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32A3DB" w14:textId="5EB8A6B5" w:rsidR="00AB3433" w:rsidRDefault="00AB3433" w:rsidP="00AB3433">
      <w:pPr>
        <w:pStyle w:val="CRCoverPage"/>
        <w:tabs>
          <w:tab w:val="right" w:pos="9639"/>
        </w:tabs>
        <w:spacing w:after="0"/>
        <w:rPr>
          <w:b/>
          <w:i/>
          <w:noProof/>
          <w:sz w:val="28"/>
        </w:rPr>
      </w:pPr>
      <w:bookmarkStart w:id="0" w:name="_Toc535261118"/>
      <w:r>
        <w:rPr>
          <w:b/>
          <w:noProof/>
          <w:sz w:val="24"/>
        </w:rPr>
        <w:t xml:space="preserve">3GPP TSG-RAN2 Meeting </w:t>
      </w:r>
      <w:r w:rsidRPr="009603D2">
        <w:rPr>
          <w:b/>
          <w:noProof/>
          <w:sz w:val="24"/>
        </w:rPr>
        <w:t>#</w:t>
      </w:r>
      <w:r w:rsidRPr="009603D2">
        <w:rPr>
          <w:b/>
          <w:noProof/>
          <w:sz w:val="24"/>
        </w:rPr>
        <w:fldChar w:fldCharType="begin"/>
      </w:r>
      <w:r w:rsidRPr="009603D2">
        <w:rPr>
          <w:b/>
          <w:noProof/>
          <w:sz w:val="24"/>
        </w:rPr>
        <w:instrText xml:space="preserve"> DOCPROPERTY  MtgSeq  \* MERGEFORMAT </w:instrText>
      </w:r>
      <w:r w:rsidRPr="009603D2">
        <w:rPr>
          <w:b/>
          <w:noProof/>
          <w:sz w:val="24"/>
        </w:rPr>
        <w:fldChar w:fldCharType="separate"/>
      </w:r>
      <w:r w:rsidRPr="009603D2">
        <w:rPr>
          <w:b/>
          <w:noProof/>
          <w:sz w:val="24"/>
        </w:rPr>
        <w:t>10</w:t>
      </w:r>
      <w:r w:rsidRPr="009603D2">
        <w:rPr>
          <w:b/>
          <w:noProof/>
          <w:sz w:val="24"/>
        </w:rPr>
        <w:fldChar w:fldCharType="end"/>
      </w:r>
      <w:r w:rsidR="0072442B">
        <w:rPr>
          <w:b/>
          <w:noProof/>
          <w:sz w:val="24"/>
        </w:rPr>
        <w:t>6</w:t>
      </w:r>
      <w:r>
        <w:rPr>
          <w:b/>
          <w:i/>
          <w:noProof/>
          <w:sz w:val="28"/>
        </w:rPr>
        <w:tab/>
      </w:r>
      <w:r w:rsidRPr="00CE24BE">
        <w:rPr>
          <w:b/>
          <w:i/>
          <w:noProof/>
          <w:sz w:val="28"/>
        </w:rPr>
        <w:t>R2-</w:t>
      </w:r>
      <w:r w:rsidR="003A2697" w:rsidRPr="003A2697">
        <w:rPr>
          <w:b/>
          <w:i/>
          <w:noProof/>
          <w:sz w:val="28"/>
        </w:rPr>
        <w:t>1907408</w:t>
      </w:r>
    </w:p>
    <w:p w14:paraId="55C4EEFC" w14:textId="57BD0834" w:rsidR="00AB3433" w:rsidRDefault="00030E40" w:rsidP="00AB3433">
      <w:pPr>
        <w:pStyle w:val="CRCoverPage"/>
        <w:outlineLvl w:val="0"/>
        <w:rPr>
          <w:b/>
          <w:noProof/>
          <w:sz w:val="24"/>
        </w:rPr>
      </w:pPr>
      <w:r w:rsidRPr="00030E40">
        <w:rPr>
          <w:b/>
          <w:noProof/>
          <w:sz w:val="24"/>
        </w:rPr>
        <w:t>Reno, US, 13 – 17 May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B3433" w14:paraId="4EE1FA76" w14:textId="77777777" w:rsidTr="00597AE4">
        <w:tc>
          <w:tcPr>
            <w:tcW w:w="9641" w:type="dxa"/>
            <w:gridSpan w:val="9"/>
            <w:tcBorders>
              <w:top w:val="single" w:sz="4" w:space="0" w:color="auto"/>
              <w:left w:val="single" w:sz="4" w:space="0" w:color="auto"/>
              <w:right w:val="single" w:sz="4" w:space="0" w:color="auto"/>
            </w:tcBorders>
          </w:tcPr>
          <w:p w14:paraId="7F111F12" w14:textId="77777777" w:rsidR="00AB3433" w:rsidRDefault="00AB3433" w:rsidP="00597AE4">
            <w:pPr>
              <w:pStyle w:val="CRCoverPage"/>
              <w:spacing w:after="0"/>
              <w:jc w:val="right"/>
              <w:rPr>
                <w:i/>
                <w:noProof/>
              </w:rPr>
            </w:pPr>
            <w:r>
              <w:rPr>
                <w:i/>
                <w:noProof/>
                <w:sz w:val="14"/>
              </w:rPr>
              <w:t>CR-Form-v11.4</w:t>
            </w:r>
          </w:p>
        </w:tc>
      </w:tr>
      <w:tr w:rsidR="00AB3433" w14:paraId="49C793E8" w14:textId="77777777" w:rsidTr="00597AE4">
        <w:tc>
          <w:tcPr>
            <w:tcW w:w="9641" w:type="dxa"/>
            <w:gridSpan w:val="9"/>
            <w:tcBorders>
              <w:left w:val="single" w:sz="4" w:space="0" w:color="auto"/>
              <w:right w:val="single" w:sz="4" w:space="0" w:color="auto"/>
            </w:tcBorders>
          </w:tcPr>
          <w:p w14:paraId="4E5263B2" w14:textId="77777777" w:rsidR="00AB3433" w:rsidRDefault="00AB3433" w:rsidP="00597AE4">
            <w:pPr>
              <w:pStyle w:val="CRCoverPage"/>
              <w:spacing w:after="0"/>
              <w:jc w:val="center"/>
              <w:rPr>
                <w:noProof/>
              </w:rPr>
            </w:pPr>
            <w:r>
              <w:rPr>
                <w:b/>
                <w:noProof/>
                <w:sz w:val="32"/>
              </w:rPr>
              <w:t>CHANGE REQUEST</w:t>
            </w:r>
          </w:p>
        </w:tc>
      </w:tr>
      <w:tr w:rsidR="00AB3433" w14:paraId="7F9B0177" w14:textId="77777777" w:rsidTr="00597AE4">
        <w:tc>
          <w:tcPr>
            <w:tcW w:w="9641" w:type="dxa"/>
            <w:gridSpan w:val="9"/>
            <w:tcBorders>
              <w:left w:val="single" w:sz="4" w:space="0" w:color="auto"/>
              <w:right w:val="single" w:sz="4" w:space="0" w:color="auto"/>
            </w:tcBorders>
          </w:tcPr>
          <w:p w14:paraId="088208DF" w14:textId="77777777" w:rsidR="00AB3433" w:rsidRDefault="00AB3433" w:rsidP="00597AE4">
            <w:pPr>
              <w:pStyle w:val="CRCoverPage"/>
              <w:spacing w:after="0"/>
              <w:rPr>
                <w:noProof/>
                <w:sz w:val="8"/>
                <w:szCs w:val="8"/>
              </w:rPr>
            </w:pPr>
          </w:p>
        </w:tc>
      </w:tr>
      <w:tr w:rsidR="00AB3433" w14:paraId="3095E26B" w14:textId="77777777" w:rsidTr="00597AE4">
        <w:tc>
          <w:tcPr>
            <w:tcW w:w="142" w:type="dxa"/>
            <w:tcBorders>
              <w:left w:val="single" w:sz="4" w:space="0" w:color="auto"/>
            </w:tcBorders>
          </w:tcPr>
          <w:p w14:paraId="789423BE" w14:textId="77777777" w:rsidR="00AB3433" w:rsidRDefault="00AB3433" w:rsidP="00597AE4">
            <w:pPr>
              <w:pStyle w:val="CRCoverPage"/>
              <w:spacing w:after="0"/>
              <w:jc w:val="right"/>
              <w:rPr>
                <w:noProof/>
              </w:rPr>
            </w:pPr>
          </w:p>
        </w:tc>
        <w:tc>
          <w:tcPr>
            <w:tcW w:w="1559" w:type="dxa"/>
            <w:shd w:val="pct30" w:color="FFFF00" w:fill="auto"/>
          </w:tcPr>
          <w:p w14:paraId="662C376B" w14:textId="77777777" w:rsidR="00AB3433" w:rsidRPr="00410371" w:rsidRDefault="00AB3433" w:rsidP="00597AE4">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38.331</w:t>
            </w:r>
            <w:r>
              <w:rPr>
                <w:b/>
                <w:noProof/>
                <w:sz w:val="28"/>
              </w:rPr>
              <w:fldChar w:fldCharType="end"/>
            </w:r>
          </w:p>
        </w:tc>
        <w:tc>
          <w:tcPr>
            <w:tcW w:w="709" w:type="dxa"/>
          </w:tcPr>
          <w:p w14:paraId="4956E667" w14:textId="77777777" w:rsidR="00AB3433" w:rsidRDefault="00AB3433" w:rsidP="00597AE4">
            <w:pPr>
              <w:pStyle w:val="CRCoverPage"/>
              <w:spacing w:after="0"/>
              <w:jc w:val="center"/>
              <w:rPr>
                <w:noProof/>
              </w:rPr>
            </w:pPr>
            <w:r>
              <w:rPr>
                <w:b/>
                <w:noProof/>
                <w:sz w:val="28"/>
              </w:rPr>
              <w:t>CR</w:t>
            </w:r>
          </w:p>
        </w:tc>
        <w:tc>
          <w:tcPr>
            <w:tcW w:w="1276" w:type="dxa"/>
            <w:shd w:val="pct30" w:color="FFFF00" w:fill="auto"/>
          </w:tcPr>
          <w:p w14:paraId="25D1D1CA" w14:textId="77777777" w:rsidR="00AB3433" w:rsidRPr="00410371" w:rsidRDefault="00AB3433" w:rsidP="00597AE4">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Pr>
                <w:b/>
                <w:noProof/>
                <w:sz w:val="28"/>
              </w:rPr>
              <w:t>0916</w:t>
            </w:r>
            <w:r>
              <w:rPr>
                <w:b/>
                <w:noProof/>
                <w:sz w:val="28"/>
              </w:rPr>
              <w:fldChar w:fldCharType="end"/>
            </w:r>
          </w:p>
        </w:tc>
        <w:tc>
          <w:tcPr>
            <w:tcW w:w="709" w:type="dxa"/>
          </w:tcPr>
          <w:p w14:paraId="7D69FA16" w14:textId="77777777" w:rsidR="00AB3433" w:rsidRDefault="00AB3433" w:rsidP="00597AE4">
            <w:pPr>
              <w:pStyle w:val="CRCoverPage"/>
              <w:tabs>
                <w:tab w:val="right" w:pos="625"/>
              </w:tabs>
              <w:spacing w:after="0"/>
              <w:jc w:val="center"/>
              <w:rPr>
                <w:noProof/>
              </w:rPr>
            </w:pPr>
            <w:r>
              <w:rPr>
                <w:b/>
                <w:bCs/>
                <w:noProof/>
                <w:sz w:val="28"/>
              </w:rPr>
              <w:t>rev</w:t>
            </w:r>
          </w:p>
        </w:tc>
        <w:tc>
          <w:tcPr>
            <w:tcW w:w="992" w:type="dxa"/>
            <w:shd w:val="pct30" w:color="FFFF00" w:fill="auto"/>
          </w:tcPr>
          <w:p w14:paraId="65AC17AC" w14:textId="3CCFDA3A" w:rsidR="00AB3433" w:rsidRPr="00410371" w:rsidRDefault="009729BA" w:rsidP="00597AE4">
            <w:pPr>
              <w:pStyle w:val="CRCoverPage"/>
              <w:spacing w:after="0"/>
              <w:jc w:val="center"/>
              <w:rPr>
                <w:b/>
                <w:noProof/>
              </w:rPr>
            </w:pPr>
            <w:r>
              <w:rPr>
                <w:b/>
                <w:noProof/>
                <w:sz w:val="28"/>
              </w:rPr>
              <w:t>4</w:t>
            </w:r>
          </w:p>
        </w:tc>
        <w:tc>
          <w:tcPr>
            <w:tcW w:w="2410" w:type="dxa"/>
          </w:tcPr>
          <w:p w14:paraId="16152117" w14:textId="77777777" w:rsidR="00AB3433" w:rsidRDefault="00AB3433" w:rsidP="00597AE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A32FA5" w14:textId="70CD7EB1" w:rsidR="00AB3433" w:rsidRPr="00410371" w:rsidRDefault="00AB3433" w:rsidP="00597AE4">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15.5.</w:t>
            </w:r>
            <w:r>
              <w:rPr>
                <w:b/>
                <w:noProof/>
                <w:sz w:val="28"/>
              </w:rPr>
              <w:fldChar w:fldCharType="end"/>
            </w:r>
            <w:r w:rsidR="00D177A6">
              <w:rPr>
                <w:b/>
                <w:noProof/>
                <w:sz w:val="28"/>
              </w:rPr>
              <w:t>1</w:t>
            </w:r>
          </w:p>
        </w:tc>
        <w:tc>
          <w:tcPr>
            <w:tcW w:w="143" w:type="dxa"/>
            <w:tcBorders>
              <w:right w:val="single" w:sz="4" w:space="0" w:color="auto"/>
            </w:tcBorders>
          </w:tcPr>
          <w:p w14:paraId="6667A0EF" w14:textId="77777777" w:rsidR="00AB3433" w:rsidRDefault="00AB3433" w:rsidP="00597AE4">
            <w:pPr>
              <w:pStyle w:val="CRCoverPage"/>
              <w:spacing w:after="0"/>
              <w:rPr>
                <w:noProof/>
              </w:rPr>
            </w:pPr>
          </w:p>
        </w:tc>
      </w:tr>
      <w:tr w:rsidR="00AB3433" w14:paraId="26174DB1" w14:textId="77777777" w:rsidTr="00597AE4">
        <w:tc>
          <w:tcPr>
            <w:tcW w:w="9641" w:type="dxa"/>
            <w:gridSpan w:val="9"/>
            <w:tcBorders>
              <w:left w:val="single" w:sz="4" w:space="0" w:color="auto"/>
              <w:right w:val="single" w:sz="4" w:space="0" w:color="auto"/>
            </w:tcBorders>
          </w:tcPr>
          <w:p w14:paraId="011BE470" w14:textId="77777777" w:rsidR="00AB3433" w:rsidRDefault="00AB3433" w:rsidP="00597AE4">
            <w:pPr>
              <w:pStyle w:val="CRCoverPage"/>
              <w:spacing w:after="0"/>
              <w:rPr>
                <w:noProof/>
              </w:rPr>
            </w:pPr>
          </w:p>
        </w:tc>
      </w:tr>
      <w:tr w:rsidR="00AB3433" w14:paraId="5E93E4F5" w14:textId="77777777" w:rsidTr="00597AE4">
        <w:tc>
          <w:tcPr>
            <w:tcW w:w="9641" w:type="dxa"/>
            <w:gridSpan w:val="9"/>
            <w:tcBorders>
              <w:top w:val="single" w:sz="4" w:space="0" w:color="auto"/>
            </w:tcBorders>
          </w:tcPr>
          <w:p w14:paraId="670C5132" w14:textId="77777777" w:rsidR="00AB3433" w:rsidRPr="00F25D98" w:rsidRDefault="00AB3433" w:rsidP="00597AE4">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AB3433" w14:paraId="6958F217" w14:textId="77777777" w:rsidTr="00597AE4">
        <w:tc>
          <w:tcPr>
            <w:tcW w:w="9641" w:type="dxa"/>
            <w:gridSpan w:val="9"/>
          </w:tcPr>
          <w:p w14:paraId="6AC381D6" w14:textId="77777777" w:rsidR="00AB3433" w:rsidRDefault="00AB3433" w:rsidP="00597AE4">
            <w:pPr>
              <w:pStyle w:val="CRCoverPage"/>
              <w:spacing w:after="0"/>
              <w:rPr>
                <w:noProof/>
                <w:sz w:val="8"/>
                <w:szCs w:val="8"/>
              </w:rPr>
            </w:pPr>
          </w:p>
        </w:tc>
      </w:tr>
    </w:tbl>
    <w:p w14:paraId="144C4628" w14:textId="77777777" w:rsidR="00AB3433" w:rsidRPr="00AE0BC5" w:rsidRDefault="00AB3433" w:rsidP="00AB3433">
      <w:pPr>
        <w:rPr>
          <w:sz w:val="6"/>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B3433" w14:paraId="73EDB4CD" w14:textId="77777777" w:rsidTr="00597AE4">
        <w:tc>
          <w:tcPr>
            <w:tcW w:w="2835" w:type="dxa"/>
          </w:tcPr>
          <w:p w14:paraId="4D2C324A" w14:textId="77777777" w:rsidR="00AB3433" w:rsidRDefault="00AB3433" w:rsidP="00597AE4">
            <w:pPr>
              <w:pStyle w:val="CRCoverPage"/>
              <w:tabs>
                <w:tab w:val="right" w:pos="2751"/>
              </w:tabs>
              <w:spacing w:after="0"/>
              <w:rPr>
                <w:b/>
                <w:i/>
                <w:noProof/>
              </w:rPr>
            </w:pPr>
            <w:r>
              <w:rPr>
                <w:b/>
                <w:i/>
                <w:noProof/>
              </w:rPr>
              <w:t>Proposed change affects:</w:t>
            </w:r>
          </w:p>
        </w:tc>
        <w:tc>
          <w:tcPr>
            <w:tcW w:w="1418" w:type="dxa"/>
          </w:tcPr>
          <w:p w14:paraId="33921ED8" w14:textId="77777777" w:rsidR="00AB3433" w:rsidRDefault="00AB3433" w:rsidP="00597AE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B615C5" w14:textId="77777777" w:rsidR="00AB3433" w:rsidRDefault="00AB3433" w:rsidP="00597AE4">
            <w:pPr>
              <w:pStyle w:val="CRCoverPage"/>
              <w:spacing w:after="0"/>
              <w:jc w:val="center"/>
              <w:rPr>
                <w:b/>
                <w:caps/>
                <w:noProof/>
              </w:rPr>
            </w:pPr>
          </w:p>
        </w:tc>
        <w:tc>
          <w:tcPr>
            <w:tcW w:w="709" w:type="dxa"/>
            <w:tcBorders>
              <w:left w:val="single" w:sz="4" w:space="0" w:color="auto"/>
            </w:tcBorders>
          </w:tcPr>
          <w:p w14:paraId="6F6DDD1D" w14:textId="77777777" w:rsidR="00AB3433" w:rsidRDefault="00AB3433" w:rsidP="00597AE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C8845D" w14:textId="77777777" w:rsidR="00AB3433" w:rsidRDefault="00AB3433" w:rsidP="00597AE4">
            <w:pPr>
              <w:pStyle w:val="CRCoverPage"/>
              <w:spacing w:after="0"/>
              <w:jc w:val="center"/>
              <w:rPr>
                <w:b/>
                <w:caps/>
                <w:noProof/>
              </w:rPr>
            </w:pPr>
            <w:r>
              <w:rPr>
                <w:b/>
                <w:caps/>
                <w:noProof/>
              </w:rPr>
              <w:t>X</w:t>
            </w:r>
          </w:p>
        </w:tc>
        <w:tc>
          <w:tcPr>
            <w:tcW w:w="2126" w:type="dxa"/>
          </w:tcPr>
          <w:p w14:paraId="7B8AD419" w14:textId="77777777" w:rsidR="00AB3433" w:rsidRDefault="00AB3433" w:rsidP="00597AE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F7CE00" w14:textId="77777777" w:rsidR="00AB3433" w:rsidRDefault="00AB3433" w:rsidP="00597AE4">
            <w:pPr>
              <w:pStyle w:val="CRCoverPage"/>
              <w:spacing w:after="0"/>
              <w:jc w:val="center"/>
              <w:rPr>
                <w:b/>
                <w:caps/>
                <w:noProof/>
              </w:rPr>
            </w:pPr>
            <w:r>
              <w:rPr>
                <w:b/>
                <w:caps/>
                <w:noProof/>
              </w:rPr>
              <w:t>X</w:t>
            </w:r>
          </w:p>
        </w:tc>
        <w:tc>
          <w:tcPr>
            <w:tcW w:w="1418" w:type="dxa"/>
            <w:tcBorders>
              <w:left w:val="nil"/>
            </w:tcBorders>
          </w:tcPr>
          <w:p w14:paraId="18A6A6DA" w14:textId="77777777" w:rsidR="00AB3433" w:rsidRDefault="00AB3433" w:rsidP="00597AE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5BAC4C" w14:textId="77777777" w:rsidR="00AB3433" w:rsidRDefault="00AB3433" w:rsidP="00597AE4">
            <w:pPr>
              <w:pStyle w:val="CRCoverPage"/>
              <w:spacing w:after="0"/>
              <w:jc w:val="center"/>
              <w:rPr>
                <w:b/>
                <w:bCs/>
                <w:caps/>
                <w:noProof/>
              </w:rPr>
            </w:pPr>
          </w:p>
        </w:tc>
      </w:tr>
    </w:tbl>
    <w:p w14:paraId="013E0A79" w14:textId="77777777" w:rsidR="00AB3433" w:rsidRDefault="00AB3433" w:rsidP="00AB343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B3433" w14:paraId="44014647" w14:textId="77777777" w:rsidTr="00597AE4">
        <w:tc>
          <w:tcPr>
            <w:tcW w:w="9640" w:type="dxa"/>
            <w:gridSpan w:val="11"/>
          </w:tcPr>
          <w:p w14:paraId="442469F2" w14:textId="77777777" w:rsidR="00AB3433" w:rsidRDefault="00AB3433" w:rsidP="00597AE4">
            <w:pPr>
              <w:pStyle w:val="CRCoverPage"/>
              <w:spacing w:after="0"/>
              <w:rPr>
                <w:noProof/>
                <w:sz w:val="8"/>
                <w:szCs w:val="8"/>
              </w:rPr>
            </w:pPr>
          </w:p>
        </w:tc>
      </w:tr>
      <w:tr w:rsidR="00AB3433" w14:paraId="3A85543F" w14:textId="77777777" w:rsidTr="00597AE4">
        <w:tc>
          <w:tcPr>
            <w:tcW w:w="1843" w:type="dxa"/>
            <w:tcBorders>
              <w:top w:val="single" w:sz="4" w:space="0" w:color="auto"/>
              <w:left w:val="single" w:sz="4" w:space="0" w:color="auto"/>
            </w:tcBorders>
          </w:tcPr>
          <w:p w14:paraId="7FF1DD2B" w14:textId="77777777" w:rsidR="00AB3433" w:rsidRDefault="00AB3433" w:rsidP="00597AE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CBEB07B"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In</w:t>
            </w:r>
            <w:r w:rsidRPr="00B6112F">
              <w:rPr>
                <w:rFonts w:ascii="Arial" w:hAnsi="Arial"/>
                <w:noProof/>
                <w:lang w:eastAsia="ko-KR"/>
              </w:rPr>
              <w:t>trodu</w:t>
            </w:r>
            <w:r>
              <w:rPr>
                <w:rFonts w:ascii="Arial" w:hAnsi="Arial"/>
                <w:noProof/>
                <w:lang w:eastAsia="ko-KR"/>
              </w:rPr>
              <w:t>ction of late drop</w:t>
            </w:r>
            <w:r w:rsidRPr="00B6112F">
              <w:rPr>
                <w:rFonts w:ascii="Arial" w:hAnsi="Arial"/>
                <w:noProof/>
                <w:lang w:eastAsia="ko-KR"/>
              </w:rPr>
              <w:t xml:space="preserve"> NGEN-DC, NE-DC and NR-DC</w:t>
            </w:r>
          </w:p>
        </w:tc>
      </w:tr>
      <w:tr w:rsidR="00AB3433" w14:paraId="1FF45B22" w14:textId="77777777" w:rsidTr="00597AE4">
        <w:tc>
          <w:tcPr>
            <w:tcW w:w="1843" w:type="dxa"/>
            <w:tcBorders>
              <w:left w:val="single" w:sz="4" w:space="0" w:color="auto"/>
            </w:tcBorders>
          </w:tcPr>
          <w:p w14:paraId="27FDCE94" w14:textId="77777777" w:rsidR="00AB3433" w:rsidRDefault="00AB3433" w:rsidP="00597AE4">
            <w:pPr>
              <w:pStyle w:val="CRCoverPage"/>
              <w:spacing w:after="0"/>
              <w:rPr>
                <w:b/>
                <w:i/>
                <w:noProof/>
                <w:sz w:val="8"/>
                <w:szCs w:val="8"/>
              </w:rPr>
            </w:pPr>
          </w:p>
        </w:tc>
        <w:tc>
          <w:tcPr>
            <w:tcW w:w="7797" w:type="dxa"/>
            <w:gridSpan w:val="10"/>
            <w:tcBorders>
              <w:right w:val="single" w:sz="4" w:space="0" w:color="auto"/>
            </w:tcBorders>
          </w:tcPr>
          <w:p w14:paraId="4EEAC780" w14:textId="77777777" w:rsidR="00AB3433" w:rsidRDefault="00AB3433" w:rsidP="00597AE4">
            <w:pPr>
              <w:pStyle w:val="CRCoverPage"/>
              <w:spacing w:after="0"/>
              <w:rPr>
                <w:noProof/>
                <w:sz w:val="8"/>
                <w:szCs w:val="8"/>
              </w:rPr>
            </w:pPr>
          </w:p>
        </w:tc>
      </w:tr>
      <w:tr w:rsidR="00AB3433" w14:paraId="72C46976" w14:textId="77777777" w:rsidTr="00597AE4">
        <w:tc>
          <w:tcPr>
            <w:tcW w:w="1843" w:type="dxa"/>
            <w:tcBorders>
              <w:left w:val="single" w:sz="4" w:space="0" w:color="auto"/>
            </w:tcBorders>
          </w:tcPr>
          <w:p w14:paraId="7C58F4D3" w14:textId="77777777" w:rsidR="00AB3433" w:rsidRDefault="00AB3433" w:rsidP="00597AE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B53BC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Ericss</w:t>
            </w:r>
            <w:r>
              <w:rPr>
                <w:rFonts w:ascii="Arial" w:hAnsi="Arial"/>
                <w:noProof/>
                <w:lang w:eastAsia="ko-KR"/>
              </w:rPr>
              <w:t>on</w:t>
            </w:r>
          </w:p>
        </w:tc>
      </w:tr>
      <w:tr w:rsidR="00AB3433" w14:paraId="609C85D8" w14:textId="77777777" w:rsidTr="00597AE4">
        <w:tc>
          <w:tcPr>
            <w:tcW w:w="1843" w:type="dxa"/>
            <w:tcBorders>
              <w:left w:val="single" w:sz="4" w:space="0" w:color="auto"/>
            </w:tcBorders>
          </w:tcPr>
          <w:p w14:paraId="740EB80B" w14:textId="77777777" w:rsidR="00AB3433" w:rsidRDefault="00AB3433" w:rsidP="00597AE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3B778A7" w14:textId="77777777" w:rsidR="00AB3433" w:rsidRDefault="00AB3433" w:rsidP="00597AE4">
            <w:pPr>
              <w:pStyle w:val="CRCoverPage"/>
              <w:spacing w:after="0"/>
              <w:ind w:left="100"/>
              <w:rPr>
                <w:noProof/>
              </w:rPr>
            </w:pPr>
            <w:r>
              <w:t>R2</w:t>
            </w:r>
          </w:p>
        </w:tc>
      </w:tr>
      <w:tr w:rsidR="00AB3433" w14:paraId="1BDD5420" w14:textId="77777777" w:rsidTr="00597AE4">
        <w:tc>
          <w:tcPr>
            <w:tcW w:w="1843" w:type="dxa"/>
            <w:tcBorders>
              <w:left w:val="single" w:sz="4" w:space="0" w:color="auto"/>
            </w:tcBorders>
          </w:tcPr>
          <w:p w14:paraId="6FC78DF3" w14:textId="77777777" w:rsidR="00AB3433" w:rsidRDefault="00AB3433" w:rsidP="00597AE4">
            <w:pPr>
              <w:pStyle w:val="CRCoverPage"/>
              <w:spacing w:after="0"/>
              <w:rPr>
                <w:b/>
                <w:i/>
                <w:noProof/>
                <w:sz w:val="8"/>
                <w:szCs w:val="8"/>
              </w:rPr>
            </w:pPr>
          </w:p>
        </w:tc>
        <w:tc>
          <w:tcPr>
            <w:tcW w:w="7797" w:type="dxa"/>
            <w:gridSpan w:val="10"/>
            <w:tcBorders>
              <w:right w:val="single" w:sz="4" w:space="0" w:color="auto"/>
            </w:tcBorders>
          </w:tcPr>
          <w:p w14:paraId="559DA55A" w14:textId="77777777" w:rsidR="00AB3433" w:rsidRDefault="00AB3433" w:rsidP="00597AE4">
            <w:pPr>
              <w:pStyle w:val="CRCoverPage"/>
              <w:spacing w:after="0"/>
              <w:rPr>
                <w:noProof/>
                <w:sz w:val="8"/>
                <w:szCs w:val="8"/>
              </w:rPr>
            </w:pPr>
          </w:p>
        </w:tc>
      </w:tr>
      <w:tr w:rsidR="00AB3433" w14:paraId="4A596E93" w14:textId="77777777" w:rsidTr="00597AE4">
        <w:tc>
          <w:tcPr>
            <w:tcW w:w="1843" w:type="dxa"/>
            <w:tcBorders>
              <w:left w:val="single" w:sz="4" w:space="0" w:color="auto"/>
            </w:tcBorders>
          </w:tcPr>
          <w:p w14:paraId="14F10EB8" w14:textId="77777777" w:rsidR="00AB3433" w:rsidRDefault="00AB3433" w:rsidP="00597AE4">
            <w:pPr>
              <w:pStyle w:val="CRCoverPage"/>
              <w:tabs>
                <w:tab w:val="right" w:pos="1759"/>
              </w:tabs>
              <w:spacing w:after="0"/>
              <w:rPr>
                <w:b/>
                <w:i/>
                <w:noProof/>
              </w:rPr>
            </w:pPr>
            <w:r>
              <w:rPr>
                <w:b/>
                <w:i/>
                <w:noProof/>
              </w:rPr>
              <w:t>Work item code:</w:t>
            </w:r>
          </w:p>
        </w:tc>
        <w:tc>
          <w:tcPr>
            <w:tcW w:w="3686" w:type="dxa"/>
            <w:gridSpan w:val="5"/>
            <w:shd w:val="pct30" w:color="FFFF00" w:fill="auto"/>
          </w:tcPr>
          <w:p w14:paraId="7ECE5A11"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NR_newRAT-Core</w:t>
            </w:r>
          </w:p>
        </w:tc>
        <w:tc>
          <w:tcPr>
            <w:tcW w:w="567" w:type="dxa"/>
            <w:tcBorders>
              <w:left w:val="nil"/>
            </w:tcBorders>
          </w:tcPr>
          <w:p w14:paraId="4D624B57" w14:textId="77777777" w:rsidR="00AB3433" w:rsidRDefault="00AB3433" w:rsidP="00597AE4">
            <w:pPr>
              <w:pStyle w:val="CRCoverPage"/>
              <w:spacing w:after="0"/>
              <w:ind w:right="100"/>
              <w:rPr>
                <w:noProof/>
              </w:rPr>
            </w:pPr>
          </w:p>
        </w:tc>
        <w:tc>
          <w:tcPr>
            <w:tcW w:w="1417" w:type="dxa"/>
            <w:gridSpan w:val="3"/>
            <w:tcBorders>
              <w:left w:val="nil"/>
            </w:tcBorders>
          </w:tcPr>
          <w:p w14:paraId="4EF12A89" w14:textId="77777777" w:rsidR="00AB3433" w:rsidRDefault="00AB3433" w:rsidP="00597AE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4F9B31F" w14:textId="606365FF" w:rsidR="00AB3433" w:rsidRDefault="00AB3433" w:rsidP="00597AE4">
            <w:pPr>
              <w:pStyle w:val="CRCoverPage"/>
              <w:spacing w:after="0"/>
              <w:ind w:left="100"/>
              <w:rPr>
                <w:noProof/>
              </w:rPr>
            </w:pPr>
            <w:r w:rsidRPr="002633CE">
              <w:rPr>
                <w:noProof/>
              </w:rPr>
              <w:t>2019-0</w:t>
            </w:r>
            <w:r>
              <w:rPr>
                <w:noProof/>
              </w:rPr>
              <w:t>4</w:t>
            </w:r>
            <w:r w:rsidRPr="002633CE">
              <w:rPr>
                <w:noProof/>
              </w:rPr>
              <w:t>-0</w:t>
            </w:r>
            <w:r w:rsidR="00D9528D">
              <w:rPr>
                <w:noProof/>
              </w:rPr>
              <w:t>9</w:t>
            </w:r>
          </w:p>
        </w:tc>
      </w:tr>
      <w:tr w:rsidR="00AB3433" w14:paraId="1797703C" w14:textId="77777777" w:rsidTr="00597AE4">
        <w:tc>
          <w:tcPr>
            <w:tcW w:w="1843" w:type="dxa"/>
            <w:tcBorders>
              <w:left w:val="single" w:sz="4" w:space="0" w:color="auto"/>
            </w:tcBorders>
          </w:tcPr>
          <w:p w14:paraId="63F3CDB9" w14:textId="77777777" w:rsidR="00AB3433" w:rsidRDefault="00AB3433" w:rsidP="00597AE4">
            <w:pPr>
              <w:pStyle w:val="CRCoverPage"/>
              <w:spacing w:after="0"/>
              <w:rPr>
                <w:b/>
                <w:i/>
                <w:noProof/>
                <w:sz w:val="8"/>
                <w:szCs w:val="8"/>
              </w:rPr>
            </w:pPr>
          </w:p>
        </w:tc>
        <w:tc>
          <w:tcPr>
            <w:tcW w:w="1986" w:type="dxa"/>
            <w:gridSpan w:val="4"/>
          </w:tcPr>
          <w:p w14:paraId="1B28279F" w14:textId="77777777" w:rsidR="00AB3433" w:rsidRDefault="00AB3433" w:rsidP="00597AE4">
            <w:pPr>
              <w:pStyle w:val="CRCoverPage"/>
              <w:spacing w:after="0"/>
              <w:rPr>
                <w:noProof/>
                <w:sz w:val="8"/>
                <w:szCs w:val="8"/>
              </w:rPr>
            </w:pPr>
          </w:p>
        </w:tc>
        <w:tc>
          <w:tcPr>
            <w:tcW w:w="2267" w:type="dxa"/>
            <w:gridSpan w:val="2"/>
          </w:tcPr>
          <w:p w14:paraId="6E84CA70" w14:textId="77777777" w:rsidR="00AB3433" w:rsidRDefault="00AB3433" w:rsidP="00597AE4">
            <w:pPr>
              <w:pStyle w:val="CRCoverPage"/>
              <w:spacing w:after="0"/>
              <w:rPr>
                <w:noProof/>
                <w:sz w:val="8"/>
                <w:szCs w:val="8"/>
              </w:rPr>
            </w:pPr>
          </w:p>
        </w:tc>
        <w:tc>
          <w:tcPr>
            <w:tcW w:w="1417" w:type="dxa"/>
            <w:gridSpan w:val="3"/>
          </w:tcPr>
          <w:p w14:paraId="7757160F" w14:textId="77777777" w:rsidR="00AB3433" w:rsidRDefault="00AB3433" w:rsidP="00597AE4">
            <w:pPr>
              <w:pStyle w:val="CRCoverPage"/>
              <w:spacing w:after="0"/>
              <w:rPr>
                <w:noProof/>
                <w:sz w:val="8"/>
                <w:szCs w:val="8"/>
              </w:rPr>
            </w:pPr>
          </w:p>
        </w:tc>
        <w:tc>
          <w:tcPr>
            <w:tcW w:w="2127" w:type="dxa"/>
            <w:tcBorders>
              <w:right w:val="single" w:sz="4" w:space="0" w:color="auto"/>
            </w:tcBorders>
          </w:tcPr>
          <w:p w14:paraId="62F62287" w14:textId="77777777" w:rsidR="00AB3433" w:rsidRDefault="00AB3433" w:rsidP="00597AE4">
            <w:pPr>
              <w:pStyle w:val="CRCoverPage"/>
              <w:spacing w:after="0"/>
              <w:rPr>
                <w:noProof/>
                <w:sz w:val="8"/>
                <w:szCs w:val="8"/>
              </w:rPr>
            </w:pPr>
          </w:p>
        </w:tc>
      </w:tr>
      <w:tr w:rsidR="00AB3433" w14:paraId="5E93FF18" w14:textId="77777777" w:rsidTr="00597AE4">
        <w:trPr>
          <w:cantSplit/>
        </w:trPr>
        <w:tc>
          <w:tcPr>
            <w:tcW w:w="1843" w:type="dxa"/>
            <w:tcBorders>
              <w:left w:val="single" w:sz="4" w:space="0" w:color="auto"/>
            </w:tcBorders>
          </w:tcPr>
          <w:p w14:paraId="27B96373" w14:textId="77777777" w:rsidR="00AB3433" w:rsidRDefault="00AB3433" w:rsidP="00597AE4">
            <w:pPr>
              <w:pStyle w:val="CRCoverPage"/>
              <w:tabs>
                <w:tab w:val="right" w:pos="1759"/>
              </w:tabs>
              <w:spacing w:after="0"/>
              <w:rPr>
                <w:b/>
                <w:i/>
                <w:noProof/>
              </w:rPr>
            </w:pPr>
            <w:r>
              <w:rPr>
                <w:b/>
                <w:i/>
                <w:noProof/>
              </w:rPr>
              <w:t>Category:</w:t>
            </w:r>
          </w:p>
        </w:tc>
        <w:tc>
          <w:tcPr>
            <w:tcW w:w="851" w:type="dxa"/>
            <w:shd w:val="pct30" w:color="FFFF00" w:fill="auto"/>
          </w:tcPr>
          <w:p w14:paraId="0E28E85B" w14:textId="77777777" w:rsidR="00AB3433" w:rsidRDefault="00AB3433" w:rsidP="00597AE4">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noProof/>
              </w:rPr>
              <w:t>B</w:t>
            </w:r>
            <w:r>
              <w:rPr>
                <w:b/>
                <w:noProof/>
              </w:rPr>
              <w:fldChar w:fldCharType="end"/>
            </w:r>
          </w:p>
        </w:tc>
        <w:tc>
          <w:tcPr>
            <w:tcW w:w="3402" w:type="dxa"/>
            <w:gridSpan w:val="5"/>
            <w:tcBorders>
              <w:left w:val="nil"/>
            </w:tcBorders>
          </w:tcPr>
          <w:p w14:paraId="526699AA" w14:textId="77777777" w:rsidR="00AB3433" w:rsidRDefault="00AB3433" w:rsidP="00597AE4">
            <w:pPr>
              <w:pStyle w:val="CRCoverPage"/>
              <w:spacing w:after="0"/>
              <w:rPr>
                <w:noProof/>
              </w:rPr>
            </w:pPr>
          </w:p>
        </w:tc>
        <w:tc>
          <w:tcPr>
            <w:tcW w:w="1417" w:type="dxa"/>
            <w:gridSpan w:val="3"/>
            <w:tcBorders>
              <w:left w:val="nil"/>
            </w:tcBorders>
          </w:tcPr>
          <w:p w14:paraId="4521E7D9" w14:textId="77777777" w:rsidR="00AB3433" w:rsidRDefault="00AB3433" w:rsidP="00597AE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C8488C" w14:textId="77777777" w:rsidR="00AB3433" w:rsidRDefault="00AB3433" w:rsidP="00597AE4">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Rel-15</w:t>
            </w:r>
            <w:r>
              <w:rPr>
                <w:noProof/>
              </w:rPr>
              <w:fldChar w:fldCharType="end"/>
            </w:r>
          </w:p>
        </w:tc>
      </w:tr>
      <w:tr w:rsidR="00AB3433" w14:paraId="49A9219E" w14:textId="77777777" w:rsidTr="00597AE4">
        <w:tc>
          <w:tcPr>
            <w:tcW w:w="1843" w:type="dxa"/>
            <w:tcBorders>
              <w:left w:val="single" w:sz="4" w:space="0" w:color="auto"/>
              <w:bottom w:val="single" w:sz="4" w:space="0" w:color="auto"/>
            </w:tcBorders>
          </w:tcPr>
          <w:p w14:paraId="6EAE2C8F" w14:textId="77777777" w:rsidR="00AB3433" w:rsidRDefault="00AB3433" w:rsidP="00597AE4">
            <w:pPr>
              <w:pStyle w:val="CRCoverPage"/>
              <w:spacing w:after="0"/>
              <w:rPr>
                <w:b/>
                <w:i/>
                <w:noProof/>
              </w:rPr>
            </w:pPr>
          </w:p>
        </w:tc>
        <w:tc>
          <w:tcPr>
            <w:tcW w:w="4677" w:type="dxa"/>
            <w:gridSpan w:val="8"/>
            <w:tcBorders>
              <w:bottom w:val="single" w:sz="4" w:space="0" w:color="auto"/>
            </w:tcBorders>
          </w:tcPr>
          <w:p w14:paraId="2AF058EB" w14:textId="77777777" w:rsidR="00AB3433" w:rsidRDefault="00AB3433" w:rsidP="00597AE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9009A8" w14:textId="77777777" w:rsidR="00AB3433" w:rsidRDefault="00AB3433" w:rsidP="00597AE4">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DCF6D83" w14:textId="77777777" w:rsidR="00AB3433" w:rsidRPr="007C2097" w:rsidRDefault="00AB3433" w:rsidP="00597AE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B3433" w14:paraId="0FD81F7B" w14:textId="77777777" w:rsidTr="00597AE4">
        <w:tc>
          <w:tcPr>
            <w:tcW w:w="1843" w:type="dxa"/>
          </w:tcPr>
          <w:p w14:paraId="787B7AF1" w14:textId="77777777" w:rsidR="00AB3433" w:rsidRDefault="00AB3433" w:rsidP="00597AE4">
            <w:pPr>
              <w:pStyle w:val="CRCoverPage"/>
              <w:spacing w:after="0"/>
              <w:rPr>
                <w:b/>
                <w:i/>
                <w:noProof/>
                <w:sz w:val="8"/>
                <w:szCs w:val="8"/>
              </w:rPr>
            </w:pPr>
          </w:p>
        </w:tc>
        <w:tc>
          <w:tcPr>
            <w:tcW w:w="7797" w:type="dxa"/>
            <w:gridSpan w:val="10"/>
          </w:tcPr>
          <w:p w14:paraId="342879DF" w14:textId="77777777" w:rsidR="00AB3433" w:rsidRDefault="00AB3433" w:rsidP="00597AE4">
            <w:pPr>
              <w:pStyle w:val="CRCoverPage"/>
              <w:spacing w:after="0"/>
              <w:rPr>
                <w:noProof/>
                <w:sz w:val="8"/>
                <w:szCs w:val="8"/>
              </w:rPr>
            </w:pPr>
          </w:p>
        </w:tc>
      </w:tr>
      <w:tr w:rsidR="00AB3433" w14:paraId="52FE242E" w14:textId="77777777" w:rsidTr="00597AE4">
        <w:tc>
          <w:tcPr>
            <w:tcW w:w="2694" w:type="dxa"/>
            <w:gridSpan w:val="2"/>
            <w:tcBorders>
              <w:top w:val="single" w:sz="4" w:space="0" w:color="auto"/>
              <w:left w:val="single" w:sz="4" w:space="0" w:color="auto"/>
            </w:tcBorders>
          </w:tcPr>
          <w:p w14:paraId="713C5F63" w14:textId="77777777" w:rsidR="00AB3433" w:rsidRDefault="00AB3433" w:rsidP="00597AE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245187" w14:textId="77777777" w:rsidR="00AB3433" w:rsidRDefault="00AB3433" w:rsidP="00597AE4">
            <w:pPr>
              <w:pStyle w:val="CRCoverPage"/>
              <w:spacing w:after="0"/>
              <w:ind w:left="100"/>
              <w:rPr>
                <w:noProof/>
                <w:lang w:eastAsia="ko-KR"/>
              </w:rPr>
            </w:pPr>
            <w:r>
              <w:rPr>
                <w:noProof/>
                <w:lang w:eastAsia="ko-KR"/>
              </w:rPr>
              <w:t>Inclusion of RAN2#103bis, RAN2#104 and RAN2#105 agreements related to NGEN-DC, NE-DC and NR-DC.</w:t>
            </w:r>
          </w:p>
          <w:p w14:paraId="7058658E" w14:textId="77777777" w:rsidR="00AB3433" w:rsidRDefault="00AB3433" w:rsidP="00597AE4">
            <w:pPr>
              <w:pStyle w:val="CRCoverPage"/>
              <w:spacing w:after="0"/>
              <w:ind w:left="100"/>
              <w:rPr>
                <w:noProof/>
              </w:rPr>
            </w:pPr>
          </w:p>
          <w:p w14:paraId="0A3CFDAA" w14:textId="3006F79D" w:rsidR="00AB3433" w:rsidRPr="00727810" w:rsidRDefault="00AB3433" w:rsidP="00597AE4">
            <w:pPr>
              <w:pStyle w:val="CRCoverPage"/>
              <w:spacing w:after="0"/>
              <w:ind w:left="100"/>
              <w:rPr>
                <w:noProof/>
                <w:highlight w:val="yellow"/>
              </w:rPr>
            </w:pPr>
            <w:r w:rsidRPr="00727810">
              <w:rPr>
                <w:noProof/>
                <w:highlight w:val="yellow"/>
              </w:rPr>
              <w:t xml:space="preserve">This is the Review File for Late Drop ASN.1 review Phase </w:t>
            </w:r>
            <w:r w:rsidR="008C4C41">
              <w:rPr>
                <w:noProof/>
                <w:highlight w:val="yellow"/>
              </w:rPr>
              <w:t>2</w:t>
            </w:r>
            <w:r w:rsidRPr="00727810">
              <w:rPr>
                <w:noProof/>
                <w:highlight w:val="yellow"/>
              </w:rPr>
              <w:t>.</w:t>
            </w:r>
          </w:p>
          <w:p w14:paraId="60DC06A6" w14:textId="77777777" w:rsidR="00AB3433" w:rsidRDefault="00AB3433" w:rsidP="00597AE4">
            <w:pPr>
              <w:pStyle w:val="CRCoverPage"/>
              <w:spacing w:after="0"/>
              <w:ind w:left="100"/>
              <w:rPr>
                <w:noProof/>
                <w:highlight w:val="yellow"/>
              </w:rPr>
            </w:pPr>
            <w:r w:rsidRPr="00727810">
              <w:rPr>
                <w:noProof/>
                <w:highlight w:val="yellow"/>
              </w:rPr>
              <w:t xml:space="preserve">The </w:t>
            </w:r>
            <w:r>
              <w:rPr>
                <w:noProof/>
                <w:highlight w:val="yellow"/>
              </w:rPr>
              <w:t>CR</w:t>
            </w:r>
            <w:r w:rsidRPr="00727810">
              <w:rPr>
                <w:noProof/>
                <w:highlight w:val="yellow"/>
              </w:rPr>
              <w:t xml:space="preserve"> is </w:t>
            </w:r>
          </w:p>
          <w:p w14:paraId="73F7E85E" w14:textId="68AC25F5" w:rsidR="00AB3433" w:rsidRDefault="00AB3433" w:rsidP="00597AE4">
            <w:pPr>
              <w:pStyle w:val="CRCoverPage"/>
              <w:numPr>
                <w:ilvl w:val="0"/>
                <w:numId w:val="942"/>
              </w:numPr>
              <w:spacing w:after="0"/>
              <w:rPr>
                <w:noProof/>
                <w:highlight w:val="yellow"/>
              </w:rPr>
            </w:pPr>
            <w:r w:rsidRPr="00727810">
              <w:rPr>
                <w:noProof/>
                <w:highlight w:val="yellow"/>
              </w:rPr>
              <w:t xml:space="preserve">based on </w:t>
            </w:r>
            <w:r>
              <w:rPr>
                <w:noProof/>
                <w:highlight w:val="yellow"/>
              </w:rPr>
              <w:t>TS 38.331</w:t>
            </w:r>
            <w:r w:rsidR="003F5D51">
              <w:rPr>
                <w:noProof/>
                <w:highlight w:val="yellow"/>
              </w:rPr>
              <w:t xml:space="preserve"> v15.5.0</w:t>
            </w:r>
          </w:p>
          <w:p w14:paraId="214B60AC" w14:textId="6CED2FC8" w:rsidR="00AB3433" w:rsidRDefault="00AB3433" w:rsidP="00597AE4">
            <w:pPr>
              <w:pStyle w:val="CRCoverPage"/>
              <w:numPr>
                <w:ilvl w:val="0"/>
                <w:numId w:val="942"/>
              </w:numPr>
              <w:spacing w:after="0"/>
              <w:rPr>
                <w:noProof/>
                <w:highlight w:val="yellow"/>
              </w:rPr>
            </w:pPr>
            <w:r>
              <w:rPr>
                <w:noProof/>
                <w:highlight w:val="yellow"/>
              </w:rPr>
              <w:t xml:space="preserve">changes </w:t>
            </w:r>
            <w:r w:rsidR="00C6034F">
              <w:rPr>
                <w:noProof/>
                <w:highlight w:val="yellow"/>
              </w:rPr>
              <w:t xml:space="preserve">from </w:t>
            </w:r>
            <w:r w:rsidR="00C6034F" w:rsidRPr="004053D6">
              <w:rPr>
                <w:noProof/>
                <w:highlight w:val="yellow"/>
              </w:rPr>
              <w:t>R2-1902800</w:t>
            </w:r>
            <w:r w:rsidRPr="00727810">
              <w:rPr>
                <w:noProof/>
                <w:highlight w:val="yellow"/>
              </w:rPr>
              <w:t>.</w:t>
            </w:r>
          </w:p>
          <w:p w14:paraId="624EF740" w14:textId="629C617B" w:rsidR="00D23863" w:rsidRPr="003428AA" w:rsidRDefault="006516BD" w:rsidP="00597AE4">
            <w:pPr>
              <w:pStyle w:val="CRCoverPage"/>
              <w:numPr>
                <w:ilvl w:val="0"/>
                <w:numId w:val="942"/>
              </w:numPr>
              <w:spacing w:after="0"/>
              <w:rPr>
                <w:noProof/>
                <w:highlight w:val="yellow"/>
              </w:rPr>
            </w:pPr>
            <w:r w:rsidRPr="003428AA">
              <w:rPr>
                <w:noProof/>
                <w:highlight w:val="yellow"/>
              </w:rPr>
              <w:t>Chairman’s comments from file “Copy-of-R2-1905398 Late drop CR based on 38331 vf50-with-chair-notes-2019-10-0830-end”</w:t>
            </w:r>
          </w:p>
          <w:p w14:paraId="2454A572" w14:textId="045F4354" w:rsidR="00531463" w:rsidRPr="00531463" w:rsidRDefault="00531463" w:rsidP="00597AE4">
            <w:pPr>
              <w:pStyle w:val="CRCoverPage"/>
              <w:numPr>
                <w:ilvl w:val="0"/>
                <w:numId w:val="942"/>
              </w:numPr>
              <w:spacing w:after="0"/>
              <w:rPr>
                <w:noProof/>
                <w:highlight w:val="yellow"/>
              </w:rPr>
            </w:pPr>
            <w:r>
              <w:rPr>
                <w:noProof/>
                <w:highlight w:val="yellow"/>
              </w:rPr>
              <w:t>Agreed draft CRs and RILs from</w:t>
            </w:r>
            <w:r w:rsidR="003428AA">
              <w:rPr>
                <w:noProof/>
                <w:highlight w:val="yellow"/>
              </w:rPr>
              <w:t xml:space="preserve"> RAN2#105bis</w:t>
            </w:r>
          </w:p>
          <w:p w14:paraId="6E1B873F" w14:textId="31206E9A" w:rsidR="00531463" w:rsidRDefault="00531463" w:rsidP="00531463">
            <w:pPr>
              <w:pStyle w:val="CRCoverPage"/>
              <w:spacing w:after="0"/>
              <w:rPr>
                <w:noProof/>
                <w:highlight w:val="yellow"/>
              </w:rPr>
            </w:pPr>
          </w:p>
          <w:p w14:paraId="63C87CCD" w14:textId="77777777" w:rsidR="00AB3433" w:rsidRPr="00184D8D" w:rsidRDefault="00AB3433" w:rsidP="00597AE4">
            <w:pPr>
              <w:pStyle w:val="CRCoverPage"/>
              <w:spacing w:after="0"/>
              <w:ind w:left="100"/>
              <w:rPr>
                <w:noProof/>
                <w:highlight w:val="yellow"/>
              </w:rPr>
            </w:pPr>
          </w:p>
          <w:p w14:paraId="1D68A7E8" w14:textId="77777777" w:rsidR="00AB3433" w:rsidRDefault="00AB3433" w:rsidP="00597AE4">
            <w:pPr>
              <w:pStyle w:val="CRCoverPage"/>
              <w:spacing w:after="0"/>
              <w:ind w:left="100"/>
              <w:rPr>
                <w:noProof/>
              </w:rPr>
            </w:pPr>
            <w:r w:rsidRPr="004053D6">
              <w:rPr>
                <w:noProof/>
                <w:highlight w:val="yellow"/>
              </w:rPr>
              <w:t>The cover page is the same in R2-1902800</w:t>
            </w:r>
          </w:p>
        </w:tc>
      </w:tr>
      <w:tr w:rsidR="00AB3433" w14:paraId="7CDB6D3D" w14:textId="77777777" w:rsidTr="00597AE4">
        <w:tc>
          <w:tcPr>
            <w:tcW w:w="2694" w:type="dxa"/>
            <w:gridSpan w:val="2"/>
            <w:tcBorders>
              <w:left w:val="single" w:sz="4" w:space="0" w:color="auto"/>
            </w:tcBorders>
          </w:tcPr>
          <w:p w14:paraId="7ABEDBB0" w14:textId="77777777" w:rsidR="00AB3433" w:rsidRDefault="00AB3433" w:rsidP="00597AE4">
            <w:pPr>
              <w:pStyle w:val="CRCoverPage"/>
              <w:spacing w:after="0"/>
              <w:rPr>
                <w:b/>
                <w:i/>
                <w:noProof/>
                <w:sz w:val="8"/>
                <w:szCs w:val="8"/>
              </w:rPr>
            </w:pPr>
          </w:p>
        </w:tc>
        <w:tc>
          <w:tcPr>
            <w:tcW w:w="6946" w:type="dxa"/>
            <w:gridSpan w:val="9"/>
            <w:tcBorders>
              <w:right w:val="single" w:sz="4" w:space="0" w:color="auto"/>
            </w:tcBorders>
          </w:tcPr>
          <w:p w14:paraId="06FEED1F" w14:textId="77777777" w:rsidR="00AB3433" w:rsidRDefault="00AB3433" w:rsidP="00597AE4">
            <w:pPr>
              <w:pStyle w:val="CRCoverPage"/>
              <w:spacing w:after="0"/>
              <w:rPr>
                <w:noProof/>
                <w:sz w:val="8"/>
                <w:szCs w:val="8"/>
              </w:rPr>
            </w:pPr>
          </w:p>
        </w:tc>
      </w:tr>
      <w:tr w:rsidR="00AB3433" w14:paraId="20090850" w14:textId="77777777" w:rsidTr="00597AE4">
        <w:tc>
          <w:tcPr>
            <w:tcW w:w="2694" w:type="dxa"/>
            <w:gridSpan w:val="2"/>
            <w:tcBorders>
              <w:left w:val="single" w:sz="4" w:space="0" w:color="auto"/>
            </w:tcBorders>
          </w:tcPr>
          <w:p w14:paraId="08FAB918" w14:textId="77777777" w:rsidR="00AB3433" w:rsidRDefault="00AB3433" w:rsidP="00597AE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59B91FB"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3 Definitions, symbols and abbreviations</w:t>
            </w:r>
          </w:p>
          <w:p w14:paraId="0C3C0FDF" w14:textId="77777777" w:rsidR="00AB3433"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defintions and abreviations for MR-DC.</w:t>
            </w:r>
          </w:p>
          <w:p w14:paraId="77398EA3"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split SRB definition</w:t>
            </w:r>
          </w:p>
          <w:p w14:paraId="7621FEFE"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1140592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4.2.2 Signalling radio bearers</w:t>
            </w:r>
          </w:p>
          <w:p w14:paraId="6CA9D369"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Clarified support of SRB3 split SRB for MR-DC.</w:t>
            </w:r>
          </w:p>
          <w:p w14:paraId="4A204899"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538DED52"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5.3.1 Introduction</w:t>
            </w:r>
          </w:p>
          <w:p w14:paraId="06D65788" w14:textId="77777777" w:rsidR="00AB3433" w:rsidRPr="00B6112F" w:rsidRDefault="00AB3433" w:rsidP="00597AE4">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description for NE-DC and NR-DC behavior at suspension of RRC connetion.</w:t>
            </w:r>
          </w:p>
          <w:p w14:paraId="67E8AFBB" w14:textId="77777777" w:rsidR="00AB3433" w:rsidRPr="00B6112F" w:rsidRDefault="00AB3433" w:rsidP="00597AE4">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key handling aspects for NE-DC and NR-DC. </w:t>
            </w:r>
          </w:p>
          <w:p w14:paraId="64AA8308" w14:textId="77777777" w:rsidR="00AB3433" w:rsidRDefault="00AB3433" w:rsidP="00597AE4">
            <w:pPr>
              <w:overflowPunct/>
              <w:autoSpaceDE/>
              <w:autoSpaceDN/>
              <w:adjustRightInd/>
              <w:spacing w:after="0"/>
              <w:ind w:left="100"/>
              <w:textAlignment w:val="auto"/>
              <w:rPr>
                <w:rFonts w:ascii="Arial" w:hAnsi="Arial"/>
                <w:noProof/>
                <w:lang w:eastAsia="ko-KR"/>
              </w:rPr>
            </w:pPr>
          </w:p>
          <w:p w14:paraId="7C71AB89"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5.3.5.1 RRC reconfiguration</w:t>
            </w:r>
          </w:p>
          <w:p w14:paraId="2FCE9A9C"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240E259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4DC5FB29"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5.3.5.3 Reception of RRCReconfiguration</w:t>
            </w:r>
          </w:p>
          <w:p w14:paraId="3F4128CA"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w:t>
            </w:r>
            <w:r>
              <w:rPr>
                <w:rFonts w:ascii="Arial" w:hAnsi="Arial"/>
                <w:noProof/>
                <w:lang w:eastAsia="ko-KR"/>
              </w:rPr>
              <w:t>f</w:t>
            </w:r>
            <w:r w:rsidRPr="00B6112F">
              <w:rPr>
                <w:rFonts w:ascii="Arial" w:hAnsi="Arial"/>
                <w:noProof/>
                <w:lang w:eastAsia="ko-KR"/>
              </w:rPr>
              <w:t xml:space="preserve"> included.</w:t>
            </w:r>
          </w:p>
          <w:p w14:paraId="41C69F81"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lastRenderedPageBreak/>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p>
          <w:p w14:paraId="7BE1F4B2"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267552E4"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5.3.5.4 Secondary cell group release</w:t>
            </w:r>
          </w:p>
          <w:p w14:paraId="7DF9C2FA"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71B9DBF7" w14:textId="77777777" w:rsidR="00AB3433" w:rsidRDefault="00AB3433" w:rsidP="00597AE4">
            <w:pPr>
              <w:overflowPunct/>
              <w:autoSpaceDE/>
              <w:autoSpaceDN/>
              <w:adjustRightInd/>
              <w:spacing w:after="0"/>
              <w:ind w:left="100"/>
              <w:textAlignment w:val="auto"/>
              <w:rPr>
                <w:rFonts w:ascii="Arial" w:hAnsi="Arial"/>
                <w:noProof/>
                <w:lang w:eastAsia="ko-KR"/>
              </w:rPr>
            </w:pPr>
          </w:p>
          <w:p w14:paraId="02388959" w14:textId="77777777" w:rsidR="00AB3433" w:rsidRDefault="00AB3433" w:rsidP="00597AE4">
            <w:pPr>
              <w:overflowPunct/>
              <w:autoSpaceDE/>
              <w:autoSpaceDN/>
              <w:adjustRightInd/>
              <w:spacing w:after="0"/>
              <w:ind w:left="100"/>
              <w:textAlignment w:val="auto"/>
              <w:rPr>
                <w:rFonts w:ascii="Arial" w:hAnsi="Arial"/>
                <w:noProof/>
                <w:lang w:eastAsia="ko-KR"/>
              </w:rPr>
            </w:pPr>
            <w:r w:rsidRPr="00EE3ECF">
              <w:rPr>
                <w:rFonts w:ascii="Arial" w:hAnsi="Arial"/>
                <w:noProof/>
                <w:lang w:eastAsia="ko-KR"/>
              </w:rPr>
              <w:t>5.3.5.5</w:t>
            </w:r>
            <w:r>
              <w:rPr>
                <w:rFonts w:ascii="Arial" w:hAnsi="Arial"/>
                <w:noProof/>
                <w:lang w:eastAsia="ko-KR"/>
              </w:rPr>
              <w:t xml:space="preserve"> Cell Group configuration</w:t>
            </w:r>
          </w:p>
          <w:p w14:paraId="4DF9BD20"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00D94B66" w14:textId="77777777" w:rsidR="00AB3433" w:rsidRDefault="00AB3433" w:rsidP="00597AE4">
            <w:pPr>
              <w:overflowPunct/>
              <w:autoSpaceDE/>
              <w:autoSpaceDN/>
              <w:adjustRightInd/>
              <w:spacing w:after="0"/>
              <w:ind w:left="100"/>
              <w:textAlignment w:val="auto"/>
              <w:rPr>
                <w:rFonts w:ascii="Arial" w:hAnsi="Arial"/>
                <w:noProof/>
                <w:lang w:eastAsia="ko-KR"/>
              </w:rPr>
            </w:pPr>
          </w:p>
          <w:p w14:paraId="2B2E3936"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5.3.5.5.3 RLC bearer release</w:t>
            </w:r>
          </w:p>
          <w:p w14:paraId="27558617"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1705EB8D" w14:textId="77777777" w:rsidR="00AB3433" w:rsidRDefault="00AB3433" w:rsidP="00597AE4">
            <w:pPr>
              <w:overflowPunct/>
              <w:autoSpaceDE/>
              <w:autoSpaceDN/>
              <w:adjustRightInd/>
              <w:spacing w:after="0"/>
              <w:ind w:left="100"/>
              <w:textAlignment w:val="auto"/>
              <w:rPr>
                <w:rFonts w:ascii="Arial" w:hAnsi="Arial"/>
                <w:noProof/>
                <w:lang w:eastAsia="ko-KR"/>
              </w:rPr>
            </w:pPr>
          </w:p>
          <w:p w14:paraId="592A2B1E"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5.3.5.5.4 RLC bearer addition/moditication</w:t>
            </w:r>
          </w:p>
          <w:p w14:paraId="41C50A8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3F30EEE6"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5349C6F1"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50620023"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5.3.5.7 Security key update</w:t>
            </w:r>
          </w:p>
          <w:p w14:paraId="5AAC30D4"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procedures to derive keys for SN</w:t>
            </w:r>
            <w:r>
              <w:rPr>
                <w:rFonts w:ascii="Arial" w:hAnsi="Arial"/>
                <w:noProof/>
                <w:lang w:eastAsia="ko-KR"/>
              </w:rPr>
              <w:t xml:space="preserve"> in</w:t>
            </w:r>
            <w:r w:rsidRPr="00B6112F">
              <w:rPr>
                <w:rFonts w:ascii="Arial" w:hAnsi="Arial"/>
                <w:noProof/>
                <w:lang w:eastAsia="ko-KR"/>
              </w:rPr>
              <w:t xml:space="preserve"> NR-DC, NE-DC and NGEN-DC.</w:t>
            </w:r>
          </w:p>
          <w:p w14:paraId="1ADA275C"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3E24AEF1" w14:textId="77777777" w:rsidR="00AB3433" w:rsidRDefault="00AB3433" w:rsidP="00597AE4">
            <w:pPr>
              <w:overflowPunct/>
              <w:autoSpaceDE/>
              <w:autoSpaceDN/>
              <w:adjustRightInd/>
              <w:spacing w:after="0"/>
              <w:ind w:left="100"/>
              <w:textAlignment w:val="auto"/>
              <w:rPr>
                <w:rFonts w:ascii="Arial" w:hAnsi="Arial"/>
                <w:noProof/>
                <w:lang w:eastAsia="ko-KR"/>
              </w:rPr>
            </w:pPr>
            <w:r w:rsidRPr="004B1FC5">
              <w:rPr>
                <w:rFonts w:ascii="Arial" w:hAnsi="Arial"/>
                <w:noProof/>
                <w:lang w:eastAsia="ko-KR"/>
              </w:rPr>
              <w:t>5.3.5.10</w:t>
            </w:r>
            <w:r w:rsidRPr="004B1FC5">
              <w:rPr>
                <w:rFonts w:ascii="Arial" w:hAnsi="Arial"/>
                <w:noProof/>
                <w:lang w:eastAsia="ko-KR"/>
              </w:rPr>
              <w:tab/>
              <w:t>EN-DC release</w:t>
            </w:r>
          </w:p>
          <w:p w14:paraId="2058281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7106102E"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Change clause name from “EN-DC release” to “</w:t>
            </w:r>
            <w:r w:rsidRPr="004B1FC5">
              <w:rPr>
                <w:rFonts w:ascii="Arial" w:hAnsi="Arial"/>
                <w:noProof/>
                <w:lang w:eastAsia="ko-KR"/>
              </w:rPr>
              <w:t>MR-DC</w:t>
            </w:r>
            <w:r>
              <w:rPr>
                <w:rFonts w:ascii="Arial" w:hAnsi="Arial"/>
                <w:noProof/>
                <w:lang w:eastAsia="ko-KR"/>
              </w:rPr>
              <w:t xml:space="preserve"> release”.</w:t>
            </w:r>
          </w:p>
          <w:p w14:paraId="10A7A628"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0A9E004F" w14:textId="77777777" w:rsidR="00AB3433" w:rsidRDefault="00AB3433" w:rsidP="00597AE4">
            <w:pPr>
              <w:overflowPunct/>
              <w:autoSpaceDE/>
              <w:autoSpaceDN/>
              <w:adjustRightInd/>
              <w:spacing w:after="0"/>
              <w:ind w:left="100"/>
              <w:textAlignment w:val="auto"/>
              <w:rPr>
                <w:rFonts w:ascii="Arial" w:hAnsi="Arial"/>
                <w:noProof/>
                <w:lang w:eastAsia="ko-KR"/>
              </w:rPr>
            </w:pPr>
            <w:r w:rsidRPr="006E75E7">
              <w:rPr>
                <w:rFonts w:ascii="Arial" w:hAnsi="Arial"/>
                <w:noProof/>
                <w:lang w:eastAsia="ko-KR"/>
              </w:rPr>
              <w:t>5.3.5.11</w:t>
            </w:r>
            <w:r w:rsidRPr="006E75E7">
              <w:rPr>
                <w:rFonts w:ascii="Arial" w:hAnsi="Arial"/>
                <w:noProof/>
                <w:lang w:eastAsia="ko-KR"/>
              </w:rPr>
              <w:tab/>
              <w:t>Full configuration</w:t>
            </w:r>
          </w:p>
          <w:p w14:paraId="6A7E9DE1"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full configuration is also applicable to SCG configuration in NE-DC and NE-DC.</w:t>
            </w:r>
          </w:p>
          <w:p w14:paraId="167BB002" w14:textId="77777777" w:rsidR="00AB3433" w:rsidRPr="002C695A" w:rsidRDefault="00AB3433" w:rsidP="00597AE4">
            <w:pPr>
              <w:overflowPunct/>
              <w:autoSpaceDE/>
              <w:autoSpaceDN/>
              <w:adjustRightInd/>
              <w:spacing w:after="0"/>
              <w:ind w:left="100"/>
              <w:textAlignment w:val="auto"/>
              <w:rPr>
                <w:rFonts w:ascii="Arial" w:hAnsi="Arial"/>
                <w:noProof/>
                <w:lang w:eastAsia="ko-KR"/>
              </w:rPr>
            </w:pPr>
          </w:p>
          <w:p w14:paraId="221C0C74"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5.3.13 RRC connection resume</w:t>
            </w:r>
          </w:p>
          <w:p w14:paraId="29167BC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the SCG upon initiating resume request (5.3.13.2 Initiation).</w:t>
            </w:r>
          </w:p>
          <w:p w14:paraId="5E987A7B"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is included</w:t>
            </w:r>
            <w:r>
              <w:rPr>
                <w:rFonts w:ascii="Arial" w:hAnsi="Arial"/>
                <w:noProof/>
                <w:lang w:eastAsia="ko-KR"/>
              </w:rPr>
              <w:t xml:space="preserve"> (</w:t>
            </w:r>
            <w:r w:rsidRPr="00B6112F">
              <w:rPr>
                <w:rFonts w:ascii="Arial" w:hAnsi="Arial"/>
                <w:noProof/>
                <w:lang w:eastAsia="ko-KR"/>
              </w:rPr>
              <w:t>5.3.13.4 Reception of RRCResume</w:t>
            </w:r>
            <w:r>
              <w:rPr>
                <w:rFonts w:ascii="Arial" w:hAnsi="Arial"/>
                <w:noProof/>
                <w:lang w:eastAsia="ko-KR"/>
              </w:rPr>
              <w:t xml:space="preserve"> by the UE)</w:t>
            </w:r>
            <w:r w:rsidRPr="00B6112F">
              <w:rPr>
                <w:rFonts w:ascii="Arial" w:hAnsi="Arial"/>
                <w:noProof/>
                <w:lang w:eastAsia="ko-KR"/>
              </w:rPr>
              <w:t>.</w:t>
            </w:r>
          </w:p>
          <w:p w14:paraId="1A9FA910" w14:textId="77777777" w:rsidR="00AB3433" w:rsidRPr="004B3354"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r>
              <w:rPr>
                <w:rFonts w:ascii="Arial" w:hAnsi="Arial"/>
                <w:noProof/>
                <w:lang w:eastAsia="ko-KR"/>
              </w:rPr>
              <w:t xml:space="preserve"> (</w:t>
            </w:r>
            <w:r w:rsidRPr="00B6112F">
              <w:rPr>
                <w:rFonts w:ascii="Arial" w:hAnsi="Arial"/>
                <w:noProof/>
                <w:lang w:eastAsia="ko-KR"/>
              </w:rPr>
              <w:t>5.3.13.4 Reception of RRCResume</w:t>
            </w:r>
            <w:r>
              <w:rPr>
                <w:rFonts w:ascii="Arial" w:hAnsi="Arial"/>
                <w:noProof/>
                <w:lang w:eastAsia="ko-KR"/>
              </w:rPr>
              <w:t xml:space="preserve"> by the UE)</w:t>
            </w:r>
            <w:r w:rsidRPr="00B6112F">
              <w:rPr>
                <w:rFonts w:ascii="Arial" w:hAnsi="Arial"/>
                <w:noProof/>
                <w:lang w:eastAsia="ko-KR"/>
              </w:rPr>
              <w:t>.</w:t>
            </w:r>
          </w:p>
          <w:p w14:paraId="7A257F42" w14:textId="77777777" w:rsidR="00AB3433" w:rsidRDefault="00AB3433" w:rsidP="00597AE4">
            <w:pPr>
              <w:overflowPunct/>
              <w:autoSpaceDE/>
              <w:autoSpaceDN/>
              <w:adjustRightInd/>
              <w:spacing w:after="0"/>
              <w:textAlignment w:val="auto"/>
              <w:rPr>
                <w:rFonts w:ascii="Arial" w:hAnsi="Arial"/>
                <w:noProof/>
                <w:lang w:eastAsia="ko-KR"/>
              </w:rPr>
            </w:pPr>
          </w:p>
          <w:p w14:paraId="0B900CE0" w14:textId="77777777" w:rsidR="00AB3433" w:rsidRDefault="00AB3433" w:rsidP="00597AE4">
            <w:pPr>
              <w:overflowPunct/>
              <w:autoSpaceDE/>
              <w:autoSpaceDN/>
              <w:adjustRightInd/>
              <w:spacing w:after="0"/>
              <w:textAlignment w:val="auto"/>
              <w:rPr>
                <w:rFonts w:ascii="Arial" w:hAnsi="Arial"/>
                <w:noProof/>
                <w:lang w:eastAsia="ko-KR"/>
              </w:rPr>
            </w:pPr>
            <w:r w:rsidRPr="00996683">
              <w:rPr>
                <w:rFonts w:ascii="Arial" w:hAnsi="Arial"/>
                <w:noProof/>
                <w:lang w:eastAsia="ko-KR"/>
              </w:rPr>
              <w:t>5.3.7</w:t>
            </w:r>
            <w:r w:rsidRPr="00996683">
              <w:rPr>
                <w:rFonts w:ascii="Arial" w:hAnsi="Arial"/>
                <w:noProof/>
                <w:lang w:eastAsia="ko-KR"/>
              </w:rPr>
              <w:tab/>
              <w:t>RRC connection re-establishment</w:t>
            </w:r>
          </w:p>
          <w:p w14:paraId="304AB7A1"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Included MR-DC release procedures upon initiation of RRC connection re-establishment.</w:t>
            </w:r>
          </w:p>
          <w:p w14:paraId="3D73758D" w14:textId="77777777" w:rsidR="00AB3433" w:rsidRDefault="00AB3433" w:rsidP="00597AE4">
            <w:pPr>
              <w:overflowPunct/>
              <w:autoSpaceDE/>
              <w:autoSpaceDN/>
              <w:adjustRightInd/>
              <w:spacing w:after="0"/>
              <w:textAlignment w:val="auto"/>
              <w:rPr>
                <w:rFonts w:ascii="Arial" w:hAnsi="Arial"/>
                <w:noProof/>
                <w:lang w:eastAsia="ko-KR"/>
              </w:rPr>
            </w:pPr>
          </w:p>
          <w:p w14:paraId="117188CD"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5.5.1 Introduction</w:t>
            </w:r>
          </w:p>
          <w:p w14:paraId="4B99ED80"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xml:space="preserve">- Added clarification that the UE is able to distinguish the cell group from which the </w:t>
            </w:r>
            <w:r w:rsidRPr="006A39A2">
              <w:rPr>
                <w:rFonts w:ascii="Arial" w:hAnsi="Arial"/>
                <w:i/>
                <w:noProof/>
                <w:lang w:eastAsia="ko-KR"/>
              </w:rPr>
              <w:t>measConfig</w:t>
            </w:r>
            <w:r>
              <w:rPr>
                <w:rFonts w:ascii="Arial" w:hAnsi="Arial"/>
                <w:noProof/>
                <w:lang w:eastAsia="ko-KR"/>
              </w:rPr>
              <w:t xml:space="preserve"> come from and keep two separate UE variables </w:t>
            </w:r>
            <w:r w:rsidRPr="00CA6DA4">
              <w:rPr>
                <w:rFonts w:ascii="Arial" w:hAnsi="Arial"/>
                <w:i/>
                <w:noProof/>
                <w:lang w:eastAsia="ko-KR"/>
              </w:rPr>
              <w:t>VarMeasConfig</w:t>
            </w:r>
            <w:r>
              <w:rPr>
                <w:rFonts w:ascii="Arial" w:hAnsi="Arial"/>
                <w:noProof/>
                <w:lang w:eastAsia="ko-KR"/>
              </w:rPr>
              <w:t xml:space="preserve"> and </w:t>
            </w:r>
            <w:r w:rsidRPr="00CA6DA4">
              <w:rPr>
                <w:rFonts w:ascii="Arial" w:hAnsi="Arial"/>
                <w:i/>
                <w:noProof/>
                <w:lang w:eastAsia="ko-KR"/>
              </w:rPr>
              <w:t>VarMeasReportList</w:t>
            </w:r>
          </w:p>
          <w:p w14:paraId="6B3916D9" w14:textId="77777777" w:rsidR="00AB3433" w:rsidRDefault="00AB3433" w:rsidP="00597AE4">
            <w:pPr>
              <w:overflowPunct/>
              <w:autoSpaceDE/>
              <w:autoSpaceDN/>
              <w:adjustRightInd/>
              <w:spacing w:after="0"/>
              <w:textAlignment w:val="auto"/>
              <w:rPr>
                <w:rFonts w:ascii="Arial" w:hAnsi="Arial"/>
                <w:noProof/>
                <w:lang w:eastAsia="ko-KR"/>
              </w:rPr>
            </w:pPr>
          </w:p>
          <w:p w14:paraId="082E6A63" w14:textId="77777777" w:rsidR="00AB3433"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5.5.4 Measurement report triggering</w:t>
            </w:r>
          </w:p>
          <w:p w14:paraId="77B40CA3" w14:textId="77777777" w:rsidR="00AB3433" w:rsidRPr="008A5C2B"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Added procedures for B1 and B2 event handling for NE-DC (5.5.4.1 General).</w:t>
            </w:r>
          </w:p>
          <w:p w14:paraId="5155BDA7" w14:textId="77777777" w:rsidR="00AB3433" w:rsidRPr="00B6112F" w:rsidRDefault="00AB3433" w:rsidP="00597AE4">
            <w:pPr>
              <w:overflowPunct/>
              <w:autoSpaceDE/>
              <w:autoSpaceDN/>
              <w:adjustRightInd/>
              <w:spacing w:after="0"/>
              <w:textAlignment w:val="auto"/>
              <w:rPr>
                <w:rFonts w:ascii="Arial" w:hAnsi="Arial"/>
                <w:noProof/>
                <w:lang w:eastAsia="ko-KR"/>
              </w:rPr>
            </w:pPr>
            <w:r>
              <w:rPr>
                <w:rFonts w:ascii="Arial" w:hAnsi="Arial"/>
                <w:noProof/>
                <w:lang w:eastAsia="ko-KR"/>
              </w:rPr>
              <w:t>- Added procedures for A3 and A5 event hanndling for NR-DC.</w:t>
            </w:r>
          </w:p>
          <w:p w14:paraId="615993FF"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448F7FCB" w14:textId="77777777" w:rsidR="00AB3433" w:rsidRPr="005076E5" w:rsidRDefault="00AB3433" w:rsidP="00597AE4">
            <w:pPr>
              <w:overflowPunct/>
              <w:autoSpaceDE/>
              <w:autoSpaceDN/>
              <w:adjustRightInd/>
              <w:spacing w:after="0"/>
              <w:textAlignment w:val="auto"/>
              <w:rPr>
                <w:rFonts w:ascii="Arial" w:hAnsi="Arial"/>
                <w:noProof/>
                <w:lang w:eastAsia="ko-KR"/>
              </w:rPr>
            </w:pPr>
            <w:r w:rsidRPr="00B6112F">
              <w:rPr>
                <w:rFonts w:ascii="Arial" w:hAnsi="Arial"/>
                <w:noProof/>
                <w:lang w:eastAsia="ko-KR"/>
              </w:rPr>
              <w:t>5.5.5 Measurement reporting</w:t>
            </w:r>
          </w:p>
          <w:p w14:paraId="502666A3" w14:textId="77777777" w:rsidR="00AB3433"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w:t>
            </w:r>
            <w:r>
              <w:rPr>
                <w:rFonts w:ascii="Arial" w:hAnsi="Arial"/>
                <w:noProof/>
                <w:lang w:eastAsia="ko-KR"/>
              </w:rPr>
              <w:t>es</w:t>
            </w:r>
            <w:r w:rsidRPr="00B6112F">
              <w:rPr>
                <w:rFonts w:ascii="Arial" w:hAnsi="Arial"/>
                <w:noProof/>
                <w:lang w:eastAsia="ko-KR"/>
              </w:rPr>
              <w:t xml:space="preserve"> for the case when the UE needs to report the SCG measurement in case is configured with MR-DC</w:t>
            </w:r>
          </w:p>
          <w:p w14:paraId="6C3C5786" w14:textId="77777777" w:rsidR="00AB3433" w:rsidRDefault="00AB3433" w:rsidP="00597AE4">
            <w:pPr>
              <w:overflowPunct/>
              <w:autoSpaceDE/>
              <w:autoSpaceDN/>
              <w:adjustRightInd/>
              <w:spacing w:after="0"/>
              <w:textAlignment w:val="auto"/>
              <w:rPr>
                <w:rFonts w:ascii="Arial" w:hAnsi="Arial"/>
                <w:noProof/>
                <w:lang w:eastAsia="ko-KR"/>
              </w:rPr>
            </w:pPr>
          </w:p>
          <w:p w14:paraId="61F6A77D"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5.7.3 SCG failure Information</w:t>
            </w:r>
          </w:p>
          <w:p w14:paraId="4E845155"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action for sending the </w:t>
            </w:r>
            <w:r w:rsidRPr="009C69F7">
              <w:rPr>
                <w:rFonts w:ascii="Arial" w:hAnsi="Arial"/>
                <w:i/>
                <w:noProof/>
                <w:lang w:eastAsia="ko-KR"/>
              </w:rPr>
              <w:t>SCGFailureInformation</w:t>
            </w:r>
            <w:r>
              <w:rPr>
                <w:rFonts w:ascii="Arial" w:hAnsi="Arial"/>
                <w:noProof/>
                <w:lang w:eastAsia="ko-KR"/>
              </w:rPr>
              <w:t xml:space="preserve"> in case of NR-DC</w:t>
            </w:r>
          </w:p>
          <w:p w14:paraId="45310B70" w14:textId="77777777" w:rsidR="00AB3433" w:rsidRDefault="00AB3433" w:rsidP="00597AE4">
            <w:pPr>
              <w:overflowPunct/>
              <w:autoSpaceDE/>
              <w:autoSpaceDN/>
              <w:adjustRightInd/>
              <w:spacing w:after="0"/>
              <w:ind w:left="100"/>
              <w:textAlignment w:val="auto"/>
              <w:rPr>
                <w:rFonts w:ascii="Arial" w:hAnsi="Arial"/>
                <w:noProof/>
                <w:lang w:eastAsia="ko-KR"/>
              </w:rPr>
            </w:pPr>
          </w:p>
          <w:p w14:paraId="05908E33"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5.7.3a EUTRA SCG failure information</w:t>
            </w:r>
          </w:p>
          <w:p w14:paraId="15ABEB15"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Pr="006A39A2">
              <w:rPr>
                <w:rFonts w:ascii="Arial" w:hAnsi="Arial"/>
                <w:i/>
                <w:noProof/>
                <w:lang w:eastAsia="ko-KR"/>
              </w:rPr>
              <w:t>SCGFailureInformationEUTRA</w:t>
            </w:r>
            <w:r>
              <w:rPr>
                <w:rFonts w:ascii="Arial" w:hAnsi="Arial"/>
                <w:noProof/>
                <w:lang w:eastAsia="ko-KR"/>
              </w:rPr>
              <w:t xml:space="preserve"> and relative action in case of SCG failure for NE-DC</w:t>
            </w:r>
          </w:p>
          <w:p w14:paraId="7F665313"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138E06E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6.2.2 Message definitions (RRCReconfiguration)</w:t>
            </w:r>
          </w:p>
          <w:p w14:paraId="4AAC71DC"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a new field to include the secondary cell group configuration for NE-DC and NR-DC.</w:t>
            </w:r>
          </w:p>
          <w:p w14:paraId="5498F4D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lastRenderedPageBreak/>
              <w:t>- Added sk-Counter with field descriptions</w:t>
            </w:r>
          </w:p>
          <w:p w14:paraId="0AF6AA5D"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a new field including a </w:t>
            </w:r>
            <w:r w:rsidRPr="00B6112F">
              <w:rPr>
                <w:rFonts w:ascii="Arial" w:hAnsi="Arial"/>
                <w:i/>
                <w:noProof/>
                <w:lang w:eastAsia="ko-KR"/>
              </w:rPr>
              <w:t>radioBearerConfig</w:t>
            </w:r>
            <w:r w:rsidRPr="00B6112F">
              <w:rPr>
                <w:rFonts w:ascii="Arial" w:hAnsi="Arial"/>
                <w:noProof/>
                <w:lang w:eastAsia="ko-KR"/>
              </w:rPr>
              <w:t xml:space="preserve"> IE, to allow the configuration of bearers terminated in separate network nodes in NR-DC.</w:t>
            </w:r>
          </w:p>
          <w:p w14:paraId="33F270BA" w14:textId="77777777" w:rsidR="00AB3433" w:rsidRPr="005524B6" w:rsidRDefault="00AB3433" w:rsidP="00597AE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Changed </w:t>
            </w:r>
            <w:r w:rsidRPr="00B6112F">
              <w:rPr>
                <w:rFonts w:ascii="Arial" w:hAnsi="Arial"/>
                <w:i/>
                <w:noProof/>
                <w:lang w:eastAsia="ko-KR"/>
              </w:rPr>
              <w:t xml:space="preserve">MasterKeyChange </w:t>
            </w:r>
            <w:r w:rsidRPr="00B6112F">
              <w:rPr>
                <w:rFonts w:ascii="Arial" w:hAnsi="Arial"/>
                <w:noProof/>
                <w:lang w:eastAsia="ko-KR"/>
              </w:rPr>
              <w:t>condition to be applicable only for master key associated security algorithms.</w:t>
            </w:r>
          </w:p>
          <w:p w14:paraId="76DB5939"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 new structure for configuration and release of SCG. </w:t>
            </w:r>
          </w:p>
          <w:p w14:paraId="57FACEC0"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RRC complete message embedded into the </w:t>
            </w:r>
            <w:r w:rsidRPr="006A39A2">
              <w:rPr>
                <w:rFonts w:ascii="Arial" w:hAnsi="Arial"/>
                <w:i/>
                <w:noProof/>
                <w:lang w:eastAsia="ko-KR"/>
              </w:rPr>
              <w:t>RRCReconfigurationComplete</w:t>
            </w:r>
            <w:r>
              <w:rPr>
                <w:rFonts w:ascii="Arial" w:hAnsi="Arial"/>
                <w:noProof/>
                <w:lang w:eastAsia="ko-KR"/>
              </w:rPr>
              <w:t xml:space="preserve"> in case of NE-DC and NR-DC.</w:t>
            </w:r>
          </w:p>
          <w:p w14:paraId="4BDA7D15" w14:textId="77777777" w:rsidR="00AB3433" w:rsidRPr="00B6112F" w:rsidRDefault="00AB3433" w:rsidP="00597AE4">
            <w:pPr>
              <w:overflowPunct/>
              <w:autoSpaceDE/>
              <w:autoSpaceDN/>
              <w:adjustRightInd/>
              <w:spacing w:after="0"/>
              <w:ind w:left="100"/>
              <w:textAlignment w:val="auto"/>
              <w:rPr>
                <w:rFonts w:ascii="Arial" w:hAnsi="Arial"/>
                <w:noProof/>
                <w:lang w:eastAsia="ko-KR"/>
              </w:rPr>
            </w:pPr>
          </w:p>
          <w:p w14:paraId="17FD6699"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6.2.2</w:t>
            </w:r>
            <w:r w:rsidRPr="00B6112F">
              <w:rPr>
                <w:rFonts w:ascii="Arial" w:hAnsi="Arial"/>
                <w:noProof/>
                <w:lang w:eastAsia="ko-KR"/>
              </w:rPr>
              <w:t xml:space="preserve"> Message definitions </w:t>
            </w:r>
          </w:p>
          <w:p w14:paraId="6F55B87F"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IE </w:t>
            </w:r>
            <w:r w:rsidRPr="006A39A2">
              <w:rPr>
                <w:rFonts w:ascii="Arial" w:hAnsi="Arial"/>
                <w:i/>
                <w:noProof/>
                <w:lang w:eastAsia="ko-KR"/>
              </w:rPr>
              <w:t>SK-Counter</w:t>
            </w:r>
            <w:r>
              <w:rPr>
                <w:rFonts w:ascii="Arial" w:hAnsi="Arial"/>
                <w:noProof/>
                <w:lang w:eastAsia="ko-KR"/>
              </w:rPr>
              <w:t>.</w:t>
            </w:r>
          </w:p>
          <w:p w14:paraId="4693D3D3"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NE-DC and NR-DC in overheating field description in </w:t>
            </w:r>
            <w:r w:rsidRPr="00545370">
              <w:rPr>
                <w:rFonts w:ascii="Arial" w:hAnsi="Arial"/>
                <w:i/>
                <w:lang w:eastAsia="ko-KR"/>
              </w:rPr>
              <w:t>UEAssistanceInformation</w:t>
            </w:r>
            <w:r>
              <w:rPr>
                <w:rFonts w:ascii="Arial" w:hAnsi="Arial"/>
                <w:noProof/>
                <w:lang w:eastAsia="ko-KR"/>
              </w:rPr>
              <w:t xml:space="preserve"> message.</w:t>
            </w:r>
          </w:p>
          <w:p w14:paraId="303230E0"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fields </w:t>
            </w:r>
            <w:r w:rsidRPr="006B7ED2">
              <w:rPr>
                <w:rFonts w:ascii="Arial" w:hAnsi="Arial"/>
                <w:i/>
                <w:noProof/>
                <w:lang w:eastAsia="ko-KR"/>
              </w:rPr>
              <w:t>measResultServFreqLis</w:t>
            </w:r>
            <w:r>
              <w:rPr>
                <w:rFonts w:ascii="Arial" w:hAnsi="Arial"/>
                <w:i/>
                <w:noProof/>
                <w:lang w:eastAsia="ko-KR"/>
              </w:rPr>
              <w:t>t</w:t>
            </w:r>
            <w:r w:rsidRPr="006B7ED2">
              <w:rPr>
                <w:rFonts w:ascii="Arial" w:hAnsi="Arial"/>
                <w:i/>
                <w:noProof/>
                <w:lang w:eastAsia="ko-KR"/>
              </w:rPr>
              <w:t>EUTRA</w:t>
            </w:r>
            <w:r>
              <w:rPr>
                <w:rFonts w:ascii="Arial" w:hAnsi="Arial"/>
                <w:i/>
                <w:noProof/>
                <w:lang w:eastAsia="ko-KR"/>
              </w:rPr>
              <w:t xml:space="preserve"> </w:t>
            </w:r>
            <w:r>
              <w:rPr>
                <w:rFonts w:ascii="Arial" w:hAnsi="Arial"/>
                <w:noProof/>
                <w:lang w:eastAsia="ko-KR"/>
              </w:rPr>
              <w:t xml:space="preserve">and </w:t>
            </w:r>
            <w:r w:rsidRPr="006B7ED2">
              <w:rPr>
                <w:rFonts w:ascii="Arial" w:hAnsi="Arial"/>
                <w:i/>
                <w:noProof/>
                <w:lang w:eastAsia="ko-KR"/>
              </w:rPr>
              <w:t>measResultServFreqLis</w:t>
            </w:r>
            <w:r>
              <w:rPr>
                <w:rFonts w:ascii="Arial" w:hAnsi="Arial"/>
                <w:i/>
                <w:noProof/>
                <w:lang w:eastAsia="ko-KR"/>
              </w:rPr>
              <w:t xml:space="preserve">tNR </w:t>
            </w:r>
            <w:r>
              <w:rPr>
                <w:rFonts w:ascii="Arial" w:hAnsi="Arial"/>
                <w:noProof/>
                <w:lang w:eastAsia="ko-KR"/>
              </w:rPr>
              <w:t xml:space="preserve">in </w:t>
            </w:r>
            <w:r w:rsidRPr="00594FF9">
              <w:rPr>
                <w:rFonts w:ascii="Arial" w:hAnsi="Arial"/>
                <w:i/>
                <w:noProof/>
                <w:lang w:eastAsia="ko-KR"/>
              </w:rPr>
              <w:t>MeasResults</w:t>
            </w:r>
            <w:r w:rsidRPr="00594FF9">
              <w:rPr>
                <w:rFonts w:ascii="Arial" w:hAnsi="Arial"/>
                <w:noProof/>
                <w:lang w:eastAsia="ko-KR"/>
              </w:rPr>
              <w:t>.</w:t>
            </w:r>
          </w:p>
          <w:p w14:paraId="1089D87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w:t>
            </w:r>
          </w:p>
          <w:p w14:paraId="13414371"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SCGFailureInformationEUTRA</w:t>
            </w:r>
          </w:p>
          <w:p w14:paraId="49C4F81A" w14:textId="77777777" w:rsidR="00AB3433" w:rsidRDefault="00AB3433" w:rsidP="00597AE4">
            <w:pPr>
              <w:pStyle w:val="CRCoverPage"/>
              <w:spacing w:after="0"/>
              <w:ind w:left="100"/>
              <w:rPr>
                <w:noProof/>
              </w:rPr>
            </w:pPr>
          </w:p>
          <w:p w14:paraId="246EE42D" w14:textId="77777777" w:rsidR="00AB3433" w:rsidRDefault="00AB3433" w:rsidP="00597AE4">
            <w:pPr>
              <w:pStyle w:val="CRCoverPage"/>
              <w:spacing w:after="0"/>
              <w:ind w:left="100"/>
              <w:rPr>
                <w:noProof/>
              </w:rPr>
            </w:pPr>
            <w:r w:rsidRPr="00B71AA9">
              <w:rPr>
                <w:b/>
                <w:noProof/>
              </w:rPr>
              <w:t>Revision 1</w:t>
            </w:r>
            <w:r>
              <w:rPr>
                <w:noProof/>
              </w:rPr>
              <w:t>:</w:t>
            </w:r>
          </w:p>
          <w:p w14:paraId="4D3446F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Added setupRelease structure for SCG configuration and release with according procedures</w:t>
            </w:r>
          </w:p>
          <w:p w14:paraId="69929F62" w14:textId="77777777" w:rsidR="00AB3433"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Removed proposed changes to add a structure of independent configuration and release fields for SCG</w:t>
            </w:r>
          </w:p>
          <w:p w14:paraId="38F95AE7" w14:textId="77777777" w:rsidR="00AB3433" w:rsidRPr="005F0B44" w:rsidRDefault="00AB3433" w:rsidP="00597AE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0455B9">
              <w:rPr>
                <w:rFonts w:ascii="Arial" w:hAnsi="Arial"/>
                <w:i/>
                <w:noProof/>
                <w:lang w:eastAsia="ko-KR"/>
              </w:rPr>
              <w:t>ULInformationTranferMRDC</w:t>
            </w:r>
            <w:r w:rsidRPr="005F0B44">
              <w:rPr>
                <w:rFonts w:ascii="Arial" w:hAnsi="Arial"/>
                <w:noProof/>
                <w:lang w:eastAsia="ko-KR"/>
              </w:rPr>
              <w:t xml:space="preserve"> </w:t>
            </w:r>
            <w:r>
              <w:rPr>
                <w:rFonts w:ascii="Arial" w:hAnsi="Arial"/>
                <w:noProof/>
                <w:lang w:eastAsia="ko-KR"/>
              </w:rPr>
              <w:t>and according procedures</w:t>
            </w:r>
          </w:p>
          <w:p w14:paraId="512123C3" w14:textId="77777777" w:rsidR="00AB3433" w:rsidRDefault="00AB3433" w:rsidP="00597AE4">
            <w:pPr>
              <w:pStyle w:val="CRCoverPage"/>
              <w:spacing w:after="0"/>
              <w:ind w:left="100"/>
              <w:rPr>
                <w:noProof/>
              </w:rPr>
            </w:pPr>
            <w:r>
              <w:rPr>
                <w:noProof/>
              </w:rPr>
              <w:t xml:space="preserve">- Removed proposed changes to add a </w:t>
            </w:r>
            <w:r w:rsidRPr="001A37CA">
              <w:rPr>
                <w:i/>
                <w:noProof/>
              </w:rPr>
              <w:t>measurementReportSCG</w:t>
            </w:r>
            <w:r w:rsidRPr="001A37CA">
              <w:rPr>
                <w:noProof/>
              </w:rPr>
              <w:t xml:space="preserve"> </w:t>
            </w:r>
            <w:r>
              <w:rPr>
                <w:noProof/>
              </w:rPr>
              <w:t xml:space="preserve">field and according procedures </w:t>
            </w:r>
          </w:p>
          <w:p w14:paraId="7F65D37E" w14:textId="77777777" w:rsidR="00AB3433" w:rsidRPr="000035B0" w:rsidRDefault="00AB3433" w:rsidP="00597AE4">
            <w:pPr>
              <w:pStyle w:val="CRCoverPage"/>
              <w:spacing w:after="0"/>
              <w:ind w:left="100"/>
              <w:rPr>
                <w:noProof/>
              </w:rPr>
            </w:pPr>
            <w:r>
              <w:rPr>
                <w:noProof/>
              </w:rPr>
              <w:t xml:space="preserve">- Removed proposed changes to add an </w:t>
            </w:r>
            <w:r w:rsidRPr="00207884">
              <w:rPr>
                <w:i/>
                <w:noProof/>
              </w:rPr>
              <w:t>usePSCell</w:t>
            </w:r>
            <w:r>
              <w:rPr>
                <w:i/>
                <w:noProof/>
              </w:rPr>
              <w:t xml:space="preserve"> </w:t>
            </w:r>
            <w:r>
              <w:rPr>
                <w:noProof/>
              </w:rPr>
              <w:t>field and according procedures</w:t>
            </w:r>
          </w:p>
          <w:p w14:paraId="006F78F2" w14:textId="77777777" w:rsidR="00AB3433" w:rsidRDefault="00AB3433" w:rsidP="00597AE4">
            <w:pPr>
              <w:pStyle w:val="CRCoverPage"/>
              <w:spacing w:after="0"/>
              <w:ind w:left="100"/>
              <w:rPr>
                <w:noProof/>
              </w:rPr>
            </w:pPr>
            <w:r>
              <w:rPr>
                <w:noProof/>
              </w:rPr>
              <w:t xml:space="preserve">- </w:t>
            </w:r>
            <w:r w:rsidRPr="000F2F7C">
              <w:rPr>
                <w:noProof/>
              </w:rPr>
              <w:t>R2-1902670</w:t>
            </w:r>
            <w:r w:rsidRPr="000F2F7C">
              <w:rPr>
                <w:noProof/>
              </w:rPr>
              <w:tab/>
              <w:t>Introduction of inter-node messages for NE-DC and NR-DC</w:t>
            </w:r>
          </w:p>
          <w:p w14:paraId="4F7F8C3E" w14:textId="77777777" w:rsidR="00AB3433" w:rsidRDefault="00AB3433" w:rsidP="00597AE4">
            <w:pPr>
              <w:pStyle w:val="CRCoverPage"/>
              <w:spacing w:after="0"/>
              <w:ind w:left="100"/>
              <w:rPr>
                <w:noProof/>
              </w:rPr>
            </w:pPr>
            <w:r>
              <w:rPr>
                <w:noProof/>
              </w:rPr>
              <w:t xml:space="preserve">- </w:t>
            </w:r>
            <w:r w:rsidRPr="00DB3C2E">
              <w:rPr>
                <w:noProof/>
              </w:rPr>
              <w:t>R2-1900766</w:t>
            </w:r>
            <w:r>
              <w:rPr>
                <w:noProof/>
              </w:rPr>
              <w:t xml:space="preserve"> </w:t>
            </w:r>
            <w:r w:rsidRPr="005E3055">
              <w:rPr>
                <w:noProof/>
              </w:rPr>
              <w:t>Applicability of DRB Integrity protection for MR-DC architectures and terminations</w:t>
            </w:r>
          </w:p>
          <w:p w14:paraId="6B34066E" w14:textId="77777777" w:rsidR="00AB3433" w:rsidRDefault="00AB3433" w:rsidP="00597AE4">
            <w:pPr>
              <w:pStyle w:val="CRCoverPage"/>
              <w:spacing w:after="0"/>
              <w:rPr>
                <w:noProof/>
              </w:rPr>
            </w:pPr>
            <w:r>
              <w:rPr>
                <w:noProof/>
              </w:rPr>
              <w:t xml:space="preserve"> - </w:t>
            </w:r>
            <w:r w:rsidRPr="00AE1B09">
              <w:rPr>
                <w:noProof/>
              </w:rPr>
              <w:t xml:space="preserve">R2-1900767 Security configuration for RBs for NG-EN-DC                     </w:t>
            </w:r>
          </w:p>
          <w:p w14:paraId="45E7A272" w14:textId="77777777" w:rsidR="00AB3433" w:rsidRDefault="00AB3433" w:rsidP="00597AE4">
            <w:pPr>
              <w:pStyle w:val="CRCoverPage"/>
              <w:spacing w:after="0"/>
              <w:ind w:left="100"/>
              <w:rPr>
                <w:noProof/>
              </w:rPr>
            </w:pPr>
            <w:r>
              <w:rPr>
                <w:noProof/>
              </w:rPr>
              <w:t xml:space="preserve">- </w:t>
            </w:r>
            <w:r w:rsidRPr="000311D3">
              <w:rPr>
                <w:noProof/>
              </w:rPr>
              <w:t>R2-1901588</w:t>
            </w:r>
            <w:r w:rsidRPr="000311D3">
              <w:rPr>
                <w:noProof/>
              </w:rPr>
              <w:tab/>
              <w:t>SFTD measurements for NE-DC</w:t>
            </w:r>
          </w:p>
          <w:p w14:paraId="624FCC40" w14:textId="77777777" w:rsidR="00AB3433" w:rsidRDefault="00AB3433" w:rsidP="00597AE4">
            <w:pPr>
              <w:pStyle w:val="CRCoverPage"/>
              <w:spacing w:after="0"/>
              <w:ind w:left="100"/>
              <w:rPr>
                <w:noProof/>
              </w:rPr>
            </w:pPr>
            <w:r>
              <w:rPr>
                <w:noProof/>
              </w:rPr>
              <w:t xml:space="preserve">- </w:t>
            </w:r>
            <w:r w:rsidRPr="00727C3C">
              <w:rPr>
                <w:noProof/>
              </w:rPr>
              <w:t>R2-1901314</w:t>
            </w:r>
            <w:r w:rsidRPr="00727C3C">
              <w:rPr>
                <w:noProof/>
              </w:rPr>
              <w:tab/>
              <w:t>FailureInformation for SCell failure for MR-DC</w:t>
            </w:r>
          </w:p>
          <w:p w14:paraId="2A5B8F1D" w14:textId="77777777" w:rsidR="00AB3433" w:rsidRDefault="00AB3433" w:rsidP="00597AE4">
            <w:pPr>
              <w:pStyle w:val="CRCoverPage"/>
              <w:spacing w:after="0"/>
              <w:ind w:left="100"/>
              <w:rPr>
                <w:noProof/>
              </w:rPr>
            </w:pPr>
            <w:r>
              <w:rPr>
                <w:noProof/>
              </w:rPr>
              <w:t xml:space="preserve">- </w:t>
            </w:r>
            <w:r w:rsidRPr="00293586">
              <w:rPr>
                <w:noProof/>
              </w:rPr>
              <w:t>R2-1901557</w:t>
            </w:r>
            <w:r w:rsidRPr="00293586">
              <w:rPr>
                <w:noProof/>
              </w:rPr>
              <w:tab/>
              <w:t>Inability to comply with RRCReconfiguration in MR-DC</w:t>
            </w:r>
          </w:p>
          <w:p w14:paraId="158E198A" w14:textId="77777777" w:rsidR="00AB3433" w:rsidRDefault="00AB3433" w:rsidP="00597AE4">
            <w:pPr>
              <w:pStyle w:val="CRCoverPage"/>
              <w:spacing w:after="0"/>
              <w:ind w:left="100"/>
              <w:rPr>
                <w:noProof/>
              </w:rPr>
            </w:pPr>
            <w:r>
              <w:rPr>
                <w:noProof/>
              </w:rPr>
              <w:t xml:space="preserve">- </w:t>
            </w:r>
            <w:r w:rsidRPr="006A59BF">
              <w:rPr>
                <w:noProof/>
              </w:rPr>
              <w:t>R2-1900702</w:t>
            </w:r>
            <w:r w:rsidRPr="006A59BF">
              <w:rPr>
                <w:noProof/>
              </w:rPr>
              <w:tab/>
              <w:t>CR on 38.331 for CSI-RS measurement in NR-DC</w:t>
            </w:r>
            <w:r w:rsidRPr="006A59BF">
              <w:rPr>
                <w:noProof/>
              </w:rPr>
              <w:tab/>
            </w:r>
          </w:p>
          <w:p w14:paraId="077679FC" w14:textId="77777777" w:rsidR="00AB3433" w:rsidRDefault="00AB3433" w:rsidP="00597AE4">
            <w:pPr>
              <w:pStyle w:val="CRCoverPage"/>
              <w:spacing w:after="0"/>
              <w:ind w:left="100"/>
              <w:rPr>
                <w:noProof/>
              </w:rPr>
            </w:pPr>
          </w:p>
          <w:p w14:paraId="67326A86" w14:textId="77777777" w:rsidR="00AB3433" w:rsidRDefault="00AB3433" w:rsidP="00597AE4">
            <w:pPr>
              <w:pStyle w:val="CRCoverPage"/>
              <w:spacing w:after="0"/>
              <w:ind w:left="100"/>
              <w:rPr>
                <w:noProof/>
              </w:rPr>
            </w:pPr>
            <w:r w:rsidRPr="00B71AA9">
              <w:rPr>
                <w:b/>
                <w:noProof/>
              </w:rPr>
              <w:t xml:space="preserve">Revision </w:t>
            </w:r>
            <w:r>
              <w:rPr>
                <w:b/>
                <w:noProof/>
              </w:rPr>
              <w:t>2</w:t>
            </w:r>
            <w:r>
              <w:rPr>
                <w:noProof/>
              </w:rPr>
              <w:t>:</w:t>
            </w:r>
          </w:p>
          <w:p w14:paraId="142D7671" w14:textId="77777777" w:rsidR="00AB3433" w:rsidRDefault="00AB3433" w:rsidP="00597AE4">
            <w:pPr>
              <w:pStyle w:val="CRCoverPage"/>
              <w:spacing w:after="0"/>
              <w:ind w:left="100"/>
              <w:rPr>
                <w:noProof/>
              </w:rPr>
            </w:pPr>
            <w:r>
              <w:rPr>
                <w:noProof/>
              </w:rPr>
              <w:t xml:space="preserve">- </w:t>
            </w:r>
            <w:r w:rsidRPr="00F84AE5">
              <w:rPr>
                <w:noProof/>
              </w:rPr>
              <w:t>R2-1902678</w:t>
            </w:r>
            <w:r>
              <w:rPr>
                <w:noProof/>
              </w:rPr>
              <w:t xml:space="preserve"> CR for Late drop capabilities</w:t>
            </w:r>
          </w:p>
          <w:p w14:paraId="2F2585C6" w14:textId="77777777" w:rsidR="00AB3433" w:rsidRDefault="00AB3433" w:rsidP="00597AE4">
            <w:pPr>
              <w:pStyle w:val="CRCoverPage"/>
              <w:spacing w:after="0"/>
              <w:ind w:left="100"/>
              <w:rPr>
                <w:noProof/>
              </w:rPr>
            </w:pPr>
          </w:p>
          <w:p w14:paraId="4D89C3A9" w14:textId="77777777" w:rsidR="00AB3433" w:rsidRPr="00FD7689" w:rsidRDefault="00AB3433" w:rsidP="00597AE4">
            <w:pPr>
              <w:pStyle w:val="CRCoverPage"/>
              <w:spacing w:after="0"/>
              <w:ind w:left="100"/>
              <w:rPr>
                <w:noProof/>
              </w:rPr>
            </w:pPr>
            <w:r w:rsidRPr="00FD7689">
              <w:rPr>
                <w:b/>
                <w:noProof/>
              </w:rPr>
              <w:t>Revision 3:</w:t>
            </w:r>
          </w:p>
          <w:p w14:paraId="39241638" w14:textId="713A7CCF" w:rsidR="00AB3433" w:rsidRPr="00FD7689" w:rsidRDefault="00AB3433" w:rsidP="00597AE4">
            <w:pPr>
              <w:pStyle w:val="CRCoverPage"/>
              <w:spacing w:after="0"/>
              <w:ind w:left="100"/>
              <w:rPr>
                <w:noProof/>
              </w:rPr>
            </w:pPr>
            <w:r w:rsidRPr="00FD7689">
              <w:rPr>
                <w:noProof/>
              </w:rPr>
              <w:t>Late drop ASN.1 review Phase 1</w:t>
            </w:r>
          </w:p>
          <w:p w14:paraId="6BD3088F" w14:textId="19FC3D6E" w:rsidR="00FD7689" w:rsidRPr="00FD7689" w:rsidRDefault="00FD7689" w:rsidP="00597AE4">
            <w:pPr>
              <w:pStyle w:val="CRCoverPage"/>
              <w:spacing w:after="0"/>
              <w:ind w:left="100"/>
              <w:rPr>
                <w:noProof/>
              </w:rPr>
            </w:pPr>
          </w:p>
          <w:p w14:paraId="5657060C" w14:textId="572BD93A" w:rsidR="00FD7689" w:rsidRPr="00FD7689" w:rsidRDefault="00FD7689" w:rsidP="00FD7689">
            <w:pPr>
              <w:pStyle w:val="CRCoverPage"/>
              <w:spacing w:after="0"/>
              <w:ind w:left="100"/>
              <w:rPr>
                <w:noProof/>
              </w:rPr>
            </w:pPr>
            <w:r w:rsidRPr="00FD7689">
              <w:rPr>
                <w:b/>
                <w:noProof/>
              </w:rPr>
              <w:t>Revision 4:</w:t>
            </w:r>
          </w:p>
          <w:p w14:paraId="638FD34C" w14:textId="5F76F8E8" w:rsidR="00FD7689" w:rsidRPr="00FD7689" w:rsidRDefault="00FD7689" w:rsidP="00FD7689">
            <w:pPr>
              <w:pStyle w:val="CRCoverPage"/>
              <w:spacing w:after="0"/>
              <w:ind w:left="100"/>
              <w:rPr>
                <w:noProof/>
              </w:rPr>
            </w:pPr>
            <w:r w:rsidRPr="00FD7689">
              <w:rPr>
                <w:noProof/>
              </w:rPr>
              <w:t>Late drop ASN.1 review Phase 4</w:t>
            </w:r>
          </w:p>
          <w:p w14:paraId="7CCD5297" w14:textId="77777777" w:rsidR="00FD7689" w:rsidRDefault="00FD7689" w:rsidP="00597AE4">
            <w:pPr>
              <w:pStyle w:val="CRCoverPage"/>
              <w:spacing w:after="0"/>
              <w:ind w:left="100"/>
              <w:rPr>
                <w:noProof/>
              </w:rPr>
            </w:pPr>
          </w:p>
          <w:p w14:paraId="3875246E" w14:textId="77777777" w:rsidR="00AB3433" w:rsidRDefault="00AB3433" w:rsidP="00597AE4">
            <w:pPr>
              <w:pStyle w:val="CRCoverPage"/>
              <w:spacing w:after="0"/>
              <w:ind w:left="100"/>
              <w:rPr>
                <w:noProof/>
              </w:rPr>
            </w:pPr>
          </w:p>
          <w:p w14:paraId="010371BF" w14:textId="77777777" w:rsidR="00AB3433" w:rsidRDefault="00AB3433" w:rsidP="00597AE4">
            <w:pPr>
              <w:pStyle w:val="CRCoverPage"/>
              <w:spacing w:after="0"/>
              <w:ind w:left="100"/>
              <w:rPr>
                <w:noProof/>
              </w:rPr>
            </w:pPr>
          </w:p>
          <w:p w14:paraId="7C2F616F" w14:textId="77777777" w:rsidR="00AB3433" w:rsidRDefault="00AB3433" w:rsidP="00597AE4">
            <w:pPr>
              <w:spacing w:after="0"/>
              <w:ind w:left="142"/>
              <w:rPr>
                <w:rFonts w:ascii="Arial" w:eastAsia="MS Mincho" w:hAnsi="Arial" w:cs="Arial"/>
                <w:b/>
                <w:noProof/>
              </w:rPr>
            </w:pPr>
            <w:r>
              <w:rPr>
                <w:rFonts w:ascii="Arial" w:eastAsia="MS Mincho" w:hAnsi="Arial" w:cs="Arial"/>
                <w:b/>
                <w:noProof/>
              </w:rPr>
              <w:t>Impact analysis</w:t>
            </w:r>
          </w:p>
          <w:p w14:paraId="40B9D03E" w14:textId="77777777" w:rsidR="00AB3433" w:rsidRDefault="00AB3433" w:rsidP="00597AE4">
            <w:pPr>
              <w:spacing w:after="0"/>
              <w:ind w:left="142"/>
              <w:rPr>
                <w:rFonts w:ascii="Arial" w:eastAsia="MS Mincho" w:hAnsi="Arial" w:cs="Arial"/>
                <w:noProof/>
                <w:u w:val="single"/>
              </w:rPr>
            </w:pPr>
            <w:r>
              <w:rPr>
                <w:rFonts w:ascii="Arial" w:eastAsia="MS Mincho" w:hAnsi="Arial" w:cs="Arial"/>
                <w:noProof/>
                <w:u w:val="single"/>
              </w:rPr>
              <w:t>Impacted functionality:</w:t>
            </w:r>
          </w:p>
          <w:p w14:paraId="3376B5B6" w14:textId="77777777" w:rsidR="00AB3433" w:rsidRDefault="00AB3433" w:rsidP="00597AE4">
            <w:pPr>
              <w:pStyle w:val="ListParagraph"/>
              <w:numPr>
                <w:ilvl w:val="0"/>
                <w:numId w:val="941"/>
              </w:numPr>
              <w:overflowPunct w:val="0"/>
              <w:autoSpaceDE w:val="0"/>
              <w:autoSpaceDN w:val="0"/>
              <w:adjustRightInd w:val="0"/>
              <w:spacing w:after="0"/>
              <w:textAlignment w:val="baseline"/>
              <w:rPr>
                <w:rFonts w:ascii="Arial" w:eastAsia="MS Mincho" w:hAnsi="Arial" w:cs="Arial"/>
                <w:noProof/>
              </w:rPr>
            </w:pPr>
            <w:r w:rsidRPr="00F16ACB">
              <w:rPr>
                <w:rFonts w:ascii="Arial" w:eastAsia="MS Mincho" w:hAnsi="Arial" w:cs="Arial"/>
                <w:noProof/>
              </w:rPr>
              <w:t>Connection control</w:t>
            </w:r>
          </w:p>
          <w:p w14:paraId="6C25E320" w14:textId="77777777" w:rsidR="00AB3433" w:rsidRDefault="00AB3433" w:rsidP="00597AE4">
            <w:pPr>
              <w:pStyle w:val="ListParagraph"/>
              <w:numPr>
                <w:ilvl w:val="0"/>
                <w:numId w:val="941"/>
              </w:numPr>
              <w:overflowPunct w:val="0"/>
              <w:autoSpaceDE w:val="0"/>
              <w:autoSpaceDN w:val="0"/>
              <w:adjustRightInd w:val="0"/>
              <w:spacing w:after="0"/>
              <w:textAlignment w:val="baseline"/>
              <w:rPr>
                <w:rFonts w:ascii="Arial" w:eastAsia="MS Mincho" w:hAnsi="Arial" w:cs="Arial"/>
                <w:noProof/>
              </w:rPr>
            </w:pPr>
            <w:r>
              <w:rPr>
                <w:rFonts w:ascii="Arial" w:eastAsia="MS Mincho" w:hAnsi="Arial" w:cs="Arial"/>
                <w:noProof/>
              </w:rPr>
              <w:t>Measurements</w:t>
            </w:r>
          </w:p>
          <w:p w14:paraId="048744EE" w14:textId="77777777" w:rsidR="00AB3433" w:rsidRPr="00F16ACB" w:rsidRDefault="00AB3433" w:rsidP="00597AE4">
            <w:pPr>
              <w:pStyle w:val="ListParagraph"/>
              <w:numPr>
                <w:ilvl w:val="0"/>
                <w:numId w:val="941"/>
              </w:numPr>
              <w:overflowPunct w:val="0"/>
              <w:autoSpaceDE w:val="0"/>
              <w:autoSpaceDN w:val="0"/>
              <w:adjustRightInd w:val="0"/>
              <w:spacing w:after="0"/>
              <w:textAlignment w:val="baseline"/>
              <w:rPr>
                <w:rFonts w:ascii="Arial" w:eastAsia="MS Mincho" w:hAnsi="Arial" w:cs="Arial"/>
                <w:noProof/>
              </w:rPr>
            </w:pPr>
            <w:r>
              <w:rPr>
                <w:rFonts w:ascii="Arial" w:eastAsia="MS Mincho" w:hAnsi="Arial" w:cs="Arial"/>
                <w:noProof/>
              </w:rPr>
              <w:t>SCG failure information</w:t>
            </w:r>
          </w:p>
          <w:p w14:paraId="546C0D24" w14:textId="77777777" w:rsidR="00AB3433" w:rsidRDefault="00AB3433" w:rsidP="00597AE4">
            <w:pPr>
              <w:spacing w:after="0"/>
              <w:ind w:left="142"/>
              <w:rPr>
                <w:rFonts w:ascii="Arial" w:eastAsia="MS Mincho" w:hAnsi="Arial" w:cs="Arial"/>
                <w:noProof/>
                <w:u w:val="single"/>
              </w:rPr>
            </w:pPr>
            <w:r>
              <w:rPr>
                <w:rFonts w:ascii="Arial" w:eastAsia="MS Mincho" w:hAnsi="Arial" w:cs="Arial"/>
                <w:noProof/>
                <w:u w:val="single"/>
              </w:rPr>
              <w:t>Inter-operability:</w:t>
            </w:r>
          </w:p>
          <w:p w14:paraId="5040FE23" w14:textId="77777777" w:rsidR="00AB3433" w:rsidRDefault="00AB3433" w:rsidP="00597AE4">
            <w:pPr>
              <w:spacing w:after="0"/>
              <w:ind w:left="142"/>
              <w:rPr>
                <w:rFonts w:ascii="Arial" w:eastAsia="MS Mincho" w:hAnsi="Arial" w:cs="Arial"/>
                <w:noProof/>
              </w:rPr>
            </w:pPr>
            <w:r>
              <w:rPr>
                <w:rFonts w:ascii="Arial" w:eastAsia="MS Mincho" w:hAnsi="Arial" w:cs="Arial"/>
                <w:noProof/>
              </w:rPr>
              <w:t xml:space="preserve">1. If the UE is implemented according to this CR but the network is not, </w:t>
            </w:r>
            <w:r w:rsidRPr="00D71919">
              <w:rPr>
                <w:rFonts w:ascii="Arial" w:eastAsia="MS Mincho" w:hAnsi="Arial" w:cs="Arial"/>
                <w:noProof/>
              </w:rPr>
              <w:t xml:space="preserve">there is no </w:t>
            </w:r>
            <w:r>
              <w:rPr>
                <w:rFonts w:ascii="Arial" w:eastAsia="MS Mincho" w:hAnsi="Arial" w:cs="Arial"/>
                <w:noProof/>
              </w:rPr>
              <w:t>inter-operability</w:t>
            </w:r>
            <w:r w:rsidRPr="00D71919">
              <w:rPr>
                <w:rFonts w:ascii="Arial" w:eastAsia="MS Mincho" w:hAnsi="Arial" w:cs="Arial"/>
                <w:noProof/>
              </w:rPr>
              <w:t xml:space="preserve"> issue</w:t>
            </w:r>
            <w:r>
              <w:rPr>
                <w:rFonts w:ascii="Arial" w:eastAsia="MS Mincho" w:hAnsi="Arial" w:cs="Arial"/>
                <w:noProof/>
              </w:rPr>
              <w:t xml:space="preserve"> since the network would not configure NGEN-DC, NE-DC or NR-DC; </w:t>
            </w:r>
          </w:p>
          <w:p w14:paraId="6862594F" w14:textId="77777777" w:rsidR="00AB3433" w:rsidRDefault="00AB3433" w:rsidP="00597AE4">
            <w:pPr>
              <w:pStyle w:val="CRCoverPage"/>
              <w:spacing w:after="0"/>
              <w:ind w:left="100"/>
              <w:rPr>
                <w:noProof/>
              </w:rPr>
            </w:pPr>
            <w:r>
              <w:rPr>
                <w:rFonts w:cs="Arial"/>
                <w:noProof/>
              </w:rPr>
              <w:t>2.</w:t>
            </w:r>
            <w:r>
              <w:rPr>
                <w:rFonts w:cs="Arial"/>
                <w:noProof/>
              </w:rPr>
              <w:tab/>
              <w:t>If the network is implemented according to this CR but the UE is not, the UE will not be able to comprehend configuratios for NGEN-DC, NE-DC or NR-DC.</w:t>
            </w:r>
          </w:p>
        </w:tc>
      </w:tr>
      <w:tr w:rsidR="00AB3433" w14:paraId="0573BECD" w14:textId="77777777" w:rsidTr="00597AE4">
        <w:tc>
          <w:tcPr>
            <w:tcW w:w="2694" w:type="dxa"/>
            <w:gridSpan w:val="2"/>
            <w:tcBorders>
              <w:left w:val="single" w:sz="4" w:space="0" w:color="auto"/>
            </w:tcBorders>
          </w:tcPr>
          <w:p w14:paraId="1590AC06" w14:textId="77777777" w:rsidR="00AB3433" w:rsidRDefault="00AB3433" w:rsidP="00597AE4">
            <w:pPr>
              <w:pStyle w:val="CRCoverPage"/>
              <w:spacing w:after="0"/>
              <w:rPr>
                <w:b/>
                <w:i/>
                <w:noProof/>
                <w:sz w:val="8"/>
                <w:szCs w:val="8"/>
              </w:rPr>
            </w:pPr>
          </w:p>
        </w:tc>
        <w:tc>
          <w:tcPr>
            <w:tcW w:w="6946" w:type="dxa"/>
            <w:gridSpan w:val="9"/>
            <w:tcBorders>
              <w:right w:val="single" w:sz="4" w:space="0" w:color="auto"/>
            </w:tcBorders>
          </w:tcPr>
          <w:p w14:paraId="6A24162D" w14:textId="77777777" w:rsidR="00AB3433" w:rsidRDefault="00AB3433" w:rsidP="00597AE4">
            <w:pPr>
              <w:pStyle w:val="CRCoverPage"/>
              <w:spacing w:after="0"/>
              <w:rPr>
                <w:noProof/>
                <w:sz w:val="8"/>
                <w:szCs w:val="8"/>
              </w:rPr>
            </w:pPr>
          </w:p>
        </w:tc>
      </w:tr>
      <w:tr w:rsidR="00AB3433" w14:paraId="43E67870" w14:textId="77777777" w:rsidTr="00597AE4">
        <w:tc>
          <w:tcPr>
            <w:tcW w:w="2694" w:type="dxa"/>
            <w:gridSpan w:val="2"/>
            <w:tcBorders>
              <w:left w:val="single" w:sz="4" w:space="0" w:color="auto"/>
              <w:bottom w:val="single" w:sz="4" w:space="0" w:color="auto"/>
            </w:tcBorders>
          </w:tcPr>
          <w:p w14:paraId="446B7B04" w14:textId="77777777" w:rsidR="00AB3433" w:rsidRDefault="00AB3433" w:rsidP="00597AE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5B194C" w14:textId="77777777" w:rsidR="00AB3433" w:rsidRDefault="00AB3433" w:rsidP="00597AE4">
            <w:pPr>
              <w:pStyle w:val="CRCoverPage"/>
              <w:spacing w:after="0"/>
              <w:ind w:left="100"/>
              <w:rPr>
                <w:noProof/>
              </w:rPr>
            </w:pPr>
            <w:r>
              <w:rPr>
                <w:noProof/>
                <w:lang w:eastAsia="ko-KR"/>
              </w:rPr>
              <w:t>NGEN-DC, NE-DC and NR-DC will remain unspecified.</w:t>
            </w:r>
          </w:p>
        </w:tc>
      </w:tr>
      <w:tr w:rsidR="00AB3433" w14:paraId="7B0286A5" w14:textId="77777777" w:rsidTr="00597AE4">
        <w:tc>
          <w:tcPr>
            <w:tcW w:w="2694" w:type="dxa"/>
            <w:gridSpan w:val="2"/>
          </w:tcPr>
          <w:p w14:paraId="7BA735E1" w14:textId="77777777" w:rsidR="00AB3433" w:rsidRDefault="00AB3433" w:rsidP="00597AE4">
            <w:pPr>
              <w:pStyle w:val="CRCoverPage"/>
              <w:spacing w:after="0"/>
              <w:rPr>
                <w:b/>
                <w:i/>
                <w:noProof/>
                <w:sz w:val="8"/>
                <w:szCs w:val="8"/>
              </w:rPr>
            </w:pPr>
          </w:p>
        </w:tc>
        <w:tc>
          <w:tcPr>
            <w:tcW w:w="6946" w:type="dxa"/>
            <w:gridSpan w:val="9"/>
          </w:tcPr>
          <w:p w14:paraId="58CAE6BB" w14:textId="77777777" w:rsidR="00AB3433" w:rsidRDefault="00AB3433" w:rsidP="00597AE4">
            <w:pPr>
              <w:pStyle w:val="CRCoverPage"/>
              <w:spacing w:after="0"/>
              <w:rPr>
                <w:noProof/>
                <w:sz w:val="8"/>
                <w:szCs w:val="8"/>
              </w:rPr>
            </w:pPr>
          </w:p>
        </w:tc>
      </w:tr>
      <w:tr w:rsidR="00AB3433" w14:paraId="2C2BD387" w14:textId="77777777" w:rsidTr="00597AE4">
        <w:tc>
          <w:tcPr>
            <w:tcW w:w="2694" w:type="dxa"/>
            <w:gridSpan w:val="2"/>
            <w:tcBorders>
              <w:top w:val="single" w:sz="4" w:space="0" w:color="auto"/>
              <w:left w:val="single" w:sz="4" w:space="0" w:color="auto"/>
            </w:tcBorders>
          </w:tcPr>
          <w:p w14:paraId="2AF46BAB" w14:textId="77777777" w:rsidR="00AB3433" w:rsidRDefault="00AB3433" w:rsidP="00597AE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DD33F2E" w14:textId="77777777" w:rsidR="00AB3433" w:rsidRDefault="00AB3433" w:rsidP="00597AE4">
            <w:pPr>
              <w:pStyle w:val="CRCoverPage"/>
              <w:spacing w:after="0"/>
              <w:ind w:left="100"/>
              <w:rPr>
                <w:noProof/>
              </w:rPr>
            </w:pPr>
            <w:r>
              <w:rPr>
                <w:noProof/>
                <w:lang w:eastAsia="ko-KR"/>
              </w:rPr>
              <w:t xml:space="preserve">3, 4.2.2, 5.3.1, 5.3.5.1, 5.3.5.3, 5.3.5.4, 5.3.5.5, 5.3.5.5.3, 5.3.5.5.4, 5.3.5.7, 5.3.5.10, </w:t>
            </w:r>
            <w:r w:rsidRPr="006E75E7">
              <w:rPr>
                <w:noProof/>
                <w:lang w:eastAsia="ko-KR"/>
              </w:rPr>
              <w:t>5.3.5.11</w:t>
            </w:r>
            <w:r>
              <w:rPr>
                <w:noProof/>
                <w:lang w:eastAsia="ko-KR"/>
              </w:rPr>
              <w:t xml:space="preserve">, 5.3.7, 5.3.13, 5.5.1, 5.5.4, 5.5.5, 5.7.2, 5.7.3, 6.2.2 </w:t>
            </w:r>
          </w:p>
        </w:tc>
      </w:tr>
      <w:tr w:rsidR="00AB3433" w14:paraId="00D65662" w14:textId="77777777" w:rsidTr="00597AE4">
        <w:tc>
          <w:tcPr>
            <w:tcW w:w="2694" w:type="dxa"/>
            <w:gridSpan w:val="2"/>
            <w:tcBorders>
              <w:left w:val="single" w:sz="4" w:space="0" w:color="auto"/>
            </w:tcBorders>
          </w:tcPr>
          <w:p w14:paraId="285EB9C9" w14:textId="77777777" w:rsidR="00AB3433" w:rsidRDefault="00AB3433" w:rsidP="00597AE4">
            <w:pPr>
              <w:pStyle w:val="CRCoverPage"/>
              <w:spacing w:after="0"/>
              <w:rPr>
                <w:b/>
                <w:i/>
                <w:noProof/>
                <w:sz w:val="8"/>
                <w:szCs w:val="8"/>
              </w:rPr>
            </w:pPr>
          </w:p>
        </w:tc>
        <w:tc>
          <w:tcPr>
            <w:tcW w:w="6946" w:type="dxa"/>
            <w:gridSpan w:val="9"/>
            <w:tcBorders>
              <w:right w:val="single" w:sz="4" w:space="0" w:color="auto"/>
            </w:tcBorders>
          </w:tcPr>
          <w:p w14:paraId="550A2265" w14:textId="77777777" w:rsidR="00AB3433" w:rsidRDefault="00AB3433" w:rsidP="00597AE4">
            <w:pPr>
              <w:pStyle w:val="CRCoverPage"/>
              <w:spacing w:after="0"/>
              <w:rPr>
                <w:noProof/>
                <w:sz w:val="8"/>
                <w:szCs w:val="8"/>
              </w:rPr>
            </w:pPr>
          </w:p>
        </w:tc>
      </w:tr>
      <w:tr w:rsidR="00AB3433" w14:paraId="3E3029FC" w14:textId="77777777" w:rsidTr="00597AE4">
        <w:tc>
          <w:tcPr>
            <w:tcW w:w="2694" w:type="dxa"/>
            <w:gridSpan w:val="2"/>
            <w:tcBorders>
              <w:left w:val="single" w:sz="4" w:space="0" w:color="auto"/>
            </w:tcBorders>
          </w:tcPr>
          <w:p w14:paraId="39BCB156" w14:textId="77777777" w:rsidR="00AB3433" w:rsidRDefault="00AB3433" w:rsidP="00597AE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6EC11E1" w14:textId="77777777" w:rsidR="00AB3433" w:rsidRDefault="00AB3433" w:rsidP="00597AE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9769750" w14:textId="77777777" w:rsidR="00AB3433" w:rsidRDefault="00AB3433" w:rsidP="00597AE4">
            <w:pPr>
              <w:pStyle w:val="CRCoverPage"/>
              <w:spacing w:after="0"/>
              <w:jc w:val="center"/>
              <w:rPr>
                <w:b/>
                <w:caps/>
                <w:noProof/>
              </w:rPr>
            </w:pPr>
            <w:r>
              <w:rPr>
                <w:b/>
                <w:caps/>
                <w:noProof/>
              </w:rPr>
              <w:t>N</w:t>
            </w:r>
          </w:p>
        </w:tc>
        <w:tc>
          <w:tcPr>
            <w:tcW w:w="2977" w:type="dxa"/>
            <w:gridSpan w:val="4"/>
          </w:tcPr>
          <w:p w14:paraId="5597C934" w14:textId="77777777" w:rsidR="00AB3433" w:rsidRDefault="00AB3433" w:rsidP="00597AE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B0EB485" w14:textId="77777777" w:rsidR="00AB3433" w:rsidRDefault="00AB3433" w:rsidP="00597AE4">
            <w:pPr>
              <w:pStyle w:val="CRCoverPage"/>
              <w:spacing w:after="0"/>
              <w:ind w:left="99"/>
              <w:rPr>
                <w:noProof/>
              </w:rPr>
            </w:pPr>
          </w:p>
        </w:tc>
      </w:tr>
      <w:tr w:rsidR="00AB3433" w14:paraId="301C7D91" w14:textId="77777777" w:rsidTr="00597AE4">
        <w:tc>
          <w:tcPr>
            <w:tcW w:w="2694" w:type="dxa"/>
            <w:gridSpan w:val="2"/>
            <w:tcBorders>
              <w:left w:val="single" w:sz="4" w:space="0" w:color="auto"/>
            </w:tcBorders>
          </w:tcPr>
          <w:p w14:paraId="58C76FF4" w14:textId="77777777" w:rsidR="00AB3433" w:rsidRDefault="00AB3433" w:rsidP="00597AE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61EC173" w14:textId="77777777" w:rsidR="00AB3433" w:rsidRDefault="00AB3433" w:rsidP="00597A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04281" w14:textId="77777777" w:rsidR="00AB3433" w:rsidRDefault="00AB3433" w:rsidP="00597AE4">
            <w:pPr>
              <w:pStyle w:val="CRCoverPage"/>
              <w:spacing w:after="0"/>
              <w:jc w:val="center"/>
              <w:rPr>
                <w:b/>
                <w:caps/>
                <w:noProof/>
              </w:rPr>
            </w:pPr>
            <w:r>
              <w:rPr>
                <w:b/>
                <w:caps/>
                <w:noProof/>
              </w:rPr>
              <w:t>x</w:t>
            </w:r>
          </w:p>
        </w:tc>
        <w:tc>
          <w:tcPr>
            <w:tcW w:w="2977" w:type="dxa"/>
            <w:gridSpan w:val="4"/>
          </w:tcPr>
          <w:p w14:paraId="60340DBA" w14:textId="77777777" w:rsidR="00AB3433" w:rsidRDefault="00AB3433" w:rsidP="00597AE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7FF819F" w14:textId="77777777" w:rsidR="00AB3433" w:rsidRDefault="00AB3433" w:rsidP="00597AE4">
            <w:pPr>
              <w:pStyle w:val="CRCoverPage"/>
              <w:spacing w:after="0"/>
              <w:ind w:left="99"/>
              <w:rPr>
                <w:noProof/>
              </w:rPr>
            </w:pPr>
            <w:r>
              <w:rPr>
                <w:noProof/>
              </w:rPr>
              <w:t xml:space="preserve">TS/TR ... CR ... </w:t>
            </w:r>
          </w:p>
        </w:tc>
      </w:tr>
      <w:tr w:rsidR="00AB3433" w14:paraId="21211669" w14:textId="77777777" w:rsidTr="00597AE4">
        <w:tc>
          <w:tcPr>
            <w:tcW w:w="2694" w:type="dxa"/>
            <w:gridSpan w:val="2"/>
            <w:tcBorders>
              <w:left w:val="single" w:sz="4" w:space="0" w:color="auto"/>
            </w:tcBorders>
          </w:tcPr>
          <w:p w14:paraId="5009DE1F" w14:textId="77777777" w:rsidR="00AB3433" w:rsidRDefault="00AB3433" w:rsidP="00597AE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59B18D0" w14:textId="77777777" w:rsidR="00AB3433" w:rsidRDefault="00AB3433" w:rsidP="00597A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13BD54" w14:textId="77777777" w:rsidR="00AB3433" w:rsidRDefault="00AB3433" w:rsidP="00597AE4">
            <w:pPr>
              <w:pStyle w:val="CRCoverPage"/>
              <w:spacing w:after="0"/>
              <w:jc w:val="center"/>
              <w:rPr>
                <w:b/>
                <w:caps/>
                <w:noProof/>
              </w:rPr>
            </w:pPr>
            <w:r>
              <w:rPr>
                <w:b/>
                <w:caps/>
                <w:noProof/>
              </w:rPr>
              <w:t>x</w:t>
            </w:r>
          </w:p>
        </w:tc>
        <w:tc>
          <w:tcPr>
            <w:tcW w:w="2977" w:type="dxa"/>
            <w:gridSpan w:val="4"/>
          </w:tcPr>
          <w:p w14:paraId="72530A37" w14:textId="77777777" w:rsidR="00AB3433" w:rsidRDefault="00AB3433" w:rsidP="00597AE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6BBE3DA" w14:textId="77777777" w:rsidR="00AB3433" w:rsidRDefault="00AB3433" w:rsidP="00597AE4">
            <w:pPr>
              <w:pStyle w:val="CRCoverPage"/>
              <w:spacing w:after="0"/>
              <w:ind w:left="99"/>
              <w:rPr>
                <w:noProof/>
              </w:rPr>
            </w:pPr>
            <w:r>
              <w:rPr>
                <w:noProof/>
              </w:rPr>
              <w:t xml:space="preserve">TS/TR ... CR ... </w:t>
            </w:r>
          </w:p>
        </w:tc>
      </w:tr>
      <w:tr w:rsidR="00AB3433" w14:paraId="566E6E79" w14:textId="77777777" w:rsidTr="00597AE4">
        <w:tc>
          <w:tcPr>
            <w:tcW w:w="2694" w:type="dxa"/>
            <w:gridSpan w:val="2"/>
            <w:tcBorders>
              <w:left w:val="single" w:sz="4" w:space="0" w:color="auto"/>
            </w:tcBorders>
          </w:tcPr>
          <w:p w14:paraId="0D65897F" w14:textId="77777777" w:rsidR="00AB3433" w:rsidRDefault="00AB3433" w:rsidP="00597AE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B588E54" w14:textId="77777777" w:rsidR="00AB3433" w:rsidRDefault="00AB3433" w:rsidP="00597A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58E10A" w14:textId="77777777" w:rsidR="00AB3433" w:rsidRDefault="00AB3433" w:rsidP="00597AE4">
            <w:pPr>
              <w:pStyle w:val="CRCoverPage"/>
              <w:spacing w:after="0"/>
              <w:jc w:val="center"/>
              <w:rPr>
                <w:b/>
                <w:caps/>
                <w:noProof/>
              </w:rPr>
            </w:pPr>
            <w:r>
              <w:rPr>
                <w:b/>
                <w:caps/>
                <w:noProof/>
              </w:rPr>
              <w:t>x</w:t>
            </w:r>
          </w:p>
        </w:tc>
        <w:tc>
          <w:tcPr>
            <w:tcW w:w="2977" w:type="dxa"/>
            <w:gridSpan w:val="4"/>
          </w:tcPr>
          <w:p w14:paraId="6FBE2322" w14:textId="77777777" w:rsidR="00AB3433" w:rsidRDefault="00AB3433" w:rsidP="00597AE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C56BBC5" w14:textId="77777777" w:rsidR="00AB3433" w:rsidRDefault="00AB3433" w:rsidP="00597AE4">
            <w:pPr>
              <w:pStyle w:val="CRCoverPage"/>
              <w:spacing w:after="0"/>
              <w:ind w:left="99"/>
              <w:rPr>
                <w:noProof/>
              </w:rPr>
            </w:pPr>
            <w:r>
              <w:rPr>
                <w:noProof/>
              </w:rPr>
              <w:t xml:space="preserve">TS/TR ... CR ... </w:t>
            </w:r>
          </w:p>
        </w:tc>
      </w:tr>
      <w:tr w:rsidR="00AB3433" w14:paraId="252A844F" w14:textId="77777777" w:rsidTr="00597AE4">
        <w:tc>
          <w:tcPr>
            <w:tcW w:w="2694" w:type="dxa"/>
            <w:gridSpan w:val="2"/>
            <w:tcBorders>
              <w:left w:val="single" w:sz="4" w:space="0" w:color="auto"/>
            </w:tcBorders>
          </w:tcPr>
          <w:p w14:paraId="6591062D" w14:textId="77777777" w:rsidR="00AB3433" w:rsidRDefault="00AB3433" w:rsidP="00597AE4">
            <w:pPr>
              <w:pStyle w:val="CRCoverPage"/>
              <w:spacing w:after="0"/>
              <w:rPr>
                <w:b/>
                <w:i/>
                <w:noProof/>
              </w:rPr>
            </w:pPr>
          </w:p>
        </w:tc>
        <w:tc>
          <w:tcPr>
            <w:tcW w:w="6946" w:type="dxa"/>
            <w:gridSpan w:val="9"/>
            <w:tcBorders>
              <w:right w:val="single" w:sz="4" w:space="0" w:color="auto"/>
            </w:tcBorders>
          </w:tcPr>
          <w:p w14:paraId="07A6CD9C" w14:textId="77777777" w:rsidR="00AB3433" w:rsidRDefault="00AB3433" w:rsidP="00597AE4">
            <w:pPr>
              <w:pStyle w:val="CRCoverPage"/>
              <w:spacing w:after="0"/>
              <w:rPr>
                <w:noProof/>
              </w:rPr>
            </w:pPr>
          </w:p>
        </w:tc>
      </w:tr>
      <w:tr w:rsidR="00AB3433" w14:paraId="676CB57D" w14:textId="77777777" w:rsidTr="00597AE4">
        <w:tc>
          <w:tcPr>
            <w:tcW w:w="2694" w:type="dxa"/>
            <w:gridSpan w:val="2"/>
            <w:tcBorders>
              <w:left w:val="single" w:sz="4" w:space="0" w:color="auto"/>
              <w:bottom w:val="single" w:sz="4" w:space="0" w:color="auto"/>
            </w:tcBorders>
          </w:tcPr>
          <w:p w14:paraId="6B228BBC" w14:textId="77777777" w:rsidR="00AB3433" w:rsidRDefault="00AB3433" w:rsidP="00597AE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7579E9D" w14:textId="77777777" w:rsidR="00AB3433" w:rsidRDefault="00AB3433" w:rsidP="00597AE4">
            <w:pPr>
              <w:pStyle w:val="CRCoverPage"/>
              <w:spacing w:after="0"/>
              <w:ind w:left="100"/>
              <w:rPr>
                <w:noProof/>
              </w:rPr>
            </w:pPr>
          </w:p>
        </w:tc>
      </w:tr>
    </w:tbl>
    <w:p w14:paraId="5789D55C" w14:textId="599C02B4" w:rsidR="00352C43" w:rsidRDefault="00352C43" w:rsidP="00423419"/>
    <w:p w14:paraId="51208EE1" w14:textId="77777777" w:rsidR="00352C43" w:rsidRDefault="00352C43">
      <w:pPr>
        <w:overflowPunct/>
        <w:autoSpaceDE/>
        <w:autoSpaceDN/>
        <w:adjustRightInd/>
        <w:spacing w:after="0"/>
        <w:textAlignment w:val="auto"/>
      </w:pPr>
      <w:r>
        <w:br w:type="page"/>
      </w:r>
    </w:p>
    <w:p w14:paraId="04ED17ED" w14:textId="77DB11DB" w:rsidR="002C5D28" w:rsidRPr="00645E3C" w:rsidRDefault="002C5D28" w:rsidP="002C5D28">
      <w:pPr>
        <w:pStyle w:val="Heading1"/>
        <w:rPr>
          <w:rFonts w:eastAsia="MS Mincho"/>
        </w:rPr>
      </w:pPr>
      <w:r w:rsidRPr="00645E3C">
        <w:rPr>
          <w:rFonts w:eastAsia="MS Mincho"/>
        </w:rPr>
        <w:t>2</w:t>
      </w:r>
      <w:r w:rsidRPr="00645E3C">
        <w:rPr>
          <w:rFonts w:eastAsia="MS Mincho"/>
        </w:rPr>
        <w:tab/>
        <w:t>References</w:t>
      </w:r>
      <w:bookmarkEnd w:id="0"/>
    </w:p>
    <w:p w14:paraId="16BB81DE" w14:textId="77777777" w:rsidR="00F95F2F" w:rsidRPr="00645E3C" w:rsidRDefault="002C5D28" w:rsidP="002C5D28">
      <w:r w:rsidRPr="00645E3C">
        <w:t>The following documents contain provisions which, through reference in this text, constitute provisions of the present document.</w:t>
      </w:r>
    </w:p>
    <w:p w14:paraId="3271DFEA"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55A7EBAC"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26091342"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4534826C" w14:textId="77777777" w:rsidR="002C5D28" w:rsidRPr="00645E3C" w:rsidRDefault="002C5D28" w:rsidP="002C5D28"/>
    <w:p w14:paraId="0A7C52F6" w14:textId="77777777" w:rsidR="002C5D28" w:rsidRPr="00645E3C" w:rsidRDefault="002C5D28" w:rsidP="002C5D28">
      <w:pPr>
        <w:pStyle w:val="EX"/>
      </w:pPr>
      <w:r w:rsidRPr="00645E3C">
        <w:t>[1]</w:t>
      </w:r>
      <w:r w:rsidRPr="00645E3C">
        <w:tab/>
        <w:t>3GPP TR 21.905: "Vocabulary for 3GPP Specifications".</w:t>
      </w:r>
    </w:p>
    <w:p w14:paraId="5E876628" w14:textId="77777777" w:rsidR="002C5D28" w:rsidRPr="00645E3C" w:rsidRDefault="002C5D28" w:rsidP="002C5D28">
      <w:pPr>
        <w:pStyle w:val="EX"/>
      </w:pPr>
      <w:r w:rsidRPr="00645E3C">
        <w:t>[2]</w:t>
      </w:r>
      <w:r w:rsidRPr="00645E3C">
        <w:tab/>
        <w:t>3GPP TS 38.300: "NR; Overall description; Stage 2".</w:t>
      </w:r>
    </w:p>
    <w:p w14:paraId="0B66EE9E" w14:textId="77777777" w:rsidR="002C5D28" w:rsidRPr="00645E3C" w:rsidRDefault="002C5D28" w:rsidP="002C5D28">
      <w:pPr>
        <w:pStyle w:val="EX"/>
      </w:pPr>
      <w:r w:rsidRPr="00645E3C">
        <w:t>[3]</w:t>
      </w:r>
      <w:r w:rsidRPr="00645E3C">
        <w:tab/>
        <w:t>3GPP TS 38.321: "NR; Medium Access Control (MAC); Protocol specification".</w:t>
      </w:r>
    </w:p>
    <w:p w14:paraId="06DCCDF6" w14:textId="77777777" w:rsidR="002C5D28" w:rsidRPr="00645E3C" w:rsidRDefault="002C5D28" w:rsidP="002C5D28">
      <w:pPr>
        <w:pStyle w:val="EX"/>
      </w:pPr>
      <w:r w:rsidRPr="00645E3C">
        <w:t>[4]</w:t>
      </w:r>
      <w:r w:rsidRPr="00645E3C">
        <w:tab/>
        <w:t>3GPP TS 38.322: "NR; Radio Link Control (RLC) protocol specification".</w:t>
      </w:r>
    </w:p>
    <w:p w14:paraId="5FD6106F" w14:textId="43FE1E5F" w:rsidR="002C5D28" w:rsidRPr="00645E3C" w:rsidRDefault="002C5D28" w:rsidP="002C5D28">
      <w:pPr>
        <w:pStyle w:val="EX"/>
      </w:pPr>
      <w:r w:rsidRPr="00645E3C">
        <w:t>[5]</w:t>
      </w:r>
      <w:r w:rsidRPr="00645E3C">
        <w:tab/>
        <w:t>3GPP TS 38.323: "NR; Packet Data Convergence Protocol (PDCP) protocol specification".</w:t>
      </w:r>
    </w:p>
    <w:p w14:paraId="324169C3" w14:textId="06DFFCE1" w:rsidR="002C5D28" w:rsidRPr="00645E3C" w:rsidRDefault="002C5D28" w:rsidP="002C5D28">
      <w:pPr>
        <w:pStyle w:val="EX"/>
      </w:pPr>
      <w:r w:rsidRPr="00645E3C">
        <w:t>[6]</w:t>
      </w:r>
      <w:r w:rsidRPr="00645E3C">
        <w:tab/>
        <w:t xml:space="preserve">ITU-T Recommendation X.680 (08/2015) "Information Technology </w:t>
      </w:r>
      <w:r w:rsidR="00A977CC">
        <w:t>–</w:t>
      </w:r>
      <w:r w:rsidRPr="00645E3C">
        <w:t xml:space="preserve"> Abstract Syntax Notation One (ASN.1): Specification of basic notation" (Same as the ISO/IEC International Standard 8824-1).</w:t>
      </w:r>
    </w:p>
    <w:p w14:paraId="128325D9" w14:textId="59F4F976" w:rsidR="002C5D28" w:rsidRPr="00645E3C" w:rsidRDefault="002C5D28" w:rsidP="002C5D28">
      <w:pPr>
        <w:pStyle w:val="EX"/>
      </w:pPr>
      <w:r w:rsidRPr="00645E3C">
        <w:t>[7]</w:t>
      </w:r>
      <w:r w:rsidRPr="00645E3C">
        <w:tab/>
        <w:t xml:space="preserve">ITU-T Recommendation X.681 (08/2015) "Information Technology </w:t>
      </w:r>
      <w:r w:rsidR="00A977CC">
        <w:t>–</w:t>
      </w:r>
      <w:r w:rsidRPr="00645E3C">
        <w:t xml:space="preserve"> Abstract Syntax Notation One (ASN.1): Information object specification" (Same as the ISO/IEC International Standard 8824-2).</w:t>
      </w:r>
    </w:p>
    <w:p w14:paraId="4C4FBEA9" w14:textId="261306C6" w:rsidR="002C5D28" w:rsidRPr="00645E3C" w:rsidRDefault="002C5D28" w:rsidP="002C5D28">
      <w:pPr>
        <w:pStyle w:val="EX"/>
      </w:pPr>
      <w:r w:rsidRPr="00645E3C">
        <w:t>[8]</w:t>
      </w:r>
      <w:r w:rsidRPr="00645E3C">
        <w:tab/>
        <w:t xml:space="preserve">ITU-T Recommendation X.691 (08/2015) "Information technology </w:t>
      </w:r>
      <w:r w:rsidR="00A977CC">
        <w:t>–</w:t>
      </w:r>
      <w:r w:rsidRPr="00645E3C">
        <w:t xml:space="preserve"> ASN.1 encoding rules: Specification of Packed Encoding Rules (PER)" (Same as the ISO/IEC International Standard 8825-2).</w:t>
      </w:r>
    </w:p>
    <w:p w14:paraId="2A524884" w14:textId="77777777" w:rsidR="002C5D28" w:rsidRPr="00645E3C" w:rsidRDefault="002C5D28" w:rsidP="002C5D28">
      <w:pPr>
        <w:pStyle w:val="EX"/>
      </w:pPr>
      <w:r w:rsidRPr="00645E3C">
        <w:t>[9]</w:t>
      </w:r>
      <w:r w:rsidRPr="00645E3C">
        <w:tab/>
        <w:t>3GPP TS 38.215: "NR; Physical layer measurements".</w:t>
      </w:r>
    </w:p>
    <w:p w14:paraId="31B4B1BE"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7C138BEE" w14:textId="77777777" w:rsidR="002C5D28" w:rsidRPr="00645E3C" w:rsidRDefault="002C5D28" w:rsidP="002C5D28">
      <w:pPr>
        <w:pStyle w:val="EX"/>
      </w:pPr>
      <w:r w:rsidRPr="00645E3C">
        <w:t>[11]</w:t>
      </w:r>
      <w:r w:rsidRPr="00645E3C">
        <w:tab/>
        <w:t>3GPP TS 33.501: "Security Architecture and Procedures for 5G System".</w:t>
      </w:r>
    </w:p>
    <w:p w14:paraId="14EC155C" w14:textId="77777777" w:rsidR="002C5D28" w:rsidRPr="00645E3C" w:rsidRDefault="002C5D28" w:rsidP="002C5D28">
      <w:pPr>
        <w:pStyle w:val="EX"/>
      </w:pPr>
      <w:r w:rsidRPr="00645E3C">
        <w:t>[12]</w:t>
      </w:r>
      <w:r w:rsidRPr="00645E3C">
        <w:tab/>
        <w:t>3GPP TS 38.104: "NR; Base Station (BS) radio transmission and reception".</w:t>
      </w:r>
    </w:p>
    <w:p w14:paraId="3FFC337A" w14:textId="77777777" w:rsidR="002C5D28" w:rsidRPr="00645E3C" w:rsidRDefault="002C5D28" w:rsidP="002C5D28">
      <w:pPr>
        <w:pStyle w:val="EX"/>
      </w:pPr>
      <w:r w:rsidRPr="00645E3C">
        <w:t>[13]</w:t>
      </w:r>
      <w:r w:rsidRPr="00645E3C">
        <w:tab/>
        <w:t>3GPP TS 38.213: "NR; Physical layer procedures for control".</w:t>
      </w:r>
    </w:p>
    <w:p w14:paraId="494FACFB" w14:textId="77777777" w:rsidR="002C5D28" w:rsidRPr="00645E3C" w:rsidRDefault="002C5D28" w:rsidP="002C5D28">
      <w:pPr>
        <w:pStyle w:val="EX"/>
      </w:pPr>
      <w:r w:rsidRPr="00645E3C">
        <w:t>[14]</w:t>
      </w:r>
      <w:r w:rsidRPr="00645E3C">
        <w:tab/>
        <w:t>3GPP TS 38.133: "NR; Requirements for support of radio resource management".</w:t>
      </w:r>
    </w:p>
    <w:p w14:paraId="10ABF4F9" w14:textId="02AB52CD" w:rsidR="002C5D28" w:rsidRPr="00645E3C" w:rsidRDefault="002C5D28" w:rsidP="002C5D28">
      <w:pPr>
        <w:pStyle w:val="EX"/>
      </w:pPr>
      <w:r w:rsidRPr="00645E3C">
        <w:t>[15]</w:t>
      </w:r>
      <w:r w:rsidRPr="00645E3C">
        <w:tab/>
        <w:t>3GPP TS 38.101</w:t>
      </w:r>
      <w:r w:rsidR="00A74AA9">
        <w:t>-1</w:t>
      </w:r>
      <w:r w:rsidRPr="00645E3C">
        <w:t>: "NR; User Equipment (UE) radio transmission and reception</w:t>
      </w:r>
      <w:r w:rsidR="000F2958">
        <w:t xml:space="preserve">; </w:t>
      </w:r>
      <w:r w:rsidR="000F2958" w:rsidRPr="00FE0C6D">
        <w:t>Part 1: Range 1 Standalone</w:t>
      </w:r>
      <w:r w:rsidRPr="00645E3C">
        <w:t>".</w:t>
      </w:r>
    </w:p>
    <w:p w14:paraId="2FE1BB7E" w14:textId="77777777" w:rsidR="002C5D28" w:rsidRPr="00645E3C" w:rsidRDefault="002C5D28" w:rsidP="002C5D28">
      <w:pPr>
        <w:pStyle w:val="EX"/>
      </w:pPr>
      <w:r w:rsidRPr="00645E3C">
        <w:t>[16]</w:t>
      </w:r>
      <w:r w:rsidRPr="00645E3C">
        <w:tab/>
        <w:t>3GPP TS 38.211: "NR; Physical channels and modulation".</w:t>
      </w:r>
    </w:p>
    <w:p w14:paraId="01E28BBF" w14:textId="77777777" w:rsidR="002C5D28" w:rsidRPr="00645E3C" w:rsidRDefault="002C5D28" w:rsidP="002C5D28">
      <w:pPr>
        <w:pStyle w:val="EX"/>
      </w:pPr>
      <w:r w:rsidRPr="00645E3C">
        <w:t>[17]</w:t>
      </w:r>
      <w:r w:rsidRPr="00645E3C">
        <w:tab/>
        <w:t>3GPP TS 38.212: "NR; Multiplexing and channel coding".</w:t>
      </w:r>
    </w:p>
    <w:p w14:paraId="6B17CFFD" w14:textId="42F7AAC7" w:rsidR="002C5D28" w:rsidRPr="00645E3C" w:rsidRDefault="002C5D28" w:rsidP="002C5D28">
      <w:pPr>
        <w:pStyle w:val="EX"/>
      </w:pPr>
      <w:r w:rsidRPr="00645E3C">
        <w:t>[18]</w:t>
      </w:r>
      <w:r w:rsidRPr="00645E3C">
        <w:tab/>
        <w:t xml:space="preserve">ITU-T Recommendation X.683 (08/2015) "Information Technology </w:t>
      </w:r>
      <w:r w:rsidR="00A977CC">
        <w:t>–</w:t>
      </w:r>
      <w:r w:rsidRPr="00645E3C">
        <w:t xml:space="preserve"> Abstract Syntax Notation One (ASN.1): Parameterization of ASN.1 specifications" (Same as the ISO/IEC International Standard 8824-4).</w:t>
      </w:r>
    </w:p>
    <w:p w14:paraId="0B930032" w14:textId="77777777" w:rsidR="002C5D28" w:rsidRPr="00645E3C" w:rsidRDefault="002C5D28" w:rsidP="002C5D28">
      <w:pPr>
        <w:pStyle w:val="EX"/>
      </w:pPr>
      <w:r w:rsidRPr="00645E3C">
        <w:t>[19]</w:t>
      </w:r>
      <w:r w:rsidRPr="00645E3C">
        <w:tab/>
        <w:t>3GPP TS 38.214: "NR; Physical layer procedures for data".</w:t>
      </w:r>
    </w:p>
    <w:p w14:paraId="217B3C22" w14:textId="77777777" w:rsidR="002C5D28" w:rsidRPr="00645E3C" w:rsidRDefault="002C5D28" w:rsidP="002C5D28">
      <w:pPr>
        <w:pStyle w:val="EX"/>
      </w:pPr>
      <w:r w:rsidRPr="00645E3C">
        <w:t>[20]</w:t>
      </w:r>
      <w:r w:rsidRPr="00645E3C">
        <w:tab/>
        <w:t>3GPP TS 38.304: "NR; User Equipment (UE) procedures in Idle mode and RRC Inactive state".</w:t>
      </w:r>
    </w:p>
    <w:p w14:paraId="0FBEA026" w14:textId="77777777" w:rsidR="002C5D28" w:rsidRPr="00645E3C" w:rsidRDefault="002C5D28" w:rsidP="002C5D28">
      <w:pPr>
        <w:pStyle w:val="EX"/>
      </w:pPr>
      <w:r w:rsidRPr="00645E3C">
        <w:t>[21]</w:t>
      </w:r>
      <w:r w:rsidRPr="00645E3C">
        <w:tab/>
        <w:t>3GPP TS 23.003: "Numbering, addressing and identification".</w:t>
      </w:r>
    </w:p>
    <w:p w14:paraId="1F128356" w14:textId="4D4C3399" w:rsidR="002C5D28" w:rsidRPr="00645E3C" w:rsidRDefault="002C5D28" w:rsidP="002C5D28">
      <w:pPr>
        <w:pStyle w:val="EX"/>
      </w:pPr>
      <w:r w:rsidRPr="00645E3C">
        <w:t>[22]</w:t>
      </w:r>
      <w:r w:rsidRPr="00645E3C">
        <w:tab/>
        <w:t>3GPP TS 36.101: "E-UTRA; User Equipment (UE) radio transmission and reception".</w:t>
      </w:r>
    </w:p>
    <w:p w14:paraId="24453031" w14:textId="77777777" w:rsidR="002C5D28" w:rsidRPr="00645E3C" w:rsidRDefault="002C5D28" w:rsidP="002C5D28">
      <w:pPr>
        <w:pStyle w:val="EX"/>
      </w:pPr>
      <w:r w:rsidRPr="00645E3C">
        <w:t>[23]</w:t>
      </w:r>
      <w:r w:rsidRPr="00645E3C">
        <w:tab/>
        <w:t>3GPP TS 24.501: "Non-Access-Stratum (NAS) protocol for 5G System (5GS); Stage 3".</w:t>
      </w:r>
    </w:p>
    <w:p w14:paraId="0D569940"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4E41F0BC" w14:textId="77777777" w:rsidR="002C5D28" w:rsidRPr="00645E3C" w:rsidRDefault="002C5D28" w:rsidP="002C5D28">
      <w:pPr>
        <w:pStyle w:val="EX"/>
      </w:pPr>
      <w:r w:rsidRPr="00645E3C">
        <w:t>[25]</w:t>
      </w:r>
      <w:r w:rsidRPr="00645E3C">
        <w:tab/>
        <w:t>3GPP TS 22.261: "Service requirements for the 5G System".</w:t>
      </w:r>
    </w:p>
    <w:p w14:paraId="52BD36E2" w14:textId="77777777" w:rsidR="002C5D28" w:rsidRPr="00645E3C" w:rsidRDefault="002C5D28" w:rsidP="002C5D28">
      <w:pPr>
        <w:pStyle w:val="EX"/>
      </w:pPr>
      <w:r w:rsidRPr="00645E3C">
        <w:t>[26]</w:t>
      </w:r>
      <w:r w:rsidRPr="00645E3C">
        <w:tab/>
        <w:t>3GPP TS 38.306: "User Equipment (UE) radio access capabilities".</w:t>
      </w:r>
    </w:p>
    <w:p w14:paraId="3FEF6D18"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5F390842" w14:textId="77777777" w:rsidR="002C5D28" w:rsidRPr="00645E3C" w:rsidRDefault="002C5D28" w:rsidP="002C5D28">
      <w:pPr>
        <w:pStyle w:val="EX"/>
      </w:pPr>
      <w:r w:rsidRPr="00645E3C">
        <w:t>[28]</w:t>
      </w:r>
      <w:r w:rsidRPr="00645E3C">
        <w:tab/>
        <w:t>ATIS 0700041: "WEA 3.0: Device-Based Geo-Fencing".</w:t>
      </w:r>
    </w:p>
    <w:p w14:paraId="29FEC450" w14:textId="77777777" w:rsidR="002C5D28" w:rsidRPr="00645E3C" w:rsidRDefault="002C5D28" w:rsidP="002C5D28">
      <w:pPr>
        <w:pStyle w:val="EX"/>
      </w:pPr>
      <w:r w:rsidRPr="00645E3C">
        <w:t>[29]</w:t>
      </w:r>
      <w:r w:rsidRPr="00645E3C">
        <w:tab/>
        <w:t>3GPP TS 23.041: "Technical realization of Cell Broadcast Service (CBS)".</w:t>
      </w:r>
    </w:p>
    <w:p w14:paraId="2DBDFFF7" w14:textId="77777777" w:rsidR="001011DB" w:rsidRPr="00645E3C" w:rsidRDefault="001011DB" w:rsidP="001011DB">
      <w:pPr>
        <w:pStyle w:val="EX"/>
      </w:pPr>
      <w:r w:rsidRPr="00645E3C">
        <w:t>[30]</w:t>
      </w:r>
      <w:r w:rsidRPr="00645E3C">
        <w:tab/>
        <w:t>3GPP TS 33.401: "3GPP System Architecture Evolution (SAE); Security architecture".</w:t>
      </w:r>
    </w:p>
    <w:p w14:paraId="6D116478" w14:textId="77777777" w:rsidR="001011DB" w:rsidRPr="00645E3C" w:rsidRDefault="001011DB" w:rsidP="002C5D28">
      <w:pPr>
        <w:pStyle w:val="EX"/>
      </w:pPr>
      <w:r w:rsidRPr="00645E3C">
        <w:t>[31]</w:t>
      </w:r>
      <w:r w:rsidRPr="00645E3C">
        <w:tab/>
        <w:t>3GPP TS 36.211: "E-UTRA; Physical channels and modulation".</w:t>
      </w:r>
    </w:p>
    <w:p w14:paraId="4F484335" w14:textId="77777777" w:rsidR="00AF5AFA" w:rsidRPr="00645E3C" w:rsidRDefault="00AF5AFA" w:rsidP="002C5D28">
      <w:pPr>
        <w:pStyle w:val="EX"/>
      </w:pPr>
      <w:r w:rsidRPr="00645E3C">
        <w:t>[32]</w:t>
      </w:r>
      <w:r w:rsidRPr="00645E3C">
        <w:tab/>
        <w:t>3GPP TS 23.501: "System Architecture for the 5G System; Stage 2".</w:t>
      </w:r>
    </w:p>
    <w:p w14:paraId="22472C96"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1F86324A" w14:textId="0F4B2991"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r w:rsidR="00FD42E0">
        <w:t>.</w:t>
      </w:r>
    </w:p>
    <w:p w14:paraId="7A43F268" w14:textId="1D482622" w:rsidR="00937A47" w:rsidRDefault="00937A47" w:rsidP="00937A47">
      <w:pPr>
        <w:pStyle w:val="EX"/>
      </w:pPr>
      <w:r>
        <w:t>[</w:t>
      </w:r>
      <w:r w:rsidR="00A977CC">
        <w:t>35</w:t>
      </w:r>
      <w:r w:rsidRPr="00645E3C">
        <w:t>]</w:t>
      </w:r>
      <w:r w:rsidRPr="00645E3C">
        <w:tab/>
      </w:r>
      <w:r>
        <w:t>3GPP TS 38.423: "</w:t>
      </w:r>
      <w:r w:rsidRPr="00937A47">
        <w:t>NG-RAN, Xn application protocol (XnAP)".</w:t>
      </w:r>
    </w:p>
    <w:p w14:paraId="1BB78275" w14:textId="5FC7E149" w:rsidR="00937A47" w:rsidRDefault="00937A47" w:rsidP="00937A47">
      <w:pPr>
        <w:pStyle w:val="EX"/>
        <w:rPr>
          <w:rFonts w:eastAsia="SimSun"/>
          <w:lang w:val="en-US" w:eastAsia="zh-CN"/>
        </w:rPr>
      </w:pPr>
      <w:r>
        <w:t>[</w:t>
      </w:r>
      <w:r w:rsidR="00A977CC">
        <w:t>36</w:t>
      </w:r>
      <w:r w:rsidRPr="00645E3C">
        <w:t>]</w:t>
      </w:r>
      <w:r w:rsidRPr="00645E3C">
        <w:tab/>
      </w:r>
      <w:r>
        <w:rPr>
          <w:rFonts w:eastAsia="SimSun"/>
          <w:lang w:val="en-US" w:eastAsia="zh-CN"/>
        </w:rPr>
        <w:t>3GPP TS 38.473: "NG-RAN; F1 application protocol (F1AP)".</w:t>
      </w:r>
    </w:p>
    <w:p w14:paraId="6A1493F3" w14:textId="7804EFE3" w:rsidR="00937A47" w:rsidRDefault="00937A47" w:rsidP="00B10E6F">
      <w:pPr>
        <w:pStyle w:val="EX"/>
      </w:pPr>
      <w:r>
        <w:t>[</w:t>
      </w:r>
      <w:r w:rsidR="00A977CC">
        <w:t>37</w:t>
      </w:r>
      <w:r w:rsidRPr="00645E3C">
        <w:t>]</w:t>
      </w:r>
      <w:r w:rsidRPr="00645E3C">
        <w:tab/>
      </w:r>
      <w:r>
        <w:t>3GPP TS 36.423: "E-UTRA; X2 application protocol (X2AP)".</w:t>
      </w:r>
    </w:p>
    <w:p w14:paraId="5FB2A939" w14:textId="6DBE683B" w:rsidR="002A4B07" w:rsidRDefault="002A4B07" w:rsidP="002A4B07">
      <w:pPr>
        <w:pStyle w:val="EX"/>
      </w:pPr>
      <w:r>
        <w:t>[</w:t>
      </w:r>
      <w:r w:rsidR="00A977CC">
        <w:t>38</w:t>
      </w:r>
      <w:r>
        <w:t>]</w:t>
      </w:r>
      <w:r>
        <w:tab/>
      </w:r>
      <w:r w:rsidRPr="00FE7D68">
        <w:rPr>
          <w:noProof/>
        </w:rPr>
        <w:t>3GPP TS 24.008: "Mobile radio interface layer 3 specification; C</w:t>
      </w:r>
      <w:r>
        <w:rPr>
          <w:noProof/>
        </w:rPr>
        <w:t>ore network protocols; Stage 3</w:t>
      </w:r>
      <w:r>
        <w:t>".</w:t>
      </w:r>
    </w:p>
    <w:p w14:paraId="3E3CF2FB" w14:textId="3F92F183" w:rsidR="00190AEC" w:rsidRDefault="00190AEC" w:rsidP="00190AEC">
      <w:pPr>
        <w:pStyle w:val="EX"/>
      </w:pPr>
      <w:r w:rsidRPr="00645E3C">
        <w:t>[</w:t>
      </w:r>
      <w:r w:rsidR="00A977CC">
        <w:t>39</w:t>
      </w:r>
      <w:r w:rsidRPr="00645E3C">
        <w:t>]</w:t>
      </w:r>
      <w:r w:rsidRPr="00645E3C">
        <w:tab/>
        <w:t>3GPP TS 38.101-</w:t>
      </w:r>
      <w:r>
        <w:t>2</w:t>
      </w:r>
      <w:r w:rsidRPr="00645E3C">
        <w:t xml:space="preserve"> "NR; User Equipment (UE) radio transmission and reception; </w:t>
      </w:r>
      <w:r w:rsidR="00FE0C6D" w:rsidRPr="00FE0C6D">
        <w:t>Part 2: Range 2 Standalone</w:t>
      </w:r>
      <w:r w:rsidRPr="00645E3C">
        <w:t>"</w:t>
      </w:r>
      <w:r>
        <w:t>.</w:t>
      </w:r>
    </w:p>
    <w:p w14:paraId="4C36B71F" w14:textId="77777777" w:rsidR="001A6C1C" w:rsidRDefault="00825595" w:rsidP="001460C9">
      <w:pPr>
        <w:pStyle w:val="EX"/>
      </w:pPr>
      <w:r w:rsidRPr="00645E3C">
        <w:t>[</w:t>
      </w:r>
      <w:r w:rsidR="00A977CC">
        <w:t>40</w:t>
      </w:r>
      <w:r w:rsidRPr="00645E3C">
        <w:t>]</w:t>
      </w:r>
      <w:r w:rsidRPr="00645E3C">
        <w:tab/>
        <w:t>3GPP TS 36.1</w:t>
      </w:r>
      <w:r>
        <w:t>33</w:t>
      </w:r>
      <w:r w:rsidRPr="00645E3C">
        <w:t xml:space="preserve">:"E-UTRA; </w:t>
      </w:r>
      <w:r w:rsidR="00A544F5" w:rsidRPr="00E45322">
        <w:t>Requirements for support of radio resource management</w:t>
      </w:r>
      <w:r w:rsidRPr="00645E3C">
        <w:t>".</w:t>
      </w:r>
    </w:p>
    <w:p w14:paraId="40E42AF4" w14:textId="17BB6FE6" w:rsidR="00825595" w:rsidRPr="00645E3C" w:rsidRDefault="008E7BF6" w:rsidP="008E7BF6">
      <w:pPr>
        <w:pStyle w:val="EX"/>
      </w:pPr>
      <w:r w:rsidRPr="00F0328F">
        <w:rPr>
          <w:lang w:val="en-US"/>
        </w:rPr>
        <w:t>[</w:t>
      </w:r>
      <w:r>
        <w:rPr>
          <w:lang w:val="en-US"/>
        </w:rPr>
        <w:t>4</w:t>
      </w:r>
      <w:r w:rsidR="00D003FD">
        <w:rPr>
          <w:lang w:val="en-US"/>
        </w:rPr>
        <w:t>1</w:t>
      </w:r>
      <w:r w:rsidRPr="00F0328F">
        <w:rPr>
          <w:lang w:val="en-US"/>
        </w:rPr>
        <w:t>]</w:t>
      </w:r>
      <w:r w:rsidRPr="00F0328F">
        <w:rPr>
          <w:lang w:val="en-US"/>
        </w:rPr>
        <w:tab/>
        <w:t xml:space="preserve">3GPP TS 37.340: "E-UTRA and NR; </w:t>
      </w:r>
      <w:r>
        <w:t>Multi-connectivity; Stage 2</w:t>
      </w:r>
      <w:r w:rsidRPr="00645E3C">
        <w:t>".</w:t>
      </w:r>
    </w:p>
    <w:p w14:paraId="327CBC20" w14:textId="57A3B46A" w:rsidR="002C5D28" w:rsidRPr="00645E3C" w:rsidRDefault="002C5D28" w:rsidP="002C5D28">
      <w:pPr>
        <w:pStyle w:val="Heading1"/>
        <w:rPr>
          <w:rFonts w:eastAsia="MS Mincho"/>
        </w:rPr>
      </w:pPr>
      <w:bookmarkStart w:id="3" w:name="_Toc535261119"/>
      <w:r w:rsidRPr="00645E3C">
        <w:rPr>
          <w:rFonts w:eastAsia="MS Mincho"/>
        </w:rPr>
        <w:t>3</w:t>
      </w:r>
      <w:r w:rsidRPr="00645E3C">
        <w:rPr>
          <w:rFonts w:eastAsia="MS Mincho"/>
        </w:rPr>
        <w:tab/>
        <w:t>Definitions, symbols and abbreviations</w:t>
      </w:r>
      <w:bookmarkEnd w:id="3"/>
    </w:p>
    <w:p w14:paraId="7649F236" w14:textId="77777777" w:rsidR="002C5D28" w:rsidRPr="00645E3C" w:rsidRDefault="002C5D28" w:rsidP="002C5D28">
      <w:pPr>
        <w:pStyle w:val="Heading2"/>
        <w:rPr>
          <w:rFonts w:eastAsia="MS Mincho"/>
          <w:lang w:val="en-GB"/>
        </w:rPr>
      </w:pPr>
      <w:bookmarkStart w:id="4" w:name="_Toc535261120"/>
      <w:r w:rsidRPr="00645E3C">
        <w:rPr>
          <w:rFonts w:eastAsia="MS Mincho"/>
          <w:lang w:val="en-GB"/>
        </w:rPr>
        <w:t>3.1</w:t>
      </w:r>
      <w:r w:rsidRPr="00645E3C">
        <w:rPr>
          <w:rFonts w:eastAsia="MS Mincho"/>
          <w:lang w:val="en-GB"/>
        </w:rPr>
        <w:tab/>
        <w:t>Definitions</w:t>
      </w:r>
      <w:bookmarkEnd w:id="4"/>
    </w:p>
    <w:p w14:paraId="0DDDF29D"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16B12138" w14:textId="161071F0" w:rsidR="002C5D28" w:rsidRPr="00645E3C" w:rsidRDefault="007E6BF0" w:rsidP="002C5D28">
      <w:r>
        <w:rPr>
          <w:b/>
        </w:rPr>
        <w:t>CEIL</w:t>
      </w:r>
      <w:r w:rsidR="002C5D28" w:rsidRPr="00645E3C">
        <w:rPr>
          <w:b/>
        </w:rPr>
        <w:t>:</w:t>
      </w:r>
      <w:r w:rsidR="007A562E" w:rsidRPr="00645E3C">
        <w:t xml:space="preserve"> Mathematical function used to 'round up'</w:t>
      </w:r>
      <w:r w:rsidR="002C5D28" w:rsidRPr="00645E3C">
        <w:t xml:space="preserve"> i.e. to the nearest integer having a higher or equal value.</w:t>
      </w:r>
    </w:p>
    <w:p w14:paraId="24540CF4"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4781BB8A" w14:textId="77777777" w:rsidR="002C5D28" w:rsidRPr="00645E3C" w:rsidRDefault="002C5D28" w:rsidP="002C5D28">
      <w:r w:rsidRPr="00645E3C">
        <w:rPr>
          <w:b/>
        </w:rPr>
        <w:t>Field:</w:t>
      </w:r>
      <w:r w:rsidRPr="00645E3C">
        <w:t xml:space="preserve"> The individual contents of an information element are referred to as fields.</w:t>
      </w:r>
    </w:p>
    <w:p w14:paraId="5704813C" w14:textId="0FEFB678" w:rsidR="002C5D28" w:rsidRPr="00645E3C" w:rsidRDefault="007E6BF0" w:rsidP="002C5D28">
      <w:r>
        <w:rPr>
          <w:b/>
        </w:rPr>
        <w:t>FLOOR</w:t>
      </w:r>
      <w:r w:rsidR="002C5D28" w:rsidRPr="00645E3C">
        <w:rPr>
          <w:b/>
        </w:rPr>
        <w:t>:</w:t>
      </w:r>
      <w:r w:rsidR="002C5D28" w:rsidRPr="00645E3C">
        <w:t xml:space="preserve"> Mathematical function used to 'round down' i.e. to the nearest integer having a lower or equal value.</w:t>
      </w:r>
    </w:p>
    <w:p w14:paraId="62DECE69"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18A17667"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0548023F"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368AE089"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08D4C3B6" w14:textId="77B41065" w:rsidR="002C5D28" w:rsidRPr="00645E3C" w:rsidRDefault="002C5D28" w:rsidP="002C5D28">
      <w:pPr>
        <w:rPr>
          <w:b/>
        </w:rPr>
      </w:pPr>
      <w:r w:rsidRPr="00645E3C">
        <w:rPr>
          <w:b/>
        </w:rPr>
        <w:t>PUCCH SCell:</w:t>
      </w:r>
      <w:r w:rsidRPr="00645E3C">
        <w:t xml:space="preserve"> An</w:t>
      </w:r>
      <w:r w:rsidR="000D2BB9">
        <w:t xml:space="preserve"> SCell</w:t>
      </w:r>
      <w:r w:rsidRPr="00645E3C">
        <w:t xml:space="preserve"> configured with PUCCH.</w:t>
      </w:r>
    </w:p>
    <w:p w14:paraId="6564CBB8"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66E8514B"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7983A952"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4B03B164" w14:textId="7E530211" w:rsidR="002C5D28" w:rsidRPr="00645E3C" w:rsidRDefault="002C5D28" w:rsidP="002C5D28">
      <w:r w:rsidRPr="00645E3C">
        <w:rPr>
          <w:b/>
        </w:rPr>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4C1696C7" w:rsidR="002C5D28" w:rsidRDefault="002C5D28" w:rsidP="002C5D28">
      <w:pPr>
        <w:rPr>
          <w:ins w:id="5" w:author="Rapporteur Late Drop" w:date="2019-04-04T16:12:00Z"/>
        </w:rPr>
      </w:pPr>
      <w:r w:rsidRPr="00645E3C">
        <w:rPr>
          <w:b/>
        </w:rPr>
        <w:t>Special Cell:</w:t>
      </w:r>
      <w:r w:rsidRPr="00645E3C">
        <w:t xml:space="preserve"> For Dual Connectivity operation the term Special Cell refers to the</w:t>
      </w:r>
      <w:r w:rsidR="000D2BB9">
        <w:t xml:space="preserve"> PCell</w:t>
      </w:r>
      <w:r w:rsidRPr="00645E3C">
        <w:t xml:space="preserve"> of the MCG or the PSCell of the SCG, otherwise the term Special Cell refers to the</w:t>
      </w:r>
      <w:r w:rsidR="000D2BB9">
        <w:t xml:space="preserve"> PCell</w:t>
      </w:r>
      <w:r w:rsidRPr="00645E3C">
        <w:t>.</w:t>
      </w:r>
    </w:p>
    <w:p w14:paraId="19A3238A" w14:textId="7E9A9501" w:rsidR="0018060B" w:rsidRPr="00645E3C" w:rsidRDefault="0018060B" w:rsidP="002C5D28">
      <w:pPr>
        <w:rPr>
          <w:noProof/>
        </w:rPr>
      </w:pPr>
      <w:ins w:id="6" w:author="Rapporteur Late Drop" w:date="2019-04-04T16:12:00Z">
        <w:r w:rsidRPr="00A6272C">
          <w:rPr>
            <w:b/>
            <w:noProof/>
          </w:rPr>
          <w:t>Split SRB</w:t>
        </w:r>
        <w:r w:rsidRPr="00A6272C">
          <w:rPr>
            <w:noProof/>
          </w:rPr>
          <w:t xml:space="preserve">: </w:t>
        </w:r>
        <w:r>
          <w:rPr>
            <w:noProof/>
          </w:rPr>
          <w:t>I</w:t>
        </w:r>
        <w:r w:rsidRPr="00A6272C">
          <w:rPr>
            <w:noProof/>
          </w:rPr>
          <w:t xml:space="preserve">n MR-DC, an SRB </w:t>
        </w:r>
        <w:r>
          <w:rPr>
            <w:noProof/>
          </w:rPr>
          <w:t xml:space="preserve">that supports transmission via MCG and SCG as well as </w:t>
        </w:r>
        <w:r w:rsidRPr="00A6272C">
          <w:rPr>
            <w:noProof/>
          </w:rPr>
          <w:t xml:space="preserve">duplication of RRC PDUs as defined in TS 37.340 </w:t>
        </w:r>
        <w:r>
          <w:rPr>
            <w:noProof/>
          </w:rPr>
          <w:t>[41].</w:t>
        </w:r>
      </w:ins>
    </w:p>
    <w:p w14:paraId="423C94A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292086F1"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5FE59A13" w14:textId="77777777" w:rsidR="002C5D28" w:rsidRPr="00645E3C" w:rsidRDefault="002C5D28" w:rsidP="002C5D28">
      <w:pPr>
        <w:pStyle w:val="Heading2"/>
        <w:rPr>
          <w:rFonts w:eastAsia="MS Mincho"/>
          <w:lang w:val="en-GB"/>
        </w:rPr>
      </w:pPr>
      <w:bookmarkStart w:id="7" w:name="_Toc535261121"/>
      <w:r w:rsidRPr="00645E3C">
        <w:rPr>
          <w:rFonts w:eastAsia="MS Mincho"/>
          <w:lang w:val="en-GB"/>
        </w:rPr>
        <w:t>3.2</w:t>
      </w:r>
      <w:r w:rsidRPr="00645E3C">
        <w:rPr>
          <w:rFonts w:eastAsia="MS Mincho"/>
          <w:lang w:val="en-GB"/>
        </w:rPr>
        <w:tab/>
        <w:t>Abbreviations</w:t>
      </w:r>
      <w:bookmarkEnd w:id="7"/>
    </w:p>
    <w:p w14:paraId="0654B28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645E3C" w:rsidRDefault="002C5D28" w:rsidP="002C5D28">
      <w:pPr>
        <w:pStyle w:val="EW"/>
      </w:pPr>
      <w:r w:rsidRPr="00645E3C">
        <w:t>5GC</w:t>
      </w:r>
      <w:r w:rsidRPr="00645E3C">
        <w:tab/>
        <w:t>5G Core Network</w:t>
      </w:r>
    </w:p>
    <w:p w14:paraId="2E4847F0" w14:textId="77777777" w:rsidR="002C5D28" w:rsidRPr="00645E3C" w:rsidRDefault="002C5D28" w:rsidP="002C5D28">
      <w:pPr>
        <w:pStyle w:val="EW"/>
      </w:pPr>
      <w:r w:rsidRPr="00645E3C">
        <w:t>ACK</w:t>
      </w:r>
      <w:r w:rsidRPr="00645E3C">
        <w:tab/>
        <w:t>Acknowledgement</w:t>
      </w:r>
    </w:p>
    <w:p w14:paraId="25FC88B2" w14:textId="77777777" w:rsidR="002C5D28" w:rsidRPr="00645E3C" w:rsidRDefault="002C5D28" w:rsidP="002C5D28">
      <w:pPr>
        <w:pStyle w:val="EW"/>
      </w:pPr>
      <w:r w:rsidRPr="00645E3C">
        <w:t>AM</w:t>
      </w:r>
      <w:r w:rsidRPr="00645E3C">
        <w:tab/>
        <w:t>Acknowledged Mode</w:t>
      </w:r>
    </w:p>
    <w:p w14:paraId="6414EB94" w14:textId="77777777" w:rsidR="002C5D28" w:rsidRPr="00645E3C" w:rsidRDefault="002C5D28" w:rsidP="002C5D28">
      <w:pPr>
        <w:pStyle w:val="EW"/>
      </w:pPr>
      <w:r w:rsidRPr="00645E3C">
        <w:t>ARQ</w:t>
      </w:r>
      <w:r w:rsidRPr="00645E3C">
        <w:tab/>
        <w:t>Automatic Repeat Request</w:t>
      </w:r>
    </w:p>
    <w:p w14:paraId="119E8195" w14:textId="77777777" w:rsidR="002C5D28" w:rsidRPr="00645E3C" w:rsidRDefault="002C5D28" w:rsidP="002C5D28">
      <w:pPr>
        <w:pStyle w:val="EW"/>
      </w:pPr>
      <w:r w:rsidRPr="00645E3C">
        <w:t>AS</w:t>
      </w:r>
      <w:r w:rsidRPr="00645E3C">
        <w:tab/>
        <w:t>Access Stratum</w:t>
      </w:r>
    </w:p>
    <w:p w14:paraId="08DDEB6D" w14:textId="77777777" w:rsidR="002C5D28" w:rsidRPr="00645E3C" w:rsidRDefault="002C5D28" w:rsidP="002C5D28">
      <w:pPr>
        <w:pStyle w:val="EW"/>
      </w:pPr>
      <w:r w:rsidRPr="00645E3C">
        <w:t>ASN.1</w:t>
      </w:r>
      <w:r w:rsidRPr="00645E3C">
        <w:tab/>
        <w:t>Abstract Syntax Notation One</w:t>
      </w:r>
    </w:p>
    <w:p w14:paraId="449D7436" w14:textId="77777777" w:rsidR="002C5D28" w:rsidRPr="00645E3C" w:rsidRDefault="002C5D28" w:rsidP="002C5D28">
      <w:pPr>
        <w:pStyle w:val="EW"/>
      </w:pPr>
      <w:r w:rsidRPr="00645E3C">
        <w:t>BLER</w:t>
      </w:r>
      <w:r w:rsidRPr="00645E3C">
        <w:tab/>
        <w:t>Block Error Rate</w:t>
      </w:r>
    </w:p>
    <w:p w14:paraId="67801D9F" w14:textId="77777777" w:rsidR="002C5D28" w:rsidRPr="00645E3C" w:rsidRDefault="002C5D28" w:rsidP="002C5D28">
      <w:pPr>
        <w:pStyle w:val="EW"/>
      </w:pPr>
      <w:r w:rsidRPr="00645E3C">
        <w:t>BWP</w:t>
      </w:r>
      <w:r w:rsidRPr="00645E3C">
        <w:tab/>
        <w:t>Bandwidth Part</w:t>
      </w:r>
    </w:p>
    <w:p w14:paraId="38FD4D14" w14:textId="77777777" w:rsidR="002C5D28" w:rsidRPr="00645E3C" w:rsidRDefault="002C5D28" w:rsidP="002C5D28">
      <w:pPr>
        <w:pStyle w:val="EW"/>
      </w:pPr>
      <w:r w:rsidRPr="00645E3C">
        <w:t>CA</w:t>
      </w:r>
      <w:r w:rsidRPr="00645E3C">
        <w:tab/>
        <w:t>Carrier Aggregation</w:t>
      </w:r>
    </w:p>
    <w:p w14:paraId="6882DCD1" w14:textId="77777777" w:rsidR="002C5D28" w:rsidRPr="00645E3C" w:rsidRDefault="002C5D28" w:rsidP="002C5D28">
      <w:pPr>
        <w:pStyle w:val="EW"/>
      </w:pPr>
      <w:r w:rsidRPr="00645E3C">
        <w:t>CCCH</w:t>
      </w:r>
      <w:r w:rsidRPr="00645E3C">
        <w:tab/>
        <w:t>Common Control Channel</w:t>
      </w:r>
    </w:p>
    <w:p w14:paraId="7F5E34FC" w14:textId="77777777" w:rsidR="002C5D28" w:rsidRPr="00645E3C" w:rsidRDefault="002C5D28" w:rsidP="002C5D28">
      <w:pPr>
        <w:pStyle w:val="EW"/>
      </w:pPr>
      <w:r w:rsidRPr="00645E3C">
        <w:t>CG</w:t>
      </w:r>
      <w:r w:rsidRPr="00645E3C">
        <w:tab/>
        <w:t>Cell Group</w:t>
      </w:r>
    </w:p>
    <w:p w14:paraId="5C239970" w14:textId="77777777" w:rsidR="002C5D28" w:rsidRPr="00645E3C" w:rsidRDefault="002C5D28" w:rsidP="002C5D28">
      <w:pPr>
        <w:pStyle w:val="EW"/>
      </w:pPr>
      <w:r w:rsidRPr="00645E3C">
        <w:t>CMAS</w:t>
      </w:r>
      <w:r w:rsidRPr="00645E3C">
        <w:tab/>
        <w:t>Commercial Mobile Alert Service</w:t>
      </w:r>
    </w:p>
    <w:p w14:paraId="5CC23B1F" w14:textId="77777777" w:rsidR="002C5D28" w:rsidRPr="00645E3C" w:rsidRDefault="002C5D28" w:rsidP="002C5D28">
      <w:pPr>
        <w:pStyle w:val="EW"/>
      </w:pPr>
      <w:r w:rsidRPr="00645E3C">
        <w:t>CP</w:t>
      </w:r>
      <w:r w:rsidRPr="00645E3C">
        <w:tab/>
        <w:t>Control Plane</w:t>
      </w:r>
    </w:p>
    <w:p w14:paraId="22630182" w14:textId="77777777" w:rsidR="002C5D28" w:rsidRPr="00645E3C" w:rsidRDefault="002C5D28" w:rsidP="002C5D28">
      <w:pPr>
        <w:pStyle w:val="EW"/>
      </w:pPr>
      <w:r w:rsidRPr="00645E3C">
        <w:t>C-RNTI</w:t>
      </w:r>
      <w:r w:rsidRPr="00645E3C">
        <w:tab/>
        <w:t>Cell RNTI</w:t>
      </w:r>
    </w:p>
    <w:p w14:paraId="4B3DAB9F" w14:textId="77777777" w:rsidR="002C5D28" w:rsidRPr="00645E3C" w:rsidRDefault="002C5D28" w:rsidP="002C5D28">
      <w:pPr>
        <w:pStyle w:val="EW"/>
      </w:pPr>
      <w:r w:rsidRPr="00645E3C">
        <w:t>CSI</w:t>
      </w:r>
      <w:r w:rsidRPr="00645E3C">
        <w:tab/>
        <w:t>Channel State Information</w:t>
      </w:r>
    </w:p>
    <w:p w14:paraId="17EDD2F9" w14:textId="77777777" w:rsidR="002C5D28" w:rsidRPr="00645E3C" w:rsidRDefault="002C5D28" w:rsidP="002C5D28">
      <w:pPr>
        <w:pStyle w:val="EW"/>
      </w:pPr>
      <w:r w:rsidRPr="00645E3C">
        <w:t>DC</w:t>
      </w:r>
      <w:r w:rsidRPr="00645E3C">
        <w:tab/>
        <w:t>Dual Connectivity</w:t>
      </w:r>
    </w:p>
    <w:p w14:paraId="19C356A1" w14:textId="77777777" w:rsidR="002C5D28" w:rsidRPr="00645E3C" w:rsidRDefault="002C5D28" w:rsidP="002C5D28">
      <w:pPr>
        <w:pStyle w:val="EW"/>
      </w:pPr>
      <w:r w:rsidRPr="00645E3C">
        <w:t>DCCH</w:t>
      </w:r>
      <w:r w:rsidRPr="00645E3C">
        <w:tab/>
        <w:t>Dedicated Control Channel</w:t>
      </w:r>
    </w:p>
    <w:p w14:paraId="75DF0C7E" w14:textId="77777777" w:rsidR="002C5D28" w:rsidRPr="00645E3C" w:rsidRDefault="002C5D28" w:rsidP="002C5D28">
      <w:pPr>
        <w:pStyle w:val="EW"/>
      </w:pPr>
      <w:r w:rsidRPr="00645E3C">
        <w:t>DCI</w:t>
      </w:r>
      <w:r w:rsidRPr="00645E3C">
        <w:tab/>
        <w:t>Downlink Control Information</w:t>
      </w:r>
    </w:p>
    <w:p w14:paraId="08EF2BD9" w14:textId="77777777" w:rsidR="002C5D28" w:rsidRPr="00645E3C" w:rsidRDefault="002C5D28" w:rsidP="002C5D28">
      <w:pPr>
        <w:pStyle w:val="EW"/>
      </w:pPr>
      <w:r w:rsidRPr="00645E3C">
        <w:t>DL</w:t>
      </w:r>
      <w:r w:rsidRPr="00645E3C">
        <w:tab/>
        <w:t>Downlink</w:t>
      </w:r>
    </w:p>
    <w:p w14:paraId="5A71D0DD" w14:textId="77777777" w:rsidR="002C5D28" w:rsidRPr="00645E3C" w:rsidRDefault="002C5D28" w:rsidP="002C5D28">
      <w:pPr>
        <w:pStyle w:val="EW"/>
      </w:pPr>
      <w:r w:rsidRPr="00645E3C">
        <w:t>DL-SCH</w:t>
      </w:r>
      <w:r w:rsidRPr="00645E3C">
        <w:tab/>
        <w:t>Downlink Shared Channel</w:t>
      </w:r>
    </w:p>
    <w:p w14:paraId="5FC3C4F3" w14:textId="77777777" w:rsidR="003F2EA6" w:rsidRPr="00A470D9" w:rsidRDefault="003F2EA6" w:rsidP="003F2EA6">
      <w:pPr>
        <w:pStyle w:val="EW"/>
      </w:pPr>
      <w:r>
        <w:t>DM-RS</w:t>
      </w:r>
      <w:r>
        <w:tab/>
        <w:t>Demodulation Reference S</w:t>
      </w:r>
      <w:r w:rsidRPr="0076656E">
        <w:t>ignal</w:t>
      </w:r>
    </w:p>
    <w:p w14:paraId="5B668E7E" w14:textId="77777777" w:rsidR="002C5D28" w:rsidRPr="00645E3C" w:rsidRDefault="002C5D28" w:rsidP="002C5D28">
      <w:pPr>
        <w:pStyle w:val="EW"/>
      </w:pPr>
      <w:r w:rsidRPr="00645E3C">
        <w:t>DRB</w:t>
      </w:r>
      <w:r w:rsidRPr="00645E3C">
        <w:tab/>
        <w:t>(user) Data Radio Bearer</w:t>
      </w:r>
    </w:p>
    <w:p w14:paraId="08755A4F" w14:textId="77777777" w:rsidR="002C5D28" w:rsidRPr="00645E3C" w:rsidRDefault="002C5D28" w:rsidP="002C5D28">
      <w:pPr>
        <w:pStyle w:val="EW"/>
      </w:pPr>
      <w:r w:rsidRPr="00645E3C">
        <w:t>DRX</w:t>
      </w:r>
      <w:r w:rsidRPr="00645E3C">
        <w:tab/>
        <w:t>Discontinuous Reception</w:t>
      </w:r>
    </w:p>
    <w:p w14:paraId="191636B5" w14:textId="77777777" w:rsidR="002C5D28" w:rsidRPr="00645E3C" w:rsidRDefault="002C5D28" w:rsidP="002C5D28">
      <w:pPr>
        <w:pStyle w:val="EW"/>
      </w:pPr>
      <w:r w:rsidRPr="00645E3C">
        <w:t>DTCH</w:t>
      </w:r>
      <w:r w:rsidRPr="00645E3C">
        <w:tab/>
        <w:t>Dedicated Traffic Channel</w:t>
      </w:r>
    </w:p>
    <w:p w14:paraId="043D8577" w14:textId="77777777" w:rsidR="002C5D28" w:rsidRPr="00645E3C" w:rsidRDefault="002C5D28" w:rsidP="002C5D28">
      <w:pPr>
        <w:pStyle w:val="EW"/>
      </w:pPr>
      <w:r w:rsidRPr="00645E3C">
        <w:t>EN-DC</w:t>
      </w:r>
      <w:r w:rsidRPr="00645E3C">
        <w:tab/>
        <w:t>E-UTRA NR Dual Connectivity</w:t>
      </w:r>
    </w:p>
    <w:p w14:paraId="4735D330" w14:textId="77777777" w:rsidR="002C5D28" w:rsidRPr="00645E3C" w:rsidRDefault="002C5D28" w:rsidP="002C5D28">
      <w:pPr>
        <w:pStyle w:val="EW"/>
      </w:pPr>
      <w:r w:rsidRPr="00645E3C">
        <w:t>EPC</w:t>
      </w:r>
      <w:r w:rsidRPr="00645E3C">
        <w:tab/>
        <w:t>Evolved Packet Core</w:t>
      </w:r>
    </w:p>
    <w:p w14:paraId="76F3B1AD" w14:textId="77777777" w:rsidR="002C5D28" w:rsidRPr="00645E3C" w:rsidRDefault="002C5D28" w:rsidP="002C5D28">
      <w:pPr>
        <w:pStyle w:val="EW"/>
      </w:pPr>
      <w:r w:rsidRPr="00645E3C">
        <w:t>EPS</w:t>
      </w:r>
      <w:r w:rsidRPr="00645E3C">
        <w:tab/>
        <w:t>Evolved Packet System</w:t>
      </w:r>
    </w:p>
    <w:p w14:paraId="7DF4207F" w14:textId="77777777" w:rsidR="002C5D28" w:rsidRPr="00645E3C" w:rsidRDefault="002C5D28" w:rsidP="002C5D28">
      <w:pPr>
        <w:pStyle w:val="EW"/>
      </w:pPr>
      <w:r w:rsidRPr="00645E3C">
        <w:t>ETWS</w:t>
      </w:r>
      <w:r w:rsidRPr="00645E3C">
        <w:tab/>
        <w:t>Earthquake and Tsunami Warning System</w:t>
      </w:r>
    </w:p>
    <w:p w14:paraId="198FA2A6" w14:textId="77777777" w:rsidR="002C5D28" w:rsidRPr="00645E3C" w:rsidRDefault="002C5D28" w:rsidP="002C5D28">
      <w:pPr>
        <w:pStyle w:val="EW"/>
      </w:pPr>
      <w:r w:rsidRPr="00645E3C">
        <w:t>E-UTRA</w:t>
      </w:r>
      <w:r w:rsidRPr="00645E3C">
        <w:tab/>
        <w:t>Evolved Universal Terrestrial Radio Access</w:t>
      </w:r>
    </w:p>
    <w:p w14:paraId="365F6D2F" w14:textId="77777777" w:rsidR="002C5D28" w:rsidRPr="00645E3C" w:rsidRDefault="00760D40" w:rsidP="002C5D28">
      <w:pPr>
        <w:pStyle w:val="EW"/>
      </w:pPr>
      <w:r w:rsidRPr="00645E3C">
        <w:t>E-UTRA/5GC</w:t>
      </w:r>
      <w:r w:rsidRPr="00645E3C">
        <w:tab/>
      </w:r>
      <w:r w:rsidR="002C5D28" w:rsidRPr="00645E3C">
        <w:t>E-UTRA connected to 5GC</w:t>
      </w:r>
    </w:p>
    <w:p w14:paraId="05EC645E" w14:textId="77777777" w:rsidR="002C5D28" w:rsidRPr="00645E3C" w:rsidRDefault="00760D40" w:rsidP="002C5D28">
      <w:pPr>
        <w:pStyle w:val="EW"/>
      </w:pPr>
      <w:r w:rsidRPr="00645E3C">
        <w:t>E-UTRA/EPC</w:t>
      </w:r>
      <w:r w:rsidRPr="00645E3C">
        <w:tab/>
      </w:r>
      <w:r w:rsidR="002C5D28" w:rsidRPr="00645E3C">
        <w:t>E-UTRA connected to EPC</w:t>
      </w:r>
    </w:p>
    <w:p w14:paraId="58D317C7" w14:textId="77777777" w:rsidR="002C5D28" w:rsidRPr="00645E3C" w:rsidRDefault="002C5D28" w:rsidP="002C5D28">
      <w:pPr>
        <w:pStyle w:val="EW"/>
      </w:pPr>
      <w:r w:rsidRPr="00645E3C">
        <w:t>E-UTRAN</w:t>
      </w:r>
      <w:r w:rsidRPr="00645E3C">
        <w:tab/>
        <w:t>Evolved Universal Terrestrial Radio Access Network</w:t>
      </w:r>
    </w:p>
    <w:p w14:paraId="35441EE3" w14:textId="77777777" w:rsidR="002C5D28" w:rsidRPr="00645E3C" w:rsidRDefault="002C5D28" w:rsidP="002C5D28">
      <w:pPr>
        <w:pStyle w:val="EW"/>
      </w:pPr>
      <w:r w:rsidRPr="00645E3C">
        <w:t>FDD</w:t>
      </w:r>
      <w:r w:rsidRPr="00645E3C">
        <w:tab/>
        <w:t>Frequency Division Duplex</w:t>
      </w:r>
    </w:p>
    <w:p w14:paraId="1161AC08" w14:textId="77777777" w:rsidR="002C5D28" w:rsidRPr="00645E3C" w:rsidRDefault="002C5D28" w:rsidP="002C5D28">
      <w:pPr>
        <w:pStyle w:val="EW"/>
      </w:pPr>
      <w:r w:rsidRPr="00645E3C">
        <w:t>FFS</w:t>
      </w:r>
      <w:r w:rsidRPr="00645E3C">
        <w:tab/>
        <w:t>For Further Study</w:t>
      </w:r>
    </w:p>
    <w:p w14:paraId="6B115FE8" w14:textId="77777777" w:rsidR="002C5D28" w:rsidRPr="00645E3C" w:rsidRDefault="002C5D28" w:rsidP="002C5D28">
      <w:pPr>
        <w:pStyle w:val="EW"/>
      </w:pPr>
      <w:r w:rsidRPr="00645E3C">
        <w:t>GERAN</w:t>
      </w:r>
      <w:r w:rsidRPr="00645E3C">
        <w:tab/>
        <w:t>GSM/EDGE Radio Access Network</w:t>
      </w:r>
    </w:p>
    <w:p w14:paraId="14993F8B"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6277F80" w14:textId="77777777" w:rsidR="002C5D28" w:rsidRPr="00645E3C" w:rsidRDefault="002C5D28" w:rsidP="002C5D28">
      <w:pPr>
        <w:pStyle w:val="EW"/>
      </w:pPr>
      <w:r w:rsidRPr="00645E3C">
        <w:t>GSM</w:t>
      </w:r>
      <w:r w:rsidRPr="00645E3C">
        <w:tab/>
        <w:t>Global System for Mobile Communications</w:t>
      </w:r>
    </w:p>
    <w:p w14:paraId="445340B2" w14:textId="77777777" w:rsidR="002C5D28" w:rsidRPr="00645E3C" w:rsidRDefault="002C5D28" w:rsidP="002C5D28">
      <w:pPr>
        <w:pStyle w:val="EW"/>
      </w:pPr>
      <w:r w:rsidRPr="00645E3C">
        <w:t>HARQ</w:t>
      </w:r>
      <w:r w:rsidRPr="00645E3C">
        <w:tab/>
        <w:t>Hybrid Automatic Repeat Request</w:t>
      </w:r>
    </w:p>
    <w:p w14:paraId="48E5B56B" w14:textId="77777777" w:rsidR="002C5D28" w:rsidRPr="00645E3C" w:rsidRDefault="002C5D28" w:rsidP="002C5D28">
      <w:pPr>
        <w:pStyle w:val="EW"/>
      </w:pPr>
      <w:r w:rsidRPr="00645E3C">
        <w:t>IE</w:t>
      </w:r>
      <w:r w:rsidRPr="00645E3C">
        <w:tab/>
        <w:t>Information element</w:t>
      </w:r>
    </w:p>
    <w:p w14:paraId="2F6DB206" w14:textId="77777777" w:rsidR="002C5D28" w:rsidRPr="00645E3C" w:rsidRDefault="002C5D28" w:rsidP="002C5D28">
      <w:pPr>
        <w:pStyle w:val="EW"/>
      </w:pPr>
      <w:r w:rsidRPr="00645E3C">
        <w:t>IMSI</w:t>
      </w:r>
      <w:r w:rsidRPr="00645E3C">
        <w:tab/>
        <w:t>International Mobile Subscriber Identity</w:t>
      </w:r>
    </w:p>
    <w:p w14:paraId="1E535617" w14:textId="77777777" w:rsidR="002C5D28" w:rsidRPr="00645E3C" w:rsidRDefault="002C5D28" w:rsidP="002C5D28">
      <w:pPr>
        <w:pStyle w:val="EW"/>
      </w:pPr>
      <w:r w:rsidRPr="00645E3C">
        <w:t>kB</w:t>
      </w:r>
      <w:r w:rsidRPr="00645E3C">
        <w:tab/>
        <w:t>Kilobyte (1000 bytes)</w:t>
      </w:r>
    </w:p>
    <w:p w14:paraId="7E1A75E3" w14:textId="77777777" w:rsidR="002C5D28" w:rsidRPr="00645E3C" w:rsidRDefault="002C5D28" w:rsidP="002C5D28">
      <w:pPr>
        <w:pStyle w:val="EW"/>
      </w:pPr>
      <w:r w:rsidRPr="00645E3C">
        <w:t>L1</w:t>
      </w:r>
      <w:r w:rsidRPr="00645E3C">
        <w:tab/>
        <w:t>Layer 1</w:t>
      </w:r>
    </w:p>
    <w:p w14:paraId="582974E2" w14:textId="77777777" w:rsidR="002C5D28" w:rsidRPr="00645E3C" w:rsidRDefault="002C5D28" w:rsidP="002C5D28">
      <w:pPr>
        <w:pStyle w:val="EW"/>
      </w:pPr>
      <w:r w:rsidRPr="00645E3C">
        <w:t>L2</w:t>
      </w:r>
      <w:r w:rsidRPr="00645E3C">
        <w:tab/>
        <w:t>Layer 2</w:t>
      </w:r>
    </w:p>
    <w:p w14:paraId="4975DFD6" w14:textId="77777777" w:rsidR="002C5D28" w:rsidRPr="00645E3C" w:rsidRDefault="002C5D28" w:rsidP="002C5D28">
      <w:pPr>
        <w:pStyle w:val="EW"/>
      </w:pPr>
      <w:r w:rsidRPr="00645E3C">
        <w:t>L3</w:t>
      </w:r>
      <w:r w:rsidRPr="00645E3C">
        <w:tab/>
        <w:t>Layer 3</w:t>
      </w:r>
    </w:p>
    <w:p w14:paraId="4A18F77F" w14:textId="77777777" w:rsidR="002C5D28" w:rsidRPr="00645E3C" w:rsidRDefault="002C5D28" w:rsidP="002C5D28">
      <w:pPr>
        <w:pStyle w:val="EW"/>
      </w:pPr>
      <w:r w:rsidRPr="00645E3C">
        <w:t>MAC</w:t>
      </w:r>
      <w:r w:rsidRPr="00645E3C">
        <w:tab/>
        <w:t>Medium Access Control</w:t>
      </w:r>
    </w:p>
    <w:p w14:paraId="3ADBAC69" w14:textId="77777777" w:rsidR="002C5D28" w:rsidRPr="00645E3C" w:rsidRDefault="002C5D28" w:rsidP="002C5D28">
      <w:pPr>
        <w:pStyle w:val="EW"/>
      </w:pPr>
      <w:r w:rsidRPr="00645E3C">
        <w:t>MCG</w:t>
      </w:r>
      <w:r w:rsidRPr="00645E3C">
        <w:tab/>
        <w:t>Master Cell Group</w:t>
      </w:r>
    </w:p>
    <w:p w14:paraId="187219DB" w14:textId="0439B7E7" w:rsidR="002C5D28" w:rsidRDefault="002C5D28" w:rsidP="002C5D28">
      <w:pPr>
        <w:pStyle w:val="EW"/>
        <w:rPr>
          <w:ins w:id="8" w:author="Rapporteur Late Drop" w:date="2019-04-04T16:13:00Z"/>
        </w:rPr>
      </w:pPr>
      <w:r w:rsidRPr="00645E3C">
        <w:t>MIB</w:t>
      </w:r>
      <w:r w:rsidRPr="00645E3C">
        <w:tab/>
        <w:t>Master Information Block</w:t>
      </w:r>
    </w:p>
    <w:p w14:paraId="3550C337" w14:textId="73E9D624" w:rsidR="00236B9D" w:rsidRPr="00645E3C" w:rsidRDefault="00236B9D" w:rsidP="00236B9D">
      <w:pPr>
        <w:pStyle w:val="EW"/>
      </w:pPr>
      <w:ins w:id="9" w:author="Rapporteur Late Drop" w:date="2019-04-04T16:13:00Z">
        <w:r>
          <w:t>MR-DC</w:t>
        </w:r>
        <w:r>
          <w:tab/>
          <w:t>Multi-Radio Dual Connectivity</w:t>
        </w:r>
      </w:ins>
    </w:p>
    <w:p w14:paraId="6C5694A3" w14:textId="62C92A74" w:rsidR="002C5D28" w:rsidRDefault="002C5D28" w:rsidP="002C5D28">
      <w:pPr>
        <w:pStyle w:val="EW"/>
        <w:rPr>
          <w:ins w:id="10" w:author="Rapporteur Late Drop" w:date="2019-04-04T16:13:00Z"/>
        </w:rPr>
      </w:pPr>
      <w:r w:rsidRPr="00645E3C">
        <w:t>N/A</w:t>
      </w:r>
      <w:r w:rsidRPr="00645E3C">
        <w:tab/>
        <w:t>Not Applicable</w:t>
      </w:r>
    </w:p>
    <w:p w14:paraId="48536F26" w14:textId="4671546A" w:rsidR="00AF70C7" w:rsidRDefault="00AF70C7" w:rsidP="00AF70C7">
      <w:pPr>
        <w:pStyle w:val="EW"/>
        <w:rPr>
          <w:ins w:id="11" w:author="Rapporteur ASN.1 Ph1" w:date="2019-04-15T11:08:00Z"/>
          <w:lang w:val="en-US"/>
        </w:rPr>
      </w:pPr>
      <w:ins w:id="12" w:author="Rapporteur Late Drop" w:date="2019-04-04T16:13:00Z">
        <w:r w:rsidRPr="00E13565">
          <w:rPr>
            <w:lang w:val="en-US"/>
          </w:rPr>
          <w:t>NE-DC</w:t>
        </w:r>
        <w:r w:rsidRPr="00E13565">
          <w:rPr>
            <w:lang w:val="en-US"/>
          </w:rPr>
          <w:tab/>
          <w:t>NR</w:t>
        </w:r>
        <w:r>
          <w:rPr>
            <w:lang w:val="en-US"/>
          </w:rPr>
          <w:t xml:space="preserve"> </w:t>
        </w:r>
        <w:r w:rsidRPr="00E13565">
          <w:rPr>
            <w:lang w:val="en-US"/>
          </w:rPr>
          <w:t>E-UTRA Dual Connectivity</w:t>
        </w:r>
      </w:ins>
    </w:p>
    <w:p w14:paraId="04C04539" w14:textId="6C419F70" w:rsidR="00B74311" w:rsidRPr="00E13565" w:rsidRDefault="00B74311" w:rsidP="00AF70C7">
      <w:pPr>
        <w:pStyle w:val="EW"/>
        <w:rPr>
          <w:ins w:id="13" w:author="Rapporteur Late Drop" w:date="2019-04-04T16:13:00Z"/>
          <w:lang w:val="en-US" w:eastAsia="x-none"/>
        </w:rPr>
      </w:pPr>
      <w:ins w:id="14" w:author="Rapporteur ASN.1 Ph1" w:date="2019-04-15T11:08:00Z">
        <w:r>
          <w:rPr>
            <w:lang w:val="en-US"/>
          </w:rPr>
          <w:t>(NG)EN-DC</w:t>
        </w:r>
        <w:r>
          <w:rPr>
            <w:lang w:val="en-US"/>
          </w:rPr>
          <w:tab/>
        </w:r>
      </w:ins>
      <w:ins w:id="15" w:author="Rapporteur ASN.1 Ph1" w:date="2019-04-15T11:09:00Z">
        <w:r>
          <w:rPr>
            <w:lang w:val="en-US"/>
          </w:rPr>
          <w:t>E-UTRA NR Dual Connectivity</w:t>
        </w:r>
        <w:r w:rsidR="00550DCE">
          <w:rPr>
            <w:lang w:val="en-US"/>
          </w:rPr>
          <w:t xml:space="preserve"> (covering E-UTRA connected to EPC or 5GC)</w:t>
        </w:r>
      </w:ins>
    </w:p>
    <w:p w14:paraId="43DBEF5A" w14:textId="5FF57F19" w:rsidR="00AF70C7" w:rsidRDefault="00AF70C7" w:rsidP="00AF70C7">
      <w:pPr>
        <w:pStyle w:val="EW"/>
        <w:rPr>
          <w:ins w:id="16" w:author="Rapporteur Late Drop" w:date="2019-04-04T16:13:00Z"/>
        </w:rPr>
      </w:pPr>
      <w:ins w:id="17" w:author="Rapporteur Late Drop" w:date="2019-04-04T16:13:00Z">
        <w:r>
          <w:t>NGEN-DC</w:t>
        </w:r>
        <w:r>
          <w:tab/>
        </w:r>
      </w:ins>
      <w:ins w:id="18" w:author="Rapporteur ASN.1 Ph1" w:date="2019-04-15T11:07:00Z">
        <w:r w:rsidR="001F7EBE" w:rsidRPr="001F7EBE">
          <w:t>E-UTRA NR Dual Connectivity with E-UTRA connected to 5GC</w:t>
        </w:r>
      </w:ins>
      <w:commentRangeStart w:id="19"/>
      <w:commentRangeEnd w:id="19"/>
      <w:r w:rsidR="00763189">
        <w:rPr>
          <w:rStyle w:val="CommentReference"/>
        </w:rPr>
        <w:commentReference w:id="19"/>
      </w:r>
    </w:p>
    <w:p w14:paraId="5A6E8A44" w14:textId="504D633A" w:rsidR="00AF70C7" w:rsidRPr="00AF70C7" w:rsidRDefault="00AF70C7" w:rsidP="00AF70C7">
      <w:pPr>
        <w:pStyle w:val="EW"/>
        <w:rPr>
          <w:lang w:val="en-US" w:eastAsia="x-none"/>
        </w:rPr>
      </w:pPr>
      <w:ins w:id="20" w:author="Rapporteur Late Drop" w:date="2019-04-04T16:13:00Z">
        <w:r>
          <w:rPr>
            <w:lang w:val="en-US"/>
          </w:rPr>
          <w:t>NR-DC</w:t>
        </w:r>
        <w:r>
          <w:rPr>
            <w:lang w:val="en-US"/>
          </w:rPr>
          <w:tab/>
          <w:t>NR-NR Dual Connectivity</w:t>
        </w:r>
      </w:ins>
    </w:p>
    <w:p w14:paraId="50912641" w14:textId="77777777" w:rsidR="002C5D28" w:rsidRPr="00645E3C" w:rsidRDefault="007A562E" w:rsidP="002C5D28">
      <w:pPr>
        <w:pStyle w:val="EW"/>
      </w:pPr>
      <w:r w:rsidRPr="00645E3C">
        <w:t>NR/5GC</w:t>
      </w:r>
      <w:r w:rsidR="002C5D28" w:rsidRPr="00645E3C">
        <w:tab/>
        <w:t>NR connected to 5GC</w:t>
      </w:r>
    </w:p>
    <w:p w14:paraId="6B755AF6" w14:textId="4292C443" w:rsidR="002C5D28" w:rsidRPr="00645E3C" w:rsidRDefault="002C5D28" w:rsidP="002C5D28">
      <w:pPr>
        <w:pStyle w:val="EW"/>
      </w:pPr>
      <w:r w:rsidRPr="00645E3C">
        <w:t>P</w:t>
      </w:r>
      <w:r w:rsidR="00980B41">
        <w:t>C</w:t>
      </w:r>
      <w:r w:rsidRPr="00645E3C">
        <w:t>ell</w:t>
      </w:r>
      <w:r w:rsidRPr="00645E3C">
        <w:tab/>
        <w:t>Primary Cell</w:t>
      </w:r>
    </w:p>
    <w:p w14:paraId="102F76EC" w14:textId="77777777" w:rsidR="002C5D28" w:rsidRPr="00645E3C" w:rsidRDefault="002C5D28" w:rsidP="002C5D28">
      <w:pPr>
        <w:pStyle w:val="EW"/>
      </w:pPr>
      <w:r w:rsidRPr="00645E3C">
        <w:t>PDCP</w:t>
      </w:r>
      <w:r w:rsidRPr="00645E3C">
        <w:tab/>
        <w:t>Packet Data Convergence Protocol</w:t>
      </w:r>
    </w:p>
    <w:p w14:paraId="07F1F06A" w14:textId="77777777" w:rsidR="002C5D28" w:rsidRPr="00645E3C" w:rsidRDefault="002C5D28" w:rsidP="002C5D28">
      <w:pPr>
        <w:pStyle w:val="EW"/>
      </w:pPr>
      <w:r w:rsidRPr="00645E3C">
        <w:t>PDU</w:t>
      </w:r>
      <w:r w:rsidRPr="00645E3C">
        <w:tab/>
        <w:t>Protocol Data Unit</w:t>
      </w:r>
    </w:p>
    <w:p w14:paraId="67A0BA38" w14:textId="77777777" w:rsidR="002C5D28" w:rsidRPr="00645E3C" w:rsidRDefault="002C5D28" w:rsidP="002C5D28">
      <w:pPr>
        <w:pStyle w:val="EW"/>
      </w:pPr>
      <w:r w:rsidRPr="00645E3C">
        <w:t>PLMN</w:t>
      </w:r>
      <w:r w:rsidRPr="00645E3C">
        <w:tab/>
        <w:t>Public Land Mobile Network</w:t>
      </w:r>
    </w:p>
    <w:p w14:paraId="1C14DA87" w14:textId="77777777" w:rsidR="00F95F2F" w:rsidRPr="00645E3C" w:rsidRDefault="002C5D28" w:rsidP="002C5D28">
      <w:pPr>
        <w:pStyle w:val="EW"/>
      </w:pPr>
      <w:r w:rsidRPr="00645E3C">
        <w:t>PSCell</w:t>
      </w:r>
      <w:r w:rsidRPr="00645E3C">
        <w:tab/>
        <w:t>Primary SCG Cell</w:t>
      </w:r>
    </w:p>
    <w:p w14:paraId="67101AE6" w14:textId="77777777" w:rsidR="002C5D28" w:rsidRPr="00645E3C" w:rsidRDefault="002C5D28" w:rsidP="002C5D28">
      <w:pPr>
        <w:pStyle w:val="EW"/>
      </w:pPr>
      <w:r w:rsidRPr="00645E3C">
        <w:t>PTAG</w:t>
      </w:r>
      <w:r w:rsidRPr="00645E3C">
        <w:tab/>
        <w:t>Primary Timing Advance Group</w:t>
      </w:r>
    </w:p>
    <w:p w14:paraId="6FE4C9AF" w14:textId="77777777" w:rsidR="002C5D28" w:rsidRPr="00645E3C" w:rsidRDefault="002C5D28" w:rsidP="002C5D28">
      <w:pPr>
        <w:pStyle w:val="EW"/>
      </w:pPr>
      <w:r w:rsidRPr="00645E3C">
        <w:t>PWS</w:t>
      </w:r>
      <w:r w:rsidRPr="00645E3C">
        <w:tab/>
        <w:t>Public Warning System</w:t>
      </w:r>
    </w:p>
    <w:p w14:paraId="371A4080" w14:textId="77777777" w:rsidR="002C5D28" w:rsidRPr="00645E3C" w:rsidRDefault="002C5D28" w:rsidP="002C5D28">
      <w:pPr>
        <w:pStyle w:val="EW"/>
      </w:pPr>
      <w:r w:rsidRPr="00645E3C">
        <w:t>QoS</w:t>
      </w:r>
      <w:r w:rsidRPr="00645E3C">
        <w:tab/>
        <w:t>Quality of Service</w:t>
      </w:r>
    </w:p>
    <w:p w14:paraId="05294725" w14:textId="77777777" w:rsidR="002C5D28" w:rsidRPr="00645E3C" w:rsidRDefault="002C5D28" w:rsidP="002C5D28">
      <w:pPr>
        <w:pStyle w:val="EW"/>
      </w:pPr>
      <w:r w:rsidRPr="00645E3C">
        <w:t>RAN</w:t>
      </w:r>
      <w:r w:rsidRPr="00645E3C">
        <w:tab/>
        <w:t>Radio Access Network</w:t>
      </w:r>
    </w:p>
    <w:p w14:paraId="1B9B0559" w14:textId="77777777" w:rsidR="002C5D28" w:rsidRPr="00645E3C" w:rsidRDefault="002C5D28" w:rsidP="002C5D28">
      <w:pPr>
        <w:pStyle w:val="EW"/>
      </w:pPr>
      <w:r w:rsidRPr="00645E3C">
        <w:t>RAT</w:t>
      </w:r>
      <w:r w:rsidRPr="00645E3C">
        <w:tab/>
        <w:t>Radio Access Technology</w:t>
      </w:r>
    </w:p>
    <w:p w14:paraId="2528F5EF" w14:textId="77777777" w:rsidR="002C5D28" w:rsidRPr="00645E3C" w:rsidRDefault="002C5D28" w:rsidP="002C5D28">
      <w:pPr>
        <w:pStyle w:val="EW"/>
      </w:pPr>
      <w:r w:rsidRPr="00645E3C">
        <w:t>RLC</w:t>
      </w:r>
      <w:r w:rsidRPr="00645E3C">
        <w:tab/>
        <w:t>Radio Link Control</w:t>
      </w:r>
    </w:p>
    <w:p w14:paraId="2F6F9A0E" w14:textId="77777777" w:rsidR="002C5D28" w:rsidRPr="00645E3C" w:rsidRDefault="002C5D28" w:rsidP="002C5D28">
      <w:pPr>
        <w:pStyle w:val="EW"/>
      </w:pPr>
      <w:r w:rsidRPr="00645E3C">
        <w:t>RNA</w:t>
      </w:r>
      <w:r w:rsidRPr="00645E3C">
        <w:tab/>
        <w:t>RAN-based Notification Area</w:t>
      </w:r>
    </w:p>
    <w:p w14:paraId="6775E8D2" w14:textId="77777777" w:rsidR="002C5D28" w:rsidRPr="00645E3C" w:rsidRDefault="002C5D28" w:rsidP="002C5D28">
      <w:pPr>
        <w:pStyle w:val="EW"/>
      </w:pPr>
      <w:r w:rsidRPr="00645E3C">
        <w:t>RNTI</w:t>
      </w:r>
      <w:r w:rsidRPr="00645E3C">
        <w:tab/>
        <w:t>Radio Network Temporary Identifier</w:t>
      </w:r>
    </w:p>
    <w:p w14:paraId="3171A30C" w14:textId="77777777" w:rsidR="002C5D28" w:rsidRPr="00645E3C" w:rsidRDefault="002C5D28" w:rsidP="002C5D28">
      <w:pPr>
        <w:pStyle w:val="EW"/>
      </w:pPr>
      <w:r w:rsidRPr="00645E3C">
        <w:t>ROHC</w:t>
      </w:r>
      <w:r w:rsidRPr="00645E3C">
        <w:tab/>
        <w:t>Robust Header Compression</w:t>
      </w:r>
    </w:p>
    <w:p w14:paraId="6F88C645" w14:textId="77777777" w:rsidR="002C5D28" w:rsidRPr="00645E3C" w:rsidRDefault="002C5D28" w:rsidP="002C5D28">
      <w:pPr>
        <w:pStyle w:val="EW"/>
      </w:pPr>
      <w:r w:rsidRPr="00645E3C">
        <w:t>RRC</w:t>
      </w:r>
      <w:r w:rsidRPr="00645E3C">
        <w:tab/>
        <w:t>Radio Resource Control</w:t>
      </w:r>
    </w:p>
    <w:p w14:paraId="6D2B26C5" w14:textId="77777777" w:rsidR="002C5D28" w:rsidRPr="00645E3C" w:rsidRDefault="002C5D28" w:rsidP="002C5D28">
      <w:pPr>
        <w:pStyle w:val="EW"/>
      </w:pPr>
      <w:r w:rsidRPr="00645E3C">
        <w:t>RS</w:t>
      </w:r>
      <w:r w:rsidRPr="00645E3C">
        <w:tab/>
        <w:t>Reference Signal</w:t>
      </w:r>
    </w:p>
    <w:p w14:paraId="2B7B4E60" w14:textId="24695160" w:rsidR="002C5D28" w:rsidRPr="00645E3C" w:rsidRDefault="002C5D28" w:rsidP="002C5D28">
      <w:pPr>
        <w:pStyle w:val="EW"/>
      </w:pPr>
      <w:r w:rsidRPr="00645E3C">
        <w:t>S</w:t>
      </w:r>
      <w:r w:rsidR="00980B41">
        <w:t>C</w:t>
      </w:r>
      <w:r w:rsidRPr="00645E3C">
        <w:t>ell</w:t>
      </w:r>
      <w:r w:rsidRPr="00645E3C">
        <w:tab/>
        <w:t>Secondary Cell</w:t>
      </w:r>
    </w:p>
    <w:p w14:paraId="347A87A0" w14:textId="77777777" w:rsidR="002C5D28" w:rsidRPr="00645E3C" w:rsidRDefault="002C5D28" w:rsidP="002C5D28">
      <w:pPr>
        <w:pStyle w:val="EW"/>
      </w:pPr>
      <w:r w:rsidRPr="00645E3C">
        <w:t>SCG</w:t>
      </w:r>
      <w:r w:rsidRPr="00645E3C">
        <w:tab/>
        <w:t>Secondary Cell Group</w:t>
      </w:r>
    </w:p>
    <w:p w14:paraId="5BB1DB4B" w14:textId="77777777" w:rsidR="002C5D28" w:rsidRPr="00645E3C" w:rsidRDefault="002C5D28" w:rsidP="002C5D28">
      <w:pPr>
        <w:pStyle w:val="EW"/>
      </w:pPr>
      <w:r w:rsidRPr="00645E3C">
        <w:t>SFN</w:t>
      </w:r>
      <w:r w:rsidRPr="00645E3C">
        <w:tab/>
        <w:t>System Frame Number</w:t>
      </w:r>
    </w:p>
    <w:p w14:paraId="5136A1BD" w14:textId="77777777" w:rsidR="002C5D28" w:rsidRPr="00645E3C" w:rsidRDefault="002C5D28" w:rsidP="002C5D28">
      <w:pPr>
        <w:pStyle w:val="EW"/>
      </w:pPr>
      <w:r w:rsidRPr="00645E3C">
        <w:t>SFTD</w:t>
      </w:r>
      <w:r w:rsidRPr="00645E3C">
        <w:tab/>
        <w:t>SFN and Frame Timing Difference</w:t>
      </w:r>
    </w:p>
    <w:p w14:paraId="37E7B32A" w14:textId="77777777" w:rsidR="002C5D28" w:rsidRPr="00170633" w:rsidRDefault="002C5D28" w:rsidP="002C5D28">
      <w:pPr>
        <w:pStyle w:val="EW"/>
        <w:rPr>
          <w:lang w:val="sv-SE"/>
        </w:rPr>
      </w:pPr>
      <w:r w:rsidRPr="00170633">
        <w:rPr>
          <w:lang w:val="sv-SE"/>
        </w:rPr>
        <w:t>SI</w:t>
      </w:r>
      <w:r w:rsidRPr="00170633">
        <w:rPr>
          <w:lang w:val="sv-SE"/>
        </w:rPr>
        <w:tab/>
        <w:t>System Information</w:t>
      </w:r>
    </w:p>
    <w:p w14:paraId="4ED1347D" w14:textId="77777777" w:rsidR="002C5D28" w:rsidRPr="00170633" w:rsidRDefault="002C5D28" w:rsidP="002C5D28">
      <w:pPr>
        <w:pStyle w:val="EW"/>
        <w:rPr>
          <w:lang w:val="sv-SE"/>
        </w:rPr>
      </w:pPr>
      <w:r w:rsidRPr="00170633">
        <w:rPr>
          <w:lang w:val="sv-SE"/>
        </w:rPr>
        <w:t>SIB</w:t>
      </w:r>
      <w:r w:rsidRPr="00170633">
        <w:rPr>
          <w:lang w:val="sv-SE"/>
        </w:rPr>
        <w:tab/>
        <w:t>System Information Block</w:t>
      </w:r>
    </w:p>
    <w:p w14:paraId="4AD77E45" w14:textId="77777777" w:rsidR="002C5D28" w:rsidRPr="00645E3C" w:rsidRDefault="002C5D28" w:rsidP="002C5D28">
      <w:pPr>
        <w:pStyle w:val="EW"/>
      </w:pPr>
      <w:r w:rsidRPr="00645E3C">
        <w:t>SpCell</w:t>
      </w:r>
      <w:r w:rsidRPr="00645E3C">
        <w:tab/>
        <w:t>Special Cell</w:t>
      </w:r>
    </w:p>
    <w:p w14:paraId="4813F542" w14:textId="77777777" w:rsidR="002C5D28" w:rsidRPr="00645E3C" w:rsidRDefault="002C5D28" w:rsidP="002C5D28">
      <w:pPr>
        <w:pStyle w:val="EW"/>
      </w:pPr>
      <w:r w:rsidRPr="00645E3C">
        <w:t>SRB</w:t>
      </w:r>
      <w:r w:rsidRPr="00645E3C">
        <w:tab/>
        <w:t>Signalling Radio Bearer</w:t>
      </w:r>
    </w:p>
    <w:p w14:paraId="40B4B6CC" w14:textId="77777777" w:rsidR="002C5D28" w:rsidRPr="00645E3C" w:rsidRDefault="002C5D28" w:rsidP="002C5D28">
      <w:pPr>
        <w:pStyle w:val="EW"/>
      </w:pPr>
      <w:r w:rsidRPr="00645E3C">
        <w:t>SSB</w:t>
      </w:r>
      <w:r w:rsidRPr="00645E3C">
        <w:tab/>
        <w:t>Synchronization Signal Block</w:t>
      </w:r>
    </w:p>
    <w:p w14:paraId="6FD5976F" w14:textId="77777777" w:rsidR="002C5D28" w:rsidRPr="00645E3C" w:rsidRDefault="002C5D28" w:rsidP="002C5D28">
      <w:pPr>
        <w:pStyle w:val="EW"/>
      </w:pPr>
      <w:r w:rsidRPr="00645E3C">
        <w:t>TAG</w:t>
      </w:r>
      <w:r w:rsidRPr="00645E3C">
        <w:tab/>
        <w:t>Timing Advance Group</w:t>
      </w:r>
    </w:p>
    <w:p w14:paraId="701F69AB" w14:textId="77777777" w:rsidR="002C5D28" w:rsidRPr="00645E3C" w:rsidRDefault="002C5D28" w:rsidP="002C5D28">
      <w:pPr>
        <w:pStyle w:val="EW"/>
      </w:pPr>
      <w:r w:rsidRPr="00645E3C">
        <w:t>TDD</w:t>
      </w:r>
      <w:r w:rsidRPr="00645E3C">
        <w:tab/>
        <w:t>Time Division Duplex</w:t>
      </w:r>
    </w:p>
    <w:p w14:paraId="0025B824" w14:textId="77777777" w:rsidR="002C5D28" w:rsidRPr="00645E3C" w:rsidRDefault="002C5D28" w:rsidP="002C5D28">
      <w:pPr>
        <w:pStyle w:val="EW"/>
      </w:pPr>
      <w:r w:rsidRPr="00645E3C">
        <w:t>TM</w:t>
      </w:r>
      <w:r w:rsidRPr="00645E3C">
        <w:tab/>
        <w:t>Transparent Mode</w:t>
      </w:r>
    </w:p>
    <w:p w14:paraId="4215E9A9" w14:textId="77777777" w:rsidR="002C5D28" w:rsidRPr="00645E3C" w:rsidRDefault="002C5D28" w:rsidP="002C5D28">
      <w:pPr>
        <w:pStyle w:val="EW"/>
      </w:pPr>
      <w:r w:rsidRPr="00645E3C">
        <w:t>UE</w:t>
      </w:r>
      <w:r w:rsidRPr="00645E3C">
        <w:tab/>
        <w:t>User Equipment</w:t>
      </w:r>
    </w:p>
    <w:p w14:paraId="5DB1D528" w14:textId="77777777" w:rsidR="002C5D28" w:rsidRPr="00645E3C" w:rsidRDefault="002C5D28" w:rsidP="002C5D28">
      <w:pPr>
        <w:pStyle w:val="EW"/>
      </w:pPr>
      <w:r w:rsidRPr="00645E3C">
        <w:t>UL</w:t>
      </w:r>
      <w:r w:rsidRPr="00645E3C">
        <w:tab/>
        <w:t>Uplink</w:t>
      </w:r>
    </w:p>
    <w:p w14:paraId="0A4B42D1" w14:textId="77777777" w:rsidR="002C5D28" w:rsidRPr="00645E3C" w:rsidRDefault="002C5D28" w:rsidP="002C5D28">
      <w:pPr>
        <w:pStyle w:val="EW"/>
      </w:pPr>
      <w:r w:rsidRPr="00645E3C">
        <w:t>UM</w:t>
      </w:r>
      <w:r w:rsidRPr="00645E3C">
        <w:tab/>
        <w:t>Unacknowledged Mode</w:t>
      </w:r>
    </w:p>
    <w:p w14:paraId="044EF2E4" w14:textId="77777777" w:rsidR="002C5D28" w:rsidRPr="00645E3C" w:rsidRDefault="002C5D28" w:rsidP="002C5D28">
      <w:pPr>
        <w:pStyle w:val="EW"/>
      </w:pPr>
      <w:r w:rsidRPr="00645E3C">
        <w:t>UP</w:t>
      </w:r>
      <w:r w:rsidRPr="00645E3C">
        <w:tab/>
        <w:t>User Plane</w:t>
      </w:r>
    </w:p>
    <w:p w14:paraId="63C8D9AF" w14:textId="77777777" w:rsidR="002C5D28" w:rsidRPr="00645E3C" w:rsidRDefault="002C5D28" w:rsidP="002C5D28">
      <w:pPr>
        <w:pStyle w:val="EW"/>
      </w:pPr>
    </w:p>
    <w:p w14:paraId="2B540C01" w14:textId="77777777" w:rsidR="002C5D28" w:rsidRPr="00645E3C" w:rsidRDefault="002C5D28" w:rsidP="002C5D28">
      <w:r w:rsidRPr="00645E3C">
        <w:t>In the ASN.1, lower case may be used for some (parts) of the above abbreviations e.g. c-RNTI.</w:t>
      </w:r>
    </w:p>
    <w:p w14:paraId="525D5EC0" w14:textId="77777777" w:rsidR="002C5D28" w:rsidRPr="00645E3C" w:rsidRDefault="002C5D28" w:rsidP="002C5D28">
      <w:pPr>
        <w:pStyle w:val="Heading1"/>
        <w:rPr>
          <w:rFonts w:eastAsia="MS Mincho"/>
        </w:rPr>
      </w:pPr>
      <w:bookmarkStart w:id="21" w:name="_Toc535261122"/>
      <w:r w:rsidRPr="00645E3C">
        <w:rPr>
          <w:rFonts w:eastAsia="MS Mincho"/>
        </w:rPr>
        <w:t>4</w:t>
      </w:r>
      <w:r w:rsidRPr="00645E3C">
        <w:rPr>
          <w:rFonts w:eastAsia="MS Mincho"/>
        </w:rPr>
        <w:tab/>
        <w:t>General</w:t>
      </w:r>
      <w:bookmarkEnd w:id="21"/>
    </w:p>
    <w:p w14:paraId="6308C42A" w14:textId="77777777" w:rsidR="002C5D28" w:rsidRPr="00645E3C" w:rsidRDefault="002C5D28" w:rsidP="002C5D28">
      <w:pPr>
        <w:pStyle w:val="Heading2"/>
        <w:rPr>
          <w:rFonts w:eastAsia="MS Mincho"/>
          <w:lang w:val="en-GB"/>
        </w:rPr>
      </w:pPr>
      <w:bookmarkStart w:id="22" w:name="_Toc535261123"/>
      <w:r w:rsidRPr="00645E3C">
        <w:rPr>
          <w:rFonts w:eastAsia="MS Mincho"/>
          <w:lang w:val="en-GB"/>
        </w:rPr>
        <w:t>4.1</w:t>
      </w:r>
      <w:r w:rsidRPr="00645E3C">
        <w:rPr>
          <w:rFonts w:eastAsia="MS Mincho"/>
          <w:lang w:val="en-GB"/>
        </w:rPr>
        <w:tab/>
        <w:t>Introduction</w:t>
      </w:r>
      <w:bookmarkEnd w:id="22"/>
    </w:p>
    <w:p w14:paraId="625A65FC" w14:textId="77777777" w:rsidR="002C5D28" w:rsidRPr="00645E3C" w:rsidRDefault="002C5D28" w:rsidP="002C5D28">
      <w:pPr>
        <w:rPr>
          <w:rFonts w:eastAsia="MS Mincho"/>
          <w:lang w:eastAsia="ko-KR"/>
        </w:rPr>
      </w:pPr>
      <w:r w:rsidRPr="00645E3C">
        <w:rPr>
          <w:lang w:eastAsia="ko-KR"/>
        </w:rPr>
        <w:t>This specification is organised as follows:</w:t>
      </w:r>
    </w:p>
    <w:p w14:paraId="41074F83"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50821BB2"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2A6D63F7"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41A0CE93"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5121C10E"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16F82642"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48E0623B"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63254A5F"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28A30FA8"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129C5E26"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13D4A18A"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5F45D46B" w14:textId="77777777" w:rsidR="002C5D28" w:rsidRPr="00645E3C" w:rsidRDefault="002C5D28" w:rsidP="002C5D28">
      <w:pPr>
        <w:pStyle w:val="Heading2"/>
        <w:rPr>
          <w:rFonts w:eastAsia="MS Mincho"/>
          <w:lang w:val="en-GB"/>
        </w:rPr>
      </w:pPr>
      <w:bookmarkStart w:id="23" w:name="_Toc535261124"/>
      <w:r w:rsidRPr="00645E3C">
        <w:rPr>
          <w:rFonts w:eastAsia="MS Mincho"/>
          <w:lang w:val="en-GB"/>
        </w:rPr>
        <w:t>4.2</w:t>
      </w:r>
      <w:r w:rsidRPr="00645E3C">
        <w:rPr>
          <w:rFonts w:eastAsia="MS Mincho"/>
          <w:lang w:val="en-GB"/>
        </w:rPr>
        <w:tab/>
        <w:t>Architecture</w:t>
      </w:r>
      <w:bookmarkEnd w:id="23"/>
    </w:p>
    <w:p w14:paraId="14F2E9EF" w14:textId="77777777" w:rsidR="002C5D28" w:rsidRPr="00645E3C" w:rsidRDefault="002C5D28" w:rsidP="002C5D28">
      <w:pPr>
        <w:pStyle w:val="Heading3"/>
        <w:rPr>
          <w:rFonts w:eastAsia="MS Mincho"/>
          <w:lang w:val="en-GB"/>
        </w:rPr>
      </w:pPr>
      <w:bookmarkStart w:id="24" w:name="_Toc535261125"/>
      <w:r w:rsidRPr="00645E3C">
        <w:rPr>
          <w:rFonts w:eastAsia="MS Mincho"/>
          <w:lang w:val="en-GB"/>
        </w:rPr>
        <w:t>4.2.1</w:t>
      </w:r>
      <w:r w:rsidRPr="00645E3C">
        <w:rPr>
          <w:rFonts w:eastAsia="MS Mincho"/>
          <w:lang w:val="en-GB"/>
        </w:rPr>
        <w:tab/>
        <w:t>UE states and state transitions including inter RAT</w:t>
      </w:r>
      <w:bookmarkEnd w:id="24"/>
    </w:p>
    <w:p w14:paraId="4605403A"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40FD65E0"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543A1026"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8A7079" w14:textId="77777777" w:rsidR="002C5D28" w:rsidRPr="00645E3C" w:rsidRDefault="002C5D28" w:rsidP="002C5D28">
      <w:pPr>
        <w:pStyle w:val="B2"/>
        <w:rPr>
          <w:lang w:val="en-GB"/>
        </w:rPr>
      </w:pPr>
      <w:r w:rsidRPr="00645E3C">
        <w:rPr>
          <w:lang w:val="en-GB"/>
        </w:rPr>
        <w:t>-</w:t>
      </w:r>
      <w:r w:rsidRPr="00645E3C">
        <w:rPr>
          <w:lang w:val="en-GB"/>
        </w:rPr>
        <w:tab/>
        <w:t>The UE:</w:t>
      </w:r>
    </w:p>
    <w:p w14:paraId="2409B6AA"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3B15008"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64580631"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1FF263FD"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0F2A0C0"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670DB64C"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1417659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60A02AFD"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7B9E1867"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B1B2837" w14:textId="77777777" w:rsidR="002C5D28" w:rsidRPr="00645E3C" w:rsidRDefault="002C5D28" w:rsidP="002C5D28">
      <w:pPr>
        <w:pStyle w:val="B2"/>
        <w:rPr>
          <w:lang w:val="en-GB"/>
        </w:rPr>
      </w:pPr>
      <w:r w:rsidRPr="00645E3C">
        <w:rPr>
          <w:lang w:val="en-GB"/>
        </w:rPr>
        <w:t>The UE:</w:t>
      </w:r>
    </w:p>
    <w:p w14:paraId="5BE2CF7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73E3AC9"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19620517"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606A158D"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60C9A607"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2F33249"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36DCE8E5"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53DF72E1"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3E470BD6"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469DF260" w14:textId="7CB8578A"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CA, use of one or more</w:t>
      </w:r>
      <w:r w:rsidR="000D2BB9">
        <w:rPr>
          <w:lang w:val="en-GB"/>
        </w:rPr>
        <w:t xml:space="preserve"> SCell</w:t>
      </w:r>
      <w:r w:rsidRPr="00645E3C">
        <w:rPr>
          <w:lang w:val="en-GB"/>
        </w:rPr>
        <w:t>s, aggregated with the SpCell, for increased bandwidth;</w:t>
      </w:r>
    </w:p>
    <w:p w14:paraId="34681A5A" w14:textId="7C1C01BD"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DC, use of one SCG, aggregated with the MCG, for increased bandwidth;</w:t>
      </w:r>
    </w:p>
    <w:p w14:paraId="18C7C17E"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4256CD99" w14:textId="77777777" w:rsidR="002C5D28" w:rsidRPr="00645E3C" w:rsidRDefault="002C5D28" w:rsidP="002C5D28">
      <w:pPr>
        <w:pStyle w:val="B2"/>
        <w:rPr>
          <w:lang w:val="en-GB"/>
        </w:rPr>
      </w:pPr>
      <w:r w:rsidRPr="00645E3C">
        <w:rPr>
          <w:lang w:val="en-GB"/>
        </w:rPr>
        <w:t>-</w:t>
      </w:r>
      <w:r w:rsidRPr="00645E3C">
        <w:rPr>
          <w:lang w:val="en-GB"/>
        </w:rPr>
        <w:tab/>
        <w:t>The UE:</w:t>
      </w:r>
    </w:p>
    <w:p w14:paraId="171A43B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65A4BB37"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7BAF10DB"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0626A6A3"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13D35F1C"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2EF468E0" w14:textId="77777777" w:rsidR="002C5D28" w:rsidRPr="00645E3C" w:rsidRDefault="002C5D28" w:rsidP="002C5D28">
      <w:r w:rsidRPr="00645E3C">
        <w:t>Figure 4.2.1-1 illustrates an overview of UE RRC state machine and state transitions in NR. A UE has only one RRC state in NR at one time.</w:t>
      </w:r>
    </w:p>
    <w:p w14:paraId="71681996" w14:textId="77777777" w:rsidR="002C5D28" w:rsidRPr="00645E3C" w:rsidRDefault="00805470" w:rsidP="002C5D28">
      <w:pPr>
        <w:pStyle w:val="TH"/>
        <w:rPr>
          <w:lang w:val="en-GB"/>
        </w:rPr>
      </w:pPr>
      <w:r w:rsidRPr="00645E3C">
        <w:rPr>
          <w:noProof/>
          <w:lang w:val="en-GB"/>
        </w:rPr>
        <w:object w:dxaOrig="4950" w:dyaOrig="4875" w14:anchorId="03EAFD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25pt;height:242.1pt" o:ole="">
            <v:imagedata r:id="rId17" o:title=""/>
          </v:shape>
          <o:OLEObject Type="Embed" ProgID="Word.Document.12" ShapeID="_x0000_i1025" DrawAspect="Content" ObjectID="_1619472274" r:id="rId18">
            <o:FieldCodes>\s</o:FieldCodes>
          </o:OLEObject>
        </w:object>
      </w:r>
    </w:p>
    <w:p w14:paraId="41AA82E2"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456BE773"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579B0E54" w14:textId="77777777" w:rsidR="005D376B" w:rsidRPr="00645E3C" w:rsidRDefault="00805470" w:rsidP="002C5D28">
      <w:pPr>
        <w:pStyle w:val="TH"/>
        <w:rPr>
          <w:noProof/>
          <w:lang w:val="en-GB"/>
        </w:rPr>
      </w:pPr>
      <w:r w:rsidRPr="00645E3C">
        <w:rPr>
          <w:noProof/>
          <w:lang w:val="en-GB"/>
        </w:rPr>
        <w:object w:dxaOrig="10455" w:dyaOrig="5505" w14:anchorId="4F38F69F">
          <v:shape id="_x0000_i1026" type="#_x0000_t75" style="width:523.4pt;height:275.35pt" o:ole="">
            <v:imagedata r:id="rId19" o:title=""/>
          </v:shape>
          <o:OLEObject Type="Embed" ProgID="Word.Document.12" ShapeID="_x0000_i1026" DrawAspect="Content" ObjectID="_1619472275" r:id="rId20">
            <o:FieldCodes>\s</o:FieldCodes>
          </o:OLEObject>
        </w:object>
      </w:r>
    </w:p>
    <w:p w14:paraId="72818767"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6E3460EB" w14:textId="77777777" w:rsidR="002C5D28" w:rsidRPr="00645E3C" w:rsidRDefault="002C5D28" w:rsidP="002C5D28">
      <w:pPr>
        <w:pStyle w:val="Heading3"/>
        <w:rPr>
          <w:rFonts w:eastAsia="MS Mincho"/>
          <w:lang w:val="en-GB"/>
        </w:rPr>
      </w:pPr>
      <w:bookmarkStart w:id="25" w:name="_Toc535261126"/>
      <w:r w:rsidRPr="00645E3C">
        <w:rPr>
          <w:rFonts w:eastAsia="MS Mincho"/>
          <w:lang w:val="en-GB"/>
        </w:rPr>
        <w:t>4.2.2</w:t>
      </w:r>
      <w:r w:rsidRPr="00645E3C">
        <w:rPr>
          <w:rFonts w:eastAsia="MS Mincho"/>
          <w:lang w:val="en-GB"/>
        </w:rPr>
        <w:tab/>
        <w:t>Signalling radio bearers</w:t>
      </w:r>
      <w:bookmarkEnd w:id="25"/>
    </w:p>
    <w:p w14:paraId="6A7703CA" w14:textId="5200F50F"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72D9564A"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16D04308"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EA83DFB" w14:textId="7A37C87F" w:rsidR="002C5D28" w:rsidRPr="00645E3C" w:rsidRDefault="002C5D28" w:rsidP="002C5D28">
      <w:pPr>
        <w:pStyle w:val="B1"/>
        <w:rPr>
          <w:lang w:val="en-GB"/>
        </w:rPr>
      </w:pPr>
      <w:r w:rsidRPr="00645E3C">
        <w:rPr>
          <w:lang w:val="en-GB"/>
        </w:rPr>
        <w:t>-</w:t>
      </w:r>
      <w:r w:rsidRPr="00645E3C">
        <w:rPr>
          <w:lang w:val="en-GB"/>
        </w:rPr>
        <w:tab/>
        <w:t>SRB2 is for NAS messages, all using DCCH logical channel. SRB2 has a lower</w:t>
      </w:r>
      <w:r w:rsidR="00614125">
        <w:rPr>
          <w:lang w:val="en-GB"/>
        </w:rPr>
        <w:t xml:space="preserve"> </w:t>
      </w:r>
      <w:r w:rsidRPr="00645E3C">
        <w:rPr>
          <w:lang w:val="en-GB"/>
        </w:rPr>
        <w:t xml:space="preserve">priority than SRB1 and </w:t>
      </w:r>
      <w:r w:rsidR="00834FD4" w:rsidRPr="00645E3C">
        <w:rPr>
          <w:lang w:val="en-GB"/>
        </w:rPr>
        <w:t>may be</w:t>
      </w:r>
      <w:r w:rsidRPr="00645E3C">
        <w:rPr>
          <w:lang w:val="en-GB"/>
        </w:rPr>
        <w:t xml:space="preserve"> configured by the network after </w:t>
      </w:r>
      <w:r w:rsidR="00812ED0">
        <w:rPr>
          <w:lang w:val="en-GB"/>
        </w:rPr>
        <w:t xml:space="preserve">AS </w:t>
      </w:r>
      <w:r w:rsidRPr="00645E3C">
        <w:rPr>
          <w:lang w:val="en-GB"/>
        </w:rPr>
        <w:t>security activation;</w:t>
      </w:r>
    </w:p>
    <w:p w14:paraId="275EA93E" w14:textId="1C2117B2" w:rsidR="002C5D28" w:rsidRPr="00645E3C" w:rsidRDefault="002C5D28" w:rsidP="002C5D28">
      <w:pPr>
        <w:pStyle w:val="B1"/>
        <w:rPr>
          <w:lang w:val="en-GB"/>
        </w:rPr>
      </w:pPr>
      <w:r w:rsidRPr="00645E3C">
        <w:rPr>
          <w:lang w:val="en-GB"/>
        </w:rPr>
        <w:t>-</w:t>
      </w:r>
      <w:r w:rsidRPr="00645E3C">
        <w:rPr>
          <w:lang w:val="en-GB"/>
        </w:rPr>
        <w:tab/>
        <w:t xml:space="preserve">SRB3 is for specific RRC messages when UE is in </w:t>
      </w:r>
      <w:ins w:id="26" w:author="Rapporteur Late Drop" w:date="2019-04-04T16:14:00Z">
        <w:r w:rsidR="00C42934">
          <w:rPr>
            <w:lang w:val="en-GB"/>
          </w:rPr>
          <w:t>(NG)</w:t>
        </w:r>
      </w:ins>
      <w:r w:rsidRPr="00645E3C">
        <w:rPr>
          <w:lang w:val="en-GB"/>
        </w:rPr>
        <w:t xml:space="preserve">EN-DC, </w:t>
      </w:r>
      <w:ins w:id="27" w:author="Rapporteur Late Drop" w:date="2019-04-04T16:14:00Z">
        <w:r w:rsidR="00C42934">
          <w:rPr>
            <w:lang w:val="en-GB"/>
          </w:rPr>
          <w:t xml:space="preserve">or NR-DC </w:t>
        </w:r>
      </w:ins>
      <w:r w:rsidRPr="00645E3C">
        <w:rPr>
          <w:lang w:val="en-GB"/>
        </w:rPr>
        <w:t>all using DCCH logical channel.</w:t>
      </w:r>
    </w:p>
    <w:p w14:paraId="758F67F1"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AA794A8" w14:textId="5004E227" w:rsidR="002C5D28" w:rsidRDefault="002C5D28" w:rsidP="002C5D28">
      <w:pPr>
        <w:rPr>
          <w:ins w:id="28" w:author="Rapporteur Late Drop" w:date="2019-04-04T16:14:00Z"/>
        </w:rPr>
      </w:pPr>
      <w:r w:rsidRPr="00645E3C">
        <w:t xml:space="preserve">Once </w:t>
      </w:r>
      <w:r w:rsidR="00812ED0">
        <w:t xml:space="preserve">AS </w:t>
      </w:r>
      <w:r w:rsidRPr="00645E3C">
        <w:t>security is activated, all RRC messages on SRB1, SRB2 and SRB3, including those containing NAS messages, are integrity protected and ciphered by PDCP. NAS independently applies integrity protection and ciphering to the NAS messages</w:t>
      </w:r>
      <w:r w:rsidR="00E61184">
        <w:t>, see TS 24.50</w:t>
      </w:r>
      <w:r w:rsidR="002118DB">
        <w:t>1</w:t>
      </w:r>
      <w:r w:rsidR="00E61184">
        <w:t xml:space="preserve"> [</w:t>
      </w:r>
      <w:r w:rsidR="002118DB">
        <w:t>2</w:t>
      </w:r>
      <w:r w:rsidR="00E61184">
        <w:t>3]</w:t>
      </w:r>
      <w:r w:rsidRPr="00645E3C">
        <w:t>.</w:t>
      </w:r>
    </w:p>
    <w:p w14:paraId="6664E03C" w14:textId="77BDE272" w:rsidR="00406831" w:rsidRPr="00645E3C" w:rsidRDefault="00406831" w:rsidP="002C5D28">
      <w:ins w:id="29" w:author="Rapporteur Late Drop" w:date="2019-04-04T16:14:00Z">
        <w:r w:rsidRPr="006A426F">
          <w:t>Split SRB is supported for</w:t>
        </w:r>
        <w:r>
          <w:t xml:space="preserve"> all the MR-DC options in</w:t>
        </w:r>
        <w:r w:rsidRPr="006A426F">
          <w:t xml:space="preserve"> both SRB1 and SRB2 (split SRB is not supported for SRB0 and SRB3).</w:t>
        </w:r>
      </w:ins>
    </w:p>
    <w:p w14:paraId="19FED7FC" w14:textId="7341036C" w:rsidR="002C5D28" w:rsidRPr="00645E3C" w:rsidDel="00C42934" w:rsidRDefault="00577980" w:rsidP="002C5D28">
      <w:pPr>
        <w:pStyle w:val="EditorsNote"/>
        <w:rPr>
          <w:del w:id="30" w:author="Rapporteur Late Drop" w:date="2019-04-04T16:14:00Z"/>
          <w:lang w:val="en-GB"/>
        </w:rPr>
      </w:pPr>
      <w:bookmarkStart w:id="31" w:name="_Hlk535953504"/>
      <w:del w:id="32" w:author="Rapporteur Late Drop" w:date="2019-04-04T16:14:00Z">
        <w:r w:rsidRPr="00645E3C" w:rsidDel="00C42934">
          <w:rPr>
            <w:lang w:val="en-GB"/>
          </w:rPr>
          <w:delText>Editor'</w:delText>
        </w:r>
        <w:r w:rsidR="002C5D28" w:rsidRPr="00645E3C" w:rsidDel="00C42934">
          <w:rPr>
            <w:lang w:val="en-GB"/>
          </w:rPr>
          <w:delText>s Note:</w:delText>
        </w:r>
        <w:r w:rsidR="002C5D28" w:rsidRPr="00645E3C" w:rsidDel="00C42934">
          <w:rPr>
            <w:lang w:val="en-GB"/>
          </w:rPr>
          <w:tab/>
          <w:delText>FFS which SRBs are used for NE-DC, NR-NR DC.</w:delText>
        </w:r>
      </w:del>
    </w:p>
    <w:p w14:paraId="60B0A80D" w14:textId="77777777" w:rsidR="002C5D28" w:rsidRPr="00645E3C" w:rsidRDefault="002C5D28" w:rsidP="00577980">
      <w:pPr>
        <w:pStyle w:val="Heading2"/>
        <w:tabs>
          <w:tab w:val="left" w:pos="5245"/>
        </w:tabs>
        <w:rPr>
          <w:rFonts w:eastAsia="MS Mincho"/>
          <w:lang w:val="en-GB"/>
        </w:rPr>
      </w:pPr>
      <w:bookmarkStart w:id="33" w:name="_Toc535261127"/>
      <w:bookmarkEnd w:id="31"/>
      <w:r w:rsidRPr="00645E3C">
        <w:rPr>
          <w:rFonts w:eastAsia="MS Mincho"/>
          <w:lang w:val="en-GB"/>
        </w:rPr>
        <w:t>4.3</w:t>
      </w:r>
      <w:r w:rsidRPr="00645E3C">
        <w:rPr>
          <w:rFonts w:eastAsia="MS Mincho"/>
          <w:lang w:val="en-GB"/>
        </w:rPr>
        <w:tab/>
        <w:t>Services</w:t>
      </w:r>
      <w:bookmarkEnd w:id="33"/>
    </w:p>
    <w:p w14:paraId="742BDBD4" w14:textId="77777777" w:rsidR="002C5D28" w:rsidRPr="00645E3C" w:rsidRDefault="002C5D28" w:rsidP="002C5D28">
      <w:pPr>
        <w:pStyle w:val="Heading3"/>
        <w:rPr>
          <w:rFonts w:eastAsia="MS Mincho"/>
          <w:lang w:val="en-GB"/>
        </w:rPr>
      </w:pPr>
      <w:bookmarkStart w:id="34" w:name="_Toc535261128"/>
      <w:r w:rsidRPr="00645E3C">
        <w:rPr>
          <w:rFonts w:eastAsia="MS Mincho"/>
          <w:lang w:val="en-GB"/>
        </w:rPr>
        <w:t>4.3.1</w:t>
      </w:r>
      <w:r w:rsidRPr="00645E3C">
        <w:rPr>
          <w:rFonts w:eastAsia="MS Mincho"/>
          <w:lang w:val="en-GB"/>
        </w:rPr>
        <w:tab/>
        <w:t>Services provided to upper layers</w:t>
      </w:r>
      <w:bookmarkEnd w:id="34"/>
    </w:p>
    <w:p w14:paraId="519D3D70" w14:textId="77777777" w:rsidR="002C5D28" w:rsidRPr="00645E3C" w:rsidRDefault="002C5D28" w:rsidP="002C5D28">
      <w:pPr>
        <w:keepNext/>
        <w:keepLines/>
        <w:rPr>
          <w:rFonts w:eastAsia="MS Mincho"/>
        </w:rPr>
      </w:pPr>
      <w:r w:rsidRPr="00645E3C">
        <w:t>The RRC protocol offers the following services to upper layers:</w:t>
      </w:r>
    </w:p>
    <w:p w14:paraId="184AE169"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0BB625F5" w14:textId="75A12ADD"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in RRC_IDLE, e.g. about a </w:t>
      </w:r>
      <w:r w:rsidR="00F36BF1">
        <w:rPr>
          <w:lang w:val="en-GB"/>
        </w:rPr>
        <w:t xml:space="preserve">mobile </w:t>
      </w:r>
      <w:r w:rsidRPr="00645E3C">
        <w:rPr>
          <w:lang w:val="en-GB"/>
        </w:rPr>
        <w:t>terminating call;</w:t>
      </w:r>
    </w:p>
    <w:p w14:paraId="65DACCF1" w14:textId="7C993E80"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about ETWS and/or CMAS</w:t>
      </w:r>
    </w:p>
    <w:p w14:paraId="15F52873" w14:textId="66241074" w:rsidR="002C5D28" w:rsidRPr="00645E3C" w:rsidRDefault="002C5D28" w:rsidP="002C5D28">
      <w:pPr>
        <w:pStyle w:val="B1"/>
        <w:rPr>
          <w:lang w:val="en-GB"/>
        </w:rPr>
      </w:pPr>
      <w:r w:rsidRPr="00645E3C">
        <w:rPr>
          <w:lang w:val="en-GB"/>
        </w:rPr>
        <w:t>-</w:t>
      </w:r>
      <w:r w:rsidRPr="00645E3C">
        <w:rPr>
          <w:lang w:val="en-GB"/>
        </w:rPr>
        <w:tab/>
        <w:t xml:space="preserve">Transfer of dedicated </w:t>
      </w:r>
      <w:r w:rsidR="00F36BF1">
        <w:rPr>
          <w:lang w:val="en-GB"/>
        </w:rPr>
        <w:t>signalling</w:t>
      </w:r>
      <w:r w:rsidRPr="00645E3C">
        <w:rPr>
          <w:lang w:val="en-GB"/>
        </w:rPr>
        <w:t>.</w:t>
      </w:r>
    </w:p>
    <w:p w14:paraId="791D70A8" w14:textId="77777777" w:rsidR="002C5D28" w:rsidRPr="00645E3C" w:rsidRDefault="002C5D28" w:rsidP="002C5D28">
      <w:pPr>
        <w:pStyle w:val="Heading3"/>
        <w:rPr>
          <w:rFonts w:eastAsia="MS Mincho"/>
          <w:lang w:val="en-GB"/>
        </w:rPr>
      </w:pPr>
      <w:bookmarkStart w:id="35" w:name="_Toc535261129"/>
      <w:r w:rsidRPr="00645E3C">
        <w:rPr>
          <w:rFonts w:eastAsia="MS Mincho"/>
          <w:lang w:val="en-GB"/>
        </w:rPr>
        <w:t>4.3.2</w:t>
      </w:r>
      <w:r w:rsidRPr="00645E3C">
        <w:rPr>
          <w:rFonts w:eastAsia="MS Mincho"/>
          <w:lang w:val="en-GB"/>
        </w:rPr>
        <w:tab/>
        <w:t>Services expected from lower layers</w:t>
      </w:r>
      <w:bookmarkEnd w:id="35"/>
    </w:p>
    <w:p w14:paraId="7977D5AA" w14:textId="77777777" w:rsidR="002C5D28" w:rsidRPr="00645E3C" w:rsidRDefault="002C5D28" w:rsidP="002C5D28">
      <w:pPr>
        <w:keepNext/>
        <w:keepLines/>
        <w:rPr>
          <w:rFonts w:eastAsia="MS Mincho"/>
        </w:rPr>
      </w:pPr>
      <w:r w:rsidRPr="00645E3C">
        <w:t>In brief, the following are the main services that RRC expects from lower layers:</w:t>
      </w:r>
    </w:p>
    <w:p w14:paraId="054CC5AF"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D4885D7" w14:textId="77777777" w:rsidR="002C5D28" w:rsidRPr="00645E3C" w:rsidRDefault="002C5D28" w:rsidP="002C5D28">
      <w:pPr>
        <w:pStyle w:val="Heading2"/>
        <w:rPr>
          <w:rFonts w:eastAsia="MS Mincho"/>
          <w:lang w:val="en-GB"/>
        </w:rPr>
      </w:pPr>
      <w:bookmarkStart w:id="36" w:name="_Toc535261130"/>
      <w:r w:rsidRPr="00645E3C">
        <w:rPr>
          <w:rFonts w:eastAsia="MS Mincho"/>
          <w:lang w:val="en-GB"/>
        </w:rPr>
        <w:t>4.4</w:t>
      </w:r>
      <w:r w:rsidRPr="00645E3C">
        <w:rPr>
          <w:rFonts w:eastAsia="MS Mincho"/>
          <w:lang w:val="en-GB"/>
        </w:rPr>
        <w:tab/>
        <w:t>Functions</w:t>
      </w:r>
      <w:bookmarkEnd w:id="36"/>
    </w:p>
    <w:p w14:paraId="12437CF3" w14:textId="77777777" w:rsidR="002C5D28" w:rsidRPr="00645E3C" w:rsidRDefault="002C5D28" w:rsidP="002C5D28">
      <w:pPr>
        <w:keepNext/>
        <w:rPr>
          <w:rFonts w:eastAsia="MS Mincho"/>
        </w:rPr>
      </w:pPr>
      <w:r w:rsidRPr="00645E3C">
        <w:t>The RRC protocol includes the following main functions:</w:t>
      </w:r>
    </w:p>
    <w:p w14:paraId="421D22DC"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2CF2EAE"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113EC479" w14:textId="1D70EF6B" w:rsidR="002C5D28" w:rsidRPr="00645E3C" w:rsidRDefault="002C5D28" w:rsidP="002C5D28">
      <w:pPr>
        <w:pStyle w:val="B2"/>
        <w:rPr>
          <w:lang w:val="en-GB"/>
        </w:rPr>
      </w:pPr>
      <w:r w:rsidRPr="00645E3C">
        <w:rPr>
          <w:lang w:val="en-GB"/>
        </w:rPr>
        <w:t>-</w:t>
      </w:r>
      <w:r w:rsidRPr="00645E3C">
        <w:rPr>
          <w:lang w:val="en-GB"/>
        </w:rPr>
        <w:tab/>
        <w:t>Information applicable for</w:t>
      </w:r>
      <w:r w:rsidR="000D2BB9">
        <w:rPr>
          <w:lang w:val="en-GB"/>
        </w:rPr>
        <w:t xml:space="preserve"> UEs</w:t>
      </w:r>
      <w:r w:rsidRPr="00645E3C">
        <w:rPr>
          <w:lang w:val="en-GB"/>
        </w:rPr>
        <w:t xml:space="preserve"> in RRC_IDLE and RRC_INACTIVE (e.g. cell (re-)selection parameters, neighbouring cell information) and information (also) applicable for</w:t>
      </w:r>
      <w:r w:rsidR="000D2BB9">
        <w:rPr>
          <w:lang w:val="en-GB"/>
        </w:rPr>
        <w:t xml:space="preserve"> UEs</w:t>
      </w:r>
      <w:r w:rsidRPr="00645E3C">
        <w:rPr>
          <w:lang w:val="en-GB"/>
        </w:rPr>
        <w:t xml:space="preserve"> in RRC_CONNECTED (e.g. common channel configuration information);</w:t>
      </w:r>
    </w:p>
    <w:p w14:paraId="300401C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24C58630"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48B9B72E" w14:textId="77777777" w:rsidR="002C5D28" w:rsidRPr="00645E3C" w:rsidRDefault="002C5D28" w:rsidP="002C5D28">
      <w:pPr>
        <w:pStyle w:val="B2"/>
        <w:rPr>
          <w:lang w:val="en-GB"/>
        </w:rPr>
      </w:pPr>
      <w:r w:rsidRPr="00645E3C">
        <w:rPr>
          <w:lang w:val="en-GB"/>
        </w:rPr>
        <w:t>-</w:t>
      </w:r>
      <w:r w:rsidRPr="00645E3C">
        <w:rPr>
          <w:lang w:val="en-GB"/>
        </w:rPr>
        <w:tab/>
        <w:t>Paging;</w:t>
      </w:r>
    </w:p>
    <w:p w14:paraId="17B52E17"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1CB5DBAF" w14:textId="77777777" w:rsidR="002C5D28" w:rsidRPr="00645E3C" w:rsidRDefault="002C5D28" w:rsidP="002C5D28">
      <w:pPr>
        <w:pStyle w:val="B2"/>
        <w:rPr>
          <w:lang w:val="en-GB"/>
        </w:rPr>
      </w:pPr>
      <w:r w:rsidRPr="00645E3C">
        <w:rPr>
          <w:lang w:val="en-GB"/>
        </w:rPr>
        <w:t>-</w:t>
      </w:r>
      <w:r w:rsidRPr="00645E3C">
        <w:rPr>
          <w:lang w:val="en-GB"/>
        </w:rPr>
        <w:tab/>
        <w:t>Access barring;</w:t>
      </w:r>
    </w:p>
    <w:p w14:paraId="07B98C50" w14:textId="12244BB4" w:rsidR="002C5D28" w:rsidRPr="00645E3C" w:rsidRDefault="002C5D28" w:rsidP="002C5D28">
      <w:pPr>
        <w:pStyle w:val="B2"/>
        <w:rPr>
          <w:lang w:val="en-GB"/>
        </w:rPr>
      </w:pPr>
      <w:r w:rsidRPr="00645E3C">
        <w:rPr>
          <w:lang w:val="en-GB"/>
        </w:rPr>
        <w:t>-</w:t>
      </w:r>
      <w:r w:rsidRPr="00645E3C">
        <w:rPr>
          <w:lang w:val="en-GB"/>
        </w:rPr>
        <w:tab/>
        <w:t xml:space="preserve">Initial </w:t>
      </w:r>
      <w:r w:rsidR="00812ED0">
        <w:rPr>
          <w:lang w:val="en-GB"/>
        </w:rPr>
        <w:t xml:space="preserve">AS </w:t>
      </w:r>
      <w:r w:rsidRPr="00645E3C">
        <w:rPr>
          <w:lang w:val="en-GB"/>
        </w:rPr>
        <w:t>security activation, i.e. initial configuration of AS integrity protection (SRBs, DRBs) and AS ciphering (SRBs, DRBs);</w:t>
      </w:r>
    </w:p>
    <w:p w14:paraId="74489454" w14:textId="38F1C334"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w:t>
      </w:r>
      <w:r w:rsidR="00024A7F">
        <w:rPr>
          <w:lang w:val="en-GB"/>
        </w:rPr>
        <w:t xml:space="preserve"> AS</w:t>
      </w:r>
      <w:r w:rsidRPr="00645E3C">
        <w:rPr>
          <w:lang w:val="en-GB"/>
        </w:rPr>
        <w:t xml:space="preserve"> security handling, i.e. key/algorithm change, specification of RRC context information transferred between network nodes;</w:t>
      </w:r>
    </w:p>
    <w:p w14:paraId="1F6F4E5B"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0C1DCC02"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6E281F1F"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3EE386" w14:textId="64019B56"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w:t>
      </w:r>
      <w:r w:rsidR="000D2BB9">
        <w:rPr>
          <w:lang w:val="en-GB"/>
        </w:rPr>
        <w:t xml:space="preserve"> SCell</w:t>
      </w:r>
      <w:r w:rsidRPr="00645E3C">
        <w:rPr>
          <w:lang w:val="en-GB"/>
        </w:rPr>
        <w:t>(s);</w:t>
      </w:r>
    </w:p>
    <w:p w14:paraId="4BAB3783"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645E3C" w:rsidRDefault="002C5D28" w:rsidP="002C5D28">
      <w:pPr>
        <w:pStyle w:val="B2"/>
        <w:rPr>
          <w:lang w:val="en-GB"/>
        </w:rPr>
      </w:pPr>
      <w:r w:rsidRPr="00645E3C">
        <w:rPr>
          <w:lang w:val="en-GB"/>
        </w:rPr>
        <w:t>-</w:t>
      </w:r>
      <w:r w:rsidRPr="00645E3C">
        <w:rPr>
          <w:lang w:val="en-GB"/>
        </w:rPr>
        <w:tab/>
        <w:t>Recovery from radio link failure.</w:t>
      </w:r>
    </w:p>
    <w:p w14:paraId="23B37A6F" w14:textId="1578F948" w:rsidR="002C5D28" w:rsidRPr="00645E3C" w:rsidRDefault="002C5D28" w:rsidP="002C5D28">
      <w:pPr>
        <w:pStyle w:val="B1"/>
        <w:rPr>
          <w:lang w:val="en-GB"/>
        </w:rPr>
      </w:pPr>
      <w:r w:rsidRPr="00645E3C">
        <w:rPr>
          <w:lang w:val="en-GB"/>
        </w:rPr>
        <w:t>-</w:t>
      </w:r>
      <w:r w:rsidRPr="00645E3C">
        <w:rPr>
          <w:lang w:val="en-GB"/>
        </w:rPr>
        <w:tab/>
        <w:t xml:space="preserve">Inter-RAT mobility including e.g. </w:t>
      </w:r>
      <w:r w:rsidR="00812ED0">
        <w:rPr>
          <w:lang w:val="en-GB"/>
        </w:rPr>
        <w:t xml:space="preserve">AS </w:t>
      </w:r>
      <w:r w:rsidRPr="00645E3C">
        <w:rPr>
          <w:lang w:val="en-GB"/>
        </w:rPr>
        <w:t>security activation, transfer of RRC context information;</w:t>
      </w:r>
    </w:p>
    <w:p w14:paraId="376CC2B4"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62763DB8"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6D2A9CE0"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16D11FD5"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6FBEFBE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0CD3B33A" w14:textId="77777777" w:rsidR="002C5D28" w:rsidRPr="00645E3C" w:rsidRDefault="002C5D28" w:rsidP="002C5D28">
      <w:pPr>
        <w:pStyle w:val="Heading1"/>
        <w:rPr>
          <w:rFonts w:eastAsia="MS Mincho"/>
        </w:rPr>
      </w:pPr>
      <w:bookmarkStart w:id="37" w:name="_Toc535261131"/>
      <w:r w:rsidRPr="00645E3C">
        <w:rPr>
          <w:rFonts w:eastAsia="MS Mincho"/>
        </w:rPr>
        <w:t>5</w:t>
      </w:r>
      <w:r w:rsidRPr="00645E3C">
        <w:rPr>
          <w:rFonts w:eastAsia="MS Mincho"/>
        </w:rPr>
        <w:tab/>
        <w:t>Procedures</w:t>
      </w:r>
      <w:bookmarkEnd w:id="37"/>
    </w:p>
    <w:p w14:paraId="308F82ED" w14:textId="77777777" w:rsidR="002C5D28" w:rsidRPr="00645E3C" w:rsidRDefault="002C5D28" w:rsidP="002C5D28">
      <w:pPr>
        <w:pStyle w:val="Heading2"/>
        <w:rPr>
          <w:rFonts w:eastAsia="MS Mincho"/>
          <w:lang w:val="en-GB"/>
        </w:rPr>
      </w:pPr>
      <w:bookmarkStart w:id="38" w:name="_Toc535261132"/>
      <w:r w:rsidRPr="00645E3C">
        <w:rPr>
          <w:rFonts w:eastAsia="MS Mincho"/>
          <w:lang w:val="en-GB"/>
        </w:rPr>
        <w:t>5.1</w:t>
      </w:r>
      <w:r w:rsidRPr="00645E3C">
        <w:rPr>
          <w:rFonts w:eastAsia="MS Mincho"/>
          <w:lang w:val="en-GB"/>
        </w:rPr>
        <w:tab/>
        <w:t>General</w:t>
      </w:r>
      <w:bookmarkEnd w:id="38"/>
    </w:p>
    <w:p w14:paraId="0C9E832F" w14:textId="77777777" w:rsidR="002C5D28" w:rsidRPr="00645E3C" w:rsidRDefault="002C5D28" w:rsidP="002C5D28">
      <w:pPr>
        <w:pStyle w:val="Heading3"/>
        <w:rPr>
          <w:rFonts w:eastAsia="MS Mincho"/>
          <w:lang w:val="en-GB"/>
        </w:rPr>
      </w:pPr>
      <w:bookmarkStart w:id="39" w:name="_Toc535261133"/>
      <w:r w:rsidRPr="00645E3C">
        <w:rPr>
          <w:rFonts w:eastAsia="MS Mincho"/>
          <w:lang w:val="en-GB"/>
        </w:rPr>
        <w:t>5.1.1</w:t>
      </w:r>
      <w:r w:rsidRPr="00645E3C">
        <w:rPr>
          <w:rFonts w:eastAsia="MS Mincho"/>
          <w:lang w:val="en-GB"/>
        </w:rPr>
        <w:tab/>
        <w:t>Introduction</w:t>
      </w:r>
      <w:bookmarkEnd w:id="39"/>
    </w:p>
    <w:p w14:paraId="381B67AF" w14:textId="77777777" w:rsidR="002C5D28" w:rsidRPr="00645E3C" w:rsidRDefault="002C5D28" w:rsidP="002C5D28">
      <w:pPr>
        <w:rPr>
          <w:rFonts w:eastAsia="MS Mincho"/>
        </w:rPr>
      </w:pPr>
      <w:r w:rsidRPr="00645E3C">
        <w:t>This section covers the general requirements.</w:t>
      </w:r>
    </w:p>
    <w:p w14:paraId="0E65749A" w14:textId="77777777" w:rsidR="002C5D28" w:rsidRPr="00645E3C" w:rsidRDefault="002C5D28" w:rsidP="002C5D28">
      <w:pPr>
        <w:pStyle w:val="Heading3"/>
        <w:rPr>
          <w:rFonts w:eastAsia="MS Mincho"/>
          <w:lang w:val="en-GB"/>
        </w:rPr>
      </w:pPr>
      <w:bookmarkStart w:id="40" w:name="_Toc535261134"/>
      <w:r w:rsidRPr="00645E3C">
        <w:rPr>
          <w:lang w:val="en-GB"/>
        </w:rPr>
        <w:t>5.1.2</w:t>
      </w:r>
      <w:r w:rsidRPr="00645E3C">
        <w:rPr>
          <w:lang w:val="en-GB"/>
        </w:rPr>
        <w:tab/>
        <w:t>General requirements</w:t>
      </w:r>
      <w:bookmarkEnd w:id="40"/>
    </w:p>
    <w:p w14:paraId="6536EB1F" w14:textId="77777777" w:rsidR="002C5D28" w:rsidRPr="00645E3C" w:rsidRDefault="002C5D28" w:rsidP="002C5D28">
      <w:pPr>
        <w:rPr>
          <w:rFonts w:eastAsia="MS Mincho"/>
        </w:rPr>
      </w:pPr>
      <w:r w:rsidRPr="00645E3C">
        <w:t>The UE shall:</w:t>
      </w:r>
    </w:p>
    <w:p w14:paraId="06E6E06D" w14:textId="5BCD11A0" w:rsidR="002C5D28" w:rsidRPr="00645E3C" w:rsidRDefault="002C5D28" w:rsidP="00481F6C">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623C791B" w14:textId="51834CBF"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44FEF3E6" w14:textId="1E583A67" w:rsidR="002C5D28" w:rsidRPr="00645E3C" w:rsidRDefault="002C5D28" w:rsidP="00481F6C">
      <w:pPr>
        <w:pStyle w:val="B1"/>
        <w:rPr>
          <w:lang w:val="en-GB"/>
        </w:rPr>
      </w:pPr>
      <w:r w:rsidRPr="00645E3C">
        <w:rPr>
          <w:lang w:val="en-GB"/>
        </w:rPr>
        <w:t>1&gt;</w:t>
      </w:r>
      <w:r w:rsidRPr="00645E3C">
        <w:rPr>
          <w:lang w:val="en-GB"/>
        </w:rPr>
        <w:tab/>
        <w:t>within a sub-clause execute the steps according to the order specified in the procedural description;</w:t>
      </w:r>
    </w:p>
    <w:p w14:paraId="03DF9866" w14:textId="459C94BE" w:rsidR="002C5D28" w:rsidRPr="00645E3C" w:rsidRDefault="002C5D28" w:rsidP="00481F6C">
      <w:pPr>
        <w:pStyle w:val="B1"/>
        <w:rPr>
          <w:lang w:val="en-GB"/>
        </w:rPr>
      </w:pPr>
      <w:r w:rsidRPr="00645E3C">
        <w:rPr>
          <w:lang w:val="en-GB"/>
        </w:rPr>
        <w:t>1&gt;</w:t>
      </w:r>
      <w:r w:rsidRPr="00645E3C">
        <w:rPr>
          <w:lang w:val="en-GB"/>
        </w:rPr>
        <w:tab/>
        <w:t>consider the term 'radio bearer' (RB) to cover SRBs and DRBs unless explicitly stated otherwise;</w:t>
      </w:r>
    </w:p>
    <w:p w14:paraId="33E62C5D" w14:textId="34C86594" w:rsidR="002C5D28" w:rsidRPr="00645E3C" w:rsidRDefault="002C5D28" w:rsidP="00481F6C">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w:t>
      </w:r>
      <w:r w:rsidR="004730B9">
        <w:rPr>
          <w:lang w:val="en-GB"/>
        </w:rPr>
        <w:t>the network</w:t>
      </w:r>
      <w:r w:rsidR="004730B9" w:rsidRPr="00645E3C">
        <w:rPr>
          <w:lang w:val="en-GB"/>
        </w:rPr>
        <w:t xml:space="preserve"> </w:t>
      </w:r>
      <w:r w:rsidRPr="00645E3C">
        <w:rPr>
          <w:lang w:val="en-GB"/>
        </w:rPr>
        <w:t>that triggered the response message;</w:t>
      </w:r>
    </w:p>
    <w:p w14:paraId="2040C52D" w14:textId="34063082"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FD91D92"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77505C27" w14:textId="6ABA6A1A"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0EC3695"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60F6DA0E" w14:textId="69769C7A" w:rsidR="002C5D28" w:rsidRPr="00645E3C" w:rsidRDefault="002C5D28" w:rsidP="00481F6C">
      <w:pPr>
        <w:pStyle w:val="B1"/>
        <w:rPr>
          <w:lang w:val="en-GB"/>
        </w:rPr>
      </w:pPr>
      <w:r w:rsidRPr="00645E3C">
        <w:rPr>
          <w:lang w:val="en-GB"/>
        </w:rPr>
        <w:t>1&gt;</w:t>
      </w:r>
      <w:r w:rsidRPr="00645E3C">
        <w:rPr>
          <w:lang w:val="en-GB"/>
        </w:rPr>
        <w:tab/>
        <w:t xml:space="preserve">in case the size of a list is extended, upon receiving an extension field comprising the entries in addition to the ones carried by the original field (regardless of whether </w:t>
      </w:r>
      <w:r w:rsidR="004730B9">
        <w:rPr>
          <w:lang w:val="en-GB"/>
        </w:rPr>
        <w:t>the network</w:t>
      </w:r>
      <w:r w:rsidRPr="00645E3C">
        <w:rPr>
          <w:lang w:val="en-GB"/>
        </w:rPr>
        <w:t xml:space="preserve"> signals more entries in total); apply the following generic behaviour unless explicitly stated otherwise:</w:t>
      </w:r>
    </w:p>
    <w:p w14:paraId="79182273"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33CBDDA4" w14:textId="65FD01B5" w:rsidR="00762908" w:rsidRPr="00645E3C" w:rsidRDefault="00762908" w:rsidP="00706D38">
      <w:pPr>
        <w:pStyle w:val="Heading3"/>
        <w:rPr>
          <w:lang w:val="en-GB"/>
        </w:rPr>
      </w:pPr>
      <w:bookmarkStart w:id="41" w:name="_Toc535261135"/>
      <w:r w:rsidRPr="00645E3C">
        <w:rPr>
          <w:lang w:val="en-GB"/>
        </w:rPr>
        <w:t>5.1.3</w:t>
      </w:r>
      <w:r w:rsidRPr="00645E3C">
        <w:rPr>
          <w:lang w:val="en-GB"/>
        </w:rPr>
        <w:tab/>
        <w:t xml:space="preserve">Requirements for UE in </w:t>
      </w:r>
      <w:del w:id="42" w:author="R2-1905411" w:date="2019-04-16T10:50:00Z">
        <w:r w:rsidRPr="00645E3C" w:rsidDel="0002341F">
          <w:rPr>
            <w:lang w:val="en-GB"/>
          </w:rPr>
          <w:delText>EN</w:delText>
        </w:r>
      </w:del>
      <w:ins w:id="43" w:author="R2-1905411" w:date="2019-04-16T10:50:00Z">
        <w:r w:rsidR="0002341F">
          <w:rPr>
            <w:lang w:val="en-GB"/>
          </w:rPr>
          <w:t>MR</w:t>
        </w:r>
      </w:ins>
      <w:r w:rsidRPr="00645E3C">
        <w:rPr>
          <w:lang w:val="en-GB"/>
        </w:rPr>
        <w:t>-DC</w:t>
      </w:r>
      <w:bookmarkEnd w:id="41"/>
      <w:commentRangeStart w:id="44"/>
      <w:commentRangeEnd w:id="44"/>
      <w:r w:rsidR="00597AE4">
        <w:rPr>
          <w:rStyle w:val="CommentReference"/>
          <w:rFonts w:ascii="Times New Roman" w:hAnsi="Times New Roman"/>
          <w:lang w:val="en-GB" w:eastAsia="ja-JP"/>
        </w:rPr>
        <w:commentReference w:id="44"/>
      </w:r>
    </w:p>
    <w:p w14:paraId="03623D43" w14:textId="77777777" w:rsidR="004A3044" w:rsidRDefault="00762908" w:rsidP="00706D38">
      <w:pPr>
        <w:rPr>
          <w:ins w:id="45" w:author="R2-1905411" w:date="2019-04-16T10:50:00Z"/>
        </w:rPr>
      </w:pPr>
      <w:r w:rsidRPr="00645E3C">
        <w:t>In this specification, the UE considers itself to be in</w:t>
      </w:r>
      <w:ins w:id="46" w:author="R2-1905411" w:date="2019-04-16T10:50:00Z">
        <w:r w:rsidR="004A3044">
          <w:t>:</w:t>
        </w:r>
      </w:ins>
      <w:r w:rsidRPr="00645E3C">
        <w:t xml:space="preserve"> </w:t>
      </w:r>
    </w:p>
    <w:p w14:paraId="64B1F8C6" w14:textId="77777777" w:rsidR="002D5375" w:rsidRPr="00E016E6" w:rsidRDefault="002D5375" w:rsidP="002D5375">
      <w:pPr>
        <w:pStyle w:val="B1"/>
        <w:rPr>
          <w:ins w:id="47" w:author="R2-1905411" w:date="2019-04-16T10:51:00Z"/>
        </w:rPr>
      </w:pPr>
      <w:ins w:id="48" w:author="R2-1905411" w:date="2019-04-16T10:51:00Z">
        <w:r w:rsidRPr="00E016E6">
          <w:t>-</w:t>
        </w:r>
        <w:r w:rsidRPr="00E016E6">
          <w:tab/>
        </w:r>
      </w:ins>
      <w:r w:rsidRPr="00E016E6">
        <w:t xml:space="preserve">EN-DC if and only if it is configured with </w:t>
      </w:r>
      <w:r w:rsidRPr="00047D10">
        <w:rPr>
          <w:i/>
        </w:rPr>
        <w:t>nr-SecondaryCellGroupConfig</w:t>
      </w:r>
      <w:r w:rsidRPr="00E016E6">
        <w:t xml:space="preserve"> according to TS 36.331[10]</w:t>
      </w:r>
      <w:ins w:id="49" w:author="R2-1905411" w:date="2019-04-16T10:51:00Z">
        <w:r>
          <w:t xml:space="preserve"> and it is connected to EPC,</w:t>
        </w:r>
      </w:ins>
    </w:p>
    <w:p w14:paraId="1AA1A20B" w14:textId="77777777" w:rsidR="002D5375" w:rsidRDefault="002D5375" w:rsidP="002D5375">
      <w:pPr>
        <w:pStyle w:val="B1"/>
        <w:rPr>
          <w:ins w:id="50" w:author="R2-1905411" w:date="2019-04-16T10:51:00Z"/>
          <w:lang w:val="de-DE"/>
        </w:rPr>
      </w:pPr>
      <w:ins w:id="51" w:author="R2-1905411" w:date="2019-04-16T10:51:00Z">
        <w:r w:rsidRPr="00E016E6">
          <w:t>-</w:t>
        </w:r>
        <w:r w:rsidRPr="00E016E6">
          <w:tab/>
        </w:r>
        <w:r>
          <w:rPr>
            <w:lang w:val="de-DE"/>
          </w:rPr>
          <w:t xml:space="preserve">NGEN-DC </w:t>
        </w:r>
        <w:r w:rsidRPr="00E81562">
          <w:rPr>
            <w:lang w:val="de-DE"/>
          </w:rPr>
          <w:t xml:space="preserve">if and only if it is configured with </w:t>
        </w:r>
        <w:r w:rsidRPr="00047D10">
          <w:rPr>
            <w:i/>
            <w:lang w:val="de-DE"/>
          </w:rPr>
          <w:t>nr-SecondaryCellGroupConfig</w:t>
        </w:r>
        <w:r w:rsidRPr="00E81562">
          <w:rPr>
            <w:lang w:val="de-DE"/>
          </w:rPr>
          <w:t xml:space="preserve"> according to TS 36.331[10]</w:t>
        </w:r>
        <w:r>
          <w:rPr>
            <w:lang w:val="de-DE"/>
          </w:rPr>
          <w:t xml:space="preserve"> and it is connected to 5GC,</w:t>
        </w:r>
      </w:ins>
    </w:p>
    <w:p w14:paraId="45D24455" w14:textId="77777777" w:rsidR="002D5375" w:rsidRPr="00310D66" w:rsidRDefault="002D5375" w:rsidP="002D5375">
      <w:pPr>
        <w:pStyle w:val="B1"/>
        <w:rPr>
          <w:ins w:id="52" w:author="R2-1905411" w:date="2019-04-16T10:51:00Z"/>
          <w:lang w:val="de-DE"/>
        </w:rPr>
      </w:pPr>
      <w:ins w:id="53" w:author="R2-1905411" w:date="2019-04-16T10:51:00Z">
        <w:r w:rsidRPr="00E016E6">
          <w:t>-</w:t>
        </w:r>
        <w:r w:rsidRPr="00E016E6">
          <w:tab/>
        </w:r>
        <w:r>
          <w:rPr>
            <w:lang w:val="de-DE"/>
          </w:rPr>
          <w:t xml:space="preserve">NE-DC if and only if it is configured with </w:t>
        </w:r>
        <w:r w:rsidRPr="00047D10">
          <w:rPr>
            <w:i/>
          </w:rPr>
          <w:t>mrdc-SecondaryCellGroup</w:t>
        </w:r>
        <w:r>
          <w:rPr>
            <w:lang w:val="en-US"/>
          </w:rPr>
          <w:t xml:space="preserve"> set to </w:t>
        </w:r>
        <w:r w:rsidRPr="002B06E3">
          <w:rPr>
            <w:i/>
            <w:lang w:val="en-US"/>
          </w:rPr>
          <w:t>eutra-SCG</w:t>
        </w:r>
        <w:r>
          <w:rPr>
            <w:lang w:val="en-US"/>
          </w:rPr>
          <w:t>,</w:t>
        </w:r>
      </w:ins>
    </w:p>
    <w:p w14:paraId="2E943D88" w14:textId="77777777" w:rsidR="002D5375" w:rsidRPr="00E81562" w:rsidRDefault="002D5375" w:rsidP="002D5375">
      <w:pPr>
        <w:pStyle w:val="B1"/>
        <w:rPr>
          <w:ins w:id="54" w:author="R2-1905411" w:date="2019-04-16T10:51:00Z"/>
          <w:lang w:val="de-DE"/>
        </w:rPr>
      </w:pPr>
      <w:ins w:id="55" w:author="R2-1905411" w:date="2019-04-16T10:51:00Z">
        <w:r w:rsidRPr="00E016E6">
          <w:t>-</w:t>
        </w:r>
        <w:r w:rsidRPr="00E016E6">
          <w:tab/>
        </w:r>
        <w:r w:rsidRPr="00416090">
          <w:rPr>
            <w:lang w:val="en-GB"/>
          </w:rPr>
          <w:t>N</w:t>
        </w:r>
        <w:r>
          <w:rPr>
            <w:lang w:val="de-DE"/>
          </w:rPr>
          <w:t xml:space="preserve">R-DC if and only if it is configured with </w:t>
        </w:r>
        <w:r w:rsidRPr="00047D10">
          <w:rPr>
            <w:i/>
          </w:rPr>
          <w:t>mrdc-SecondaryCellGroup</w:t>
        </w:r>
        <w:r>
          <w:rPr>
            <w:lang w:val="en-US"/>
          </w:rPr>
          <w:t xml:space="preserve"> set to </w:t>
        </w:r>
        <w:r w:rsidRPr="002B06E3">
          <w:rPr>
            <w:i/>
            <w:lang w:val="en-US"/>
          </w:rPr>
          <w:t>nr-SCG</w:t>
        </w:r>
        <w:r>
          <w:rPr>
            <w:lang w:val="en-US"/>
          </w:rPr>
          <w:t>,</w:t>
        </w:r>
      </w:ins>
    </w:p>
    <w:p w14:paraId="08095D48" w14:textId="77777777" w:rsidR="002D5375" w:rsidRPr="00727EC2" w:rsidRDefault="002D5375" w:rsidP="002D5375">
      <w:pPr>
        <w:pStyle w:val="B1"/>
        <w:rPr>
          <w:ins w:id="56" w:author="R2-1905411" w:date="2019-04-16T10:51:00Z"/>
          <w:u w:val="single"/>
        </w:rPr>
      </w:pPr>
      <w:ins w:id="57" w:author="R2-1905411" w:date="2019-04-16T10:51:00Z">
        <w:r w:rsidRPr="00E016E6">
          <w:t>-</w:t>
        </w:r>
        <w:r w:rsidRPr="00E016E6">
          <w:tab/>
        </w:r>
        <w:r w:rsidRPr="007A06AC">
          <w:rPr>
            <w:lang w:val="en-GB"/>
          </w:rPr>
          <w:t>M</w:t>
        </w:r>
        <w:r>
          <w:t>R-DC if and only if it is in (NG)EN-DC, NE-DC or NR-DC</w:t>
        </w:r>
        <w:r w:rsidRPr="00E016E6">
          <w:t>.</w:t>
        </w:r>
      </w:ins>
    </w:p>
    <w:p w14:paraId="1791057C" w14:textId="4A09B2C4" w:rsidR="008E7BF6" w:rsidRPr="00991607" w:rsidRDefault="008E7BF6" w:rsidP="008E7BF6">
      <w:pPr>
        <w:pStyle w:val="NO"/>
        <w:rPr>
          <w:lang w:eastAsia="fi-FI"/>
        </w:rPr>
      </w:pPr>
      <w:r>
        <w:t>N</w:t>
      </w:r>
      <w:r w:rsidRPr="00436BD6">
        <w:rPr>
          <w:lang w:val="en-US"/>
        </w:rPr>
        <w:t>O</w:t>
      </w:r>
      <w:r>
        <w:rPr>
          <w:lang w:val="en-US"/>
        </w:rPr>
        <w:t>TE</w:t>
      </w:r>
      <w:r>
        <w:t xml:space="preserve">: </w:t>
      </w:r>
      <w:r>
        <w:tab/>
      </w:r>
      <w:r w:rsidRPr="0021448A">
        <w:rPr>
          <w:lang w:val="en-US"/>
        </w:rPr>
        <w:t>T</w:t>
      </w:r>
      <w:r w:rsidRPr="0068132A">
        <w:t xml:space="preserve">his use of </w:t>
      </w:r>
      <w:del w:id="58" w:author="R2-1905411" w:date="2019-04-16T10:51:00Z">
        <w:r w:rsidRPr="0068132A" w:rsidDel="002D5375">
          <w:delText>the term EN-DC</w:delText>
        </w:r>
      </w:del>
      <w:ins w:id="59" w:author="R2-1905411" w:date="2019-04-16T10:51:00Z">
        <w:r w:rsidR="002D5375" w:rsidRPr="001F0B69">
          <w:rPr>
            <w:lang w:val="en-US"/>
          </w:rPr>
          <w:t>these terms</w:t>
        </w:r>
      </w:ins>
      <w:r w:rsidRPr="0068132A">
        <w:t xml:space="preserve"> deviates from the definition in TS 37.340 [</w:t>
      </w:r>
      <w:r w:rsidRPr="00AC1DF2">
        <w:rPr>
          <w:lang w:val="en-US"/>
        </w:rPr>
        <w:t>4</w:t>
      </w:r>
      <w:r w:rsidR="00D003FD" w:rsidRPr="00AC1DF2">
        <w:rPr>
          <w:lang w:val="en-US"/>
        </w:rPr>
        <w:t>1</w:t>
      </w:r>
      <w:r w:rsidRPr="0068132A">
        <w:t>]</w:t>
      </w:r>
      <w:r w:rsidRPr="00E27392">
        <w:rPr>
          <w:lang w:val="en-GB" w:eastAsia="en-US"/>
        </w:rPr>
        <w:t xml:space="preserve"> </w:t>
      </w:r>
      <w:r>
        <w:rPr>
          <w:lang w:val="en-GB" w:eastAsia="en-US"/>
        </w:rPr>
        <w:t>and other specifications</w:t>
      </w:r>
      <w:r w:rsidRPr="0068132A">
        <w:t xml:space="preserve">. In TS 37.340, </w:t>
      </w:r>
      <w:del w:id="60" w:author="R2-1905411" w:date="2019-04-16T10:52:00Z">
        <w:r w:rsidRPr="0068132A" w:rsidDel="00BC0AC8">
          <w:delText>the term EN-DC</w:delText>
        </w:r>
      </w:del>
      <w:ins w:id="61" w:author="R2-1905411" w:date="2019-04-16T10:52:00Z">
        <w:r w:rsidR="00BC0AC8" w:rsidRPr="001F0B69">
          <w:rPr>
            <w:lang w:val="en-US"/>
          </w:rPr>
          <w:t>these terms</w:t>
        </w:r>
      </w:ins>
      <w:r w:rsidRPr="0068132A">
        <w:t xml:space="preserve"> include</w:t>
      </w:r>
      <w:del w:id="62" w:author="R2-1905411" w:date="2019-04-16T10:52:00Z">
        <w:r w:rsidRPr="0068132A" w:rsidDel="00BC0AC8">
          <w:delText>s</w:delText>
        </w:r>
      </w:del>
      <w:r w:rsidRPr="0068132A">
        <w:t xml:space="preserve"> also the case where the UE is configured with E-UTRA</w:t>
      </w:r>
      <w:ins w:id="63" w:author="R2-1905411" w:date="2019-04-16T10:52:00Z">
        <w:r w:rsidR="00BC0AC8" w:rsidRPr="001F0B69">
          <w:rPr>
            <w:lang w:val="en-US"/>
          </w:rPr>
          <w:t xml:space="preserve"> or NR</w:t>
        </w:r>
      </w:ins>
      <w:r w:rsidRPr="0068132A">
        <w:t xml:space="preserve"> MCG only</w:t>
      </w:r>
      <w:r w:rsidRPr="00AC1DF2">
        <w:rPr>
          <w:lang w:val="en-US"/>
        </w:rPr>
        <w:t xml:space="preserve"> (i.e. no NR</w:t>
      </w:r>
      <w:ins w:id="64" w:author="R2-1905411" w:date="2019-04-16T10:52:00Z">
        <w:r w:rsidR="00BC0AC8" w:rsidRPr="00AC1DF2">
          <w:rPr>
            <w:lang w:val="en-US"/>
          </w:rPr>
          <w:t xml:space="preserve"> or E-UTRA</w:t>
        </w:r>
      </w:ins>
      <w:r w:rsidRPr="00AC1DF2">
        <w:rPr>
          <w:lang w:val="en-US"/>
        </w:rPr>
        <w:t xml:space="preserve"> SCG)</w:t>
      </w:r>
      <w:r w:rsidRPr="0068132A">
        <w:t xml:space="preserve"> but with one or more bearers terminated in a secondary node</w:t>
      </w:r>
      <w:r w:rsidRPr="00AC1DF2">
        <w:rPr>
          <w:lang w:val="en-US"/>
        </w:rPr>
        <w:t xml:space="preserve"> (i.e. using NR PDCP)</w:t>
      </w:r>
      <w:r w:rsidRPr="0068132A">
        <w:t>.</w:t>
      </w:r>
    </w:p>
    <w:p w14:paraId="139075E7" w14:textId="6110D96D" w:rsidR="00762908" w:rsidRPr="00645E3C" w:rsidRDefault="00762908" w:rsidP="00706D38">
      <w:r w:rsidRPr="00645E3C">
        <w:t xml:space="preserve">The UE in </w:t>
      </w:r>
      <w:ins w:id="65" w:author="R2-1905411" w:date="2019-04-16T10:52:00Z">
        <w:r w:rsidR="00BC0AC8">
          <w:t>(NG)</w:t>
        </w:r>
      </w:ins>
      <w:r w:rsidRPr="00645E3C">
        <w:t>EN-DC only executes a sub-clause of clause 5 in this specification when the subclause:</w:t>
      </w:r>
    </w:p>
    <w:p w14:paraId="2807E0B5"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514445A9"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4331504B"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5E2164D" w14:textId="24C2405B" w:rsidR="00762908" w:rsidRDefault="00762908" w:rsidP="00706D38">
      <w:pPr>
        <w:rPr>
          <w:ins w:id="66" w:author="Rapporteur Late Drop" w:date="2019-04-04T16:14:00Z"/>
        </w:rPr>
      </w:pPr>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w:t>
      </w:r>
      <w:r w:rsidR="00980B41">
        <w:t>E</w:t>
      </w:r>
      <w:r w:rsidRPr="00645E3C">
        <w:t>s, timers and UE variables indicated in the subclause under execution.</w:t>
      </w:r>
      <w:r w:rsidR="00597AE4" w:rsidRPr="00597AE4">
        <w:rPr>
          <w:rStyle w:val="CommentReference"/>
        </w:rPr>
        <w:t xml:space="preserve"> </w:t>
      </w:r>
      <w:commentRangeStart w:id="67"/>
      <w:commentRangeEnd w:id="67"/>
      <w:ins w:id="68" w:author="Ericsson (Håkan)" w:date="2019-03-20T22:36:00Z">
        <w:r w:rsidR="00597AE4">
          <w:rPr>
            <w:rStyle w:val="CommentReference"/>
          </w:rPr>
          <w:commentReference w:id="67"/>
        </w:r>
      </w:ins>
    </w:p>
    <w:p w14:paraId="3AD6DE87" w14:textId="0A95D462" w:rsidR="00C91578" w:rsidRPr="00887117" w:rsidRDefault="00597AE4" w:rsidP="00611D04">
      <w:pPr>
        <w:spacing w:after="0"/>
        <w:rPr>
          <w:lang w:val="en-US" w:eastAsia="sv-SE"/>
        </w:rPr>
      </w:pPr>
      <w:commentRangeStart w:id="69"/>
      <w:commentRangeEnd w:id="69"/>
      <w:r>
        <w:rPr>
          <w:rStyle w:val="CommentReference"/>
        </w:rPr>
        <w:commentReference w:id="69"/>
      </w:r>
    </w:p>
    <w:p w14:paraId="5D7E65A2" w14:textId="77777777" w:rsidR="002C5D28" w:rsidRPr="00645E3C" w:rsidRDefault="002C5D28" w:rsidP="002C5D28">
      <w:pPr>
        <w:pStyle w:val="Heading2"/>
        <w:rPr>
          <w:rFonts w:eastAsia="MS Mincho"/>
          <w:lang w:val="en-GB"/>
        </w:rPr>
      </w:pPr>
      <w:bookmarkStart w:id="70" w:name="_Toc535261136"/>
      <w:r w:rsidRPr="00645E3C">
        <w:rPr>
          <w:rFonts w:eastAsia="MS Mincho"/>
          <w:lang w:val="en-GB"/>
        </w:rPr>
        <w:t>5.2</w:t>
      </w:r>
      <w:r w:rsidRPr="00645E3C">
        <w:rPr>
          <w:rFonts w:eastAsia="MS Mincho"/>
          <w:lang w:val="en-GB"/>
        </w:rPr>
        <w:tab/>
        <w:t>System information</w:t>
      </w:r>
      <w:bookmarkEnd w:id="70"/>
    </w:p>
    <w:p w14:paraId="550DD3A3" w14:textId="77777777" w:rsidR="002C5D28" w:rsidRPr="00645E3C" w:rsidRDefault="002C5D28" w:rsidP="002C5D28">
      <w:pPr>
        <w:pStyle w:val="Heading3"/>
        <w:rPr>
          <w:rFonts w:eastAsia="MS Mincho"/>
          <w:lang w:val="en-GB"/>
        </w:rPr>
      </w:pPr>
      <w:bookmarkStart w:id="71" w:name="_Toc535261137"/>
      <w:r w:rsidRPr="00645E3C">
        <w:rPr>
          <w:rFonts w:eastAsia="MS Mincho"/>
          <w:lang w:val="en-GB"/>
        </w:rPr>
        <w:t>5.2.1</w:t>
      </w:r>
      <w:r w:rsidRPr="00645E3C">
        <w:rPr>
          <w:rFonts w:eastAsia="MS Mincho"/>
          <w:lang w:val="en-GB"/>
        </w:rPr>
        <w:tab/>
        <w:t>Introduction</w:t>
      </w:r>
      <w:bookmarkEnd w:id="71"/>
    </w:p>
    <w:p w14:paraId="0E7D019D"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a number of SIBs where:</w:t>
      </w:r>
    </w:p>
    <w:p w14:paraId="6CB39F00"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w:t>
      </w:r>
      <w:r w:rsidRPr="001460C9">
        <w:rPr>
          <w:rFonts w:eastAsia="SimSun"/>
          <w:i/>
          <w:lang w:val="en-GB"/>
        </w:rPr>
        <w:t>MIB</w:t>
      </w:r>
      <w:r w:rsidRPr="00645E3C">
        <w:rPr>
          <w:rFonts w:eastAsia="SimSun"/>
          <w:lang w:val="en-GB" w:eastAsia="zh-CN"/>
        </w:rPr>
        <w:t xml:space="preserve">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41E7C154" w14:textId="1686D914"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within 160</w:t>
      </w:r>
      <w:r w:rsidR="00FB1569">
        <w:rPr>
          <w:lang w:val="en-GB"/>
        </w:rPr>
        <w:t xml:space="preserve"> </w:t>
      </w:r>
      <w:r w:rsidR="00E51092" w:rsidRPr="00645E3C">
        <w:rPr>
          <w:lang w:val="en-GB"/>
        </w:rPr>
        <w:t xml:space="preserve">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w:t>
      </w:r>
      <w:r w:rsidR="00FB1569">
        <w:rPr>
          <w:lang w:val="en-GB"/>
        </w:rPr>
        <w:t xml:space="preserve"> </w:t>
      </w:r>
      <w:r w:rsidRPr="00645E3C">
        <w:rPr>
          <w:lang w:val="en-GB"/>
        </w:rPr>
        <w:t xml:space="preserve">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xml:space="preserve">. </w:t>
      </w:r>
      <w:r w:rsidRPr="001460C9">
        <w:rPr>
          <w:i/>
          <w:lang w:val="en-GB"/>
        </w:rPr>
        <w:t>SIB1</w:t>
      </w:r>
      <w:r w:rsidRPr="00645E3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1460C9">
        <w:rPr>
          <w:i/>
          <w:lang w:val="en-GB"/>
        </w:rPr>
        <w:t>SIB1</w:t>
      </w:r>
      <w:r w:rsidRPr="00645E3C">
        <w:rPr>
          <w:lang w:val="en-GB"/>
        </w:rPr>
        <w:t xml:space="preserve"> is cell-specific SIB;</w:t>
      </w:r>
    </w:p>
    <w:p w14:paraId="72F096F1" w14:textId="4E428857" w:rsidR="002C5D28" w:rsidRPr="00645E3C" w:rsidRDefault="002C5D28" w:rsidP="002C5D28">
      <w:pPr>
        <w:pStyle w:val="B1"/>
        <w:rPr>
          <w:lang w:val="en-GB"/>
        </w:rPr>
      </w:pPr>
      <w:r w:rsidRPr="00645E3C">
        <w:rPr>
          <w:lang w:val="en-GB"/>
        </w:rPr>
        <w:t>-</w:t>
      </w:r>
      <w:r w:rsidRPr="00645E3C">
        <w:rPr>
          <w:lang w:val="en-GB"/>
        </w:rPr>
        <w:tab/>
      </w:r>
      <w:bookmarkStart w:id="72" w:name="_Hlk778926"/>
      <w:r w:rsidRPr="00645E3C">
        <w:rPr>
          <w:lang w:val="en-GB"/>
        </w:rPr>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w:t>
      </w:r>
      <w:bookmarkEnd w:id="72"/>
      <w:r w:rsidRPr="00645E3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Pr>
          <w:lang w:val="en-GB"/>
        </w:rPr>
        <w:t>n</w:t>
      </w:r>
      <w:r w:rsidRPr="00645E3C">
        <w:rPr>
          <w:lang w:val="en-GB"/>
        </w:rPr>
        <w:t xml:space="preserve"> SI-window and the SI-windows of different SI messages do not overlap. That is, within one SI-window only the corresponding SI message is transmitted. </w:t>
      </w:r>
      <w:r w:rsidR="00710895">
        <w:t xml:space="preserve">An </w:t>
      </w:r>
      <w:r w:rsidR="00710895" w:rsidRPr="007D10C4">
        <w:rPr>
          <w:iCs/>
        </w:rPr>
        <w:t xml:space="preserve">SI message </w:t>
      </w:r>
      <w:r w:rsidR="00710895">
        <w:rPr>
          <w:iCs/>
        </w:rPr>
        <w:t>may</w:t>
      </w:r>
      <w:r w:rsidR="00710895" w:rsidRPr="007D10C4">
        <w:rPr>
          <w:iCs/>
        </w:rPr>
        <w:t xml:space="preserve"> be transmitted a number of times</w:t>
      </w:r>
      <w:r w:rsidR="00710895">
        <w:rPr>
          <w:iCs/>
        </w:rPr>
        <w:t xml:space="preserve"> within the SI-window. </w:t>
      </w:r>
      <w:r w:rsidRPr="00645E3C">
        <w:rPr>
          <w:lang w:val="en-GB"/>
        </w:rPr>
        <w:t xml:space="preserve">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12DB9D2E"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0E29AA7B" w14:textId="697554A9" w:rsidR="002C5D28" w:rsidRPr="00645E3C" w:rsidRDefault="002C5D28" w:rsidP="002C5D28">
      <w:pPr>
        <w:pStyle w:val="B1"/>
        <w:rPr>
          <w:lang w:val="en-GB"/>
        </w:rPr>
      </w:pPr>
      <w:r w:rsidRPr="00645E3C">
        <w:rPr>
          <w:lang w:val="en-GB"/>
        </w:rPr>
        <w:t>-</w:t>
      </w:r>
      <w:r w:rsidRPr="00645E3C">
        <w:rPr>
          <w:lang w:val="en-GB"/>
        </w:rPr>
        <w:tab/>
        <w:t>For PSCell and</w:t>
      </w:r>
      <w:r w:rsidR="000D2BB9">
        <w:rPr>
          <w:lang w:val="en-GB"/>
        </w:rPr>
        <w:t xml:space="preserve"> SCell</w:t>
      </w:r>
      <w:r w:rsidRPr="00645E3C">
        <w:rPr>
          <w:lang w:val="en-GB"/>
        </w:rPr>
        <w:t xml:space="preserve">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xml:space="preserve">. Nevertheless, the UE shall acquire </w:t>
      </w:r>
      <w:r w:rsidRPr="001460C9">
        <w:rPr>
          <w:i/>
          <w:lang w:val="en-GB"/>
        </w:rPr>
        <w:t>MIB</w:t>
      </w:r>
      <w:r w:rsidRPr="00645E3C">
        <w:rPr>
          <w:lang w:val="en-GB"/>
        </w:rPr>
        <w:t xml:space="preserve"> of the PSCell to get SFN timing of the SCG (which may be different from MCG). Upon change of relevant SI for</w:t>
      </w:r>
      <w:r w:rsidR="000D2BB9">
        <w:rPr>
          <w:lang w:val="en-GB"/>
        </w:rPr>
        <w:t xml:space="preserve"> SCell</w:t>
      </w:r>
      <w:r w:rsidRPr="00645E3C">
        <w:rPr>
          <w:lang w:val="en-GB"/>
        </w:rPr>
        <w:t xml:space="preserve">, </w:t>
      </w:r>
      <w:r w:rsidR="0000155E">
        <w:rPr>
          <w:lang w:val="en-GB"/>
        </w:rPr>
        <w:t>the network</w:t>
      </w:r>
      <w:r w:rsidRPr="00645E3C">
        <w:rPr>
          <w:lang w:val="en-GB"/>
        </w:rPr>
        <w:t xml:space="preserve"> releases and adds the concerned</w:t>
      </w:r>
      <w:r w:rsidR="000D2BB9">
        <w:rPr>
          <w:lang w:val="en-GB"/>
        </w:rPr>
        <w:t xml:space="preserve"> SCell</w:t>
      </w:r>
      <w:r w:rsidRPr="00645E3C">
        <w:rPr>
          <w:lang w:val="en-GB"/>
        </w:rPr>
        <w:t>. For PSCell, SI can only be changed with Reconfiguration with Sync.</w:t>
      </w:r>
    </w:p>
    <w:p w14:paraId="6F7DF012"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4D6FD601" w14:textId="77777777" w:rsidR="002C5D28" w:rsidRPr="00645E3C" w:rsidRDefault="002C5D28" w:rsidP="002C5D28">
      <w:pPr>
        <w:pStyle w:val="Heading3"/>
        <w:rPr>
          <w:rFonts w:eastAsia="MS Mincho"/>
          <w:lang w:val="en-GB"/>
        </w:rPr>
      </w:pPr>
      <w:bookmarkStart w:id="73" w:name="_Toc535261138"/>
      <w:r w:rsidRPr="00645E3C">
        <w:rPr>
          <w:rFonts w:eastAsia="MS Mincho"/>
          <w:lang w:val="en-GB"/>
        </w:rPr>
        <w:t>5.2.2</w:t>
      </w:r>
      <w:r w:rsidRPr="00645E3C">
        <w:rPr>
          <w:rFonts w:eastAsia="MS Mincho"/>
          <w:lang w:val="en-GB"/>
        </w:rPr>
        <w:tab/>
        <w:t>System information acquisition</w:t>
      </w:r>
      <w:bookmarkEnd w:id="73"/>
    </w:p>
    <w:p w14:paraId="5671BAC1" w14:textId="77777777" w:rsidR="002C5D28" w:rsidRPr="00645E3C" w:rsidRDefault="002C5D28" w:rsidP="002C5D28">
      <w:pPr>
        <w:pStyle w:val="Heading4"/>
        <w:rPr>
          <w:rFonts w:eastAsia="MS Mincho"/>
          <w:lang w:val="en-GB"/>
        </w:rPr>
      </w:pPr>
      <w:bookmarkStart w:id="74" w:name="_Toc535261139"/>
      <w:r w:rsidRPr="00645E3C">
        <w:rPr>
          <w:rFonts w:eastAsia="MS Mincho"/>
          <w:lang w:val="en-GB"/>
        </w:rPr>
        <w:t>5.2.2.1</w:t>
      </w:r>
      <w:r w:rsidRPr="00645E3C">
        <w:rPr>
          <w:rFonts w:eastAsia="MS Mincho"/>
          <w:lang w:val="en-GB"/>
        </w:rPr>
        <w:tab/>
        <w:t>General UE requirements</w:t>
      </w:r>
      <w:bookmarkEnd w:id="74"/>
    </w:p>
    <w:p w14:paraId="64166882" w14:textId="3E1CBA59" w:rsidR="002C5D28" w:rsidRPr="00645E3C" w:rsidRDefault="00805470" w:rsidP="002C5D28">
      <w:pPr>
        <w:pStyle w:val="TH"/>
        <w:rPr>
          <w:rFonts w:eastAsia="MS Mincho"/>
          <w:lang w:val="en-GB"/>
        </w:rPr>
      </w:pPr>
      <w:r w:rsidRPr="00645E3C">
        <w:rPr>
          <w:noProof/>
          <w:lang w:val="en-GB"/>
        </w:rPr>
        <w:object w:dxaOrig="3225" w:dyaOrig="2475" w14:anchorId="15AF1066">
          <v:shape id="_x0000_i1027" type="#_x0000_t75" style="width:156.65pt;height:124.6pt" o:ole=""/>
          <o:OLEObject Type="Embed" ProgID="Mscgen.Chart" ShapeID="_x0000_i1027" DrawAspect="Content" ObjectID="_1619472276" r:id="rId21"/>
        </w:object>
      </w:r>
    </w:p>
    <w:p w14:paraId="4AB440BB" w14:textId="77777777" w:rsidR="002C5D28" w:rsidRPr="00645E3C" w:rsidRDefault="002C5D28" w:rsidP="002C5D28">
      <w:pPr>
        <w:pStyle w:val="TF"/>
        <w:rPr>
          <w:lang w:val="en-GB"/>
        </w:rPr>
      </w:pPr>
      <w:r w:rsidRPr="00645E3C">
        <w:rPr>
          <w:lang w:val="en-GB"/>
        </w:rPr>
        <w:t>Figure 5.2.2.1-1: System information acquisition</w:t>
      </w:r>
    </w:p>
    <w:p w14:paraId="0024294B" w14:textId="08BEED6E" w:rsidR="002C5D28" w:rsidRPr="00645E3C" w:rsidRDefault="002C5D28" w:rsidP="002C5D28">
      <w:r w:rsidRPr="00645E3C">
        <w:t>The UE applies the SI acquisition procedure to acquire the AS- and NAS information. The procedure applies to</w:t>
      </w:r>
      <w:r w:rsidR="000D2BB9">
        <w:t xml:space="preserve"> UEs</w:t>
      </w:r>
      <w:r w:rsidRPr="00645E3C">
        <w:t xml:space="preserve"> in RRC_IDLE, in RRC_INACTIVE and in RRC_CONNECTED.</w:t>
      </w:r>
    </w:p>
    <w:p w14:paraId="0650D02E"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654F3573" w14:textId="77777777" w:rsidR="002C5D28" w:rsidRPr="00645E3C" w:rsidRDefault="002C5D28" w:rsidP="002C5D28">
      <w:pPr>
        <w:pStyle w:val="Heading4"/>
        <w:rPr>
          <w:rFonts w:eastAsia="MS Mincho"/>
          <w:lang w:val="en-GB"/>
        </w:rPr>
      </w:pPr>
      <w:bookmarkStart w:id="75"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75"/>
    </w:p>
    <w:p w14:paraId="2AC26298" w14:textId="77777777" w:rsidR="002C5D28" w:rsidRPr="00645E3C" w:rsidRDefault="002C5D28" w:rsidP="002C5D28">
      <w:pPr>
        <w:pStyle w:val="Heading5"/>
        <w:rPr>
          <w:rFonts w:eastAsia="MS Mincho"/>
          <w:lang w:val="en-GB"/>
        </w:rPr>
      </w:pPr>
      <w:bookmarkStart w:id="76"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76"/>
    </w:p>
    <w:p w14:paraId="7E4D1E6F"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6F957185" w14:textId="70F93F2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B</w:t>
      </w:r>
      <w:r w:rsidR="00ED426E">
        <w:t>,</w:t>
      </w:r>
      <w:r w:rsidR="00E51092" w:rsidRPr="00645E3C">
        <w:t xml:space="preserve"> then the UE shall store the associated </w:t>
      </w:r>
      <w:r w:rsidR="00E51092" w:rsidRPr="00645E3C">
        <w:rPr>
          <w:i/>
        </w:rPr>
        <w:t>areaScope</w:t>
      </w:r>
      <w:r w:rsidR="00E51092" w:rsidRPr="00645E3C">
        <w:t xml:space="preserve">, if present,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D426E">
        <w:t xml:space="preserve">the </w:t>
      </w:r>
      <w:r w:rsidR="004240A6">
        <w:rPr>
          <w:i/>
        </w:rPr>
        <w:t>c</w:t>
      </w:r>
      <w:r w:rsidR="00E51092" w:rsidRPr="00645E3C">
        <w:rPr>
          <w:i/>
        </w:rPr>
        <w:t>ellIdentity</w:t>
      </w:r>
      <w:r w:rsidR="00E51092" w:rsidRPr="00645E3C">
        <w:t xml:space="preserve">, </w:t>
      </w:r>
      <w:r w:rsidR="00ED426E">
        <w:t xml:space="preserve">the </w:t>
      </w:r>
      <w:r w:rsidR="00E51092" w:rsidRPr="00645E3C">
        <w:rPr>
          <w:i/>
        </w:rPr>
        <w:t>systemInformationAreaID</w:t>
      </w:r>
      <w:r w:rsidR="00E51092" w:rsidRPr="00645E3C">
        <w:t xml:space="preserve">, if present, and the </w:t>
      </w:r>
      <w:r w:rsidR="00E51092" w:rsidRPr="00645E3C">
        <w:rPr>
          <w:i/>
        </w:rPr>
        <w:t>valueTag</w:t>
      </w:r>
      <w:r w:rsidR="00E51092" w:rsidRPr="00645E3C">
        <w:t>, if present</w:t>
      </w:r>
      <w:r w:rsidR="004240A6">
        <w:t>,</w:t>
      </w:r>
      <w:r w:rsidR="00E51092" w:rsidRPr="00645E3C">
        <w:t xml:space="preserve">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0073337D" w:rsidRPr="001460C9">
        <w:t>,</w:t>
      </w:r>
      <w:r w:rsidRPr="00645E3C">
        <w:t xml:space="preserve"> </w:t>
      </w:r>
      <w:r w:rsidRPr="00645E3C">
        <w:rPr>
          <w:i/>
        </w:rPr>
        <w:t>SIB1</w:t>
      </w:r>
      <w:r w:rsidR="0073337D" w:rsidRPr="000F77E8">
        <w:t>,</w:t>
      </w:r>
      <w:r w:rsidR="0073337D" w:rsidRPr="001460C9">
        <w:t xml:space="preserve"> </w:t>
      </w:r>
      <w:r w:rsidR="0073337D">
        <w:rPr>
          <w:i/>
        </w:rPr>
        <w:t>SIB6</w:t>
      </w:r>
      <w:r w:rsidR="0073337D" w:rsidRPr="000F77E8">
        <w:t>,</w:t>
      </w:r>
      <w:r w:rsidR="0073337D" w:rsidRPr="001460C9">
        <w:t xml:space="preserve"> </w:t>
      </w:r>
      <w:r w:rsidR="0073337D">
        <w:rPr>
          <w:i/>
        </w:rPr>
        <w:t>SIB7</w:t>
      </w:r>
      <w:r w:rsidR="0073337D" w:rsidRPr="001460C9">
        <w:t xml:space="preserve"> </w:t>
      </w:r>
      <w:r w:rsidR="0073337D">
        <w:t xml:space="preserve">or </w:t>
      </w:r>
      <w:r w:rsidR="0073337D">
        <w:rPr>
          <w:i/>
        </w:rPr>
        <w:t>SIB8</w:t>
      </w:r>
      <w:r w:rsidRPr="00645E3C">
        <w:t xml:space="preserve"> e.g. after cell re-selection, upon return from out of coverage or after the reception of SI change indication.</w:t>
      </w:r>
    </w:p>
    <w:p w14:paraId="5330FC6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19506D84" w14:textId="77777777" w:rsidR="002C5D28" w:rsidRPr="00645E3C" w:rsidRDefault="002C5D28" w:rsidP="002C5D28">
      <w:pPr>
        <w:rPr>
          <w:rFonts w:eastAsia="MS Mincho"/>
        </w:rPr>
      </w:pPr>
      <w:r w:rsidRPr="00645E3C">
        <w:t>The UE shall:</w:t>
      </w:r>
    </w:p>
    <w:p w14:paraId="3D860FDC" w14:textId="13A16554" w:rsidR="002C5D28" w:rsidRPr="00645E3C" w:rsidRDefault="002C5D28" w:rsidP="00481F6C">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5B1B3985" w14:textId="4C3A1A9A" w:rsidR="002C5D28" w:rsidRPr="00645E3C" w:rsidRDefault="002C5D28" w:rsidP="00481F6C">
      <w:pPr>
        <w:pStyle w:val="B1"/>
        <w:rPr>
          <w:lang w:val="en-GB"/>
        </w:rPr>
      </w:pPr>
      <w:r w:rsidRPr="00645E3C">
        <w:rPr>
          <w:lang w:val="en-GB"/>
        </w:rPr>
        <w:t>1&gt;</w:t>
      </w:r>
      <w:r w:rsidRPr="00645E3C">
        <w:rPr>
          <w:lang w:val="en-GB"/>
        </w:rPr>
        <w:tab/>
        <w:t>for each stored version of a SIB:</w:t>
      </w:r>
    </w:p>
    <w:p w14:paraId="3E7A91E9"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F3C7560" w14:textId="24F8AB0A"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r w:rsidR="0000155E">
        <w:rPr>
          <w:lang w:val="en-GB"/>
        </w:rPr>
        <w:t>:</w:t>
      </w:r>
    </w:p>
    <w:p w14:paraId="4D6FECFE"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59E3B5B2"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0FBE5D4F" w14:textId="447D6A05"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004240A6" w:rsidRPr="00645E3C">
        <w:rPr>
          <w:rFonts w:eastAsia="SimSun"/>
          <w:lang w:val="en-GB" w:eastAsia="zh-CN"/>
        </w:rPr>
        <w:t xml:space="preserve">the </w:t>
      </w:r>
      <w:r w:rsidR="004240A6">
        <w:rPr>
          <w:i/>
          <w:lang w:val="en-GB"/>
        </w:rPr>
        <w:t>c</w:t>
      </w:r>
      <w:r w:rsidRPr="00645E3C">
        <w:rPr>
          <w:i/>
          <w:lang w:val="en-GB"/>
        </w:rPr>
        <w:t>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004240A6" w:rsidRPr="00645E3C">
        <w:rPr>
          <w:rFonts w:eastAsia="SimSun"/>
          <w:lang w:val="en-GB" w:eastAsia="zh-CN"/>
        </w:rPr>
        <w:t xml:space="preserve">the </w:t>
      </w:r>
      <w:r w:rsidR="004240A6">
        <w:rPr>
          <w:i/>
          <w:lang w:val="en-GB"/>
        </w:rPr>
        <w:t>c</w:t>
      </w:r>
      <w:r w:rsidRPr="00645E3C">
        <w:rPr>
          <w:i/>
          <w:lang w:val="en-GB"/>
        </w:rPr>
        <w:t>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r w:rsidR="0000155E">
        <w:rPr>
          <w:lang w:val="en-GB"/>
        </w:rPr>
        <w:t>:</w:t>
      </w:r>
    </w:p>
    <w:p w14:paraId="150E6BE7" w14:textId="77777777" w:rsidR="002C5D28" w:rsidRPr="00645E3C" w:rsidRDefault="002C5D28" w:rsidP="002C5D28">
      <w:pPr>
        <w:pStyle w:val="B4"/>
        <w:rPr>
          <w:lang w:val="en-GB"/>
        </w:rPr>
      </w:pPr>
      <w:r w:rsidRPr="00645E3C">
        <w:rPr>
          <w:rFonts w:eastAsia="SimSun"/>
          <w:lang w:val="en-GB" w:eastAsia="zh-CN"/>
        </w:rPr>
        <w:t>4</w:t>
      </w:r>
      <w:r w:rsidRPr="00645E3C">
        <w:rPr>
          <w:lang w:val="en-GB"/>
        </w:rPr>
        <w:t>&gt;</w:t>
      </w:r>
      <w:r w:rsidR="00E51092" w:rsidRPr="00645E3C">
        <w:rPr>
          <w:lang w:val="en-GB"/>
        </w:rPr>
        <w:tab/>
      </w:r>
      <w:r w:rsidRPr="00645E3C">
        <w:rPr>
          <w:lang w:val="en-GB" w:eastAsia="ko-KR"/>
        </w:rPr>
        <w:t>consider the stored SIB as valid for the cell;</w:t>
      </w:r>
    </w:p>
    <w:p w14:paraId="654E4C57" w14:textId="77777777" w:rsidR="002C5D28" w:rsidRPr="00645E3C" w:rsidRDefault="002C5D28" w:rsidP="002C5D28">
      <w:pPr>
        <w:pStyle w:val="Heading5"/>
        <w:rPr>
          <w:rFonts w:eastAsia="MS Mincho"/>
          <w:lang w:val="en-GB"/>
        </w:rPr>
      </w:pPr>
      <w:bookmarkStart w:id="77" w:name="_Toc535261142"/>
      <w:bookmarkStart w:id="78" w:name="_Hlk535345358"/>
      <w:r w:rsidRPr="00645E3C">
        <w:rPr>
          <w:rFonts w:eastAsia="MS Mincho"/>
          <w:lang w:val="en-GB"/>
        </w:rPr>
        <w:t>5.2.2.2.2</w:t>
      </w:r>
      <w:r w:rsidRPr="00645E3C">
        <w:rPr>
          <w:rFonts w:eastAsia="MS Mincho"/>
          <w:lang w:val="en-GB"/>
        </w:rPr>
        <w:tab/>
        <w:t>SI change indication and PWS notification</w:t>
      </w:r>
      <w:bookmarkEnd w:id="77"/>
    </w:p>
    <w:p w14:paraId="07D39421"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5AE66664" w14:textId="06FA2FC8" w:rsidR="002C5D28" w:rsidRPr="00645E3C" w:rsidRDefault="002C5D28" w:rsidP="002C5D28">
      <w:r w:rsidRPr="00645E3C">
        <w:t>U</w:t>
      </w:r>
      <w:r w:rsidR="00980B41">
        <w:t>E</w:t>
      </w:r>
      <w:r w:rsidRPr="00645E3C">
        <w:t>s in RRC_IDLE or in RRC_INACTIVE shall monitor for SI change indication in its own paging occasion every DRX cycle.</w:t>
      </w:r>
      <w:r w:rsidR="000D2BB9">
        <w:rPr>
          <w:rFonts w:eastAsia="SimSun"/>
          <w:lang w:eastAsia="zh-CN"/>
        </w:rPr>
        <w:t xml:space="preserve"> UEs</w:t>
      </w:r>
      <w:r w:rsidRPr="00645E3C">
        <w:rPr>
          <w:rFonts w:eastAsia="SimSun"/>
          <w:lang w:eastAsia="zh-CN"/>
        </w:rPr>
        <w:t xml:space="preserve">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bookmarkEnd w:id="78"/>
    <w:p w14:paraId="53F2F134" w14:textId="1A590DB9"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w:t>
      </w:r>
      <w:r w:rsidR="000D2BB9">
        <w:t xml:space="preserve"> UEs</w:t>
      </w:r>
      <w:r w:rsidRPr="00645E3C">
        <w:t xml:space="preserve">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CMAS capable</w:t>
      </w:r>
      <w:r w:rsidR="000D2BB9">
        <w:t xml:space="preserve"> UEs</w:t>
      </w:r>
      <w:r w:rsidRPr="00645E3C">
        <w:t xml:space="preserve">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w:t>
      </w:r>
      <w:r w:rsidR="00804CFE">
        <w:t xml:space="preserve">every </w:t>
      </w:r>
      <w:r w:rsidR="00804CFE" w:rsidRPr="00FE7D68">
        <w:rPr>
          <w:i/>
        </w:rPr>
        <w:t>defaultPagingCycle</w:t>
      </w:r>
      <w:r w:rsidRPr="00645E3C">
        <w:t xml:space="preserve"> if the UE is provided with common search space </w:t>
      </w:r>
      <w:r w:rsidR="001011DB" w:rsidRPr="00645E3C">
        <w:t xml:space="preserve">on the active BWP </w:t>
      </w:r>
      <w:r w:rsidRPr="00645E3C">
        <w:t>to monitor paging.</w:t>
      </w:r>
    </w:p>
    <w:p w14:paraId="2A1C40CB" w14:textId="77777777" w:rsidR="002C5D28" w:rsidRPr="00645E3C" w:rsidRDefault="002C5D28" w:rsidP="002C5D28">
      <w:r w:rsidRPr="00645E3C">
        <w:t>If the UE receives a Short Message, the UE shall:</w:t>
      </w:r>
    </w:p>
    <w:p w14:paraId="18EE6A9D" w14:textId="45190A45" w:rsidR="002C5D28" w:rsidRPr="00645E3C" w:rsidRDefault="002C5D28" w:rsidP="00481F6C">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0D7CCBBA"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07A04503"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2A843E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2E5FDB52"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2E6DB28E"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4167BC4A"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43AF4065"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3546308B" w14:textId="369482B8" w:rsidR="002C5D28" w:rsidRPr="00645E3C" w:rsidRDefault="002C5D28" w:rsidP="00481F6C">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60C113C5"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A204D26" w14:textId="77777777" w:rsidR="002C5D28" w:rsidRPr="00645E3C" w:rsidRDefault="002C5D28" w:rsidP="002C5D28">
      <w:pPr>
        <w:pStyle w:val="Heading4"/>
        <w:rPr>
          <w:rFonts w:eastAsia="MS Mincho"/>
          <w:lang w:val="en-GB"/>
        </w:rPr>
      </w:pPr>
      <w:bookmarkStart w:id="79" w:name="_Toc535261143"/>
      <w:r w:rsidRPr="00645E3C">
        <w:rPr>
          <w:rFonts w:eastAsia="MS Mincho"/>
          <w:lang w:val="en-GB"/>
        </w:rPr>
        <w:t>5.2.2.3</w:t>
      </w:r>
      <w:r w:rsidRPr="00645E3C">
        <w:rPr>
          <w:rFonts w:eastAsia="MS Mincho"/>
          <w:lang w:val="en-GB"/>
        </w:rPr>
        <w:tab/>
        <w:t>Acquisition of System Information</w:t>
      </w:r>
      <w:bookmarkEnd w:id="79"/>
    </w:p>
    <w:p w14:paraId="743C89D0" w14:textId="77777777" w:rsidR="00F95F2F" w:rsidRPr="00645E3C" w:rsidRDefault="002C5D28" w:rsidP="002C5D28">
      <w:pPr>
        <w:pStyle w:val="Heading5"/>
        <w:rPr>
          <w:rFonts w:eastAsia="MS Mincho"/>
          <w:lang w:val="en-GB"/>
        </w:rPr>
      </w:pPr>
      <w:bookmarkStart w:id="80"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80"/>
    </w:p>
    <w:p w14:paraId="517FD6B0" w14:textId="77777777" w:rsidR="002C5D28" w:rsidRPr="00645E3C" w:rsidRDefault="002C5D28" w:rsidP="002C5D28">
      <w:r w:rsidRPr="00645E3C">
        <w:t>The UE shall:</w:t>
      </w:r>
    </w:p>
    <w:p w14:paraId="305C0DF5" w14:textId="7D9E2B21" w:rsidR="002C5D28" w:rsidRPr="00645E3C" w:rsidRDefault="002C5D28" w:rsidP="00481F6C">
      <w:pPr>
        <w:pStyle w:val="B1"/>
        <w:rPr>
          <w:lang w:val="en-GB"/>
        </w:rPr>
      </w:pPr>
      <w:r w:rsidRPr="00645E3C">
        <w:rPr>
          <w:lang w:val="en-GB"/>
        </w:rPr>
        <w:t>1&gt;</w:t>
      </w:r>
      <w:r w:rsidRPr="00645E3C">
        <w:rPr>
          <w:lang w:val="en-GB"/>
        </w:rPr>
        <w:tab/>
        <w:t>apply the specified BCCH configuration defined in 9.1.1.1;</w:t>
      </w:r>
    </w:p>
    <w:p w14:paraId="569038AF" w14:textId="36D3F85C" w:rsidR="002C5D28" w:rsidRPr="00645E3C" w:rsidRDefault="002C5D28" w:rsidP="00481F6C">
      <w:pPr>
        <w:pStyle w:val="B1"/>
        <w:rPr>
          <w:lang w:val="en-GB"/>
        </w:rPr>
      </w:pPr>
      <w:r w:rsidRPr="00645E3C">
        <w:rPr>
          <w:lang w:val="en-GB"/>
        </w:rPr>
        <w:t>1&gt;</w:t>
      </w:r>
      <w:r w:rsidRPr="00645E3C">
        <w:rPr>
          <w:lang w:val="en-GB"/>
        </w:rPr>
        <w:tab/>
      </w:r>
      <w:r w:rsidR="00E51092" w:rsidRPr="00645E3C">
        <w:rPr>
          <w:lang w:val="en-GB"/>
        </w:rPr>
        <w:t xml:space="preserve">if </w:t>
      </w:r>
      <w:r w:rsidR="005A360C">
        <w:rPr>
          <w:lang w:val="en-GB"/>
        </w:rPr>
        <w:t xml:space="preserve">the </w:t>
      </w:r>
      <w:r w:rsidR="00E51092" w:rsidRPr="00645E3C">
        <w:rPr>
          <w:lang w:val="en-GB"/>
        </w:rPr>
        <w:t>UE is in RRC_IDLE or in RRC_INACTIVE</w:t>
      </w:r>
      <w:r w:rsidRPr="00645E3C">
        <w:rPr>
          <w:lang w:val="en-GB"/>
        </w:rPr>
        <w:t>:</w:t>
      </w:r>
    </w:p>
    <w:p w14:paraId="75DB72C1"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7ECE46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4A73AE6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52F5D89E" w14:textId="77777777" w:rsidR="002C5D28" w:rsidRPr="00645E3C" w:rsidRDefault="002C5D28" w:rsidP="002C5D28">
      <w:pPr>
        <w:pStyle w:val="B2"/>
        <w:rPr>
          <w:lang w:val="en-GB"/>
        </w:rPr>
      </w:pPr>
      <w:r w:rsidRPr="00645E3C">
        <w:rPr>
          <w:lang w:val="en-GB"/>
        </w:rPr>
        <w:t>2&gt;</w:t>
      </w:r>
      <w:r w:rsidRPr="00645E3C">
        <w:rPr>
          <w:lang w:val="en-GB"/>
        </w:rPr>
        <w:tab/>
        <w:t>else:</w:t>
      </w:r>
    </w:p>
    <w:p w14:paraId="3C83F845"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2DD844DC" w14:textId="0785C105" w:rsidR="00E51092" w:rsidRPr="00645E3C" w:rsidRDefault="00E51092" w:rsidP="00481F6C">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5CD684EF" w14:textId="33BAFB3C" w:rsidR="00E51092" w:rsidRPr="00645E3C" w:rsidRDefault="00E51092" w:rsidP="005A774D">
      <w:pPr>
        <w:pStyle w:val="B1"/>
        <w:rPr>
          <w:lang w:val="en-GB"/>
        </w:rPr>
      </w:pPr>
      <w:r w:rsidRPr="00645E3C">
        <w:rPr>
          <w:lang w:val="en-GB"/>
        </w:rPr>
        <w:t>1&gt;</w:t>
      </w:r>
      <w:r w:rsidRPr="00645E3C">
        <w:rPr>
          <w:lang w:val="en-GB"/>
        </w:rPr>
        <w:tab/>
        <w:t xml:space="preserve">if </w:t>
      </w:r>
      <w:r w:rsidR="005A360C">
        <w:rPr>
          <w:lang w:val="en-GB"/>
        </w:rPr>
        <w:t xml:space="preserve">the </w:t>
      </w:r>
      <w:r w:rsidRPr="00645E3C">
        <w:rPr>
          <w:lang w:val="en-GB"/>
        </w:rPr>
        <w:t>UE is in RRC_IDLE or in RRC_INACTIVE:</w:t>
      </w:r>
    </w:p>
    <w:p w14:paraId="2CB6BCF0"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w:t>
      </w:r>
      <w:r w:rsidR="00852D7A" w:rsidRPr="001460C9">
        <w:rPr>
          <w:i/>
          <w:lang w:val="en-GB"/>
        </w:rPr>
        <w:t>SIB1</w:t>
      </w:r>
      <w:r w:rsidR="00852D7A" w:rsidRPr="00645E3C">
        <w:rPr>
          <w:lang w:val="en-GB"/>
        </w:rPr>
        <w:t xml:space="preserve"> acquisition is required for the UE:</w:t>
      </w:r>
    </w:p>
    <w:p w14:paraId="797AFD2E"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7E4FBE2D"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543FB6EA"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2B58FE82"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1028905B"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7F369F5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w:t>
      </w:r>
      <w:r w:rsidR="00852D7A" w:rsidRPr="001460C9">
        <w:rPr>
          <w:i/>
          <w:lang w:val="en-GB"/>
        </w:rPr>
        <w:t>SIB1</w:t>
      </w:r>
      <w:r w:rsidR="00852D7A" w:rsidRPr="00645E3C">
        <w:rPr>
          <w:lang w:val="en-GB"/>
        </w:rPr>
        <w:t xml:space="preserve">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D8BB3DB"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237FBE17"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76AC30A0" w14:textId="77777777" w:rsidR="002C5D28" w:rsidRPr="00645E3C" w:rsidRDefault="002C5D28" w:rsidP="002C5D28">
      <w:pPr>
        <w:pStyle w:val="Heading5"/>
        <w:rPr>
          <w:rFonts w:eastAsia="MS Mincho"/>
          <w:lang w:val="en-GB"/>
        </w:rPr>
      </w:pPr>
      <w:bookmarkStart w:id="81" w:name="_Toc535261145"/>
      <w:r w:rsidRPr="00645E3C">
        <w:rPr>
          <w:rFonts w:eastAsia="MS Mincho"/>
          <w:lang w:val="en-GB"/>
        </w:rPr>
        <w:t>5.2.2.3.2</w:t>
      </w:r>
      <w:r w:rsidRPr="00645E3C">
        <w:rPr>
          <w:rFonts w:eastAsia="MS Mincho"/>
          <w:lang w:val="en-GB"/>
        </w:rPr>
        <w:tab/>
        <w:t>Acquisition of an SI message</w:t>
      </w:r>
      <w:bookmarkEnd w:id="81"/>
    </w:p>
    <w:p w14:paraId="46D253C6" w14:textId="1A655C1F"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w:t>
      </w:r>
      <w:r w:rsidRPr="001460C9">
        <w:rPr>
          <w:i/>
        </w:rPr>
        <w:t>SIB1</w:t>
      </w:r>
      <w:r w:rsidRPr="00645E3C">
        <w:t xml:space="preserve">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w:t>
      </w:r>
      <w:r w:rsidR="00400490">
        <w:t>×</w:t>
      </w:r>
      <w:r w:rsidRPr="00645E3C">
        <w:t>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CEIL(number of PDCCH monitoring occasions in SI-window/N).</w:t>
      </w:r>
      <w:r w:rsidR="00834CA8" w:rsidRPr="00834CA8">
        <w:rPr>
          <w:rFonts w:hint="eastAsia"/>
        </w:rPr>
        <w:t xml:space="preserve"> </w:t>
      </w:r>
      <w:r w:rsidR="00834CA8">
        <w:rPr>
          <w:rFonts w:hint="eastAsia"/>
        </w:rPr>
        <w:t>The actual tra</w:t>
      </w:r>
      <w:r w:rsidR="00834CA8" w:rsidRPr="00F66254">
        <w:rPr>
          <w:rFonts w:hint="eastAsia"/>
        </w:rPr>
        <w:t>n</w:t>
      </w:r>
      <w:r w:rsidR="00834CA8">
        <w:t>s</w:t>
      </w:r>
      <w:r w:rsidR="00834CA8" w:rsidRPr="00F66254">
        <w:rPr>
          <w:rFonts w:hint="eastAsia"/>
        </w:rPr>
        <w:t>mitted SSBs are sequentially numbered from one</w:t>
      </w:r>
      <w:r w:rsidR="00834CA8">
        <w:t xml:space="preserve"> </w:t>
      </w:r>
      <w:r w:rsidR="00834CA8" w:rsidRPr="00F66254">
        <w:rPr>
          <w:rFonts w:hint="eastAsia"/>
        </w:rPr>
        <w:t>in ascending order of their SSB indexes.</w:t>
      </w:r>
      <w:r w:rsidR="00710895" w:rsidRPr="00710895">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645E3C" w:rsidRDefault="002C5D28" w:rsidP="002C5D28">
      <w:pPr>
        <w:rPr>
          <w:rFonts w:eastAsia="MS Mincho"/>
        </w:rPr>
      </w:pPr>
      <w:r w:rsidRPr="00645E3C">
        <w:t>When acquiring an SI message, the UE shall:</w:t>
      </w:r>
    </w:p>
    <w:p w14:paraId="19714B7B" w14:textId="5B693B09" w:rsidR="002C5D28" w:rsidRPr="00645E3C" w:rsidRDefault="002C5D28" w:rsidP="005A774D">
      <w:pPr>
        <w:pStyle w:val="B1"/>
        <w:rPr>
          <w:lang w:val="en-GB"/>
        </w:rPr>
      </w:pPr>
      <w:r w:rsidRPr="00645E3C">
        <w:rPr>
          <w:lang w:val="en-GB"/>
        </w:rPr>
        <w:t>1&gt;</w:t>
      </w:r>
      <w:r w:rsidRPr="00645E3C">
        <w:rPr>
          <w:lang w:val="en-GB"/>
        </w:rPr>
        <w:tab/>
        <w:t>determine the start of the SI-window for the concerned SI message as follows:</w:t>
      </w:r>
    </w:p>
    <w:p w14:paraId="2A6975FE"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2AE04F9E" w14:textId="3D8BC02B"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 xml:space="preserve">x = (n – 1) </w:t>
      </w:r>
      <w:r w:rsidR="008C11B7">
        <w:rPr>
          <w:i/>
          <w:lang w:val="en-GB"/>
        </w:rPr>
        <w:t>×</w:t>
      </w:r>
      <w:r w:rsidRPr="00645E3C">
        <w:rPr>
          <w:i/>
          <w:lang w:val="en-GB"/>
        </w:rPr>
        <w:t xml:space="preserve">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A5B18AB"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13CE41C6" w14:textId="6989C9EF"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xml:space="preserve">, from the start of the SI-window and continue until the end of the SI-window whose absolute length in time is given by </w:t>
      </w:r>
      <w:r w:rsidR="002C5D28" w:rsidRPr="001460C9">
        <w:rPr>
          <w:i/>
          <w:lang w:val="en-GB"/>
        </w:rPr>
        <w:t>si-WindowLength</w:t>
      </w:r>
      <w:r w:rsidR="002C5D28" w:rsidRPr="00645E3C">
        <w:rPr>
          <w:lang w:val="en-GB"/>
        </w:rPr>
        <w:t>, or until the SI message was received;</w:t>
      </w:r>
    </w:p>
    <w:p w14:paraId="6ABE00E6" w14:textId="5EF654BD"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6356BB2"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8AF35CD"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44AFB1BE" w14:textId="77777777" w:rsidR="002C5D28" w:rsidRPr="00645E3C" w:rsidRDefault="002C5D28" w:rsidP="002C5D28">
      <w:pPr>
        <w:pStyle w:val="B1"/>
        <w:rPr>
          <w:lang w:val="en-GB"/>
        </w:rPr>
      </w:pPr>
      <w:r w:rsidRPr="00645E3C">
        <w:rPr>
          <w:lang w:val="en-GB"/>
        </w:rPr>
        <w:t>1&gt;</w:t>
      </w:r>
      <w:r w:rsidRPr="00645E3C">
        <w:rPr>
          <w:lang w:val="en-GB"/>
        </w:rPr>
        <w:tab/>
        <w:t>perform the actions for the acquired SI message as specified in sub-clause 5.2.2.4.</w:t>
      </w:r>
    </w:p>
    <w:p w14:paraId="2342AFAD" w14:textId="77777777" w:rsidR="002C5D28" w:rsidRPr="00645E3C" w:rsidRDefault="002C5D28" w:rsidP="002C5D28">
      <w:pPr>
        <w:pStyle w:val="Heading5"/>
        <w:rPr>
          <w:rFonts w:eastAsia="MS Mincho"/>
          <w:lang w:val="en-GB"/>
        </w:rPr>
      </w:pPr>
      <w:bookmarkStart w:id="82" w:name="_Toc535261146"/>
      <w:r w:rsidRPr="00645E3C">
        <w:rPr>
          <w:rFonts w:eastAsia="MS Mincho"/>
          <w:lang w:val="en-GB"/>
        </w:rPr>
        <w:t>5.2.2.3.3</w:t>
      </w:r>
      <w:r w:rsidRPr="00645E3C">
        <w:rPr>
          <w:rFonts w:eastAsia="MS Mincho"/>
          <w:lang w:val="en-GB"/>
        </w:rPr>
        <w:tab/>
        <w:t>Request for on demand system information</w:t>
      </w:r>
      <w:bookmarkEnd w:id="82"/>
    </w:p>
    <w:p w14:paraId="505A37AB" w14:textId="77777777" w:rsidR="002C5D28" w:rsidRPr="00645E3C" w:rsidRDefault="002C5D28" w:rsidP="002C5D28">
      <w:pPr>
        <w:rPr>
          <w:rFonts w:eastAsia="MS Mincho"/>
        </w:rPr>
      </w:pPr>
      <w:r w:rsidRPr="00645E3C">
        <w:t>The UE shall:</w:t>
      </w:r>
    </w:p>
    <w:p w14:paraId="3939E567" w14:textId="77777777" w:rsidR="00621C23" w:rsidRPr="00621C23" w:rsidRDefault="00621C23" w:rsidP="00621C23">
      <w:pPr>
        <w:pStyle w:val="B1"/>
        <w:rPr>
          <w:lang w:val="en-GB"/>
        </w:rPr>
      </w:pPr>
      <w:r w:rsidRPr="00621C23">
        <w:rPr>
          <w:lang w:val="en-GB"/>
        </w:rPr>
        <w:t>1&gt;</w:t>
      </w:r>
      <w:r w:rsidRPr="00621C23">
        <w:rPr>
          <w:lang w:val="en-GB"/>
        </w:rPr>
        <w:tab/>
        <w:t xml:space="preserve">if </w:t>
      </w:r>
      <w:r w:rsidRPr="001460C9">
        <w:rPr>
          <w:i/>
          <w:lang w:val="en-GB"/>
        </w:rPr>
        <w:t>SIB1</w:t>
      </w:r>
      <w:r w:rsidRPr="00621C23">
        <w:rPr>
          <w:lang w:val="en-GB"/>
        </w:rPr>
        <w:t xml:space="preserve"> includes </w:t>
      </w:r>
      <w:r w:rsidRPr="001460C9">
        <w:rPr>
          <w:i/>
          <w:lang w:val="en-GB"/>
        </w:rPr>
        <w:t>si-SchedulingInfo</w:t>
      </w:r>
      <w:r w:rsidRPr="00621C23">
        <w:rPr>
          <w:lang w:val="en-GB"/>
        </w:rPr>
        <w:t xml:space="preserve"> containing </w:t>
      </w:r>
      <w:r w:rsidRPr="001460C9">
        <w:rPr>
          <w:i/>
          <w:lang w:val="en-GB"/>
        </w:rPr>
        <w:t>si-RequestConfigSUL</w:t>
      </w:r>
      <w:r w:rsidRPr="00621C23">
        <w:rPr>
          <w:lang w:val="en-GB"/>
        </w:rPr>
        <w:t xml:space="preserve"> and criteria to select supplementary uplink as defined in TS 38.321[13], clause 5.1.1 is met:</w:t>
      </w:r>
    </w:p>
    <w:p w14:paraId="7D226353" w14:textId="655CE31D" w:rsidR="00621C23" w:rsidRPr="00621C23" w:rsidRDefault="00621C23" w:rsidP="001460C9">
      <w:pPr>
        <w:pStyle w:val="B2"/>
      </w:pPr>
      <w:r w:rsidRPr="00621C23">
        <w:t>2&gt;</w:t>
      </w:r>
      <w:r>
        <w:tab/>
      </w:r>
      <w:r w:rsidRPr="00621C23">
        <w:t xml:space="preserve">trigger the lower layer to initiate the Random Access procedure on supplementary uplink in accordance with [3] using the PRACH preamble(s) and PRACH resource(s) in </w:t>
      </w:r>
      <w:r w:rsidRPr="001460C9">
        <w:rPr>
          <w:i/>
        </w:rPr>
        <w:t>si-RequestConfigSUL</w:t>
      </w:r>
      <w:r w:rsidRPr="00621C23">
        <w:t xml:space="preserve"> corresponding to the SI message(s) that the UE requires to operate within the cell, and for which </w:t>
      </w:r>
      <w:r w:rsidRPr="001460C9">
        <w:rPr>
          <w:i/>
        </w:rPr>
        <w:t>si-BroadcastStatus</w:t>
      </w:r>
      <w:r w:rsidRPr="00621C23">
        <w:t xml:space="preserve"> is set to </w:t>
      </w:r>
      <w:r w:rsidRPr="001460C9">
        <w:rPr>
          <w:i/>
        </w:rPr>
        <w:t>notBroadcasting</w:t>
      </w:r>
      <w:r w:rsidRPr="00621C23">
        <w:t>;</w:t>
      </w:r>
    </w:p>
    <w:p w14:paraId="2B496F39" w14:textId="77777777" w:rsidR="00621C23" w:rsidRPr="00621C23" w:rsidRDefault="00621C23" w:rsidP="001460C9">
      <w:pPr>
        <w:pStyle w:val="B2"/>
      </w:pPr>
      <w:r w:rsidRPr="00621C23">
        <w:t>2&gt;</w:t>
      </w:r>
      <w:r w:rsidRPr="00621C23">
        <w:tab/>
        <w:t>if acknowledgement for SI request is received from lower layers:</w:t>
      </w:r>
    </w:p>
    <w:p w14:paraId="44A21BF0" w14:textId="77777777" w:rsidR="00621C23" w:rsidRDefault="00621C23" w:rsidP="001460C9">
      <w:pPr>
        <w:pStyle w:val="B3"/>
      </w:pPr>
      <w:r w:rsidRPr="00621C23">
        <w:t>3&gt;</w:t>
      </w:r>
      <w:r w:rsidRPr="00621C23">
        <w:tab/>
        <w:t>acquire the requested SI message(s) as defined in sub-clause 5.2.2.3.2, immediately;</w:t>
      </w:r>
    </w:p>
    <w:p w14:paraId="30168153" w14:textId="0C0D52F1" w:rsidR="002C5D28" w:rsidRPr="00645E3C" w:rsidRDefault="002C5D28" w:rsidP="00621C23">
      <w:pPr>
        <w:pStyle w:val="B1"/>
        <w:rPr>
          <w:lang w:val="en-GB"/>
        </w:rPr>
      </w:pPr>
      <w:r w:rsidRPr="00645E3C">
        <w:rPr>
          <w:lang w:val="en-GB"/>
        </w:rPr>
        <w:t>1&gt;</w:t>
      </w:r>
      <w:r w:rsidRPr="00645E3C">
        <w:rPr>
          <w:lang w:val="en-GB"/>
        </w:rPr>
        <w:tab/>
      </w:r>
      <w:r w:rsidR="00621C23">
        <w:t xml:space="preserve">else </w:t>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w:t>
      </w:r>
      <w:r w:rsidR="00621C23">
        <w:t>and criteria to select normal uplink as defined in TS 38.321[13], clause 5.1.1 is met</w:t>
      </w:r>
      <w:r w:rsidR="00760D40" w:rsidRPr="00645E3C">
        <w:rPr>
          <w:lang w:val="en-GB"/>
        </w:rPr>
        <w:t>:</w:t>
      </w:r>
    </w:p>
    <w:p w14:paraId="6A6C1DB3" w14:textId="3C97C506"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w:t>
      </w:r>
      <w:r w:rsidR="008044D6">
        <w:rPr>
          <w:lang w:val="en-GB"/>
        </w:rPr>
        <w:t>r</w:t>
      </w:r>
      <w:r w:rsidR="002C5D28" w:rsidRPr="00645E3C">
        <w:rPr>
          <w:lang w:val="en-GB"/>
        </w:rPr>
        <w:t xml:space="preserve">andom </w:t>
      </w:r>
      <w:r w:rsidR="008044D6">
        <w:rPr>
          <w:lang w:val="en-GB"/>
        </w:rPr>
        <w:t>a</w:t>
      </w:r>
      <w:r w:rsidR="002C5D28" w:rsidRPr="00645E3C">
        <w:rPr>
          <w:lang w:val="en-GB"/>
        </w:rPr>
        <w:t xml:space="preserve">ccess procedure </w:t>
      </w:r>
      <w:r w:rsidR="00621C23">
        <w:t xml:space="preserve">on normal uplink </w:t>
      </w:r>
      <w:r w:rsidR="002C5D28" w:rsidRPr="00645E3C">
        <w:rPr>
          <w:lang w:val="en-GB"/>
        </w:rPr>
        <w:t xml:space="preserve">in accordance with </w:t>
      </w:r>
      <w:r w:rsidR="00A771AB" w:rsidRPr="00A470D9">
        <w:t>TS 38.321</w:t>
      </w:r>
      <w:r w:rsidR="00A771AB" w:rsidRPr="00645E3C">
        <w:rPr>
          <w:lang w:val="en-GB"/>
        </w:rPr>
        <w:t xml:space="preserve"> </w:t>
      </w:r>
      <w:r w:rsidR="002C5D28" w:rsidRPr="00645E3C">
        <w:rPr>
          <w:lang w:val="en-GB"/>
        </w:rPr>
        <w:t xml:space="preserve">[3] using the PRACH preamble(s) and PRACH resource(s) in </w:t>
      </w:r>
      <w:r w:rsidR="002C5D28" w:rsidRPr="00645E3C">
        <w:rPr>
          <w:i/>
          <w:lang w:val="en-GB"/>
        </w:rPr>
        <w:t>si-RequestConfig</w:t>
      </w:r>
      <w:r w:rsidR="002C5D28" w:rsidRPr="00645E3C">
        <w:rPr>
          <w:lang w:val="en-GB"/>
        </w:rPr>
        <w:t xml:space="preserve"> 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0BC3FFB"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60EF65DC"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5B23956B" w14:textId="039B68D5" w:rsidR="00F95F2F" w:rsidRPr="00645E3C" w:rsidRDefault="002C5D28" w:rsidP="005A774D">
      <w:pPr>
        <w:pStyle w:val="B1"/>
        <w:rPr>
          <w:lang w:val="en-GB"/>
        </w:rPr>
      </w:pPr>
      <w:r w:rsidRPr="00645E3C">
        <w:rPr>
          <w:lang w:val="en-GB"/>
        </w:rPr>
        <w:t>1&gt;</w:t>
      </w:r>
      <w:r w:rsidRPr="00645E3C">
        <w:rPr>
          <w:lang w:val="en-GB"/>
        </w:rPr>
        <w:tab/>
      </w:r>
      <w:r w:rsidRPr="00645E3C">
        <w:rPr>
          <w:rFonts w:eastAsia="MS Mincho"/>
          <w:lang w:val="en-GB"/>
        </w:rPr>
        <w:t>else</w:t>
      </w:r>
      <w:r w:rsidR="00624EA1">
        <w:rPr>
          <w:rFonts w:eastAsia="MS Mincho"/>
          <w:lang w:val="en-GB"/>
        </w:rPr>
        <w:t>:</w:t>
      </w:r>
    </w:p>
    <w:p w14:paraId="7F2804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3D3A2DC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7BFA240B"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4645BF85"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7CD11F2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7DA583E4" w14:textId="4744617F" w:rsidR="00E91134" w:rsidRPr="00645E3C" w:rsidRDefault="00E91134" w:rsidP="005A774D">
      <w:pPr>
        <w:pStyle w:val="B1"/>
        <w:rPr>
          <w:lang w:val="en-GB"/>
        </w:rPr>
      </w:pPr>
      <w:r w:rsidRPr="00645E3C">
        <w:rPr>
          <w:lang w:val="en-GB"/>
        </w:rPr>
        <w:t>1&gt;</w:t>
      </w:r>
      <w:r w:rsidRPr="00645E3C">
        <w:rPr>
          <w:lang w:val="en-GB"/>
        </w:rPr>
        <w:tab/>
        <w:t>if cell reselection occurs while waiting for the acknowledgment for SI request from lower layers:</w:t>
      </w:r>
    </w:p>
    <w:p w14:paraId="51C1C8EC" w14:textId="77777777" w:rsidR="00E91134" w:rsidRPr="00645E3C" w:rsidRDefault="00E91134" w:rsidP="00706D38">
      <w:pPr>
        <w:pStyle w:val="B2"/>
        <w:rPr>
          <w:lang w:val="en-GB"/>
        </w:rPr>
      </w:pPr>
      <w:r w:rsidRPr="00645E3C">
        <w:rPr>
          <w:lang w:val="en-GB"/>
        </w:rPr>
        <w:t>2&gt;</w:t>
      </w:r>
      <w:r w:rsidRPr="00645E3C">
        <w:rPr>
          <w:lang w:val="en-GB"/>
        </w:rPr>
        <w:tab/>
        <w:t>reset MAC;</w:t>
      </w:r>
    </w:p>
    <w:p w14:paraId="1245F2C2" w14:textId="77777777"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1460C9">
        <w:rPr>
          <w:i/>
          <w:lang w:val="en-GB"/>
        </w:rPr>
        <w:t>RRCSystemInfoRequest</w:t>
      </w:r>
      <w:r w:rsidRPr="00645E3C">
        <w:rPr>
          <w:lang w:val="en-GB"/>
        </w:rPr>
        <w:t xml:space="preserve"> message:</w:t>
      </w:r>
    </w:p>
    <w:p w14:paraId="207EBAF8"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38D7824D" w14:textId="4D6A1804" w:rsidR="002C5D28" w:rsidRPr="00645E3C" w:rsidRDefault="00577980" w:rsidP="002C5D28">
      <w:pPr>
        <w:pStyle w:val="NO"/>
        <w:rPr>
          <w:lang w:val="en-GB"/>
        </w:rPr>
      </w:pPr>
      <w:r w:rsidRPr="00645E3C">
        <w:rPr>
          <w:lang w:val="en-GB"/>
        </w:rPr>
        <w:t>NOTE:</w:t>
      </w:r>
      <w:r w:rsidR="002C5D28" w:rsidRPr="00645E3C">
        <w:rPr>
          <w:lang w:val="en-GB"/>
        </w:rPr>
        <w:tab/>
        <w:t xml:space="preserve">After RACH failure for SI request it is </w:t>
      </w:r>
      <w:r w:rsidR="00A771AB">
        <w:rPr>
          <w:lang w:val="en-GB"/>
        </w:rPr>
        <w:t xml:space="preserve">up to </w:t>
      </w:r>
      <w:r w:rsidR="002C5D28" w:rsidRPr="00645E3C">
        <w:rPr>
          <w:lang w:val="en-GB"/>
        </w:rPr>
        <w:t>UE implementation when to retry the SI request.</w:t>
      </w:r>
    </w:p>
    <w:p w14:paraId="3EAEA561" w14:textId="77777777" w:rsidR="002C5D28" w:rsidRPr="00645E3C" w:rsidRDefault="002C5D28" w:rsidP="002C5D28">
      <w:pPr>
        <w:pStyle w:val="Heading5"/>
        <w:rPr>
          <w:lang w:val="en-GB"/>
        </w:rPr>
      </w:pPr>
      <w:bookmarkStart w:id="83"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83"/>
    </w:p>
    <w:p w14:paraId="4D0B592C"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4768CC25" w14:textId="29174B70"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1A6C7525"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4DD6CDC7" w14:textId="77777777" w:rsidR="002C5D28" w:rsidRPr="00645E3C" w:rsidRDefault="002C5D28" w:rsidP="002C5D28">
      <w:pPr>
        <w:pStyle w:val="Heading4"/>
        <w:rPr>
          <w:rFonts w:eastAsia="MS Mincho"/>
          <w:lang w:val="en-GB"/>
        </w:rPr>
      </w:pPr>
      <w:bookmarkStart w:id="84"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84"/>
    </w:p>
    <w:p w14:paraId="44A1341E" w14:textId="77777777" w:rsidR="002C5D28" w:rsidRPr="00645E3C" w:rsidRDefault="002C5D28" w:rsidP="002C5D28">
      <w:pPr>
        <w:pStyle w:val="Heading5"/>
        <w:rPr>
          <w:rFonts w:eastAsia="MS Mincho"/>
          <w:lang w:val="en-GB"/>
        </w:rPr>
      </w:pPr>
      <w:bookmarkStart w:id="85"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85"/>
    </w:p>
    <w:p w14:paraId="77594128"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362588B4" w14:textId="4E2D54A1"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58FA2DE4" w14:textId="479F01A0" w:rsidR="002C5D28" w:rsidRPr="00645E3C" w:rsidRDefault="002C5D28" w:rsidP="0070568F">
      <w:pPr>
        <w:pStyle w:val="B1"/>
        <w:rPr>
          <w:lang w:val="en-GB"/>
        </w:rPr>
      </w:pPr>
      <w:r w:rsidRPr="00645E3C">
        <w:rPr>
          <w:lang w:val="en-GB"/>
        </w:rPr>
        <w:t>1&gt;</w:t>
      </w:r>
      <w:r w:rsidRPr="00645E3C">
        <w:rPr>
          <w:lang w:val="en-GB"/>
        </w:rPr>
        <w:tab/>
        <w:t>if the UE is in RRC_IDLE or in RRC_INACTIVE</w:t>
      </w:r>
      <w:r w:rsidR="00A771AB">
        <w:rPr>
          <w:lang w:val="en-GB"/>
        </w:rPr>
        <w:t>,</w:t>
      </w:r>
      <w:r w:rsidRPr="00645E3C">
        <w:rPr>
          <w:lang w:val="en-GB"/>
        </w:rPr>
        <w:t xml:space="preserve"> or if the UE is in RRC_CONNECTED while </w:t>
      </w:r>
      <w:r w:rsidRPr="00645E3C">
        <w:rPr>
          <w:i/>
          <w:lang w:val="en-GB"/>
        </w:rPr>
        <w:t>T311</w:t>
      </w:r>
      <w:r w:rsidRPr="00645E3C">
        <w:rPr>
          <w:lang w:val="en-GB"/>
        </w:rPr>
        <w:t xml:space="preserve"> is running:</w:t>
      </w:r>
    </w:p>
    <w:p w14:paraId="10BF6F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1B16FCAA"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5BE7B7A9"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37DA72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66839947" w14:textId="77777777" w:rsidR="002C5D28" w:rsidRPr="00645E3C" w:rsidRDefault="002C5D28" w:rsidP="002C5D28">
      <w:pPr>
        <w:pStyle w:val="B3"/>
        <w:rPr>
          <w:lang w:val="en-GB"/>
        </w:rPr>
      </w:pPr>
      <w:r w:rsidRPr="00645E3C">
        <w:rPr>
          <w:lang w:val="en-GB"/>
        </w:rPr>
        <w:t>3&gt;</w:t>
      </w:r>
      <w:r w:rsidRPr="00645E3C">
        <w:rPr>
          <w:lang w:val="en-GB"/>
        </w:rPr>
        <w:tab/>
        <w:t>else:</w:t>
      </w:r>
    </w:p>
    <w:p w14:paraId="619C258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3E5801EF" w14:textId="77777777" w:rsidR="002C5D28" w:rsidRPr="00645E3C" w:rsidRDefault="002C5D28" w:rsidP="002C5D28">
      <w:pPr>
        <w:pStyle w:val="B2"/>
        <w:rPr>
          <w:lang w:val="en-GB"/>
        </w:rPr>
      </w:pPr>
      <w:r w:rsidRPr="00645E3C">
        <w:rPr>
          <w:lang w:val="en-GB"/>
        </w:rPr>
        <w:t>2&gt;</w:t>
      </w:r>
      <w:r w:rsidRPr="00645E3C">
        <w:rPr>
          <w:lang w:val="en-GB"/>
        </w:rPr>
        <w:tab/>
        <w:t>else:</w:t>
      </w:r>
    </w:p>
    <w:p w14:paraId="514F0484" w14:textId="3B07E493" w:rsidR="002C5D28" w:rsidRPr="00645E3C" w:rsidRDefault="002C5D28" w:rsidP="002C5D28">
      <w:pPr>
        <w:pStyle w:val="B3"/>
        <w:rPr>
          <w:lang w:val="en-GB"/>
        </w:rPr>
      </w:pPr>
      <w:r w:rsidRPr="00645E3C">
        <w:rPr>
          <w:lang w:val="en-GB"/>
        </w:rPr>
        <w:t>3&gt;</w:t>
      </w:r>
      <w:r w:rsidRPr="00645E3C">
        <w:rPr>
          <w:lang w:val="en-GB"/>
        </w:rPr>
        <w:tab/>
        <w:t xml:space="preserve">apply the received </w:t>
      </w:r>
      <w:r w:rsidR="00877884" w:rsidRPr="00D327C4">
        <w:rPr>
          <w:i/>
        </w:rPr>
        <w:t>systemFrameNumber</w:t>
      </w:r>
      <w:r w:rsidR="00877884" w:rsidRPr="00AC1DF2">
        <w:rPr>
          <w:lang w:val="en-US"/>
        </w:rPr>
        <w:t>,</w:t>
      </w:r>
      <w:r w:rsidR="00877884" w:rsidRPr="001460C9">
        <w:rPr>
          <w:i/>
          <w:lang w:val="en-GB"/>
        </w:rPr>
        <w:t xml:space="preserve">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5F6D1BDC" w14:textId="77777777" w:rsidR="002C5D28" w:rsidRPr="00645E3C" w:rsidRDefault="002C5D28" w:rsidP="002C5D28">
      <w:pPr>
        <w:pStyle w:val="Heading5"/>
        <w:rPr>
          <w:rFonts w:eastAsia="MS Mincho"/>
          <w:lang w:val="en-GB"/>
        </w:rPr>
      </w:pPr>
      <w:bookmarkStart w:id="86"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86"/>
    </w:p>
    <w:p w14:paraId="77D2B3F1"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694E0967" w14:textId="54DD33FB"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1CBA123" w14:textId="2B3B754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2BF1AB0F"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713C354A" w14:textId="75CBC891" w:rsidR="002C5D28" w:rsidRPr="00645E3C" w:rsidRDefault="002C5D28" w:rsidP="0070568F">
      <w:pPr>
        <w:pStyle w:val="B1"/>
        <w:rPr>
          <w:lang w:val="en-GB"/>
        </w:rPr>
      </w:pPr>
      <w:r w:rsidRPr="00645E3C">
        <w:rPr>
          <w:lang w:val="en-GB"/>
        </w:rPr>
        <w:t>1&gt;</w:t>
      </w:r>
      <w:r w:rsidRPr="00645E3C">
        <w:rPr>
          <w:lang w:val="en-GB"/>
        </w:rPr>
        <w:tab/>
        <w:t>if in RRC_CONNECTED while T311 is not running:</w:t>
      </w:r>
    </w:p>
    <w:p w14:paraId="2DD545B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69E0D57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716B5CAC"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3ECF3622" w14:textId="256E4389"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w:t>
      </w:r>
      <w:r w:rsidRPr="00645E3C">
        <w:rPr>
          <w:lang w:val="en-GB"/>
        </w:rPr>
        <w:t>;</w:t>
      </w:r>
    </w:p>
    <w:p w14:paraId="2E5C95BD" w14:textId="55A530AA" w:rsidR="002C5D28" w:rsidRPr="00645E3C" w:rsidRDefault="002C5D28" w:rsidP="0070568F">
      <w:pPr>
        <w:pStyle w:val="B1"/>
        <w:rPr>
          <w:lang w:val="en-GB"/>
        </w:rPr>
      </w:pPr>
      <w:r w:rsidRPr="00645E3C">
        <w:rPr>
          <w:lang w:val="en-GB"/>
        </w:rPr>
        <w:t>1&gt;</w:t>
      </w:r>
      <w:r w:rsidRPr="00645E3C">
        <w:rPr>
          <w:lang w:val="en-GB"/>
        </w:rPr>
        <w:tab/>
        <w:t>else:</w:t>
      </w:r>
    </w:p>
    <w:p w14:paraId="30E92FE7" w14:textId="72175432"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for downlink</w:t>
      </w:r>
      <w:r w:rsidR="000F6936">
        <w:rPr>
          <w:lang w:val="en-GB"/>
        </w:rPr>
        <w:t>,</w:t>
      </w:r>
      <w:r w:rsidRPr="00645E3C">
        <w:rPr>
          <w:lang w:val="en-GB"/>
        </w:rPr>
        <w:t xml:space="preserve"> and one or more of the frequency bands indicated in the </w:t>
      </w:r>
      <w:r w:rsidRPr="00645E3C">
        <w:rPr>
          <w:i/>
          <w:lang w:val="en-GB"/>
        </w:rPr>
        <w:t>frequencyBandList</w:t>
      </w:r>
      <w:r w:rsidRPr="00645E3C">
        <w:rPr>
          <w:lang w:val="en-GB"/>
        </w:rPr>
        <w:t xml:space="preserve"> for uplink </w:t>
      </w:r>
      <w:r w:rsidR="00A82DE5">
        <w:rPr>
          <w:lang w:val="en-GB"/>
        </w:rPr>
        <w:t>for FDD,</w:t>
      </w:r>
      <w:r w:rsidRPr="00645E3C">
        <w:rPr>
          <w:lang w:val="en-GB"/>
        </w:rPr>
        <w:t xml:space="preserve"> and they are not downlink only bands, and</w:t>
      </w:r>
    </w:p>
    <w:p w14:paraId="7CDF8C41" w14:textId="48EFDCDB"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t>
      </w:r>
      <w:r w:rsidR="00A82DE5" w:rsidRPr="00A470D9">
        <w:t xml:space="preserve">for </w:t>
      </w:r>
      <w:r w:rsidR="00A82DE5">
        <w:t xml:space="preserve">a supported band in the </w:t>
      </w:r>
      <w:r w:rsidR="00A82DE5" w:rsidRPr="00A470D9">
        <w:t xml:space="preserve">downlink and </w:t>
      </w:r>
      <w:r w:rsidR="00A82DE5">
        <w:t>a</w:t>
      </w:r>
      <w:r w:rsidR="00A82DE5" w:rsidRPr="00A470D9">
        <w:t xml:space="preserve"> </w:t>
      </w:r>
      <w:r w:rsidR="00A82DE5">
        <w:t>supported band</w:t>
      </w:r>
      <w:r w:rsidR="00A82DE5" w:rsidRPr="00A470D9">
        <w:t xml:space="preserve"> </w:t>
      </w:r>
      <w:r w:rsidR="00A82DE5">
        <w:t>in</w:t>
      </w:r>
      <w:r w:rsidR="00A82DE5" w:rsidRPr="00A470D9">
        <w:t xml:space="preserve"> uplink</w:t>
      </w:r>
      <w:r w:rsidR="00A82DE5">
        <w:t xml:space="preserve"> for FDD</w:t>
      </w:r>
      <w:r w:rsidR="00457C6C" w:rsidRPr="00645E3C">
        <w:rPr>
          <w:lang w:val="en-GB"/>
        </w:rPr>
        <w:t>, and</w:t>
      </w:r>
    </w:p>
    <w:p w14:paraId="27148390" w14:textId="27C0EEB3"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6F1F3D">
        <w:rPr>
          <w:lang w:val="en-GB"/>
        </w:rPr>
        <w:t xml:space="preserve"> </w:t>
      </w:r>
      <w:r w:rsidR="006F1F3D" w:rsidRPr="00103040">
        <w:rPr>
          <w:lang w:val="en-GB"/>
        </w:rPr>
        <w:t xml:space="preserve">in </w:t>
      </w:r>
      <w:r w:rsidR="006F1F3D" w:rsidRPr="00712BEF">
        <w:rPr>
          <w:i/>
          <w:lang w:val="en-GB"/>
        </w:rPr>
        <w:t>uplinkConfigCommon</w:t>
      </w:r>
      <w:r w:rsidR="002C5D28" w:rsidRPr="00645E3C">
        <w:rPr>
          <w:lang w:val="en-GB"/>
        </w:rPr>
        <w:t>:</w:t>
      </w:r>
    </w:p>
    <w:p w14:paraId="5B9A8A74" w14:textId="77777777" w:rsidR="00A82DE5" w:rsidRDefault="00A82DE5" w:rsidP="00A82DE5">
      <w:pPr>
        <w:pStyle w:val="B3"/>
      </w:pPr>
      <w:r w:rsidRPr="00A470D9">
        <w:t>3&gt;</w:t>
      </w:r>
      <w:r w:rsidRPr="00A470D9">
        <w:tab/>
      </w:r>
      <w:r>
        <w:t xml:space="preserve">select the first frequency band </w:t>
      </w:r>
      <w:r w:rsidRPr="00A470D9">
        <w:t xml:space="preserve">in the </w:t>
      </w:r>
      <w:r w:rsidRPr="00A470D9">
        <w:rPr>
          <w:i/>
        </w:rPr>
        <w:t xml:space="preserve">frequencyBandList </w:t>
      </w:r>
      <w:r w:rsidRPr="004A664F">
        <w:t xml:space="preserve">which the UE supports </w:t>
      </w:r>
      <w:r>
        <w:t xml:space="preserve">and </w:t>
      </w:r>
      <w:r w:rsidRPr="00A470D9">
        <w:t xml:space="preserve">for </w:t>
      </w:r>
      <w:r w:rsidRPr="004A664F">
        <w:t xml:space="preserve">which </w:t>
      </w:r>
      <w:r>
        <w:t>the UE supports</w:t>
      </w:r>
      <w:r w:rsidRPr="004A664F">
        <w:t xml:space="preserve"> at least one of the </w:t>
      </w:r>
      <w:r w:rsidRPr="004A664F">
        <w:rPr>
          <w:i/>
        </w:rPr>
        <w:t>additionalSpectrumEmission</w:t>
      </w:r>
      <w:r w:rsidRPr="004A664F">
        <w:t xml:space="preserve"> values</w:t>
      </w:r>
      <w:r>
        <w:t xml:space="preserve"> in</w:t>
      </w:r>
      <w:r w:rsidRPr="00746F9F">
        <w:rPr>
          <w:i/>
        </w:rPr>
        <w:t xml:space="preserve"> </w:t>
      </w:r>
      <w:r>
        <w:rPr>
          <w:i/>
          <w:lang w:val="en-US"/>
        </w:rPr>
        <w:t>nr</w:t>
      </w:r>
      <w:r w:rsidRPr="00A470D9">
        <w:rPr>
          <w:i/>
        </w:rPr>
        <w:t>-NS-PmaxList</w:t>
      </w:r>
      <w:r>
        <w:t>, if present;</w:t>
      </w:r>
    </w:p>
    <w:p w14:paraId="5907FF28"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607CDAAF" w14:textId="4FB8DE8F" w:rsidR="007E601E" w:rsidRDefault="002C5D28" w:rsidP="007E601E">
      <w:pPr>
        <w:pStyle w:val="B3"/>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22D48530" w14:textId="30DE4A96" w:rsidR="002C5D28" w:rsidRPr="00645E3C" w:rsidRDefault="007E601E" w:rsidP="007E601E">
      <w:pPr>
        <w:pStyle w:val="B3"/>
        <w:rPr>
          <w:lang w:val="en-GB"/>
        </w:rPr>
      </w:pPr>
      <w:r>
        <w:t>3&gt;</w:t>
      </w:r>
      <w:r>
        <w:tab/>
        <w:t xml:space="preserve">forward the </w:t>
      </w:r>
      <w:r w:rsidRPr="006A7A7D">
        <w:t>PLMN</w:t>
      </w:r>
      <w:r>
        <w:t xml:space="preserve"> identity to upper layers;</w:t>
      </w:r>
    </w:p>
    <w:p w14:paraId="4E064C3E" w14:textId="34F8941A"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007E601E" w:rsidRPr="006A7A7D">
        <w:t>information</w:t>
      </w:r>
      <w:r w:rsidRPr="00645E3C">
        <w:rPr>
          <w:lang w:val="en-GB"/>
        </w:rPr>
        <w:t xml:space="preserve"> does not trigger message transmission by upper layers:</w:t>
      </w:r>
    </w:p>
    <w:p w14:paraId="62A7BD24"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580FE704"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751E7598"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2824AB36" w14:textId="2E06F227" w:rsidR="00765EE2" w:rsidRPr="00645E3C" w:rsidRDefault="00765EE2" w:rsidP="00765EE2">
      <w:pPr>
        <w:pStyle w:val="B3"/>
      </w:pPr>
      <w:r w:rsidRPr="00645E3C">
        <w:t>3&gt;</w:t>
      </w:r>
      <w:r w:rsidRPr="00645E3C">
        <w:tab/>
        <w:t xml:space="preserve">forward the </w:t>
      </w:r>
      <w:r w:rsidRPr="00E50282">
        <w:rPr>
          <w:i/>
        </w:rPr>
        <w:t xml:space="preserve">uac-AccessCategory1-SelectionAssistanceInfo </w:t>
      </w:r>
      <w:r w:rsidRPr="00645E3C">
        <w:t>to upper layers, if present;</w:t>
      </w:r>
    </w:p>
    <w:p w14:paraId="7EC998D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16F8FA00"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689B8493"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3139EC8C"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163474FA" w14:textId="77777777" w:rsidR="00F95F2F" w:rsidRPr="00645E3C" w:rsidRDefault="002C5D28" w:rsidP="002C5D28">
      <w:pPr>
        <w:pStyle w:val="B3"/>
        <w:rPr>
          <w:lang w:val="en-GB"/>
        </w:rPr>
      </w:pPr>
      <w:r w:rsidRPr="00645E3C">
        <w:rPr>
          <w:lang w:val="en-GB"/>
        </w:rPr>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578648C"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26B644E0"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397CFC26"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0AE20F2E"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1D6D153B" w14:textId="1CF2AAE6"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006F1F3D" w:rsidRPr="00712BEF">
        <w:rPr>
          <w:lang w:val="en-GB"/>
        </w:rPr>
        <w:t xml:space="preserve"> </w:t>
      </w:r>
      <w:r w:rsidR="006F1F3D" w:rsidRPr="00103040">
        <w:rPr>
          <w:lang w:val="en-GB"/>
        </w:rPr>
        <w:t xml:space="preserve">in </w:t>
      </w:r>
      <w:r w:rsidR="006F1F3D" w:rsidRPr="00712BEF">
        <w:rPr>
          <w:i/>
          <w:lang w:val="en-GB"/>
        </w:rPr>
        <w:t>uplinkConfigCommon</w:t>
      </w:r>
      <w:r w:rsidRPr="00645E3C">
        <w:rPr>
          <w:lang w:val="en-GB"/>
        </w:rPr>
        <w:t>;</w:t>
      </w:r>
    </w:p>
    <w:p w14:paraId="7CD430C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36032E8" w14:textId="0B65DBCA"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006F1F3D" w:rsidRPr="00CA4E22">
        <w:rPr>
          <w:lang w:val="en-GB"/>
        </w:rPr>
        <w:t xml:space="preserve"> </w:t>
      </w:r>
      <w:r w:rsidR="006F1F3D" w:rsidRPr="00103040">
        <w:rPr>
          <w:lang w:val="en-GB"/>
        </w:rPr>
        <w:t xml:space="preserve">in </w:t>
      </w:r>
      <w:r w:rsidR="006F1F3D" w:rsidRPr="00712BEF">
        <w:rPr>
          <w:i/>
          <w:lang w:val="en-GB"/>
        </w:rPr>
        <w:t>uplinkConfigCommon</w:t>
      </w:r>
      <w:r w:rsidR="006F1F3D">
        <w:rPr>
          <w:lang w:val="en-GB"/>
        </w:rPr>
        <w:t xml:space="preserve"> for UL</w:t>
      </w:r>
      <w:r w:rsidRPr="00645E3C">
        <w:rPr>
          <w:lang w:val="en-GB"/>
        </w:rPr>
        <w:t>;</w:t>
      </w:r>
    </w:p>
    <w:p w14:paraId="4C8DEEC8"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C0E5C46" w14:textId="200800ED"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006F1F3D" w:rsidRPr="00CA4E22">
        <w:rPr>
          <w:lang w:val="en-GB"/>
        </w:rPr>
        <w:t xml:space="preserve"> </w:t>
      </w:r>
      <w:r w:rsidR="006F1F3D" w:rsidRPr="00103040">
        <w:rPr>
          <w:lang w:val="en-GB"/>
        </w:rPr>
        <w:t xml:space="preserve">in </w:t>
      </w:r>
      <w:r w:rsidR="006F1F3D" w:rsidRPr="00712BEF">
        <w:rPr>
          <w:i/>
          <w:lang w:val="en-GB"/>
        </w:rPr>
        <w:t>uplinkConfigCommon</w:t>
      </w:r>
      <w:r w:rsidR="006F1F3D">
        <w:rPr>
          <w:lang w:val="en-GB"/>
        </w:rPr>
        <w:t xml:space="preserve"> for UL</w:t>
      </w:r>
      <w:r w:rsidRPr="00645E3C">
        <w:rPr>
          <w:lang w:val="en-GB"/>
        </w:rPr>
        <w:t>;</w:t>
      </w:r>
    </w:p>
    <w:p w14:paraId="15467882" w14:textId="45005EE9" w:rsidR="006F1F3D" w:rsidRPr="006A579F" w:rsidRDefault="006F1F3D" w:rsidP="006F1F3D">
      <w:pPr>
        <w:pStyle w:val="B3"/>
      </w:pPr>
      <w:r w:rsidRPr="006A579F">
        <w:t>3&gt;</w:t>
      </w:r>
      <w:r>
        <w:tab/>
      </w:r>
      <w:r w:rsidRPr="006A579F">
        <w:t xml:space="preserve">if </w:t>
      </w:r>
      <w:r w:rsidRPr="000253D4">
        <w:rPr>
          <w:i/>
        </w:rPr>
        <w:t>supplementaryUplink</w:t>
      </w:r>
      <w:r w:rsidRPr="000253D4">
        <w:t xml:space="preserve"> is present in </w:t>
      </w:r>
      <w:r w:rsidRPr="000253D4">
        <w:rPr>
          <w:i/>
        </w:rPr>
        <w:t>servingCellConfigCommon</w:t>
      </w:r>
      <w:r w:rsidRPr="006A579F">
        <w:t>; and</w:t>
      </w:r>
    </w:p>
    <w:p w14:paraId="4B89CB46" w14:textId="3079C89B" w:rsidR="006F1F3D" w:rsidRPr="006A579F" w:rsidRDefault="006F1F3D" w:rsidP="006F1F3D">
      <w:pPr>
        <w:pStyle w:val="B3"/>
      </w:pPr>
      <w:r w:rsidRPr="006A579F">
        <w:t>3&gt;</w:t>
      </w:r>
      <w:r>
        <w:tab/>
      </w:r>
      <w:r w:rsidRPr="006A579F">
        <w:t xml:space="preserve">if the UE supports one or more of the frequency bands indicated in the </w:t>
      </w:r>
      <w:r w:rsidRPr="006A579F">
        <w:rPr>
          <w:i/>
        </w:rPr>
        <w:t>frequencyBandList</w:t>
      </w:r>
      <w:r w:rsidRPr="006A579F">
        <w:t xml:space="preserve"> of supplementary uplink; and</w:t>
      </w:r>
    </w:p>
    <w:p w14:paraId="0048112E" w14:textId="768E49FB" w:rsidR="006F1F3D" w:rsidRPr="006A579F" w:rsidRDefault="006F1F3D" w:rsidP="006F1F3D">
      <w:pPr>
        <w:pStyle w:val="B3"/>
      </w:pPr>
      <w:r w:rsidRPr="006A579F">
        <w:t>3&gt;</w:t>
      </w:r>
      <w:r>
        <w:tab/>
      </w:r>
      <w:r w:rsidRPr="000F6330">
        <w:t xml:space="preserve">if the UE supports at least one </w:t>
      </w:r>
      <w:r w:rsidRPr="00645D12">
        <w:rPr>
          <w:i/>
        </w:rPr>
        <w:t>additionalSpectrumEmission</w:t>
      </w:r>
      <w:r w:rsidRPr="000F6330">
        <w:t xml:space="preserve"> in the </w:t>
      </w:r>
      <w:r w:rsidRPr="00645D12">
        <w:rPr>
          <w:i/>
        </w:rPr>
        <w:t>NR-NS-PmaxList</w:t>
      </w:r>
      <w:r w:rsidRPr="000F6330">
        <w:t xml:space="preserve"> for a supported supplementary uplink band</w:t>
      </w:r>
      <w:r w:rsidRPr="006A579F">
        <w:t>; and</w:t>
      </w:r>
    </w:p>
    <w:p w14:paraId="67C7AF88" w14:textId="34D1D0C4" w:rsidR="006F1F3D" w:rsidRPr="006A579F" w:rsidRDefault="006F1F3D" w:rsidP="006F1F3D">
      <w:pPr>
        <w:pStyle w:val="B3"/>
      </w:pPr>
      <w:r w:rsidRPr="006A579F">
        <w:t>3&gt;</w:t>
      </w:r>
      <w:r>
        <w:tab/>
      </w:r>
      <w:r>
        <w:rPr>
          <w:lang w:val="en-GB"/>
        </w:rPr>
        <w:t>i</w:t>
      </w:r>
      <w:r w:rsidRPr="006A579F">
        <w:t xml:space="preserve">f the UE supports the bandwidth of the initial uplink BWP indicated in the </w:t>
      </w:r>
      <w:r w:rsidRPr="006A579F">
        <w:rPr>
          <w:i/>
        </w:rPr>
        <w:t>locationAndBandwidth</w:t>
      </w:r>
      <w:r w:rsidRPr="006A579F">
        <w:t xml:space="preserve"> fields of supplementary uplink:</w:t>
      </w:r>
    </w:p>
    <w:p w14:paraId="72A5D97C" w14:textId="77994D7B" w:rsidR="006F1F3D" w:rsidRDefault="006F1F3D" w:rsidP="006F1F3D">
      <w:pPr>
        <w:pStyle w:val="B4"/>
        <w:rPr>
          <w:lang w:val="en-GB"/>
        </w:rPr>
      </w:pPr>
      <w:r w:rsidRPr="006A579F">
        <w:t>4&gt;</w:t>
      </w:r>
      <w:r>
        <w:tab/>
      </w:r>
      <w:r w:rsidRPr="006A579F">
        <w:t>consider supplementary uplink as configured in the serving cell</w:t>
      </w:r>
      <w:r>
        <w:rPr>
          <w:lang w:val="en-GB"/>
        </w:rPr>
        <w:t>;</w:t>
      </w:r>
    </w:p>
    <w:p w14:paraId="5F95538B" w14:textId="5EA746A1" w:rsidR="006F1F3D" w:rsidRDefault="006F1F3D" w:rsidP="006F1F3D">
      <w:pPr>
        <w:pStyle w:val="B4"/>
      </w:pPr>
      <w:r>
        <w:t>4&gt;</w:t>
      </w:r>
      <w:r>
        <w:rPr>
          <w:lang w:val="en-GB"/>
        </w:rPr>
        <w:tab/>
      </w:r>
      <w:r>
        <w:t xml:space="preserve">apply the first listed </w:t>
      </w:r>
      <w:r w:rsidRPr="007B4F30">
        <w:rPr>
          <w:i/>
        </w:rPr>
        <w:t>additionalSpectrumEmission</w:t>
      </w:r>
      <w:r>
        <w:t xml:space="preserve"> which it supports among the values included in </w:t>
      </w:r>
      <w:r w:rsidRPr="007B4F30">
        <w:rPr>
          <w:i/>
        </w:rPr>
        <w:t>NR-NS-PmaxList</w:t>
      </w:r>
      <w:r>
        <w:t xml:space="preserve"> within </w:t>
      </w:r>
      <w:r w:rsidRPr="007B4F30">
        <w:rPr>
          <w:i/>
        </w:rPr>
        <w:t>frequencyBandList</w:t>
      </w:r>
      <w:r>
        <w:t xml:space="preserve"> for the </w:t>
      </w:r>
      <w:r w:rsidRPr="007B4F30">
        <w:rPr>
          <w:i/>
        </w:rPr>
        <w:t>supplementaryUplink</w:t>
      </w:r>
      <w:r>
        <w:t>;</w:t>
      </w:r>
    </w:p>
    <w:p w14:paraId="7EB2F21B" w14:textId="60F4C6FF" w:rsidR="006F1F3D" w:rsidRDefault="006F1F3D" w:rsidP="006F1F3D">
      <w:pPr>
        <w:pStyle w:val="B4"/>
      </w:pPr>
      <w:r>
        <w:t>4&gt;</w:t>
      </w:r>
      <w:r>
        <w:rPr>
          <w:lang w:val="en-GB"/>
        </w:rPr>
        <w:tab/>
      </w:r>
      <w:r>
        <w:t xml:space="preserve">if the </w:t>
      </w:r>
      <w:r w:rsidRPr="007B4F30">
        <w:rPr>
          <w:i/>
        </w:rPr>
        <w:t>additionalPmax</w:t>
      </w:r>
      <w:r>
        <w:t xml:space="preserve"> is present in the same entry of the selected </w:t>
      </w:r>
      <w:r w:rsidRPr="007B4F30">
        <w:rPr>
          <w:i/>
        </w:rPr>
        <w:t>additionalSpectrumEmission</w:t>
      </w:r>
      <w:r>
        <w:t xml:space="preserve"> within </w:t>
      </w:r>
      <w:r w:rsidRPr="007B4F30">
        <w:rPr>
          <w:i/>
        </w:rPr>
        <w:t>NR-NS-PmaxList</w:t>
      </w:r>
      <w:r>
        <w:t xml:space="preserve"> for the </w:t>
      </w:r>
      <w:r w:rsidRPr="007B4F30">
        <w:rPr>
          <w:i/>
        </w:rPr>
        <w:t>supplementaryUplink</w:t>
      </w:r>
      <w:r>
        <w:t>:</w:t>
      </w:r>
    </w:p>
    <w:p w14:paraId="31FEE441" w14:textId="5DC8DDCB" w:rsidR="006F1F3D" w:rsidRDefault="006F1F3D" w:rsidP="006F1F3D">
      <w:pPr>
        <w:pStyle w:val="B5"/>
      </w:pPr>
      <w:r>
        <w:t>5&gt;</w:t>
      </w:r>
      <w:r>
        <w:rPr>
          <w:lang w:val="en-GB"/>
        </w:rPr>
        <w:tab/>
      </w:r>
      <w:r>
        <w:t xml:space="preserve">apply the </w:t>
      </w:r>
      <w:r w:rsidRPr="007B4F30">
        <w:rPr>
          <w:i/>
        </w:rPr>
        <w:t>additionalPmax</w:t>
      </w:r>
      <w:r>
        <w:rPr>
          <w:lang w:val="en-GB"/>
        </w:rPr>
        <w:t xml:space="preserve"> in </w:t>
      </w:r>
      <w:r w:rsidRPr="00174665">
        <w:rPr>
          <w:i/>
        </w:rPr>
        <w:t>supplementaryUplink</w:t>
      </w:r>
      <w:r>
        <w:rPr>
          <w:lang w:val="en-GB"/>
        </w:rPr>
        <w:t xml:space="preserve"> for SUL</w:t>
      </w:r>
      <w:r>
        <w:t>;</w:t>
      </w:r>
    </w:p>
    <w:p w14:paraId="1A876190" w14:textId="48A88F8F" w:rsidR="006F1F3D" w:rsidRDefault="006F1F3D" w:rsidP="006F1F3D">
      <w:pPr>
        <w:pStyle w:val="B4"/>
      </w:pPr>
      <w:r>
        <w:t>4&gt;</w:t>
      </w:r>
      <w:r>
        <w:rPr>
          <w:lang w:val="en-GB"/>
        </w:rPr>
        <w:tab/>
      </w:r>
      <w:r>
        <w:t>else:</w:t>
      </w:r>
    </w:p>
    <w:p w14:paraId="56B6A3E2" w14:textId="1A30F604" w:rsidR="006F1F3D" w:rsidRDefault="006F1F3D" w:rsidP="006F1F3D">
      <w:pPr>
        <w:pStyle w:val="B5"/>
        <w:rPr>
          <w:lang w:val="en-GB"/>
        </w:rPr>
      </w:pPr>
      <w:r>
        <w:t>5&gt;</w:t>
      </w:r>
      <w:r>
        <w:rPr>
          <w:lang w:val="en-GB"/>
        </w:rPr>
        <w:tab/>
      </w:r>
      <w:r>
        <w:t xml:space="preserve">apply the </w:t>
      </w:r>
      <w:r w:rsidRPr="007B4F30">
        <w:rPr>
          <w:i/>
        </w:rPr>
        <w:t>p-Max</w:t>
      </w:r>
      <w:r w:rsidRPr="00174665">
        <w:rPr>
          <w:lang w:val="en-GB"/>
        </w:rPr>
        <w:t xml:space="preserve"> </w:t>
      </w:r>
      <w:r>
        <w:rPr>
          <w:lang w:val="en-GB"/>
        </w:rPr>
        <w:t xml:space="preserve">in </w:t>
      </w:r>
      <w:r w:rsidRPr="00174665">
        <w:rPr>
          <w:i/>
        </w:rPr>
        <w:t>supplementaryUplink</w:t>
      </w:r>
      <w:r>
        <w:rPr>
          <w:lang w:val="en-GB"/>
        </w:rPr>
        <w:t xml:space="preserve"> for SUL;</w:t>
      </w:r>
    </w:p>
    <w:p w14:paraId="4DF6DFA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12EF6EE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67D53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931F648" w14:textId="53204223" w:rsidR="002C5D28" w:rsidRPr="00645E3C" w:rsidRDefault="002C5D28" w:rsidP="002C5D28">
      <w:pPr>
        <w:pStyle w:val="Heading5"/>
        <w:rPr>
          <w:rFonts w:eastAsia="MS Mincho"/>
          <w:i/>
          <w:lang w:val="en-GB"/>
        </w:rPr>
      </w:pPr>
      <w:bookmarkStart w:id="87"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87"/>
    </w:p>
    <w:p w14:paraId="3CC2242A"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7EF22A55" w14:textId="6E5691CA" w:rsidR="002C5D28" w:rsidRPr="00645E3C" w:rsidRDefault="002C5D28" w:rsidP="0070568F">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2B4EFF3C" w14:textId="5C3542EE"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A771AB">
        <w:rPr>
          <w:lang w:val="en-GB"/>
        </w:rPr>
        <w:t>c</w:t>
      </w:r>
      <w:r w:rsidR="00F37A41" w:rsidRPr="00645E3C">
        <w:rPr>
          <w:lang w:val="en-GB"/>
        </w:rPr>
        <w:t>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0A25A1F"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3F680904"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152EA94F"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3A2200C9"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584E4A1"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1643C484"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0D6AF2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07096127" w14:textId="77777777" w:rsidR="002C5D28" w:rsidRPr="00645E3C" w:rsidRDefault="002C5D28" w:rsidP="002C5D28">
      <w:pPr>
        <w:pStyle w:val="Heading5"/>
        <w:rPr>
          <w:lang w:val="en-GB"/>
        </w:rPr>
      </w:pPr>
      <w:bookmarkStart w:id="88" w:name="_Toc535261152"/>
      <w:r w:rsidRPr="00645E3C">
        <w:rPr>
          <w:lang w:val="en-GB"/>
        </w:rPr>
        <w:t>5.2.2.4.4</w:t>
      </w:r>
      <w:r w:rsidRPr="00645E3C">
        <w:rPr>
          <w:lang w:val="en-GB"/>
        </w:rPr>
        <w:tab/>
        <w:t xml:space="preserve">Actions upon reception of </w:t>
      </w:r>
      <w:r w:rsidRPr="00645E3C">
        <w:rPr>
          <w:i/>
          <w:lang w:val="en-GB"/>
        </w:rPr>
        <w:t>SIB3</w:t>
      </w:r>
      <w:bookmarkEnd w:id="88"/>
    </w:p>
    <w:p w14:paraId="0DE0D8AF"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05E557F1" w14:textId="77777777" w:rsidR="002C5D28" w:rsidRPr="00645E3C" w:rsidRDefault="002C5D28" w:rsidP="002C5D28">
      <w:pPr>
        <w:pStyle w:val="Heading5"/>
        <w:rPr>
          <w:lang w:val="en-GB"/>
        </w:rPr>
      </w:pPr>
      <w:bookmarkStart w:id="89" w:name="_Toc535261153"/>
      <w:r w:rsidRPr="00645E3C">
        <w:rPr>
          <w:lang w:val="en-GB"/>
        </w:rPr>
        <w:t>5.2.2.4.5</w:t>
      </w:r>
      <w:r w:rsidRPr="00645E3C">
        <w:rPr>
          <w:lang w:val="en-GB"/>
        </w:rPr>
        <w:tab/>
        <w:t xml:space="preserve">Actions upon reception of </w:t>
      </w:r>
      <w:r w:rsidRPr="00645E3C">
        <w:rPr>
          <w:i/>
          <w:lang w:val="en-GB"/>
        </w:rPr>
        <w:t>SIB4</w:t>
      </w:r>
      <w:bookmarkEnd w:id="89"/>
    </w:p>
    <w:p w14:paraId="4A6B6C07" w14:textId="77777777" w:rsidR="002C5D28" w:rsidRPr="00645E3C" w:rsidRDefault="002C5D28" w:rsidP="002C5D28">
      <w:r w:rsidRPr="00645E3C">
        <w:t xml:space="preserve">Upon receiving </w:t>
      </w:r>
      <w:r w:rsidRPr="00645E3C">
        <w:rPr>
          <w:i/>
        </w:rPr>
        <w:t>SIB4</w:t>
      </w:r>
      <w:r w:rsidRPr="00645E3C">
        <w:t xml:space="preserve"> the UE shall:</w:t>
      </w:r>
    </w:p>
    <w:p w14:paraId="161C1A38" w14:textId="45754DC0" w:rsidR="002C5D28" w:rsidRPr="00645E3C" w:rsidRDefault="002C5D28" w:rsidP="0070568F">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5DE675C6" w14:textId="77777777" w:rsidR="00A82DE5" w:rsidRPr="00DD5308" w:rsidRDefault="00A82DE5" w:rsidP="00A82DE5">
      <w:pPr>
        <w:pStyle w:val="B2"/>
        <w:rPr>
          <w:lang w:val="en-GB"/>
        </w:rPr>
      </w:pPr>
      <w:r w:rsidRPr="00A733FB">
        <w:rPr>
          <w:lang w:val="en-GB"/>
        </w:rPr>
        <w:t>2&gt;</w:t>
      </w:r>
      <w:r w:rsidRPr="00A733FB">
        <w:rPr>
          <w:lang w:val="en-GB"/>
        </w:rPr>
        <w:tab/>
        <w:t xml:space="preserve">for each entry in the </w:t>
      </w:r>
      <w:r w:rsidRPr="00A733FB">
        <w:rPr>
          <w:i/>
          <w:lang w:val="en-GB"/>
        </w:rPr>
        <w:t>inter</w:t>
      </w:r>
      <w:r>
        <w:rPr>
          <w:i/>
          <w:lang w:val="en-GB"/>
        </w:rPr>
        <w:t>Freq</w:t>
      </w:r>
      <w:r w:rsidRPr="00A733FB">
        <w:rPr>
          <w:i/>
          <w:lang w:val="en-GB"/>
        </w:rPr>
        <w:t>CarrierFreqList</w:t>
      </w:r>
      <w:r w:rsidRPr="00A733FB">
        <w:rPr>
          <w:lang w:val="en-GB"/>
        </w:rPr>
        <w:t>:</w:t>
      </w:r>
    </w:p>
    <w:p w14:paraId="6D410A10" w14:textId="77777777" w:rsidR="00A82DE5" w:rsidRPr="00066716" w:rsidRDefault="00A82DE5" w:rsidP="00A82DE5">
      <w:pPr>
        <w:pStyle w:val="B3"/>
        <w:rPr>
          <w:lang w:val="en-GB"/>
        </w:rPr>
      </w:pPr>
      <w:r>
        <w:rPr>
          <w:lang w:val="en-GB"/>
        </w:rPr>
        <w:t>3</w:t>
      </w:r>
      <w:r w:rsidRPr="00A733FB">
        <w:rPr>
          <w:lang w:val="en-GB"/>
        </w:rPr>
        <w:t>&gt;</w:t>
      </w:r>
      <w:r w:rsidRPr="00A733FB">
        <w:rPr>
          <w:lang w:val="en-GB"/>
        </w:rPr>
        <w:tab/>
      </w:r>
      <w:r>
        <w:t xml:space="preserve">select the first frequency band </w:t>
      </w:r>
      <w:r w:rsidRPr="00A470D9">
        <w:t xml:space="preserve">in the </w:t>
      </w:r>
      <w:r w:rsidRPr="00A470D9">
        <w:rPr>
          <w:i/>
        </w:rPr>
        <w:t>frequencyBandList</w:t>
      </w:r>
      <w:r>
        <w:t>, and</w:t>
      </w:r>
      <w:r>
        <w:rPr>
          <w:i/>
        </w:rPr>
        <w:t xml:space="preserve"> </w:t>
      </w:r>
      <w:r w:rsidRPr="00A470D9">
        <w:rPr>
          <w:i/>
        </w:rPr>
        <w:t>frequencyBandList</w:t>
      </w:r>
      <w:r>
        <w:rPr>
          <w:i/>
        </w:rPr>
        <w:t>SUL</w:t>
      </w:r>
      <w:r>
        <w:t>, if present, w</w:t>
      </w:r>
      <w:r w:rsidRPr="004A664F">
        <w:t xml:space="preserve">hich the UE supports </w:t>
      </w:r>
      <w:r>
        <w:t xml:space="preserve">and </w:t>
      </w:r>
      <w:r w:rsidRPr="00A470D9">
        <w:t xml:space="preserve">for </w:t>
      </w:r>
      <w:r w:rsidRPr="004A664F">
        <w:t xml:space="preserve">which </w:t>
      </w:r>
      <w:r>
        <w:t>the UE supports</w:t>
      </w:r>
      <w:r w:rsidRPr="004A664F">
        <w:t xml:space="preserve"> at least one of the </w:t>
      </w:r>
      <w:r w:rsidRPr="004A664F">
        <w:rPr>
          <w:i/>
        </w:rPr>
        <w:t>additionalSpectrumEmission</w:t>
      </w:r>
      <w:r w:rsidRPr="004A664F">
        <w:t xml:space="preserve"> values</w:t>
      </w:r>
      <w:r>
        <w:t xml:space="preserve"> in</w:t>
      </w:r>
      <w:r w:rsidRPr="00746F9F">
        <w:rPr>
          <w:i/>
        </w:rPr>
        <w:t xml:space="preserve"> </w:t>
      </w:r>
      <w:r w:rsidRPr="00A470D9">
        <w:rPr>
          <w:i/>
        </w:rPr>
        <w:t>NR-NS-PmaxList</w:t>
      </w:r>
      <w:r>
        <w:t>, if present</w:t>
      </w:r>
      <w:r>
        <w:rPr>
          <w:lang w:val="en-GB"/>
        </w:rPr>
        <w:t>:</w:t>
      </w:r>
    </w:p>
    <w:p w14:paraId="4F26895F" w14:textId="28BDB4E6" w:rsidR="002C5D28" w:rsidRPr="00645E3C" w:rsidRDefault="00A82DE5" w:rsidP="001460C9">
      <w:pPr>
        <w:pStyle w:val="B3"/>
      </w:pPr>
      <w:r>
        <w:t>3</w:t>
      </w:r>
      <w:r w:rsidR="00C8338F" w:rsidRPr="00645E3C">
        <w:t>&gt;</w:t>
      </w:r>
      <w:r w:rsidR="00C8338F" w:rsidRPr="00645E3C">
        <w:tab/>
      </w:r>
      <w:r w:rsidR="002C5D28" w:rsidRPr="00645E3C">
        <w:t>if, the frequency band selected by the UE to represent a non-serving NR carrier frequency is not a downlink only band:</w:t>
      </w:r>
    </w:p>
    <w:p w14:paraId="1470CFBD" w14:textId="4E7F4A66" w:rsidR="002C5D28" w:rsidRPr="00645E3C" w:rsidRDefault="00A82DE5" w:rsidP="001460C9">
      <w:pPr>
        <w:pStyle w:val="B4"/>
      </w:pPr>
      <w:r>
        <w:t>4</w:t>
      </w:r>
      <w:r w:rsidR="00C8338F" w:rsidRPr="00645E3C">
        <w:t>&gt;</w:t>
      </w:r>
      <w:r w:rsidR="00C8338F" w:rsidRPr="00645E3C">
        <w:tab/>
      </w:r>
      <w:r w:rsidR="002C5D28" w:rsidRPr="00645E3C">
        <w:t xml:space="preserve">if, for the selected frequency band, </w:t>
      </w:r>
      <w:r w:rsidR="00AE687D" w:rsidRPr="00645E3C">
        <w:t xml:space="preserve">the </w:t>
      </w:r>
      <w:r w:rsidR="00AE687D" w:rsidRPr="00645E3C">
        <w:rPr>
          <w:i/>
        </w:rPr>
        <w:t xml:space="preserve">frequencyBandListSUL </w:t>
      </w:r>
      <w:r w:rsidR="00AE687D" w:rsidRPr="00645E3C">
        <w:t xml:space="preserve">is present in </w:t>
      </w:r>
      <w:r w:rsidR="00AE687D" w:rsidRPr="00645E3C">
        <w:rPr>
          <w:i/>
        </w:rPr>
        <w:t>SIB4</w:t>
      </w:r>
      <w:r w:rsidR="00AE687D" w:rsidRPr="00645E3C">
        <w:t xml:space="preserve"> for supplementary uplink, if configured,</w:t>
      </w:r>
      <w:r w:rsidR="002C5D28" w:rsidRPr="00645E3C">
        <w:t xml:space="preserve"> and the UE supports at least one </w:t>
      </w:r>
      <w:r w:rsidR="002C5D28" w:rsidRPr="00645E3C">
        <w:rPr>
          <w:i/>
        </w:rPr>
        <w:t>additionalSpectrumEmission</w:t>
      </w:r>
      <w:r w:rsidR="002C5D28" w:rsidRPr="00645E3C">
        <w:t xml:space="preserve"> in the </w:t>
      </w:r>
      <w:r w:rsidR="002C5D28" w:rsidRPr="00645E3C">
        <w:rPr>
          <w:i/>
        </w:rPr>
        <w:t>NR-NS-PmaxList</w:t>
      </w:r>
      <w:r w:rsidR="002C5D28" w:rsidRPr="00645E3C">
        <w:t xml:space="preserve"> within the </w:t>
      </w:r>
      <w:r w:rsidR="002C5D28" w:rsidRPr="00645E3C">
        <w:rPr>
          <w:i/>
        </w:rPr>
        <w:t>frequencyBandList</w:t>
      </w:r>
      <w:r w:rsidR="002C5D28" w:rsidRPr="00645E3C">
        <w:t>:</w:t>
      </w:r>
    </w:p>
    <w:p w14:paraId="46DE516A" w14:textId="0455FD2E" w:rsidR="002C5D28" w:rsidRPr="00645E3C" w:rsidRDefault="00A82DE5" w:rsidP="001460C9">
      <w:pPr>
        <w:pStyle w:val="B5"/>
      </w:pPr>
      <w:r>
        <w:t>5</w:t>
      </w:r>
      <w:r w:rsidR="00C8338F" w:rsidRPr="00645E3C">
        <w:t>&gt;</w:t>
      </w:r>
      <w:r w:rsidR="00C8338F" w:rsidRPr="00645E3C">
        <w:tab/>
      </w:r>
      <w:r w:rsidR="002C5D28" w:rsidRPr="00645E3C">
        <w:t xml:space="preserve">apply the first listed </w:t>
      </w:r>
      <w:r w:rsidR="002C5D28" w:rsidRPr="00645E3C">
        <w:rPr>
          <w:i/>
        </w:rPr>
        <w:t>additionalSpectrumEmission</w:t>
      </w:r>
      <w:r w:rsidR="002C5D28" w:rsidRPr="00645E3C">
        <w:t xml:space="preserve"> which it supports among the values included in </w:t>
      </w:r>
      <w:r w:rsidR="002C5D28" w:rsidRPr="00645E3C">
        <w:rPr>
          <w:i/>
        </w:rPr>
        <w:t>NR-NS-PmaxList</w:t>
      </w:r>
      <w:r w:rsidR="002C5D28" w:rsidRPr="00645E3C">
        <w:t xml:space="preserve"> within </w:t>
      </w:r>
      <w:r w:rsidR="002C5D28" w:rsidRPr="00645E3C">
        <w:rPr>
          <w:i/>
        </w:rPr>
        <w:t>frequencyBandList</w:t>
      </w:r>
      <w:r w:rsidR="002C5D28" w:rsidRPr="00645E3C">
        <w:t>;</w:t>
      </w:r>
    </w:p>
    <w:p w14:paraId="59E61B7C" w14:textId="71DE842E" w:rsidR="002C5D28" w:rsidRPr="00645E3C" w:rsidRDefault="00A82DE5" w:rsidP="001460C9">
      <w:pPr>
        <w:pStyle w:val="B5"/>
      </w:pPr>
      <w:r>
        <w:t>5</w:t>
      </w:r>
      <w:r w:rsidR="00C8338F" w:rsidRPr="00645E3C">
        <w:t>&gt;</w:t>
      </w:r>
      <w:r w:rsidR="00C8338F" w:rsidRPr="00645E3C">
        <w:tab/>
      </w:r>
      <w:r w:rsidR="002C5D28" w:rsidRPr="00645E3C">
        <w:t xml:space="preserve">if the </w:t>
      </w:r>
      <w:r w:rsidR="002C5D28" w:rsidRPr="00645E3C">
        <w:rPr>
          <w:i/>
        </w:rPr>
        <w:t>additionalPmax</w:t>
      </w:r>
      <w:r w:rsidR="002C5D28" w:rsidRPr="00645E3C">
        <w:t xml:space="preserve"> is present in the same entry of the selected </w:t>
      </w:r>
      <w:r w:rsidR="002C5D28" w:rsidRPr="00645E3C">
        <w:rPr>
          <w:i/>
        </w:rPr>
        <w:t>additionalSpectrumEmission</w:t>
      </w:r>
      <w:r w:rsidR="002C5D28" w:rsidRPr="00645E3C">
        <w:t xml:space="preserve"> within </w:t>
      </w:r>
      <w:r w:rsidR="002C5D28" w:rsidRPr="00645E3C">
        <w:rPr>
          <w:i/>
        </w:rPr>
        <w:t>NR-NS-PmaxList</w:t>
      </w:r>
      <w:r w:rsidR="002C5D28" w:rsidRPr="00645E3C">
        <w:t>:</w:t>
      </w:r>
    </w:p>
    <w:p w14:paraId="6BB944ED" w14:textId="0081DAF1" w:rsidR="002C5D28" w:rsidRPr="00645E3C" w:rsidRDefault="00A82DE5" w:rsidP="001460C9">
      <w:pPr>
        <w:pStyle w:val="B6"/>
      </w:pPr>
      <w:r>
        <w:t>6</w:t>
      </w:r>
      <w:r w:rsidR="00C8338F" w:rsidRPr="00645E3C">
        <w:t>&gt;</w:t>
      </w:r>
      <w:r w:rsidR="00C8338F" w:rsidRPr="00645E3C">
        <w:tab/>
      </w:r>
      <w:r w:rsidR="002C5D28" w:rsidRPr="00645E3C">
        <w:t xml:space="preserve">apply the </w:t>
      </w:r>
      <w:r w:rsidR="002C5D28" w:rsidRPr="00645E3C">
        <w:rPr>
          <w:i/>
        </w:rPr>
        <w:t>additionalPmax</w:t>
      </w:r>
      <w:r w:rsidR="002C5D28" w:rsidRPr="00645E3C">
        <w:t>;</w:t>
      </w:r>
    </w:p>
    <w:p w14:paraId="3D9632FB" w14:textId="10B8F757" w:rsidR="002C5D28" w:rsidRPr="00645E3C" w:rsidRDefault="00A82DE5" w:rsidP="001460C9">
      <w:pPr>
        <w:pStyle w:val="B5"/>
      </w:pPr>
      <w:r>
        <w:t>5</w:t>
      </w:r>
      <w:r w:rsidR="00C8338F" w:rsidRPr="00645E3C">
        <w:t>&gt;</w:t>
      </w:r>
      <w:r w:rsidR="00C8338F" w:rsidRPr="00645E3C">
        <w:tab/>
      </w:r>
      <w:r w:rsidR="002C5D28" w:rsidRPr="00645E3C">
        <w:t>else:</w:t>
      </w:r>
    </w:p>
    <w:p w14:paraId="462E9CD4" w14:textId="22F58965" w:rsidR="002C5D28" w:rsidRPr="00645E3C" w:rsidRDefault="00A82DE5" w:rsidP="001460C9">
      <w:pPr>
        <w:pStyle w:val="B6"/>
      </w:pPr>
      <w:r>
        <w:t>6</w:t>
      </w:r>
      <w:r w:rsidR="00C8338F" w:rsidRPr="00645E3C">
        <w:t>&gt;</w:t>
      </w:r>
      <w:r w:rsidR="00C8338F" w:rsidRPr="00645E3C">
        <w:tab/>
      </w:r>
      <w:r w:rsidR="002C5D28" w:rsidRPr="00645E3C">
        <w:t xml:space="preserve">apply the </w:t>
      </w:r>
      <w:r w:rsidR="002C5D28" w:rsidRPr="00645E3C">
        <w:rPr>
          <w:i/>
        </w:rPr>
        <w:t>p-Max</w:t>
      </w:r>
      <w:r w:rsidR="002C5D28" w:rsidRPr="00645E3C">
        <w:t>;</w:t>
      </w:r>
    </w:p>
    <w:p w14:paraId="05433C19" w14:textId="40A49CEE" w:rsidR="002C5D28" w:rsidRPr="00645E3C" w:rsidRDefault="00A82DE5" w:rsidP="001460C9">
      <w:pPr>
        <w:pStyle w:val="B4"/>
      </w:pPr>
      <w:r>
        <w:t>4</w:t>
      </w:r>
      <w:r w:rsidR="00C8338F" w:rsidRPr="00645E3C">
        <w:t>&gt;</w:t>
      </w:r>
      <w:r w:rsidR="00C8338F" w:rsidRPr="00645E3C">
        <w:tab/>
      </w:r>
      <w:r w:rsidR="002C5D28" w:rsidRPr="00645E3C">
        <w:t>else:</w:t>
      </w:r>
    </w:p>
    <w:p w14:paraId="7F653EB4" w14:textId="06251F42" w:rsidR="002C5D28" w:rsidRPr="00645E3C" w:rsidRDefault="00A82DE5" w:rsidP="001460C9">
      <w:pPr>
        <w:pStyle w:val="B5"/>
      </w:pPr>
      <w:r>
        <w:t>5</w:t>
      </w:r>
      <w:r w:rsidR="00C8338F" w:rsidRPr="00645E3C">
        <w:t>&gt;</w:t>
      </w:r>
      <w:r w:rsidR="00C8338F" w:rsidRPr="00645E3C">
        <w:tab/>
      </w:r>
      <w:r w:rsidR="002C5D28" w:rsidRPr="00645E3C">
        <w:t xml:space="preserve">apply the </w:t>
      </w:r>
      <w:r w:rsidR="002C5D28" w:rsidRPr="00645E3C">
        <w:rPr>
          <w:i/>
        </w:rPr>
        <w:t>p-Max</w:t>
      </w:r>
      <w:r w:rsidR="002C5D28" w:rsidRPr="00645E3C">
        <w:t>;</w:t>
      </w:r>
    </w:p>
    <w:p w14:paraId="6A23855C" w14:textId="77777777" w:rsidR="002C5D28" w:rsidRPr="00645E3C" w:rsidRDefault="002C5D28" w:rsidP="002C5D28">
      <w:pPr>
        <w:pStyle w:val="Heading5"/>
        <w:rPr>
          <w:lang w:val="en-GB"/>
        </w:rPr>
      </w:pPr>
      <w:bookmarkStart w:id="90" w:name="_Toc535261154"/>
      <w:r w:rsidRPr="00645E3C">
        <w:rPr>
          <w:lang w:val="en-GB"/>
        </w:rPr>
        <w:t>5.2.2.4.6</w:t>
      </w:r>
      <w:r w:rsidRPr="00645E3C">
        <w:rPr>
          <w:lang w:val="en-GB"/>
        </w:rPr>
        <w:tab/>
        <w:t xml:space="preserve">Actions upon reception of </w:t>
      </w:r>
      <w:r w:rsidRPr="00645E3C">
        <w:rPr>
          <w:i/>
          <w:lang w:val="en-GB"/>
        </w:rPr>
        <w:t>SIB5</w:t>
      </w:r>
      <w:bookmarkEnd w:id="90"/>
    </w:p>
    <w:p w14:paraId="6FC011EE"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367CCCCD" w14:textId="77777777" w:rsidR="002C5D28" w:rsidRPr="00645E3C" w:rsidRDefault="002C5D28" w:rsidP="002C5D28">
      <w:pPr>
        <w:pStyle w:val="Heading5"/>
        <w:rPr>
          <w:lang w:val="en-GB"/>
        </w:rPr>
      </w:pPr>
      <w:bookmarkStart w:id="91" w:name="_Toc535261155"/>
      <w:r w:rsidRPr="00645E3C">
        <w:rPr>
          <w:lang w:val="en-GB"/>
        </w:rPr>
        <w:t>5.2.2.4.7</w:t>
      </w:r>
      <w:r w:rsidRPr="00645E3C">
        <w:rPr>
          <w:lang w:val="en-GB"/>
        </w:rPr>
        <w:tab/>
        <w:t xml:space="preserve">Actions upon reception of </w:t>
      </w:r>
      <w:r w:rsidRPr="00645E3C">
        <w:rPr>
          <w:i/>
          <w:lang w:val="en-GB"/>
        </w:rPr>
        <w:t>SIB6</w:t>
      </w:r>
      <w:bookmarkEnd w:id="91"/>
    </w:p>
    <w:p w14:paraId="6CC99954" w14:textId="77777777" w:rsidR="002C5D28" w:rsidRPr="00645E3C" w:rsidRDefault="002C5D28" w:rsidP="002C5D28">
      <w:r w:rsidRPr="00645E3C">
        <w:t xml:space="preserve">Upon receiving the </w:t>
      </w:r>
      <w:r w:rsidRPr="00645E3C">
        <w:rPr>
          <w:i/>
        </w:rPr>
        <w:t>SIB6</w:t>
      </w:r>
      <w:r w:rsidRPr="00645E3C">
        <w:t xml:space="preserve"> the UE shall:</w:t>
      </w:r>
    </w:p>
    <w:p w14:paraId="0D0C28F3"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268BA874" w14:textId="77777777" w:rsidR="002C5D28" w:rsidRPr="00645E3C" w:rsidRDefault="002C5D28" w:rsidP="002C5D28">
      <w:pPr>
        <w:pStyle w:val="Heading5"/>
        <w:rPr>
          <w:lang w:val="en-GB"/>
        </w:rPr>
      </w:pPr>
      <w:bookmarkStart w:id="92" w:name="_Toc535261156"/>
      <w:r w:rsidRPr="00645E3C">
        <w:rPr>
          <w:lang w:val="en-GB"/>
        </w:rPr>
        <w:t>5.2.2.4.8</w:t>
      </w:r>
      <w:r w:rsidRPr="00645E3C">
        <w:rPr>
          <w:lang w:val="en-GB"/>
        </w:rPr>
        <w:tab/>
        <w:t xml:space="preserve">Actions upon reception of </w:t>
      </w:r>
      <w:r w:rsidRPr="00645E3C">
        <w:rPr>
          <w:i/>
          <w:lang w:val="en-GB"/>
        </w:rPr>
        <w:t>SIB7</w:t>
      </w:r>
      <w:bookmarkEnd w:id="92"/>
    </w:p>
    <w:p w14:paraId="56CA2A21" w14:textId="77777777" w:rsidR="002C5D28" w:rsidRPr="00645E3C" w:rsidRDefault="002C5D28" w:rsidP="002C5D28">
      <w:r w:rsidRPr="00645E3C">
        <w:t xml:space="preserve">Upon receiving the </w:t>
      </w:r>
      <w:r w:rsidRPr="00645E3C">
        <w:rPr>
          <w:i/>
        </w:rPr>
        <w:t xml:space="preserve">SIB7 </w:t>
      </w:r>
      <w:r w:rsidRPr="00645E3C">
        <w:t>the UE shall:</w:t>
      </w:r>
    </w:p>
    <w:p w14:paraId="24BF127A" w14:textId="524512FB" w:rsidR="002C5D28" w:rsidRPr="00645E3C" w:rsidRDefault="002C5D28" w:rsidP="0070568F">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513487AB" w14:textId="524C86A9" w:rsidR="002C5D28" w:rsidRPr="00645E3C" w:rsidRDefault="002C5D28" w:rsidP="0070568F">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00A771AB">
        <w:rPr>
          <w:i/>
          <w:lang w:val="en-GB"/>
        </w:rPr>
        <w:t>,</w:t>
      </w:r>
      <w:r w:rsidRPr="00645E3C">
        <w:rPr>
          <w:lang w:val="en-GB"/>
        </w:rPr>
        <w:t xml:space="preserve"> or of both </w:t>
      </w:r>
      <w:r w:rsidR="00A771AB" w:rsidRPr="00A470D9">
        <w:rPr>
          <w:i/>
        </w:rPr>
        <w:t>messageIdentifier</w:t>
      </w:r>
      <w:r w:rsidR="00A771AB" w:rsidRPr="00A470D9">
        <w:t xml:space="preserve"> </w:t>
      </w:r>
      <w:r w:rsidR="00A771AB">
        <w:rPr>
          <w:lang w:val="en-GB"/>
        </w:rPr>
        <w:t>and</w:t>
      </w:r>
      <w:r w:rsidR="00A771AB" w:rsidRPr="00A470D9">
        <w:t xml:space="preserve"> s</w:t>
      </w:r>
      <w:r w:rsidR="00A771AB" w:rsidRPr="00A470D9">
        <w:rPr>
          <w:i/>
        </w:rPr>
        <w:t>erialNumber</w:t>
      </w:r>
      <w:r w:rsidR="00A771AB" w:rsidRPr="001460C9">
        <w:t xml:space="preserve"> </w:t>
      </w:r>
      <w:r w:rsidRPr="00645E3C">
        <w:rPr>
          <w:lang w:val="en-GB"/>
        </w:rPr>
        <w:t xml:space="preserve">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6745918C"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72ED8D4F"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E530DA8"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733FA68B" w14:textId="420E05B4"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00A771AB">
        <w:rPr>
          <w:i/>
          <w:lang w:val="en-GB"/>
        </w:rPr>
        <w:t>(s)</w:t>
      </w:r>
      <w:r w:rsidRPr="00645E3C">
        <w:rPr>
          <w:lang w:val="en-GB"/>
        </w:rPr>
        <w:t>;</w:t>
      </w:r>
    </w:p>
    <w:p w14:paraId="6BE50B65"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CF306EB"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225D4E7F"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709931E7" w14:textId="77777777" w:rsidR="002C5D28" w:rsidRPr="00645E3C" w:rsidRDefault="002C5D28" w:rsidP="002C5D28">
      <w:pPr>
        <w:pStyle w:val="B2"/>
        <w:rPr>
          <w:lang w:val="en-GB"/>
        </w:rPr>
      </w:pPr>
      <w:r w:rsidRPr="00645E3C">
        <w:rPr>
          <w:lang w:val="en-GB"/>
        </w:rPr>
        <w:t>2&gt;</w:t>
      </w:r>
      <w:r w:rsidRPr="00645E3C">
        <w:rPr>
          <w:lang w:val="en-GB"/>
        </w:rPr>
        <w:tab/>
        <w:t>else:</w:t>
      </w:r>
    </w:p>
    <w:p w14:paraId="401C6DF8"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1DB3911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0CD222EF" w14:textId="1E94CCBA" w:rsidR="002C5D28" w:rsidRPr="00645E3C" w:rsidRDefault="002C5D28" w:rsidP="0070568F">
      <w:pPr>
        <w:pStyle w:val="B1"/>
        <w:rPr>
          <w:lang w:val="en-GB"/>
        </w:rPr>
      </w:pPr>
      <w:r w:rsidRPr="00645E3C">
        <w:rPr>
          <w:lang w:val="en-GB"/>
        </w:rPr>
        <w:t>1&gt;</w:t>
      </w:r>
      <w:r w:rsidRPr="00645E3C">
        <w:rPr>
          <w:lang w:val="en-GB"/>
        </w:rPr>
        <w:tab/>
        <w:t>else if all segments of a warning message have been received:</w:t>
      </w:r>
    </w:p>
    <w:p w14:paraId="7492DCCC" w14:textId="2EFDA7D4"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00A771AB">
        <w:rPr>
          <w:i/>
          <w:lang w:val="en-GB"/>
        </w:rPr>
        <w:t>(s)</w:t>
      </w:r>
      <w:r w:rsidRPr="00645E3C">
        <w:rPr>
          <w:lang w:val="en-GB"/>
        </w:rPr>
        <w:t>;</w:t>
      </w:r>
    </w:p>
    <w:p w14:paraId="412D843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0A36AAA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6E3E36C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63C8C6F6" w14:textId="77F4BF13" w:rsidR="002C5D28" w:rsidRPr="00645E3C" w:rsidRDefault="002C5D28" w:rsidP="0070568F">
      <w:pPr>
        <w:pStyle w:val="B1"/>
        <w:rPr>
          <w:lang w:val="en-GB"/>
        </w:rPr>
      </w:pPr>
      <w:r w:rsidRPr="00645E3C">
        <w:rPr>
          <w:lang w:val="en-GB"/>
        </w:rPr>
        <w:t>1&gt;</w:t>
      </w:r>
      <w:r w:rsidRPr="00645E3C">
        <w:rPr>
          <w:lang w:val="en-GB"/>
        </w:rPr>
        <w:tab/>
        <w:t>else:</w:t>
      </w:r>
    </w:p>
    <w:p w14:paraId="2885B4A5"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2C6FD94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59EF99F6"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57F26767" w14:textId="77777777" w:rsidR="002C5D28" w:rsidRPr="00645E3C" w:rsidRDefault="002C5D28" w:rsidP="002C5D28">
      <w:pPr>
        <w:pStyle w:val="Heading5"/>
        <w:rPr>
          <w:lang w:val="en-GB"/>
        </w:rPr>
      </w:pPr>
      <w:bookmarkStart w:id="93" w:name="_Toc535261157"/>
      <w:r w:rsidRPr="00645E3C">
        <w:rPr>
          <w:lang w:val="en-GB"/>
        </w:rPr>
        <w:t>5.2.2.4.9</w:t>
      </w:r>
      <w:r w:rsidRPr="00645E3C">
        <w:rPr>
          <w:lang w:val="en-GB"/>
        </w:rPr>
        <w:tab/>
        <w:t xml:space="preserve">Actions upon reception of </w:t>
      </w:r>
      <w:r w:rsidRPr="00645E3C">
        <w:rPr>
          <w:i/>
          <w:lang w:val="en-GB"/>
        </w:rPr>
        <w:t>SIB8</w:t>
      </w:r>
      <w:bookmarkEnd w:id="93"/>
    </w:p>
    <w:p w14:paraId="0975CFFC" w14:textId="77777777" w:rsidR="002C5D28" w:rsidRPr="00645E3C" w:rsidRDefault="002C5D28" w:rsidP="002C5D28">
      <w:r w:rsidRPr="00645E3C">
        <w:t xml:space="preserve">Upon receiving the </w:t>
      </w:r>
      <w:r w:rsidRPr="00645E3C">
        <w:rPr>
          <w:i/>
        </w:rPr>
        <w:t>SIB8</w:t>
      </w:r>
      <w:r w:rsidRPr="00645E3C">
        <w:t xml:space="preserve"> the UE shall:</w:t>
      </w:r>
    </w:p>
    <w:p w14:paraId="07B8A9CD" w14:textId="3EB76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5256DA3D"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68FF3BE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22AA4D1C" w14:textId="380794C5" w:rsidR="002C5D28" w:rsidRPr="00645E3C" w:rsidRDefault="002C5D28" w:rsidP="0070568F">
      <w:pPr>
        <w:pStyle w:val="B1"/>
        <w:rPr>
          <w:lang w:val="en-GB"/>
        </w:rPr>
      </w:pPr>
      <w:r w:rsidRPr="00645E3C">
        <w:rPr>
          <w:lang w:val="en-GB"/>
        </w:rPr>
        <w:t>1&gt;</w:t>
      </w:r>
      <w:r w:rsidRPr="00645E3C">
        <w:rPr>
          <w:lang w:val="en-GB"/>
        </w:rPr>
        <w:tab/>
        <w:t>else:</w:t>
      </w:r>
    </w:p>
    <w:p w14:paraId="7A5D017C"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5D0EFBD7"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22E04272"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061D301"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13E87AB3"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8B7D461"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F5B85A6"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1523072D"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7BD702F7"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299B1B9"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5D43C093"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0B3FB4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25F6AF3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03ACDEF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9F2B1F4"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EA199A9"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6890AED3"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118FCAF8" w14:textId="77777777" w:rsidR="002C5D28" w:rsidRPr="00645E3C" w:rsidRDefault="002C5D28" w:rsidP="002C5D28">
      <w:pPr>
        <w:pStyle w:val="Heading5"/>
        <w:rPr>
          <w:lang w:val="en-GB"/>
        </w:rPr>
      </w:pPr>
      <w:bookmarkStart w:id="94" w:name="_Toc535261158"/>
      <w:r w:rsidRPr="00645E3C">
        <w:rPr>
          <w:lang w:val="en-GB"/>
        </w:rPr>
        <w:t>5.2.2.4.10</w:t>
      </w:r>
      <w:r w:rsidRPr="00645E3C">
        <w:rPr>
          <w:lang w:val="en-GB"/>
        </w:rPr>
        <w:tab/>
        <w:t xml:space="preserve">Actions upon reception of </w:t>
      </w:r>
      <w:r w:rsidRPr="00645E3C">
        <w:rPr>
          <w:i/>
          <w:lang w:val="en-GB"/>
        </w:rPr>
        <w:t>SIB9</w:t>
      </w:r>
      <w:bookmarkEnd w:id="94"/>
    </w:p>
    <w:p w14:paraId="546A384D"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09FEC242" w14:textId="77777777" w:rsidR="002C5D28" w:rsidRPr="00645E3C" w:rsidRDefault="002C5D28" w:rsidP="002C5D28">
      <w:pPr>
        <w:pStyle w:val="Heading4"/>
        <w:rPr>
          <w:rFonts w:eastAsia="MS Mincho"/>
          <w:lang w:val="en-GB"/>
        </w:rPr>
      </w:pPr>
      <w:bookmarkStart w:id="95" w:name="_Toc535261159"/>
      <w:r w:rsidRPr="00645E3C">
        <w:rPr>
          <w:rFonts w:eastAsia="MS Mincho"/>
          <w:lang w:val="en-GB"/>
        </w:rPr>
        <w:t>5.2.2.5</w:t>
      </w:r>
      <w:r w:rsidRPr="00645E3C">
        <w:rPr>
          <w:rFonts w:eastAsia="MS Mincho"/>
          <w:lang w:val="en-GB"/>
        </w:rPr>
        <w:tab/>
        <w:t>Essential system information missing</w:t>
      </w:r>
      <w:bookmarkEnd w:id="95"/>
    </w:p>
    <w:p w14:paraId="0D6F211E" w14:textId="77777777" w:rsidR="002C5D28" w:rsidRPr="00645E3C" w:rsidRDefault="002C5D28" w:rsidP="002C5D28">
      <w:pPr>
        <w:rPr>
          <w:rFonts w:eastAsia="MS Mincho"/>
        </w:rPr>
      </w:pPr>
      <w:r w:rsidRPr="00645E3C">
        <w:t>The UE shall:</w:t>
      </w:r>
    </w:p>
    <w:p w14:paraId="7B5625C8" w14:textId="541483B0" w:rsidR="002C5D28" w:rsidRPr="00645E3C" w:rsidRDefault="002C5D28" w:rsidP="0070568F">
      <w:pPr>
        <w:pStyle w:val="B1"/>
        <w:rPr>
          <w:lang w:val="en-GB"/>
        </w:rPr>
      </w:pPr>
      <w:r w:rsidRPr="00645E3C">
        <w:rPr>
          <w:lang w:val="en-GB"/>
        </w:rPr>
        <w:t>1&gt;</w:t>
      </w:r>
      <w:r w:rsidRPr="00645E3C">
        <w:rPr>
          <w:lang w:val="en-GB"/>
        </w:rPr>
        <w:tab/>
        <w:t>if in RRC_IDLE or in RRC_INACTIVE or in RRC_CONNECTED while T311 is running:</w:t>
      </w:r>
    </w:p>
    <w:p w14:paraId="32F4581A"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62E4AD64"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79DCCE42"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26E1C0A0"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3DA77D56"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5D802375"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w:t>
      </w:r>
      <w:r w:rsidRPr="001460C9">
        <w:rPr>
          <w:i/>
          <w:lang w:val="en-GB"/>
        </w:rPr>
        <w:t>MIB</w:t>
      </w:r>
      <w:r w:rsidRPr="00645E3C">
        <w:rPr>
          <w:lang w:val="en-GB"/>
        </w:rPr>
        <w:t xml:space="preserve"> is set to </w:t>
      </w:r>
      <w:r w:rsidRPr="00645E3C">
        <w:rPr>
          <w:i/>
          <w:lang w:val="en-GB"/>
        </w:rPr>
        <w:t>notAllowed</w:t>
      </w:r>
      <w:r w:rsidRPr="00645E3C">
        <w:rPr>
          <w:lang w:val="en-GB"/>
        </w:rPr>
        <w:t>:</w:t>
      </w:r>
    </w:p>
    <w:p w14:paraId="17DD29D4"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1A9A7A31" w14:textId="77777777" w:rsidR="00D74D5C" w:rsidRPr="00645E3C" w:rsidRDefault="00D74D5C" w:rsidP="00D74D5C">
      <w:pPr>
        <w:pStyle w:val="B3"/>
        <w:rPr>
          <w:lang w:val="en-GB"/>
        </w:rPr>
      </w:pPr>
      <w:r w:rsidRPr="00645E3C">
        <w:rPr>
          <w:lang w:val="en-GB"/>
        </w:rPr>
        <w:t>3&gt;</w:t>
      </w:r>
      <w:r w:rsidRPr="00645E3C">
        <w:rPr>
          <w:lang w:val="en-GB"/>
        </w:rPr>
        <w:tab/>
        <w:t>else:</w:t>
      </w:r>
    </w:p>
    <w:p w14:paraId="334E6AEA"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626866ED" w14:textId="77777777" w:rsidR="002C5D28" w:rsidRPr="00645E3C" w:rsidRDefault="002C5D28" w:rsidP="00706D38">
      <w:pPr>
        <w:pStyle w:val="Heading2"/>
        <w:rPr>
          <w:rFonts w:eastAsia="MS Mincho"/>
          <w:lang w:val="en-GB"/>
        </w:rPr>
      </w:pPr>
      <w:bookmarkStart w:id="96" w:name="_Toc535261160"/>
      <w:r w:rsidRPr="00645E3C">
        <w:rPr>
          <w:rFonts w:eastAsia="MS Mincho"/>
          <w:lang w:val="en-GB"/>
        </w:rPr>
        <w:t>5.3</w:t>
      </w:r>
      <w:r w:rsidRPr="00645E3C">
        <w:rPr>
          <w:rFonts w:eastAsia="MS Mincho"/>
          <w:lang w:val="en-GB"/>
        </w:rPr>
        <w:tab/>
        <w:t>Connection control</w:t>
      </w:r>
      <w:bookmarkEnd w:id="96"/>
    </w:p>
    <w:p w14:paraId="5A417CB8" w14:textId="77777777" w:rsidR="002C5D28" w:rsidRPr="00645E3C" w:rsidRDefault="002C5D28" w:rsidP="002C5D28">
      <w:pPr>
        <w:pStyle w:val="Heading3"/>
        <w:rPr>
          <w:rFonts w:eastAsia="MS Mincho"/>
          <w:lang w:val="en-GB"/>
        </w:rPr>
      </w:pPr>
      <w:bookmarkStart w:id="97" w:name="_Toc535261161"/>
      <w:r w:rsidRPr="00645E3C">
        <w:rPr>
          <w:rFonts w:eastAsia="MS Mincho"/>
          <w:lang w:val="en-GB"/>
        </w:rPr>
        <w:t>5.3.1</w:t>
      </w:r>
      <w:r w:rsidRPr="00645E3C">
        <w:rPr>
          <w:rFonts w:eastAsia="MS Mincho"/>
          <w:lang w:val="en-GB"/>
        </w:rPr>
        <w:tab/>
        <w:t>Introduction</w:t>
      </w:r>
      <w:bookmarkEnd w:id="97"/>
    </w:p>
    <w:p w14:paraId="1D5A8AE5" w14:textId="77777777" w:rsidR="002C5D28" w:rsidRPr="00645E3C" w:rsidRDefault="002C5D28" w:rsidP="002C5D28">
      <w:pPr>
        <w:pStyle w:val="Heading4"/>
        <w:rPr>
          <w:lang w:val="en-GB"/>
        </w:rPr>
      </w:pPr>
      <w:bookmarkStart w:id="98" w:name="_Toc535261162"/>
      <w:r w:rsidRPr="00645E3C">
        <w:rPr>
          <w:lang w:val="en-GB"/>
        </w:rPr>
        <w:t>5.3.1.1</w:t>
      </w:r>
      <w:r w:rsidRPr="00645E3C">
        <w:rPr>
          <w:lang w:val="en-GB"/>
        </w:rPr>
        <w:tab/>
        <w:t>RRC connection control</w:t>
      </w:r>
      <w:bookmarkEnd w:id="98"/>
    </w:p>
    <w:p w14:paraId="358F23D2" w14:textId="63C6AE9B" w:rsidR="002C5D28" w:rsidRPr="00645E3C" w:rsidRDefault="002C5D28" w:rsidP="002C5D28">
      <w:r w:rsidRPr="00645E3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t xml:space="preserve">AS </w:t>
      </w:r>
      <w:r w:rsidRPr="00645E3C">
        <w:t xml:space="preserve">security activation. However, the UE only accepts a re-configuration with sync message when </w:t>
      </w:r>
      <w:r w:rsidR="00812ED0">
        <w:t xml:space="preserve">AS </w:t>
      </w:r>
      <w:r w:rsidRPr="00645E3C">
        <w:t>security has been activated.</w:t>
      </w:r>
    </w:p>
    <w:p w14:paraId="4F5E04B5" w14:textId="4A66DF16" w:rsidR="002C5D28" w:rsidRPr="00645E3C" w:rsidRDefault="002C5D28" w:rsidP="002C5D28">
      <w:r w:rsidRPr="00645E3C">
        <w:t xml:space="preserve">Upon receiving the UE context from the 5GC, the RAN activates AS security (both ciphering and integrity protection) using the initial </w:t>
      </w:r>
      <w:r w:rsidR="00812ED0">
        <w:t xml:space="preserve">AS </w:t>
      </w:r>
      <w:r w:rsidRPr="00645E3C">
        <w:t xml:space="preserve">security activation procedure. The RRC messages to activate </w:t>
      </w:r>
      <w:r w:rsidR="00812ED0">
        <w:t xml:space="preserve">AS </w:t>
      </w:r>
      <w:r w:rsidRPr="00645E3C">
        <w:t xml:space="preserve">security (command and successful response) are integrity protected, while ciphering is started only after completion of the procedure. That is, the response to the message used to activate </w:t>
      </w:r>
      <w:r w:rsidR="00812ED0">
        <w:t xml:space="preserve">AS </w:t>
      </w:r>
      <w:r w:rsidRPr="00645E3C">
        <w:t xml:space="preserve">security is not ciphered, while the subsequent messages (e.g. used to establish SRB2 and DRBs) are both integrity protected and ciphered. After having initiated the initial </w:t>
      </w:r>
      <w:r w:rsidR="00812ED0">
        <w:t xml:space="preserve">AS </w:t>
      </w:r>
      <w:r w:rsidRPr="00645E3C">
        <w:t xml:space="preserve">security activation procedure, the network </w:t>
      </w:r>
      <w:r w:rsidR="00834FD4" w:rsidRPr="00645E3C">
        <w:t xml:space="preserve">may </w:t>
      </w:r>
      <w:r w:rsidRPr="00645E3C">
        <w:t xml:space="preserve">initiate the establishment of SRB2 and DRBs, i.e. the network may do this prior to receiving the confirmation of the initial </w:t>
      </w:r>
      <w:r w:rsidR="00812ED0">
        <w:t xml:space="preserve">AS </w:t>
      </w:r>
      <w:r w:rsidRPr="00645E3C">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t xml:space="preserve">AS </w:t>
      </w:r>
      <w:r w:rsidRPr="00645E3C">
        <w:t>security activation and/ or the radio bearer establishment fails.</w:t>
      </w:r>
    </w:p>
    <w:p w14:paraId="64E7704A" w14:textId="77777777" w:rsidR="00F95F2F" w:rsidRPr="00645E3C" w:rsidRDefault="002C5D28" w:rsidP="002C5D28">
      <w:r w:rsidRPr="00645E3C">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1DCBAD3D" w14:textId="254E1C55" w:rsidR="002C5D28" w:rsidRPr="00645E3C" w:rsidRDefault="002C5D28" w:rsidP="002C5D28">
      <w:r w:rsidRPr="00645E3C">
        <w:t xml:space="preserve">The suspension of the RRC connection is initiated by the network. When the RRC connection is suspended, the UE stores the UE </w:t>
      </w:r>
      <w:r w:rsidR="00267C76">
        <w:t xml:space="preserve">Inactive </w:t>
      </w:r>
      <w:r w:rsidRPr="00645E3C">
        <w:t>AS context and any configuration received from the network, and transit</w:t>
      </w:r>
      <w:r w:rsidRPr="00645E3C">
        <w:rPr>
          <w:rFonts w:eastAsia="SimSun"/>
        </w:rPr>
        <w:t>s</w:t>
      </w:r>
      <w:r w:rsidRPr="00645E3C">
        <w:t xml:space="preserve"> to RRC_INACTIVE state. </w:t>
      </w:r>
      <w:ins w:id="99" w:author="Rapporteur Late Drop" w:date="2019-04-04T16:16:00Z">
        <w:r w:rsidR="00441C27">
          <w:t xml:space="preserve">If </w:t>
        </w:r>
      </w:ins>
      <w:commentRangeStart w:id="100"/>
      <w:commentRangeEnd w:id="100"/>
      <w:ins w:id="101" w:author="Ericsson (Håkan)" w:date="2019-03-21T00:57:00Z">
        <w:r w:rsidR="00597AE4">
          <w:rPr>
            <w:rStyle w:val="CommentReference"/>
          </w:rPr>
          <w:commentReference w:id="100"/>
        </w:r>
      </w:ins>
      <w:ins w:id="102" w:author="Rapporteur Late Drop" w:date="2019-04-04T16:16:00Z">
        <w:r w:rsidR="00441C27">
          <w:t xml:space="preserve">the UE is configured with SCG, the UE releases the SCG configuration upon </w:t>
        </w:r>
      </w:ins>
      <w:ins w:id="103" w:author="Rapporteur ASN.1 Ph1" w:date="2019-04-15T11:11:00Z">
        <w:r w:rsidR="007C09B0">
          <w:t>initiating a RRC Connection Resume</w:t>
        </w:r>
        <w:r w:rsidR="00D3749B">
          <w:t xml:space="preserve"> procedure</w:t>
        </w:r>
      </w:ins>
      <w:ins w:id="104" w:author="Rapporteur Late Drop" w:date="2019-04-04T16:16:00Z">
        <w:r w:rsidR="00441C27">
          <w:t xml:space="preserve">. </w:t>
        </w:r>
      </w:ins>
      <w:r w:rsidRPr="00645E3C">
        <w:t>The RRC message to suspend the RRC connection is integrity protected and ciphered.</w:t>
      </w:r>
    </w:p>
    <w:p w14:paraId="29C1B548" w14:textId="5474A7EF"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a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w:t>
      </w:r>
      <w:r w:rsidR="00267C76">
        <w:t xml:space="preserve">Inactive </w:t>
      </w:r>
      <w:r w:rsidRPr="00645E3C">
        <w:t xml:space="preserve">AS context and any RRC configuration received from the network. The RRC connection resume procedure re-activates </w:t>
      </w:r>
      <w:r w:rsidR="00812ED0">
        <w:t xml:space="preserve">AS </w:t>
      </w:r>
      <w:r w:rsidRPr="00645E3C">
        <w:t>security and re-establishes SRB(s) and DRB(s).</w:t>
      </w:r>
    </w:p>
    <w:p w14:paraId="075466DF"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BFB3913" w14:textId="782E8C93" w:rsidR="002C5D28" w:rsidRPr="00645E3C" w:rsidDel="00441C27" w:rsidRDefault="00577980" w:rsidP="002C5D28">
      <w:pPr>
        <w:pStyle w:val="EditorsNote"/>
        <w:rPr>
          <w:del w:id="105" w:author="Rapporteur Late Drop" w:date="2019-04-04T16:16:00Z"/>
          <w:lang w:val="en-GB"/>
        </w:rPr>
      </w:pPr>
      <w:bookmarkStart w:id="106" w:name="_Hlk535953671"/>
      <w:del w:id="107" w:author="Rapporteur Late Drop" w:date="2019-04-04T16:16:00Z">
        <w:r w:rsidRPr="00645E3C" w:rsidDel="00441C27">
          <w:rPr>
            <w:lang w:val="en-GB"/>
          </w:rPr>
          <w:delText>Editor</w:delText>
        </w:r>
        <w:r w:rsidR="00B958FE" w:rsidDel="00441C27">
          <w:rPr>
            <w:lang w:val="en-GB"/>
          </w:rPr>
          <w:delText>′</w:delText>
        </w:r>
        <w:r w:rsidRPr="00645E3C" w:rsidDel="00441C27">
          <w:rPr>
            <w:lang w:val="en-GB"/>
          </w:rPr>
          <w:delText>s</w:delText>
        </w:r>
        <w:r w:rsidR="002C5D28" w:rsidRPr="00645E3C" w:rsidDel="00441C27">
          <w:rPr>
            <w:lang w:val="en-GB"/>
          </w:rPr>
          <w:delText xml:space="preserve"> Note</w:delText>
        </w:r>
        <w:r w:rsidR="002C5D28" w:rsidRPr="00645E3C" w:rsidDel="00441C27">
          <w:rPr>
            <w:lang w:val="en-GB"/>
          </w:rPr>
          <w:tab/>
          <w:delText>FFS NE-DC, NR-NR-DC related aspects.</w:delText>
        </w:r>
      </w:del>
    </w:p>
    <w:p w14:paraId="7FC9735A" w14:textId="00C731B2" w:rsidR="002C5D28" w:rsidRPr="00645E3C" w:rsidRDefault="002C5D28" w:rsidP="002C5D28">
      <w:pPr>
        <w:pStyle w:val="Heading4"/>
        <w:rPr>
          <w:lang w:val="en-GB"/>
        </w:rPr>
      </w:pPr>
      <w:bookmarkStart w:id="108" w:name="_Toc535261163"/>
      <w:bookmarkEnd w:id="106"/>
      <w:r w:rsidRPr="00645E3C">
        <w:rPr>
          <w:lang w:val="en-GB"/>
        </w:rPr>
        <w:t>5.3.1.2</w:t>
      </w:r>
      <w:r w:rsidRPr="00645E3C">
        <w:rPr>
          <w:lang w:val="en-GB"/>
        </w:rPr>
        <w:tab/>
      </w:r>
      <w:r w:rsidR="00812ED0">
        <w:rPr>
          <w:lang w:val="en-GB"/>
        </w:rPr>
        <w:t xml:space="preserve">AS </w:t>
      </w:r>
      <w:r w:rsidRPr="00645E3C">
        <w:rPr>
          <w:lang w:val="en-GB"/>
        </w:rPr>
        <w:t>Security</w:t>
      </w:r>
      <w:bookmarkEnd w:id="108"/>
    </w:p>
    <w:p w14:paraId="6E5B41A6" w14:textId="77777777" w:rsidR="002C5D28" w:rsidRPr="00645E3C" w:rsidRDefault="002C5D28" w:rsidP="002C5D28">
      <w:r w:rsidRPr="00645E3C">
        <w:t>AS security comprises of the integrity protection and ciphering of RRC signalling (SRBs) and user data (DRBs).</w:t>
      </w:r>
    </w:p>
    <w:p w14:paraId="3DF2642F" w14:textId="7B7DD86D" w:rsidR="002C5D28" w:rsidRPr="00A00350" w:rsidRDefault="002C5D28" w:rsidP="002C5D28">
      <w:r w:rsidRPr="00645E3C">
        <w:t xml:space="preserve">RRC handles the configuration of the </w:t>
      </w:r>
      <w:r w:rsidR="00812ED0">
        <w:t xml:space="preserve">AS </w:t>
      </w:r>
      <w:r w:rsidRPr="00645E3C">
        <w:t xml:space="preserve">security parameters which are part of the AS configuration: the integrity protection algorithm, the ciphering algorithm, if integrity </w:t>
      </w:r>
      <w:r w:rsidR="00FB3486">
        <w:t xml:space="preserve">protection </w:t>
      </w:r>
      <w:r w:rsidRPr="00645E3C">
        <w:t xml:space="preserve">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16FA21B0" w14:textId="47AA33E4" w:rsidR="00F95F2F" w:rsidRPr="00645E3C" w:rsidRDefault="002C5D28" w:rsidP="002C5D28">
      <w:r w:rsidRPr="00645E3C">
        <w:t xml:space="preserve">The integrity protection and ciphering algorithm is common for signalling radio bearers SRB1 and SRB2. When not configured with any kind of </w:t>
      </w:r>
      <w:ins w:id="109" w:author="Rapporteur Late Drop" w:date="2019-04-04T16:17:00Z">
        <w:r w:rsidR="00F958A2">
          <w:t>MR-</w:t>
        </w:r>
      </w:ins>
      <w:r w:rsidRPr="00645E3C">
        <w:t xml:space="preserve">DC, the ciphering and integrity protection algorithm is common for all radio bearers (i.e. SRB1, SRB2 and DRBs). All DRBs related to the same PDU session have the same </w:t>
      </w:r>
      <w:r w:rsidR="00812ED0">
        <w:t xml:space="preserve">AS </w:t>
      </w:r>
      <w:r w:rsidRPr="00645E3C">
        <w:rPr>
          <w:rFonts w:eastAsia="SimSun"/>
        </w:rPr>
        <w:t xml:space="preserve">security </w:t>
      </w:r>
      <w:r w:rsidRPr="00645E3C">
        <w:t>configuration.</w:t>
      </w:r>
      <w:r w:rsidR="00597AE4" w:rsidRPr="00597AE4">
        <w:rPr>
          <w:rStyle w:val="CommentReference"/>
        </w:rPr>
        <w:t xml:space="preserve"> </w:t>
      </w:r>
      <w:commentRangeStart w:id="110"/>
      <w:commentRangeEnd w:id="110"/>
      <w:r w:rsidR="00597AE4">
        <w:rPr>
          <w:rStyle w:val="CommentReference"/>
        </w:rPr>
        <w:commentReference w:id="110"/>
      </w:r>
      <w:r w:rsidRPr="00645E3C">
        <w:t xml:space="preserve"> </w:t>
      </w:r>
      <w:ins w:id="111" w:author="Rapporteur Late Drop" w:date="2019-04-04T16:17:00Z">
        <w:r w:rsidR="000F5008">
          <w:t xml:space="preserve">For MR-DC, integrity protection is not enabled for DRBs terminated </w:t>
        </w:r>
      </w:ins>
      <w:ins w:id="112" w:author="Rapporteur Late Drop" w:date="2019-04-18T09:27:00Z">
        <w:r w:rsidR="00AC0BD4">
          <w:t>i</w:t>
        </w:r>
      </w:ins>
      <w:ins w:id="113" w:author="Rapporteur Late Drop" w:date="2019-04-04T16:17:00Z">
        <w:r w:rsidR="000F5008">
          <w:t xml:space="preserve">n eNB. </w:t>
        </w:r>
      </w:ins>
      <w:r w:rsidRPr="00645E3C">
        <w:t>Neither integrity protection nor ciphering applies for SRB0.</w:t>
      </w:r>
    </w:p>
    <w:p w14:paraId="14EB22C6" w14:textId="0950ED7C" w:rsidR="002C5D28" w:rsidRPr="00645E3C" w:rsidDel="000F5008" w:rsidRDefault="00577980" w:rsidP="002C5D28">
      <w:pPr>
        <w:pStyle w:val="EditorsNote"/>
        <w:rPr>
          <w:del w:id="114" w:author="Rapporteur Late Drop" w:date="2019-04-04T16:17:00Z"/>
          <w:lang w:val="en-GB"/>
        </w:rPr>
      </w:pPr>
      <w:bookmarkStart w:id="115" w:name="_Hlk535953699"/>
      <w:del w:id="116" w:author="Rapporteur Late Drop" w:date="2019-04-04T16:17:00Z">
        <w:r w:rsidRPr="00645E3C" w:rsidDel="000F5008">
          <w:rPr>
            <w:lang w:val="en-GB"/>
          </w:rPr>
          <w:delText>Editor</w:delText>
        </w:r>
        <w:r w:rsidR="00B958FE" w:rsidDel="000F5008">
          <w:rPr>
            <w:lang w:val="en-GB"/>
          </w:rPr>
          <w:delText>′</w:delText>
        </w:r>
        <w:r w:rsidRPr="00645E3C" w:rsidDel="000F5008">
          <w:rPr>
            <w:lang w:val="en-GB"/>
          </w:rPr>
          <w:delText>s</w:delText>
        </w:r>
        <w:r w:rsidR="002C5D28" w:rsidRPr="00645E3C" w:rsidDel="000F5008">
          <w:rPr>
            <w:lang w:val="en-GB"/>
          </w:rPr>
          <w:delText xml:space="preserve"> Note:</w:delText>
        </w:r>
        <w:r w:rsidR="002C5D28" w:rsidRPr="00645E3C" w:rsidDel="000F5008">
          <w:rPr>
            <w:lang w:val="en-GB"/>
          </w:rPr>
          <w:tab/>
          <w:delText xml:space="preserve">FFS NE-DC, NR-NR-DC related </w:delText>
        </w:r>
        <w:r w:rsidR="00812ED0" w:rsidDel="000F5008">
          <w:rPr>
            <w:lang w:val="en-GB"/>
          </w:rPr>
          <w:delText xml:space="preserve">AS </w:delText>
        </w:r>
        <w:r w:rsidR="002C5D28" w:rsidRPr="00645E3C" w:rsidDel="000F5008">
          <w:rPr>
            <w:lang w:val="en-GB"/>
          </w:rPr>
          <w:delText xml:space="preserve">security parameters such as </w:delText>
        </w:r>
        <w:r w:rsidR="002C5D28" w:rsidRPr="00645E3C" w:rsidDel="000F5008">
          <w:rPr>
            <w:i/>
            <w:lang w:val="en-GB"/>
          </w:rPr>
          <w:delText>SK-counter</w:delText>
        </w:r>
        <w:r w:rsidR="002C5D28" w:rsidRPr="00645E3C" w:rsidDel="000F5008">
          <w:rPr>
            <w:lang w:val="en-GB"/>
          </w:rPr>
          <w:delText xml:space="preserve"> and </w:delText>
        </w:r>
        <w:r w:rsidR="002C5D28" w:rsidRPr="00645E3C" w:rsidDel="000F5008">
          <w:rPr>
            <w:i/>
            <w:lang w:val="en-GB"/>
          </w:rPr>
          <w:delText>S-KgNB</w:delText>
        </w:r>
        <w:r w:rsidR="002C5D28" w:rsidRPr="00645E3C" w:rsidDel="000F5008">
          <w:rPr>
            <w:lang w:val="en-GB"/>
          </w:rPr>
          <w:delText>.</w:delText>
        </w:r>
      </w:del>
    </w:p>
    <w:bookmarkEnd w:id="115"/>
    <w:p w14:paraId="1BA1C47F" w14:textId="71610459" w:rsidR="002C5D28" w:rsidRPr="00645E3C" w:rsidRDefault="002C5D28" w:rsidP="002C5D28">
      <w:r w:rsidRPr="00645E3C">
        <w:t xml:space="preserve">RRC integrity </w:t>
      </w:r>
      <w:r w:rsidR="00550ABA">
        <w:t xml:space="preserve">protection </w:t>
      </w:r>
      <w:r w:rsidRPr="00645E3C">
        <w:t xml:space="preserve">and ciphering are always activated together, i.e. in one message/procedure. RRC integrity </w:t>
      </w:r>
      <w:r w:rsidR="009A6D4F">
        <w:t xml:space="preserve">protection </w:t>
      </w:r>
      <w:r w:rsidRPr="00645E3C">
        <w:t>and ciphering for SRBs are never de-activated. However, it is possible to switch to a '</w:t>
      </w:r>
      <w:r w:rsidRPr="00645E3C">
        <w:rPr>
          <w:i/>
        </w:rPr>
        <w:t>NULL</w:t>
      </w:r>
      <w:r w:rsidRPr="00645E3C">
        <w:t xml:space="preserve">' ciphering </w:t>
      </w:r>
      <w:bookmarkStart w:id="117" w:name="_Hlk536079376"/>
      <w:r w:rsidRPr="00645E3C">
        <w:t>algorithm (</w:t>
      </w:r>
      <w:r w:rsidRPr="001460C9">
        <w:rPr>
          <w:i/>
        </w:rPr>
        <w:t>nea0</w:t>
      </w:r>
      <w:r w:rsidRPr="00645E3C">
        <w:t>).</w:t>
      </w:r>
    </w:p>
    <w:p w14:paraId="27FC0951" w14:textId="4B642368" w:rsidR="00F95F2F" w:rsidRPr="00645E3C" w:rsidRDefault="002C5D28" w:rsidP="002C5D28">
      <w:r w:rsidRPr="00645E3C">
        <w:t xml:space="preserve">The </w:t>
      </w:r>
      <w:r w:rsidR="00A7541E">
        <w:t>‘</w:t>
      </w:r>
      <w:r w:rsidRPr="00645E3C">
        <w:rPr>
          <w:i/>
        </w:rPr>
        <w:t>NULL</w:t>
      </w:r>
      <w:r w:rsidR="00B958FE">
        <w:t>′</w:t>
      </w:r>
      <w:r w:rsidRPr="00645E3C">
        <w:t xml:space="preserve"> integrity protection algorithm (</w:t>
      </w:r>
      <w:r w:rsidRPr="00645E3C">
        <w:rPr>
          <w:i/>
        </w:rPr>
        <w:t>nia0</w:t>
      </w:r>
      <w:r w:rsidRPr="00645E3C">
        <w:t>) is used only for SRBs and for the UE in limited service mode</w:t>
      </w:r>
      <w:r w:rsidR="00A7541E">
        <w:t>,</w:t>
      </w:r>
      <w:r w:rsidRPr="00645E3C">
        <w:t xml:space="preserve"> </w:t>
      </w:r>
      <w:r w:rsidR="009A6D4F">
        <w:t xml:space="preserve">see TS 33.501 </w:t>
      </w:r>
      <w:r w:rsidRPr="00645E3C">
        <w:t>[11]</w:t>
      </w:r>
      <w:r w:rsidR="001F2630">
        <w:t xml:space="preserve"> and when used for SRBs, integrity protection is disabled</w:t>
      </w:r>
      <w:r w:rsidR="001F2630" w:rsidRPr="00002094">
        <w:t xml:space="preserve"> </w:t>
      </w:r>
      <w:r w:rsidR="001F2630">
        <w:t>for DRBs</w:t>
      </w:r>
      <w:r w:rsidRPr="00645E3C">
        <w:t xml:space="preserve">. In case the </w:t>
      </w:r>
      <w:r w:rsidR="00B958FE">
        <w:t>′</w:t>
      </w:r>
      <w:r w:rsidRPr="00645E3C">
        <w:rPr>
          <w:i/>
        </w:rPr>
        <w:t>NULL</w:t>
      </w:r>
      <w:r w:rsidRPr="00645E3C">
        <w:t>' integrity protection algorithm is used, '</w:t>
      </w:r>
      <w:r w:rsidRPr="00645E3C">
        <w:rPr>
          <w:i/>
        </w:rPr>
        <w:t>NULL</w:t>
      </w:r>
      <w:r w:rsidRPr="00645E3C">
        <w:t>' ciphering algorithm is also used.</w:t>
      </w:r>
    </w:p>
    <w:p w14:paraId="0AFE1F5A" w14:textId="6B23CBD4" w:rsidR="002C5D28" w:rsidRPr="00645E3C" w:rsidRDefault="002C5D28" w:rsidP="002C5D28">
      <w:pPr>
        <w:pStyle w:val="NO"/>
        <w:rPr>
          <w:lang w:val="en-GB"/>
        </w:rPr>
      </w:pPr>
      <w:r w:rsidRPr="00645E3C">
        <w:rPr>
          <w:lang w:val="en-GB"/>
        </w:rPr>
        <w:t>NOTE 1:</w:t>
      </w:r>
      <w:r w:rsidRPr="00645E3C">
        <w:rPr>
          <w:lang w:val="en-GB"/>
        </w:rPr>
        <w:tab/>
        <w:t xml:space="preserve">Lower layers discard RRC messages for which the integrity </w:t>
      </w:r>
      <w:r w:rsidR="009A6D4F">
        <w:rPr>
          <w:lang w:val="en-GB"/>
        </w:rPr>
        <w:t xml:space="preserve">protection </w:t>
      </w:r>
      <w:r w:rsidRPr="00645E3C">
        <w:rPr>
          <w:lang w:val="en-GB"/>
        </w:rPr>
        <w:t xml:space="preserve">check has failed and indicate the integrity </w:t>
      </w:r>
      <w:r w:rsidR="009A6D4F">
        <w:rPr>
          <w:lang w:val="en-GB"/>
        </w:rPr>
        <w:t xml:space="preserve">protection </w:t>
      </w:r>
      <w:r w:rsidRPr="00645E3C">
        <w:rPr>
          <w:lang w:val="en-GB"/>
        </w:rPr>
        <w:t>verification check failure to RRC.</w:t>
      </w:r>
    </w:p>
    <w:bookmarkEnd w:id="117"/>
    <w:p w14:paraId="520578A4" w14:textId="6696D658"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w:t>
      </w:r>
      <w:r w:rsidR="00980B41">
        <w:rPr>
          <w:vertAlign w:val="subscript"/>
        </w:rPr>
        <w:t>P</w:t>
      </w:r>
      <w:r w:rsidRPr="00645E3C">
        <w:rPr>
          <w:vertAlign w:val="subscript"/>
        </w:rPr>
        <w:t>int</w:t>
      </w:r>
      <w:r w:rsidRPr="00645E3C">
        <w:t>) and one for the ciphering of user data (K</w:t>
      </w:r>
      <w:r w:rsidRPr="00645E3C">
        <w:rPr>
          <w:vertAlign w:val="subscript"/>
        </w:rPr>
        <w:t>U</w:t>
      </w:r>
      <w:r w:rsidR="00980B41">
        <w:rPr>
          <w:vertAlign w:val="subscript"/>
        </w:rPr>
        <w:t>P</w:t>
      </w:r>
      <w:r w:rsidRPr="00645E3C">
        <w:rPr>
          <w:vertAlign w:val="subscript"/>
        </w:rPr>
        <w:t>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w:t>
      </w:r>
      <w:r w:rsidR="009A6D4F">
        <w:t xml:space="preserve">key </w:t>
      </w:r>
      <w:r w:rsidRPr="00645E3C">
        <w:t>is based on the K</w:t>
      </w:r>
      <w:r w:rsidRPr="00645E3C">
        <w:rPr>
          <w:vertAlign w:val="subscript"/>
        </w:rPr>
        <w:t>AMF</w:t>
      </w:r>
      <w:r w:rsidRPr="00645E3C">
        <w:t xml:space="preserve"> key (as specified in TS 33.501 [11]), which is handled by upper layers.</w:t>
      </w:r>
    </w:p>
    <w:p w14:paraId="36F20737" w14:textId="4152A391" w:rsidR="00F95F2F" w:rsidRPr="00645E3C" w:rsidRDefault="002C5D28" w:rsidP="002C5D28">
      <w:r w:rsidRPr="00645E3C">
        <w:t xml:space="preserve">The integrity </w:t>
      </w:r>
      <w:r w:rsidR="009A6D4F">
        <w:t xml:space="preserve">protection </w:t>
      </w:r>
      <w:r w:rsidRPr="00645E3C">
        <w:t>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w:t>
      </w:r>
      <w:r w:rsidR="00980B41">
        <w:rPr>
          <w:vertAlign w:val="subscript"/>
        </w:rPr>
        <w:t>P</w:t>
      </w:r>
      <w:r w:rsidRPr="00645E3C">
        <w:rPr>
          <w:vertAlign w:val="subscript"/>
        </w:rPr>
        <w:t>int</w:t>
      </w:r>
      <w:r w:rsidRPr="00645E3C">
        <w:t xml:space="preserve"> and K</w:t>
      </w:r>
      <w:r w:rsidRPr="00645E3C">
        <w:rPr>
          <w:vertAlign w:val="subscript"/>
        </w:rPr>
        <w:t>U</w:t>
      </w:r>
      <w:r w:rsidR="00980B41">
        <w:rPr>
          <w:vertAlign w:val="subscript"/>
        </w:rPr>
        <w:t>P</w:t>
      </w:r>
      <w:r w:rsidRPr="00645E3C">
        <w:rPr>
          <w:vertAlign w:val="subscript"/>
        </w:rPr>
        <w:t>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E0BA870" w14:textId="207E4070"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establishment of new RBs</w:t>
      </w:r>
      <w:r w:rsidR="00E3318E" w:rsidRPr="00645E3C">
        <w:t xml:space="preserve">, </w:t>
      </w:r>
      <w:r w:rsidR="003B7771" w:rsidRPr="00645E3C">
        <w:t xml:space="preserve">and </w:t>
      </w:r>
      <w:r w:rsidR="00E3318E" w:rsidRPr="00645E3C">
        <w:t>multiple termination point changes for RLC-UM bearers</w:t>
      </w:r>
      <w:r w:rsidRPr="00645E3C">
        <w:t>. In order to avoid such re-use, the network may e.g. use different RB identities for RB establishments,</w:t>
      </w:r>
      <w:r w:rsidR="00865E4F" w:rsidRPr="00645E3C">
        <w:t xml:space="preserve"> change the </w:t>
      </w:r>
      <w:r w:rsidR="00812ED0">
        <w:t xml:space="preserve">AS </w:t>
      </w:r>
      <w:r w:rsidR="00865E4F" w:rsidRPr="00645E3C">
        <w:t>security key</w:t>
      </w:r>
      <w:r w:rsidRPr="00645E3C">
        <w:t>, or an RRC_CONNECTED to RRC_IDLE/RRC_INACTIVE and then to RRC_CONNECTED transition.</w:t>
      </w:r>
    </w:p>
    <w:p w14:paraId="5B46672D" w14:textId="59F6D8DF" w:rsidR="00B424FF" w:rsidRDefault="002C5D28" w:rsidP="00B424FF">
      <w:pPr>
        <w:rPr>
          <w:ins w:id="118" w:author="Rapporteur Late Drop" w:date="2019-04-04T16:17:00Z"/>
        </w:rPr>
      </w:pPr>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ins w:id="119" w:author="Rapporteur Late Drop" w:date="2019-04-04T16:17:00Z">
        <w:r w:rsidR="00B424FF" w:rsidRPr="00B424FF">
          <w:t xml:space="preserve"> </w:t>
        </w:r>
      </w:ins>
    </w:p>
    <w:p w14:paraId="2049BA44" w14:textId="042FDA5C" w:rsidR="002C5D28" w:rsidRPr="00645E3C" w:rsidRDefault="00597AE4" w:rsidP="00B424FF">
      <w:commentRangeStart w:id="120"/>
      <w:commentRangeEnd w:id="120"/>
      <w:ins w:id="121" w:author="Ericsson (Håkan)" w:date="2019-03-21T01:01:00Z">
        <w:r>
          <w:rPr>
            <w:rStyle w:val="CommentReference"/>
          </w:rPr>
          <w:commentReference w:id="120"/>
        </w:r>
      </w:ins>
      <w:ins w:id="122" w:author="Rapporteur Late Drop" w:date="2019-04-04T16:17:00Z">
        <w:r w:rsidR="00B424FF">
          <w:t xml:space="preserve">When the UE </w:t>
        </w:r>
      </w:ins>
      <w:ins w:id="123" w:author="Rapporteur Late Drop" w:date="2019-04-18T09:33:00Z">
        <w:r w:rsidR="005F0EBB">
          <w:t xml:space="preserve">is </w:t>
        </w:r>
      </w:ins>
      <w:ins w:id="124" w:author="Rapporteur Late Drop" w:date="2019-04-18T09:27:00Z">
        <w:r w:rsidR="00D46699">
          <w:t>in</w:t>
        </w:r>
      </w:ins>
      <w:ins w:id="125" w:author="Rapporteur Late Drop" w:date="2019-04-04T16:17:00Z">
        <w:r w:rsidR="00B424FF">
          <w:t xml:space="preserve"> </w:t>
        </w:r>
      </w:ins>
      <w:ins w:id="126" w:author="Rapporteur ASN.1 Ph1" w:date="2019-04-15T12:45:00Z">
        <w:r w:rsidR="00C06E73">
          <w:t xml:space="preserve">NE-DC </w:t>
        </w:r>
      </w:ins>
      <w:ins w:id="127" w:author="Rapporteur Late Drop" w:date="2019-04-18T09:31:00Z">
        <w:r w:rsidR="007606E1">
          <w:t xml:space="preserve">or </w:t>
        </w:r>
      </w:ins>
      <w:ins w:id="128" w:author="Rapporteur ASN.1 Ph1" w:date="2019-04-15T12:45:00Z">
        <w:r w:rsidR="00C06E73">
          <w:t>NR-</w:t>
        </w:r>
        <w:commentRangeStart w:id="129"/>
        <w:r w:rsidR="00C06E73">
          <w:t>DC</w:t>
        </w:r>
      </w:ins>
      <w:commentRangeEnd w:id="129"/>
      <w:r w:rsidR="00240F90">
        <w:rPr>
          <w:rStyle w:val="CommentReference"/>
        </w:rPr>
        <w:commentReference w:id="129"/>
      </w:r>
      <w:ins w:id="130" w:author="Rapporteur Late Drop" w:date="2019-04-04T16:17:00Z">
        <w:r w:rsidR="00B424FF" w:rsidRPr="000F4735">
          <w:t xml:space="preserve">, </w:t>
        </w:r>
        <w:r w:rsidR="00B424FF" w:rsidRPr="00CF7C12">
          <w:rPr>
            <w:i/>
          </w:rPr>
          <w:t>keyToUse</w:t>
        </w:r>
        <w:r w:rsidR="00B424FF" w:rsidRPr="000F4735">
          <w:t xml:space="preserve"> indicates whether the UE use</w:t>
        </w:r>
        <w:r w:rsidR="00B424FF">
          <w:t>s</w:t>
        </w:r>
        <w:r w:rsidR="00B424FF" w:rsidRPr="000F4735">
          <w:t xml:space="preserve"> </w:t>
        </w:r>
        <w:r w:rsidR="00B424FF">
          <w:t>the master key (K</w:t>
        </w:r>
        <w:r w:rsidR="00B424FF" w:rsidRPr="00CF7C12">
          <w:rPr>
            <w:vertAlign w:val="subscript"/>
          </w:rPr>
          <w:t>gNB</w:t>
        </w:r>
        <w:r w:rsidR="00B424FF">
          <w:t>) or the secondary key (S-</w:t>
        </w:r>
        <w:r w:rsidR="00B424FF" w:rsidRPr="000F4735">
          <w:t>K</w:t>
        </w:r>
        <w:r w:rsidR="00B424FF" w:rsidRPr="00CF7C12">
          <w:rPr>
            <w:vertAlign w:val="subscript"/>
          </w:rPr>
          <w:t>eNB</w:t>
        </w:r>
        <w:r w:rsidR="00B424FF" w:rsidRPr="000F4735">
          <w:t xml:space="preserve"> or S-K</w:t>
        </w:r>
        <w:r w:rsidR="00B424FF" w:rsidRPr="00CF7C12">
          <w:rPr>
            <w:vertAlign w:val="subscript"/>
          </w:rPr>
          <w:t>gNB</w:t>
        </w:r>
        <w:r w:rsidR="00B424FF">
          <w:t>)</w:t>
        </w:r>
        <w:r w:rsidR="00B424FF" w:rsidRPr="000F4735">
          <w:t xml:space="preserve"> for a particular DRB. </w:t>
        </w:r>
        <w:r w:rsidR="00B424FF">
          <w:t>The secondary key</w:t>
        </w:r>
        <w:r w:rsidR="00B424FF" w:rsidRPr="000F4735">
          <w:t xml:space="preserve"> </w:t>
        </w:r>
        <w:r w:rsidR="00B424FF" w:rsidRPr="00FE7D68">
          <w:t xml:space="preserve">is derived from the </w:t>
        </w:r>
        <w:r w:rsidR="00B424FF">
          <w:t>master</w:t>
        </w:r>
        <w:r w:rsidR="00B424FF" w:rsidRPr="00FE7D68">
          <w:t xml:space="preserve"> key and</w:t>
        </w:r>
        <w:r w:rsidR="00B424FF">
          <w:t xml:space="preserve"> </w:t>
        </w:r>
        <w:r w:rsidR="00B424FF" w:rsidRPr="00553B89">
          <w:rPr>
            <w:i/>
          </w:rPr>
          <w:t>sk-Counter</w:t>
        </w:r>
        <w:r w:rsidR="00B424FF">
          <w:t>,</w:t>
        </w:r>
        <w:r w:rsidR="00B424FF" w:rsidRPr="000F4735">
          <w:t xml:space="preserve"> as defined in 33.501[86</w:t>
        </w:r>
        <w:r w:rsidR="00B424FF">
          <w:t>]</w:t>
        </w:r>
        <w:r w:rsidR="00B424FF" w:rsidRPr="000F4735">
          <w:t xml:space="preserve">. Whenever there is a need to refresh </w:t>
        </w:r>
        <w:r w:rsidR="00B424FF">
          <w:t>the secondary key</w:t>
        </w:r>
        <w:r w:rsidR="00B424FF" w:rsidRPr="000F4735">
          <w:t xml:space="preserve">, e.g. upon change of MN </w:t>
        </w:r>
        <w:r w:rsidR="00B424FF">
          <w:t>with K</w:t>
        </w:r>
        <w:r w:rsidR="00B424FF" w:rsidRPr="00860AAB">
          <w:rPr>
            <w:vertAlign w:val="subscript"/>
          </w:rPr>
          <w:t>gNB</w:t>
        </w:r>
        <w:r w:rsidR="00B424FF">
          <w:t xml:space="preserve"> </w:t>
        </w:r>
      </w:ins>
      <w:commentRangeStart w:id="131"/>
      <w:commentRangeEnd w:id="131"/>
      <w:r>
        <w:rPr>
          <w:rStyle w:val="CommentReference"/>
        </w:rPr>
        <w:commentReference w:id="131"/>
      </w:r>
      <w:ins w:id="132" w:author="Rapporteur Late Drop" w:date="2019-04-04T16:17:00Z">
        <w:r w:rsidR="00B424FF">
          <w:t>change or to avoid COUNT wrap around</w:t>
        </w:r>
        <w:r w:rsidR="00B424FF" w:rsidRPr="000F4735">
          <w:t xml:space="preserve">, the </w:t>
        </w:r>
        <w:r w:rsidR="00B424FF">
          <w:t>security key update</w:t>
        </w:r>
        <w:r w:rsidR="00B424FF" w:rsidRPr="000F4735">
          <w:t xml:space="preserve"> is used (see 5.3.</w:t>
        </w:r>
        <w:r w:rsidR="00B424FF">
          <w:t>5</w:t>
        </w:r>
        <w:r w:rsidR="00B424FF" w:rsidRPr="000F4735">
          <w:t>.</w:t>
        </w:r>
        <w:r w:rsidR="00B424FF">
          <w:t>7</w:t>
        </w:r>
        <w:r w:rsidR="00B424FF" w:rsidRPr="000F4735">
          <w:t xml:space="preserve">). </w:t>
        </w:r>
        <w:r w:rsidR="00B424FF">
          <w:t>The network</w:t>
        </w:r>
        <w:r w:rsidR="00B424FF" w:rsidRPr="000F4735">
          <w:t xml:space="preserve"> </w:t>
        </w:r>
        <w:r w:rsidR="00B424FF">
          <w:t>may</w:t>
        </w:r>
        <w:r w:rsidR="00B424FF" w:rsidRPr="000F4735">
          <w:t xml:space="preserve"> provide a UE configured with </w:t>
        </w:r>
        <w:r w:rsidR="00B424FF">
          <w:t>an SCG</w:t>
        </w:r>
        <w:r w:rsidR="00B424FF" w:rsidRPr="000F4735">
          <w:t xml:space="preserve"> with an </w:t>
        </w:r>
        <w:r w:rsidR="00B424FF" w:rsidRPr="00CF7C12">
          <w:rPr>
            <w:i/>
          </w:rPr>
          <w:t>sk-Counter</w:t>
        </w:r>
        <w:r w:rsidR="00B424FF" w:rsidRPr="000F4735">
          <w:t xml:space="preserve"> even when no DRB is setup using </w:t>
        </w:r>
        <w:r w:rsidR="00B424FF">
          <w:t>the secondary key (</w:t>
        </w:r>
        <w:r w:rsidR="00B424FF" w:rsidRPr="000F4735">
          <w:t>S-K</w:t>
        </w:r>
        <w:r w:rsidR="00B424FF" w:rsidRPr="00CF7C12">
          <w:rPr>
            <w:vertAlign w:val="subscript"/>
          </w:rPr>
          <w:t>eNB</w:t>
        </w:r>
        <w:r w:rsidR="00B424FF" w:rsidRPr="000F4735">
          <w:t xml:space="preserve"> </w:t>
        </w:r>
        <w:r w:rsidR="00B424FF">
          <w:t>or S-K</w:t>
        </w:r>
        <w:r w:rsidR="00B424FF" w:rsidRPr="00CF7C12">
          <w:rPr>
            <w:vertAlign w:val="subscript"/>
          </w:rPr>
          <w:t>gNB</w:t>
        </w:r>
        <w:r w:rsidR="00B424FF">
          <w:t>) in order to allow</w:t>
        </w:r>
        <w:r w:rsidR="00B424FF" w:rsidRPr="000F4735" w:rsidDel="00007944">
          <w:t xml:space="preserve"> </w:t>
        </w:r>
        <w:r w:rsidR="00B424FF">
          <w:t xml:space="preserve">the </w:t>
        </w:r>
        <w:r w:rsidR="00B424FF" w:rsidRPr="000F4735">
          <w:t xml:space="preserve">configuration of </w:t>
        </w:r>
        <w:commentRangeStart w:id="133"/>
        <w:r w:rsidR="00B424FF" w:rsidRPr="000F4735">
          <w:t>SRB3</w:t>
        </w:r>
      </w:ins>
      <w:commentRangeEnd w:id="133"/>
      <w:r w:rsidR="00240F90">
        <w:rPr>
          <w:rStyle w:val="CommentReference"/>
        </w:rPr>
        <w:commentReference w:id="133"/>
      </w:r>
      <w:ins w:id="134" w:author="Rapporteur Late Drop" w:date="2019-04-04T16:17:00Z">
        <w:r w:rsidR="00B424FF" w:rsidRPr="000F4735">
          <w:t>.</w:t>
        </w:r>
        <w:r w:rsidR="00B424FF">
          <w:t xml:space="preserve"> </w:t>
        </w:r>
        <w:r w:rsidR="00B424FF" w:rsidRPr="00A14207">
          <w:t xml:space="preserve">The network can also provide the UE with </w:t>
        </w:r>
        <w:r w:rsidR="00B424FF">
          <w:t>an</w:t>
        </w:r>
        <w:r w:rsidR="00B424FF" w:rsidRPr="00A14207">
          <w:t xml:space="preserve"> </w:t>
        </w:r>
        <w:r w:rsidR="00B424FF" w:rsidRPr="00A14207">
          <w:rPr>
            <w:i/>
          </w:rPr>
          <w:t>sk-Counter</w:t>
        </w:r>
        <w:r w:rsidR="00B424FF" w:rsidRPr="00A14207">
          <w:t xml:space="preserve">, even if no SCG is configured, e.g. when using only SN terminated MCG </w:t>
        </w:r>
        <w:commentRangeStart w:id="135"/>
        <w:r w:rsidR="00B424FF" w:rsidRPr="00A14207">
          <w:t>bearers</w:t>
        </w:r>
      </w:ins>
      <w:commentRangeEnd w:id="135"/>
      <w:r w:rsidR="00240F90">
        <w:rPr>
          <w:rStyle w:val="CommentReference"/>
        </w:rPr>
        <w:commentReference w:id="135"/>
      </w:r>
      <w:ins w:id="136" w:author="Rapporteur Late Drop" w:date="2019-04-04T16:17:00Z">
        <w:r w:rsidR="00B424FF">
          <w:t>.</w:t>
        </w:r>
      </w:ins>
    </w:p>
    <w:p w14:paraId="477B73A2" w14:textId="59911E9B" w:rsidR="002C5D28" w:rsidRPr="00645E3C" w:rsidDel="00B424FF" w:rsidRDefault="00577980" w:rsidP="002C5D28">
      <w:pPr>
        <w:pStyle w:val="EditorsNote"/>
        <w:rPr>
          <w:del w:id="137" w:author="Rapporteur Late Drop" w:date="2019-04-04T16:17:00Z"/>
          <w:lang w:val="en-GB"/>
        </w:rPr>
      </w:pPr>
      <w:bookmarkStart w:id="138" w:name="_Hlk535953740"/>
      <w:del w:id="139" w:author="Rapporteur Late Drop" w:date="2019-04-04T16:17:00Z">
        <w:r w:rsidRPr="00645E3C" w:rsidDel="00B424FF">
          <w:rPr>
            <w:lang w:val="en-GB"/>
          </w:rPr>
          <w:delText>Editor's</w:delText>
        </w:r>
        <w:r w:rsidR="002C5D28" w:rsidRPr="00645E3C" w:rsidDel="00B424FF">
          <w:rPr>
            <w:lang w:val="en-GB"/>
          </w:rPr>
          <w:delText xml:space="preserve"> Note:</w:delText>
        </w:r>
        <w:r w:rsidR="002C5D28" w:rsidRPr="00645E3C" w:rsidDel="00B424FF">
          <w:rPr>
            <w:lang w:val="en-GB"/>
          </w:rPr>
          <w:tab/>
          <w:delText>FFS Handling of keys in NE-DC and NR-NR-DC.</w:delText>
        </w:r>
      </w:del>
    </w:p>
    <w:p w14:paraId="660FD8C7" w14:textId="77777777" w:rsidR="002C5D28" w:rsidRPr="00645E3C" w:rsidRDefault="002C5D28" w:rsidP="002C5D28">
      <w:pPr>
        <w:pStyle w:val="Heading3"/>
        <w:rPr>
          <w:rFonts w:eastAsia="MS Mincho"/>
          <w:lang w:val="en-GB"/>
        </w:rPr>
      </w:pPr>
      <w:bookmarkStart w:id="140" w:name="_Toc535261164"/>
      <w:bookmarkEnd w:id="138"/>
      <w:r w:rsidRPr="00645E3C">
        <w:rPr>
          <w:rFonts w:eastAsia="MS Mincho"/>
          <w:lang w:val="en-GB"/>
        </w:rPr>
        <w:t>5.3.2</w:t>
      </w:r>
      <w:r w:rsidRPr="00645E3C">
        <w:rPr>
          <w:rFonts w:eastAsia="MS Mincho"/>
          <w:lang w:val="en-GB"/>
        </w:rPr>
        <w:tab/>
        <w:t>Paging</w:t>
      </w:r>
      <w:bookmarkEnd w:id="140"/>
    </w:p>
    <w:p w14:paraId="08FC3CB6" w14:textId="77777777" w:rsidR="002C5D28" w:rsidRPr="00645E3C" w:rsidRDefault="002C5D28" w:rsidP="002C5D28">
      <w:pPr>
        <w:pStyle w:val="Heading4"/>
        <w:rPr>
          <w:lang w:val="en-GB"/>
        </w:rPr>
      </w:pPr>
      <w:bookmarkStart w:id="141" w:name="_Toc535261165"/>
      <w:r w:rsidRPr="00645E3C">
        <w:rPr>
          <w:lang w:val="en-GB"/>
        </w:rPr>
        <w:t>5.3.2.1</w:t>
      </w:r>
      <w:r w:rsidRPr="00645E3C">
        <w:rPr>
          <w:lang w:val="en-GB"/>
        </w:rPr>
        <w:tab/>
        <w:t>General</w:t>
      </w:r>
      <w:bookmarkEnd w:id="141"/>
    </w:p>
    <w:p w14:paraId="4FB1D39B" w14:textId="6F25BA27" w:rsidR="002C5D28" w:rsidRPr="00645E3C" w:rsidRDefault="00805470" w:rsidP="002C5D28">
      <w:pPr>
        <w:pStyle w:val="TH"/>
        <w:rPr>
          <w:lang w:val="en-GB"/>
        </w:rPr>
      </w:pPr>
      <w:r w:rsidRPr="00645E3C">
        <w:rPr>
          <w:noProof/>
          <w:lang w:val="en-GB"/>
        </w:rPr>
        <w:object w:dxaOrig="2385" w:dyaOrig="1560" w14:anchorId="15346BE8">
          <v:shape id="_x0000_i1028" type="#_x0000_t75" style="width:124.6pt;height:79.1pt" o:ole=""/>
          <o:OLEObject Type="Embed" ProgID="Mscgen.Chart" ShapeID="_x0000_i1028" DrawAspect="Content" ObjectID="_1619472277" r:id="rId22"/>
        </w:object>
      </w:r>
    </w:p>
    <w:p w14:paraId="740FB1B4" w14:textId="77777777" w:rsidR="002C5D28" w:rsidRPr="00645E3C" w:rsidRDefault="002C5D28" w:rsidP="002C5D28">
      <w:pPr>
        <w:pStyle w:val="TF"/>
        <w:rPr>
          <w:lang w:val="en-GB"/>
        </w:rPr>
      </w:pPr>
      <w:r w:rsidRPr="00645E3C">
        <w:rPr>
          <w:lang w:val="en-GB"/>
        </w:rPr>
        <w:t>Figure 5.3.2.1-1: Paging</w:t>
      </w:r>
    </w:p>
    <w:p w14:paraId="192142C6" w14:textId="77777777" w:rsidR="002C5D28" w:rsidRPr="00645E3C" w:rsidRDefault="002C5D28" w:rsidP="002C5D28">
      <w:r w:rsidRPr="00645E3C">
        <w:t>The purpose of this procedure is:</w:t>
      </w:r>
    </w:p>
    <w:p w14:paraId="2C0B6D7D"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4D7419CB" w14:textId="77777777" w:rsidR="002C5D28" w:rsidRPr="00645E3C" w:rsidRDefault="002C5D28" w:rsidP="002C5D28">
      <w:pPr>
        <w:pStyle w:val="Heading4"/>
        <w:rPr>
          <w:lang w:val="en-GB"/>
        </w:rPr>
      </w:pPr>
      <w:bookmarkStart w:id="142" w:name="_Toc535261166"/>
      <w:r w:rsidRPr="00645E3C">
        <w:rPr>
          <w:lang w:val="en-GB"/>
        </w:rPr>
        <w:t>5.3.2.2</w:t>
      </w:r>
      <w:r w:rsidRPr="00645E3C">
        <w:rPr>
          <w:lang w:val="en-GB"/>
        </w:rPr>
        <w:tab/>
        <w:t>Initiation</w:t>
      </w:r>
      <w:bookmarkEnd w:id="142"/>
    </w:p>
    <w:p w14:paraId="7A0E6239" w14:textId="735385AA"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w:t>
      </w:r>
      <w:r w:rsidR="000D2BB9">
        <w:t xml:space="preserve"> UEs</w:t>
      </w:r>
      <w:r w:rsidRPr="00645E3C">
        <w:t xml:space="preserve"> within a </w:t>
      </w:r>
      <w:r w:rsidRPr="00645E3C">
        <w:rPr>
          <w:i/>
        </w:rPr>
        <w:t>Paging</w:t>
      </w:r>
      <w:r w:rsidRPr="00645E3C">
        <w:t xml:space="preserve"> message by including one </w:t>
      </w:r>
      <w:r w:rsidRPr="00645E3C">
        <w:rPr>
          <w:i/>
        </w:rPr>
        <w:t>PagingRecord</w:t>
      </w:r>
      <w:r w:rsidRPr="00645E3C">
        <w:t xml:space="preserve"> for each UE.</w:t>
      </w:r>
    </w:p>
    <w:p w14:paraId="14DB30FA" w14:textId="77777777" w:rsidR="002C5D28" w:rsidRPr="00645E3C" w:rsidRDefault="002C5D28" w:rsidP="002C5D28">
      <w:pPr>
        <w:pStyle w:val="Heading4"/>
        <w:rPr>
          <w:lang w:val="en-GB"/>
        </w:rPr>
      </w:pPr>
      <w:bookmarkStart w:id="143"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143"/>
    </w:p>
    <w:p w14:paraId="37F29B7F"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1442536" w14:textId="404B91F9" w:rsidR="002C5D28" w:rsidRPr="00645E3C" w:rsidRDefault="002C5D28" w:rsidP="0070568F">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5E546CC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67DEA267"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63093084" w14:textId="2C7C8476" w:rsidR="002C5D28" w:rsidRPr="00645E3C" w:rsidRDefault="002C5D28" w:rsidP="0070568F">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729735C1" w14:textId="663BC111"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2DF62C58" w14:textId="77980FD9"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UE is configured by upper layers with </w:t>
      </w:r>
      <w:r w:rsidR="00746BFF">
        <w:rPr>
          <w:lang w:val="en-GB"/>
        </w:rPr>
        <w:t>A</w:t>
      </w:r>
      <w:r w:rsidRPr="00645E3C">
        <w:rPr>
          <w:lang w:val="en-GB"/>
        </w:rPr>
        <w:t xml:space="preserve">ccess </w:t>
      </w:r>
      <w:r w:rsidR="00746BFF">
        <w:rPr>
          <w:lang w:val="en-GB"/>
        </w:rPr>
        <w:t>I</w:t>
      </w:r>
      <w:r w:rsidRPr="00645E3C">
        <w:rPr>
          <w:lang w:val="en-GB"/>
        </w:rPr>
        <w:t>dentity 1:</w:t>
      </w:r>
    </w:p>
    <w:p w14:paraId="580FEFED" w14:textId="1FA4EDEC"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007F29E9">
        <w:rPr>
          <w:i/>
          <w:lang w:val="en-GB"/>
        </w:rPr>
        <w:t>mps</w:t>
      </w:r>
      <w:r w:rsidRPr="00645E3C">
        <w:rPr>
          <w:i/>
          <w:lang w:val="en-GB"/>
        </w:rPr>
        <w:t>-PriorityAccess</w:t>
      </w:r>
      <w:r w:rsidRPr="00645E3C">
        <w:rPr>
          <w:lang w:val="en-GB"/>
        </w:rPr>
        <w:t>;</w:t>
      </w:r>
    </w:p>
    <w:p w14:paraId="76744DA2" w14:textId="1548346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w:t>
      </w:r>
      <w:r w:rsidR="00746BFF">
        <w:rPr>
          <w:lang w:val="en-GB"/>
        </w:rPr>
        <w:t>A</w:t>
      </w:r>
      <w:r w:rsidRPr="00645E3C">
        <w:rPr>
          <w:lang w:val="en-GB"/>
        </w:rPr>
        <w:t xml:space="preserve">ccess </w:t>
      </w:r>
      <w:r w:rsidR="00746BFF">
        <w:rPr>
          <w:lang w:val="en-GB"/>
        </w:rPr>
        <w:t>I</w:t>
      </w:r>
      <w:r w:rsidRPr="00645E3C">
        <w:rPr>
          <w:lang w:val="en-GB"/>
        </w:rPr>
        <w:t>dentity 2:</w:t>
      </w:r>
    </w:p>
    <w:p w14:paraId="66D32753" w14:textId="0E0F19B4"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007F29E9">
        <w:rPr>
          <w:i/>
          <w:lang w:val="en-GB"/>
        </w:rPr>
        <w:t>mcs</w:t>
      </w:r>
      <w:r w:rsidRPr="00645E3C">
        <w:rPr>
          <w:i/>
          <w:lang w:val="en-GB"/>
        </w:rPr>
        <w:t>-PriorityAccess</w:t>
      </w:r>
      <w:r w:rsidRPr="00645E3C">
        <w:rPr>
          <w:lang w:val="en-GB"/>
        </w:rPr>
        <w:t>;</w:t>
      </w:r>
    </w:p>
    <w:p w14:paraId="4D989582" w14:textId="7459D066"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one or more </w:t>
      </w:r>
      <w:r w:rsidR="00746BFF">
        <w:rPr>
          <w:lang w:val="en-GB"/>
        </w:rPr>
        <w:t>A</w:t>
      </w:r>
      <w:r w:rsidRPr="00645E3C">
        <w:rPr>
          <w:lang w:val="en-GB"/>
        </w:rPr>
        <w:t xml:space="preserve">ccess </w:t>
      </w:r>
      <w:r w:rsidR="00746BFF">
        <w:rPr>
          <w:lang w:val="en-GB"/>
        </w:rPr>
        <w:t>I</w:t>
      </w:r>
      <w:r w:rsidRPr="00645E3C">
        <w:rPr>
          <w:lang w:val="en-GB"/>
        </w:rPr>
        <w:t>dentities equal to 11-15:</w:t>
      </w:r>
    </w:p>
    <w:p w14:paraId="71AC8DD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03C972D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247ECA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7C4E0214"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57B2A37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7B34E85C" w14:textId="1EDCCC54"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37C3081C" w14:textId="77777777" w:rsidR="002C5D28" w:rsidRPr="00645E3C" w:rsidRDefault="002C5D28" w:rsidP="002C5D28">
      <w:pPr>
        <w:pStyle w:val="Heading3"/>
        <w:rPr>
          <w:rFonts w:eastAsia="MS Mincho"/>
          <w:lang w:val="en-GB"/>
        </w:rPr>
      </w:pPr>
      <w:bookmarkStart w:id="144" w:name="_Toc535261168"/>
      <w:r w:rsidRPr="00645E3C">
        <w:rPr>
          <w:rFonts w:eastAsia="MS Mincho"/>
          <w:lang w:val="en-GB"/>
        </w:rPr>
        <w:t>5.3.3</w:t>
      </w:r>
      <w:r w:rsidRPr="00645E3C">
        <w:rPr>
          <w:rFonts w:eastAsia="MS Mincho"/>
          <w:lang w:val="en-GB"/>
        </w:rPr>
        <w:tab/>
        <w:t>RRC connection establishment</w:t>
      </w:r>
      <w:bookmarkEnd w:id="144"/>
    </w:p>
    <w:p w14:paraId="501AE938" w14:textId="77777777" w:rsidR="002C5D28" w:rsidRPr="00645E3C" w:rsidRDefault="002C5D28" w:rsidP="002C5D28">
      <w:pPr>
        <w:pStyle w:val="Heading4"/>
        <w:rPr>
          <w:lang w:val="en-GB"/>
        </w:rPr>
      </w:pPr>
      <w:bookmarkStart w:id="145" w:name="_Toc535261169"/>
      <w:r w:rsidRPr="00645E3C">
        <w:rPr>
          <w:lang w:val="en-GB"/>
        </w:rPr>
        <w:t>5.3.3.1</w:t>
      </w:r>
      <w:r w:rsidRPr="00645E3C">
        <w:rPr>
          <w:lang w:val="en-GB"/>
        </w:rPr>
        <w:tab/>
        <w:t>General</w:t>
      </w:r>
      <w:bookmarkEnd w:id="145"/>
    </w:p>
    <w:p w14:paraId="3371FB63" w14:textId="15635CF6" w:rsidR="002C5D28" w:rsidRPr="00645E3C" w:rsidRDefault="00805470" w:rsidP="002C5D28">
      <w:pPr>
        <w:pStyle w:val="TH"/>
        <w:rPr>
          <w:lang w:val="en-GB"/>
        </w:rPr>
      </w:pPr>
      <w:r w:rsidRPr="00645E3C">
        <w:rPr>
          <w:noProof/>
          <w:lang w:val="en-GB"/>
        </w:rPr>
        <w:object w:dxaOrig="3480" w:dyaOrig="2565" w14:anchorId="735DF31A">
          <v:shape id="_x0000_i1029" type="#_x0000_t75" style="width:177.25pt;height:131.35pt" o:ole=""/>
          <o:OLEObject Type="Embed" ProgID="Mscgen.Chart" ShapeID="_x0000_i1029" DrawAspect="Content" ObjectID="_1619472278" r:id="rId23"/>
        </w:object>
      </w:r>
    </w:p>
    <w:p w14:paraId="36C5C9FA" w14:textId="77777777" w:rsidR="002C5D28" w:rsidRPr="00645E3C" w:rsidRDefault="002C5D28" w:rsidP="002C5D28">
      <w:pPr>
        <w:pStyle w:val="TF"/>
        <w:rPr>
          <w:lang w:val="en-GB"/>
        </w:rPr>
      </w:pPr>
      <w:r w:rsidRPr="00645E3C">
        <w:rPr>
          <w:lang w:val="en-GB"/>
        </w:rPr>
        <w:t>Figure 5.3.3.1-1: RRC connection establishment, successful</w:t>
      </w:r>
    </w:p>
    <w:p w14:paraId="5CE23A75" w14:textId="1FF20756" w:rsidR="002C5D28" w:rsidRPr="00645E3C" w:rsidRDefault="00805470" w:rsidP="002C5D28">
      <w:pPr>
        <w:pStyle w:val="TH"/>
        <w:rPr>
          <w:lang w:val="en-GB"/>
        </w:rPr>
      </w:pPr>
      <w:r w:rsidRPr="00645E3C">
        <w:rPr>
          <w:noProof/>
          <w:lang w:val="en-GB"/>
        </w:rPr>
        <w:object w:dxaOrig="3345" w:dyaOrig="2055" w14:anchorId="563B5E19">
          <v:shape id="_x0000_i1030" type="#_x0000_t75" style="width:163.4pt;height:105.25pt" o:ole=""/>
          <o:OLEObject Type="Embed" ProgID="Mscgen.Chart" ShapeID="_x0000_i1030" DrawAspect="Content" ObjectID="_1619472279" r:id="rId24"/>
        </w:object>
      </w:r>
    </w:p>
    <w:p w14:paraId="6DE99502" w14:textId="77777777" w:rsidR="002C5D28" w:rsidRPr="00645E3C" w:rsidRDefault="002C5D28" w:rsidP="002C5D28">
      <w:pPr>
        <w:pStyle w:val="TF"/>
        <w:rPr>
          <w:lang w:val="en-GB"/>
        </w:rPr>
      </w:pPr>
      <w:r w:rsidRPr="00645E3C">
        <w:rPr>
          <w:lang w:val="en-GB"/>
        </w:rPr>
        <w:t>Figure 5.3.3.1-2: RRC connection establishment, network reject</w:t>
      </w:r>
    </w:p>
    <w:p w14:paraId="35066D41"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645E3C" w:rsidRDefault="002C5D28" w:rsidP="002C5D28">
      <w:r w:rsidRPr="00645E3C">
        <w:t xml:space="preserve">The network applies the procedure </w:t>
      </w:r>
      <w:r w:rsidR="00A92EC3">
        <w:t>e.g.</w:t>
      </w:r>
      <w:r w:rsidRPr="00645E3C">
        <w:t>as follows:</w:t>
      </w:r>
    </w:p>
    <w:p w14:paraId="01279978"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67375334"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507FDE16" w14:textId="77777777" w:rsidR="002C5D28" w:rsidRPr="00645E3C" w:rsidRDefault="002C5D28" w:rsidP="002C5D28">
      <w:pPr>
        <w:pStyle w:val="Heading4"/>
        <w:rPr>
          <w:lang w:val="en-GB"/>
        </w:rPr>
      </w:pPr>
      <w:bookmarkStart w:id="146" w:name="_Toc535261170"/>
      <w:r w:rsidRPr="00645E3C">
        <w:rPr>
          <w:lang w:val="en-GB"/>
        </w:rPr>
        <w:t>5.3.3.2</w:t>
      </w:r>
      <w:r w:rsidRPr="00645E3C">
        <w:rPr>
          <w:lang w:val="en-GB"/>
        </w:rPr>
        <w:tab/>
        <w:t>Initiation</w:t>
      </w:r>
      <w:bookmarkEnd w:id="146"/>
    </w:p>
    <w:p w14:paraId="5477E262"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1634B520"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7F155933" w14:textId="77777777" w:rsidR="002C5D28" w:rsidRPr="00645E3C" w:rsidRDefault="002C5D28" w:rsidP="00E32F60">
      <w:r w:rsidRPr="00645E3C">
        <w:t>Upon initiation of the procedure, the UE shall:</w:t>
      </w:r>
    </w:p>
    <w:p w14:paraId="710BEBCA" w14:textId="495E4905" w:rsidR="002C5D28" w:rsidRPr="00645E3C" w:rsidRDefault="002C5D28" w:rsidP="0070568F">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7161A4BB"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49F99FFB"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87B3861" w14:textId="3C0E2CC1" w:rsidR="002C5D28" w:rsidRPr="00645E3C" w:rsidRDefault="002C5D28" w:rsidP="0070568F">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7A2E8CB2" w14:textId="3F32D792" w:rsidR="002C5D28" w:rsidRPr="00645E3C" w:rsidRDefault="002C5D28" w:rsidP="0070568F">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66D86FFD" w14:textId="720179E6" w:rsidR="00F95F2F" w:rsidRPr="00645E3C" w:rsidRDefault="002C5D28" w:rsidP="0070568F">
      <w:pPr>
        <w:pStyle w:val="B1"/>
        <w:rPr>
          <w:lang w:val="en-GB"/>
        </w:rPr>
      </w:pPr>
      <w:r w:rsidRPr="00645E3C">
        <w:rPr>
          <w:lang w:val="en-GB"/>
        </w:rPr>
        <w:t>1&gt;</w:t>
      </w:r>
      <w:r w:rsidRPr="00645E3C">
        <w:rPr>
          <w:lang w:val="en-GB"/>
        </w:rPr>
        <w:tab/>
        <w:t>apply the CCCH configuration as specified in 9.1.1.2;</w:t>
      </w:r>
    </w:p>
    <w:p w14:paraId="184D2956" w14:textId="7F6F4F8F" w:rsidR="00F95F2F" w:rsidRPr="00645E3C" w:rsidRDefault="002C5D28" w:rsidP="0070568F">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63377559" w14:textId="594A5C17" w:rsidR="00F95F2F" w:rsidRPr="00645E3C" w:rsidRDefault="002C5D28" w:rsidP="0070568F">
      <w:pPr>
        <w:pStyle w:val="B1"/>
        <w:rPr>
          <w:lang w:val="en-GB"/>
        </w:rPr>
      </w:pPr>
      <w:r w:rsidRPr="00645E3C">
        <w:rPr>
          <w:lang w:val="en-GB"/>
        </w:rPr>
        <w:t>1&gt;</w:t>
      </w:r>
      <w:r w:rsidRPr="00645E3C">
        <w:rPr>
          <w:lang w:val="en-GB"/>
        </w:rPr>
        <w:tab/>
        <w:t>start timer T300;</w:t>
      </w:r>
    </w:p>
    <w:p w14:paraId="619DBE82"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7BA25FA2" w14:textId="77777777" w:rsidR="002C5D28" w:rsidRPr="00645E3C" w:rsidRDefault="002C5D28" w:rsidP="002C5D28">
      <w:pPr>
        <w:pStyle w:val="Heading4"/>
        <w:rPr>
          <w:lang w:val="en-GB"/>
        </w:rPr>
      </w:pPr>
      <w:bookmarkStart w:id="147"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147"/>
    </w:p>
    <w:p w14:paraId="1F3BC4F6"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2FFD5A0" w14:textId="22008F4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3BB3472C" w14:textId="349CDA3B" w:rsidR="002C5D28" w:rsidRPr="00645E3C" w:rsidRDefault="002C5D28" w:rsidP="002C5D28">
      <w:pPr>
        <w:pStyle w:val="B2"/>
        <w:rPr>
          <w:lang w:val="en-GB"/>
        </w:rPr>
      </w:pPr>
      <w:r w:rsidRPr="00645E3C">
        <w:rPr>
          <w:lang w:val="en-GB"/>
        </w:rPr>
        <w:t>2&gt;</w:t>
      </w:r>
      <w:r w:rsidRPr="00645E3C">
        <w:rPr>
          <w:lang w:val="en-GB"/>
        </w:rPr>
        <w:tab/>
        <w:t>if upper layers provide a</w:t>
      </w:r>
      <w:r w:rsidRPr="00A7541E">
        <w:rPr>
          <w:lang w:val="en-GB"/>
        </w:rPr>
        <w:t xml:space="preserve"> </w:t>
      </w:r>
      <w:r w:rsidRPr="001460C9">
        <w:rPr>
          <w:lang w:val="en-GB"/>
        </w:rPr>
        <w:t>5G-S-TMSI</w:t>
      </w:r>
      <w:r w:rsidRPr="00645E3C">
        <w:rPr>
          <w:lang w:val="en-GB"/>
        </w:rPr>
        <w:t>:</w:t>
      </w:r>
    </w:p>
    <w:p w14:paraId="67BE39F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07C3013E" w14:textId="77777777" w:rsidR="002C5D28" w:rsidRPr="00645E3C" w:rsidRDefault="002C5D28" w:rsidP="002C5D28">
      <w:pPr>
        <w:pStyle w:val="B2"/>
        <w:rPr>
          <w:lang w:val="en-GB"/>
        </w:rPr>
      </w:pPr>
      <w:r w:rsidRPr="00645E3C">
        <w:rPr>
          <w:lang w:val="en-GB"/>
        </w:rPr>
        <w:t>2&gt;</w:t>
      </w:r>
      <w:r w:rsidRPr="00645E3C">
        <w:rPr>
          <w:lang w:val="en-GB"/>
        </w:rPr>
        <w:tab/>
        <w:t>else:</w:t>
      </w:r>
    </w:p>
    <w:p w14:paraId="5F135DB2" w14:textId="77777777" w:rsidR="002C5D28" w:rsidRPr="00645E3C" w:rsidRDefault="002C5D28" w:rsidP="002C5D28">
      <w:pPr>
        <w:pStyle w:val="B3"/>
        <w:rPr>
          <w:lang w:val="en-GB"/>
        </w:rPr>
      </w:pPr>
      <w:r w:rsidRPr="00645E3C">
        <w:rPr>
          <w:lang w:val="en-GB"/>
        </w:rPr>
        <w:t>3&gt;</w:t>
      </w:r>
      <w:r w:rsidRPr="00645E3C">
        <w:rPr>
          <w:lang w:val="en-GB"/>
        </w:rPr>
        <w:tab/>
        <w:t>draw a 39-bit random value in the range 0..2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04FE5C05"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2D1CE3F0" w14:textId="1387158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486149E6"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575CE2FB"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645E3C" w:rsidRDefault="002C5D28" w:rsidP="0070568F">
      <w:pPr>
        <w:pStyle w:val="Heading4"/>
        <w:rPr>
          <w:lang w:val="en-GB"/>
        </w:rPr>
      </w:pPr>
      <w:bookmarkStart w:id="148"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148"/>
    </w:p>
    <w:p w14:paraId="4491F0CE"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2DCFF5A4" w14:textId="00F4E8D3"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1E0F5026" w14:textId="49BE7FE1"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4C8284CA"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462D220F" w14:textId="40B82B14"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4C8069C6"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75669FFA" w14:textId="5F7BEEEA" w:rsidR="002C5D28" w:rsidRPr="00645E3C" w:rsidRDefault="005F6030" w:rsidP="005F6030">
      <w:pPr>
        <w:pStyle w:val="B2"/>
        <w:rPr>
          <w:lang w:val="en-GB"/>
        </w:rPr>
      </w:pPr>
      <w:r w:rsidRPr="00645E3C">
        <w:rPr>
          <w:lang w:val="en-GB"/>
        </w:rPr>
        <w:t>2&gt;</w:t>
      </w:r>
      <w:r w:rsidRPr="00645E3C">
        <w:rPr>
          <w:lang w:val="en-GB"/>
        </w:rPr>
        <w:tab/>
        <w:t xml:space="preserve">release the RRC configuration except for the </w:t>
      </w:r>
      <w:r w:rsidR="00A64504" w:rsidRPr="00BE3922">
        <w:t>default L1 parameter</w:t>
      </w:r>
      <w:r w:rsidR="00A64504">
        <w:t xml:space="preserve"> </w:t>
      </w:r>
      <w:r w:rsidR="00A64504" w:rsidRPr="00E94181">
        <w:t>values</w:t>
      </w:r>
      <w:r w:rsidR="00A64504">
        <w:t>,</w:t>
      </w:r>
      <w:r w:rsidR="00A64504" w:rsidRPr="00BE3922">
        <w:t xml:space="preserve"> </w:t>
      </w:r>
      <w:r w:rsidRPr="00645E3C">
        <w:rPr>
          <w:lang w:val="en-GB"/>
        </w:rPr>
        <w:t>default MAC Cell Group configuration and CCCH</w:t>
      </w:r>
      <w:r w:rsidR="003B7771" w:rsidRPr="00645E3C">
        <w:rPr>
          <w:lang w:val="en-GB"/>
        </w:rPr>
        <w:t xml:space="preserve"> configuration</w:t>
      </w:r>
      <w:r w:rsidRPr="00645E3C">
        <w:rPr>
          <w:lang w:val="en-GB"/>
        </w:rPr>
        <w:t>;</w:t>
      </w:r>
    </w:p>
    <w:p w14:paraId="7D142BDC"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09E38273"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78101C10" w14:textId="591F7520" w:rsidR="002C5D28" w:rsidRPr="00645E3C" w:rsidRDefault="002C5D28" w:rsidP="0070568F">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D118B0D" w14:textId="1951B238" w:rsidR="002C5D28" w:rsidRPr="00645E3C" w:rsidRDefault="002C5D28" w:rsidP="0070568F">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4510214D" w14:textId="429CB921" w:rsidR="002C5D28" w:rsidRPr="00645E3C" w:rsidRDefault="002C5D28" w:rsidP="0070568F">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6DA6DED" w14:textId="5120B87B" w:rsidR="002C5D28" w:rsidRPr="00645E3C" w:rsidRDefault="002C5D28" w:rsidP="0070568F">
      <w:pPr>
        <w:pStyle w:val="B1"/>
        <w:rPr>
          <w:lang w:val="en-GB"/>
        </w:rPr>
      </w:pPr>
      <w:r w:rsidRPr="00645E3C">
        <w:rPr>
          <w:lang w:val="en-GB"/>
        </w:rPr>
        <w:t>1&gt;</w:t>
      </w:r>
      <w:r w:rsidRPr="00645E3C">
        <w:rPr>
          <w:lang w:val="en-GB"/>
        </w:rPr>
        <w:tab/>
        <w:t>stop timer T300, T301 or T319 if running;</w:t>
      </w:r>
    </w:p>
    <w:p w14:paraId="54B7E69A" w14:textId="65C9867D" w:rsidR="003F70C1" w:rsidRPr="00645E3C" w:rsidRDefault="003F70C1" w:rsidP="0070568F">
      <w:pPr>
        <w:pStyle w:val="B1"/>
        <w:rPr>
          <w:lang w:val="en-GB"/>
        </w:rPr>
      </w:pPr>
      <w:r w:rsidRPr="00645E3C">
        <w:rPr>
          <w:lang w:val="en-GB"/>
        </w:rPr>
        <w:t>1&gt;</w:t>
      </w:r>
      <w:r w:rsidRPr="00645E3C">
        <w:rPr>
          <w:lang w:val="en-GB"/>
        </w:rPr>
        <w:tab/>
        <w:t>if T390 is running:</w:t>
      </w:r>
    </w:p>
    <w:p w14:paraId="2E16830E"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30AE7326" w14:textId="006CE8F9" w:rsidR="003F70C1" w:rsidRPr="00645E3C" w:rsidRDefault="003F70C1" w:rsidP="00706D38">
      <w:pPr>
        <w:pStyle w:val="B2"/>
        <w:rPr>
          <w:lang w:val="en-GB"/>
        </w:rPr>
      </w:pPr>
      <w:r w:rsidRPr="00645E3C">
        <w:rPr>
          <w:lang w:val="en-GB"/>
        </w:rPr>
        <w:t>2&gt;</w:t>
      </w:r>
      <w:r w:rsidRPr="00645E3C">
        <w:rPr>
          <w:lang w:val="en-GB"/>
        </w:rPr>
        <w:tab/>
        <w:t>perform the actions as specified in 5.3.14.4</w:t>
      </w:r>
      <w:r w:rsidR="005B1853">
        <w:rPr>
          <w:lang w:val="en-GB"/>
        </w:rPr>
        <w:t>;</w:t>
      </w:r>
    </w:p>
    <w:p w14:paraId="3F0FF028" w14:textId="77777777" w:rsidR="005B1853" w:rsidRPr="00645E3C" w:rsidRDefault="005B1853" w:rsidP="005B1853">
      <w:pPr>
        <w:pStyle w:val="B1"/>
      </w:pPr>
      <w:r w:rsidRPr="00645E3C">
        <w:t>1&gt;</w:t>
      </w:r>
      <w:r w:rsidRPr="00645E3C">
        <w:tab/>
        <w:t>if T302 is running:</w:t>
      </w:r>
    </w:p>
    <w:p w14:paraId="5AF95BAE" w14:textId="3B3F1C87" w:rsidR="005B1853" w:rsidRDefault="005B1853" w:rsidP="001460C9">
      <w:pPr>
        <w:pStyle w:val="B2"/>
      </w:pPr>
      <w:r>
        <w:rPr>
          <w:lang w:val="en-GB"/>
        </w:rPr>
        <w:t>2</w:t>
      </w:r>
      <w:r w:rsidR="004D5B47" w:rsidRPr="00645E3C">
        <w:t>&gt;</w:t>
      </w:r>
      <w:r w:rsidR="004D5B47" w:rsidRPr="00645E3C">
        <w:tab/>
        <w:t>stop timer T</w:t>
      </w:r>
      <w:r w:rsidR="004D5B47" w:rsidRPr="00645E3C">
        <w:rPr>
          <w:rFonts w:hint="eastAsia"/>
          <w:lang w:eastAsia="zh-CN"/>
        </w:rPr>
        <w:t>302</w:t>
      </w:r>
      <w:r w:rsidR="004D5B47" w:rsidRPr="00645E3C">
        <w:t>;</w:t>
      </w:r>
    </w:p>
    <w:p w14:paraId="2F844216" w14:textId="72FE83D2" w:rsidR="004D5B47" w:rsidRPr="00645E3C" w:rsidRDefault="005B1853" w:rsidP="001460C9">
      <w:pPr>
        <w:pStyle w:val="B2"/>
        <w:rPr>
          <w:lang w:eastAsia="zh-CN"/>
        </w:rPr>
      </w:pPr>
      <w:r>
        <w:rPr>
          <w:lang w:eastAsia="zh-CN"/>
        </w:rPr>
        <w:t>2&gt;</w:t>
      </w:r>
      <w:r>
        <w:rPr>
          <w:lang w:eastAsia="zh-CN"/>
        </w:rPr>
        <w:tab/>
      </w:r>
      <w:r w:rsidRPr="00FE4DA5">
        <w:rPr>
          <w:lang w:eastAsia="zh-CN"/>
        </w:rPr>
        <w:t>perform the actions as specified in 5.3.14.4</w:t>
      </w:r>
      <w:r>
        <w:rPr>
          <w:lang w:eastAsia="zh-CN"/>
        </w:rPr>
        <w:t>;</w:t>
      </w:r>
    </w:p>
    <w:p w14:paraId="7FE81231" w14:textId="543DF28D" w:rsidR="002C5D28" w:rsidRPr="00645E3C" w:rsidRDefault="002C5D28" w:rsidP="0070568F">
      <w:pPr>
        <w:pStyle w:val="B1"/>
        <w:rPr>
          <w:lang w:val="en-GB"/>
        </w:rPr>
      </w:pPr>
      <w:r w:rsidRPr="00645E3C">
        <w:rPr>
          <w:lang w:val="en-GB"/>
        </w:rPr>
        <w:t>1&gt;</w:t>
      </w:r>
      <w:r w:rsidRPr="00645E3C">
        <w:rPr>
          <w:lang w:val="en-GB"/>
        </w:rPr>
        <w:tab/>
        <w:t>stop timer T320, if running;</w:t>
      </w:r>
    </w:p>
    <w:p w14:paraId="050ED798" w14:textId="7CCB3B7D"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25718403"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0EE23DDC"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186BE170" w14:textId="1CAD7BD6" w:rsidR="002C5D28" w:rsidRPr="00645E3C" w:rsidRDefault="002C5D28" w:rsidP="0070568F">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7DB44838" w14:textId="190DFD94"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084397F0" w14:textId="7F3636FD"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upper layers provide a</w:t>
      </w:r>
      <w:r w:rsidRPr="00A7541E">
        <w:rPr>
          <w:lang w:val="en-GB"/>
        </w:rPr>
        <w:t xml:space="preserve"> </w:t>
      </w:r>
      <w:r w:rsidRPr="001460C9">
        <w:rPr>
          <w:lang w:val="en-GB"/>
        </w:rPr>
        <w:t>5G-S-TMSI</w:t>
      </w:r>
      <w:r w:rsidRPr="00645E3C">
        <w:rPr>
          <w:lang w:val="en-GB"/>
        </w:rPr>
        <w:t>:</w:t>
      </w:r>
    </w:p>
    <w:p w14:paraId="242894F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43E7020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104663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7529148"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359C73C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E11DC60" w14:textId="5DE880D8" w:rsidR="002C5D28" w:rsidRPr="00645E3C" w:rsidRDefault="002C5D28" w:rsidP="002C5D28">
      <w:pPr>
        <w:pStyle w:val="B2"/>
        <w:rPr>
          <w:lang w:val="en-GB"/>
        </w:rPr>
      </w:pPr>
      <w:r w:rsidRPr="00645E3C">
        <w:rPr>
          <w:lang w:val="en-GB"/>
        </w:rPr>
        <w:t>2&gt;</w:t>
      </w:r>
      <w:r w:rsidRPr="00645E3C">
        <w:rPr>
          <w:lang w:val="en-GB"/>
        </w:rPr>
        <w:tab/>
        <w:t xml:space="preserve">if upper layers provide the </w:t>
      </w:r>
      <w:r w:rsidR="009A07EC">
        <w:rPr>
          <w:lang w:val="en-GB"/>
        </w:rPr>
        <w:t>‘</w:t>
      </w:r>
      <w:r w:rsidRPr="00645E3C">
        <w:rPr>
          <w:lang w:val="en-GB"/>
        </w:rPr>
        <w:t>Registered AMF':</w:t>
      </w:r>
    </w:p>
    <w:p w14:paraId="1E4035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2046D08F" w14:textId="06DDDA78"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57BBB34C" w14:textId="587953E4"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56DA5109"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1063ABBA"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5ABFAFCC"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06C80BEA" w14:textId="3BA3BEE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w:t>
      </w:r>
      <w:r w:rsidR="00737F95">
        <w:rPr>
          <w:i/>
          <w:lang w:val="en-GB"/>
        </w:rPr>
        <w:t>NSSAI</w:t>
      </w:r>
      <w:r w:rsidRPr="00645E3C">
        <w:rPr>
          <w:i/>
          <w:lang w:val="en-GB"/>
        </w:rPr>
        <w:t>-List</w:t>
      </w:r>
      <w:r w:rsidRPr="00645E3C">
        <w:rPr>
          <w:lang w:val="en-GB"/>
        </w:rPr>
        <w:t xml:space="preserve"> and set the content to the values provided by the upper layers;</w:t>
      </w:r>
    </w:p>
    <w:p w14:paraId="437DCB9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BF7AFC0"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781E416C" w14:textId="77777777" w:rsidR="002C5D28" w:rsidRPr="00645E3C" w:rsidRDefault="002C5D28" w:rsidP="002C5D28">
      <w:pPr>
        <w:pStyle w:val="Heading4"/>
        <w:rPr>
          <w:lang w:val="en-GB"/>
        </w:rPr>
      </w:pPr>
      <w:bookmarkStart w:id="149"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149"/>
    </w:p>
    <w:p w14:paraId="3BC0C2EC" w14:textId="77777777" w:rsidR="002C5D28" w:rsidRPr="00645E3C" w:rsidRDefault="002C5D28" w:rsidP="002C5D28">
      <w:r w:rsidRPr="00645E3C">
        <w:t>The UE shall:</w:t>
      </w:r>
    </w:p>
    <w:p w14:paraId="6D02A6C8"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9C538B3" w14:textId="77777777" w:rsidR="002C5D28" w:rsidRPr="00645E3C" w:rsidRDefault="002C5D28" w:rsidP="002C5D28">
      <w:pPr>
        <w:pStyle w:val="Heading4"/>
        <w:rPr>
          <w:lang w:val="en-GB"/>
        </w:rPr>
      </w:pPr>
      <w:bookmarkStart w:id="150"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150"/>
    </w:p>
    <w:p w14:paraId="3E1CF030" w14:textId="77777777" w:rsidR="002C5D28" w:rsidRPr="00645E3C" w:rsidRDefault="002C5D28" w:rsidP="002C5D28">
      <w:r w:rsidRPr="00645E3C">
        <w:t>The UE shall:</w:t>
      </w:r>
    </w:p>
    <w:p w14:paraId="77372E03" w14:textId="50ED09E6" w:rsidR="002C5D28" w:rsidRPr="00645E3C" w:rsidRDefault="002C5D28" w:rsidP="0070568F">
      <w:pPr>
        <w:pStyle w:val="B1"/>
        <w:rPr>
          <w:lang w:val="en-GB"/>
        </w:rPr>
      </w:pPr>
      <w:r w:rsidRPr="00645E3C">
        <w:rPr>
          <w:lang w:val="en-GB"/>
        </w:rPr>
        <w:t>1&gt;</w:t>
      </w:r>
      <w:r w:rsidRPr="00645E3C">
        <w:rPr>
          <w:lang w:val="en-GB"/>
        </w:rPr>
        <w:tab/>
        <w:t>if cell reselection occurs while T300 or T302 is running:</w:t>
      </w:r>
    </w:p>
    <w:p w14:paraId="1AED1B5C" w14:textId="6BEBF5D6"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153F4C0D" w14:textId="189632D9" w:rsidR="003F70C1" w:rsidRPr="00645E3C" w:rsidRDefault="003F70C1" w:rsidP="0070568F">
      <w:pPr>
        <w:pStyle w:val="B1"/>
        <w:rPr>
          <w:lang w:val="en-GB"/>
        </w:rPr>
      </w:pPr>
      <w:r w:rsidRPr="00645E3C">
        <w:rPr>
          <w:lang w:val="en-GB"/>
        </w:rPr>
        <w:t>1&gt;</w:t>
      </w:r>
      <w:r w:rsidRPr="00645E3C">
        <w:rPr>
          <w:lang w:val="en-GB"/>
        </w:rPr>
        <w:tab/>
        <w:t>else if cell selection or reselection occurs while T390 is running:</w:t>
      </w:r>
    </w:p>
    <w:p w14:paraId="385547F8"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3AB6C63E"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0E00780" w14:textId="77777777" w:rsidR="002C5D28" w:rsidRPr="00645E3C" w:rsidRDefault="002C5D28" w:rsidP="002C5D28">
      <w:pPr>
        <w:pStyle w:val="Heading4"/>
        <w:rPr>
          <w:lang w:val="en-GB"/>
        </w:rPr>
      </w:pPr>
      <w:bookmarkStart w:id="151" w:name="_Toc535261175"/>
      <w:r w:rsidRPr="00645E3C">
        <w:rPr>
          <w:lang w:val="en-GB"/>
        </w:rPr>
        <w:t>5.3.3.7</w:t>
      </w:r>
      <w:r w:rsidRPr="00645E3C">
        <w:rPr>
          <w:lang w:val="en-GB"/>
        </w:rPr>
        <w:tab/>
        <w:t>T300 expiry</w:t>
      </w:r>
      <w:bookmarkEnd w:id="151"/>
    </w:p>
    <w:p w14:paraId="7D8C7E35" w14:textId="77777777" w:rsidR="002C5D28" w:rsidRPr="00645E3C" w:rsidRDefault="002C5D28" w:rsidP="002C5D28">
      <w:r w:rsidRPr="00645E3C">
        <w:t>The UE shall:</w:t>
      </w:r>
    </w:p>
    <w:p w14:paraId="11D2A6C0" w14:textId="34EFCADF" w:rsidR="002C5D28" w:rsidRPr="00645E3C" w:rsidRDefault="002C5D28" w:rsidP="0070568F">
      <w:pPr>
        <w:pStyle w:val="B1"/>
        <w:rPr>
          <w:lang w:val="en-GB"/>
        </w:rPr>
      </w:pPr>
      <w:r w:rsidRPr="00645E3C">
        <w:rPr>
          <w:lang w:val="en-GB"/>
        </w:rPr>
        <w:t>1&gt;</w:t>
      </w:r>
      <w:r w:rsidRPr="00645E3C">
        <w:rPr>
          <w:lang w:val="en-GB"/>
        </w:rPr>
        <w:tab/>
        <w:t>if timer T300 expires:</w:t>
      </w:r>
    </w:p>
    <w:p w14:paraId="5953D204"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7FACBB1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20935BAC"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50308D01"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719E500D"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61720A1E"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6EFB036D" w14:textId="77777777" w:rsidR="002C5D28" w:rsidRPr="00645E3C" w:rsidRDefault="002C5D28" w:rsidP="002C5D28">
      <w:pPr>
        <w:pStyle w:val="Heading4"/>
        <w:rPr>
          <w:lang w:val="en-GB"/>
        </w:rPr>
      </w:pPr>
      <w:bookmarkStart w:id="152" w:name="_Toc535261176"/>
      <w:r w:rsidRPr="00645E3C">
        <w:rPr>
          <w:lang w:val="en-GB"/>
        </w:rPr>
        <w:t>5.3.3.8</w:t>
      </w:r>
      <w:r w:rsidRPr="00645E3C">
        <w:rPr>
          <w:lang w:val="en-GB"/>
        </w:rPr>
        <w:tab/>
        <w:t>Abortion of RRC connection establishment</w:t>
      </w:r>
      <w:bookmarkEnd w:id="152"/>
    </w:p>
    <w:p w14:paraId="2EBF6755"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7FEBEFBB" w14:textId="670DF2BC" w:rsidR="002C5D28" w:rsidRPr="00645E3C" w:rsidRDefault="002C5D28" w:rsidP="0070568F">
      <w:pPr>
        <w:pStyle w:val="B1"/>
        <w:rPr>
          <w:lang w:val="en-GB"/>
        </w:rPr>
      </w:pPr>
      <w:r w:rsidRPr="00645E3C">
        <w:rPr>
          <w:lang w:val="en-GB"/>
        </w:rPr>
        <w:t>1&gt;</w:t>
      </w:r>
      <w:r w:rsidRPr="00645E3C">
        <w:rPr>
          <w:lang w:val="en-GB"/>
        </w:rPr>
        <w:tab/>
        <w:t>stop timer T300, if running;</w:t>
      </w:r>
    </w:p>
    <w:p w14:paraId="1958E08E"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01AB78BD" w14:textId="1D5F9662" w:rsidR="002C5D28" w:rsidRPr="00645E3C" w:rsidRDefault="002C5D28" w:rsidP="002C5D28">
      <w:pPr>
        <w:pStyle w:val="Heading3"/>
        <w:rPr>
          <w:rFonts w:eastAsia="MS Mincho"/>
          <w:lang w:val="en-GB"/>
        </w:rPr>
      </w:pPr>
      <w:bookmarkStart w:id="153" w:name="_Toc535261177"/>
      <w:r w:rsidRPr="00645E3C">
        <w:rPr>
          <w:rFonts w:eastAsia="MS Mincho"/>
          <w:lang w:val="en-GB"/>
        </w:rPr>
        <w:t>5.3.4</w:t>
      </w:r>
      <w:r w:rsidRPr="00645E3C">
        <w:rPr>
          <w:rFonts w:eastAsia="MS Mincho"/>
          <w:lang w:val="en-GB"/>
        </w:rPr>
        <w:tab/>
        <w:t xml:space="preserve">Initial </w:t>
      </w:r>
      <w:r w:rsidR="00812ED0">
        <w:rPr>
          <w:lang w:val="en-GB"/>
        </w:rPr>
        <w:t xml:space="preserve">AS </w:t>
      </w:r>
      <w:r w:rsidRPr="00645E3C">
        <w:rPr>
          <w:rFonts w:eastAsia="MS Mincho"/>
          <w:lang w:val="en-GB"/>
        </w:rPr>
        <w:t>security activation</w:t>
      </w:r>
      <w:bookmarkEnd w:id="153"/>
    </w:p>
    <w:p w14:paraId="2A439346" w14:textId="77777777" w:rsidR="002C5D28" w:rsidRPr="00645E3C" w:rsidRDefault="002C5D28" w:rsidP="002C5D28">
      <w:pPr>
        <w:pStyle w:val="Heading4"/>
        <w:rPr>
          <w:lang w:val="en-GB"/>
        </w:rPr>
      </w:pPr>
      <w:bookmarkStart w:id="154" w:name="_Toc535261178"/>
      <w:r w:rsidRPr="00645E3C">
        <w:rPr>
          <w:lang w:val="en-GB"/>
        </w:rPr>
        <w:t>5.3.4.1</w:t>
      </w:r>
      <w:r w:rsidRPr="00645E3C">
        <w:rPr>
          <w:lang w:val="en-GB"/>
        </w:rPr>
        <w:tab/>
        <w:t>General</w:t>
      </w:r>
      <w:bookmarkEnd w:id="154"/>
    </w:p>
    <w:p w14:paraId="7D75A923" w14:textId="23102A09" w:rsidR="002C5D28" w:rsidRPr="00645E3C" w:rsidRDefault="00805470" w:rsidP="002C5D28">
      <w:pPr>
        <w:pStyle w:val="TH"/>
        <w:rPr>
          <w:lang w:val="en-GB"/>
        </w:rPr>
      </w:pPr>
      <w:r w:rsidRPr="00645E3C">
        <w:rPr>
          <w:noProof/>
          <w:lang w:val="en-GB"/>
        </w:rPr>
        <w:object w:dxaOrig="3840" w:dyaOrig="2055" w14:anchorId="6CCDF479">
          <v:shape id="_x0000_i1031" type="#_x0000_t75" style="width:196.6pt;height:105.25pt" o:ole=""/>
          <o:OLEObject Type="Embed" ProgID="Mscgen.Chart" ShapeID="_x0000_i1031" DrawAspect="Content" ObjectID="_1619472280" r:id="rId25"/>
        </w:object>
      </w:r>
    </w:p>
    <w:p w14:paraId="25E6AA37" w14:textId="77777777" w:rsidR="002C5D28" w:rsidRPr="00645E3C" w:rsidRDefault="002C5D28" w:rsidP="002C5D28">
      <w:pPr>
        <w:pStyle w:val="TF"/>
        <w:rPr>
          <w:lang w:val="en-GB"/>
        </w:rPr>
      </w:pPr>
      <w:r w:rsidRPr="00645E3C">
        <w:rPr>
          <w:lang w:val="en-GB"/>
        </w:rPr>
        <w:t>Figure 5.3.4.1-1: Security mode command, successful</w:t>
      </w:r>
    </w:p>
    <w:p w14:paraId="1D1CB542" w14:textId="3E297329" w:rsidR="002C5D28" w:rsidRPr="00645E3C" w:rsidRDefault="00805470" w:rsidP="002C5D28">
      <w:pPr>
        <w:pStyle w:val="TH"/>
        <w:rPr>
          <w:lang w:val="en-GB"/>
        </w:rPr>
      </w:pPr>
      <w:r w:rsidRPr="00645E3C">
        <w:rPr>
          <w:noProof/>
          <w:lang w:val="en-GB"/>
        </w:rPr>
        <w:object w:dxaOrig="3840" w:dyaOrig="2055" w14:anchorId="1EE908FE">
          <v:shape id="_x0000_i1032" type="#_x0000_t75" style="width:196.6pt;height:105.25pt" o:ole=""/>
          <o:OLEObject Type="Embed" ProgID="Mscgen.Chart" ShapeID="_x0000_i1032" DrawAspect="Content" ObjectID="_1619472281" r:id="rId26"/>
        </w:object>
      </w:r>
    </w:p>
    <w:p w14:paraId="71625E12" w14:textId="77777777" w:rsidR="002C5D28" w:rsidRPr="00645E3C" w:rsidRDefault="002C5D28" w:rsidP="002C5D28">
      <w:pPr>
        <w:pStyle w:val="TF"/>
        <w:rPr>
          <w:lang w:val="en-GB"/>
        </w:rPr>
      </w:pPr>
      <w:r w:rsidRPr="00645E3C">
        <w:rPr>
          <w:lang w:val="en-GB"/>
        </w:rPr>
        <w:t>Figure 5.3.4.1-2: Security mode command, failure</w:t>
      </w:r>
    </w:p>
    <w:p w14:paraId="65BFC21C" w14:textId="77777777" w:rsidR="002C5D28" w:rsidRPr="00645E3C" w:rsidRDefault="002C5D28" w:rsidP="002C5D28">
      <w:r w:rsidRPr="00645E3C">
        <w:t>The purpose of this procedure is to activate AS security upon RRC connection establishment.</w:t>
      </w:r>
    </w:p>
    <w:p w14:paraId="0886A9D5" w14:textId="77777777" w:rsidR="002C5D28" w:rsidRPr="00645E3C" w:rsidRDefault="002C5D28" w:rsidP="002C5D28">
      <w:pPr>
        <w:pStyle w:val="Heading4"/>
        <w:rPr>
          <w:lang w:val="en-GB"/>
        </w:rPr>
      </w:pPr>
      <w:bookmarkStart w:id="155" w:name="_Toc535261179"/>
      <w:r w:rsidRPr="00645E3C">
        <w:rPr>
          <w:lang w:val="en-GB"/>
        </w:rPr>
        <w:t>5.3.4.2</w:t>
      </w:r>
      <w:r w:rsidRPr="00645E3C">
        <w:rPr>
          <w:lang w:val="en-GB"/>
        </w:rPr>
        <w:tab/>
        <w:t>Initiation</w:t>
      </w:r>
      <w:bookmarkEnd w:id="155"/>
    </w:p>
    <w:p w14:paraId="312DF4F2" w14:textId="77777777" w:rsidR="002C5D28" w:rsidRPr="00645E3C" w:rsidRDefault="002C5D28" w:rsidP="002C5D28">
      <w:r w:rsidRPr="00645E3C">
        <w:t>The network initiates the security mode command procedure to a UE in RRC_CONNECTED. Moreover, the network applies the procedure as follows:</w:t>
      </w:r>
    </w:p>
    <w:p w14:paraId="4B1AB3F7" w14:textId="166557B1"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5A76F294" w14:textId="77777777" w:rsidR="002C5D28" w:rsidRPr="00645E3C" w:rsidRDefault="002C5D28" w:rsidP="002C5D28">
      <w:pPr>
        <w:pStyle w:val="Heading4"/>
        <w:rPr>
          <w:lang w:val="en-GB"/>
        </w:rPr>
      </w:pPr>
      <w:bookmarkStart w:id="156"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156"/>
    </w:p>
    <w:p w14:paraId="20450E87" w14:textId="77777777" w:rsidR="002C5D28" w:rsidRPr="00645E3C" w:rsidRDefault="002C5D28" w:rsidP="002C5D28">
      <w:r w:rsidRPr="00645E3C">
        <w:t>The UE shall:</w:t>
      </w:r>
    </w:p>
    <w:p w14:paraId="144B2710" w14:textId="2C24C50E"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2226585F" w14:textId="7286B1B0"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3418F9E5" w14:textId="2895773C" w:rsidR="002C5D28" w:rsidRPr="00645E3C" w:rsidRDefault="002C5D28" w:rsidP="0070568F">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3D37A7AC" w14:textId="5BDDE298"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1B285764" w14:textId="2902D278"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75AD4C00" w14:textId="26DA5B90"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14499071"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6536FD04"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0995649D"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43418C90"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44BA4CA0" w14:textId="211827A6" w:rsidR="002C5D28" w:rsidRPr="00645E3C" w:rsidRDefault="002C5D28" w:rsidP="0070568F">
      <w:pPr>
        <w:pStyle w:val="B1"/>
        <w:rPr>
          <w:lang w:val="en-GB"/>
        </w:rPr>
      </w:pPr>
      <w:r w:rsidRPr="00645E3C">
        <w:rPr>
          <w:lang w:val="en-GB"/>
        </w:rPr>
        <w:t>1&gt;</w:t>
      </w:r>
      <w:r w:rsidRPr="00645E3C">
        <w:rPr>
          <w:lang w:val="en-GB"/>
        </w:rPr>
        <w:tab/>
        <w:t>else:</w:t>
      </w:r>
    </w:p>
    <w:p w14:paraId="3A1A6793"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220436E4"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16BA7D0E" w14:textId="77777777" w:rsidR="002C5D28" w:rsidRPr="00645E3C" w:rsidRDefault="002C5D28" w:rsidP="002C5D28">
      <w:pPr>
        <w:pStyle w:val="Heading3"/>
        <w:rPr>
          <w:rFonts w:eastAsia="MS Mincho"/>
          <w:lang w:val="en-GB"/>
        </w:rPr>
      </w:pPr>
      <w:bookmarkStart w:id="157" w:name="_Toc535261181"/>
      <w:r w:rsidRPr="00645E3C">
        <w:rPr>
          <w:rFonts w:eastAsia="MS Mincho"/>
          <w:lang w:val="en-GB"/>
        </w:rPr>
        <w:t>5.3.5</w:t>
      </w:r>
      <w:r w:rsidRPr="00645E3C">
        <w:rPr>
          <w:rFonts w:eastAsia="MS Mincho"/>
          <w:lang w:val="en-GB"/>
        </w:rPr>
        <w:tab/>
        <w:t>RRC reconfiguration</w:t>
      </w:r>
      <w:bookmarkEnd w:id="157"/>
    </w:p>
    <w:p w14:paraId="0B5C4CB8" w14:textId="77777777" w:rsidR="002C5D28" w:rsidRPr="00645E3C" w:rsidRDefault="002C5D28" w:rsidP="002C5D28">
      <w:pPr>
        <w:pStyle w:val="Heading4"/>
        <w:rPr>
          <w:rFonts w:eastAsia="MS Mincho"/>
          <w:lang w:val="en-GB"/>
        </w:rPr>
      </w:pPr>
      <w:bookmarkStart w:id="158" w:name="_Toc535261182"/>
      <w:r w:rsidRPr="00645E3C">
        <w:rPr>
          <w:rFonts w:eastAsia="MS Mincho"/>
          <w:lang w:val="en-GB"/>
        </w:rPr>
        <w:t>5.3.5.1</w:t>
      </w:r>
      <w:r w:rsidRPr="00645E3C">
        <w:rPr>
          <w:rFonts w:eastAsia="MS Mincho"/>
          <w:lang w:val="en-GB"/>
        </w:rPr>
        <w:tab/>
        <w:t>General</w:t>
      </w:r>
      <w:bookmarkEnd w:id="158"/>
    </w:p>
    <w:p w14:paraId="6EF7DF05" w14:textId="5733C835" w:rsidR="002C5D28" w:rsidRPr="00645E3C" w:rsidRDefault="00805470" w:rsidP="002C5D28">
      <w:pPr>
        <w:pStyle w:val="TH"/>
        <w:rPr>
          <w:lang w:val="en-GB"/>
        </w:rPr>
      </w:pPr>
      <w:r w:rsidRPr="00645E3C">
        <w:rPr>
          <w:noProof/>
          <w:lang w:val="en-GB"/>
        </w:rPr>
        <w:object w:dxaOrig="4410" w:dyaOrig="2055" w14:anchorId="7F482F88">
          <v:shape id="_x0000_i1033" type="#_x0000_t75" style="width:223.1pt;height:105.25pt" o:ole=""/>
          <o:OLEObject Type="Embed" ProgID="Mscgen.Chart" ShapeID="_x0000_i1033" DrawAspect="Content" ObjectID="_1619472282" r:id="rId27"/>
        </w:object>
      </w:r>
    </w:p>
    <w:p w14:paraId="3633BB27" w14:textId="77777777" w:rsidR="002C5D28" w:rsidRPr="00645E3C" w:rsidRDefault="002C5D28" w:rsidP="002C5D28">
      <w:pPr>
        <w:pStyle w:val="TF"/>
        <w:rPr>
          <w:lang w:val="en-GB"/>
        </w:rPr>
      </w:pPr>
      <w:r w:rsidRPr="00645E3C">
        <w:rPr>
          <w:lang w:val="en-GB"/>
        </w:rPr>
        <w:t>Figure 5.3.5.1-1: RRC reconfiguration, successful</w:t>
      </w:r>
    </w:p>
    <w:p w14:paraId="799F9637" w14:textId="78946AB3" w:rsidR="002C5D28" w:rsidRPr="00645E3C" w:rsidRDefault="00805470" w:rsidP="002C5D28">
      <w:pPr>
        <w:pStyle w:val="TH"/>
        <w:rPr>
          <w:lang w:val="en-GB"/>
        </w:rPr>
      </w:pPr>
      <w:r w:rsidRPr="00645E3C">
        <w:rPr>
          <w:noProof/>
          <w:lang w:val="en-GB"/>
        </w:rPr>
        <w:object w:dxaOrig="4560" w:dyaOrig="2040" w14:anchorId="5F921EF4">
          <v:shape id="_x0000_i1034" type="#_x0000_t75" style="width:229.85pt;height:110.75pt" o:ole=""/>
          <o:OLEObject Type="Embed" ProgID="Mscgen.Chart" ShapeID="_x0000_i1034" DrawAspect="Content" ObjectID="_1619472283" r:id="rId28"/>
        </w:object>
      </w:r>
    </w:p>
    <w:p w14:paraId="7A52AE05" w14:textId="77777777" w:rsidR="002C5D28" w:rsidRPr="00645E3C" w:rsidRDefault="002C5D28" w:rsidP="002C5D28">
      <w:pPr>
        <w:pStyle w:val="TF"/>
        <w:rPr>
          <w:lang w:val="en-GB"/>
        </w:rPr>
      </w:pPr>
      <w:r w:rsidRPr="00645E3C">
        <w:rPr>
          <w:lang w:val="en-GB"/>
        </w:rPr>
        <w:t>Figure 5.3.5.1-2: RRC reconfiguration, failure</w:t>
      </w:r>
    </w:p>
    <w:p w14:paraId="50EAE156" w14:textId="11046A71" w:rsidR="002C5D28" w:rsidRPr="00645E3C" w:rsidRDefault="002C5D28" w:rsidP="002C5D28">
      <w:r w:rsidRPr="00645E3C">
        <w:t>The purpose of this procedure is to modify an RRC connection, e.g. to establish/modify/release RBs, to perform reconfiguration with sync, to setup/modify/release measurements, to add/modify/release</w:t>
      </w:r>
      <w:r w:rsidR="000D2BB9">
        <w:t xml:space="preserve"> SCell</w:t>
      </w:r>
      <w:r w:rsidRPr="00645E3C">
        <w:t>s and cell groups. As part of the procedure, NAS dedicated information may be transferred from the Network to the UE.</w:t>
      </w:r>
    </w:p>
    <w:p w14:paraId="5DD39341" w14:textId="5EA7750D" w:rsidR="002C5D28" w:rsidRPr="00645E3C" w:rsidRDefault="002C5D28" w:rsidP="002C5D28">
      <w:r w:rsidRPr="00645E3C">
        <w:t xml:space="preserve">In </w:t>
      </w:r>
      <w:ins w:id="159" w:author="Rapporteur Late Drop" w:date="2019-04-04T16:18:00Z">
        <w:r w:rsidR="002857C0">
          <w:t>(NG)</w:t>
        </w:r>
      </w:ins>
      <w:r w:rsidRPr="00645E3C">
        <w:t>EN-DC</w:t>
      </w:r>
      <w:ins w:id="160" w:author="Rapporteur Late Drop" w:date="2019-04-04T16:18:00Z">
        <w:r w:rsidR="002857C0">
          <w:t xml:space="preserve"> and NR-DC</w:t>
        </w:r>
      </w:ins>
      <w:r w:rsidRPr="00645E3C">
        <w:t>, SRB3 can be used for measurement configuration and reporting, to (re-)configure MAC, RLC, physical layer and RLF timers and constants of the SCG configuration, and to reconfigure</w:t>
      </w:r>
      <w:commentRangeStart w:id="161"/>
      <w:commentRangeEnd w:id="161"/>
      <w:r w:rsidR="00A73C31">
        <w:rPr>
          <w:rStyle w:val="CommentReference"/>
        </w:rPr>
        <w:commentReference w:id="161"/>
      </w:r>
      <w:r w:rsidRPr="00645E3C">
        <w:t xml:space="preserve"> PDCP for DRBs associated with the S-K</w:t>
      </w:r>
      <w:r w:rsidRPr="00645E3C">
        <w:rPr>
          <w:vertAlign w:val="subscript"/>
        </w:rPr>
        <w:t>gNB</w:t>
      </w:r>
      <w:r w:rsidRPr="00645E3C">
        <w:t xml:space="preserve"> or SRB3, </w:t>
      </w:r>
      <w:ins w:id="162" w:author="Rapporteur ASN.1 Ph1" w:date="2019-04-15T11:19:00Z">
        <w:r w:rsidR="00E95339">
          <w:t xml:space="preserve">and to reconfigure SDAP for DRBs associated with </w:t>
        </w:r>
        <w:r w:rsidR="00E95339" w:rsidRPr="00645E3C">
          <w:t>S-K</w:t>
        </w:r>
        <w:r w:rsidR="00E95339" w:rsidRPr="00645E3C">
          <w:rPr>
            <w:vertAlign w:val="subscript"/>
          </w:rPr>
          <w:t>gNB</w:t>
        </w:r>
        <w:r w:rsidR="00E95339" w:rsidRPr="00645E3C">
          <w:t xml:space="preserve"> </w:t>
        </w:r>
        <w:r w:rsidR="00E95339">
          <w:t xml:space="preserve">in </w:t>
        </w:r>
        <w:r w:rsidR="0054747B">
          <w:t xml:space="preserve">(NG)EN-DC and NR-DC, </w:t>
        </w:r>
      </w:ins>
      <w:r w:rsidRPr="00645E3C">
        <w:t xml:space="preserve">provided that the (re-)configuration does not require any </w:t>
      </w:r>
      <w:del w:id="163" w:author="Rapporteur Late Drop" w:date="2019-04-04T16:18:00Z">
        <w:r w:rsidRPr="00645E3C" w:rsidDel="002857C0">
          <w:delText xml:space="preserve">MeNB </w:delText>
        </w:r>
      </w:del>
      <w:ins w:id="164" w:author="Rapporteur Late Drop" w:date="2019-04-04T16:18:00Z">
        <w:r w:rsidR="002857C0">
          <w:t>MN</w:t>
        </w:r>
        <w:r w:rsidR="002857C0" w:rsidRPr="00645E3C">
          <w:t xml:space="preserve"> </w:t>
        </w:r>
      </w:ins>
      <w:r w:rsidRPr="00645E3C">
        <w:t>involvement.</w:t>
      </w:r>
    </w:p>
    <w:p w14:paraId="18C51DDA" w14:textId="77777777" w:rsidR="002C5D28" w:rsidRPr="00645E3C" w:rsidRDefault="002C5D28" w:rsidP="002C5D28">
      <w:pPr>
        <w:pStyle w:val="Heading4"/>
        <w:rPr>
          <w:rFonts w:eastAsia="MS Mincho"/>
          <w:lang w:val="en-GB"/>
        </w:rPr>
      </w:pPr>
      <w:bookmarkStart w:id="165" w:name="_Toc535261183"/>
      <w:r w:rsidRPr="00645E3C">
        <w:rPr>
          <w:rFonts w:eastAsia="MS Mincho"/>
          <w:lang w:val="en-GB"/>
        </w:rPr>
        <w:t>5.3.5.2</w:t>
      </w:r>
      <w:r w:rsidRPr="00645E3C">
        <w:rPr>
          <w:rFonts w:eastAsia="MS Mincho"/>
          <w:lang w:val="en-GB"/>
        </w:rPr>
        <w:tab/>
        <w:t>Initiation</w:t>
      </w:r>
      <w:bookmarkEnd w:id="165"/>
    </w:p>
    <w:p w14:paraId="5D16E3A0" w14:textId="77777777" w:rsidR="002C5D28" w:rsidRPr="00645E3C" w:rsidRDefault="002C5D28" w:rsidP="002C5D28">
      <w:r w:rsidRPr="00645E3C">
        <w:t>The Network may initiate the RRC reconfiguration procedure to a UE in RRC_CONNECTED. The Network applies the procedure as follows:</w:t>
      </w:r>
    </w:p>
    <w:p w14:paraId="52274A24"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485418D3" w14:textId="1117304B" w:rsidR="002C5D28" w:rsidRPr="00645E3C" w:rsidRDefault="002C5D28" w:rsidP="002C5D28">
      <w:pPr>
        <w:pStyle w:val="B1"/>
        <w:rPr>
          <w:lang w:val="en-GB"/>
        </w:rPr>
      </w:pPr>
      <w:r w:rsidRPr="00645E3C">
        <w:rPr>
          <w:lang w:val="en-GB"/>
        </w:rPr>
        <w:t>-</w:t>
      </w:r>
      <w:r w:rsidRPr="00645E3C">
        <w:rPr>
          <w:lang w:val="en-GB"/>
        </w:rPr>
        <w:tab/>
        <w:t>the addition of Secondary Cell Group and</w:t>
      </w:r>
      <w:r w:rsidR="000D2BB9">
        <w:rPr>
          <w:lang w:val="en-GB"/>
        </w:rPr>
        <w:t xml:space="preserve"> SCell</w:t>
      </w:r>
      <w:r w:rsidRPr="00645E3C">
        <w:rPr>
          <w:lang w:val="en-GB"/>
        </w:rPr>
        <w:t>s is performed only when AS security has been activated;</w:t>
      </w:r>
    </w:p>
    <w:p w14:paraId="5D493702"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CD03831" w14:textId="48E1DC45"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w:t>
      </w:r>
      <w:r w:rsidR="00581D9F">
        <w:rPr>
          <w:lang w:val="en-GB"/>
        </w:rPr>
        <w:t xml:space="preserve"> </w:t>
      </w:r>
      <w:r w:rsidRPr="00645E3C">
        <w:rPr>
          <w:lang w:val="en-GB"/>
        </w:rPr>
        <w:t>security has been activated, and SRB2 with at least one DRB are setup and not suspended</w:t>
      </w:r>
      <w:r w:rsidR="002C5D28" w:rsidRPr="00645E3C">
        <w:rPr>
          <w:lang w:val="en-GB"/>
        </w:rPr>
        <w:t>.</w:t>
      </w:r>
    </w:p>
    <w:p w14:paraId="3B08A24B" w14:textId="3A1B41ED" w:rsidR="002C5D28" w:rsidRPr="00645E3C" w:rsidRDefault="002C5D28" w:rsidP="002C5D28">
      <w:pPr>
        <w:pStyle w:val="Heading4"/>
        <w:rPr>
          <w:rFonts w:eastAsia="MS Mincho"/>
          <w:lang w:val="en-GB"/>
        </w:rPr>
      </w:pPr>
      <w:bookmarkStart w:id="166" w:name="_Toc535261184"/>
      <w:r w:rsidRPr="00645E3C">
        <w:rPr>
          <w:rFonts w:eastAsia="MS Mincho"/>
          <w:lang w:val="en-GB"/>
        </w:rPr>
        <w:t>5.3.5.3</w:t>
      </w:r>
      <w:r w:rsidRPr="00645E3C">
        <w:rPr>
          <w:rFonts w:eastAsia="MS Mincho"/>
          <w:lang w:val="en-GB"/>
        </w:rPr>
        <w:tab/>
      </w:r>
      <w:commentRangeStart w:id="167"/>
      <w:commentRangeEnd w:id="167"/>
      <w:r w:rsidR="00A73C31">
        <w:rPr>
          <w:rStyle w:val="CommentReference"/>
          <w:rFonts w:ascii="Times New Roman" w:hAnsi="Times New Roman"/>
          <w:lang w:val="en-GB" w:eastAsia="ja-JP"/>
        </w:rPr>
        <w:commentReference w:id="167"/>
      </w:r>
      <w:r w:rsidRPr="00645E3C">
        <w:rPr>
          <w:rFonts w:eastAsia="MS Mincho"/>
          <w:lang w:val="en-GB"/>
        </w:rPr>
        <w:t xml:space="preserve">Reception of an </w:t>
      </w:r>
      <w:r w:rsidRPr="00645E3C">
        <w:rPr>
          <w:rFonts w:eastAsia="MS Mincho"/>
          <w:i/>
          <w:lang w:val="en-GB"/>
        </w:rPr>
        <w:t>RRCReconfiguration</w:t>
      </w:r>
      <w:r w:rsidRPr="00645E3C">
        <w:rPr>
          <w:rFonts w:eastAsia="MS Mincho"/>
          <w:lang w:val="en-GB"/>
        </w:rPr>
        <w:t xml:space="preserve"> by the UE</w:t>
      </w:r>
      <w:bookmarkEnd w:id="166"/>
    </w:p>
    <w:p w14:paraId="5546DFB3"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1B00C8AC" w14:textId="28CD9EF6"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081F1E84"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2CE271FD" w14:textId="47855E96" w:rsidR="002C5D28" w:rsidRPr="00645E3C" w:rsidRDefault="002C5D28" w:rsidP="0070568F">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063BCE0E"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3F5CAC14" w14:textId="34B61A58" w:rsidR="002C5D28" w:rsidRPr="00645E3C" w:rsidRDefault="002C5D28" w:rsidP="0070568F">
      <w:pPr>
        <w:pStyle w:val="B1"/>
        <w:rPr>
          <w:rFonts w:eastAsia="Batang"/>
          <w:noProof/>
          <w:lang w:val="en-GB" w:eastAsia="en-US"/>
        </w:rPr>
      </w:pPr>
      <w:r w:rsidRPr="00645E3C">
        <w:rPr>
          <w:rFonts w:eastAsia="Batang"/>
          <w:noProof/>
          <w:lang w:val="en-GB"/>
        </w:rPr>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7BA638EB" w14:textId="425B3773" w:rsidR="00805077" w:rsidRPr="00086F1B" w:rsidRDefault="002C5D28" w:rsidP="00805077">
      <w:pPr>
        <w:pStyle w:val="B2"/>
        <w:rPr>
          <w:ins w:id="168" w:author="Rapporteur Late Drop" w:date="2019-04-04T16:19:00Z"/>
          <w:rFonts w:eastAsia="Batang"/>
          <w:noProof/>
          <w:lang w:val="en-GB"/>
        </w:rPr>
      </w:pPr>
      <w:r w:rsidRPr="00645E3C">
        <w:rPr>
          <w:rFonts w:eastAsia="Batang"/>
          <w:noProof/>
          <w:lang w:val="en-GB"/>
        </w:rPr>
        <w:t>2&gt;</w:t>
      </w:r>
      <w:r w:rsidRPr="00645E3C">
        <w:rPr>
          <w:rFonts w:eastAsia="Batang"/>
          <w:noProof/>
          <w:lang w:val="en-GB"/>
        </w:rPr>
        <w:tab/>
        <w:t xml:space="preserve">perform </w:t>
      </w:r>
      <w:r w:rsidR="00812ED0">
        <w:rPr>
          <w:lang w:val="en-GB"/>
        </w:rPr>
        <w:t xml:space="preserve">AS </w:t>
      </w:r>
      <w:r w:rsidRPr="00645E3C">
        <w:rPr>
          <w:rFonts w:eastAsia="Batang"/>
          <w:noProof/>
          <w:lang w:val="en-GB"/>
        </w:rPr>
        <w:t>security key update procedure as specified in 5.3.5.7;</w:t>
      </w:r>
      <w:ins w:id="169" w:author="Rapporteur Late Drop" w:date="2019-04-04T16:19:00Z">
        <w:r w:rsidR="00805077" w:rsidRPr="00805077">
          <w:rPr>
            <w:rFonts w:eastAsia="Batang"/>
            <w:noProof/>
            <w:lang w:val="en-GB"/>
          </w:rPr>
          <w:t xml:space="preserve"> </w:t>
        </w:r>
      </w:ins>
    </w:p>
    <w:p w14:paraId="32E296EB" w14:textId="77777777" w:rsidR="00805077" w:rsidRPr="00645E3C" w:rsidRDefault="00805077" w:rsidP="00805077">
      <w:pPr>
        <w:pStyle w:val="B1"/>
        <w:rPr>
          <w:ins w:id="170" w:author="Rapporteur Late Drop" w:date="2019-04-04T16:19:00Z"/>
          <w:rFonts w:eastAsia="Batang"/>
          <w:noProof/>
          <w:lang w:val="en-GB" w:eastAsia="en-US"/>
        </w:rPr>
      </w:pPr>
      <w:ins w:id="171" w:author="Rapporteur Late Drop" w:date="2019-04-04T16:19:00Z">
        <w:r w:rsidRPr="00FC73AE">
          <w:rPr>
            <w:rFonts w:eastAsia="Batang"/>
            <w:noProof/>
            <w:lang w:eastAsia="en-US"/>
          </w:rPr>
          <w:t xml:space="preserve">1&gt; if the </w:t>
        </w:r>
        <w:r w:rsidRPr="00FC73AE">
          <w:rPr>
            <w:rFonts w:eastAsia="Batang"/>
            <w:i/>
            <w:noProof/>
            <w:lang w:eastAsia="en-US"/>
          </w:rPr>
          <w:t>RRCReconfiguration</w:t>
        </w:r>
        <w:r w:rsidRPr="00FC73AE">
          <w:rPr>
            <w:rFonts w:eastAsia="Batang"/>
            <w:noProof/>
            <w:lang w:eastAsia="en-US"/>
          </w:rPr>
          <w:t xml:space="preserve"> includes the </w:t>
        </w:r>
        <w:r w:rsidRPr="00FC73AE">
          <w:rPr>
            <w:rFonts w:eastAsia="Batang"/>
            <w:i/>
            <w:noProof/>
            <w:lang w:eastAsia="en-US"/>
          </w:rPr>
          <w:t>sk-Counter</w:t>
        </w:r>
        <w:r w:rsidRPr="00645E3C">
          <w:rPr>
            <w:rFonts w:eastAsia="Batang"/>
            <w:noProof/>
            <w:lang w:val="en-GB" w:eastAsia="en-US"/>
          </w:rPr>
          <w:t>:</w:t>
        </w:r>
      </w:ins>
    </w:p>
    <w:p w14:paraId="61424F8F" w14:textId="39C47F7A" w:rsidR="002C5D28" w:rsidRPr="00645E3C" w:rsidRDefault="00805077" w:rsidP="00805077">
      <w:pPr>
        <w:pStyle w:val="B2"/>
        <w:rPr>
          <w:rFonts w:eastAsia="Batang"/>
          <w:noProof/>
          <w:lang w:val="en-GB"/>
        </w:rPr>
      </w:pPr>
      <w:ins w:id="172" w:author="Rapporteur Late Drop" w:date="2019-04-04T16:19:00Z">
        <w:r w:rsidRPr="00645E3C">
          <w:rPr>
            <w:rFonts w:eastAsia="Batang"/>
            <w:noProof/>
            <w:lang w:val="en-GB"/>
          </w:rPr>
          <w:t>2&gt;</w:t>
        </w:r>
        <w:r w:rsidRPr="00645E3C">
          <w:rPr>
            <w:rFonts w:eastAsia="Batang"/>
            <w:noProof/>
            <w:lang w:val="en-GB"/>
          </w:rPr>
          <w:tab/>
          <w:t>perform security key update procedure as specified in 5.3.5.7;</w:t>
        </w:r>
      </w:ins>
    </w:p>
    <w:p w14:paraId="47F3080D" w14:textId="1918DE9C"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188B22A" w14:textId="6D528D00" w:rsidR="002C5D28" w:rsidRDefault="002C5D28" w:rsidP="002C5D28">
      <w:pPr>
        <w:pStyle w:val="B2"/>
        <w:rPr>
          <w:ins w:id="173" w:author="Rapporteur Late Drop" w:date="2019-04-04T16:19:00Z"/>
          <w:lang w:val="en-GB"/>
        </w:rPr>
      </w:pPr>
      <w:r w:rsidRPr="00645E3C">
        <w:rPr>
          <w:lang w:val="en-GB"/>
        </w:rPr>
        <w:t>2&gt;</w:t>
      </w:r>
      <w:r w:rsidRPr="00645E3C">
        <w:rPr>
          <w:lang w:val="en-GB"/>
        </w:rPr>
        <w:tab/>
        <w:t>perform the cell group configuration for the SCG according to 5.3.5.5;</w:t>
      </w:r>
    </w:p>
    <w:p w14:paraId="4A0FBC33" w14:textId="4CEAD98F" w:rsidR="00A34F03" w:rsidRPr="0053512F" w:rsidRDefault="00A34F03" w:rsidP="00A34F03">
      <w:pPr>
        <w:pStyle w:val="B1"/>
        <w:rPr>
          <w:ins w:id="174" w:author="Rapporteur Late Drop" w:date="2019-04-04T16:19:00Z"/>
          <w:i/>
        </w:rPr>
      </w:pPr>
      <w:ins w:id="175" w:author="Rapporteur Late Drop" w:date="2019-04-04T16:19:00Z">
        <w:r w:rsidRPr="001623CA">
          <w:t>1&gt;</w:t>
        </w:r>
        <w:r w:rsidRPr="001623CA">
          <w:tab/>
          <w:t xml:space="preserve">if the </w:t>
        </w:r>
        <w:r w:rsidRPr="00547B9C">
          <w:rPr>
            <w:i/>
          </w:rPr>
          <w:t>RRCReconfiguration</w:t>
        </w:r>
        <w:r w:rsidRPr="001623CA">
          <w:t xml:space="preserve"> includes the</w:t>
        </w:r>
        <w:r>
          <w:t xml:space="preserve"> </w:t>
        </w:r>
        <w:r w:rsidRPr="00860843">
          <w:rPr>
            <w:i/>
          </w:rPr>
          <w:t>mrdc-SecondaryCellGroup</w:t>
        </w:r>
      </w:ins>
      <w:ins w:id="176" w:author="Rapporteur ASN.1 Ph1" w:date="2019-04-15T11:21:00Z">
        <w:r w:rsidR="009C6996" w:rsidRPr="001F0B69">
          <w:rPr>
            <w:i/>
            <w:lang w:val="en-US"/>
          </w:rPr>
          <w:t>Config</w:t>
        </w:r>
      </w:ins>
      <w:ins w:id="177" w:author="Rapporteur Late Drop" w:date="2019-04-04T16:19:00Z">
        <w:r>
          <w:rPr>
            <w:i/>
          </w:rPr>
          <w:t>:</w:t>
        </w:r>
      </w:ins>
    </w:p>
    <w:p w14:paraId="58B3C99E" w14:textId="461FCC02" w:rsidR="00A34F03" w:rsidRPr="007173B8" w:rsidRDefault="00A34F03" w:rsidP="00A34F03">
      <w:pPr>
        <w:pStyle w:val="B2"/>
        <w:rPr>
          <w:ins w:id="178" w:author="Rapporteur Late Drop" w:date="2019-04-04T16:19:00Z"/>
          <w:rFonts w:eastAsia="Batang"/>
          <w:noProof/>
        </w:rPr>
      </w:pPr>
      <w:ins w:id="179" w:author="Rapporteur Late Drop" w:date="2019-04-04T16:19:00Z">
        <w:r w:rsidRPr="00F806D2">
          <w:rPr>
            <w:rFonts w:eastAsia="Batang"/>
            <w:noProof/>
            <w:lang w:val="en-US"/>
          </w:rPr>
          <w:t>2</w:t>
        </w:r>
        <w:r w:rsidRPr="007173B8">
          <w:rPr>
            <w:rFonts w:eastAsia="Batang"/>
            <w:noProof/>
          </w:rPr>
          <w:t xml:space="preserve">&gt; if </w:t>
        </w:r>
        <w:r w:rsidRPr="004074D4">
          <w:rPr>
            <w:rFonts w:eastAsia="Batang"/>
            <w:noProof/>
            <w:lang w:val="en-US"/>
          </w:rPr>
          <w:t xml:space="preserve">the </w:t>
        </w:r>
        <w:r w:rsidRPr="004074D4">
          <w:rPr>
            <w:rFonts w:eastAsia="Batang"/>
            <w:i/>
            <w:noProof/>
          </w:rPr>
          <w:t>mrdc-SecondaryCellGroupConfig</w:t>
        </w:r>
        <w:r w:rsidRPr="007173B8">
          <w:rPr>
            <w:rFonts w:eastAsia="Batang"/>
            <w:noProof/>
          </w:rPr>
          <w:t xml:space="preserve"> is set to </w:t>
        </w:r>
        <w:r w:rsidRPr="00371C92">
          <w:rPr>
            <w:rFonts w:eastAsia="Batang"/>
            <w:i/>
            <w:noProof/>
          </w:rPr>
          <w:t>setup</w:t>
        </w:r>
        <w:r w:rsidRPr="007173B8">
          <w:rPr>
            <w:rFonts w:eastAsia="Batang"/>
            <w:noProof/>
          </w:rPr>
          <w:t>:</w:t>
        </w:r>
      </w:ins>
    </w:p>
    <w:p w14:paraId="044A8B1E" w14:textId="0A6416A7" w:rsidR="00A34F03" w:rsidRPr="0029614C" w:rsidRDefault="00A34F03" w:rsidP="00A34F03">
      <w:pPr>
        <w:pStyle w:val="B3"/>
        <w:rPr>
          <w:ins w:id="180" w:author="Rapporteur Late Drop" w:date="2019-04-04T16:19:00Z"/>
          <w:rFonts w:eastAsia="Batang"/>
          <w:noProof/>
        </w:rPr>
      </w:pPr>
      <w:ins w:id="181" w:author="Rapporteur Late Drop" w:date="2019-04-04T16:19:00Z">
        <w:r>
          <w:rPr>
            <w:rFonts w:eastAsia="Batang"/>
            <w:noProof/>
            <w:lang w:val="en-US"/>
          </w:rPr>
          <w:t>3</w:t>
        </w:r>
        <w:r w:rsidRPr="0029614C">
          <w:rPr>
            <w:rFonts w:eastAsia="Batang"/>
            <w:noProof/>
          </w:rPr>
          <w:t>&gt;</w:t>
        </w:r>
        <w:r w:rsidRPr="0029614C">
          <w:rPr>
            <w:rFonts w:eastAsia="Batang"/>
            <w:noProof/>
          </w:rPr>
          <w:tab/>
          <w:t xml:space="preserve">if </w:t>
        </w:r>
      </w:ins>
      <w:commentRangeStart w:id="182"/>
      <w:commentRangeEnd w:id="182"/>
      <w:r w:rsidR="00A73C31">
        <w:rPr>
          <w:rStyle w:val="CommentReference"/>
          <w:lang w:val="en-GB" w:eastAsia="ja-JP"/>
        </w:rPr>
        <w:commentReference w:id="182"/>
      </w:r>
      <w:ins w:id="183" w:author="Rapporteur Late Drop" w:date="2019-04-04T16:19:00Z">
        <w:r w:rsidRPr="0029614C">
          <w:rPr>
            <w:rFonts w:eastAsia="Batang"/>
            <w:noProof/>
          </w:rPr>
          <w:t xml:space="preserve">the </w:t>
        </w:r>
        <w:r w:rsidRPr="00F35AB8">
          <w:rPr>
            <w:rFonts w:eastAsia="Batang"/>
            <w:i/>
            <w:noProof/>
          </w:rPr>
          <w:t>mrdc-SecondaryCellGroupConfig</w:t>
        </w:r>
        <w:r w:rsidRPr="0029614C">
          <w:rPr>
            <w:rFonts w:eastAsia="Batang"/>
            <w:noProof/>
          </w:rPr>
          <w:t xml:space="preserve"> </w:t>
        </w:r>
      </w:ins>
      <w:ins w:id="184" w:author="Rapporteur ASN.1 Ph1" w:date="2019-04-15T11:21:00Z">
        <w:r w:rsidR="006E1D25">
          <w:rPr>
            <w:rFonts w:eastAsia="Batang"/>
            <w:noProof/>
            <w:lang w:val="en-US"/>
          </w:rPr>
          <w:t>includes</w:t>
        </w:r>
      </w:ins>
      <w:ins w:id="185" w:author="Rapporteur Late Drop" w:date="2019-04-04T16:19:00Z">
        <w:r w:rsidRPr="007472E3">
          <w:rPr>
            <w:rFonts w:eastAsia="Batang"/>
            <w:noProof/>
            <w:lang w:val="en-US"/>
          </w:rPr>
          <w:t xml:space="preserve"> </w:t>
        </w:r>
        <w:r w:rsidRPr="00C2000F">
          <w:rPr>
            <w:rFonts w:eastAsia="Batang"/>
            <w:i/>
            <w:noProof/>
          </w:rPr>
          <w:t>mrdc-ReleaseAndAdd</w:t>
        </w:r>
        <w:r w:rsidRPr="0029614C">
          <w:rPr>
            <w:rFonts w:eastAsia="Batang"/>
            <w:noProof/>
          </w:rPr>
          <w:t>:</w:t>
        </w:r>
      </w:ins>
      <w:r w:rsidR="00A73C31" w:rsidRPr="00A73C31">
        <w:rPr>
          <w:rStyle w:val="CommentReference"/>
          <w:lang w:val="en-GB" w:eastAsia="ja-JP"/>
        </w:rPr>
        <w:t xml:space="preserve"> </w:t>
      </w:r>
      <w:commentRangeStart w:id="186"/>
      <w:commentRangeEnd w:id="186"/>
      <w:r w:rsidR="00A73C31">
        <w:rPr>
          <w:rStyle w:val="CommentReference"/>
          <w:lang w:val="en-GB" w:eastAsia="ja-JP"/>
        </w:rPr>
        <w:commentReference w:id="186"/>
      </w:r>
    </w:p>
    <w:p w14:paraId="3AC7B3C6" w14:textId="3AB3F423" w:rsidR="00A34F03" w:rsidRPr="00936BC0" w:rsidRDefault="00A34F03" w:rsidP="00A34F03">
      <w:pPr>
        <w:pStyle w:val="B4"/>
        <w:rPr>
          <w:ins w:id="187" w:author="Rapporteur Late Drop" w:date="2019-04-04T16:19:00Z"/>
          <w:rFonts w:eastAsia="Batang"/>
          <w:noProof/>
        </w:rPr>
      </w:pPr>
      <w:ins w:id="188" w:author="Rapporteur Late Drop" w:date="2019-04-04T16:19:00Z">
        <w:r w:rsidRPr="00F806D2">
          <w:rPr>
            <w:rFonts w:eastAsia="Batang"/>
            <w:lang w:val="en-US"/>
          </w:rPr>
          <w:t>4</w:t>
        </w:r>
        <w:r w:rsidRPr="0029614C">
          <w:rPr>
            <w:rFonts w:eastAsia="Batang"/>
            <w:noProof/>
          </w:rPr>
          <w:t>&gt;</w:t>
        </w:r>
        <w:r w:rsidRPr="0029614C">
          <w:rPr>
            <w:rFonts w:eastAsia="Batang"/>
            <w:noProof/>
          </w:rPr>
          <w:tab/>
        </w:r>
      </w:ins>
      <w:ins w:id="189" w:author="Rapporteur ASN.1 Ph1" w:date="2019-04-15T11:21:00Z">
        <w:r w:rsidR="006E1D25" w:rsidRPr="001F0B69">
          <w:rPr>
            <w:rFonts w:eastAsia="Batang"/>
            <w:noProof/>
            <w:lang w:val="en-US"/>
          </w:rPr>
          <w:t>perform</w:t>
        </w:r>
      </w:ins>
      <w:ins w:id="190" w:author="Rapporteur Late Drop" w:date="2019-04-04T16:19:00Z">
        <w:r w:rsidRPr="0029614C">
          <w:rPr>
            <w:rFonts w:eastAsia="Batang"/>
            <w:noProof/>
          </w:rPr>
          <w:t xml:space="preserve"> MR-DC </w:t>
        </w:r>
      </w:ins>
      <w:ins w:id="191" w:author="Rapporteur ASN.1 Ph1" w:date="2019-04-15T11:22:00Z">
        <w:r w:rsidR="006E1D25" w:rsidRPr="001F0B69">
          <w:rPr>
            <w:rFonts w:eastAsia="Batang"/>
            <w:noProof/>
            <w:lang w:val="en-US"/>
          </w:rPr>
          <w:t>release</w:t>
        </w:r>
      </w:ins>
      <w:ins w:id="192" w:author="Rapporteur Late Drop" w:date="2019-04-04T16:19:00Z">
        <w:r w:rsidRPr="0029614C">
          <w:rPr>
            <w:rFonts w:eastAsia="Batang"/>
            <w:noProof/>
          </w:rPr>
          <w:t xml:space="preserve"> as specified in section 5.3.5.10;</w:t>
        </w:r>
      </w:ins>
    </w:p>
    <w:p w14:paraId="1A487D69" w14:textId="142C9A14" w:rsidR="00A34F03" w:rsidRDefault="00A34F03" w:rsidP="00A34F03">
      <w:pPr>
        <w:pStyle w:val="B3"/>
        <w:rPr>
          <w:ins w:id="193" w:author="Rapporteur Late Drop" w:date="2019-04-04T16:19:00Z"/>
          <w:rFonts w:eastAsia="Batang"/>
          <w:noProof/>
          <w:lang w:eastAsia="en-US"/>
        </w:rPr>
      </w:pPr>
      <w:ins w:id="194" w:author="Rapporteur Late Drop" w:date="2019-04-04T16:19:00Z">
        <w:r w:rsidRPr="00F806D2">
          <w:rPr>
            <w:lang w:val="en-US"/>
          </w:rPr>
          <w:t>3</w:t>
        </w:r>
        <w:r>
          <w:t xml:space="preserve">&gt; if the received </w:t>
        </w:r>
        <w:r w:rsidRPr="007E56A2">
          <w:rPr>
            <w:i/>
          </w:rPr>
          <w:t>mrdc-SecondaryCellGroup</w:t>
        </w:r>
      </w:ins>
      <w:ins w:id="195" w:author="Rapporteur ASN.1 Ph1" w:date="2019-04-15T11:22:00Z">
        <w:r w:rsidR="006E1D25" w:rsidRPr="001F0B69">
          <w:rPr>
            <w:i/>
            <w:lang w:val="en-US"/>
          </w:rPr>
          <w:t>Config</w:t>
        </w:r>
      </w:ins>
      <w:ins w:id="196" w:author="Rapporteur Late Drop" w:date="2019-04-04T16:19:00Z">
        <w:r>
          <w:t xml:space="preserve"> </w:t>
        </w:r>
      </w:ins>
      <w:ins w:id="197" w:author="Rapporteur ASN.1 Ph1" w:date="2019-04-15T11:23:00Z">
        <w:r w:rsidR="002E0C7F" w:rsidRPr="001F0B69">
          <w:rPr>
            <w:lang w:val="en-US"/>
          </w:rPr>
          <w:t>is set to</w:t>
        </w:r>
      </w:ins>
      <w:ins w:id="198" w:author="Rapporteur Late Drop" w:date="2019-04-04T16:19:00Z">
        <w:r w:rsidRPr="001623CA">
          <w:t xml:space="preserve"> </w:t>
        </w:r>
        <w:r>
          <w:rPr>
            <w:i/>
          </w:rPr>
          <w:t>nr</w:t>
        </w:r>
        <w:r w:rsidRPr="008338BD">
          <w:rPr>
            <w:i/>
          </w:rPr>
          <w:t>-</w:t>
        </w:r>
        <w:r>
          <w:rPr>
            <w:i/>
          </w:rPr>
          <w:t>SCG</w:t>
        </w:r>
        <w:r w:rsidRPr="001623CA">
          <w:t>:</w:t>
        </w:r>
      </w:ins>
    </w:p>
    <w:p w14:paraId="69FFEDBF" w14:textId="77777777" w:rsidR="00A34F03" w:rsidRPr="00B92F26" w:rsidRDefault="00A34F03" w:rsidP="00A34F03">
      <w:pPr>
        <w:pStyle w:val="B4"/>
        <w:rPr>
          <w:ins w:id="199" w:author="Rapporteur Late Drop" w:date="2019-04-04T16:19:00Z"/>
        </w:rPr>
      </w:pPr>
      <w:ins w:id="200" w:author="Rapporteur Late Drop" w:date="2019-04-04T16:19:00Z">
        <w:r w:rsidRPr="00F806D2">
          <w:rPr>
            <w:rFonts w:eastAsia="Batang"/>
            <w:noProof/>
            <w:lang w:val="en-US"/>
          </w:rPr>
          <w:t>4</w:t>
        </w:r>
        <w:r w:rsidRPr="001623CA">
          <w:rPr>
            <w:rFonts w:eastAsia="Batang"/>
            <w:noProof/>
          </w:rPr>
          <w:t>&gt;</w:t>
        </w:r>
        <w:r w:rsidRPr="001623CA">
          <w:rPr>
            <w:rFonts w:eastAsia="Batang"/>
            <w:noProof/>
          </w:rPr>
          <w:tab/>
          <w:t xml:space="preserve">perform the </w:t>
        </w:r>
        <w:r>
          <w:rPr>
            <w:rFonts w:eastAsia="Batang"/>
            <w:noProof/>
          </w:rPr>
          <w:t>RRC reconfiguration</w:t>
        </w:r>
        <w:r w:rsidRPr="001623CA">
          <w:rPr>
            <w:rFonts w:eastAsia="Batang"/>
            <w:noProof/>
          </w:rPr>
          <w:t xml:space="preserve"> according to 5.3.5</w:t>
        </w:r>
        <w:r>
          <w:rPr>
            <w:rFonts w:eastAsia="Batang"/>
            <w:noProof/>
          </w:rPr>
          <w:t>.3</w:t>
        </w:r>
        <w:r w:rsidRPr="00C75A74">
          <w:rPr>
            <w:rFonts w:eastAsia="Batang"/>
            <w:noProof/>
            <w:lang w:val="en-GB"/>
          </w:rPr>
          <w:t xml:space="preserve"> </w:t>
        </w:r>
        <w:r>
          <w:rPr>
            <w:rFonts w:eastAsia="Batang"/>
            <w:noProof/>
            <w:lang w:val="en-GB"/>
          </w:rPr>
          <w:t xml:space="preserve">for the </w:t>
        </w:r>
        <w:r w:rsidRPr="00E5239C">
          <w:rPr>
            <w:rFonts w:eastAsia="Batang"/>
            <w:i/>
            <w:noProof/>
            <w:lang w:val="en-GB"/>
          </w:rPr>
          <w:t>RRCReconfiguration</w:t>
        </w:r>
        <w:r>
          <w:rPr>
            <w:rFonts w:eastAsia="Batang"/>
            <w:noProof/>
            <w:lang w:val="en-GB"/>
          </w:rPr>
          <w:t xml:space="preserve"> message included in </w:t>
        </w:r>
        <w:r w:rsidRPr="00E5239C">
          <w:rPr>
            <w:rFonts w:eastAsia="Batang"/>
            <w:i/>
            <w:noProof/>
            <w:lang w:val="en-GB"/>
          </w:rPr>
          <w:t>nr-SCG</w:t>
        </w:r>
        <w:r w:rsidRPr="001623CA">
          <w:rPr>
            <w:rFonts w:eastAsia="Batang"/>
            <w:noProof/>
          </w:rPr>
          <w:t>;</w:t>
        </w:r>
      </w:ins>
    </w:p>
    <w:p w14:paraId="1A50B8F7" w14:textId="61CE54B5" w:rsidR="00A34F03" w:rsidRDefault="00A34F03" w:rsidP="00A34F03">
      <w:pPr>
        <w:pStyle w:val="B3"/>
        <w:rPr>
          <w:ins w:id="201" w:author="Rapporteur Late Drop" w:date="2019-04-04T16:19:00Z"/>
          <w:rFonts w:eastAsia="Batang"/>
          <w:noProof/>
          <w:lang w:eastAsia="en-US"/>
        </w:rPr>
      </w:pPr>
      <w:ins w:id="202" w:author="Rapporteur Late Drop" w:date="2019-04-04T16:19:00Z">
        <w:r w:rsidRPr="00F806D2">
          <w:rPr>
            <w:lang w:val="en-US"/>
          </w:rPr>
          <w:t>3</w:t>
        </w:r>
        <w:r>
          <w:t xml:space="preserve">&gt; if the received </w:t>
        </w:r>
        <w:r w:rsidRPr="00A21497">
          <w:rPr>
            <w:i/>
          </w:rPr>
          <w:t>mrdc-SecondaryCellGroup</w:t>
        </w:r>
        <w:r>
          <w:t xml:space="preserve"> </w:t>
        </w:r>
      </w:ins>
      <w:ins w:id="203" w:author="Rapporteur ASN.1 Ph1" w:date="2019-04-15T11:23:00Z">
        <w:r w:rsidR="00B348F1" w:rsidRPr="001F0B69">
          <w:rPr>
            <w:lang w:val="en-US"/>
          </w:rPr>
          <w:t>is set to</w:t>
        </w:r>
      </w:ins>
      <w:ins w:id="204" w:author="Rapporteur Late Drop" w:date="2019-04-04T16:19:00Z">
        <w:r w:rsidRPr="001623CA">
          <w:t xml:space="preserve"> </w:t>
        </w:r>
        <w:r w:rsidRPr="00115E40">
          <w:rPr>
            <w:i/>
          </w:rPr>
          <w:t>eutra-SCG</w:t>
        </w:r>
        <w:r w:rsidRPr="001623CA">
          <w:t>:</w:t>
        </w:r>
      </w:ins>
    </w:p>
    <w:p w14:paraId="25D4A9E2" w14:textId="21F4522B" w:rsidR="00A34F03" w:rsidRDefault="00A34F03" w:rsidP="00A34F03">
      <w:pPr>
        <w:pStyle w:val="B4"/>
        <w:rPr>
          <w:ins w:id="205" w:author="Rapporteur Late Drop" w:date="2019-04-04T16:19:00Z"/>
          <w:rFonts w:eastAsia="Batang"/>
          <w:noProof/>
        </w:rPr>
      </w:pPr>
      <w:ins w:id="206" w:author="Rapporteur Late Drop" w:date="2019-04-04T16:19:00Z">
        <w:r w:rsidRPr="00F806D2">
          <w:rPr>
            <w:rFonts w:eastAsia="Batang"/>
            <w:noProof/>
            <w:lang w:val="en-US"/>
          </w:rPr>
          <w:t>4</w:t>
        </w:r>
        <w:r w:rsidRPr="001623CA">
          <w:rPr>
            <w:rFonts w:eastAsia="Batang"/>
            <w:noProof/>
          </w:rPr>
          <w:t>&gt;</w:t>
        </w:r>
        <w:r w:rsidRPr="001623CA">
          <w:rPr>
            <w:rFonts w:eastAsia="Batang"/>
            <w:noProof/>
          </w:rPr>
          <w:tab/>
          <w:t xml:space="preserve">perform the </w:t>
        </w:r>
        <w:r>
          <w:rPr>
            <w:rFonts w:eastAsia="Batang"/>
            <w:noProof/>
          </w:rPr>
          <w:t xml:space="preserve">RRC </w:t>
        </w:r>
        <w:r>
          <w:rPr>
            <w:rFonts w:eastAsia="Batang"/>
            <w:noProof/>
            <w:lang w:val="en-GB"/>
          </w:rPr>
          <w:t>connection</w:t>
        </w:r>
        <w:r>
          <w:rPr>
            <w:rFonts w:eastAsia="Batang"/>
            <w:noProof/>
          </w:rPr>
          <w:t xml:space="preserve"> reconfiguration</w:t>
        </w:r>
      </w:ins>
      <w:commentRangeStart w:id="207"/>
      <w:commentRangeEnd w:id="207"/>
      <w:ins w:id="208" w:author="Intel" w:date="2019-03-18T13:47:00Z">
        <w:r w:rsidR="00A73C31">
          <w:rPr>
            <w:rStyle w:val="CommentReference"/>
            <w:lang w:val="en-GB" w:eastAsia="ja-JP"/>
          </w:rPr>
          <w:commentReference w:id="207"/>
        </w:r>
      </w:ins>
      <w:ins w:id="209" w:author="Rapporteur Late Drop" w:date="2019-04-04T16:19:00Z">
        <w:r>
          <w:rPr>
            <w:rFonts w:eastAsia="Batang"/>
            <w:noProof/>
          </w:rPr>
          <w:t xml:space="preserve"> </w:t>
        </w:r>
      </w:ins>
      <w:ins w:id="210" w:author="Rapporteur ASN.1 Ph1" w:date="2019-04-15T11:23:00Z">
        <w:r w:rsidR="00BD505F" w:rsidRPr="001F3015">
          <w:rPr>
            <w:rFonts w:eastAsia="Batang"/>
            <w:lang w:val="en-US"/>
          </w:rPr>
          <w:t>as specified in</w:t>
        </w:r>
      </w:ins>
      <w:ins w:id="211" w:author="Rapporteur Late Drop" w:date="2019-04-04T16:19:00Z">
        <w:r w:rsidRPr="001623CA">
          <w:rPr>
            <w:rFonts w:eastAsia="Batang"/>
            <w:noProof/>
          </w:rPr>
          <w:t xml:space="preserve"> </w:t>
        </w:r>
        <w:r>
          <w:rPr>
            <w:rFonts w:eastAsia="Batang"/>
            <w:noProof/>
          </w:rPr>
          <w:t xml:space="preserve">TS 36.331 [10], clause </w:t>
        </w:r>
        <w:r w:rsidRPr="001623CA">
          <w:rPr>
            <w:rFonts w:eastAsia="Batang"/>
            <w:noProof/>
          </w:rPr>
          <w:t>5.3.5.</w:t>
        </w:r>
        <w:r w:rsidRPr="00F314A6">
          <w:rPr>
            <w:rFonts w:eastAsia="Batang"/>
            <w:noProof/>
            <w:lang w:val="en-US"/>
          </w:rPr>
          <w:t>3</w:t>
        </w:r>
        <w:r>
          <w:rPr>
            <w:rFonts w:eastAsia="Batang"/>
            <w:noProof/>
            <w:lang w:val="en-US"/>
          </w:rPr>
          <w:t xml:space="preserve"> </w:t>
        </w:r>
        <w:r w:rsidRPr="001623CA">
          <w:rPr>
            <w:rFonts w:eastAsia="Batang"/>
            <w:noProof/>
          </w:rPr>
          <w:t xml:space="preserve">for the </w:t>
        </w:r>
        <w:r w:rsidRPr="00640146">
          <w:rPr>
            <w:rFonts w:eastAsia="Batang"/>
            <w:i/>
            <w:noProof/>
          </w:rPr>
          <w:t>RRCConnectionReconfiguration</w:t>
        </w:r>
        <w:r w:rsidRPr="00E5239C">
          <w:rPr>
            <w:rFonts w:eastAsia="Batang"/>
            <w:noProof/>
            <w:lang w:val="en-GB"/>
          </w:rPr>
          <w:t xml:space="preserve"> </w:t>
        </w:r>
        <w:r>
          <w:rPr>
            <w:rFonts w:eastAsia="Batang"/>
            <w:noProof/>
            <w:lang w:val="en-GB"/>
          </w:rPr>
          <w:t xml:space="preserve">message included in </w:t>
        </w:r>
        <w:r>
          <w:rPr>
            <w:rFonts w:eastAsia="Batang"/>
            <w:i/>
            <w:noProof/>
            <w:lang w:val="en-GB"/>
          </w:rPr>
          <w:t>eutra</w:t>
        </w:r>
        <w:r w:rsidRPr="00E5239C">
          <w:rPr>
            <w:rFonts w:eastAsia="Batang"/>
            <w:i/>
            <w:noProof/>
            <w:lang w:val="en-GB"/>
          </w:rPr>
          <w:t>-SCG</w:t>
        </w:r>
        <w:r w:rsidRPr="001623CA">
          <w:rPr>
            <w:rFonts w:eastAsia="Batang"/>
            <w:noProof/>
          </w:rPr>
          <w:t>;</w:t>
        </w:r>
      </w:ins>
    </w:p>
    <w:p w14:paraId="6A8607E2" w14:textId="49799FEE" w:rsidR="00A34F03" w:rsidRPr="007173B8" w:rsidRDefault="00A34F03" w:rsidP="00A34F03">
      <w:pPr>
        <w:pStyle w:val="B2"/>
        <w:rPr>
          <w:ins w:id="212" w:author="Rapporteur Late Drop" w:date="2019-04-04T16:19:00Z"/>
          <w:rFonts w:eastAsia="Batang"/>
          <w:noProof/>
        </w:rPr>
      </w:pPr>
      <w:ins w:id="213" w:author="Rapporteur Late Drop" w:date="2019-04-04T16:19:00Z">
        <w:r w:rsidRPr="00F806D2">
          <w:rPr>
            <w:rFonts w:eastAsia="Batang"/>
            <w:noProof/>
            <w:lang w:val="en-US"/>
          </w:rPr>
          <w:t>2</w:t>
        </w:r>
        <w:r w:rsidRPr="007173B8">
          <w:rPr>
            <w:rFonts w:eastAsia="Batang"/>
            <w:noProof/>
          </w:rPr>
          <w:t>&gt; else (</w:t>
        </w:r>
        <w:r w:rsidRPr="004074D4">
          <w:rPr>
            <w:rFonts w:eastAsia="Batang"/>
            <w:i/>
            <w:noProof/>
          </w:rPr>
          <w:t>mrdc-SecondaryCellGroupConfig</w:t>
        </w:r>
        <w:r w:rsidRPr="007173B8">
          <w:rPr>
            <w:rFonts w:eastAsia="Batang"/>
            <w:noProof/>
          </w:rPr>
          <w:t xml:space="preserve"> is set to </w:t>
        </w:r>
        <w:r w:rsidRPr="00371C92">
          <w:rPr>
            <w:rFonts w:eastAsia="Batang"/>
            <w:i/>
            <w:noProof/>
          </w:rPr>
          <w:t>release</w:t>
        </w:r>
        <w:r w:rsidRPr="007173B8">
          <w:rPr>
            <w:rFonts w:eastAsia="Batang"/>
            <w:noProof/>
          </w:rPr>
          <w:t>):</w:t>
        </w:r>
      </w:ins>
    </w:p>
    <w:p w14:paraId="12F820EE" w14:textId="65FECD50" w:rsidR="00A34F03" w:rsidRPr="00A34F03" w:rsidRDefault="00A34F03" w:rsidP="00A34F03">
      <w:pPr>
        <w:pStyle w:val="B3"/>
        <w:rPr>
          <w:rFonts w:eastAsia="Batang"/>
          <w:noProof/>
        </w:rPr>
      </w:pPr>
      <w:ins w:id="214" w:author="Rapporteur Late Drop" w:date="2019-04-04T16:19:00Z">
        <w:r>
          <w:rPr>
            <w:rFonts w:eastAsia="Batang"/>
            <w:lang w:val="en-US"/>
          </w:rPr>
          <w:t>3</w:t>
        </w:r>
        <w:r w:rsidRPr="0029614C">
          <w:rPr>
            <w:rFonts w:eastAsia="Batang"/>
            <w:noProof/>
          </w:rPr>
          <w:t>&gt;</w:t>
        </w:r>
        <w:r w:rsidRPr="0029614C">
          <w:rPr>
            <w:rFonts w:eastAsia="Batang"/>
            <w:noProof/>
          </w:rPr>
          <w:tab/>
        </w:r>
      </w:ins>
      <w:ins w:id="215" w:author="Rapporteur ASN.1 Ph1" w:date="2019-04-15T11:24:00Z">
        <w:r w:rsidR="00BD505F" w:rsidRPr="001F3015">
          <w:rPr>
            <w:rFonts w:eastAsia="Batang"/>
            <w:lang w:val="en-US"/>
          </w:rPr>
          <w:t>perform</w:t>
        </w:r>
      </w:ins>
      <w:ins w:id="216" w:author="Rapporteur Late Drop" w:date="2019-04-04T16:19:00Z">
        <w:r w:rsidRPr="0029614C">
          <w:rPr>
            <w:rFonts w:eastAsia="Batang"/>
            <w:noProof/>
          </w:rPr>
          <w:t xml:space="preserve"> MR-DC </w:t>
        </w:r>
      </w:ins>
      <w:ins w:id="217" w:author="Rapporteur ASN.1 Ph1" w:date="2019-04-15T11:24:00Z">
        <w:r w:rsidR="00BD505F" w:rsidRPr="001F3015">
          <w:rPr>
            <w:rFonts w:eastAsia="Batang"/>
            <w:lang w:val="en-US"/>
          </w:rPr>
          <w:t>release</w:t>
        </w:r>
      </w:ins>
      <w:ins w:id="218" w:author="Rapporteur Late Drop" w:date="2019-04-04T16:19:00Z">
        <w:r w:rsidRPr="0029614C">
          <w:rPr>
            <w:rFonts w:eastAsia="Batang"/>
            <w:noProof/>
          </w:rPr>
          <w:t xml:space="preserve"> as specified in section 5.3.5.10;</w:t>
        </w:r>
      </w:ins>
    </w:p>
    <w:p w14:paraId="0427CE20" w14:textId="1202ADC2"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w:t>
      </w:r>
      <w:del w:id="219" w:author="Rapporteur ASN.1 Ph1" w:date="2019-04-15T11:24:00Z">
        <w:r w:rsidRPr="00645E3C" w:rsidDel="004C1D9B">
          <w:rPr>
            <w:lang w:val="en-GB"/>
          </w:rPr>
          <w:delText xml:space="preserve">contains </w:delText>
        </w:r>
      </w:del>
      <w:ins w:id="220" w:author="Rapporteur ASN.1 Ph1" w:date="2019-04-15T11:24:00Z">
        <w:r w:rsidR="004C1D9B">
          <w:rPr>
            <w:lang w:val="en-GB"/>
          </w:rPr>
          <w:t>includes</w:t>
        </w:r>
        <w:r w:rsidR="004C1D9B" w:rsidRPr="00645E3C">
          <w:rPr>
            <w:lang w:val="en-GB"/>
          </w:rPr>
          <w:t xml:space="preserve"> </w:t>
        </w:r>
      </w:ins>
      <w:r w:rsidRPr="00645E3C">
        <w:rPr>
          <w:lang w:val="en-GB"/>
        </w:rPr>
        <w:t xml:space="preserve">the </w:t>
      </w:r>
      <w:r w:rsidRPr="00645E3C">
        <w:rPr>
          <w:i/>
          <w:lang w:val="en-GB"/>
        </w:rPr>
        <w:t>radioBearerConfig</w:t>
      </w:r>
      <w:r w:rsidRPr="00645E3C">
        <w:rPr>
          <w:lang w:val="en-GB"/>
        </w:rPr>
        <w:t>:</w:t>
      </w:r>
    </w:p>
    <w:p w14:paraId="061B6570" w14:textId="2A335101" w:rsidR="002C5D28" w:rsidRDefault="002C5D28" w:rsidP="002C5D28">
      <w:pPr>
        <w:pStyle w:val="B2"/>
        <w:rPr>
          <w:ins w:id="221" w:author="Rapporteur Late Drop" w:date="2019-04-04T16:20:00Z"/>
          <w:lang w:val="en-GB"/>
        </w:rPr>
      </w:pPr>
      <w:r w:rsidRPr="00645E3C">
        <w:rPr>
          <w:lang w:val="en-GB"/>
        </w:rPr>
        <w:t>2&gt;</w:t>
      </w:r>
      <w:r w:rsidRPr="00645E3C">
        <w:rPr>
          <w:lang w:val="en-GB"/>
        </w:rPr>
        <w:tab/>
        <w:t>perform the radio bearer configuration according to 5.3.5.6;</w:t>
      </w:r>
    </w:p>
    <w:p w14:paraId="0AE78C8F" w14:textId="505DB165" w:rsidR="0035063E" w:rsidRPr="001623CA" w:rsidRDefault="0035063E" w:rsidP="0035063E">
      <w:pPr>
        <w:pStyle w:val="B1"/>
        <w:rPr>
          <w:ins w:id="222" w:author="Rapporteur Late Drop" w:date="2019-04-04T16:20:00Z"/>
        </w:rPr>
      </w:pPr>
      <w:ins w:id="223" w:author="Rapporteur Late Drop" w:date="2019-04-04T16:20:00Z">
        <w:r w:rsidRPr="001623CA">
          <w:t>1&gt;</w:t>
        </w:r>
        <w:r w:rsidRPr="001623CA">
          <w:tab/>
          <w:t xml:space="preserve">if the </w:t>
        </w:r>
        <w:r w:rsidRPr="00547B9C">
          <w:rPr>
            <w:i/>
          </w:rPr>
          <w:t>RRCReconfiguration</w:t>
        </w:r>
        <w:r w:rsidRPr="001623CA">
          <w:t xml:space="preserve"> message </w:t>
        </w:r>
      </w:ins>
      <w:ins w:id="224" w:author="Rapporteur ASN.1 Ph1" w:date="2019-04-15T11:24:00Z">
        <w:r w:rsidR="004C1D9B" w:rsidRPr="001F3015">
          <w:rPr>
            <w:lang w:val="en-US"/>
          </w:rPr>
          <w:t>includes</w:t>
        </w:r>
      </w:ins>
      <w:ins w:id="225" w:author="Rapporteur Late Drop" w:date="2019-04-04T16:20:00Z">
        <w:r w:rsidRPr="001623CA">
          <w:t xml:space="preserve"> the </w:t>
        </w:r>
        <w:r w:rsidRPr="00547B9C">
          <w:rPr>
            <w:i/>
          </w:rPr>
          <w:t>radioBearerConfig</w:t>
        </w:r>
        <w:r>
          <w:rPr>
            <w:i/>
          </w:rPr>
          <w:t>2</w:t>
        </w:r>
        <w:r w:rsidRPr="001623CA">
          <w:t>:</w:t>
        </w:r>
      </w:ins>
    </w:p>
    <w:p w14:paraId="0DB76FC1" w14:textId="2730D934" w:rsidR="0035063E" w:rsidRPr="0035063E" w:rsidRDefault="0035063E" w:rsidP="0035063E">
      <w:pPr>
        <w:pStyle w:val="B2"/>
      </w:pPr>
      <w:ins w:id="226" w:author="Rapporteur Late Drop" w:date="2019-04-04T16:20:00Z">
        <w:r w:rsidRPr="001623CA">
          <w:t>2&gt;</w:t>
        </w:r>
        <w:r w:rsidRPr="001623CA">
          <w:tab/>
          <w:t>perform the radio bearer configuration according to 5.3.5.6;</w:t>
        </w:r>
      </w:ins>
    </w:p>
    <w:p w14:paraId="640F3BEC" w14:textId="2C83083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377ABC74"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7A9C814F" w14:textId="3DBEFBA8"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6119A55D"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2FE9CFC1" w14:textId="5E2012D0"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37D3F95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5A10D9AA" w14:textId="1B7C3B6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537B39E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9694961" w14:textId="7892BC8B"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1730EEC0"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4B43ED6D" w14:textId="5C9394E7"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07F858DA" w14:textId="0035E531"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00ED74B5">
        <w:rPr>
          <w:lang w:val="en-GB"/>
        </w:rPr>
        <w:t>;</w:t>
      </w:r>
      <w:r w:rsidRPr="00645E3C">
        <w:rPr>
          <w:lang w:val="en-GB"/>
        </w:rPr>
        <w:t xml:space="preserve"> or</w:t>
      </w:r>
    </w:p>
    <w:p w14:paraId="5D75460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76A7757A" w14:textId="5DC54464" w:rsidR="008559A4" w:rsidRDefault="002C5D28" w:rsidP="008559A4">
      <w:pPr>
        <w:pStyle w:val="B3"/>
        <w:rPr>
          <w:ins w:id="227" w:author="Rapporteur Late Drop" w:date="2019-04-04T16:20:00Z"/>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ins w:id="228" w:author="Rapporteur Late Drop" w:date="2019-04-04T16:20:00Z">
        <w:r w:rsidR="008559A4" w:rsidRPr="008559A4">
          <w:rPr>
            <w:lang w:val="en-GB"/>
          </w:rPr>
          <w:t xml:space="preserve"> </w:t>
        </w:r>
      </w:ins>
    </w:p>
    <w:p w14:paraId="1152CE9F" w14:textId="703E122A" w:rsidR="008559A4" w:rsidRDefault="008559A4" w:rsidP="008559A4">
      <w:pPr>
        <w:pStyle w:val="B2"/>
        <w:rPr>
          <w:ins w:id="229" w:author="Rapporteur Late Drop" w:date="2019-04-04T16:20:00Z"/>
        </w:rPr>
      </w:pPr>
      <w:ins w:id="230" w:author="Rapporteur Late Drop" w:date="2019-04-04T16:20:00Z">
        <w:r>
          <w:t>2&gt;</w:t>
        </w:r>
        <w:r>
          <w:tab/>
          <w:t xml:space="preserve">if the received </w:t>
        </w:r>
        <w:r w:rsidRPr="003D32D9">
          <w:rPr>
            <w:i/>
          </w:rPr>
          <w:t>RRCReconfiguration</w:t>
        </w:r>
        <w:r>
          <w:t xml:space="preserve"> message </w:t>
        </w:r>
      </w:ins>
      <w:ins w:id="231" w:author="Rapporteur ASN.1 Ph1" w:date="2019-04-15T11:25:00Z">
        <w:r w:rsidR="004C1D9B" w:rsidRPr="001F3015">
          <w:rPr>
            <w:lang w:val="en-US"/>
          </w:rPr>
          <w:t>includes</w:t>
        </w:r>
      </w:ins>
      <w:ins w:id="232" w:author="Rapporteur Late Drop" w:date="2019-04-04T16:20:00Z">
        <w:r>
          <w:t xml:space="preserve"> </w:t>
        </w:r>
      </w:ins>
      <w:ins w:id="233" w:author="Rapporteur ASN.1 Ph1" w:date="2019-04-15T11:25:00Z">
        <w:r w:rsidR="004C1D9B" w:rsidRPr="001E79FA">
          <w:rPr>
            <w:lang w:val="en-US"/>
          </w:rPr>
          <w:t>the</w:t>
        </w:r>
      </w:ins>
      <w:ins w:id="234" w:author="Rapporteur Late Drop" w:date="2019-04-04T16:20:00Z">
        <w:r>
          <w:rPr>
            <w:lang w:val="en-US"/>
          </w:rPr>
          <w:t xml:space="preserve"> </w:t>
        </w:r>
        <w:r w:rsidRPr="003D32D9">
          <w:rPr>
            <w:i/>
            <w:lang w:val="en-US"/>
          </w:rPr>
          <w:t>mrdc-SecondaryCellGroup</w:t>
        </w:r>
      </w:ins>
      <w:ins w:id="235" w:author="Rapporteur ASN.1 Ph1" w:date="2019-04-15T11:25:00Z">
        <w:r w:rsidR="004C1D9B">
          <w:rPr>
            <w:i/>
            <w:lang w:val="en-US"/>
          </w:rPr>
          <w:t>Config</w:t>
        </w:r>
        <w:r w:rsidR="004C1D9B">
          <w:rPr>
            <w:lang w:val="en-US"/>
          </w:rPr>
          <w:t xml:space="preserve"> set to </w:t>
        </w:r>
        <w:r w:rsidR="004C1D9B" w:rsidRPr="001E79FA">
          <w:rPr>
            <w:i/>
            <w:lang w:val="en-US"/>
          </w:rPr>
          <w:t>eutra-SCG</w:t>
        </w:r>
      </w:ins>
      <w:ins w:id="236" w:author="Rapporteur Late Drop" w:date="2019-04-04T16:20:00Z">
        <w:r>
          <w:t>:</w:t>
        </w:r>
      </w:ins>
    </w:p>
    <w:p w14:paraId="30CD62A2" w14:textId="7D3BA033" w:rsidR="008559A4" w:rsidRPr="002E7090" w:rsidRDefault="008559A4" w:rsidP="008559A4">
      <w:pPr>
        <w:pStyle w:val="B3"/>
        <w:rPr>
          <w:ins w:id="237" w:author="Rapporteur Late Drop" w:date="2019-04-04T16:20:00Z"/>
          <w:lang w:val="en-GB"/>
        </w:rPr>
      </w:pPr>
      <w:ins w:id="238" w:author="Rapporteur Late Drop" w:date="2019-04-04T16:20:00Z">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within</w:t>
        </w:r>
        <w:r w:rsidRPr="005B3932">
          <w:rPr>
            <w:i/>
          </w:rPr>
          <w:t xml:space="preserve"> SCG</w:t>
        </w:r>
        <w:r w:rsidRPr="001B1963">
          <w:rPr>
            <w:i/>
            <w:lang w:val="en-US"/>
          </w:rPr>
          <w:t>-</w:t>
        </w:r>
        <w:r w:rsidRPr="005B3932">
          <w:rPr>
            <w:i/>
          </w:rPr>
          <w:t>Response</w:t>
        </w:r>
        <w:r w:rsidRPr="00370A84">
          <w:t xml:space="preserve"> </w:t>
        </w:r>
      </w:ins>
      <w:ins w:id="239" w:author="Rapporteur ASN.1 Ph1" w:date="2019-04-15T11:26:00Z">
        <w:r w:rsidR="00DF1484" w:rsidRPr="001F3015">
          <w:rPr>
            <w:lang w:val="en-US"/>
          </w:rPr>
          <w:t>as specified in</w:t>
        </w:r>
      </w:ins>
      <w:ins w:id="240" w:author="Rapporteur Late Drop" w:date="2019-04-04T16:20:00Z">
        <w:r>
          <w:t xml:space="preserve"> TS 36.331 [10</w:t>
        </w:r>
        <w:r w:rsidRPr="002E7090">
          <w:rPr>
            <w:lang w:val="en-US"/>
          </w:rPr>
          <w:t xml:space="preserve">] </w:t>
        </w:r>
        <w:r>
          <w:rPr>
            <w:lang w:val="en-US"/>
          </w:rPr>
          <w:t>clause</w:t>
        </w:r>
        <w:r>
          <w:t xml:space="preserve"> 5.3.5.3;</w:t>
        </w:r>
      </w:ins>
    </w:p>
    <w:p w14:paraId="524DB585" w14:textId="45D78A05" w:rsidR="008559A4" w:rsidRPr="00A37ED2" w:rsidRDefault="008559A4" w:rsidP="008559A4">
      <w:pPr>
        <w:pStyle w:val="B2"/>
        <w:rPr>
          <w:ins w:id="241" w:author="Rapporteur Late Drop" w:date="2019-04-04T16:20:00Z"/>
        </w:rPr>
      </w:pPr>
      <w:ins w:id="242" w:author="Rapporteur Late Drop" w:date="2019-04-04T16:20:00Z">
        <w:r>
          <w:t xml:space="preserve">2&gt; if the received </w:t>
        </w:r>
        <w:r w:rsidRPr="003D32D9">
          <w:rPr>
            <w:i/>
          </w:rPr>
          <w:t>RRCReconfiguration</w:t>
        </w:r>
        <w:r>
          <w:t xml:space="preserve"> message </w:t>
        </w:r>
      </w:ins>
      <w:ins w:id="243" w:author="Rapporteur ASN.1 Ph1" w:date="2019-04-15T11:26:00Z">
        <w:r w:rsidR="00DF1484" w:rsidRPr="001F3015">
          <w:rPr>
            <w:lang w:val="en-US"/>
          </w:rPr>
          <w:t>includes</w:t>
        </w:r>
      </w:ins>
      <w:ins w:id="244" w:author="Rapporteur Late Drop" w:date="2019-04-04T16:20:00Z">
        <w:r>
          <w:t xml:space="preserve"> </w:t>
        </w:r>
        <w:r w:rsidRPr="003D32D9">
          <w:rPr>
            <w:i/>
            <w:lang w:val="en-US"/>
          </w:rPr>
          <w:t>mrdc-SecondaryCellGroup</w:t>
        </w:r>
      </w:ins>
      <w:ins w:id="245" w:author="Rapporteur ASN.1 Ph1" w:date="2019-04-15T11:26:00Z">
        <w:r w:rsidR="00DF1484">
          <w:rPr>
            <w:i/>
            <w:lang w:val="en-US"/>
          </w:rPr>
          <w:t>Config</w:t>
        </w:r>
        <w:r w:rsidR="00DF1484">
          <w:rPr>
            <w:lang w:val="en-US"/>
          </w:rPr>
          <w:t xml:space="preserve"> set to </w:t>
        </w:r>
        <w:r w:rsidR="00DF1484" w:rsidRPr="001E79FA">
          <w:rPr>
            <w:i/>
            <w:lang w:val="en-US"/>
          </w:rPr>
          <w:t>nr-SCG</w:t>
        </w:r>
      </w:ins>
      <w:ins w:id="246" w:author="Rapporteur Late Drop" w:date="2019-04-04T16:20:00Z">
        <w:r>
          <w:t>:</w:t>
        </w:r>
      </w:ins>
    </w:p>
    <w:p w14:paraId="770CB2DD" w14:textId="0A3992E6" w:rsidR="002C5D28" w:rsidRPr="00645E3C" w:rsidRDefault="008559A4" w:rsidP="008559A4">
      <w:pPr>
        <w:pStyle w:val="B3"/>
        <w:rPr>
          <w:lang w:val="en-GB"/>
        </w:rPr>
      </w:pPr>
      <w:ins w:id="247" w:author="Rapporteur Late Drop" w:date="2019-04-04T16:20:00Z">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within</w:t>
        </w:r>
        <w:r w:rsidRPr="000B648D">
          <w:t xml:space="preserve"> </w:t>
        </w:r>
        <w:r w:rsidRPr="00A37ED2">
          <w:rPr>
            <w:i/>
          </w:rPr>
          <w:t>SCG</w:t>
        </w:r>
        <w:r w:rsidRPr="001B1963">
          <w:rPr>
            <w:i/>
            <w:lang w:val="en-US"/>
          </w:rPr>
          <w:t>-</w:t>
        </w:r>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ins>
    </w:p>
    <w:p w14:paraId="3D36C232" w14:textId="717A6328"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78C4C00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2F07611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4923E7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163ACB4" w14:textId="22C82C26"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ins w:id="248" w:author="Rapporteur Late Drop" w:date="2019-04-04T16:21:00Z">
        <w:r w:rsidR="003F7712">
          <w:rPr>
            <w:lang w:val="en-GB"/>
          </w:rPr>
          <w:t>R</w:t>
        </w:r>
      </w:ins>
      <w:del w:id="249" w:author="Rapporteur Late Drop" w:date="2019-04-04T16:21:00Z">
        <w:r w:rsidRPr="00645E3C" w:rsidDel="003F7712">
          <w:rPr>
            <w:lang w:val="en-GB"/>
          </w:rPr>
          <w:delText>r</w:delText>
        </w:r>
      </w:del>
      <w:r w:rsidRPr="00645E3C">
        <w:rPr>
          <w:lang w:val="en-GB"/>
        </w:rPr>
        <w:t xml:space="preserve">andom </w:t>
      </w:r>
      <w:ins w:id="250" w:author="Rapporteur Late Drop" w:date="2019-04-04T16:21:00Z">
        <w:r w:rsidR="003F7712">
          <w:rPr>
            <w:lang w:val="en-GB"/>
          </w:rPr>
          <w:t>A</w:t>
        </w:r>
      </w:ins>
      <w:del w:id="251" w:author="Rapporteur Late Drop" w:date="2019-04-04T16:21:00Z">
        <w:r w:rsidRPr="00645E3C" w:rsidDel="003F7712">
          <w:rPr>
            <w:lang w:val="en-GB"/>
          </w:rPr>
          <w:delText>a</w:delText>
        </w:r>
      </w:del>
      <w:r w:rsidRPr="00645E3C">
        <w:rPr>
          <w:lang w:val="en-GB"/>
        </w:rPr>
        <w:t>ccess procedure on the SpCell, as specified in TS 38.321 [3];</w:t>
      </w:r>
    </w:p>
    <w:p w14:paraId="67E513B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5A3302CA"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71FEEF79" w14:textId="4762971B" w:rsidR="002C5D28" w:rsidRPr="00645E3C" w:rsidRDefault="002C5D28" w:rsidP="002C5D28">
      <w:pPr>
        <w:pStyle w:val="NO"/>
        <w:rPr>
          <w:lang w:val="en-GB"/>
        </w:rPr>
      </w:pPr>
      <w:r w:rsidRPr="00645E3C">
        <w:rPr>
          <w:lang w:val="en-GB"/>
        </w:rPr>
        <w:t>NOTE</w:t>
      </w:r>
      <w:r w:rsidR="008E7BF6">
        <w:rPr>
          <w:lang w:val="en-GB"/>
        </w:rPr>
        <w:t xml:space="preserve"> 1</w:t>
      </w:r>
      <w:r w:rsidRPr="00645E3C">
        <w:rPr>
          <w:lang w:val="en-GB"/>
        </w:rPr>
        <w:t>:</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w:t>
      </w:r>
      <w:ins w:id="252" w:author="Rapporteur Late Drop" w:date="2019-04-04T16:21:00Z">
        <w:r w:rsidR="008248D1">
          <w:rPr>
            <w:lang w:val="en-GB"/>
          </w:rPr>
          <w:t>R</w:t>
        </w:r>
      </w:ins>
      <w:del w:id="253" w:author="Rapporteur Late Drop" w:date="2019-04-04T16:21:00Z">
        <w:r w:rsidR="008044D6" w:rsidDel="008248D1">
          <w:rPr>
            <w:lang w:val="en-GB"/>
          </w:rPr>
          <w:delText>r</w:delText>
        </w:r>
      </w:del>
      <w:r w:rsidRPr="00645E3C">
        <w:rPr>
          <w:lang w:val="en-GB"/>
        </w:rPr>
        <w:t xml:space="preserve">andom </w:t>
      </w:r>
      <w:ins w:id="254" w:author="Rapporteur Late Drop" w:date="2019-04-04T16:21:00Z">
        <w:r w:rsidR="008248D1">
          <w:rPr>
            <w:lang w:val="en-GB"/>
          </w:rPr>
          <w:t>A</w:t>
        </w:r>
      </w:ins>
      <w:del w:id="255" w:author="Rapporteur Late Drop" w:date="2019-04-04T16:21:00Z">
        <w:r w:rsidR="008044D6" w:rsidDel="008248D1">
          <w:rPr>
            <w:lang w:val="en-GB"/>
          </w:rPr>
          <w:delText>a</w:delText>
        </w:r>
      </w:del>
      <w:r w:rsidRPr="00645E3C">
        <w:rPr>
          <w:lang w:val="en-GB"/>
        </w:rPr>
        <w:t>ccess procedure towards the SCG is left to UE implementation.</w:t>
      </w:r>
    </w:p>
    <w:p w14:paraId="5C35EAF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B8409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3362EDCF" w14:textId="4D439520" w:rsidR="002C5D28" w:rsidRPr="00645E3C" w:rsidRDefault="002C5D28" w:rsidP="002C5D28">
      <w:pPr>
        <w:pStyle w:val="NO"/>
        <w:rPr>
          <w:lang w:val="en-GB"/>
        </w:rPr>
      </w:pPr>
      <w:r w:rsidRPr="00645E3C">
        <w:rPr>
          <w:lang w:val="en-GB"/>
        </w:rPr>
        <w:t>NOTE</w:t>
      </w:r>
      <w:r w:rsidR="008E7BF6">
        <w:rPr>
          <w:lang w:val="en-GB"/>
        </w:rPr>
        <w:t xml:space="preserve"> 2</w:t>
      </w:r>
      <w:r w:rsidRPr="00645E3C">
        <w:rPr>
          <w:lang w:val="en-GB"/>
        </w:rPr>
        <w:t>:</w:t>
      </w:r>
      <w:r w:rsidRPr="00645E3C">
        <w:rPr>
          <w:lang w:val="en-GB"/>
        </w:rPr>
        <w:tab/>
      </w:r>
      <w:r w:rsidR="008E7BF6">
        <w:rPr>
          <w:lang w:val="en-GB"/>
        </w:rPr>
        <w:t>In</w:t>
      </w:r>
      <w:r w:rsidR="008E7BF6" w:rsidRPr="00645E3C">
        <w:rPr>
          <w:lang w:val="en-GB"/>
        </w:rPr>
        <w:t xml:space="preserve"> </w:t>
      </w:r>
      <w:ins w:id="256" w:author="Rapporteur Late Drop" w:date="2019-04-04T16:22:00Z">
        <w:r w:rsidR="004575FF">
          <w:rPr>
            <w:lang w:val="en-GB"/>
          </w:rPr>
          <w:t>(NG)</w:t>
        </w:r>
      </w:ins>
      <w:r w:rsidRPr="00645E3C">
        <w:rPr>
          <w:lang w:val="en-GB"/>
        </w:rPr>
        <w:t>EN-DC</w:t>
      </w:r>
      <w:ins w:id="257" w:author="Rapporteur ASN.1 Ph1" w:date="2019-04-15T11:29:00Z">
        <w:r w:rsidR="00086BBD">
          <w:rPr>
            <w:lang w:val="en-GB"/>
          </w:rPr>
          <w:t xml:space="preserve"> and NR-DC</w:t>
        </w:r>
      </w:ins>
      <w:r w:rsidRPr="00645E3C">
        <w:rPr>
          <w:lang w:val="en-GB"/>
        </w:rPr>
        <w:t>,</w:t>
      </w:r>
      <w:r w:rsidR="00FB4C79" w:rsidRPr="00FB4C79">
        <w:rPr>
          <w:rStyle w:val="CommentReference"/>
          <w:lang w:val="en-GB" w:eastAsia="ja-JP"/>
        </w:rPr>
        <w:t xml:space="preserve"> </w:t>
      </w:r>
      <w:commentRangeStart w:id="258"/>
      <w:commentRangeEnd w:id="258"/>
      <w:r w:rsidR="00FB4C79">
        <w:rPr>
          <w:rStyle w:val="CommentReference"/>
          <w:lang w:val="en-GB" w:eastAsia="ja-JP"/>
        </w:rPr>
        <w:commentReference w:id="258"/>
      </w:r>
      <w:r w:rsidRPr="00645E3C">
        <w:rPr>
          <w:lang w:val="en-GB"/>
        </w:rPr>
        <w:t xml:space="preserve">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7549DBB6" w14:textId="2CAD0A5D" w:rsidR="002C5D28" w:rsidRDefault="002C5D28" w:rsidP="0070568F">
      <w:pPr>
        <w:pStyle w:val="B1"/>
        <w:rPr>
          <w:ins w:id="259" w:author="Rapporteur Late Drop" w:date="2019-04-04T16:22:00Z"/>
          <w:lang w:val="en-GB"/>
        </w:rPr>
      </w:pPr>
      <w:r w:rsidRPr="00645E3C">
        <w:rPr>
          <w:lang w:val="en-GB"/>
        </w:rPr>
        <w:t>1</w:t>
      </w:r>
      <w:r w:rsidR="00C8338F" w:rsidRPr="00645E3C">
        <w:rPr>
          <w:lang w:val="en-GB"/>
        </w:rPr>
        <w:t>&gt;</w:t>
      </w:r>
      <w:r w:rsidR="00C8338F" w:rsidRPr="00645E3C">
        <w:rPr>
          <w:lang w:val="en-GB"/>
        </w:rPr>
        <w:tab/>
      </w:r>
      <w:r w:rsidRPr="00645E3C">
        <w:rPr>
          <w:lang w:val="en-GB"/>
        </w:rPr>
        <w:t>else</w:t>
      </w:r>
      <w:ins w:id="260" w:author="Rapporteur Late Drop" w:date="2019-04-04T16:22:00Z">
        <w:r w:rsidR="000050D7">
          <w:rPr>
            <w:lang w:val="en-GB"/>
          </w:rPr>
          <w:t xml:space="preserve"> </w:t>
        </w:r>
        <w:r w:rsidR="000050D7">
          <w:t xml:space="preserve">if </w:t>
        </w:r>
        <w:r w:rsidR="000050D7" w:rsidRPr="00A470D9">
          <w:rPr>
            <w:i/>
          </w:rPr>
          <w:t>RRCReconfiguration</w:t>
        </w:r>
        <w:r w:rsidR="000050D7" w:rsidRPr="00A470D9">
          <w:t xml:space="preserve"> was received via SRB3</w:t>
        </w:r>
      </w:ins>
      <w:r w:rsidRPr="00645E3C">
        <w:rPr>
          <w:lang w:val="en-GB"/>
        </w:rPr>
        <w:t>:</w:t>
      </w:r>
    </w:p>
    <w:p w14:paraId="0ACD274F" w14:textId="2643CC46" w:rsidR="006D43A4" w:rsidRDefault="006D43A4" w:rsidP="006D43A4">
      <w:pPr>
        <w:pStyle w:val="B2"/>
        <w:rPr>
          <w:ins w:id="261" w:author="Rapporteur Late Drop" w:date="2019-04-04T16:22:00Z"/>
        </w:rPr>
      </w:pPr>
      <w:ins w:id="262" w:author="Rapporteur Late Drop" w:date="2019-04-04T16:22:00Z">
        <w:r>
          <w:t>2</w:t>
        </w:r>
        <w:r w:rsidRPr="00A470D9">
          <w:t>&gt;</w:t>
        </w:r>
        <w:r w:rsidRPr="00A470D9">
          <w:tab/>
          <w:t xml:space="preserve">submit the </w:t>
        </w:r>
        <w:r w:rsidRPr="00A470D9">
          <w:rPr>
            <w:i/>
          </w:rPr>
          <w:t>RRCReconfigurationComplete</w:t>
        </w:r>
        <w:r w:rsidRPr="00A470D9">
          <w:t xml:space="preserve"> message via SRB3 to lower layers for transmission using the new configuration;</w:t>
        </w:r>
      </w:ins>
      <w:r w:rsidR="00FB4C79" w:rsidRPr="00FB4C79">
        <w:rPr>
          <w:rStyle w:val="CommentReference"/>
          <w:lang w:val="en-GB" w:eastAsia="ja-JP"/>
        </w:rPr>
        <w:t xml:space="preserve"> </w:t>
      </w:r>
      <w:commentRangeStart w:id="263"/>
      <w:commentRangeEnd w:id="263"/>
      <w:ins w:id="264" w:author="Ericsson (Håkan)" w:date="2019-03-21T00:30:00Z">
        <w:r w:rsidR="00FB4C79">
          <w:rPr>
            <w:rStyle w:val="CommentReference"/>
            <w:lang w:val="en-GB" w:eastAsia="ja-JP"/>
          </w:rPr>
          <w:commentReference w:id="263"/>
        </w:r>
      </w:ins>
    </w:p>
    <w:p w14:paraId="057369C1" w14:textId="1FDEE7E5" w:rsidR="006D43A4" w:rsidRPr="006D43A4" w:rsidRDefault="006D43A4" w:rsidP="006D43A4">
      <w:pPr>
        <w:pStyle w:val="B1"/>
      </w:pPr>
      <w:ins w:id="265" w:author="Rapporteur Late Drop" w:date="2019-04-04T16:22:00Z">
        <w:r w:rsidRPr="00163927">
          <w:rPr>
            <w:lang w:val="en-US"/>
          </w:rPr>
          <w:t>1</w:t>
        </w:r>
        <w:r>
          <w:rPr>
            <w:lang w:val="en-US"/>
          </w:rPr>
          <w:t xml:space="preserve">&gt; </w:t>
        </w:r>
        <w:r>
          <w:t xml:space="preserve">else if the </w:t>
        </w:r>
        <w:r w:rsidRPr="006B2D64">
          <w:rPr>
            <w:i/>
          </w:rPr>
          <w:t>RRCReconfiguration</w:t>
        </w:r>
        <w:r>
          <w:t xml:space="preserve"> message was not received within the </w:t>
        </w:r>
        <w:r>
          <w:rPr>
            <w:i/>
            <w:lang w:val="en-US"/>
          </w:rPr>
          <w:t>nr</w:t>
        </w:r>
        <w:r w:rsidRPr="00FE416A">
          <w:rPr>
            <w:i/>
            <w:lang w:val="en-US"/>
          </w:rPr>
          <w:t>-SCG</w:t>
        </w:r>
        <w:r>
          <w:rPr>
            <w:lang w:val="en-US"/>
          </w:rPr>
          <w:t xml:space="preserve"> within </w:t>
        </w:r>
        <w:r w:rsidRPr="00FE416A">
          <w:rPr>
            <w:i/>
            <w:lang w:val="en-US"/>
          </w:rPr>
          <w:t>mrdc-SecondaryCellGroup</w:t>
        </w:r>
        <w:r w:rsidRPr="00CD3695">
          <w:rPr>
            <w:lang w:val="en-US"/>
          </w:rPr>
          <w:t>:</w:t>
        </w:r>
      </w:ins>
      <w:r w:rsidR="00FB4C79" w:rsidRPr="00FB4C79">
        <w:rPr>
          <w:rStyle w:val="CommentReference"/>
          <w:lang w:val="en-GB" w:eastAsia="ja-JP"/>
        </w:rPr>
        <w:t xml:space="preserve"> </w:t>
      </w:r>
      <w:commentRangeStart w:id="266"/>
      <w:commentRangeEnd w:id="266"/>
      <w:r w:rsidR="00FB4C79">
        <w:rPr>
          <w:rStyle w:val="CommentReference"/>
          <w:lang w:val="en-GB" w:eastAsia="ja-JP"/>
        </w:rPr>
        <w:commentReference w:id="266"/>
      </w:r>
    </w:p>
    <w:p w14:paraId="2D7EDA31" w14:textId="77777777" w:rsidR="00B0381B" w:rsidRPr="00645E3C" w:rsidRDefault="002C5D28" w:rsidP="00B0381B">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SRB1 to lower layers for transmission using the new configuration;</w:t>
      </w:r>
    </w:p>
    <w:p w14:paraId="7685540D"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45C9BFCB" w14:textId="64FB5602" w:rsidR="00692854" w:rsidRDefault="00B0381B" w:rsidP="00692854">
      <w:pPr>
        <w:pStyle w:val="B3"/>
        <w:rPr>
          <w:ins w:id="267" w:author="Rapporteur Late Drop" w:date="2019-04-04T16:23:00Z"/>
          <w:lang w:val="en-GB"/>
        </w:rPr>
      </w:pPr>
      <w:r w:rsidRPr="00645E3C">
        <w:rPr>
          <w:lang w:val="en-GB"/>
        </w:rPr>
        <w:t>3&gt;</w:t>
      </w:r>
      <w:r w:rsidRPr="00645E3C">
        <w:rPr>
          <w:lang w:val="en-GB"/>
        </w:rPr>
        <w:tab/>
        <w:t>resume SRB2 and DRBs that are suspended;</w:t>
      </w:r>
      <w:ins w:id="268" w:author="Rapporteur Late Drop" w:date="2019-04-04T16:23:00Z">
        <w:r w:rsidR="00692854" w:rsidRPr="00692854">
          <w:rPr>
            <w:lang w:val="en-GB"/>
          </w:rPr>
          <w:t xml:space="preserve"> </w:t>
        </w:r>
      </w:ins>
    </w:p>
    <w:p w14:paraId="67CFAE81" w14:textId="371A3354" w:rsidR="00692854" w:rsidRPr="00D36007" w:rsidRDefault="00692854" w:rsidP="00692854">
      <w:pPr>
        <w:pStyle w:val="B2"/>
        <w:rPr>
          <w:ins w:id="269" w:author="Rapporteur Late Drop" w:date="2019-04-04T16:23:00Z"/>
        </w:rPr>
      </w:pPr>
      <w:ins w:id="270" w:author="Rapporteur Late Drop" w:date="2019-04-04T16:23:00Z">
        <w:r>
          <w:t>2</w:t>
        </w:r>
        <w:r w:rsidRPr="00D36007">
          <w:t>&gt;</w:t>
        </w:r>
        <w:del w:id="271" w:author="Rapporteur ASN.1 Ph1" w:date="2019-04-15T17:17:00Z">
          <w:r w:rsidRPr="00D36007" w:rsidDel="00CC3569">
            <w:delText xml:space="preserve"> </w:delText>
          </w:r>
        </w:del>
        <w:r w:rsidRPr="00D36007">
          <w:t xml:space="preserve"> </w:t>
        </w:r>
      </w:ins>
      <w:commentRangeStart w:id="272"/>
      <w:commentRangeEnd w:id="272"/>
      <w:ins w:id="273" w:author="Intel" w:date="2019-03-18T13:48:00Z">
        <w:r w:rsidR="00FB4C79">
          <w:rPr>
            <w:rStyle w:val="CommentReference"/>
            <w:lang w:val="en-GB" w:eastAsia="ja-JP"/>
          </w:rPr>
          <w:commentReference w:id="272"/>
        </w:r>
      </w:ins>
      <w:ins w:id="274" w:author="Rapporteur Late Drop" w:date="2019-04-04T16:23:00Z">
        <w:r w:rsidRPr="00D36007">
          <w:t xml:space="preserve">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r w:rsidRPr="002A6CCC">
          <w:rPr>
            <w:i/>
            <w:lang w:val="en-US"/>
          </w:rPr>
          <w:t>SC</w:t>
        </w:r>
        <w:r>
          <w:rPr>
            <w:i/>
            <w:lang w:val="en-US"/>
          </w:rPr>
          <w:t>G</w:t>
        </w:r>
        <w:r w:rsidRPr="00D36007">
          <w:t>:</w:t>
        </w:r>
      </w:ins>
    </w:p>
    <w:p w14:paraId="73F67726" w14:textId="5A2DEA2D" w:rsidR="002C5D28" w:rsidRPr="00645E3C" w:rsidRDefault="00692854" w:rsidP="00692854">
      <w:pPr>
        <w:pStyle w:val="B3"/>
        <w:rPr>
          <w:lang w:val="en-GB"/>
        </w:rPr>
      </w:pPr>
      <w:ins w:id="275" w:author="Rapporteur Late Drop" w:date="2019-04-04T16:23:00Z">
        <w:r>
          <w:rPr>
            <w:lang w:val="en-GB"/>
          </w:rPr>
          <w:t>3</w:t>
        </w:r>
        <w:r w:rsidRPr="00D36007">
          <w:rPr>
            <w:lang w:val="en-GB"/>
          </w:rPr>
          <w:t>&gt;</w:t>
        </w:r>
        <w:del w:id="276" w:author="Rapporteur ASN.1 Ph1" w:date="2019-04-15T17:17:00Z">
          <w:r w:rsidRPr="00D36007" w:rsidDel="00CC3569">
            <w:rPr>
              <w:lang w:val="en-GB"/>
            </w:rPr>
            <w:delText xml:space="preserve"> </w:delText>
          </w:r>
        </w:del>
        <w:r w:rsidRPr="00D36007">
          <w:rPr>
            <w:lang w:val="en-GB"/>
          </w:rPr>
          <w:t xml:space="preserve"> </w:t>
        </w:r>
      </w:ins>
      <w:commentRangeStart w:id="277"/>
      <w:commentRangeEnd w:id="277"/>
      <w:ins w:id="278" w:author="Intel" w:date="2019-03-18T13:48:00Z">
        <w:r w:rsidR="00FB4C79">
          <w:rPr>
            <w:rStyle w:val="CommentReference"/>
            <w:lang w:val="en-GB" w:eastAsia="ja-JP"/>
          </w:rPr>
          <w:commentReference w:id="277"/>
        </w:r>
      </w:ins>
      <w:ins w:id="279" w:author="Rapporteur Late Drop" w:date="2019-04-04T16:23:00Z">
        <w:r w:rsidRPr="00D36007">
          <w:rPr>
            <w:lang w:val="en-GB"/>
          </w:rPr>
          <w:t xml:space="preserve">initiate the </w:t>
        </w:r>
        <w:r>
          <w:rPr>
            <w:lang w:val="en-GB"/>
          </w:rPr>
          <w:t>R</w:t>
        </w:r>
        <w:r w:rsidRPr="00D36007">
          <w:rPr>
            <w:lang w:val="en-GB"/>
          </w:rPr>
          <w:t xml:space="preserve">andom </w:t>
        </w:r>
        <w:r>
          <w:rPr>
            <w:lang w:val="en-GB"/>
          </w:rPr>
          <w:t>A</w:t>
        </w:r>
        <w:r w:rsidRPr="00D36007">
          <w:rPr>
            <w:lang w:val="en-GB"/>
          </w:rPr>
          <w:t>ccess procedure on the PSCell, as specified in TS 38.321 [3];</w:t>
        </w:r>
      </w:ins>
    </w:p>
    <w:p w14:paraId="5145D388" w14:textId="5332AA09"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ins w:id="280" w:author="Rapporteur Late Drop" w:date="2019-04-04T16:23:00Z">
        <w:r w:rsidR="00D41D25">
          <w:rPr>
            <w:lang w:val="en-GB"/>
          </w:rPr>
          <w:t>R</w:t>
        </w:r>
      </w:ins>
      <w:del w:id="281" w:author="Rapporteur Late Drop" w:date="2019-04-04T16:23:00Z">
        <w:r w:rsidRPr="00645E3C" w:rsidDel="00D41D25">
          <w:rPr>
            <w:lang w:val="en-GB"/>
          </w:rPr>
          <w:delText>r</w:delText>
        </w:r>
      </w:del>
      <w:r w:rsidRPr="00645E3C">
        <w:rPr>
          <w:lang w:val="en-GB"/>
        </w:rPr>
        <w:t xml:space="preserve">andom </w:t>
      </w:r>
      <w:ins w:id="282" w:author="Rapporteur Late Drop" w:date="2019-04-04T16:23:00Z">
        <w:r w:rsidR="00D41D25">
          <w:rPr>
            <w:lang w:val="en-GB"/>
          </w:rPr>
          <w:t>A</w:t>
        </w:r>
      </w:ins>
      <w:del w:id="283" w:author="Rapporteur Late Drop" w:date="2019-04-04T16:23:00Z">
        <w:r w:rsidRPr="00645E3C" w:rsidDel="00D41D25">
          <w:rPr>
            <w:lang w:val="en-GB"/>
          </w:rPr>
          <w:delText>a</w:delText>
        </w:r>
      </w:del>
      <w:r w:rsidRPr="00645E3C">
        <w:rPr>
          <w:lang w:val="en-GB"/>
        </w:rPr>
        <w:t>ccess procedure triggered above;</w:t>
      </w:r>
    </w:p>
    <w:p w14:paraId="7ED0E3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2EB25A7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49DEA6D1"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DB27C3C"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4355019B"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2F2B823C"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332FF2FE"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5189C0C8"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2CB58F93"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4C51C8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789333DA" w14:textId="54A13DC5" w:rsidR="002C5D28" w:rsidRPr="00645E3C" w:rsidRDefault="002C5D28" w:rsidP="002C5D28">
      <w:pPr>
        <w:pStyle w:val="NO"/>
        <w:rPr>
          <w:lang w:val="en-GB"/>
        </w:rPr>
      </w:pPr>
      <w:r w:rsidRPr="00645E3C">
        <w:rPr>
          <w:lang w:val="en-GB"/>
        </w:rPr>
        <w:t>NOTE</w:t>
      </w:r>
      <w:r w:rsidR="008E7BF6">
        <w:rPr>
          <w:lang w:val="en-GB"/>
        </w:rPr>
        <w:t xml:space="preserve"> 3</w:t>
      </w:r>
      <w:r w:rsidRPr="00645E3C">
        <w:rPr>
          <w:lang w:val="en-GB"/>
        </w:rPr>
        <w:t>:</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4239182C" w14:textId="77777777" w:rsidR="002C5D28" w:rsidRPr="00645E3C" w:rsidRDefault="002C5D28" w:rsidP="002C5D28">
      <w:pPr>
        <w:pStyle w:val="Heading4"/>
        <w:rPr>
          <w:rFonts w:eastAsia="MS Mincho"/>
          <w:lang w:val="en-GB"/>
        </w:rPr>
      </w:pPr>
      <w:bookmarkStart w:id="284" w:name="_Toc535261185"/>
      <w:r w:rsidRPr="00645E3C">
        <w:rPr>
          <w:rFonts w:eastAsia="MS Mincho"/>
          <w:lang w:val="en-GB"/>
        </w:rPr>
        <w:t>5.3.5.4</w:t>
      </w:r>
      <w:r w:rsidRPr="00645E3C">
        <w:rPr>
          <w:rFonts w:eastAsia="MS Mincho"/>
          <w:lang w:val="en-GB"/>
        </w:rPr>
        <w:tab/>
        <w:t>Secondary cell group release</w:t>
      </w:r>
      <w:bookmarkEnd w:id="284"/>
    </w:p>
    <w:p w14:paraId="23613211" w14:textId="77777777" w:rsidR="002C5D28" w:rsidRPr="00645E3C" w:rsidRDefault="002C5D28" w:rsidP="002C5D28">
      <w:pPr>
        <w:rPr>
          <w:rFonts w:eastAsia="MS Mincho"/>
        </w:rPr>
      </w:pPr>
      <w:r w:rsidRPr="00645E3C">
        <w:t>The UE shall:</w:t>
      </w:r>
    </w:p>
    <w:p w14:paraId="62CA8719" w14:textId="2201F1C6" w:rsidR="002C5D28" w:rsidRPr="00645E3C" w:rsidRDefault="002C5D28" w:rsidP="0070568F">
      <w:pPr>
        <w:pStyle w:val="B1"/>
        <w:rPr>
          <w:lang w:val="en-GB"/>
        </w:rPr>
      </w:pPr>
      <w:r w:rsidRPr="00645E3C">
        <w:rPr>
          <w:lang w:val="en-GB"/>
        </w:rPr>
        <w:t>1&gt;</w:t>
      </w:r>
      <w:r w:rsidRPr="00645E3C">
        <w:rPr>
          <w:lang w:val="en-GB"/>
        </w:rPr>
        <w:tab/>
        <w:t>as a result of SCG release triggered by E-UTRA</w:t>
      </w:r>
      <w:ins w:id="285" w:author="Rapporteur Late Drop" w:date="2019-04-04T16:23:00Z">
        <w:r w:rsidR="00765B64">
          <w:rPr>
            <w:lang w:val="en-GB"/>
          </w:rPr>
          <w:t xml:space="preserve"> i.e. (NG)EN-DC case or NR i.e. NR-DC case</w:t>
        </w:r>
      </w:ins>
      <w:r w:rsidRPr="00645E3C">
        <w:rPr>
          <w:lang w:val="en-GB"/>
        </w:rPr>
        <w:t>:</w:t>
      </w:r>
    </w:p>
    <w:p w14:paraId="0EADAA8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37735B07"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5F77E38C"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1561610E"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53D51ED7"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320D0642"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38B5D7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3327E500" w14:textId="77777777" w:rsidR="002C5D28" w:rsidRPr="00645E3C" w:rsidRDefault="002C5D28" w:rsidP="002C5D28">
      <w:pPr>
        <w:pStyle w:val="Heading4"/>
        <w:rPr>
          <w:rFonts w:eastAsia="MS Mincho"/>
          <w:lang w:val="en-GB"/>
        </w:rPr>
      </w:pPr>
      <w:bookmarkStart w:id="286" w:name="_Toc535261186"/>
      <w:r w:rsidRPr="00645E3C">
        <w:rPr>
          <w:rFonts w:eastAsia="MS Mincho"/>
          <w:lang w:val="en-GB"/>
        </w:rPr>
        <w:t>5.3.5.5</w:t>
      </w:r>
      <w:r w:rsidRPr="00645E3C">
        <w:rPr>
          <w:rFonts w:eastAsia="MS Mincho"/>
          <w:lang w:val="en-GB"/>
        </w:rPr>
        <w:tab/>
        <w:t>Cell Group configuration</w:t>
      </w:r>
      <w:bookmarkEnd w:id="286"/>
    </w:p>
    <w:p w14:paraId="1C88FA0F" w14:textId="77777777" w:rsidR="002C5D28" w:rsidRPr="00645E3C" w:rsidRDefault="002C5D28" w:rsidP="002C5D28">
      <w:pPr>
        <w:pStyle w:val="Heading5"/>
        <w:rPr>
          <w:rFonts w:eastAsia="MS Mincho"/>
          <w:lang w:val="en-GB"/>
        </w:rPr>
      </w:pPr>
      <w:bookmarkStart w:id="287" w:name="_Toc535261187"/>
      <w:r w:rsidRPr="00645E3C">
        <w:rPr>
          <w:rFonts w:eastAsia="MS Mincho"/>
          <w:lang w:val="en-GB"/>
        </w:rPr>
        <w:t>5.3.5.5.1</w:t>
      </w:r>
      <w:r w:rsidRPr="00645E3C">
        <w:rPr>
          <w:rFonts w:eastAsia="MS Mincho"/>
          <w:lang w:val="en-GB"/>
        </w:rPr>
        <w:tab/>
        <w:t>General</w:t>
      </w:r>
      <w:bookmarkEnd w:id="287"/>
    </w:p>
    <w:p w14:paraId="4DEDC8BF" w14:textId="79461ED1" w:rsidR="002C5D28" w:rsidRPr="00645E3C" w:rsidRDefault="002C5D28" w:rsidP="002C5D28">
      <w:pPr>
        <w:rPr>
          <w:rFonts w:eastAsia="MS Mincho"/>
        </w:rPr>
      </w:pPr>
      <w:r w:rsidRPr="00645E3C">
        <w:t xml:space="preserve">The network configures the UE with Master Cell Group (MCG), and zero or one Secondary Cell Group (SCG). </w:t>
      </w:r>
      <w:r w:rsidR="008E7BF6">
        <w:t>In</w:t>
      </w:r>
      <w:r w:rsidR="008E7BF6" w:rsidRPr="00645E3C">
        <w:t xml:space="preserve"> </w:t>
      </w:r>
      <w:ins w:id="288" w:author="Rapporteur Late Drop" w:date="2019-04-04T16:24:00Z">
        <w:r w:rsidR="00F2239F">
          <w:t>(NG)</w:t>
        </w:r>
      </w:ins>
      <w:r w:rsidRPr="00645E3C">
        <w:t>EN-DC, the MCG is configured as specified in TS 36.331 [10]</w:t>
      </w:r>
      <w:ins w:id="289" w:author="Rapporteur Late Drop" w:date="2019-04-04T16:24:00Z">
        <w:r w:rsidR="00285196">
          <w:t>,</w:t>
        </w:r>
        <w:r w:rsidR="00285196" w:rsidRPr="000722CD">
          <w:t xml:space="preserve"> </w:t>
        </w:r>
        <w:r w:rsidR="00285196">
          <w:t>and for NE-DC, the SCG is configured as specified in TS 36.331 [10]</w:t>
        </w:r>
      </w:ins>
      <w:r w:rsidRPr="00645E3C">
        <w:t xml:space="preserve">. The network provides the configuration parameters for a cell group in the </w:t>
      </w:r>
      <w:r w:rsidRPr="00645E3C">
        <w:rPr>
          <w:i/>
        </w:rPr>
        <w:t>CellGroupConfig</w:t>
      </w:r>
      <w:r w:rsidRPr="00645E3C">
        <w:t xml:space="preserve"> IE.</w:t>
      </w:r>
    </w:p>
    <w:p w14:paraId="363B232D"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15C13C62" w14:textId="66FDFE4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3136369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07D8570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118EA4A5" w14:textId="662507F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284F1B45"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7DD5EAEC" w14:textId="6E4C2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12A25D2B"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79DCF0CB" w14:textId="489688A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1460C9">
        <w:rPr>
          <w:i/>
          <w:lang w:val="en-GB"/>
        </w:rPr>
        <w:t>mac-</w:t>
      </w:r>
      <w:r w:rsidRPr="00645E3C">
        <w:rPr>
          <w:i/>
          <w:lang w:val="en-GB"/>
        </w:rPr>
        <w:t>CellGroupConfig</w:t>
      </w:r>
      <w:r w:rsidRPr="00645E3C">
        <w:rPr>
          <w:lang w:val="en-GB"/>
        </w:rPr>
        <w:t>:</w:t>
      </w:r>
    </w:p>
    <w:p w14:paraId="2C0E821A"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43A1D7B7" w14:textId="0FA6376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32DD7121" w14:textId="5C1F13DC" w:rsidR="002C5D28" w:rsidRPr="00645E3C" w:rsidRDefault="002C5D28" w:rsidP="002C5D28">
      <w:pPr>
        <w:pStyle w:val="B2"/>
        <w:rPr>
          <w:lang w:val="en-GB"/>
        </w:rPr>
      </w:pPr>
      <w:r w:rsidRPr="00645E3C">
        <w:rPr>
          <w:lang w:val="en-GB"/>
        </w:rPr>
        <w:t>2&gt;</w:t>
      </w:r>
      <w:r w:rsidRPr="00645E3C">
        <w:rPr>
          <w:lang w:val="en-GB"/>
        </w:rPr>
        <w:tab/>
        <w:t>perform</w:t>
      </w:r>
      <w:r w:rsidR="000D2BB9">
        <w:rPr>
          <w:lang w:val="en-GB"/>
        </w:rPr>
        <w:t xml:space="preserve"> SCell</w:t>
      </w:r>
      <w:r w:rsidRPr="00645E3C">
        <w:rPr>
          <w:lang w:val="en-GB"/>
        </w:rPr>
        <w:t xml:space="preserve"> release as specified in 5.3.5.5.8;</w:t>
      </w:r>
    </w:p>
    <w:p w14:paraId="7449DD2C" w14:textId="50232A1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50B6C730"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0F044CFD" w14:textId="6331CB1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330A4381" w14:textId="397E6B4E"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w:t>
      </w:r>
      <w:r w:rsidR="000D2BB9">
        <w:rPr>
          <w:lang w:val="en-GB"/>
        </w:rPr>
        <w:t xml:space="preserve"> SCell</w:t>
      </w:r>
      <w:r w:rsidRPr="00645E3C">
        <w:rPr>
          <w:lang w:val="en-GB"/>
        </w:rPr>
        <w:t xml:space="preserve"> addition/modification as specified in 5.3.5.5.9.</w:t>
      </w:r>
    </w:p>
    <w:p w14:paraId="2BCC6B2E" w14:textId="77777777" w:rsidR="002C5D28" w:rsidRPr="00645E3C" w:rsidRDefault="002C5D28" w:rsidP="002C5D28">
      <w:pPr>
        <w:pStyle w:val="Heading5"/>
        <w:rPr>
          <w:rFonts w:eastAsia="MS Mincho"/>
          <w:lang w:val="en-GB"/>
        </w:rPr>
      </w:pPr>
      <w:bookmarkStart w:id="290" w:name="_Toc535261188"/>
      <w:r w:rsidRPr="00645E3C">
        <w:rPr>
          <w:rFonts w:eastAsia="MS Mincho"/>
          <w:lang w:val="en-GB"/>
        </w:rPr>
        <w:t>5.3.5.5.2</w:t>
      </w:r>
      <w:r w:rsidRPr="00645E3C">
        <w:rPr>
          <w:rFonts w:eastAsia="MS Mincho"/>
          <w:lang w:val="en-GB"/>
        </w:rPr>
        <w:tab/>
        <w:t>Reconfiguration with sync</w:t>
      </w:r>
      <w:bookmarkEnd w:id="290"/>
    </w:p>
    <w:p w14:paraId="5C3889D8" w14:textId="77777777" w:rsidR="002C5D28" w:rsidRPr="00645E3C" w:rsidRDefault="002C5D28" w:rsidP="002C5D28">
      <w:pPr>
        <w:rPr>
          <w:rFonts w:eastAsia="MS Mincho"/>
        </w:rPr>
      </w:pPr>
      <w:r w:rsidRPr="00645E3C">
        <w:t>The UE shall perform the following actions to execute a reconfiguration with sync.</w:t>
      </w:r>
    </w:p>
    <w:p w14:paraId="000CFDE9" w14:textId="6180762E" w:rsidR="00161810" w:rsidRPr="00645E3C" w:rsidRDefault="00161810" w:rsidP="0070568F">
      <w:pPr>
        <w:pStyle w:val="B1"/>
        <w:rPr>
          <w:lang w:val="en-GB"/>
        </w:rPr>
      </w:pPr>
      <w:r w:rsidRPr="00645E3C">
        <w:rPr>
          <w:lang w:val="en-GB"/>
        </w:rPr>
        <w:t>1&gt;</w:t>
      </w:r>
      <w:r w:rsidRPr="00645E3C">
        <w:rPr>
          <w:lang w:val="en-GB"/>
        </w:rPr>
        <w:tab/>
        <w:t xml:space="preserve">if the </w:t>
      </w:r>
      <w:r w:rsidR="001931A6">
        <w:rPr>
          <w:lang w:val="en-GB"/>
        </w:rPr>
        <w:t xml:space="preserve">AS </w:t>
      </w:r>
      <w:r w:rsidRPr="00645E3C">
        <w:rPr>
          <w:lang w:val="en-GB"/>
        </w:rPr>
        <w:t xml:space="preserve">security is not activated, perform the actions upon going to RRC_IDLE as specified in 5.3.11 with the release cause </w:t>
      </w:r>
      <w:r w:rsidRPr="007F29E9">
        <w:rPr>
          <w:lang w:val="en-GB"/>
        </w:rPr>
        <w:t>'</w:t>
      </w:r>
      <w:r w:rsidRPr="006E5CDC">
        <w:rPr>
          <w:i/>
          <w:lang w:val="en-GB"/>
        </w:rPr>
        <w:t>other</w:t>
      </w:r>
      <w:r w:rsidRPr="007F29E9">
        <w:rPr>
          <w:lang w:val="en-GB"/>
        </w:rPr>
        <w:t>'</w:t>
      </w:r>
      <w:r w:rsidRPr="00645E3C">
        <w:rPr>
          <w:lang w:val="en-GB"/>
        </w:rPr>
        <w:t xml:space="preserve"> upon which the procedure ends;</w:t>
      </w:r>
    </w:p>
    <w:p w14:paraId="0D759057" w14:textId="5A4AE8B5" w:rsidR="002C5D28" w:rsidRPr="00645E3C" w:rsidRDefault="002C5D28" w:rsidP="0070568F">
      <w:pPr>
        <w:pStyle w:val="B1"/>
        <w:rPr>
          <w:lang w:val="en-GB"/>
        </w:rPr>
      </w:pPr>
      <w:r w:rsidRPr="00645E3C">
        <w:rPr>
          <w:lang w:val="en-GB"/>
        </w:rPr>
        <w:t>1&gt;</w:t>
      </w:r>
      <w:r w:rsidRPr="00645E3C">
        <w:rPr>
          <w:lang w:val="en-GB"/>
        </w:rPr>
        <w:tab/>
        <w:t>stop timer T310 for the corresponding SpCell, if running;</w:t>
      </w:r>
    </w:p>
    <w:p w14:paraId="722F1206" w14:textId="3ECE2136" w:rsidR="002C5D28" w:rsidRPr="00645E3C" w:rsidRDefault="002C5D28" w:rsidP="0070568F">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12D3756D" w14:textId="19F333FB"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554C80A2"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72EF9CDE" w14:textId="7EF0CFFE" w:rsidR="002C5D28" w:rsidRPr="00645E3C" w:rsidRDefault="002C5D28" w:rsidP="0070568F">
      <w:pPr>
        <w:pStyle w:val="B1"/>
        <w:rPr>
          <w:lang w:val="en-GB"/>
        </w:rPr>
      </w:pPr>
      <w:r w:rsidRPr="00645E3C">
        <w:rPr>
          <w:lang w:val="en-GB"/>
        </w:rPr>
        <w:t>1&gt;</w:t>
      </w:r>
      <w:r w:rsidRPr="00645E3C">
        <w:rPr>
          <w:lang w:val="en-GB"/>
        </w:rPr>
        <w:tab/>
        <w:t>else:</w:t>
      </w:r>
    </w:p>
    <w:p w14:paraId="6D61DE91"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5EA44C7F" w14:textId="28F1987C" w:rsidR="002C5D28" w:rsidRPr="00645E3C" w:rsidRDefault="002C5D28" w:rsidP="0070568F">
      <w:pPr>
        <w:pStyle w:val="B1"/>
        <w:rPr>
          <w:lang w:val="en-GB"/>
        </w:rPr>
      </w:pPr>
      <w:r w:rsidRPr="00645E3C">
        <w:rPr>
          <w:lang w:val="en-GB"/>
        </w:rPr>
        <w:t>1&gt;</w:t>
      </w:r>
      <w:r w:rsidRPr="00645E3C">
        <w:rPr>
          <w:lang w:val="en-GB"/>
        </w:rPr>
        <w:tab/>
        <w:t>start synchronising to the DL of the target SpCell;</w:t>
      </w:r>
    </w:p>
    <w:p w14:paraId="60178CA9" w14:textId="3764D32D" w:rsidR="00D63949" w:rsidRPr="00645E3C" w:rsidRDefault="00D63949" w:rsidP="0070568F">
      <w:pPr>
        <w:pStyle w:val="B1"/>
        <w:rPr>
          <w:lang w:val="en-GB"/>
        </w:rPr>
      </w:pPr>
      <w:r w:rsidRPr="00645E3C">
        <w:rPr>
          <w:lang w:val="en-GB"/>
        </w:rPr>
        <w:t>1&gt;</w:t>
      </w:r>
      <w:r w:rsidRPr="00645E3C">
        <w:rPr>
          <w:lang w:val="en-GB"/>
        </w:rPr>
        <w:tab/>
        <w:t>apply the specified BCCH configuration defined in 9.1.1.1;</w:t>
      </w:r>
    </w:p>
    <w:p w14:paraId="027C1826" w14:textId="1D2DE257" w:rsidR="00D63949" w:rsidRPr="00645E3C" w:rsidRDefault="00D63949" w:rsidP="0070568F">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2489693B"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645E3C" w:rsidRDefault="00C67CEA" w:rsidP="00C67CEA">
      <w:pPr>
        <w:pStyle w:val="NO"/>
        <w:rPr>
          <w:lang w:val="en-GB"/>
        </w:rPr>
      </w:pPr>
      <w:r w:rsidRPr="00645E3C">
        <w:rPr>
          <w:lang w:val="en-GB"/>
        </w:rPr>
        <w:t>NOTE 2:</w:t>
      </w:r>
      <w:r w:rsidRPr="00645E3C">
        <w:rPr>
          <w:lang w:val="en-GB"/>
        </w:rPr>
        <w:tab/>
        <w:t xml:space="preserve">The UE may omit reading the </w:t>
      </w:r>
      <w:r w:rsidRPr="001460C9">
        <w:rPr>
          <w:i/>
          <w:lang w:val="en-GB"/>
        </w:rPr>
        <w:t>MIB</w:t>
      </w:r>
      <w:r w:rsidRPr="00645E3C">
        <w:rPr>
          <w:lang w:val="en-GB"/>
        </w:rPr>
        <w:t xml:space="preserve"> if the UE already has the required timing information, or the timing information is not needed for random access.</w:t>
      </w:r>
    </w:p>
    <w:p w14:paraId="1F4BBF48" w14:textId="0DDAB6CC" w:rsidR="002C5D28" w:rsidRPr="00645E3C" w:rsidRDefault="002C5D28" w:rsidP="00DA17A0">
      <w:pPr>
        <w:pStyle w:val="B1"/>
        <w:rPr>
          <w:lang w:val="en-GB"/>
        </w:rPr>
      </w:pPr>
      <w:r w:rsidRPr="00645E3C">
        <w:rPr>
          <w:lang w:val="en-GB"/>
        </w:rPr>
        <w:t>1&gt;</w:t>
      </w:r>
      <w:r w:rsidRPr="00645E3C">
        <w:rPr>
          <w:lang w:val="en-GB"/>
        </w:rPr>
        <w:tab/>
        <w:t>reset the MAC entity of this cell group;</w:t>
      </w:r>
    </w:p>
    <w:p w14:paraId="37F5FA42" w14:textId="6769E19E" w:rsidR="002C5D28" w:rsidRPr="00645E3C" w:rsidRDefault="002C5D28" w:rsidP="00DA17A0">
      <w:pPr>
        <w:pStyle w:val="B1"/>
        <w:rPr>
          <w:lang w:val="en-GB"/>
        </w:rPr>
      </w:pPr>
      <w:r w:rsidRPr="00645E3C">
        <w:rPr>
          <w:lang w:val="en-GB"/>
        </w:rPr>
        <w:t>1&gt;</w:t>
      </w:r>
      <w:r w:rsidRPr="00645E3C">
        <w:rPr>
          <w:lang w:val="en-GB"/>
        </w:rPr>
        <w:tab/>
        <w:t>consider the</w:t>
      </w:r>
      <w:r w:rsidR="000D2BB9">
        <w:rPr>
          <w:lang w:val="en-GB"/>
        </w:rPr>
        <w:t xml:space="preserve"> SCell</w:t>
      </w:r>
      <w:r w:rsidRPr="00645E3C">
        <w:rPr>
          <w:lang w:val="en-GB"/>
        </w:rPr>
        <w:t>(s) of this cell group, if configured, to be in deactivated state;</w:t>
      </w:r>
    </w:p>
    <w:p w14:paraId="728E8C4B" w14:textId="3A59F873" w:rsidR="002C5D28" w:rsidRPr="00645E3C" w:rsidRDefault="002C5D28" w:rsidP="00DA17A0">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r w:rsidR="008F55DE" w:rsidRPr="008F55DE">
        <w:rPr>
          <w:rStyle w:val="CommentReference"/>
          <w:lang w:val="en-GB" w:eastAsia="ja-JP"/>
        </w:rPr>
        <w:t xml:space="preserve"> </w:t>
      </w:r>
    </w:p>
    <w:p w14:paraId="2AF25430" w14:textId="43C4C260" w:rsidR="002C5D28" w:rsidRPr="00645E3C" w:rsidRDefault="002C5D28" w:rsidP="00DA17A0">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D947906"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3F3AEE0" w14:textId="77777777" w:rsidR="002C5D28" w:rsidRPr="00645E3C" w:rsidRDefault="002C5D28" w:rsidP="002C5D28">
      <w:pPr>
        <w:pStyle w:val="Heading5"/>
        <w:rPr>
          <w:rFonts w:eastAsia="MS Mincho"/>
          <w:lang w:val="en-GB"/>
        </w:rPr>
      </w:pPr>
      <w:bookmarkStart w:id="291" w:name="_Toc535261189"/>
      <w:r w:rsidRPr="00645E3C">
        <w:rPr>
          <w:lang w:val="en-GB"/>
        </w:rPr>
        <w:t>5.3.5.5.3</w:t>
      </w:r>
      <w:r w:rsidRPr="00645E3C">
        <w:rPr>
          <w:lang w:val="en-GB"/>
        </w:rPr>
        <w:tab/>
        <w:t>RLC bearer release</w:t>
      </w:r>
      <w:bookmarkEnd w:id="291"/>
    </w:p>
    <w:p w14:paraId="26889D18" w14:textId="77777777" w:rsidR="002C5D28" w:rsidRPr="00645E3C" w:rsidRDefault="002C5D28" w:rsidP="002C5D28">
      <w:pPr>
        <w:rPr>
          <w:rFonts w:eastAsia="MS Mincho"/>
        </w:rPr>
      </w:pPr>
      <w:r w:rsidRPr="00645E3C">
        <w:t>The UE shall:</w:t>
      </w:r>
    </w:p>
    <w:p w14:paraId="61FF73C3" w14:textId="6BDBA4EA"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w:t>
      </w:r>
      <w:ins w:id="292" w:author="Rapporteur Late Drop" w:date="2019-04-04T16:24:00Z">
        <w:r w:rsidR="004E64DC">
          <w:t xml:space="preserve">within the same cell group </w:t>
        </w:r>
      </w:ins>
      <w:r w:rsidRPr="00645E3C">
        <w:rPr>
          <w:lang w:val="en-GB"/>
        </w:rPr>
        <w:t>(LCH release); or</w:t>
      </w:r>
    </w:p>
    <w:p w14:paraId="2008FC13" w14:textId="381816F2"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13BB1E86"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0C8EC84F"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5CA73911" w14:textId="77777777" w:rsidR="002C5D28" w:rsidRPr="00645E3C" w:rsidRDefault="002C5D28" w:rsidP="002C5D28">
      <w:pPr>
        <w:pStyle w:val="Heading5"/>
        <w:rPr>
          <w:rFonts w:eastAsia="MS Mincho"/>
          <w:lang w:val="en-GB"/>
        </w:rPr>
      </w:pPr>
      <w:bookmarkStart w:id="293" w:name="_Toc535261190"/>
      <w:r w:rsidRPr="00645E3C">
        <w:rPr>
          <w:rFonts w:eastAsia="MS Mincho"/>
          <w:lang w:val="en-GB"/>
        </w:rPr>
        <w:t>5.3.5.5.4</w:t>
      </w:r>
      <w:r w:rsidRPr="00645E3C">
        <w:rPr>
          <w:rFonts w:eastAsia="MS Mincho"/>
          <w:lang w:val="en-GB"/>
        </w:rPr>
        <w:tab/>
        <w:t>RLC bearer addition/modification</w:t>
      </w:r>
      <w:bookmarkEnd w:id="293"/>
    </w:p>
    <w:p w14:paraId="16452E20"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77073925" w14:textId="3E5CF816" w:rsidR="002C5D28" w:rsidRPr="00645E3C" w:rsidRDefault="00D754ED" w:rsidP="00DA17A0">
      <w:pPr>
        <w:pStyle w:val="B1"/>
        <w:rPr>
          <w:lang w:val="en-GB"/>
        </w:rPr>
      </w:pPr>
      <w:r w:rsidRPr="00645E3C">
        <w:rPr>
          <w:lang w:val="en-GB"/>
        </w:rPr>
        <w:t>1&gt;</w:t>
      </w:r>
      <w:r w:rsidRPr="00645E3C">
        <w:rPr>
          <w:lang w:val="en-GB"/>
        </w:rPr>
        <w:tab/>
        <w:t>if the UE'</w:t>
      </w:r>
      <w:r w:rsidR="002C5D28" w:rsidRPr="00645E3C">
        <w:rPr>
          <w:lang w:val="en-GB"/>
        </w:rPr>
        <w:t>s current configuration contains a</w:t>
      </w:r>
      <w:r w:rsidR="00A433BE">
        <w:rPr>
          <w:lang w:val="en-GB"/>
        </w:rPr>
        <w:t>n</w:t>
      </w:r>
      <w:r w:rsidR="002C5D28" w:rsidRPr="00645E3C">
        <w:rPr>
          <w:lang w:val="en-GB"/>
        </w:rPr>
        <w:t xml:space="preserve"> RLC bearer with the received </w:t>
      </w:r>
      <w:r w:rsidR="002C5D28" w:rsidRPr="00645E3C">
        <w:rPr>
          <w:i/>
          <w:lang w:val="en-GB"/>
        </w:rPr>
        <w:t>logicalChannelIdentity</w:t>
      </w:r>
      <w:ins w:id="294" w:author="Rapporteur Late Drop" w:date="2019-04-04T16:25:00Z">
        <w:r w:rsidR="00142F7D" w:rsidRPr="00142F7D">
          <w:t xml:space="preserve"> </w:t>
        </w:r>
        <w:r w:rsidR="00142F7D">
          <w:t>within the same cell group</w:t>
        </w:r>
      </w:ins>
      <w:r w:rsidR="002C5D28" w:rsidRPr="00645E3C">
        <w:rPr>
          <w:lang w:val="en-GB"/>
        </w:rPr>
        <w:t>:</w:t>
      </w:r>
    </w:p>
    <w:p w14:paraId="6B28312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7FF1C66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79548021"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39C46CC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F8E9CDC"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5D247A17" w14:textId="37CDF74D" w:rsidR="002C5D28" w:rsidRPr="00645E3C" w:rsidRDefault="002C5D28" w:rsidP="00DA17A0">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ins w:id="295" w:author="Rapporteur Late Drop" w:date="2019-04-04T16:25:00Z">
        <w:r w:rsidR="00602DF1">
          <w:rPr>
            <w:lang w:val="en-GB"/>
          </w:rPr>
          <w:t xml:space="preserve"> </w:t>
        </w:r>
        <w:r w:rsidR="00602DF1">
          <w:t>within the same cell group</w:t>
        </w:r>
      </w:ins>
      <w:r w:rsidRPr="00645E3C">
        <w:rPr>
          <w:lang w:val="en-GB"/>
        </w:rPr>
        <w:t>):</w:t>
      </w:r>
    </w:p>
    <w:p w14:paraId="5B6C99D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7056FD56"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5441AE79"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76CF36E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679A7FE"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042E62C4"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028FA21E" w14:textId="77777777" w:rsidR="002C5D28" w:rsidRPr="00645E3C" w:rsidRDefault="002C5D28" w:rsidP="002C5D28">
      <w:pPr>
        <w:pStyle w:val="B2"/>
        <w:rPr>
          <w:lang w:val="en-GB"/>
        </w:rPr>
      </w:pPr>
      <w:r w:rsidRPr="00645E3C">
        <w:rPr>
          <w:lang w:val="en-GB"/>
        </w:rPr>
        <w:t>2&gt;</w:t>
      </w:r>
      <w:r w:rsidRPr="00645E3C">
        <w:rPr>
          <w:lang w:val="en-GB"/>
        </w:rPr>
        <w:tab/>
        <w:t>else:</w:t>
      </w:r>
    </w:p>
    <w:p w14:paraId="5B4B131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6A2944E8"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4C457569" w14:textId="77777777" w:rsidR="00F95F2F" w:rsidRPr="00645E3C" w:rsidRDefault="002C5D28" w:rsidP="002C5D28">
      <w:pPr>
        <w:pStyle w:val="Heading5"/>
        <w:rPr>
          <w:rFonts w:eastAsia="MS Mincho"/>
          <w:lang w:val="en-GB"/>
        </w:rPr>
      </w:pPr>
      <w:bookmarkStart w:id="296" w:name="_Toc535261191"/>
      <w:r w:rsidRPr="00645E3C">
        <w:rPr>
          <w:rFonts w:eastAsia="MS Mincho"/>
          <w:lang w:val="en-GB"/>
        </w:rPr>
        <w:t>5.3.5.5.5</w:t>
      </w:r>
      <w:r w:rsidRPr="00645E3C">
        <w:rPr>
          <w:rFonts w:eastAsia="MS Mincho"/>
          <w:lang w:val="en-GB"/>
        </w:rPr>
        <w:tab/>
        <w:t>MAC entity configuration</w:t>
      </w:r>
      <w:bookmarkEnd w:id="296"/>
    </w:p>
    <w:p w14:paraId="1FB62406" w14:textId="77777777" w:rsidR="002C5D28" w:rsidRPr="00645E3C" w:rsidRDefault="002C5D28" w:rsidP="002C5D28">
      <w:pPr>
        <w:rPr>
          <w:rFonts w:eastAsia="MS Mincho"/>
        </w:rPr>
      </w:pPr>
      <w:r w:rsidRPr="00645E3C">
        <w:t>The UE shall:</w:t>
      </w:r>
    </w:p>
    <w:p w14:paraId="364311CE" w14:textId="39946077" w:rsidR="002C5D28" w:rsidRPr="00645E3C" w:rsidRDefault="002C5D28" w:rsidP="00DA17A0">
      <w:pPr>
        <w:pStyle w:val="B1"/>
        <w:rPr>
          <w:lang w:val="en-GB"/>
        </w:rPr>
      </w:pPr>
      <w:r w:rsidRPr="00645E3C">
        <w:rPr>
          <w:lang w:val="en-GB"/>
        </w:rPr>
        <w:t>1&gt;</w:t>
      </w:r>
      <w:r w:rsidRPr="00645E3C">
        <w:rPr>
          <w:lang w:val="en-GB"/>
        </w:rPr>
        <w:tab/>
        <w:t>if SCG MAC is not part of the current UE configuration (i.e. SCG establishment):</w:t>
      </w:r>
    </w:p>
    <w:p w14:paraId="460ED8A3"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4299C606" w14:textId="5CEDDDD3" w:rsidR="002C5D28" w:rsidRPr="00645E3C" w:rsidRDefault="002C5D28" w:rsidP="00DA17A0">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00050EA3">
        <w:rPr>
          <w:lang w:val="en-GB"/>
        </w:rPr>
        <w:t>excluding</w:t>
      </w:r>
      <w:r w:rsidRPr="00645E3C">
        <w:rPr>
          <w:lang w:val="en-GB"/>
        </w:rPr>
        <w:t xml:space="preserve">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204EA1BC" w14:textId="65A534D2"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039F5CB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13B409BC"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CE62871" w14:textId="684D944B"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1460C9">
        <w:rPr>
          <w:i/>
          <w:lang w:val="en-GB"/>
        </w:rPr>
        <w:t>mac-CellGroupConfig</w:t>
      </w:r>
      <w:r w:rsidRPr="00645E3C">
        <w:rPr>
          <w:lang w:val="en-GB"/>
        </w:rPr>
        <w:t xml:space="preserve"> includes the </w:t>
      </w:r>
      <w:r w:rsidRPr="00645E3C">
        <w:rPr>
          <w:i/>
          <w:lang w:val="en-GB"/>
        </w:rPr>
        <w:t>tag-ToAddModList</w:t>
      </w:r>
      <w:r w:rsidRPr="00645E3C">
        <w:rPr>
          <w:lang w:val="en-GB"/>
        </w:rPr>
        <w:t>:</w:t>
      </w:r>
    </w:p>
    <w:p w14:paraId="24AA6B4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38E1DF0E"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4C36DD46"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6FD3A151"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24E086EE" w14:textId="77777777" w:rsidR="00F95F2F" w:rsidRPr="00645E3C" w:rsidRDefault="002C5D28" w:rsidP="002C5D28">
      <w:pPr>
        <w:pStyle w:val="Heading5"/>
        <w:rPr>
          <w:rFonts w:eastAsia="MS Mincho"/>
          <w:lang w:val="en-GB"/>
        </w:rPr>
      </w:pPr>
      <w:bookmarkStart w:id="297" w:name="_Toc535261192"/>
      <w:r w:rsidRPr="00645E3C">
        <w:rPr>
          <w:rFonts w:eastAsia="MS Mincho"/>
          <w:lang w:val="en-GB"/>
        </w:rPr>
        <w:t>5.3.5.5.6</w:t>
      </w:r>
      <w:r w:rsidRPr="00645E3C">
        <w:rPr>
          <w:rFonts w:eastAsia="MS Mincho"/>
          <w:lang w:val="en-GB"/>
        </w:rPr>
        <w:tab/>
        <w:t>RLF Timers &amp; Constants configuration</w:t>
      </w:r>
      <w:bookmarkEnd w:id="297"/>
    </w:p>
    <w:p w14:paraId="54A51E85" w14:textId="77777777" w:rsidR="002C5D28" w:rsidRPr="00645E3C" w:rsidRDefault="002C5D28" w:rsidP="002C5D28">
      <w:pPr>
        <w:rPr>
          <w:rFonts w:eastAsia="MS Mincho"/>
        </w:rPr>
      </w:pPr>
      <w:r w:rsidRPr="00645E3C">
        <w:t>The UE shall:</w:t>
      </w:r>
    </w:p>
    <w:p w14:paraId="5D90A7C9" w14:textId="18FEA1BD"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w:t>
      </w:r>
      <w:r w:rsidRPr="001460C9">
        <w:rPr>
          <w:i/>
          <w:lang w:val="en-GB"/>
        </w:rPr>
        <w:t>release</w:t>
      </w:r>
      <w:r w:rsidRPr="00645E3C">
        <w:rPr>
          <w:lang w:val="en-GB"/>
        </w:rPr>
        <w:t>:</w:t>
      </w:r>
    </w:p>
    <w:p w14:paraId="1181B133"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3777A993" w14:textId="142911B7" w:rsidR="002C5D28" w:rsidRPr="00645E3C" w:rsidRDefault="002C5D28" w:rsidP="00DA17A0">
      <w:pPr>
        <w:pStyle w:val="B1"/>
        <w:rPr>
          <w:lang w:val="en-GB"/>
        </w:rPr>
      </w:pPr>
      <w:r w:rsidRPr="00645E3C">
        <w:rPr>
          <w:lang w:val="en-GB"/>
        </w:rPr>
        <w:t>1&gt;</w:t>
      </w:r>
      <w:r w:rsidRPr="00645E3C">
        <w:rPr>
          <w:lang w:val="en-GB"/>
        </w:rPr>
        <w:tab/>
        <w:t>else:</w:t>
      </w:r>
    </w:p>
    <w:p w14:paraId="04B14126" w14:textId="2C63D294"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00A7541E">
        <w:rPr>
          <w:lang w:val="en-GB"/>
        </w:rPr>
        <w:t>;</w:t>
      </w:r>
    </w:p>
    <w:p w14:paraId="1F1D12FE" w14:textId="0C9232F6" w:rsidR="002C5D28" w:rsidRPr="00645E3C" w:rsidRDefault="002C5D28" w:rsidP="002C5D28">
      <w:pPr>
        <w:pStyle w:val="B2"/>
        <w:rPr>
          <w:lang w:val="en-GB"/>
        </w:rPr>
      </w:pPr>
      <w:r w:rsidRPr="00645E3C">
        <w:rPr>
          <w:lang w:val="en-GB"/>
        </w:rPr>
        <w:t>2&gt;</w:t>
      </w:r>
      <w:r w:rsidRPr="00645E3C">
        <w:rPr>
          <w:lang w:val="en-GB"/>
        </w:rPr>
        <w:tab/>
        <w:t>stop timer T310 for this cell group, if running</w:t>
      </w:r>
      <w:r w:rsidR="00A7541E">
        <w:rPr>
          <w:lang w:val="en-GB"/>
        </w:rPr>
        <w:t>;</w:t>
      </w:r>
    </w:p>
    <w:p w14:paraId="396E58FD" w14:textId="64EB8E64" w:rsidR="002C5D28" w:rsidRPr="00645E3C" w:rsidRDefault="002C5D28" w:rsidP="002C5D28">
      <w:pPr>
        <w:pStyle w:val="B2"/>
        <w:rPr>
          <w:lang w:val="en-GB"/>
        </w:rPr>
      </w:pPr>
      <w:r w:rsidRPr="00645E3C">
        <w:rPr>
          <w:lang w:val="en-GB"/>
        </w:rPr>
        <w:t>2&gt;</w:t>
      </w:r>
      <w:r w:rsidRPr="00645E3C">
        <w:rPr>
          <w:lang w:val="en-GB"/>
        </w:rPr>
        <w:tab/>
        <w:t>reset the counters N310 and N311</w:t>
      </w:r>
      <w:r w:rsidR="00A7541E">
        <w:rPr>
          <w:lang w:val="en-GB"/>
        </w:rPr>
        <w:t>.</w:t>
      </w:r>
    </w:p>
    <w:p w14:paraId="5958BD06" w14:textId="5FB9CDE0" w:rsidR="002C5D28" w:rsidRPr="00645E3C" w:rsidRDefault="002C5D28" w:rsidP="002C5D28">
      <w:pPr>
        <w:pStyle w:val="Heading5"/>
        <w:rPr>
          <w:rFonts w:eastAsia="MS Mincho"/>
          <w:lang w:val="en-GB"/>
        </w:rPr>
      </w:pPr>
      <w:bookmarkStart w:id="298" w:name="_Toc535261193"/>
      <w:r w:rsidRPr="00645E3C">
        <w:rPr>
          <w:rFonts w:eastAsia="MS Mincho"/>
          <w:lang w:val="en-GB"/>
        </w:rPr>
        <w:t>5.3.5.5.7</w:t>
      </w:r>
      <w:r w:rsidRPr="00645E3C">
        <w:rPr>
          <w:rFonts w:eastAsia="MS Mincho"/>
          <w:lang w:val="en-GB"/>
        </w:rPr>
        <w:tab/>
        <w:t>S</w:t>
      </w:r>
      <w:r w:rsidR="004B2C7F">
        <w:rPr>
          <w:rFonts w:eastAsia="MS Mincho"/>
          <w:lang w:val="en-GB"/>
        </w:rPr>
        <w:t>p</w:t>
      </w:r>
      <w:r w:rsidRPr="00645E3C">
        <w:rPr>
          <w:rFonts w:eastAsia="MS Mincho"/>
          <w:lang w:val="en-GB"/>
        </w:rPr>
        <w:t>Cell Configuration</w:t>
      </w:r>
      <w:bookmarkEnd w:id="298"/>
    </w:p>
    <w:p w14:paraId="3C586439" w14:textId="77777777" w:rsidR="002C5D28" w:rsidRPr="00645E3C" w:rsidRDefault="002C5D28" w:rsidP="002C5D28">
      <w:r w:rsidRPr="00645E3C">
        <w:t>The UE shall:</w:t>
      </w:r>
    </w:p>
    <w:p w14:paraId="2609BEC4" w14:textId="10180A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5EE839CC"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0DFE23B9" w14:textId="7428C475" w:rsidR="002C5D28" w:rsidRPr="00645E3C" w:rsidRDefault="002C5D28" w:rsidP="00DA17A0">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69AD3729"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352A209F" w14:textId="50080F1F" w:rsidR="002C5D28" w:rsidRPr="00645E3C" w:rsidRDefault="002C5D28" w:rsidP="00DA17A0">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2C324F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212E1AB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00C49583"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10A875B2" w14:textId="38E670F5"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any of the reference signal(s) that are used for radio link monitoring are reconfigured by the received </w:t>
      </w:r>
      <w:r w:rsidRPr="00645E3C">
        <w:rPr>
          <w:i/>
          <w:lang w:val="en-GB"/>
        </w:rPr>
        <w:t>spCellConfigDedicated</w:t>
      </w:r>
      <w:r w:rsidRPr="00645E3C">
        <w:rPr>
          <w:lang w:val="en-GB"/>
        </w:rPr>
        <w:t>:</w:t>
      </w:r>
    </w:p>
    <w:p w14:paraId="29B7DC7F"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92C746"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52F37D11" w14:textId="7E440199" w:rsidR="002C5D28" w:rsidRPr="00645E3C" w:rsidRDefault="002C5D28" w:rsidP="002C5D28">
      <w:pPr>
        <w:pStyle w:val="Heading5"/>
        <w:rPr>
          <w:rFonts w:eastAsia="MS Mincho"/>
          <w:lang w:val="en-GB"/>
        </w:rPr>
      </w:pPr>
      <w:bookmarkStart w:id="299" w:name="_Toc535261194"/>
      <w:r w:rsidRPr="00645E3C">
        <w:rPr>
          <w:rFonts w:eastAsia="MS Mincho"/>
          <w:lang w:val="en-GB"/>
        </w:rPr>
        <w:t>5.3.5.5.8</w:t>
      </w:r>
      <w:r w:rsidRPr="00645E3C">
        <w:rPr>
          <w:rFonts w:eastAsia="MS Mincho"/>
          <w:lang w:val="en-GB"/>
        </w:rPr>
        <w:tab/>
        <w:t>S</w:t>
      </w:r>
      <w:r w:rsidR="00980B41">
        <w:rPr>
          <w:rFonts w:eastAsia="MS Mincho"/>
          <w:lang w:val="en-GB"/>
        </w:rPr>
        <w:t>C</w:t>
      </w:r>
      <w:r w:rsidRPr="00645E3C">
        <w:rPr>
          <w:rFonts w:eastAsia="MS Mincho"/>
          <w:lang w:val="en-GB"/>
        </w:rPr>
        <w:t>ell Release</w:t>
      </w:r>
      <w:bookmarkEnd w:id="299"/>
    </w:p>
    <w:p w14:paraId="6211D2F2" w14:textId="77777777" w:rsidR="002C5D28" w:rsidRPr="00645E3C" w:rsidRDefault="002C5D28" w:rsidP="002C5D28">
      <w:pPr>
        <w:rPr>
          <w:rFonts w:eastAsia="MS Mincho"/>
        </w:rPr>
      </w:pPr>
      <w:r w:rsidRPr="00645E3C">
        <w:t>The UE shall:</w:t>
      </w:r>
    </w:p>
    <w:p w14:paraId="60D6874C" w14:textId="440AC806" w:rsidR="002C5D28" w:rsidRPr="00645E3C" w:rsidRDefault="002C5D28" w:rsidP="00DA17A0">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21115257" w14:textId="2DD3B5F5"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3090A461" w14:textId="01DAB3FE" w:rsidR="002C5D28" w:rsidRPr="00645E3C" w:rsidRDefault="002C5D28" w:rsidP="002C5D28">
      <w:pPr>
        <w:pStyle w:val="B3"/>
        <w:rPr>
          <w:lang w:val="en-GB"/>
        </w:rPr>
      </w:pPr>
      <w:r w:rsidRPr="00645E3C">
        <w:rPr>
          <w:lang w:val="en-GB"/>
        </w:rPr>
        <w:t>3&gt;</w:t>
      </w:r>
      <w:r w:rsidRPr="00645E3C">
        <w:rPr>
          <w:lang w:val="en-GB"/>
        </w:rPr>
        <w:tab/>
        <w:t>if the current UE configuration includes an</w:t>
      </w:r>
      <w:r w:rsidR="000D2BB9">
        <w:rPr>
          <w:lang w:val="en-GB"/>
        </w:rPr>
        <w:t xml:space="preserve"> SCell</w:t>
      </w:r>
      <w:r w:rsidRPr="00645E3C">
        <w:rPr>
          <w:lang w:val="en-GB"/>
        </w:rPr>
        <w:t xml:space="preserve"> with value </w:t>
      </w:r>
      <w:r w:rsidRPr="00645E3C">
        <w:rPr>
          <w:i/>
          <w:lang w:val="en-GB"/>
        </w:rPr>
        <w:t>sCellIndex</w:t>
      </w:r>
      <w:r w:rsidRPr="00645E3C">
        <w:rPr>
          <w:lang w:val="en-GB"/>
        </w:rPr>
        <w:t>:</w:t>
      </w:r>
    </w:p>
    <w:p w14:paraId="37FEEFBC" w14:textId="7B870F26" w:rsidR="002C5D28" w:rsidRPr="00645E3C" w:rsidRDefault="002C5D28" w:rsidP="002C5D28">
      <w:pPr>
        <w:pStyle w:val="B4"/>
        <w:rPr>
          <w:lang w:val="en-GB"/>
        </w:rPr>
      </w:pPr>
      <w:r w:rsidRPr="00645E3C">
        <w:rPr>
          <w:lang w:val="en-GB"/>
        </w:rPr>
        <w:t>4&gt;</w:t>
      </w:r>
      <w:r w:rsidRPr="00645E3C">
        <w:rPr>
          <w:lang w:val="en-GB"/>
        </w:rPr>
        <w:tab/>
        <w:t>release the</w:t>
      </w:r>
      <w:r w:rsidR="000D2BB9">
        <w:rPr>
          <w:lang w:val="en-GB"/>
        </w:rPr>
        <w:t xml:space="preserve"> SCell</w:t>
      </w:r>
      <w:r w:rsidRPr="00645E3C">
        <w:rPr>
          <w:lang w:val="en-GB"/>
        </w:rPr>
        <w:t>.</w:t>
      </w:r>
    </w:p>
    <w:p w14:paraId="4A3FD89C" w14:textId="625CE037" w:rsidR="002C5D28" w:rsidRPr="00645E3C" w:rsidRDefault="002C5D28" w:rsidP="002C5D28">
      <w:pPr>
        <w:pStyle w:val="Heading5"/>
        <w:rPr>
          <w:rFonts w:eastAsia="MS Mincho"/>
          <w:lang w:val="en-GB"/>
        </w:rPr>
      </w:pPr>
      <w:bookmarkStart w:id="300" w:name="_Toc535261195"/>
      <w:r w:rsidRPr="00645E3C">
        <w:rPr>
          <w:lang w:val="en-GB"/>
        </w:rPr>
        <w:t>5.3.5.5.9</w:t>
      </w:r>
      <w:r w:rsidRPr="00645E3C">
        <w:rPr>
          <w:lang w:val="en-GB"/>
        </w:rPr>
        <w:tab/>
        <w:t>S</w:t>
      </w:r>
      <w:r w:rsidR="00980B41">
        <w:rPr>
          <w:lang w:val="en-GB"/>
        </w:rPr>
        <w:t>C</w:t>
      </w:r>
      <w:r w:rsidRPr="00645E3C">
        <w:rPr>
          <w:lang w:val="en-GB"/>
        </w:rPr>
        <w:t>ell Addition/Modification</w:t>
      </w:r>
      <w:bookmarkEnd w:id="300"/>
    </w:p>
    <w:p w14:paraId="0E65C64C" w14:textId="77777777" w:rsidR="002C5D28" w:rsidRPr="00645E3C" w:rsidRDefault="002C5D28" w:rsidP="002C5D28">
      <w:pPr>
        <w:rPr>
          <w:rFonts w:eastAsia="MS Mincho"/>
        </w:rPr>
      </w:pPr>
      <w:r w:rsidRPr="00645E3C">
        <w:t>The UE shall:</w:t>
      </w:r>
    </w:p>
    <w:p w14:paraId="7174FB1E" w14:textId="6FD11A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w:t>
      </w:r>
      <w:r w:rsidR="004A119B">
        <w:rPr>
          <w:lang w:val="en-GB"/>
        </w:rPr>
        <w:t>C</w:t>
      </w:r>
      <w:r w:rsidRPr="00645E3C">
        <w:rPr>
          <w:lang w:val="en-GB"/>
        </w:rPr>
        <w:t>ell addition):</w:t>
      </w:r>
    </w:p>
    <w:p w14:paraId="2FD29FDE" w14:textId="19480796" w:rsidR="002C5D28" w:rsidRPr="00645E3C" w:rsidRDefault="002C5D28" w:rsidP="002C5D28">
      <w:pPr>
        <w:pStyle w:val="B2"/>
        <w:rPr>
          <w:lang w:val="en-GB"/>
        </w:rPr>
      </w:pPr>
      <w:r w:rsidRPr="00645E3C">
        <w:rPr>
          <w:lang w:val="en-GB"/>
        </w:rPr>
        <w:t>2&gt;</w:t>
      </w:r>
      <w:r w:rsidRPr="00645E3C">
        <w:rPr>
          <w:lang w:val="en-GB"/>
        </w:rPr>
        <w:tab/>
        <w:t>add the</w:t>
      </w:r>
      <w:r w:rsidR="000D2BB9">
        <w:rPr>
          <w:lang w:val="en-GB"/>
        </w:rPr>
        <w:t xml:space="preserve"> SCell</w:t>
      </w:r>
      <w:r w:rsidRPr="00645E3C">
        <w:rPr>
          <w:lang w:val="en-GB"/>
        </w:rPr>
        <w:t>,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3E4BC5C4" w14:textId="6FCFEEB8" w:rsidR="002C5D28" w:rsidRPr="00645E3C" w:rsidRDefault="002C5D28" w:rsidP="002C5D28">
      <w:pPr>
        <w:pStyle w:val="B2"/>
        <w:rPr>
          <w:lang w:val="en-GB"/>
        </w:rPr>
      </w:pPr>
      <w:r w:rsidRPr="00645E3C">
        <w:rPr>
          <w:lang w:val="en-GB"/>
        </w:rPr>
        <w:t>2&gt;</w:t>
      </w:r>
      <w:r w:rsidRPr="00645E3C">
        <w:rPr>
          <w:lang w:val="en-GB"/>
        </w:rPr>
        <w:tab/>
        <w:t>configure lower layers to consider the</w:t>
      </w:r>
      <w:r w:rsidR="000D2BB9">
        <w:rPr>
          <w:lang w:val="en-GB"/>
        </w:rPr>
        <w:t xml:space="preserve"> SCell</w:t>
      </w:r>
      <w:r w:rsidRPr="00645E3C">
        <w:rPr>
          <w:lang w:val="en-GB"/>
        </w:rPr>
        <w:t xml:space="preserve"> to be in deactivated state;</w:t>
      </w:r>
    </w:p>
    <w:p w14:paraId="105FD57A"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478D6018" w14:textId="316B5E9A" w:rsidR="002C5D28" w:rsidRPr="00645E3C" w:rsidRDefault="002C5D28" w:rsidP="002C5D28">
      <w:pPr>
        <w:pStyle w:val="B3"/>
        <w:rPr>
          <w:lang w:val="en-GB"/>
        </w:rPr>
      </w:pPr>
      <w:r w:rsidRPr="00645E3C">
        <w:rPr>
          <w:lang w:val="en-GB"/>
        </w:rPr>
        <w:t>3&gt;</w:t>
      </w:r>
      <w:r w:rsidRPr="00645E3C">
        <w:rPr>
          <w:lang w:val="en-GB"/>
        </w:rPr>
        <w:tab/>
        <w:t>if</w:t>
      </w:r>
      <w:r w:rsidR="000D2BB9">
        <w:rPr>
          <w:lang w:val="en-GB"/>
        </w:rPr>
        <w:t xml:space="preserve"> SCell</w:t>
      </w:r>
      <w:r w:rsidRPr="00645E3C">
        <w:rPr>
          <w:lang w:val="en-GB"/>
        </w:rPr>
        <w:t>s are not applicable for the associated measurement; and</w:t>
      </w:r>
    </w:p>
    <w:p w14:paraId="15AC4A18" w14:textId="7D21F9D4" w:rsidR="002C5D28" w:rsidRPr="00645E3C" w:rsidRDefault="002C5D28" w:rsidP="002C5D28">
      <w:pPr>
        <w:pStyle w:val="B3"/>
        <w:rPr>
          <w:lang w:val="en-GB"/>
        </w:rPr>
      </w:pPr>
      <w:r w:rsidRPr="00645E3C">
        <w:rPr>
          <w:lang w:val="en-GB"/>
        </w:rPr>
        <w:t>3&gt;</w:t>
      </w:r>
      <w:r w:rsidRPr="00645E3C">
        <w:rPr>
          <w:lang w:val="en-GB"/>
        </w:rPr>
        <w:tab/>
        <w:t>if the concerned</w:t>
      </w:r>
      <w:r w:rsidR="000D2BB9">
        <w:rPr>
          <w:lang w:val="en-GB"/>
        </w:rPr>
        <w:t xml:space="preserve"> SCell</w:t>
      </w:r>
      <w:r w:rsidRPr="00645E3C">
        <w:rPr>
          <w:lang w:val="en-GB"/>
        </w:rPr>
        <w:t xml:space="preserve">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DA3383D" w14:textId="3D1DB0D0" w:rsidR="002C5D28" w:rsidRPr="00645E3C" w:rsidRDefault="002C5D28" w:rsidP="002C5D28">
      <w:pPr>
        <w:pStyle w:val="B4"/>
        <w:rPr>
          <w:lang w:val="en-GB"/>
        </w:rPr>
      </w:pPr>
      <w:r w:rsidRPr="00645E3C">
        <w:rPr>
          <w:lang w:val="en-GB"/>
        </w:rPr>
        <w:t>4&gt;</w:t>
      </w:r>
      <w:r w:rsidRPr="00645E3C">
        <w:rPr>
          <w:lang w:val="en-GB"/>
        </w:rPr>
        <w:tab/>
        <w:t>remove the concerned</w:t>
      </w:r>
      <w:r w:rsidR="000D2BB9">
        <w:rPr>
          <w:lang w:val="en-GB"/>
        </w:rPr>
        <w:t xml:space="preserve"> SCell</w:t>
      </w:r>
      <w:r w:rsidRPr="00645E3C">
        <w:rPr>
          <w:lang w:val="en-GB"/>
        </w:rPr>
        <w:t xml:space="preserve">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49B13482" w14:textId="01828E55"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w:t>
      </w:r>
      <w:r w:rsidR="00980B41">
        <w:rPr>
          <w:lang w:val="en-GB"/>
        </w:rPr>
        <w:t>C</w:t>
      </w:r>
      <w:r w:rsidRPr="00645E3C">
        <w:rPr>
          <w:lang w:val="en-GB"/>
        </w:rPr>
        <w:t>ell modification):</w:t>
      </w:r>
    </w:p>
    <w:p w14:paraId="2E38297B" w14:textId="3922ED15" w:rsidR="002C5D28" w:rsidRPr="00645E3C" w:rsidRDefault="002C5D28" w:rsidP="002C5D28">
      <w:pPr>
        <w:pStyle w:val="B2"/>
        <w:rPr>
          <w:lang w:val="en-GB"/>
        </w:rPr>
      </w:pPr>
      <w:r w:rsidRPr="00645E3C">
        <w:rPr>
          <w:lang w:val="en-GB"/>
        </w:rPr>
        <w:t>2&gt;</w:t>
      </w:r>
      <w:r w:rsidRPr="00645E3C">
        <w:rPr>
          <w:lang w:val="en-GB"/>
        </w:rPr>
        <w:tab/>
        <w:t>modify the</w:t>
      </w:r>
      <w:r w:rsidR="000D2BB9">
        <w:rPr>
          <w:lang w:val="en-GB"/>
        </w:rPr>
        <w:t xml:space="preserve"> SCell</w:t>
      </w:r>
      <w:r w:rsidRPr="00645E3C">
        <w:rPr>
          <w:lang w:val="en-GB"/>
        </w:rPr>
        <w:t xml:space="preserve"> configuration in accordance with the </w:t>
      </w:r>
      <w:r w:rsidRPr="00645E3C">
        <w:rPr>
          <w:i/>
          <w:lang w:val="en-GB"/>
        </w:rPr>
        <w:t>sCellConfigDedicated</w:t>
      </w:r>
      <w:r w:rsidRPr="00645E3C">
        <w:rPr>
          <w:lang w:val="en-GB"/>
        </w:rPr>
        <w:t>.</w:t>
      </w:r>
    </w:p>
    <w:p w14:paraId="3B9C2DBF" w14:textId="77777777" w:rsidR="002C5D28" w:rsidRPr="00645E3C" w:rsidRDefault="002C5D28" w:rsidP="002C5D28">
      <w:pPr>
        <w:pStyle w:val="Heading4"/>
        <w:rPr>
          <w:rFonts w:eastAsia="MS Mincho"/>
          <w:lang w:val="en-GB"/>
        </w:rPr>
      </w:pPr>
      <w:bookmarkStart w:id="301" w:name="_Toc535261196"/>
      <w:r w:rsidRPr="00645E3C">
        <w:rPr>
          <w:rFonts w:eastAsia="MS Mincho"/>
          <w:lang w:val="en-GB"/>
        </w:rPr>
        <w:t>5.3.5.6</w:t>
      </w:r>
      <w:r w:rsidRPr="00645E3C">
        <w:rPr>
          <w:rFonts w:eastAsia="MS Mincho"/>
          <w:lang w:val="en-GB"/>
        </w:rPr>
        <w:tab/>
        <w:t>Radio Bearer configuration</w:t>
      </w:r>
      <w:bookmarkEnd w:id="301"/>
    </w:p>
    <w:p w14:paraId="7193DEF6" w14:textId="77777777" w:rsidR="002C5D28" w:rsidRPr="00645E3C" w:rsidRDefault="002C5D28" w:rsidP="002C5D28">
      <w:pPr>
        <w:pStyle w:val="Heading5"/>
        <w:rPr>
          <w:rFonts w:eastAsia="MS Mincho"/>
          <w:lang w:val="en-GB"/>
        </w:rPr>
      </w:pPr>
      <w:bookmarkStart w:id="302" w:name="_Toc535261197"/>
      <w:r w:rsidRPr="00645E3C">
        <w:rPr>
          <w:rFonts w:eastAsia="MS Mincho"/>
          <w:lang w:val="en-GB"/>
        </w:rPr>
        <w:t>5.3.5.6.1</w:t>
      </w:r>
      <w:r w:rsidRPr="00645E3C">
        <w:rPr>
          <w:rFonts w:eastAsia="MS Mincho"/>
          <w:lang w:val="en-GB"/>
        </w:rPr>
        <w:tab/>
        <w:t>General</w:t>
      </w:r>
      <w:bookmarkEnd w:id="302"/>
    </w:p>
    <w:p w14:paraId="50DD76C2"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5B21BFD3" w14:textId="0E4BB9E9"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38C8E934"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0EA74AC8" w14:textId="2C10F737"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2EC9ACC"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09FB4A2C" w14:textId="6F0A8D5C"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08592718"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F3D8488" w14:textId="245387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561233D1"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35AADAC"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5.1.2</w:t>
      </w:r>
      <w:r w:rsidR="00BB55B8" w:rsidRPr="00645E3C">
        <w:rPr>
          <w:lang w:val="en-GB"/>
        </w:rPr>
        <w:t>, and indicate the release of the user plane resources for PDU Sessions associated with the released SDAP entities to upper layers</w:t>
      </w:r>
      <w:r w:rsidRPr="00645E3C">
        <w:rPr>
          <w:lang w:val="en-GB"/>
        </w:rPr>
        <w:t>.</w:t>
      </w:r>
    </w:p>
    <w:p w14:paraId="18C563AC" w14:textId="77777777" w:rsidR="002C5D28" w:rsidRPr="00645E3C" w:rsidRDefault="002C5D28" w:rsidP="002C5D28">
      <w:pPr>
        <w:pStyle w:val="Heading5"/>
        <w:rPr>
          <w:rFonts w:eastAsia="MS Mincho"/>
          <w:lang w:val="en-GB"/>
        </w:rPr>
      </w:pPr>
      <w:bookmarkStart w:id="303" w:name="_Toc535261198"/>
      <w:r w:rsidRPr="00645E3C">
        <w:rPr>
          <w:rFonts w:eastAsia="MS Mincho"/>
          <w:lang w:val="en-GB"/>
        </w:rPr>
        <w:t>5.3.5.6.2</w:t>
      </w:r>
      <w:r w:rsidRPr="00645E3C">
        <w:rPr>
          <w:rFonts w:eastAsia="MS Mincho"/>
          <w:lang w:val="en-GB"/>
        </w:rPr>
        <w:tab/>
        <w:t>SRB release</w:t>
      </w:r>
      <w:bookmarkEnd w:id="303"/>
    </w:p>
    <w:p w14:paraId="678D7C33" w14:textId="77777777" w:rsidR="002C5D28" w:rsidRPr="00645E3C" w:rsidRDefault="002C5D28" w:rsidP="002C5D28">
      <w:r w:rsidRPr="00645E3C">
        <w:rPr>
          <w:lang w:eastAsia="zh-CN"/>
        </w:rPr>
        <w:t>The UE shall</w:t>
      </w:r>
      <w:r w:rsidRPr="00645E3C">
        <w:t>:</w:t>
      </w:r>
    </w:p>
    <w:p w14:paraId="39E28BA4"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4313E79F" w14:textId="77777777" w:rsidR="002C5D28" w:rsidRPr="00645E3C" w:rsidRDefault="002C5D28" w:rsidP="002C5D28">
      <w:pPr>
        <w:pStyle w:val="Heading5"/>
        <w:rPr>
          <w:rFonts w:eastAsia="MS Mincho"/>
          <w:lang w:val="en-GB"/>
        </w:rPr>
      </w:pPr>
      <w:bookmarkStart w:id="304" w:name="_Toc535261199"/>
      <w:r w:rsidRPr="00645E3C">
        <w:rPr>
          <w:rFonts w:eastAsia="MS Mincho"/>
          <w:lang w:val="en-GB"/>
        </w:rPr>
        <w:t>5.3.5.6.3</w:t>
      </w:r>
      <w:r w:rsidRPr="00645E3C">
        <w:rPr>
          <w:rFonts w:eastAsia="MS Mincho"/>
          <w:lang w:val="en-GB"/>
        </w:rPr>
        <w:tab/>
        <w:t>SRB addition/modification</w:t>
      </w:r>
      <w:bookmarkEnd w:id="304"/>
    </w:p>
    <w:p w14:paraId="6DA99ED1" w14:textId="77777777" w:rsidR="002C5D28" w:rsidRPr="00645E3C" w:rsidRDefault="002C5D28" w:rsidP="002C5D28">
      <w:pPr>
        <w:rPr>
          <w:rFonts w:eastAsia="MS Mincho"/>
        </w:rPr>
      </w:pPr>
      <w:r w:rsidRPr="00645E3C">
        <w:t>The UE shall:</w:t>
      </w:r>
    </w:p>
    <w:p w14:paraId="1F3EB2E3" w14:textId="657C929E" w:rsidR="00530F49"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436164CA"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0A64675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48DC17F1" w14:textId="1E670253"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w:t>
      </w:r>
      <w:r w:rsidR="00ED74B5">
        <w:rPr>
          <w:lang w:val="en-GB"/>
        </w:rPr>
        <w:t>;</w:t>
      </w:r>
      <w:r w:rsidR="00ED74B5" w:rsidRPr="00645E3C">
        <w:rPr>
          <w:lang w:val="en-GB"/>
        </w:rPr>
        <w:t xml:space="preserve"> </w:t>
      </w:r>
      <w:r w:rsidR="00530F49" w:rsidRPr="00645E3C">
        <w:rPr>
          <w:lang w:val="en-GB"/>
        </w:rPr>
        <w:t>or</w:t>
      </w:r>
    </w:p>
    <w:p w14:paraId="3E8F5503" w14:textId="43D8C042"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 xml:space="preserve">if the UE is </w:t>
      </w:r>
      <w:del w:id="305" w:author="Rapporteur Late Drop" w:date="2019-04-04T16:26:00Z">
        <w:r w:rsidR="00530F49" w:rsidRPr="00645E3C" w:rsidDel="00400C89">
          <w:rPr>
            <w:lang w:val="en-GB"/>
          </w:rPr>
          <w:delText xml:space="preserve">only </w:delText>
        </w:r>
      </w:del>
      <w:r w:rsidR="00530F49" w:rsidRPr="00645E3C">
        <w:rPr>
          <w:lang w:val="en-GB"/>
        </w:rPr>
        <w:t>connected to E-UTRA/5GC:</w:t>
      </w:r>
    </w:p>
    <w:p w14:paraId="168ED4AF" w14:textId="52BFB63C" w:rsidR="007E6EBB" w:rsidRDefault="0076378A" w:rsidP="00706D38">
      <w:pPr>
        <w:pStyle w:val="B4"/>
        <w:rPr>
          <w:ins w:id="306" w:author="Rapporteur Late Drop" w:date="2019-04-04T16:26:00Z"/>
          <w:rFonts w:eastAsia="SimSun"/>
          <w:lang w:val="en-GB" w:eastAsia="zh-CN"/>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ins w:id="307" w:author="Rapporteur Late Drop" w:date="2019-04-04T16:26:00Z">
        <w:r w:rsidR="007E6EBB" w:rsidRPr="00D97503">
          <w:t>if the UE is capable of E-UTRA/5GC only in standalone mode</w:t>
        </w:r>
        <w:r w:rsidR="007E6EBB" w:rsidRPr="009130D1">
          <w:rPr>
            <w:color w:val="1F497D"/>
            <w:lang w:val="en-US"/>
          </w:rPr>
          <w:t xml:space="preserve"> (i.e., a UE not capable of NGEN-DC)</w:t>
        </w:r>
        <w:r w:rsidR="007E6EBB">
          <w:rPr>
            <w:color w:val="1F497D"/>
            <w:lang w:val="en-US"/>
          </w:rPr>
          <w:t>:</w:t>
        </w:r>
      </w:ins>
    </w:p>
    <w:p w14:paraId="1BBD337A" w14:textId="2FE122F7" w:rsidR="002C5D28" w:rsidRDefault="007E6EBB" w:rsidP="007E6EBB">
      <w:pPr>
        <w:pStyle w:val="B5"/>
        <w:rPr>
          <w:ins w:id="308" w:author="Rapporteur Late Drop" w:date="2019-04-04T16:27:00Z"/>
        </w:rPr>
      </w:pPr>
      <w:ins w:id="309" w:author="Rapporteur Late Drop" w:date="2019-04-04T16:26:00Z">
        <w:r w:rsidRPr="001F0B69">
          <w:rPr>
            <w:rFonts w:eastAsia="SimSun"/>
            <w:lang w:val="en-US" w:eastAsia="zh-CN"/>
            <w:rPrChange w:id="310" w:author="Antonino Orsino" w:date="2019-04-16T16:24:00Z">
              <w:rPr>
                <w:rFonts w:eastAsia="SimSun"/>
                <w:lang w:val="fi-FI" w:eastAsia="zh-CN"/>
              </w:rPr>
            </w:rPrChange>
          </w:rPr>
          <w:t xml:space="preserve">5&gt; </w:t>
        </w:r>
      </w:ins>
      <w:r w:rsidR="00530F49" w:rsidRPr="00645E3C">
        <w:rPr>
          <w:rFonts w:eastAsia="SimSun" w:hint="eastAsia"/>
          <w:lang w:eastAsia="zh-CN"/>
        </w:rPr>
        <w:t xml:space="preserve">configure </w:t>
      </w:r>
      <w:r w:rsidR="0076378A" w:rsidRPr="00645E3C">
        <w:rPr>
          <w:rFonts w:eastAsia="SimSun"/>
          <w:lang w:eastAsia="zh-CN"/>
        </w:rPr>
        <w:t>the PDCP entity</w:t>
      </w:r>
      <w:r w:rsidR="00530F49" w:rsidRPr="00645E3C">
        <w:rPr>
          <w:rFonts w:eastAsia="SimSun" w:hint="eastAsia"/>
          <w:lang w:eastAsia="zh-CN"/>
        </w:rPr>
        <w:t xml:space="preserve"> with </w:t>
      </w:r>
      <w:r w:rsidR="00530F49" w:rsidRPr="00645E3C">
        <w:t>the security algorithms and keys (</w:t>
      </w:r>
      <w:r w:rsidR="00530F49" w:rsidRPr="00645E3C">
        <w:rPr>
          <w:lang w:eastAsia="zh-CN"/>
        </w:rPr>
        <w:t>K</w:t>
      </w:r>
      <w:r w:rsidR="00530F49" w:rsidRPr="00645E3C">
        <w:rPr>
          <w:vertAlign w:val="subscript"/>
          <w:lang w:eastAsia="zh-CN"/>
        </w:rPr>
        <w:t>RRCenc</w:t>
      </w:r>
      <w:r w:rsidR="00530F49" w:rsidRPr="00645E3C">
        <w:t xml:space="preserve"> and </w:t>
      </w:r>
      <w:r w:rsidR="00530F49" w:rsidRPr="00645E3C">
        <w:rPr>
          <w:lang w:eastAsia="zh-CN"/>
        </w:rPr>
        <w:t>K</w:t>
      </w:r>
      <w:r w:rsidR="00530F49" w:rsidRPr="00645E3C">
        <w:rPr>
          <w:vertAlign w:val="subscript"/>
          <w:lang w:eastAsia="zh-CN"/>
        </w:rPr>
        <w:t>RRCint</w:t>
      </w:r>
      <w:r w:rsidR="00530F49" w:rsidRPr="00645E3C">
        <w:t>) configured/derived as specified in TS 36.331 [10];</w:t>
      </w:r>
    </w:p>
    <w:p w14:paraId="3FFB19E6" w14:textId="77777777" w:rsidR="0018585C" w:rsidRDefault="0018585C" w:rsidP="0018585C">
      <w:pPr>
        <w:pStyle w:val="B4"/>
        <w:rPr>
          <w:ins w:id="311" w:author="Rapporteur Late Drop" w:date="2019-04-04T16:27:00Z"/>
        </w:rPr>
      </w:pPr>
      <w:ins w:id="312" w:author="Rapporteur Late Drop" w:date="2019-04-04T16:27:00Z">
        <w:r>
          <w:rPr>
            <w:lang w:val="en-GB"/>
          </w:rPr>
          <w:t>4</w:t>
        </w:r>
        <w:r>
          <w:t>&gt; else</w:t>
        </w:r>
        <w:r w:rsidRPr="003A0AE1">
          <w:rPr>
            <w:lang w:val="en-US"/>
          </w:rPr>
          <w:t xml:space="preserve"> (i.e., UE capable of NGEN-DC)</w:t>
        </w:r>
        <w:r>
          <w:t>:</w:t>
        </w:r>
      </w:ins>
    </w:p>
    <w:p w14:paraId="6B072A3B" w14:textId="0DBF5E7A" w:rsidR="0018585C" w:rsidRPr="00645E3C" w:rsidRDefault="0018585C" w:rsidP="0018585C">
      <w:pPr>
        <w:pStyle w:val="B5"/>
      </w:pPr>
      <w:ins w:id="313" w:author="Rapporteur Late Drop" w:date="2019-04-04T16:27: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446C8B90" w14:textId="77E0CA42"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commentRangeStart w:id="314"/>
      <w:commentRangeEnd w:id="314"/>
      <w:r w:rsidR="00FB4C79">
        <w:rPr>
          <w:rStyle w:val="CommentReference"/>
          <w:lang w:val="en-GB" w:eastAsia="ja-JP"/>
        </w:rPr>
        <w:commentReference w:id="314"/>
      </w:r>
      <w:ins w:id="315" w:author="Rapporteur Late Drop" w:date="2019-04-04T16:27:00Z">
        <w:r w:rsidR="00B1734B">
          <w:rPr>
            <w:lang w:val="en-GB"/>
          </w:rPr>
          <w:t xml:space="preserve"> </w:t>
        </w:r>
        <w:r w:rsidR="00B1734B" w:rsidRPr="000E27D9">
          <w:rPr>
            <w:lang w:val="en-GB"/>
          </w:rPr>
          <w:t>(i.e., UE connected to NR</w:t>
        </w:r>
      </w:ins>
      <w:ins w:id="316" w:author="Rapporteur ASN.1 Ph1" w:date="2019-04-15T17:19:00Z">
        <w:r w:rsidR="00CC3569">
          <w:rPr>
            <w:lang w:val="en-GB"/>
          </w:rPr>
          <w:t xml:space="preserve"> or </w:t>
        </w:r>
      </w:ins>
      <w:ins w:id="317" w:author="Rapporteur ASN.1 Ph1" w:date="2019-04-15T17:21:00Z">
        <w:r w:rsidR="00CC3569">
          <w:rPr>
            <w:lang w:val="en-GB"/>
          </w:rPr>
          <w:t>UE</w:t>
        </w:r>
      </w:ins>
      <w:ins w:id="318" w:author="Rapporteur ASN.1 Ph1" w:date="2019-04-15T17:19:00Z">
        <w:r w:rsidR="00CC3569">
          <w:rPr>
            <w:lang w:val="en-GB"/>
          </w:rPr>
          <w:t xml:space="preserve"> in EN-DC</w:t>
        </w:r>
      </w:ins>
      <w:commentRangeStart w:id="319"/>
      <w:commentRangeEnd w:id="319"/>
      <w:r w:rsidR="00FB4C79">
        <w:rPr>
          <w:rStyle w:val="CommentReference"/>
          <w:lang w:val="en-GB" w:eastAsia="ja-JP"/>
        </w:rPr>
        <w:commentReference w:id="319"/>
      </w:r>
      <w:ins w:id="320" w:author="Rapporteur Late Drop" w:date="2019-04-04T16:27:00Z">
        <w:r w:rsidR="00B1734B" w:rsidRPr="000E27D9">
          <w:rPr>
            <w:lang w:val="en-GB"/>
          </w:rPr>
          <w:t>)</w:t>
        </w:r>
      </w:ins>
      <w:r w:rsidR="00530F49" w:rsidRPr="00645E3C">
        <w:rPr>
          <w:lang w:val="en-GB"/>
        </w:rPr>
        <w:t>:</w:t>
      </w:r>
    </w:p>
    <w:p w14:paraId="1332EEA7" w14:textId="0452045D"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w:t>
      </w:r>
      <w:commentRangeStart w:id="321"/>
      <w:commentRangeEnd w:id="321"/>
      <w:r w:rsidR="00FB4C79">
        <w:rPr>
          <w:rStyle w:val="CommentReference"/>
          <w:lang w:val="en-GB" w:eastAsia="ja-JP"/>
        </w:rPr>
        <w:commentReference w:id="321"/>
      </w:r>
      <w:r w:rsidR="002C5D28" w:rsidRPr="00645E3C">
        <w:rPr>
          <w:lang w:val="en-GB"/>
        </w:rPr>
        <w:t xml:space="preserve">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3FA4041"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527FD14F"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C8D996C"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2F436FE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4929603D"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535DE424" w14:textId="77777777" w:rsidR="002C5D28" w:rsidRPr="00645E3C" w:rsidRDefault="002C5D28" w:rsidP="002C5D28">
      <w:pPr>
        <w:pStyle w:val="B2"/>
        <w:rPr>
          <w:lang w:val="en-GB"/>
        </w:rPr>
      </w:pPr>
      <w:r w:rsidRPr="00645E3C">
        <w:rPr>
          <w:lang w:val="en-GB"/>
        </w:rPr>
        <w:t>2&gt;</w:t>
      </w:r>
      <w:r w:rsidRPr="00645E3C">
        <w:rPr>
          <w:lang w:val="en-GB"/>
        </w:rPr>
        <w:tab/>
        <w:t>else:</w:t>
      </w:r>
    </w:p>
    <w:p w14:paraId="54062D11"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0BFBC5E9" w14:textId="014166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54E4423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53CD88F4" w14:textId="1BCCCD62"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ED74B5">
        <w:rPr>
          <w:lang w:val="en-GB"/>
        </w:rPr>
        <w:t>;</w:t>
      </w:r>
      <w:r w:rsidR="00ED74B5" w:rsidRPr="00645E3C">
        <w:rPr>
          <w:lang w:val="en-GB"/>
        </w:rPr>
        <w:t xml:space="preserve"> </w:t>
      </w:r>
      <w:r w:rsidR="00530F49" w:rsidRPr="00645E3C">
        <w:rPr>
          <w:lang w:val="en-GB"/>
        </w:rPr>
        <w:t>or</w:t>
      </w:r>
    </w:p>
    <w:p w14:paraId="0F0BE956" w14:textId="1A106A8A" w:rsidR="002C5D28" w:rsidRDefault="00530F49" w:rsidP="00530F49">
      <w:pPr>
        <w:pStyle w:val="B3"/>
        <w:rPr>
          <w:ins w:id="322" w:author="Rapporteur Late Drop" w:date="2019-04-04T16:28:00Z"/>
          <w:lang w:val="en-GB"/>
        </w:rPr>
      </w:pPr>
      <w:r w:rsidRPr="00645E3C">
        <w:rPr>
          <w:lang w:val="en-GB"/>
        </w:rPr>
        <w:t>3&gt;</w:t>
      </w:r>
      <w:r w:rsidRPr="00645E3C">
        <w:rPr>
          <w:lang w:val="en-GB"/>
        </w:rPr>
        <w:tab/>
        <w:t xml:space="preserve">if the UE is </w:t>
      </w:r>
      <w:del w:id="323" w:author="Rapporteur Late Drop" w:date="2019-04-04T16:27:00Z">
        <w:r w:rsidRPr="00645E3C" w:rsidDel="00697593">
          <w:rPr>
            <w:lang w:val="en-GB"/>
          </w:rPr>
          <w:delText xml:space="preserve">only </w:delText>
        </w:r>
      </w:del>
      <w:r w:rsidRPr="00645E3C">
        <w:rPr>
          <w:lang w:val="en-GB"/>
        </w:rPr>
        <w:t>connected to E-UTRA/5GC:</w:t>
      </w:r>
    </w:p>
    <w:p w14:paraId="02D3DD52" w14:textId="364E644A" w:rsidR="00513DA7" w:rsidRPr="00645E3C" w:rsidRDefault="00513DA7" w:rsidP="00513DA7">
      <w:pPr>
        <w:pStyle w:val="B4"/>
        <w:rPr>
          <w:lang w:val="en-GB"/>
        </w:rPr>
      </w:pPr>
      <w:ins w:id="324" w:author="Rapporteur Late Drop" w:date="2019-04-04T16:28:00Z">
        <w:r>
          <w:rPr>
            <w:lang w:val="en-GB"/>
          </w:rPr>
          <w:t>4</w:t>
        </w:r>
        <w:r w:rsidRPr="00645E3C">
          <w:rPr>
            <w:lang w:val="en-GB"/>
          </w:rPr>
          <w:t>&gt;</w:t>
        </w:r>
        <w:r>
          <w:rPr>
            <w:lang w:val="en-GB"/>
          </w:rPr>
          <w:t xml:space="preserve"> </w:t>
        </w:r>
        <w:r>
          <w:t>if the UE is capable of E-UTRA/5GC only in standalone mode</w:t>
        </w:r>
        <w:r w:rsidRPr="007E48B5">
          <w:rPr>
            <w:lang w:val="en-US"/>
          </w:rPr>
          <w:t xml:space="preserve"> (i.e., a UE not capable of NGEN-DC)</w:t>
        </w:r>
        <w:r>
          <w:rPr>
            <w:lang w:val="en-US"/>
          </w:rPr>
          <w:t>:</w:t>
        </w:r>
      </w:ins>
    </w:p>
    <w:p w14:paraId="570342E9" w14:textId="3F95F31E" w:rsidR="002C5D28" w:rsidRPr="00645E3C" w:rsidRDefault="002C5D28" w:rsidP="00513DA7">
      <w:pPr>
        <w:pStyle w:val="B5"/>
      </w:pPr>
      <w:del w:id="325" w:author="Rapporteur Late Drop" w:date="2019-04-04T16:29:00Z">
        <w:r w:rsidRPr="00645E3C" w:rsidDel="00513DA7">
          <w:delText>4</w:delText>
        </w:r>
      </w:del>
      <w:ins w:id="326" w:author="Rapporteur Late Drop" w:date="2019-04-04T16:29:00Z">
        <w:r w:rsidR="00513DA7" w:rsidRPr="001F0B69">
          <w:rPr>
            <w:lang w:val="en-US"/>
          </w:rPr>
          <w:t>5</w:t>
        </w:r>
      </w:ins>
      <w:r w:rsidRPr="00645E3C">
        <w:t>&gt;</w:t>
      </w:r>
      <w:r w:rsidR="00513DA7" w:rsidRPr="001F0B69">
        <w:rPr>
          <w:lang w:val="en-US"/>
        </w:rPr>
        <w:t xml:space="preserve"> </w:t>
      </w:r>
      <w:r w:rsidRPr="00645E3C">
        <w:t>configure the PDCP entity to apply the integrity protection algorithm and K</w:t>
      </w:r>
      <w:r w:rsidRPr="00645E3C">
        <w:rPr>
          <w:vertAlign w:val="subscript"/>
        </w:rPr>
        <w:t>RRCint</w:t>
      </w:r>
      <w:r w:rsidRPr="00645E3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0C16DFAB" w:rsidR="002C5D28" w:rsidRDefault="00513DA7" w:rsidP="00513DA7">
      <w:pPr>
        <w:pStyle w:val="B5"/>
        <w:rPr>
          <w:ins w:id="327" w:author="Rapporteur Late Drop" w:date="2019-04-04T16:30:00Z"/>
        </w:rPr>
      </w:pPr>
      <w:ins w:id="328" w:author="Rapporteur Late Drop" w:date="2019-04-04T16:29:00Z">
        <w:r w:rsidRPr="001F0B69">
          <w:rPr>
            <w:lang w:val="en-US"/>
          </w:rPr>
          <w:t>5</w:t>
        </w:r>
      </w:ins>
      <w:del w:id="329" w:author="Rapporteur Late Drop" w:date="2019-04-04T16:29:00Z">
        <w:r w:rsidR="002C5D28" w:rsidRPr="00645E3C" w:rsidDel="00513DA7">
          <w:delText>4</w:delText>
        </w:r>
      </w:del>
      <w:r w:rsidR="002C5D28" w:rsidRPr="00645E3C">
        <w:t>&gt;</w:t>
      </w:r>
      <w:r w:rsidRPr="001F0B69">
        <w:rPr>
          <w:lang w:val="en-US"/>
        </w:rPr>
        <w:t xml:space="preserve"> </w:t>
      </w:r>
      <w:r w:rsidR="002C5D28" w:rsidRPr="00645E3C">
        <w:t>configure the PDCP entity to apply the ciphering algorithm and K</w:t>
      </w:r>
      <w:r w:rsidR="002C5D28" w:rsidRPr="00645E3C">
        <w:rPr>
          <w:vertAlign w:val="subscript"/>
        </w:rPr>
        <w:t>RRCenc</w:t>
      </w:r>
      <w:r w:rsidR="002C5D28" w:rsidRPr="00645E3C">
        <w:t xml:space="preserve"> key configured/derived as specified in TS 36.331 [10], i.e. the ciphering configuration shall be applied to all subsequent messages received and sent by the UE, including the message used to indicate the successful completion of the procedure;</w:t>
      </w:r>
    </w:p>
    <w:p w14:paraId="5F2D6108" w14:textId="77777777" w:rsidR="00CE5B15" w:rsidRDefault="00CE5B15" w:rsidP="00CE5B15">
      <w:pPr>
        <w:pStyle w:val="B4"/>
        <w:rPr>
          <w:ins w:id="330" w:author="Rapporteur Late Drop" w:date="2019-04-04T16:30:00Z"/>
        </w:rPr>
      </w:pPr>
      <w:ins w:id="331" w:author="Rapporteur Late Drop" w:date="2019-04-04T16:30:00Z">
        <w:r>
          <w:t>4&gt; else</w:t>
        </w:r>
        <w:r w:rsidRPr="007E48B5">
          <w:rPr>
            <w:lang w:val="en-US"/>
          </w:rPr>
          <w:t xml:space="preserve"> (i.e., a UE capable of NGEN-DC)</w:t>
        </w:r>
        <w:r>
          <w:t>:</w:t>
        </w:r>
      </w:ins>
    </w:p>
    <w:p w14:paraId="6AF05A3A" w14:textId="77777777" w:rsidR="00CE5B15" w:rsidRPr="00645E3C" w:rsidRDefault="00CE5B15" w:rsidP="00CE5B15">
      <w:pPr>
        <w:pStyle w:val="B5"/>
        <w:rPr>
          <w:ins w:id="332" w:author="Rapporteur Late Drop" w:date="2019-04-04T16:30:00Z"/>
        </w:rPr>
      </w:pPr>
      <w:ins w:id="333" w:author="Rapporteur Late Drop" w:date="2019-04-04T16:30:00Z">
        <w:r>
          <w:rPr>
            <w:lang w:val="en-GB"/>
          </w:rPr>
          <w:t>5</w:t>
        </w:r>
        <w:r w:rsidRPr="00645E3C">
          <w:t>&gt;</w:t>
        </w:r>
        <w:r w:rsidRPr="00645E3C">
          <w:tab/>
          <w:t>configure the PDCP entity to apply the integrity protection algorithm and K</w:t>
        </w:r>
        <w:r w:rsidRPr="00645E3C">
          <w:rPr>
            <w:vertAlign w:val="subscript"/>
          </w:rPr>
          <w:t>RRCint</w:t>
        </w:r>
        <w:r w:rsidRPr="00645E3C">
          <w:t xml:space="preserve"> key associated with the master key (K</w:t>
        </w:r>
        <w:r w:rsidRPr="00645E3C">
          <w:rPr>
            <w:vertAlign w:val="subscript"/>
          </w:rPr>
          <w:t>eNB</w:t>
        </w:r>
        <w:r>
          <w:rPr>
            <w:lang w:val="en-GB"/>
          </w:rPr>
          <w:t>)</w:t>
        </w:r>
        <w:r w:rsidRPr="00645E3C">
          <w:t xml:space="preserve"> or secondary key (S-K</w:t>
        </w:r>
        <w:r w:rsidRPr="00645E3C">
          <w:rPr>
            <w:vertAlign w:val="subscript"/>
          </w:rPr>
          <w:t>gNB</w:t>
        </w:r>
        <w:r w:rsidRPr="00645E3C">
          <w:t xml:space="preserve">), as indicated in </w:t>
        </w:r>
        <w:r w:rsidRPr="00645E3C">
          <w:rPr>
            <w:i/>
          </w:rPr>
          <w:t>keyToUse</w:t>
        </w:r>
        <w:r w:rsidRPr="00645E3C">
          <w:t>, i.e. the integrity protection configuration shall be applied to all subsequent messages received and sent by the UE, including the message used to indicate the successful completion of the procedure;</w:t>
        </w:r>
      </w:ins>
    </w:p>
    <w:p w14:paraId="648F5CBD" w14:textId="49729B44" w:rsidR="00CE5B15" w:rsidRPr="00645E3C" w:rsidRDefault="00CE5B15" w:rsidP="00CE5B15">
      <w:pPr>
        <w:pStyle w:val="B5"/>
      </w:pPr>
      <w:ins w:id="334" w:author="Rapporteur Late Drop" w:date="2019-04-04T16:30:00Z">
        <w:r>
          <w:rPr>
            <w:lang w:val="en-GB"/>
          </w:rPr>
          <w:t>5</w:t>
        </w:r>
        <w:r w:rsidRPr="00645E3C">
          <w:t>&gt;</w:t>
        </w:r>
        <w:r w:rsidRPr="00645E3C">
          <w:tab/>
          <w:t>configure the PDCP entity to apply the ciphering algorithm and K</w:t>
        </w:r>
        <w:r w:rsidRPr="00645E3C">
          <w:rPr>
            <w:vertAlign w:val="subscript"/>
          </w:rPr>
          <w:t>RRCenc</w:t>
        </w:r>
        <w:r w:rsidRPr="00645E3C">
          <w:t xml:space="preserve"> key associated with the master key (K</w:t>
        </w:r>
        <w:r w:rsidRPr="00645E3C">
          <w:rPr>
            <w:vertAlign w:val="subscript"/>
          </w:rPr>
          <w:t>eNB</w:t>
        </w:r>
      </w:ins>
      <w:commentRangeStart w:id="335"/>
      <w:commentRangeEnd w:id="335"/>
      <w:r w:rsidR="00FB4C79">
        <w:rPr>
          <w:rStyle w:val="CommentReference"/>
          <w:lang w:val="en-GB" w:eastAsia="ja-JP"/>
        </w:rPr>
        <w:commentReference w:id="335"/>
      </w:r>
      <w:ins w:id="336" w:author="Rapporteur Late Drop" w:date="2019-04-04T16:30:00Z">
        <w:r w:rsidRPr="00645E3C">
          <w:t>) or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messages received and sent by the UE, including the message used to indicate the successful completion of the procedure;</w:t>
        </w:r>
      </w:ins>
    </w:p>
    <w:p w14:paraId="0B24FDDA" w14:textId="11D2A8CB" w:rsidR="002C5D28" w:rsidRPr="00645E3C" w:rsidRDefault="002C5D28" w:rsidP="002C5D28">
      <w:pPr>
        <w:pStyle w:val="B3"/>
        <w:rPr>
          <w:lang w:val="en-GB"/>
        </w:rPr>
      </w:pPr>
      <w:r w:rsidRPr="00645E3C">
        <w:rPr>
          <w:lang w:val="en-GB"/>
        </w:rPr>
        <w:t>3&gt;</w:t>
      </w:r>
      <w:r w:rsidRPr="00645E3C">
        <w:rPr>
          <w:lang w:val="en-GB"/>
        </w:rPr>
        <w:tab/>
        <w:t>else</w:t>
      </w:r>
      <w:ins w:id="337" w:author="Rapporteur Late Drop" w:date="2019-04-04T16:31:00Z">
        <w:r w:rsidR="00936387">
          <w:rPr>
            <w:lang w:val="en-GB"/>
          </w:rPr>
          <w:t xml:space="preserve"> </w:t>
        </w:r>
        <w:r w:rsidR="00936387" w:rsidRPr="00350920">
          <w:rPr>
            <w:lang w:val="en-GB"/>
          </w:rPr>
          <w:t>(i.e., UE connected to NR)</w:t>
        </w:r>
      </w:ins>
      <w:r w:rsidRPr="00645E3C">
        <w:rPr>
          <w:lang w:val="en-GB"/>
        </w:rPr>
        <w:t>:</w:t>
      </w:r>
    </w:p>
    <w:p w14:paraId="252B39A9" w14:textId="43108D26"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xml:space="preserve">) </w:t>
      </w:r>
      <w:commentRangeStart w:id="338"/>
      <w:commentRangeEnd w:id="338"/>
      <w:r w:rsidR="00FB4C79">
        <w:rPr>
          <w:rStyle w:val="CommentReference"/>
          <w:lang w:val="en-GB" w:eastAsia="ja-JP"/>
        </w:rPr>
        <w:commentReference w:id="338"/>
      </w:r>
      <w:r w:rsidRPr="00645E3C">
        <w:rPr>
          <w:lang w:val="en-GB"/>
        </w:rPr>
        <w:t>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244CBAB1"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xml:space="preserve">) </w:t>
      </w:r>
      <w:commentRangeStart w:id="339"/>
      <w:commentRangeEnd w:id="339"/>
      <w:r w:rsidR="00103BBA">
        <w:rPr>
          <w:rStyle w:val="CommentReference"/>
          <w:lang w:val="en-GB" w:eastAsia="ja-JP"/>
        </w:rPr>
        <w:commentReference w:id="339"/>
      </w:r>
      <w:r w:rsidRPr="00645E3C">
        <w:rPr>
          <w:lang w:val="en-GB"/>
        </w:rPr>
        <w:t>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409E755E" w14:textId="116E51D3" w:rsidR="002C5D28" w:rsidRPr="00645E3C" w:rsidRDefault="0091081F" w:rsidP="008E1BEB">
      <w:pPr>
        <w:pStyle w:val="B3"/>
      </w:pPr>
      <w:r>
        <w:t>3</w:t>
      </w:r>
      <w:r w:rsidR="002C5D28" w:rsidRPr="00645E3C">
        <w:t>&gt;</w:t>
      </w:r>
      <w:r w:rsidR="00DE479E" w:rsidRPr="001F0B69">
        <w:rPr>
          <w:lang w:val="en-US"/>
          <w:rPrChange w:id="340" w:author="Antonino Orsino" w:date="2019-04-16T16:24:00Z">
            <w:rPr>
              <w:lang w:val="fi-FI"/>
            </w:rPr>
          </w:rPrChange>
        </w:rPr>
        <w:t xml:space="preserve"> </w:t>
      </w:r>
      <w:commentRangeStart w:id="341"/>
      <w:commentRangeEnd w:id="341"/>
      <w:r w:rsidR="00103BBA">
        <w:rPr>
          <w:rStyle w:val="CommentReference"/>
          <w:lang w:val="en-GB" w:eastAsia="ja-JP"/>
        </w:rPr>
        <w:commentReference w:id="341"/>
      </w:r>
      <w:r w:rsidR="002C5D28" w:rsidRPr="00645E3C">
        <w:t xml:space="preserve">re-establish the PDCP entity of this SRB as specified in </w:t>
      </w:r>
      <w:r w:rsidR="001634A6" w:rsidRPr="00645E3C">
        <w:t xml:space="preserve">TS </w:t>
      </w:r>
      <w:r w:rsidR="002C5D28" w:rsidRPr="00645E3C">
        <w:t>38.323 [5];</w:t>
      </w:r>
    </w:p>
    <w:p w14:paraId="1A096C0B"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7682B41D"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0F44BFB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5B7C6B3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4F2AB1C4" w14:textId="08EBCCB1" w:rsidR="002C5D28" w:rsidRPr="00645E3C" w:rsidRDefault="002C5D28" w:rsidP="002C5D28">
      <w:pPr>
        <w:pStyle w:val="Heading5"/>
        <w:rPr>
          <w:rFonts w:eastAsia="MS Mincho"/>
          <w:lang w:val="en-GB"/>
        </w:rPr>
      </w:pPr>
      <w:bookmarkStart w:id="342" w:name="_Toc535261200"/>
      <w:r w:rsidRPr="00645E3C">
        <w:rPr>
          <w:rFonts w:eastAsia="MS Mincho"/>
          <w:lang w:val="en-GB"/>
        </w:rPr>
        <w:t>5.3.5.6.4</w:t>
      </w:r>
      <w:r w:rsidRPr="00645E3C">
        <w:rPr>
          <w:rFonts w:eastAsia="MS Mincho"/>
          <w:lang w:val="en-GB"/>
        </w:rPr>
        <w:tab/>
        <w:t>DRB release</w:t>
      </w:r>
      <w:bookmarkEnd w:id="342"/>
    </w:p>
    <w:p w14:paraId="79F066F5" w14:textId="4B797012" w:rsidR="002C5D28" w:rsidRPr="00645E3C" w:rsidRDefault="002C5D28" w:rsidP="002C5D28">
      <w:r w:rsidRPr="00645E3C">
        <w:t>The UE shall:</w:t>
      </w:r>
      <w:r w:rsidR="008F55DE" w:rsidRPr="008F55DE">
        <w:rPr>
          <w:rStyle w:val="CommentReference"/>
        </w:rPr>
        <w:t xml:space="preserve"> </w:t>
      </w:r>
    </w:p>
    <w:p w14:paraId="16AAC79B" w14:textId="3F31DA79" w:rsidR="004C6D62"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30B84FDD" w14:textId="63B071D4" w:rsidR="002C5D28" w:rsidRPr="00645E3C" w:rsidRDefault="004C6D62"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29DCA0DC"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1013EE0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679EDDFA"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54B6A772" w14:textId="07A51385" w:rsidR="00F95F2F" w:rsidRPr="00645E3C" w:rsidRDefault="002C5D28" w:rsidP="002C5D28">
      <w:pPr>
        <w:pStyle w:val="B2"/>
        <w:rPr>
          <w:lang w:val="en-GB"/>
        </w:rPr>
      </w:pPr>
      <w:r w:rsidRPr="00645E3C">
        <w:rPr>
          <w:lang w:val="en-GB"/>
        </w:rPr>
        <w:t>2&gt;</w:t>
      </w:r>
      <w:r w:rsidRPr="00645E3C">
        <w:rPr>
          <w:lang w:val="en-GB"/>
        </w:rPr>
        <w:tab/>
        <w:t xml:space="preserve">if the </w:t>
      </w:r>
      <w:r w:rsidR="008E7BF6" w:rsidRPr="00F65D47">
        <w:t xml:space="preserve">DRB is associated with an </w:t>
      </w:r>
      <w:r w:rsidR="008E7BF6" w:rsidRPr="00C455B9">
        <w:rPr>
          <w:i/>
        </w:rPr>
        <w:t>eps-BearerIdentity</w:t>
      </w:r>
      <w:r w:rsidRPr="00645E3C">
        <w:rPr>
          <w:lang w:val="en-GB"/>
        </w:rPr>
        <w:t>:</w:t>
      </w:r>
    </w:p>
    <w:p w14:paraId="7E42A24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581372"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16EEE94A"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66786C6F" w14:textId="77777777" w:rsidR="002C5D28" w:rsidRPr="00645E3C" w:rsidRDefault="002C5D28" w:rsidP="002C5D28">
      <w:pPr>
        <w:pStyle w:val="NO"/>
        <w:rPr>
          <w:lang w:val="en-GB"/>
        </w:rPr>
      </w:pPr>
      <w:r w:rsidRPr="00645E3C">
        <w:rPr>
          <w:lang w:val="en-GB"/>
        </w:rPr>
        <w:t>NOTE 2:</w:t>
      </w:r>
      <w:r w:rsidRPr="00645E3C">
        <w:rPr>
          <w:lang w:val="en-GB"/>
        </w:rPr>
        <w:tab/>
        <w:t xml:space="preserve">Whether or not the RLC and MAC entities associated with this PDCP entity are reset or released is determined by the </w:t>
      </w:r>
      <w:r w:rsidRPr="00645E3C">
        <w:rPr>
          <w:i/>
          <w:lang w:val="en-GB"/>
        </w:rPr>
        <w:t>CellGroupConfig</w:t>
      </w:r>
      <w:r w:rsidRPr="00645E3C">
        <w:rPr>
          <w:lang w:val="en-GB"/>
        </w:rPr>
        <w:t>.</w:t>
      </w:r>
    </w:p>
    <w:p w14:paraId="34E4D323" w14:textId="77777777" w:rsidR="002C5D28" w:rsidRPr="00645E3C" w:rsidRDefault="002C5D28" w:rsidP="002C5D28">
      <w:pPr>
        <w:pStyle w:val="Heading5"/>
        <w:rPr>
          <w:rFonts w:eastAsia="MS Mincho"/>
          <w:lang w:val="en-GB"/>
        </w:rPr>
      </w:pPr>
      <w:bookmarkStart w:id="343" w:name="_Toc535261201"/>
      <w:r w:rsidRPr="00645E3C">
        <w:rPr>
          <w:rFonts w:eastAsia="MS Mincho"/>
          <w:lang w:val="en-GB"/>
        </w:rPr>
        <w:t>5.3.5.6.5</w:t>
      </w:r>
      <w:r w:rsidRPr="00645E3C">
        <w:rPr>
          <w:rFonts w:eastAsia="MS Mincho"/>
          <w:lang w:val="en-GB"/>
        </w:rPr>
        <w:tab/>
        <w:t>DRB addition/modification</w:t>
      </w:r>
      <w:bookmarkEnd w:id="343"/>
    </w:p>
    <w:p w14:paraId="4984C65F" w14:textId="77777777" w:rsidR="002C5D28" w:rsidRPr="00645E3C" w:rsidRDefault="002C5D28" w:rsidP="002C5D28">
      <w:pPr>
        <w:rPr>
          <w:rFonts w:eastAsia="MS Mincho"/>
        </w:rPr>
      </w:pPr>
      <w:r w:rsidRPr="00645E3C">
        <w:t>The UE shall:</w:t>
      </w:r>
    </w:p>
    <w:p w14:paraId="05BB107E" w14:textId="2137B293"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74746D6A"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31966BD4"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72B36247" w14:textId="5C211350"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w:t>
      </w:r>
      <w:r w:rsidR="00ED74B5">
        <w:rPr>
          <w:lang w:val="en-GB"/>
        </w:rPr>
        <w:t>;</w:t>
      </w:r>
      <w:r w:rsidRPr="00645E3C">
        <w:rPr>
          <w:lang w:val="en-GB"/>
        </w:rPr>
        <w:t xml:space="preserve"> or</w:t>
      </w:r>
    </w:p>
    <w:p w14:paraId="66CE3BD2" w14:textId="46152202"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344" w:author="Rapporteur Late Drop" w:date="2019-04-04T16:32:00Z">
        <w:r w:rsidRPr="00645E3C" w:rsidDel="001405FB">
          <w:rPr>
            <w:lang w:val="en-GB"/>
          </w:rPr>
          <w:delText xml:space="preserve">only </w:delText>
        </w:r>
      </w:del>
      <w:r w:rsidRPr="00645E3C">
        <w:rPr>
          <w:lang w:val="en-GB"/>
        </w:rPr>
        <w:t>connected to E-UTRA/5GC:</w:t>
      </w:r>
    </w:p>
    <w:p w14:paraId="3553D4DD" w14:textId="3F8B7246" w:rsidR="0048726C" w:rsidRDefault="00530F49" w:rsidP="00530F49">
      <w:pPr>
        <w:pStyle w:val="B4"/>
        <w:rPr>
          <w:ins w:id="345" w:author="Rapporteur Late Drop" w:date="2019-04-04T16:32:00Z"/>
          <w:lang w:val="en-US"/>
        </w:rPr>
      </w:pPr>
      <w:r w:rsidRPr="00645E3C">
        <w:rPr>
          <w:lang w:val="en-GB"/>
        </w:rPr>
        <w:t>4&gt;</w:t>
      </w:r>
      <w:r w:rsidRPr="00645E3C">
        <w:rPr>
          <w:lang w:val="en-GB"/>
        </w:rPr>
        <w:tab/>
      </w:r>
      <w:ins w:id="346" w:author="Rapporteur Late Drop" w:date="2019-04-04T16:32:00Z">
        <w:r w:rsidR="0048726C">
          <w:t>if the UE is capable of E-UTRA/5GC only in standalone mode</w:t>
        </w:r>
        <w:r w:rsidR="0048726C" w:rsidRPr="00B9010A">
          <w:rPr>
            <w:lang w:val="en-US"/>
          </w:rPr>
          <w:t xml:space="preserve"> (i.e., a UE not capable of NGEN-DC)</w:t>
        </w:r>
        <w:r w:rsidR="0048726C">
          <w:rPr>
            <w:lang w:val="en-US"/>
          </w:rPr>
          <w:t>:</w:t>
        </w:r>
      </w:ins>
    </w:p>
    <w:p w14:paraId="6EEFDBB7" w14:textId="259B8256" w:rsidR="008B3904" w:rsidRDefault="0048726C" w:rsidP="008B3904">
      <w:pPr>
        <w:pStyle w:val="B5"/>
        <w:rPr>
          <w:ins w:id="347" w:author="Rapporteur Late Drop" w:date="2019-04-04T16:33:00Z"/>
        </w:rPr>
      </w:pPr>
      <w:ins w:id="348" w:author="Rapporteur Late Drop" w:date="2019-04-04T16:32:00Z">
        <w:r w:rsidRPr="00890098">
          <w:rPr>
            <w:lang w:val="en-US"/>
          </w:rPr>
          <w:t xml:space="preserve">5&gt; </w:t>
        </w:r>
      </w:ins>
      <w:r w:rsidR="00530F49" w:rsidRPr="00645E3C">
        <w:t>configure the PDCP entity with the ciphering algorithm and K</w:t>
      </w:r>
      <w:r w:rsidR="00530F49" w:rsidRPr="00645E3C">
        <w:rPr>
          <w:vertAlign w:val="subscript"/>
        </w:rPr>
        <w:t>U</w:t>
      </w:r>
      <w:r w:rsidR="000D2BB9">
        <w:rPr>
          <w:vertAlign w:val="subscript"/>
        </w:rPr>
        <w:t>P</w:t>
      </w:r>
      <w:r w:rsidR="00530F49" w:rsidRPr="00645E3C">
        <w:rPr>
          <w:vertAlign w:val="subscript"/>
        </w:rPr>
        <w:t>enc</w:t>
      </w:r>
      <w:r w:rsidR="00530F49" w:rsidRPr="00645E3C">
        <w:t xml:space="preserve"> key configured/derived as specified in TS 36.331 [10];</w:t>
      </w:r>
      <w:ins w:id="349" w:author="Rapporteur Late Drop" w:date="2019-04-04T16:33:00Z">
        <w:r w:rsidR="008B3904" w:rsidRPr="008B3904">
          <w:t xml:space="preserve"> </w:t>
        </w:r>
      </w:ins>
    </w:p>
    <w:p w14:paraId="02CCFF35" w14:textId="77777777" w:rsidR="008B3904" w:rsidRDefault="008B3904" w:rsidP="008B3904">
      <w:pPr>
        <w:pStyle w:val="B4"/>
        <w:rPr>
          <w:ins w:id="350" w:author="Rapporteur Late Drop" w:date="2019-04-04T16:33:00Z"/>
        </w:rPr>
      </w:pPr>
      <w:ins w:id="351" w:author="Rapporteur Late Drop" w:date="2019-04-04T16:33:00Z">
        <w:r>
          <w:rPr>
            <w:lang w:val="en-GB"/>
          </w:rPr>
          <w:t>4</w:t>
        </w:r>
        <w:r>
          <w:t>&gt; else</w:t>
        </w:r>
        <w:r w:rsidRPr="00B9010A">
          <w:rPr>
            <w:lang w:val="en-US"/>
          </w:rPr>
          <w:t xml:space="preserve"> (i.e., a UE capable of NGEN-DC)</w:t>
        </w:r>
        <w:r>
          <w:t>:</w:t>
        </w:r>
      </w:ins>
    </w:p>
    <w:p w14:paraId="10D9D536" w14:textId="7F196298" w:rsidR="00530F49" w:rsidRPr="00645E3C" w:rsidDel="008B3904" w:rsidRDefault="008B3904" w:rsidP="008B3904">
      <w:pPr>
        <w:pStyle w:val="B5"/>
        <w:rPr>
          <w:del w:id="352" w:author="Rapporteur Late Drop" w:date="2019-04-04T16:33:00Z"/>
        </w:rPr>
      </w:pPr>
      <w:ins w:id="353" w:author="Rapporteur Late Drop" w:date="2019-04-04T16:33: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ins>
      <w:ins w:id="354" w:author="Rapporteur Late Drop" w:date="2019-04-30T16:27:00Z">
        <w:r w:rsidR="00815BF3" w:rsidRPr="00E1455D">
          <w:rPr>
            <w:vertAlign w:val="subscript"/>
            <w:lang w:val="en-US" w:eastAsia="zh-CN"/>
          </w:rPr>
          <w:t>UP</w:t>
        </w:r>
      </w:ins>
      <w:ins w:id="355" w:author="Rapporteur Late Drop" w:date="2019-04-04T16:33:00Z">
        <w:r w:rsidRPr="00645E3C">
          <w:rPr>
            <w:vertAlign w:val="subscript"/>
            <w:lang w:eastAsia="zh-CN"/>
          </w:rPr>
          <w:t>enc</w:t>
        </w:r>
        <w:r w:rsidRPr="00645E3C">
          <w:t xml:space="preserve"> and </w:t>
        </w:r>
        <w:r w:rsidRPr="00645E3C">
          <w:rPr>
            <w:lang w:eastAsia="zh-CN"/>
          </w:rPr>
          <w:t>K</w:t>
        </w:r>
      </w:ins>
      <w:ins w:id="356" w:author="Rapporteur Late Drop" w:date="2019-04-30T16:27:00Z">
        <w:r w:rsidR="00815BF3" w:rsidRPr="00E1455D">
          <w:rPr>
            <w:vertAlign w:val="subscript"/>
            <w:lang w:val="en-US" w:eastAsia="zh-CN"/>
          </w:rPr>
          <w:t>UP</w:t>
        </w:r>
      </w:ins>
      <w:ins w:id="357" w:author="Rapporteur Late Drop" w:date="2019-04-04T16:33:00Z">
        <w:r w:rsidRPr="00645E3C">
          <w:rPr>
            <w:vertAlign w:val="subscript"/>
            <w:lang w:eastAsia="zh-CN"/>
          </w:rPr>
          <w:t>int</w:t>
        </w:r>
        <w:r w:rsidRPr="00645E3C">
          <w:t xml:space="preserve">) </w:t>
        </w:r>
        <w:commentRangeStart w:id="358"/>
        <w:r w:rsidRPr="00645E3C">
          <w:t>associated</w:t>
        </w:r>
      </w:ins>
      <w:commentRangeEnd w:id="358"/>
      <w:ins w:id="359" w:author="Rapporteur Late Drop" w:date="2019-04-30T16:26:00Z">
        <w:r w:rsidR="00EF248D">
          <w:rPr>
            <w:rStyle w:val="CommentReference"/>
            <w:lang w:val="en-GB" w:eastAsia="ja-JP"/>
          </w:rPr>
          <w:commentReference w:id="358"/>
        </w:r>
      </w:ins>
      <w:ins w:id="360" w:author="Rapporteur Late Drop" w:date="2019-04-04T16:33:00Z">
        <w:r w:rsidRPr="00645E3C">
          <w:t xml:space="preserve">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0FD53E01" w14:textId="64958CBD"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commentRangeStart w:id="361"/>
      <w:commentRangeEnd w:id="361"/>
      <w:r w:rsidR="001F0272">
        <w:rPr>
          <w:rStyle w:val="CommentReference"/>
          <w:lang w:val="en-GB" w:eastAsia="ja-JP"/>
        </w:rPr>
        <w:commentReference w:id="361"/>
      </w:r>
      <w:ins w:id="362" w:author="Rapporteur Late Drop" w:date="2019-04-04T16:33:00Z">
        <w:r w:rsidR="000C0379">
          <w:rPr>
            <w:rFonts w:eastAsia="SimSun"/>
            <w:lang w:val="en-GB" w:eastAsia="zh-CN"/>
          </w:rPr>
          <w:t xml:space="preserve"> </w:t>
        </w:r>
        <w:r w:rsidR="000C0379" w:rsidRPr="00B16D2E">
          <w:rPr>
            <w:rFonts w:eastAsia="SimSun"/>
            <w:lang w:val="en-GB" w:eastAsia="zh-CN"/>
          </w:rPr>
          <w:t>(i.e., UE connected to NR</w:t>
        </w:r>
      </w:ins>
      <w:ins w:id="363" w:author="Rapporteur ASN.1 Ph1" w:date="2019-04-15T17:22:00Z">
        <w:r w:rsidR="00CC3569">
          <w:rPr>
            <w:rFonts w:eastAsia="SimSun"/>
            <w:lang w:val="en-GB" w:eastAsia="zh-CN"/>
          </w:rPr>
          <w:t xml:space="preserve"> or UE in EN-DC</w:t>
        </w:r>
      </w:ins>
      <w:ins w:id="364" w:author="Rapporteur Late Drop" w:date="2019-04-04T16:33:00Z">
        <w:r w:rsidR="000C0379" w:rsidRPr="00B16D2E">
          <w:rPr>
            <w:rFonts w:eastAsia="SimSun"/>
            <w:lang w:val="en-GB" w:eastAsia="zh-CN"/>
          </w:rPr>
          <w:t>)</w:t>
        </w:r>
      </w:ins>
      <w:r w:rsidRPr="00645E3C">
        <w:rPr>
          <w:rFonts w:eastAsia="SimSun"/>
          <w:lang w:val="en-GB" w:eastAsia="zh-CN"/>
        </w:rPr>
        <w:t>:</w:t>
      </w:r>
    </w:p>
    <w:p w14:paraId="02B8677C" w14:textId="4243F1DD"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w:t>
      </w:r>
      <w:r w:rsidR="000D2BB9">
        <w:rPr>
          <w:vertAlign w:val="subscript"/>
          <w:lang w:val="en-GB"/>
        </w:rPr>
        <w:t>P</w:t>
      </w:r>
      <w:r w:rsidR="002C5D28" w:rsidRPr="00645E3C">
        <w:rPr>
          <w:vertAlign w:val="subscript"/>
          <w:lang w:val="en-GB"/>
        </w:rPr>
        <w:t>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commentRangeStart w:id="365"/>
      <w:commentRangeEnd w:id="365"/>
      <w:r w:rsidR="005058CF">
        <w:rPr>
          <w:rStyle w:val="CommentReference"/>
          <w:lang w:val="en-GB" w:eastAsia="ja-JP"/>
        </w:rPr>
        <w:commentReference w:id="365"/>
      </w:r>
      <w:r w:rsidR="002C5D28" w:rsidRPr="00645E3C">
        <w:rPr>
          <w:lang w:val="en-GB"/>
        </w:rPr>
        <w:t>) or the secondary key (</w:t>
      </w:r>
      <w:ins w:id="366" w:author="Rapporteur ASN.1 Ph1" w:date="2019-04-15T11:34:00Z">
        <w:r w:rsidR="00702485" w:rsidRPr="00645E3C">
          <w:rPr>
            <w:lang w:val="en-GB"/>
          </w:rPr>
          <w:t>S-K</w:t>
        </w:r>
        <w:r w:rsidR="00702485" w:rsidRPr="00645E3C">
          <w:rPr>
            <w:vertAlign w:val="subscript"/>
            <w:lang w:val="en-GB"/>
          </w:rPr>
          <w:t>gNB</w:t>
        </w:r>
      </w:ins>
      <w:ins w:id="367" w:author="Rapporteur ASN.1 Ph1" w:date="2019-04-16T10:19:00Z">
        <w:r w:rsidR="00A95B1A">
          <w:rPr>
            <w:lang w:val="en-GB"/>
          </w:rPr>
          <w:t>/</w:t>
        </w:r>
      </w:ins>
      <w:r w:rsidR="002C5D28" w:rsidRPr="00645E3C">
        <w:rPr>
          <w:lang w:val="en-GB"/>
        </w:rPr>
        <w:t>S-K</w:t>
      </w:r>
      <w:ins w:id="368" w:author="Rapporteur ASN.1 Ph1" w:date="2019-04-15T11:34:00Z">
        <w:r w:rsidR="00702485">
          <w:rPr>
            <w:vertAlign w:val="subscript"/>
            <w:lang w:val="en-GB"/>
          </w:rPr>
          <w:t>e</w:t>
        </w:r>
      </w:ins>
      <w:r w:rsidR="002C5D28" w:rsidRPr="00645E3C">
        <w:rPr>
          <w:vertAlign w:val="subscript"/>
          <w:lang w:val="en-GB"/>
        </w:rPr>
        <w:t>NB</w:t>
      </w:r>
      <w:commentRangeStart w:id="369"/>
      <w:commentRangeEnd w:id="369"/>
      <w:r w:rsidR="00883AA3">
        <w:rPr>
          <w:rStyle w:val="CommentReference"/>
          <w:lang w:val="en-GB" w:eastAsia="ja-JP"/>
        </w:rPr>
        <w:commentReference w:id="369"/>
      </w:r>
      <w:r w:rsidR="002C5D28" w:rsidRPr="00645E3C">
        <w:rPr>
          <w:lang w:val="en-GB"/>
        </w:rPr>
        <w:t xml:space="preserve">) as indicated in </w:t>
      </w:r>
      <w:r w:rsidR="002C5D28" w:rsidRPr="00890098">
        <w:rPr>
          <w:i/>
          <w:lang w:val="en-GB"/>
        </w:rPr>
        <w:t>keyToUse</w:t>
      </w:r>
      <w:commentRangeStart w:id="370"/>
      <w:commentRangeEnd w:id="370"/>
      <w:r w:rsidR="008C78B8">
        <w:rPr>
          <w:rStyle w:val="CommentReference"/>
          <w:lang w:val="en-GB" w:eastAsia="ja-JP"/>
        </w:rPr>
        <w:commentReference w:id="370"/>
      </w:r>
    </w:p>
    <w:p w14:paraId="7766BF9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BD0B888" w14:textId="069AA034"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w:t>
      </w:r>
      <w:r w:rsidR="0020244B">
        <w:rPr>
          <w:lang w:val="en-GB"/>
        </w:rPr>
        <w:t xml:space="preserve">protection </w:t>
      </w:r>
      <w:r w:rsidRPr="00645E3C">
        <w:rPr>
          <w:lang w:val="en-GB"/>
        </w:rPr>
        <w:t xml:space="preserve">algorithms according to </w:t>
      </w:r>
      <w:r w:rsidRPr="00645E3C">
        <w:rPr>
          <w:i/>
          <w:lang w:val="en-GB"/>
        </w:rPr>
        <w:t>securityConfig</w:t>
      </w:r>
      <w:r w:rsidRPr="00645E3C">
        <w:rPr>
          <w:lang w:val="en-GB"/>
        </w:rPr>
        <w:t xml:space="preserve"> and apply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w:t>
      </w:r>
      <w:commentRangeStart w:id="371"/>
      <w:commentRangeEnd w:id="371"/>
      <w:r w:rsidR="00F60096">
        <w:rPr>
          <w:rStyle w:val="CommentReference"/>
          <w:lang w:val="en-GB" w:eastAsia="ja-JP"/>
        </w:rPr>
        <w:commentReference w:id="371"/>
      </w:r>
      <w:r w:rsidRPr="00645E3C">
        <w:rPr>
          <w:lang w:val="en-GB"/>
        </w:rPr>
        <w:t xml:space="preserve"> (</w:t>
      </w:r>
      <w:ins w:id="372" w:author="Rapporteur ASN.1 Ph1" w:date="2019-04-15T11:35:00Z">
        <w:r w:rsidR="00D96955" w:rsidRPr="00645E3C">
          <w:rPr>
            <w:lang w:val="en-GB"/>
          </w:rPr>
          <w:t>S-K</w:t>
        </w:r>
        <w:r w:rsidR="00D96955" w:rsidRPr="00645E3C">
          <w:rPr>
            <w:vertAlign w:val="subscript"/>
            <w:lang w:val="en-GB"/>
          </w:rPr>
          <w:t>gNB</w:t>
        </w:r>
      </w:ins>
      <w:ins w:id="373" w:author="Rapporteur ASN.1 Ph1" w:date="2019-04-16T10:19:00Z">
        <w:r w:rsidR="00A95B1A">
          <w:rPr>
            <w:lang w:val="en-GB"/>
          </w:rPr>
          <w:t>/</w:t>
        </w:r>
      </w:ins>
      <w:r w:rsidRPr="00645E3C">
        <w:rPr>
          <w:lang w:val="en-GB"/>
        </w:rPr>
        <w:t>S-K</w:t>
      </w:r>
      <w:ins w:id="374" w:author="Rapporteur ASN.1 Ph1" w:date="2019-04-15T11:35:00Z">
        <w:r w:rsidR="00D96955">
          <w:rPr>
            <w:vertAlign w:val="subscript"/>
            <w:lang w:val="en-GB"/>
          </w:rPr>
          <w:t>e</w:t>
        </w:r>
      </w:ins>
      <w:r w:rsidRPr="00645E3C">
        <w:rPr>
          <w:vertAlign w:val="subscript"/>
          <w:lang w:val="en-GB"/>
        </w:rPr>
        <w:t>NB</w:t>
      </w:r>
      <w:r w:rsidRPr="00645E3C">
        <w:rPr>
          <w:lang w:val="en-GB"/>
        </w:rPr>
        <w:t xml:space="preserve">) as indicated in </w:t>
      </w:r>
      <w:r w:rsidRPr="00645E3C">
        <w:rPr>
          <w:i/>
          <w:lang w:val="en-GB"/>
        </w:rPr>
        <w:t>keyToUse</w:t>
      </w:r>
      <w:r w:rsidRPr="00645E3C">
        <w:rPr>
          <w:lang w:val="en-GB"/>
        </w:rPr>
        <w:t>;</w:t>
      </w:r>
    </w:p>
    <w:p w14:paraId="51441E7C" w14:textId="77777777" w:rsidR="00FA04DC" w:rsidRPr="00645E3C" w:rsidRDefault="00FA04DC" w:rsidP="00FA04DC">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3D525629"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1AC037F1"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5B2ED23F" w14:textId="7BEEBBF3" w:rsidR="00FA04DC" w:rsidRPr="00645E3C" w:rsidRDefault="00FA04DC" w:rsidP="00706D38">
      <w:pPr>
        <w:pStyle w:val="B4"/>
        <w:rPr>
          <w:lang w:val="en-GB"/>
        </w:rPr>
      </w:pPr>
      <w:r w:rsidRPr="00645E3C">
        <w:rPr>
          <w:lang w:val="en-GB"/>
        </w:rPr>
        <w:t>4&gt;</w:t>
      </w:r>
      <w:r w:rsidRPr="00645E3C">
        <w:rPr>
          <w:lang w:val="en-GB"/>
        </w:rPr>
        <w:tab/>
      </w:r>
      <w:r w:rsidR="0020244B">
        <w:rPr>
          <w:lang w:val="en-GB"/>
        </w:rPr>
        <w:t>i</w:t>
      </w:r>
      <w:r w:rsidR="0020244B" w:rsidRPr="00645E3C">
        <w:rPr>
          <w:lang w:val="en-GB"/>
        </w:rPr>
        <w:t xml:space="preserve">f </w:t>
      </w:r>
      <w:r w:rsidRPr="00645E3C">
        <w:rPr>
          <w:lang w:val="en-GB"/>
        </w:rPr>
        <w:t xml:space="preserve">an SDAP entity with the received </w:t>
      </w:r>
      <w:r w:rsidRPr="00645E3C">
        <w:rPr>
          <w:i/>
          <w:lang w:val="en-GB"/>
        </w:rPr>
        <w:t>pdu-Session</w:t>
      </w:r>
      <w:r w:rsidRPr="00645E3C">
        <w:rPr>
          <w:lang w:val="en-GB"/>
        </w:rPr>
        <w:t xml:space="preserve"> did not exist prior to receiving this reconfiguration:</w:t>
      </w:r>
    </w:p>
    <w:p w14:paraId="2E448F7B"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17413E4C"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3CFFB091" w14:textId="10AD5BF5" w:rsidR="002C5D28" w:rsidRPr="00645E3C" w:rsidRDefault="002C5D28" w:rsidP="00FA04DC">
      <w:pPr>
        <w:pStyle w:val="B2"/>
        <w:rPr>
          <w:lang w:val="en-GB"/>
        </w:rPr>
      </w:pPr>
      <w:r w:rsidRPr="00645E3C">
        <w:rPr>
          <w:lang w:val="en-GB"/>
        </w:rPr>
        <w:t>2&gt;</w:t>
      </w:r>
      <w:r w:rsidRPr="00645E3C">
        <w:rPr>
          <w:lang w:val="en-GB"/>
        </w:rPr>
        <w:tab/>
        <w:t xml:space="preserve">if the </w:t>
      </w:r>
      <w:r w:rsidR="008E7BF6" w:rsidRPr="00F65D47">
        <w:t xml:space="preserve">DRB is associated with an </w:t>
      </w:r>
      <w:r w:rsidR="008E7BF6" w:rsidRPr="00400FAA">
        <w:rPr>
          <w:i/>
        </w:rPr>
        <w:t>eps-BearerIdentity</w:t>
      </w:r>
      <w:r w:rsidRPr="00645E3C">
        <w:rPr>
          <w:lang w:val="en-GB"/>
        </w:rPr>
        <w:t>:</w:t>
      </w:r>
    </w:p>
    <w:p w14:paraId="3825850A"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126DAC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1487F1C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E522399"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702C7E0B" w14:textId="3BAC4920"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75EC678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094D7A4C" w14:textId="49D843D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ED74B5">
        <w:rPr>
          <w:lang w:val="en-GB"/>
        </w:rPr>
        <w:t>;</w:t>
      </w:r>
      <w:r w:rsidR="00ED74B5" w:rsidRPr="00645E3C">
        <w:rPr>
          <w:lang w:val="en-GB"/>
        </w:rPr>
        <w:t xml:space="preserve"> </w:t>
      </w:r>
      <w:r w:rsidR="00530F49" w:rsidRPr="00645E3C">
        <w:rPr>
          <w:lang w:val="en-GB"/>
        </w:rPr>
        <w:t>or</w:t>
      </w:r>
    </w:p>
    <w:p w14:paraId="7C5962A3" w14:textId="3D474720"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375" w:author="Rapporteur Late Drop" w:date="2019-04-04T16:33:00Z">
        <w:r w:rsidRPr="00645E3C" w:rsidDel="00BC6044">
          <w:rPr>
            <w:lang w:val="en-GB"/>
          </w:rPr>
          <w:delText xml:space="preserve">only </w:delText>
        </w:r>
      </w:del>
      <w:r w:rsidRPr="00645E3C">
        <w:rPr>
          <w:lang w:val="en-GB"/>
        </w:rPr>
        <w:t>connected to E-UTRA/5GC:</w:t>
      </w:r>
    </w:p>
    <w:p w14:paraId="7ABD8EFB" w14:textId="77777777" w:rsidR="00254FF3" w:rsidRDefault="002C5D28" w:rsidP="002C5D28">
      <w:pPr>
        <w:pStyle w:val="B4"/>
        <w:rPr>
          <w:ins w:id="376" w:author="Rapporteur Late Drop" w:date="2019-04-04T16:34:00Z"/>
        </w:rPr>
      </w:pPr>
      <w:r w:rsidRPr="00645E3C">
        <w:rPr>
          <w:lang w:val="en-GB"/>
        </w:rPr>
        <w:t>4&gt;</w:t>
      </w:r>
      <w:r w:rsidRPr="00645E3C">
        <w:rPr>
          <w:lang w:val="en-GB"/>
        </w:rPr>
        <w:tab/>
      </w:r>
      <w:ins w:id="377" w:author="Rapporteur Late Drop" w:date="2019-04-04T16:34:00Z">
        <w:r w:rsidR="00254FF3">
          <w:t>if the UE is capable of E-UTRA/5GC only in standalone mode</w:t>
        </w:r>
        <w:r w:rsidR="00254FF3" w:rsidRPr="001C506E">
          <w:rPr>
            <w:lang w:val="en-US"/>
          </w:rPr>
          <w:t xml:space="preserve"> (i.e., a UE not capable of NGEN-DC)</w:t>
        </w:r>
        <w:r w:rsidR="00254FF3">
          <w:t>:</w:t>
        </w:r>
      </w:ins>
    </w:p>
    <w:p w14:paraId="0C2A0DCA" w14:textId="69DA1434" w:rsidR="002C5D28" w:rsidRPr="00645E3C" w:rsidRDefault="00254FF3" w:rsidP="00254FF3">
      <w:pPr>
        <w:pStyle w:val="B5"/>
        <w:rPr>
          <w:i/>
        </w:rPr>
      </w:pPr>
      <w:ins w:id="378" w:author="Rapporteur Late Drop" w:date="2019-04-04T16:34:00Z">
        <w:r w:rsidRPr="001F0B69">
          <w:rPr>
            <w:lang w:val="en-US"/>
          </w:rPr>
          <w:t xml:space="preserve">5&gt; </w:t>
        </w:r>
      </w:ins>
      <w:r w:rsidR="002C5D28" w:rsidRPr="00645E3C">
        <w:t xml:space="preserve">if the PDCP entity of this DRB is not configured with </w:t>
      </w:r>
      <w:r w:rsidR="002C5D28" w:rsidRPr="00645E3C">
        <w:rPr>
          <w:i/>
        </w:rPr>
        <w:t>cipheringDisabled:</w:t>
      </w:r>
    </w:p>
    <w:p w14:paraId="15AECBB4" w14:textId="5AE05A5D" w:rsidR="00982103" w:rsidRDefault="002C5D28" w:rsidP="00982103">
      <w:pPr>
        <w:pStyle w:val="B6"/>
        <w:rPr>
          <w:ins w:id="379" w:author="Rapporteur Late Drop" w:date="2019-04-04T16:35:00Z"/>
        </w:rPr>
      </w:pPr>
      <w:del w:id="380" w:author="Rapporteur Late Drop" w:date="2019-04-04T16:34:00Z">
        <w:r w:rsidRPr="00645E3C" w:rsidDel="00254FF3">
          <w:delText>5</w:delText>
        </w:r>
      </w:del>
      <w:ins w:id="381" w:author="Rapporteur Late Drop" w:date="2019-04-04T16:34:00Z">
        <w:r w:rsidR="00254FF3" w:rsidRPr="001F0B69">
          <w:rPr>
            <w:lang w:val="en-US"/>
          </w:rPr>
          <w:t>6</w:t>
        </w:r>
      </w:ins>
      <w:r w:rsidRPr="00645E3C">
        <w:t>&gt;</w:t>
      </w:r>
      <w:r w:rsidR="00254FF3" w:rsidRPr="001F0B69">
        <w:rPr>
          <w:lang w:val="en-US"/>
        </w:rPr>
        <w:t xml:space="preserve"> </w:t>
      </w:r>
      <w:r w:rsidRPr="00645E3C">
        <w:t>configure the PDCP entity with the ciphering algorithm and K</w:t>
      </w:r>
      <w:r w:rsidRPr="00645E3C">
        <w:rPr>
          <w:vertAlign w:val="subscript"/>
        </w:rPr>
        <w:t>U</w:t>
      </w:r>
      <w:r w:rsidR="000D2BB9">
        <w:rPr>
          <w:vertAlign w:val="subscript"/>
        </w:rPr>
        <w:t>P</w:t>
      </w:r>
      <w:r w:rsidRPr="00645E3C">
        <w:rPr>
          <w:vertAlign w:val="subscript"/>
        </w:rPr>
        <w:t>enc</w:t>
      </w:r>
      <w:r w:rsidRPr="00645E3C">
        <w:t xml:space="preserve"> key configured/derived as specified in TS 36.331 [10</w:t>
      </w:r>
      <w:r w:rsidR="00767455" w:rsidRPr="00645E3C">
        <w:t>], clause 5.4.2.3</w:t>
      </w:r>
      <w:r w:rsidRPr="00645E3C">
        <w:t>, i.e. the ciphering configuration shall be applied to all subsequent PDCP PDUs received and sent by the UE;</w:t>
      </w:r>
      <w:ins w:id="382" w:author="Rapporteur Late Drop" w:date="2019-04-04T16:35:00Z">
        <w:r w:rsidR="00982103" w:rsidRPr="00982103">
          <w:t xml:space="preserve"> </w:t>
        </w:r>
      </w:ins>
    </w:p>
    <w:p w14:paraId="6DC96738" w14:textId="509D2AC1" w:rsidR="00982103" w:rsidRPr="00645E3C" w:rsidRDefault="00982103" w:rsidP="00982103">
      <w:pPr>
        <w:pStyle w:val="B4"/>
        <w:rPr>
          <w:ins w:id="383" w:author="Rapporteur Late Drop" w:date="2019-04-04T16:35:00Z"/>
        </w:rPr>
      </w:pPr>
      <w:ins w:id="384" w:author="Rapporteur Late Drop" w:date="2019-04-04T16:35:00Z">
        <w:r>
          <w:rPr>
            <w:lang w:val="en-GB"/>
          </w:rPr>
          <w:t>4</w:t>
        </w:r>
        <w:r w:rsidRPr="00645E3C">
          <w:t>&gt;</w:t>
        </w:r>
        <w:r w:rsidRPr="00645E3C">
          <w:tab/>
          <w:t>else</w:t>
        </w:r>
        <w:r w:rsidRPr="001C506E">
          <w:rPr>
            <w:lang w:val="en-US"/>
          </w:rPr>
          <w:t xml:space="preserve"> (i.e., a UE </w:t>
        </w:r>
      </w:ins>
      <w:commentRangeStart w:id="385"/>
      <w:commentRangeEnd w:id="385"/>
      <w:r w:rsidR="005E6DDB">
        <w:rPr>
          <w:rStyle w:val="CommentReference"/>
          <w:lang w:val="en-GB" w:eastAsia="ja-JP"/>
        </w:rPr>
        <w:commentReference w:id="385"/>
      </w:r>
      <w:ins w:id="386" w:author="Rapporteur Late Drop" w:date="2019-04-04T16:35:00Z">
        <w:r w:rsidRPr="001C506E">
          <w:rPr>
            <w:lang w:val="en-US"/>
          </w:rPr>
          <w:t>capable of NGEN-DC)</w:t>
        </w:r>
        <w:r w:rsidRPr="00645E3C">
          <w:t>:</w:t>
        </w:r>
      </w:ins>
    </w:p>
    <w:p w14:paraId="6289BD56" w14:textId="77777777" w:rsidR="00982103" w:rsidRPr="00645E3C" w:rsidRDefault="00982103" w:rsidP="00982103">
      <w:pPr>
        <w:pStyle w:val="B5"/>
        <w:rPr>
          <w:ins w:id="387" w:author="Rapporteur Late Drop" w:date="2019-04-04T16:35:00Z"/>
          <w:i/>
        </w:rPr>
      </w:pPr>
      <w:ins w:id="388" w:author="Rapporteur Late Drop" w:date="2019-04-04T16:35:00Z">
        <w:r>
          <w:t>5</w:t>
        </w:r>
        <w:r w:rsidRPr="00645E3C">
          <w:t>&gt;</w:t>
        </w:r>
        <w:r w:rsidRPr="00645E3C">
          <w:tab/>
          <w:t xml:space="preserve">if the PDCP entity of this DRB is not configured with </w:t>
        </w:r>
        <w:r w:rsidRPr="00645E3C">
          <w:rPr>
            <w:i/>
          </w:rPr>
          <w:t>cipheringDisabled:</w:t>
        </w:r>
      </w:ins>
    </w:p>
    <w:p w14:paraId="445FBA8D" w14:textId="2003F40E" w:rsidR="002C5D28" w:rsidRPr="00645E3C" w:rsidRDefault="00982103" w:rsidP="00982103">
      <w:pPr>
        <w:pStyle w:val="B6"/>
      </w:pPr>
      <w:ins w:id="389" w:author="Rapporteur Late Drop" w:date="2019-04-04T16:35:00Z">
        <w:r>
          <w:t>6</w:t>
        </w:r>
        <w:r w:rsidRPr="00645E3C">
          <w:t>&gt;</w:t>
        </w:r>
        <w:r w:rsidRPr="00645E3C">
          <w:tab/>
          <w:t>configure the PDCP entity with the ciphering algorithm and K</w:t>
        </w:r>
        <w:r w:rsidRPr="00645E3C">
          <w:rPr>
            <w:vertAlign w:val="subscript"/>
          </w:rPr>
          <w:t>UPenc</w:t>
        </w:r>
        <w:r w:rsidRPr="00645E3C">
          <w:t xml:space="preserve"> key associated with the master key (K</w:t>
        </w:r>
        <w:r w:rsidRPr="00645E3C">
          <w:rPr>
            <w:vertAlign w:val="subscript"/>
          </w:rPr>
          <w:t>eNB</w:t>
        </w:r>
        <w:r w:rsidRPr="00645E3C">
          <w:t>) or the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PDCP PDUs received and sent by the UE;</w:t>
        </w:r>
      </w:ins>
    </w:p>
    <w:p w14:paraId="27848798" w14:textId="211ACE52" w:rsidR="002C5D28" w:rsidRPr="00645E3C" w:rsidRDefault="002C5D28" w:rsidP="002C5D28">
      <w:pPr>
        <w:pStyle w:val="B3"/>
        <w:rPr>
          <w:lang w:val="en-GB"/>
        </w:rPr>
      </w:pPr>
      <w:r w:rsidRPr="00645E3C">
        <w:rPr>
          <w:lang w:val="en-GB"/>
        </w:rPr>
        <w:t>3&gt;</w:t>
      </w:r>
      <w:r w:rsidRPr="00645E3C">
        <w:rPr>
          <w:lang w:val="en-GB"/>
        </w:rPr>
        <w:tab/>
        <w:t>else</w:t>
      </w:r>
      <w:commentRangeStart w:id="390"/>
      <w:commentRangeEnd w:id="390"/>
      <w:r w:rsidR="00D65F5C">
        <w:rPr>
          <w:rStyle w:val="CommentReference"/>
          <w:lang w:val="en-GB" w:eastAsia="ja-JP"/>
        </w:rPr>
        <w:commentReference w:id="390"/>
      </w:r>
      <w:ins w:id="391" w:author="Rapporteur Late Drop" w:date="2019-04-04T16:35:00Z">
        <w:r w:rsidR="000876D9">
          <w:rPr>
            <w:lang w:val="en-GB"/>
          </w:rPr>
          <w:t xml:space="preserve"> </w:t>
        </w:r>
        <w:r w:rsidR="000876D9" w:rsidRPr="00AF1B48">
          <w:rPr>
            <w:lang w:val="en-GB"/>
          </w:rPr>
          <w:t>(i.e., UE connected to NR</w:t>
        </w:r>
      </w:ins>
      <w:ins w:id="392" w:author="Rapporteur ASN.1 Ph1" w:date="2019-04-15T17:24:00Z">
        <w:r w:rsidR="00CC3569">
          <w:rPr>
            <w:lang w:val="en-GB"/>
          </w:rPr>
          <w:t>, UE in EN-DC, or UE in NE-</w:t>
        </w:r>
        <w:commentRangeStart w:id="393"/>
        <w:r w:rsidR="00CC3569">
          <w:rPr>
            <w:lang w:val="en-GB"/>
          </w:rPr>
          <w:t>DC</w:t>
        </w:r>
      </w:ins>
      <w:commentRangeEnd w:id="393"/>
      <w:r w:rsidR="00240F90">
        <w:rPr>
          <w:rStyle w:val="CommentReference"/>
          <w:lang w:val="en-GB" w:eastAsia="ja-JP"/>
        </w:rPr>
        <w:commentReference w:id="393"/>
      </w:r>
      <w:ins w:id="394" w:author="Rapporteur Late Drop" w:date="2019-04-04T16:35:00Z">
        <w:r w:rsidR="000876D9" w:rsidRPr="00AF1B48">
          <w:rPr>
            <w:lang w:val="en-GB"/>
          </w:rPr>
          <w:t>)</w:t>
        </w:r>
      </w:ins>
      <w:r w:rsidRPr="00645E3C">
        <w:rPr>
          <w:lang w:val="en-GB"/>
        </w:rPr>
        <w:t>:</w:t>
      </w:r>
    </w:p>
    <w:p w14:paraId="225299ED"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55E7EC6B" w14:textId="08EFDE7D"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commentRangeStart w:id="395"/>
      <w:commentRangeEnd w:id="395"/>
      <w:r w:rsidR="002F30E8">
        <w:rPr>
          <w:rStyle w:val="CommentReference"/>
          <w:lang w:val="en-GB" w:eastAsia="ja-JP"/>
        </w:rPr>
        <w:commentReference w:id="395"/>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ins w:id="396" w:author="Rapporteur ASN.1 Ph1" w:date="2019-04-16T10:19:00Z">
        <w:r w:rsidR="00A95B1A" w:rsidRPr="001F0B69">
          <w:rPr>
            <w:lang w:val="en-US"/>
          </w:rPr>
          <w:t>/</w:t>
        </w:r>
      </w:ins>
      <w:ins w:id="397" w:author="Rapporteur ASN.1 Ph1" w:date="2019-04-15T17:24:00Z">
        <w:r w:rsidR="00CC3569" w:rsidRPr="00645E3C">
          <w:t>S-K</w:t>
        </w:r>
        <w:r w:rsidR="00CC3569" w:rsidRPr="001F0B69">
          <w:rPr>
            <w:vertAlign w:val="subscript"/>
            <w:lang w:val="en-US"/>
          </w:rPr>
          <w:t>e</w:t>
        </w:r>
        <w:r w:rsidR="00CC3569" w:rsidRPr="00645E3C">
          <w:rPr>
            <w:vertAlign w:val="subscript"/>
          </w:rPr>
          <w:t>NB</w:t>
        </w:r>
      </w:ins>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D659E1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0C2750A" w14:textId="46C6CDA3" w:rsidR="00F566DF" w:rsidRPr="000D6A4A" w:rsidRDefault="002C5D28" w:rsidP="00F566DF">
      <w:pPr>
        <w:ind w:left="1702" w:hanging="284"/>
        <w:rPr>
          <w:lang w:val="x-none" w:eastAsia="ko-KR"/>
        </w:rPr>
      </w:pPr>
      <w:r w:rsidRPr="00645E3C">
        <w:t>5</w:t>
      </w:r>
      <w:r w:rsidR="00C8338F" w:rsidRPr="00645E3C">
        <w:t>&gt;</w:t>
      </w:r>
      <w:r w:rsidR="00C8338F" w:rsidRPr="00645E3C">
        <w:tab/>
      </w:r>
      <w:r w:rsidRPr="00645E3C">
        <w:t xml:space="preserve">configure the PDCP entity with the integrity </w:t>
      </w:r>
      <w:r w:rsidR="003070C7">
        <w:t xml:space="preserve">protection </w:t>
      </w:r>
      <w:r w:rsidRPr="00645E3C">
        <w:t xml:space="preserve">algorithms according to </w:t>
      </w:r>
      <w:r w:rsidRPr="00645E3C">
        <w:rPr>
          <w:i/>
        </w:rPr>
        <w:t>securityConfig</w:t>
      </w:r>
      <w:r w:rsidRPr="00645E3C">
        <w:t xml:space="preserve"> and apply the K</w:t>
      </w:r>
      <w:r w:rsidRPr="00645E3C">
        <w:rPr>
          <w:vertAlign w:val="subscript"/>
        </w:rPr>
        <w:t>U</w:t>
      </w:r>
      <w:r w:rsidR="000D2BB9">
        <w:rPr>
          <w:vertAlign w:val="subscript"/>
        </w:rPr>
        <w:t>P</w:t>
      </w:r>
      <w:r w:rsidRPr="00645E3C">
        <w:rPr>
          <w:vertAlign w:val="subscript"/>
        </w:rPr>
        <w:t>int</w:t>
      </w:r>
      <w:r w:rsidRPr="00645E3C">
        <w:t xml:space="preserve"> key associated with the master </w:t>
      </w:r>
      <w:r w:rsidR="00767455" w:rsidRPr="00645E3C">
        <w:t xml:space="preserve">key </w:t>
      </w:r>
      <w:r w:rsidRPr="00645E3C">
        <w:t>(K</w:t>
      </w:r>
      <w:r w:rsidRPr="00645E3C">
        <w:rPr>
          <w:vertAlign w:val="subscript"/>
        </w:rPr>
        <w:t>eNB</w:t>
      </w:r>
      <w:r w:rsidRPr="00645E3C">
        <w:t>/K</w:t>
      </w:r>
      <w:r w:rsidRPr="00645E3C">
        <w:rPr>
          <w:vertAlign w:val="subscript"/>
        </w:rPr>
        <w:t>gNB</w:t>
      </w:r>
      <w:r w:rsidRPr="00645E3C">
        <w:t>) or the secondary key (S-K</w:t>
      </w:r>
      <w:r w:rsidRPr="00645E3C">
        <w:rPr>
          <w:vertAlign w:val="subscript"/>
        </w:rPr>
        <w:t>gNB</w:t>
      </w:r>
      <w:ins w:id="398" w:author="Rapporteur ASN.1 Ph1" w:date="2019-04-16T10:20:00Z">
        <w:r w:rsidR="00A95B1A">
          <w:t>/</w:t>
        </w:r>
      </w:ins>
      <w:ins w:id="399" w:author="Rapporteur ASN.1 Ph1" w:date="2019-04-15T17:24:00Z">
        <w:r w:rsidR="00CC3569" w:rsidRPr="00645E3C">
          <w:t>S-K</w:t>
        </w:r>
        <w:r w:rsidR="00CC3569" w:rsidRPr="001F0B69">
          <w:rPr>
            <w:vertAlign w:val="subscript"/>
            <w:lang w:val="en-US"/>
          </w:rPr>
          <w:t>e</w:t>
        </w:r>
        <w:r w:rsidR="00CC3569" w:rsidRPr="00645E3C">
          <w:rPr>
            <w:vertAlign w:val="subscript"/>
          </w:rPr>
          <w:t>NB</w:t>
        </w:r>
      </w:ins>
      <w:r w:rsidRPr="00645E3C">
        <w:t xml:space="preserve">) as indicated in </w:t>
      </w:r>
      <w:r w:rsidRPr="00645E3C">
        <w:rPr>
          <w:i/>
        </w:rPr>
        <w:t>keyToUse</w:t>
      </w:r>
      <w:r w:rsidRPr="00645E3C">
        <w:t>;</w:t>
      </w:r>
    </w:p>
    <w:p w14:paraId="2F10CBCA" w14:textId="03A8AFA3" w:rsidR="00F566DF" w:rsidRPr="00177B61" w:rsidRDefault="00F566DF" w:rsidP="00F566DF">
      <w:pPr>
        <w:pStyle w:val="B2"/>
        <w:ind w:hanging="51"/>
      </w:pPr>
      <w:r w:rsidRPr="00366626">
        <w:rPr>
          <w:rFonts w:hint="eastAsia"/>
          <w:lang w:eastAsia="ko-KR"/>
        </w:rPr>
        <w:t>3</w:t>
      </w:r>
      <w:r w:rsidRPr="00177B61">
        <w:t>&gt;</w:t>
      </w:r>
      <w:r>
        <w:rPr>
          <w:lang w:eastAsia="ko-KR"/>
        </w:rPr>
        <w:tab/>
      </w:r>
      <w:r w:rsidRPr="00177B61">
        <w:t xml:space="preserve">if </w:t>
      </w:r>
      <w:r w:rsidRPr="00177B61">
        <w:rPr>
          <w:i/>
        </w:rPr>
        <w:t>drb-ContinueROHC</w:t>
      </w:r>
      <w:r w:rsidRPr="00177B61">
        <w:t xml:space="preserve"> is included</w:t>
      </w:r>
      <w:r w:rsidRPr="00366626">
        <w:rPr>
          <w:rFonts w:hint="eastAsia"/>
          <w:lang w:eastAsia="ko-KR"/>
        </w:rPr>
        <w:t xml:space="preserve"> in </w:t>
      </w:r>
      <w:r w:rsidRPr="00177B61">
        <w:rPr>
          <w:i/>
        </w:rPr>
        <w:t>pdcp-Config</w:t>
      </w:r>
      <w:r w:rsidRPr="00177B61">
        <w:t>:</w:t>
      </w:r>
    </w:p>
    <w:p w14:paraId="7E6F7ED2" w14:textId="720B95DC" w:rsidR="002C5D28" w:rsidRPr="00645E3C" w:rsidRDefault="00F566DF" w:rsidP="00F566DF">
      <w:pPr>
        <w:pStyle w:val="B5"/>
        <w:rPr>
          <w:lang w:val="en-GB"/>
        </w:rPr>
      </w:pPr>
      <w:r w:rsidRPr="00366626">
        <w:rPr>
          <w:rFonts w:hint="eastAsia"/>
          <w:lang w:eastAsia="ko-KR"/>
        </w:rPr>
        <w:t>4</w:t>
      </w:r>
      <w:r w:rsidRPr="00177B61">
        <w:t>&gt;</w:t>
      </w:r>
      <w:r>
        <w:rPr>
          <w:lang w:eastAsia="ko-KR"/>
        </w:rPr>
        <w:tab/>
      </w:r>
      <w:r w:rsidRPr="00177B61">
        <w:t xml:space="preserve">indicate to lower layer that </w:t>
      </w:r>
      <w:r w:rsidRPr="00177B61">
        <w:rPr>
          <w:i/>
        </w:rPr>
        <w:t>drb-ContinueROHC</w:t>
      </w:r>
      <w:r w:rsidRPr="00177B61">
        <w:t xml:space="preserve"> is configured;</w:t>
      </w:r>
    </w:p>
    <w:p w14:paraId="166138A6"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AC7039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2FE24034"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15C5DE24"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62E7B6F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6E63CC51" w14:textId="4C769C4B" w:rsidR="00FA04DC" w:rsidRPr="00645E3C" w:rsidRDefault="00FA04DC" w:rsidP="00706D38">
      <w:pPr>
        <w:pStyle w:val="B2"/>
        <w:rPr>
          <w:lang w:val="en-GB"/>
        </w:rPr>
      </w:pPr>
      <w:r w:rsidRPr="00645E3C">
        <w:rPr>
          <w:lang w:val="en-GB"/>
        </w:rPr>
        <w:t>2&gt;</w:t>
      </w:r>
      <w:r w:rsidRPr="00645E3C">
        <w:rPr>
          <w:lang w:val="en-GB"/>
        </w:rPr>
        <w:tab/>
        <w:t xml:space="preserve">if </w:t>
      </w:r>
      <w:r w:rsidR="0020244B">
        <w:rPr>
          <w:lang w:val="en-GB"/>
        </w:rPr>
        <w:t>the</w:t>
      </w:r>
      <w:r w:rsidR="0020244B" w:rsidRPr="00645E3C">
        <w:rPr>
          <w:lang w:val="en-GB"/>
        </w:rPr>
        <w:t xml:space="preserve"> </w:t>
      </w:r>
      <w:r w:rsidRPr="00645E3C">
        <w:rPr>
          <w:i/>
          <w:lang w:val="en-GB"/>
        </w:rPr>
        <w:t>sdap-Config</w:t>
      </w:r>
      <w:r w:rsidRPr="00645E3C">
        <w:rPr>
          <w:lang w:val="en-GB"/>
        </w:rPr>
        <w:t xml:space="preserve"> is included</w:t>
      </w:r>
      <w:r w:rsidR="0020244B">
        <w:rPr>
          <w:lang w:val="en-GB"/>
        </w:rPr>
        <w:t>:</w:t>
      </w:r>
    </w:p>
    <w:p w14:paraId="05A2396A" w14:textId="77777777" w:rsidR="00FA04DC" w:rsidRPr="00645E3C" w:rsidRDefault="00FA04DC" w:rsidP="00FA04DC">
      <w:pPr>
        <w:pStyle w:val="B3"/>
        <w:rPr>
          <w:lang w:val="en-GB"/>
        </w:rPr>
      </w:pPr>
      <w:r w:rsidRPr="00645E3C">
        <w:rPr>
          <w:lang w:val="en-GB"/>
        </w:rPr>
        <w:t>3&gt;</w:t>
      </w:r>
      <w:r w:rsidRPr="00645E3C">
        <w:rPr>
          <w:lang w:val="en-GB"/>
        </w:rPr>
        <w:tab/>
        <w:t xml:space="preserve">reconfigure the SDAP entity in accordance with the received </w:t>
      </w:r>
      <w:r w:rsidRPr="001460C9">
        <w:rPr>
          <w:i/>
          <w:lang w:val="en-GB"/>
        </w:rPr>
        <w:t>sdap-Config</w:t>
      </w:r>
      <w:r w:rsidRPr="00645E3C">
        <w:rPr>
          <w:lang w:val="en-GB"/>
        </w:rPr>
        <w:t xml:space="preserve"> as specified in TS37.324 [24];</w:t>
      </w:r>
    </w:p>
    <w:p w14:paraId="3B813FE5"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687D0A5B"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200340EB" w14:textId="7D56BFC9" w:rsidR="002C5D28" w:rsidRPr="00645E3C" w:rsidRDefault="002C5D28" w:rsidP="002C5D28">
      <w:pPr>
        <w:pStyle w:val="NO"/>
        <w:rPr>
          <w:lang w:val="en-GB"/>
        </w:rPr>
      </w:pPr>
      <w:r w:rsidRPr="00645E3C">
        <w:rPr>
          <w:lang w:val="en-GB"/>
        </w:rPr>
        <w:t>NOTE 2:</w:t>
      </w:r>
      <w:r w:rsidRPr="00645E3C">
        <w:rPr>
          <w:lang w:val="en-GB"/>
        </w:rPr>
        <w:tab/>
        <w:t xml:space="preserve">When determining whether a </w:t>
      </w:r>
      <w:r w:rsidRPr="001460C9">
        <w:rPr>
          <w:i/>
          <w:lang w:val="en-GB"/>
        </w:rPr>
        <w:t>drb-Identity</w:t>
      </w:r>
      <w:r w:rsidRPr="00645E3C">
        <w:rPr>
          <w:lang w:val="en-GB"/>
        </w:rPr>
        <w:t xml:space="preserve">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00392320">
        <w:rPr>
          <w:vertAlign w:val="subscript"/>
          <w:lang w:val="en-GB"/>
        </w:rPr>
        <w:t>g</w:t>
      </w:r>
      <w:r w:rsidRPr="00645E3C">
        <w:rPr>
          <w:vertAlign w:val="subscript"/>
          <w:lang w:val="en-GB"/>
        </w:rPr>
        <w:t>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37DE3483"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7F48C225" w14:textId="70675F6A"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645E3C" w:rsidRDefault="002C5D28" w:rsidP="002C5D28">
      <w:pPr>
        <w:pStyle w:val="Heading4"/>
        <w:rPr>
          <w:lang w:val="en-GB"/>
        </w:rPr>
      </w:pPr>
      <w:bookmarkStart w:id="400" w:name="_Toc535261202"/>
      <w:r w:rsidRPr="00645E3C">
        <w:rPr>
          <w:lang w:val="en-GB"/>
        </w:rPr>
        <w:t>5.3.5.7</w:t>
      </w:r>
      <w:r w:rsidRPr="00645E3C">
        <w:rPr>
          <w:lang w:val="en-GB"/>
        </w:rPr>
        <w:tab/>
      </w:r>
      <w:r w:rsidR="00812ED0">
        <w:rPr>
          <w:lang w:val="en-GB"/>
        </w:rPr>
        <w:t xml:space="preserve">AS </w:t>
      </w:r>
      <w:r w:rsidRPr="00645E3C">
        <w:rPr>
          <w:lang w:val="en-GB"/>
        </w:rPr>
        <w:t>Security key update</w:t>
      </w:r>
      <w:bookmarkEnd w:id="400"/>
    </w:p>
    <w:p w14:paraId="169F1F89" w14:textId="77777777" w:rsidR="002C5D28" w:rsidRPr="00645E3C" w:rsidRDefault="002C5D28" w:rsidP="002C5D28">
      <w:r w:rsidRPr="00645E3C">
        <w:t>The UE shall:</w:t>
      </w:r>
    </w:p>
    <w:p w14:paraId="718992B3" w14:textId="0F1EC5B6" w:rsidR="002C5D28" w:rsidRPr="00645E3C" w:rsidRDefault="002C5D28" w:rsidP="00DA17A0">
      <w:pPr>
        <w:pStyle w:val="B1"/>
        <w:rPr>
          <w:lang w:val="en-GB"/>
        </w:rPr>
      </w:pPr>
      <w:r w:rsidRPr="00645E3C">
        <w:rPr>
          <w:lang w:val="en-GB"/>
        </w:rPr>
        <w:t>1&gt;</w:t>
      </w:r>
      <w:r w:rsidRPr="00645E3C">
        <w:rPr>
          <w:lang w:val="en-GB"/>
        </w:rPr>
        <w:tab/>
        <w:t xml:space="preserve">if </w:t>
      </w:r>
      <w:r w:rsidR="008E7BF6" w:rsidRPr="00DE731A">
        <w:rPr>
          <w:lang w:val="en-GB"/>
        </w:rPr>
        <w:t>UE is connected to</w:t>
      </w:r>
      <w:commentRangeStart w:id="401"/>
      <w:commentRangeEnd w:id="401"/>
      <w:r w:rsidR="005018AB">
        <w:rPr>
          <w:rStyle w:val="CommentReference"/>
          <w:lang w:val="en-GB" w:eastAsia="ja-JP"/>
        </w:rPr>
        <w:commentReference w:id="401"/>
      </w:r>
      <w:r w:rsidR="008E7BF6" w:rsidRPr="00DE731A">
        <w:rPr>
          <w:lang w:val="en-GB"/>
        </w:rPr>
        <w:t xml:space="preserve"> E-UTRA/EPC</w:t>
      </w:r>
      <w:ins w:id="402" w:author="Rapporteur ASN.1 Ph1" w:date="2019-04-15T11:37:00Z">
        <w:r w:rsidR="00191C62">
          <w:rPr>
            <w:lang w:val="en-GB"/>
          </w:rPr>
          <w:t xml:space="preserve"> or E-UTRA/5GC</w:t>
        </w:r>
      </w:ins>
      <w:commentRangeStart w:id="403"/>
      <w:commentRangeEnd w:id="403"/>
      <w:ins w:id="404" w:author="Intel" w:date="2019-03-18T13:23:00Z">
        <w:r w:rsidR="00C16025">
          <w:rPr>
            <w:rStyle w:val="CommentReference"/>
            <w:lang w:val="en-GB" w:eastAsia="ja-JP"/>
          </w:rPr>
          <w:commentReference w:id="403"/>
        </w:r>
      </w:ins>
      <w:r w:rsidRPr="00645E3C">
        <w:rPr>
          <w:lang w:val="en-GB"/>
        </w:rPr>
        <w:t>:</w:t>
      </w:r>
    </w:p>
    <w:p w14:paraId="45CDC541"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02151B92" w14:textId="6C7DADBA"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ins w:id="405" w:author="Rapporteur Late Drop" w:date="2019-04-04T16:36:00Z">
        <w:r w:rsidR="00371AC7" w:rsidRPr="00D86C5F">
          <w:t xml:space="preserve"> </w:t>
        </w:r>
        <w:r w:rsidR="00371AC7">
          <w:t>for EN-DC</w:t>
        </w:r>
        <w:r w:rsidR="00371AC7" w:rsidRPr="000F4566">
          <w:rPr>
            <w:lang w:val="en-US"/>
          </w:rPr>
          <w:t>,</w:t>
        </w:r>
        <w:r w:rsidR="00371AC7">
          <w:t xml:space="preserve"> or </w:t>
        </w:r>
        <w:r w:rsidR="00371AC7" w:rsidRPr="006B7ED2">
          <w:rPr>
            <w:lang w:val="en-US"/>
          </w:rPr>
          <w:t xml:space="preserve">TS </w:t>
        </w:r>
        <w:r w:rsidR="00371AC7">
          <w:t>33.501 [</w:t>
        </w:r>
        <w:r w:rsidR="00371AC7" w:rsidRPr="000F4566">
          <w:rPr>
            <w:lang w:val="en-US"/>
          </w:rPr>
          <w:t>11</w:t>
        </w:r>
        <w:r w:rsidR="00371AC7">
          <w:t>] for NGEN-DC</w:t>
        </w:r>
      </w:ins>
      <w:r w:rsidRPr="00645E3C">
        <w:rPr>
          <w:lang w:val="en-GB"/>
        </w:rPr>
        <w:t>;</w:t>
      </w:r>
    </w:p>
    <w:p w14:paraId="7ECF520E" w14:textId="23C75BAB" w:rsidR="002C5D28" w:rsidRPr="00645E3C" w:rsidRDefault="002C5D28" w:rsidP="002C5D28">
      <w:pPr>
        <w:pStyle w:val="B3"/>
        <w:rPr>
          <w:lang w:val="en-GB"/>
        </w:rPr>
      </w:pPr>
      <w:r w:rsidRPr="00645E3C">
        <w:rPr>
          <w:lang w:val="en-GB"/>
        </w:rPr>
        <w:t>3&gt;</w:t>
      </w:r>
      <w:r w:rsidRPr="00645E3C">
        <w:rPr>
          <w:lang w:val="en-GB"/>
        </w:rPr>
        <w:tab/>
        <w:t xml:space="preserve">derive </w:t>
      </w:r>
      <w:r w:rsidR="006441A0">
        <w:rPr>
          <w:lang w:val="en-GB"/>
        </w:rPr>
        <w:t xml:space="preserve">the </w:t>
      </w:r>
      <w:r w:rsidRPr="00645E3C">
        <w:rPr>
          <w:lang w:val="en-GB"/>
        </w:rPr>
        <w:t>K</w:t>
      </w:r>
      <w:r w:rsidRPr="00645E3C">
        <w:rPr>
          <w:vertAlign w:val="subscript"/>
          <w:lang w:val="en-GB"/>
        </w:rPr>
        <w:t>RRCenc</w:t>
      </w:r>
      <w:r w:rsidRPr="00645E3C">
        <w:rPr>
          <w:lang w:val="en-GB"/>
        </w:rPr>
        <w:t xml:space="preserve">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w:t>
      </w:r>
      <w:r w:rsidR="006441A0">
        <w:rPr>
          <w:lang w:val="en-GB"/>
        </w:rPr>
        <w:t>s</w:t>
      </w:r>
      <w:r w:rsidRPr="00645E3C">
        <w:rPr>
          <w:lang w:val="en-GB"/>
        </w:rPr>
        <w:t xml:space="preserve"> as specified in TS 33.401 [</w:t>
      </w:r>
      <w:r w:rsidR="00767455" w:rsidRPr="00645E3C">
        <w:rPr>
          <w:lang w:val="en-GB"/>
        </w:rPr>
        <w:t>30</w:t>
      </w:r>
      <w:r w:rsidRPr="00645E3C">
        <w:rPr>
          <w:lang w:val="en-GB"/>
        </w:rPr>
        <w:t>]</w:t>
      </w:r>
      <w:ins w:id="406" w:author="Rapporteur Late Drop" w:date="2019-04-04T16:36:00Z">
        <w:r w:rsidR="00DD244A" w:rsidRPr="00D86C5F">
          <w:t xml:space="preserve"> </w:t>
        </w:r>
        <w:r w:rsidR="00DD244A">
          <w:t>for EN-DC</w:t>
        </w:r>
        <w:r w:rsidR="00DD244A" w:rsidRPr="000F4566">
          <w:rPr>
            <w:lang w:val="en-US"/>
          </w:rPr>
          <w:t>,</w:t>
        </w:r>
        <w:r w:rsidR="00DD244A">
          <w:t xml:space="preserve"> or </w:t>
        </w:r>
        <w:r w:rsidR="00DD244A" w:rsidRPr="006B7ED2">
          <w:rPr>
            <w:lang w:val="en-US"/>
          </w:rPr>
          <w:t xml:space="preserve">TS </w:t>
        </w:r>
        <w:r w:rsidR="00DD244A">
          <w:t>33.501 [</w:t>
        </w:r>
        <w:r w:rsidR="00DD244A" w:rsidRPr="000F4566">
          <w:rPr>
            <w:lang w:val="en-US"/>
          </w:rPr>
          <w:t>11</w:t>
        </w:r>
        <w:r w:rsidR="00DD244A">
          <w:t>] for NGEN-DC</w:t>
        </w:r>
      </w:ins>
      <w:r w:rsidRPr="00645E3C">
        <w:rPr>
          <w:lang w:val="en-GB"/>
        </w:rPr>
        <w:t>;</w:t>
      </w:r>
    </w:p>
    <w:p w14:paraId="728BCEC2" w14:textId="280869DE"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w:t>
      </w:r>
      <w:r w:rsidR="000D2BB9">
        <w:rPr>
          <w:vertAlign w:val="subscript"/>
          <w:lang w:val="en-GB" w:eastAsia="zh-CN"/>
        </w:rPr>
        <w:t>P</w:t>
      </w:r>
      <w:r w:rsidRPr="00645E3C">
        <w:rPr>
          <w:vertAlign w:val="subscript"/>
          <w:lang w:val="en-GB" w:eastAsia="zh-CN"/>
        </w:rPr>
        <w:t>int</w:t>
      </w:r>
      <w:r w:rsidRPr="00645E3C">
        <w:rPr>
          <w:lang w:val="en-GB"/>
        </w:rPr>
        <w:t xml:space="preserve"> key</w:t>
      </w:r>
      <w:r w:rsidR="006441A0">
        <w:rPr>
          <w:lang w:val="en-GB"/>
        </w:rPr>
        <w:t>s</w:t>
      </w:r>
      <w:r w:rsidRPr="00645E3C">
        <w:rPr>
          <w:lang w:val="en-GB"/>
        </w:rPr>
        <w:t xml:space="preserve"> as specified in TS 33.401 [</w:t>
      </w:r>
      <w:r w:rsidR="00767455" w:rsidRPr="00645E3C">
        <w:rPr>
          <w:lang w:val="en-GB"/>
        </w:rPr>
        <w:t>30</w:t>
      </w:r>
      <w:r w:rsidRPr="00645E3C">
        <w:rPr>
          <w:lang w:val="en-GB"/>
        </w:rPr>
        <w:t>]</w:t>
      </w:r>
      <w:ins w:id="407" w:author="Rapporteur Late Drop" w:date="2019-04-04T16:36:00Z">
        <w:r w:rsidR="00C1340E" w:rsidRPr="00D86C5F">
          <w:t xml:space="preserve"> </w:t>
        </w:r>
        <w:r w:rsidR="00C1340E">
          <w:t xml:space="preserve">for EN-DC or </w:t>
        </w:r>
        <w:r w:rsidR="00C1340E" w:rsidRPr="006B7ED2">
          <w:rPr>
            <w:lang w:val="en-US"/>
          </w:rPr>
          <w:t xml:space="preserve">TS </w:t>
        </w:r>
        <w:r w:rsidR="00C1340E">
          <w:t>33.501 [</w:t>
        </w:r>
        <w:r w:rsidR="00C1340E">
          <w:rPr>
            <w:lang w:val="en-GB"/>
          </w:rPr>
          <w:t>11</w:t>
        </w:r>
        <w:r w:rsidR="00C1340E">
          <w:t>] for NGEN-DC</w:t>
        </w:r>
      </w:ins>
      <w:r w:rsidRPr="00645E3C">
        <w:rPr>
          <w:lang w:val="en-GB"/>
        </w:rPr>
        <w:t>.</w:t>
      </w:r>
    </w:p>
    <w:p w14:paraId="7887D9FD" w14:textId="1C5C32E5" w:rsidR="002C5D28" w:rsidRPr="00645E3C" w:rsidRDefault="002C5D28" w:rsidP="00DA17A0">
      <w:pPr>
        <w:pStyle w:val="B1"/>
        <w:rPr>
          <w:lang w:val="en-GB"/>
        </w:rPr>
      </w:pPr>
      <w:r w:rsidRPr="00645E3C">
        <w:rPr>
          <w:lang w:val="en-GB"/>
        </w:rPr>
        <w:t>1&gt;</w:t>
      </w:r>
      <w:r w:rsidRPr="00645E3C">
        <w:rPr>
          <w:lang w:val="en-GB"/>
        </w:rPr>
        <w:tab/>
        <w:t>else:</w:t>
      </w:r>
    </w:p>
    <w:p w14:paraId="0EC2C64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13E80DD"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35E29905" w14:textId="2764684A"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w:t>
      </w:r>
      <w:r w:rsidR="00413A89" w:rsidRPr="00413A89">
        <w:rPr>
          <w:i/>
          <w:iCs/>
          <w:lang w:val="en-GB" w:eastAsia="en-GB"/>
        </w:rPr>
        <w:t>true</w:t>
      </w:r>
      <w:r w:rsidRPr="00645E3C">
        <w:rPr>
          <w:lang w:val="en-GB"/>
        </w:rPr>
        <w:t>:</w:t>
      </w:r>
    </w:p>
    <w:p w14:paraId="51151C86"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31F41400" w14:textId="77777777" w:rsidR="002C5D28" w:rsidRPr="00645E3C" w:rsidRDefault="002C5D28" w:rsidP="002C5D28">
      <w:pPr>
        <w:pStyle w:val="B2"/>
        <w:rPr>
          <w:lang w:val="en-GB"/>
        </w:rPr>
      </w:pPr>
      <w:r w:rsidRPr="00645E3C">
        <w:rPr>
          <w:lang w:val="en-GB"/>
        </w:rPr>
        <w:t>2&gt;</w:t>
      </w:r>
      <w:r w:rsidRPr="00645E3C">
        <w:rPr>
          <w:lang w:val="en-GB"/>
        </w:rPr>
        <w:tab/>
        <w:t>else:</w:t>
      </w:r>
    </w:p>
    <w:p w14:paraId="7BB01D3C" w14:textId="1B7EEC38"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3039CC">
        <w:rPr>
          <w:lang w:val="en-GB"/>
        </w:rPr>
        <w:t xml:space="preserve">key </w:t>
      </w:r>
      <w:r w:rsidRPr="00645E3C">
        <w:rPr>
          <w:lang w:val="en-GB"/>
        </w:rPr>
        <w:t xml:space="preserve">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E5E93D0"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D5966B4" w14:textId="6AF81394" w:rsidR="002C5D28" w:rsidRPr="00645E3C" w:rsidRDefault="002C5D28" w:rsidP="002C5D28">
      <w:pPr>
        <w:pStyle w:val="B2"/>
        <w:rPr>
          <w:lang w:val="en-GB"/>
        </w:rPr>
      </w:pPr>
      <w:r w:rsidRPr="00645E3C">
        <w:rPr>
          <w:lang w:val="en-GB"/>
        </w:rPr>
        <w:t>2&gt;</w:t>
      </w:r>
      <w:r w:rsidRPr="00645E3C">
        <w:rPr>
          <w:lang w:val="en-GB"/>
        </w:rPr>
        <w:tab/>
        <w:t xml:space="preserve">derive the keys associated with </w:t>
      </w:r>
      <w:r w:rsidR="000D5C7A">
        <w:rPr>
          <w:lang w:val="en-GB"/>
        </w:rPr>
        <w:t xml:space="preserve">the </w:t>
      </w:r>
      <w:r w:rsidRPr="00645E3C">
        <w:rPr>
          <w:lang w:val="en-GB"/>
        </w:rPr>
        <w:t>K</w:t>
      </w:r>
      <w:r w:rsidRPr="00645E3C">
        <w:rPr>
          <w:vertAlign w:val="subscript"/>
          <w:lang w:val="en-GB"/>
        </w:rPr>
        <w:t>gNB</w:t>
      </w:r>
      <w:r w:rsidRPr="00645E3C">
        <w:rPr>
          <w:lang w:val="en-GB"/>
        </w:rPr>
        <w:t xml:space="preserve"> </w:t>
      </w:r>
      <w:r w:rsidR="000D5C7A">
        <w:rPr>
          <w:lang w:val="en-GB"/>
        </w:rPr>
        <w:t xml:space="preserve">key </w:t>
      </w:r>
      <w:r w:rsidRPr="00645E3C">
        <w:rPr>
          <w:lang w:val="en-GB"/>
        </w:rPr>
        <w:t>as follows:</w:t>
      </w:r>
    </w:p>
    <w:p w14:paraId="69C606EB" w14:textId="5201AEE8" w:rsidR="002C5D28" w:rsidRPr="00645E3C" w:rsidRDefault="00E16F18" w:rsidP="001460C9">
      <w:pPr>
        <w:pStyle w:val="B3"/>
      </w:pPr>
      <w:r w:rsidRPr="00AC1DF2">
        <w:rPr>
          <w:lang w:val="en-US"/>
        </w:rPr>
        <w:t>3</w:t>
      </w:r>
      <w:r w:rsidR="002C5D28" w:rsidRPr="00645E3C">
        <w:t>&gt;</w:t>
      </w:r>
      <w:r w:rsidR="002C5D28" w:rsidRPr="00645E3C">
        <w:tab/>
        <w:t xml:space="preserve">if the </w:t>
      </w:r>
      <w:r w:rsidR="002C5D28" w:rsidRPr="001460C9">
        <w:rPr>
          <w:i/>
        </w:rPr>
        <w:t>securityAlgorithmConfig</w:t>
      </w:r>
      <w:r w:rsidR="002C5D28" w:rsidRPr="00645E3C">
        <w:t xml:space="preserve"> is included in </w:t>
      </w:r>
      <w:r w:rsidR="002C5D28" w:rsidRPr="001460C9">
        <w:rPr>
          <w:i/>
        </w:rPr>
        <w:t>SecurityConfig</w:t>
      </w:r>
      <w:r w:rsidR="002C5D28" w:rsidRPr="00645E3C">
        <w:t>:</w:t>
      </w:r>
    </w:p>
    <w:p w14:paraId="6D044534" w14:textId="259FD3D3" w:rsidR="002C5D28" w:rsidRPr="00645E3C" w:rsidRDefault="00E16F18" w:rsidP="001460C9">
      <w:pPr>
        <w:pStyle w:val="B4"/>
      </w:pPr>
      <w:r w:rsidRPr="00AC1DF2">
        <w:rPr>
          <w:lang w:val="en-US"/>
        </w:rPr>
        <w:t>4</w:t>
      </w:r>
      <w:r w:rsidR="002C5D28" w:rsidRPr="00645E3C">
        <w:t>&gt;</w:t>
      </w:r>
      <w:r w:rsidR="002C5D28" w:rsidRPr="00645E3C">
        <w:tab/>
        <w:t xml:space="preserve">derive </w:t>
      </w:r>
      <w:r w:rsidR="000D5C7A">
        <w:t xml:space="preserve">the </w:t>
      </w:r>
      <w:r w:rsidR="002C5D28" w:rsidRPr="00645E3C">
        <w:t>K</w:t>
      </w:r>
      <w:r w:rsidR="002C5D28" w:rsidRPr="00645E3C">
        <w:rPr>
          <w:vertAlign w:val="subscript"/>
        </w:rPr>
        <w:t>RRCenc</w:t>
      </w:r>
      <w:r w:rsidR="002C5D28" w:rsidRPr="00645E3C">
        <w:t xml:space="preserve"> and K</w:t>
      </w:r>
      <w:r w:rsidR="002C5D28" w:rsidRPr="00645E3C">
        <w:rPr>
          <w:vertAlign w:val="subscript"/>
        </w:rPr>
        <w:t>U</w:t>
      </w:r>
      <w:r w:rsidR="000D2BB9" w:rsidRPr="00AC1DF2">
        <w:rPr>
          <w:vertAlign w:val="subscript"/>
          <w:lang w:val="en-US"/>
        </w:rPr>
        <w:t>P</w:t>
      </w:r>
      <w:r w:rsidR="002C5D28" w:rsidRPr="00645E3C">
        <w:rPr>
          <w:vertAlign w:val="subscript"/>
        </w:rPr>
        <w:t>enc</w:t>
      </w:r>
      <w:r w:rsidR="002C5D28" w:rsidRPr="00645E3C">
        <w:t xml:space="preserve"> key</w:t>
      </w:r>
      <w:r w:rsidR="000D5C7A">
        <w:t>s</w:t>
      </w:r>
      <w:r w:rsidR="002C5D28" w:rsidRPr="00645E3C">
        <w:t xml:space="preserve"> associated with the </w:t>
      </w:r>
      <w:r w:rsidR="002C5D28" w:rsidRPr="00645E3C">
        <w:rPr>
          <w:i/>
        </w:rPr>
        <w:t>cipheringAlgorithm</w:t>
      </w:r>
      <w:r w:rsidR="002C5D28" w:rsidRPr="00645E3C">
        <w:t xml:space="preserve"> indicated in the </w:t>
      </w:r>
      <w:r w:rsidR="002C5D28" w:rsidRPr="00645E3C">
        <w:rPr>
          <w:i/>
        </w:rPr>
        <w:t>securityAlgorithmConfig,</w:t>
      </w:r>
      <w:r w:rsidR="002C5D28" w:rsidRPr="00645E3C">
        <w:t xml:space="preserve"> as specified in TS 33.501 [11];</w:t>
      </w:r>
    </w:p>
    <w:p w14:paraId="57DFC1F1" w14:textId="7F8DFB73" w:rsidR="002C5D28" w:rsidRPr="00645E3C" w:rsidRDefault="00E16F18" w:rsidP="001460C9">
      <w:pPr>
        <w:pStyle w:val="B4"/>
      </w:pPr>
      <w:r w:rsidRPr="00AC1DF2">
        <w:rPr>
          <w:lang w:val="en-US"/>
        </w:rPr>
        <w:t>4</w:t>
      </w:r>
      <w:r w:rsidR="002C5D28" w:rsidRPr="00645E3C">
        <w:t>&gt;</w:t>
      </w:r>
      <w:r w:rsidR="002C5D28" w:rsidRPr="00645E3C">
        <w:tab/>
        <w:t>derive the K</w:t>
      </w:r>
      <w:r w:rsidR="002C5D28" w:rsidRPr="00645E3C">
        <w:rPr>
          <w:vertAlign w:val="subscript"/>
        </w:rPr>
        <w:t>RRCint</w:t>
      </w:r>
      <w:r w:rsidR="002C5D28" w:rsidRPr="00645E3C">
        <w:t xml:space="preserve"> and </w:t>
      </w:r>
      <w:r w:rsidR="002C5D28" w:rsidRPr="00645E3C">
        <w:rPr>
          <w:lang w:eastAsia="zh-CN"/>
        </w:rPr>
        <w:t>K</w:t>
      </w:r>
      <w:r w:rsidR="002C5D28" w:rsidRPr="00645E3C">
        <w:rPr>
          <w:vertAlign w:val="subscript"/>
          <w:lang w:eastAsia="zh-CN"/>
        </w:rPr>
        <w:t>U</w:t>
      </w:r>
      <w:r w:rsidR="000D2BB9" w:rsidRPr="00AC1DF2">
        <w:rPr>
          <w:vertAlign w:val="subscript"/>
          <w:lang w:val="en-US" w:eastAsia="zh-CN"/>
        </w:rPr>
        <w:t>P</w:t>
      </w:r>
      <w:r w:rsidR="002C5D28" w:rsidRPr="00645E3C">
        <w:rPr>
          <w:vertAlign w:val="subscript"/>
          <w:lang w:eastAsia="zh-CN"/>
        </w:rPr>
        <w:t>int</w:t>
      </w:r>
      <w:r w:rsidR="002C5D28" w:rsidRPr="00645E3C">
        <w:t xml:space="preserve"> key</w:t>
      </w:r>
      <w:r w:rsidR="000D5C7A">
        <w:t>s</w:t>
      </w:r>
      <w:r w:rsidR="002C5D28" w:rsidRPr="00645E3C">
        <w:t xml:space="preserve"> associated with the </w:t>
      </w:r>
      <w:r w:rsidR="002C5D28" w:rsidRPr="00645E3C">
        <w:rPr>
          <w:i/>
        </w:rPr>
        <w:t>integrityProtAlgorithm</w:t>
      </w:r>
      <w:r w:rsidR="002C5D28" w:rsidRPr="00645E3C">
        <w:t xml:space="preserve"> indicated in the </w:t>
      </w:r>
      <w:r w:rsidR="002C5D28" w:rsidRPr="00645E3C">
        <w:rPr>
          <w:i/>
        </w:rPr>
        <w:t>securityAlgorithmConfig,</w:t>
      </w:r>
      <w:r w:rsidR="002C5D28" w:rsidRPr="00645E3C">
        <w:t xml:space="preserve"> as specified in TS 33.501 [11];</w:t>
      </w:r>
    </w:p>
    <w:p w14:paraId="3E2023AD" w14:textId="04F454A8" w:rsidR="00F95F2F" w:rsidRPr="00645E3C" w:rsidRDefault="00E16F18" w:rsidP="001460C9">
      <w:pPr>
        <w:pStyle w:val="B3"/>
      </w:pPr>
      <w:r w:rsidRPr="00AC1DF2">
        <w:rPr>
          <w:lang w:val="en-US"/>
        </w:rPr>
        <w:t>3</w:t>
      </w:r>
      <w:r w:rsidR="002C5D28" w:rsidRPr="00645E3C">
        <w:t>&gt;</w:t>
      </w:r>
      <w:r w:rsidR="002C5D28" w:rsidRPr="00645E3C">
        <w:tab/>
        <w:t>else:</w:t>
      </w:r>
    </w:p>
    <w:p w14:paraId="7205779D" w14:textId="2C605779" w:rsidR="002C5D28" w:rsidRPr="00645E3C" w:rsidRDefault="00E16F18" w:rsidP="001460C9">
      <w:pPr>
        <w:pStyle w:val="B4"/>
      </w:pPr>
      <w:r w:rsidRPr="00AC1DF2">
        <w:rPr>
          <w:lang w:val="en-US"/>
        </w:rPr>
        <w:t>4</w:t>
      </w:r>
      <w:r w:rsidR="002C5D28" w:rsidRPr="00645E3C">
        <w:t>&gt;</w:t>
      </w:r>
      <w:r w:rsidR="002C5D28" w:rsidRPr="00645E3C">
        <w:tab/>
        <w:t xml:space="preserve">derive </w:t>
      </w:r>
      <w:r w:rsidR="000D5C7A">
        <w:t xml:space="preserve">the </w:t>
      </w:r>
      <w:r w:rsidR="002C5D28" w:rsidRPr="00645E3C">
        <w:t>K</w:t>
      </w:r>
      <w:r w:rsidR="002C5D28" w:rsidRPr="00645E3C">
        <w:rPr>
          <w:vertAlign w:val="subscript"/>
        </w:rPr>
        <w:t>RRCenc</w:t>
      </w:r>
      <w:r w:rsidR="002C5D28" w:rsidRPr="00645E3C">
        <w:t xml:space="preserve"> and K</w:t>
      </w:r>
      <w:r w:rsidR="002C5D28" w:rsidRPr="00645E3C">
        <w:rPr>
          <w:vertAlign w:val="subscript"/>
        </w:rPr>
        <w:t>U</w:t>
      </w:r>
      <w:r w:rsidR="000D2BB9" w:rsidRPr="00AC1DF2">
        <w:rPr>
          <w:vertAlign w:val="subscript"/>
          <w:lang w:val="en-US"/>
        </w:rPr>
        <w:t>P</w:t>
      </w:r>
      <w:r w:rsidR="002C5D28" w:rsidRPr="00645E3C">
        <w:rPr>
          <w:vertAlign w:val="subscript"/>
        </w:rPr>
        <w:t>enc</w:t>
      </w:r>
      <w:r w:rsidR="002C5D28" w:rsidRPr="00645E3C">
        <w:t xml:space="preserve"> key</w:t>
      </w:r>
      <w:r w:rsidR="000D5C7A">
        <w:t>s</w:t>
      </w:r>
      <w:r w:rsidR="002C5D28" w:rsidRPr="00645E3C">
        <w:t xml:space="preserve"> associated with the current </w:t>
      </w:r>
      <w:r w:rsidR="002C5D28" w:rsidRPr="00645E3C">
        <w:rPr>
          <w:i/>
        </w:rPr>
        <w:t>cipheringAlgorithm,</w:t>
      </w:r>
      <w:r w:rsidR="002C5D28" w:rsidRPr="00645E3C">
        <w:t xml:space="preserve"> as specified in TS 33.501 [11];</w:t>
      </w:r>
    </w:p>
    <w:p w14:paraId="56CAC515" w14:textId="07087768" w:rsidR="002C5D28" w:rsidRPr="00645E3C" w:rsidRDefault="00E16F18" w:rsidP="001460C9">
      <w:pPr>
        <w:pStyle w:val="B4"/>
      </w:pPr>
      <w:r w:rsidRPr="00AC1DF2">
        <w:rPr>
          <w:lang w:val="en-US"/>
        </w:rPr>
        <w:t>4</w:t>
      </w:r>
      <w:r w:rsidR="002C5D28" w:rsidRPr="00645E3C">
        <w:t>&gt;</w:t>
      </w:r>
      <w:r w:rsidR="002C5D28" w:rsidRPr="00645E3C">
        <w:tab/>
        <w:t>derive the K</w:t>
      </w:r>
      <w:r w:rsidR="002C5D28" w:rsidRPr="00645E3C">
        <w:rPr>
          <w:vertAlign w:val="subscript"/>
        </w:rPr>
        <w:t>RRCint</w:t>
      </w:r>
      <w:r w:rsidR="002C5D28" w:rsidRPr="00645E3C">
        <w:t xml:space="preserve"> and </w:t>
      </w:r>
      <w:r w:rsidR="002C5D28" w:rsidRPr="00645E3C">
        <w:rPr>
          <w:lang w:eastAsia="zh-CN"/>
        </w:rPr>
        <w:t>K</w:t>
      </w:r>
      <w:r w:rsidR="002C5D28" w:rsidRPr="00645E3C">
        <w:rPr>
          <w:vertAlign w:val="subscript"/>
          <w:lang w:eastAsia="zh-CN"/>
        </w:rPr>
        <w:t>U</w:t>
      </w:r>
      <w:r w:rsidR="000D2BB9" w:rsidRPr="00AC1DF2">
        <w:rPr>
          <w:vertAlign w:val="subscript"/>
          <w:lang w:val="en-US" w:eastAsia="zh-CN"/>
        </w:rPr>
        <w:t>P</w:t>
      </w:r>
      <w:r w:rsidR="002C5D28" w:rsidRPr="00645E3C">
        <w:rPr>
          <w:vertAlign w:val="subscript"/>
          <w:lang w:eastAsia="zh-CN"/>
        </w:rPr>
        <w:t>int</w:t>
      </w:r>
      <w:r w:rsidR="002C5D28" w:rsidRPr="00645E3C">
        <w:t xml:space="preserve"> key</w:t>
      </w:r>
      <w:r w:rsidR="000D5C7A">
        <w:t>s</w:t>
      </w:r>
      <w:r w:rsidR="002C5D28" w:rsidRPr="00645E3C">
        <w:t xml:space="preserve"> associated with the current </w:t>
      </w:r>
      <w:r w:rsidR="002C5D28" w:rsidRPr="00645E3C">
        <w:rPr>
          <w:i/>
        </w:rPr>
        <w:t>integrityProtAlgorithm,</w:t>
      </w:r>
      <w:r w:rsidR="002C5D28" w:rsidRPr="00645E3C">
        <w:t xml:space="preserve"> as specified in TS 33.501 [11].</w:t>
      </w:r>
    </w:p>
    <w:p w14:paraId="3BF7AAFE" w14:textId="3F0CD018" w:rsidR="002C5D28" w:rsidRDefault="002C5D28" w:rsidP="002C5D28">
      <w:pPr>
        <w:pStyle w:val="NO"/>
        <w:rPr>
          <w:ins w:id="408" w:author="Rapporteur Late Drop" w:date="2019-04-04T16:38:00Z"/>
          <w:lang w:val="en-GB"/>
        </w:rPr>
      </w:pPr>
      <w:r w:rsidRPr="00645E3C">
        <w:rPr>
          <w:lang w:val="en-GB"/>
        </w:rPr>
        <w:t>NOTE:</w:t>
      </w:r>
      <w:r w:rsidRPr="00645E3C">
        <w:rPr>
          <w:lang w:val="en-GB"/>
        </w:rPr>
        <w:tab/>
        <w:t>Ciphering and integrity protection are optional to configure for the DRBs.</w:t>
      </w:r>
    </w:p>
    <w:p w14:paraId="350B423C" w14:textId="1026667D" w:rsidR="00AA0997" w:rsidRDefault="00AA0997" w:rsidP="00AA0997">
      <w:pPr>
        <w:pStyle w:val="B2"/>
        <w:rPr>
          <w:ins w:id="409" w:author="Rapporteur Late Drop" w:date="2019-04-04T16:38:00Z"/>
        </w:rPr>
      </w:pPr>
      <w:ins w:id="410" w:author="Rapporteur Late Drop" w:date="2019-04-04T16:38:00Z">
        <w:r>
          <w:t>2&gt;</w:t>
        </w:r>
        <w:r w:rsidRPr="00C52F46">
          <w:rPr>
            <w:lang w:val="en-US"/>
          </w:rPr>
          <w:t xml:space="preserve"> </w:t>
        </w:r>
        <w:r>
          <w:t xml:space="preserve">if the </w:t>
        </w:r>
        <w:r w:rsidRPr="00F170EA">
          <w:rPr>
            <w:i/>
          </w:rPr>
          <w:t>sk-Counter</w:t>
        </w:r>
        <w:r>
          <w:t xml:space="preserve"> is included in the </w:t>
        </w:r>
        <w:r w:rsidRPr="0027540B">
          <w:rPr>
            <w:i/>
          </w:rPr>
          <w:t>RRCReconfiguration</w:t>
        </w:r>
        <w:r w:rsidRPr="00D54D1B">
          <w:rPr>
            <w:lang w:val="en-US"/>
          </w:rPr>
          <w:t xml:space="preserve"> mess</w:t>
        </w:r>
        <w:r>
          <w:rPr>
            <w:lang w:val="en-US"/>
          </w:rPr>
          <w:t>age</w:t>
        </w:r>
      </w:ins>
      <w:ins w:id="411" w:author="Rapporteur ASN.1 Ph1" w:date="2019-04-15T17:25:00Z">
        <w:r w:rsidR="00CC3569">
          <w:rPr>
            <w:lang w:val="en-US"/>
          </w:rPr>
          <w:t xml:space="preserve"> or</w:t>
        </w:r>
      </w:ins>
      <w:ins w:id="412" w:author="Rapporteur ASN.1 Ph1" w:date="2019-04-15T17:26:00Z">
        <w:r w:rsidR="00CC3569">
          <w:rPr>
            <w:lang w:val="en-US"/>
          </w:rPr>
          <w:t xml:space="preserve"> in </w:t>
        </w:r>
        <w:r w:rsidR="00CC3569" w:rsidRPr="001F0B69">
          <w:rPr>
            <w:i/>
            <w:lang w:val="en-US"/>
          </w:rPr>
          <w:t>RRCResume</w:t>
        </w:r>
        <w:r w:rsidR="00CC3569">
          <w:rPr>
            <w:lang w:val="en-US"/>
          </w:rPr>
          <w:t xml:space="preserve"> message</w:t>
        </w:r>
      </w:ins>
      <w:ins w:id="413" w:author="Rapporteur Late Drop" w:date="2019-04-04T16:38:00Z">
        <w:r>
          <w:rPr>
            <w:lang w:val="en-US"/>
          </w:rPr>
          <w:t xml:space="preserve"> (</w:t>
        </w:r>
        <w:r>
          <w:t>UE is in NE-DC</w:t>
        </w:r>
        <w:r w:rsidRPr="009C37D0">
          <w:rPr>
            <w:lang w:val="en-US"/>
          </w:rPr>
          <w:t xml:space="preserve"> or NR-</w:t>
        </w:r>
        <w:commentRangeStart w:id="414"/>
        <w:r w:rsidRPr="009C37D0">
          <w:rPr>
            <w:lang w:val="en-US"/>
          </w:rPr>
          <w:t>DC</w:t>
        </w:r>
      </w:ins>
      <w:commentRangeEnd w:id="414"/>
      <w:r w:rsidR="00303965">
        <w:rPr>
          <w:rStyle w:val="CommentReference"/>
          <w:lang w:val="en-GB" w:eastAsia="ja-JP"/>
        </w:rPr>
        <w:commentReference w:id="414"/>
      </w:r>
      <w:ins w:id="415" w:author="Rapporteur Late Drop" w:date="2019-04-04T16:38:00Z">
        <w:r w:rsidRPr="009C37D0">
          <w:rPr>
            <w:lang w:val="en-US"/>
          </w:rPr>
          <w:t>)</w:t>
        </w:r>
        <w:r>
          <w:t>:</w:t>
        </w:r>
      </w:ins>
      <w:r w:rsidR="006510A9" w:rsidRPr="006510A9">
        <w:rPr>
          <w:rStyle w:val="CommentReference"/>
          <w:lang w:val="en-GB" w:eastAsia="ja-JP"/>
        </w:rPr>
        <w:t xml:space="preserve"> </w:t>
      </w:r>
      <w:commentRangeStart w:id="416"/>
      <w:commentRangeEnd w:id="416"/>
      <w:r w:rsidR="006510A9">
        <w:rPr>
          <w:rStyle w:val="CommentReference"/>
          <w:lang w:val="en-GB" w:eastAsia="ja-JP"/>
        </w:rPr>
        <w:commentReference w:id="416"/>
      </w:r>
      <w:ins w:id="417" w:author="Rapporteur Late Drop" w:date="2019-04-04T16:38:00Z">
        <w:r>
          <w:t xml:space="preserve"> </w:t>
        </w:r>
      </w:ins>
    </w:p>
    <w:p w14:paraId="0BF8C760" w14:textId="77777777" w:rsidR="00AA0997" w:rsidRDefault="00AA0997" w:rsidP="00AA0997">
      <w:pPr>
        <w:pStyle w:val="B3"/>
        <w:rPr>
          <w:ins w:id="418" w:author="Rapporteur Late Drop" w:date="2019-04-04T16:38:00Z"/>
        </w:rPr>
      </w:pPr>
      <w:ins w:id="419" w:author="Rapporteur Late Drop" w:date="2019-04-04T16:38:00Z">
        <w:r w:rsidRPr="009C37D0">
          <w:rPr>
            <w:lang w:val="en-US"/>
          </w:rPr>
          <w:t>3</w:t>
        </w:r>
        <w:r>
          <w:t>&gt;</w:t>
        </w:r>
        <w:r w:rsidRPr="00C52F46">
          <w:rPr>
            <w:lang w:val="en-US"/>
          </w:rPr>
          <w:t xml:space="preserve"> </w:t>
        </w:r>
        <w:r>
          <w:t>derive or update the secondary key (S-K</w:t>
        </w:r>
        <w:r w:rsidRPr="008A3CAF">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based on the K</w:t>
        </w:r>
        <w:r w:rsidRPr="00D54D1B">
          <w:rPr>
            <w:rStyle w:val="B2Char"/>
            <w:vertAlign w:val="subscript"/>
          </w:rPr>
          <w:t>gNB</w:t>
        </w:r>
        <w:r>
          <w:t xml:space="preserve"> key and using the received </w:t>
        </w:r>
        <w:r w:rsidRPr="00D54D1B">
          <w:rPr>
            <w:i/>
          </w:rPr>
          <w:t>sk-Counter</w:t>
        </w:r>
        <w:r>
          <w:t xml:space="preserve"> value, as specified in TS 33.501 [11];</w:t>
        </w:r>
      </w:ins>
    </w:p>
    <w:p w14:paraId="62055D9A" w14:textId="23FD872B" w:rsidR="00AA0997" w:rsidRPr="007C7989" w:rsidRDefault="00AA0997" w:rsidP="00AA0997">
      <w:pPr>
        <w:pStyle w:val="B3"/>
        <w:rPr>
          <w:ins w:id="420" w:author="Rapporteur Late Drop" w:date="2019-04-04T16:38:00Z"/>
          <w:lang w:val="en-US"/>
        </w:rPr>
      </w:pPr>
      <w:ins w:id="421" w:author="Rapporteur Late Drop" w:date="2019-04-04T16:38:00Z">
        <w:r w:rsidRPr="00187F9A">
          <w:rPr>
            <w:lang w:val="en-US"/>
          </w:rPr>
          <w:t>3</w:t>
        </w:r>
        <w:r>
          <w:t>&gt;</w:t>
        </w:r>
        <w:r w:rsidRPr="00C52F46">
          <w:rPr>
            <w:lang w:val="en-US"/>
          </w:rPr>
          <w:t xml:space="preserve"> </w:t>
        </w:r>
        <w:r>
          <w:t>derive the K</w:t>
        </w:r>
        <w:r w:rsidRPr="008A3CAF">
          <w:rPr>
            <w:vertAlign w:val="subscript"/>
          </w:rPr>
          <w:t>RRCenc</w:t>
        </w:r>
        <w:r>
          <w:t xml:space="preserve"> key and the K</w:t>
        </w:r>
        <w:r w:rsidRPr="008A3CAF">
          <w:rPr>
            <w:vertAlign w:val="subscript"/>
          </w:rPr>
          <w:t>UPenc</w:t>
        </w:r>
        <w:r>
          <w:t xml:space="preserve"> key as specified in TS 33.501 [11] using the ciphering algorithms indicated in the </w:t>
        </w:r>
        <w:r w:rsidRPr="008A3CAF">
          <w:rPr>
            <w:i/>
          </w:rPr>
          <w:t>RadioBearerConfig</w:t>
        </w:r>
        <w:r>
          <w:t xml:space="preserve"> associated with the</w:t>
        </w:r>
      </w:ins>
      <w:commentRangeStart w:id="422"/>
      <w:commentRangeEnd w:id="422"/>
      <w:ins w:id="423" w:author="Ericsson (Håkan)" w:date="2019-03-21T00:23:00Z">
        <w:r w:rsidR="00836B2A">
          <w:rPr>
            <w:rStyle w:val="CommentReference"/>
            <w:lang w:val="en-GB" w:eastAsia="ja-JP"/>
          </w:rPr>
          <w:commentReference w:id="422"/>
        </w:r>
      </w:ins>
      <w:ins w:id="424" w:author="Rapporteur Late Drop" w:date="2019-04-04T16:38:00Z">
        <w:r>
          <w:t xml:space="preserve"> secondary key (S-K</w:t>
        </w:r>
        <w:r w:rsidRPr="008A3CAF">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as indicated by </w:t>
        </w:r>
        <w:r w:rsidRPr="008A3CAF">
          <w:rPr>
            <w:i/>
          </w:rPr>
          <w:t>keyToUse</w:t>
        </w:r>
        <w:r>
          <w:t>;</w:t>
        </w:r>
      </w:ins>
    </w:p>
    <w:p w14:paraId="69980DDF" w14:textId="02E4D1D6" w:rsidR="00AA0997" w:rsidRPr="00645E3C" w:rsidRDefault="00AA0997" w:rsidP="00205FDB">
      <w:pPr>
        <w:pStyle w:val="B3"/>
        <w:rPr>
          <w:lang w:val="en-GB"/>
        </w:rPr>
      </w:pPr>
      <w:ins w:id="425" w:author="Rapporteur Late Drop" w:date="2019-04-04T16:38:00Z">
        <w:r w:rsidRPr="00187F9A">
          <w:rPr>
            <w:lang w:val="en-US"/>
          </w:rPr>
          <w:t>3</w:t>
        </w:r>
        <w:r>
          <w:t>&gt;</w:t>
        </w:r>
        <w:r w:rsidRPr="001C1EC1">
          <w:rPr>
            <w:lang w:val="en-US"/>
          </w:rPr>
          <w:t xml:space="preserve"> </w:t>
        </w:r>
        <w:r>
          <w:t>derive the K</w:t>
        </w:r>
        <w:r w:rsidRPr="009B4CF5">
          <w:rPr>
            <w:vertAlign w:val="subscript"/>
          </w:rPr>
          <w:t>RRCint</w:t>
        </w:r>
        <w:r>
          <w:t xml:space="preserve"> key and the K</w:t>
        </w:r>
        <w:r w:rsidRPr="009B4CF5">
          <w:rPr>
            <w:vertAlign w:val="subscript"/>
          </w:rPr>
          <w:t>UPint</w:t>
        </w:r>
        <w:r>
          <w:t xml:space="preserve"> key as specified in TS 33.501 [11] using the integrity protection algorithms indicated in the </w:t>
        </w:r>
        <w:r w:rsidRPr="009B4CF5">
          <w:rPr>
            <w:i/>
          </w:rPr>
          <w:t>RadioBearerConfig</w:t>
        </w:r>
        <w:r>
          <w:t xml:space="preserve"> associated with the secondary key (S-K</w:t>
        </w:r>
        <w:r w:rsidRPr="009B4CF5">
          <w:rPr>
            <w:vertAlign w:val="subscript"/>
          </w:rPr>
          <w:t>gNB</w:t>
        </w:r>
        <w:r w:rsidRPr="00CF65DC">
          <w:rPr>
            <w:lang w:val="en-US"/>
          </w:rPr>
          <w:t xml:space="preserve"> or </w:t>
        </w:r>
        <w:r>
          <w:t>S-K</w:t>
        </w:r>
        <w:r w:rsidRPr="00D54D1B">
          <w:rPr>
            <w:rStyle w:val="B2Char"/>
            <w:vertAlign w:val="subscript"/>
          </w:rPr>
          <w:t>eNB</w:t>
        </w:r>
        <w:r w:rsidRPr="00CF65DC">
          <w:rPr>
            <w:lang w:val="en-US"/>
          </w:rPr>
          <w:t>)</w:t>
        </w:r>
        <w:r>
          <w:t xml:space="preserve"> as indicated by </w:t>
        </w:r>
        <w:r w:rsidRPr="009B4CF5">
          <w:rPr>
            <w:i/>
          </w:rPr>
          <w:t>keyToUse</w:t>
        </w:r>
        <w:r>
          <w:t>;</w:t>
        </w:r>
      </w:ins>
    </w:p>
    <w:p w14:paraId="2767AF7C" w14:textId="77777777" w:rsidR="002C5D28" w:rsidRPr="00645E3C" w:rsidRDefault="002C5D28" w:rsidP="002C5D28">
      <w:pPr>
        <w:pStyle w:val="Heading4"/>
        <w:rPr>
          <w:rFonts w:eastAsia="SimSun"/>
          <w:lang w:val="en-GB" w:eastAsia="zh-CN"/>
        </w:rPr>
      </w:pPr>
      <w:bookmarkStart w:id="426" w:name="_Toc535261203"/>
      <w:r w:rsidRPr="00645E3C">
        <w:rPr>
          <w:rFonts w:eastAsia="SimSun"/>
          <w:lang w:val="en-GB" w:eastAsia="zh-CN"/>
        </w:rPr>
        <w:t>5.3.5.8</w:t>
      </w:r>
      <w:r w:rsidRPr="00645E3C">
        <w:rPr>
          <w:rFonts w:eastAsia="SimSun"/>
          <w:lang w:val="en-GB" w:eastAsia="zh-CN"/>
        </w:rPr>
        <w:tab/>
        <w:t>Reconfiguration failure</w:t>
      </w:r>
      <w:bookmarkEnd w:id="426"/>
    </w:p>
    <w:p w14:paraId="4FC40063" w14:textId="77777777" w:rsidR="002C5D28" w:rsidRPr="00645E3C" w:rsidRDefault="002C5D28" w:rsidP="002C5D28">
      <w:pPr>
        <w:pStyle w:val="Heading5"/>
        <w:rPr>
          <w:rFonts w:eastAsia="SimSun"/>
          <w:lang w:val="en-GB" w:eastAsia="zh-CN"/>
        </w:rPr>
      </w:pPr>
      <w:bookmarkStart w:id="427"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427"/>
    </w:p>
    <w:p w14:paraId="2D4FB5BA" w14:textId="77777777" w:rsidR="002C5D28" w:rsidRPr="00645E3C" w:rsidRDefault="002C5D28" w:rsidP="002C5D28">
      <w:pPr>
        <w:pStyle w:val="Heading5"/>
        <w:rPr>
          <w:rFonts w:eastAsia="SimSun"/>
          <w:lang w:val="en-GB" w:eastAsia="zh-CN"/>
        </w:rPr>
      </w:pPr>
      <w:bookmarkStart w:id="428" w:name="_Toc535261205"/>
      <w:r w:rsidRPr="00645E3C">
        <w:rPr>
          <w:rFonts w:eastAsia="SimSun"/>
          <w:lang w:val="en-GB" w:eastAsia="zh-CN"/>
        </w:rPr>
        <w:t>5.3.5.8.2</w:t>
      </w:r>
      <w:r w:rsidRPr="00645E3C">
        <w:rPr>
          <w:rFonts w:eastAsia="SimSun"/>
          <w:lang w:val="en-GB" w:eastAsia="zh-CN"/>
        </w:rPr>
        <w:tab/>
        <w:t>Inability to comply with RRCReconfiguration</w:t>
      </w:r>
      <w:bookmarkEnd w:id="428"/>
    </w:p>
    <w:p w14:paraId="65FB594A" w14:textId="77777777" w:rsidR="002C5D28" w:rsidRPr="00645E3C" w:rsidRDefault="002C5D28" w:rsidP="002C5D28">
      <w:pPr>
        <w:rPr>
          <w:rFonts w:eastAsia="SimSun"/>
          <w:lang w:eastAsia="zh-CN"/>
        </w:rPr>
      </w:pPr>
      <w:r w:rsidRPr="00645E3C">
        <w:rPr>
          <w:rFonts w:eastAsia="SimSun"/>
          <w:lang w:eastAsia="zh-CN"/>
        </w:rPr>
        <w:t>The UE shall:</w:t>
      </w:r>
    </w:p>
    <w:p w14:paraId="769D58FA" w14:textId="73622AEE"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 xml:space="preserve">in </w:t>
      </w:r>
      <w:ins w:id="429" w:author="Rapporteur Late Drop" w:date="2019-04-04T16:38:00Z">
        <w:r w:rsidR="00AA0997">
          <w:rPr>
            <w:lang w:val="en-GB"/>
          </w:rPr>
          <w:t>(NG)</w:t>
        </w:r>
      </w:ins>
      <w:r w:rsidRPr="00645E3C">
        <w:rPr>
          <w:lang w:val="en-GB"/>
        </w:rPr>
        <w:t>EN-DC:</w:t>
      </w:r>
    </w:p>
    <w:p w14:paraId="0D6B5AA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6A812E1A"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78D28431"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3F26497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3ADCD88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456AC63F"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45F5ED6F" w14:textId="675BA651" w:rsidR="006A036A" w:rsidRDefault="002C5D28" w:rsidP="006A036A">
      <w:pPr>
        <w:pStyle w:val="B1"/>
        <w:rPr>
          <w:ins w:id="430" w:author="Rapporteur Late Drop" w:date="2019-04-04T16:39:00Z"/>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ins w:id="431" w:author="Rapporteur Late Drop" w:date="2019-04-04T16:38:00Z">
        <w:r w:rsidR="00CA5E0E">
          <w:rPr>
            <w:lang w:val="en-GB" w:eastAsia="zh-CN"/>
          </w:rPr>
          <w:t xml:space="preserve"> </w:t>
        </w:r>
        <w:r w:rsidR="00CA5E0E">
          <w:rPr>
            <w:lang w:eastAsia="zh-CN"/>
          </w:rPr>
          <w:t>(i.e., NR standalone, NE-DC, and NR-DC)</w:t>
        </w:r>
      </w:ins>
      <w:r w:rsidRPr="00645E3C">
        <w:rPr>
          <w:lang w:val="en-GB"/>
        </w:rPr>
        <w:t>:</w:t>
      </w:r>
      <w:ins w:id="432" w:author="Rapporteur Late Drop" w:date="2019-04-04T16:39:00Z">
        <w:r w:rsidR="006A036A" w:rsidRPr="006A036A">
          <w:rPr>
            <w:lang w:val="en-GB"/>
          </w:rPr>
          <w:t xml:space="preserve"> </w:t>
        </w:r>
      </w:ins>
    </w:p>
    <w:p w14:paraId="06A28D4D" w14:textId="77777777" w:rsidR="006A036A" w:rsidRPr="002030C7" w:rsidRDefault="006A036A" w:rsidP="006A036A">
      <w:pPr>
        <w:pStyle w:val="B2"/>
        <w:rPr>
          <w:ins w:id="433" w:author="Rapporteur Late Drop" w:date="2019-04-04T16:39:00Z"/>
        </w:rPr>
      </w:pPr>
      <w:ins w:id="434" w:author="Rapporteur Late Drop" w:date="2019-04-04T16:39:00Z">
        <w:r w:rsidRPr="002030C7">
          <w:t>2&gt;</w:t>
        </w:r>
        <w:r w:rsidRPr="002030C7">
          <w:tab/>
          <w:t xml:space="preserve">if the UE is unable to comply with (part of) the configuration included in the </w:t>
        </w:r>
        <w:r w:rsidRPr="002030C7">
          <w:rPr>
            <w:i/>
          </w:rPr>
          <w:t>RRCReconfiguration</w:t>
        </w:r>
        <w:r w:rsidRPr="002030C7">
          <w:t xml:space="preserve"> message received over SRB3;</w:t>
        </w:r>
      </w:ins>
    </w:p>
    <w:p w14:paraId="25136B83" w14:textId="77777777" w:rsidR="006A036A" w:rsidRPr="002030C7" w:rsidRDefault="006A036A" w:rsidP="006A036A">
      <w:pPr>
        <w:pStyle w:val="NO"/>
        <w:rPr>
          <w:ins w:id="435" w:author="Rapporteur Late Drop" w:date="2019-04-04T16:39:00Z"/>
        </w:rPr>
      </w:pPr>
      <w:ins w:id="436" w:author="Rapporteur Late Drop" w:date="2019-04-04T16:39:00Z">
        <w:r w:rsidRPr="002030C7">
          <w:t>NOTE 1:</w:t>
        </w:r>
        <w:r w:rsidRPr="002030C7">
          <w:tab/>
          <w:t xml:space="preserve">This case does not apply </w:t>
        </w:r>
        <w:r w:rsidRPr="00EE7D5D">
          <w:rPr>
            <w:lang w:val="en-US"/>
          </w:rPr>
          <w:t>in</w:t>
        </w:r>
        <w:r w:rsidRPr="002030C7">
          <w:t xml:space="preserve"> NE-DC.</w:t>
        </w:r>
      </w:ins>
    </w:p>
    <w:p w14:paraId="75103E54" w14:textId="77777777" w:rsidR="006A036A" w:rsidRPr="002030C7" w:rsidRDefault="006A036A" w:rsidP="006A036A">
      <w:pPr>
        <w:pStyle w:val="B3"/>
        <w:rPr>
          <w:ins w:id="437" w:author="Rapporteur Late Drop" w:date="2019-04-04T16:39:00Z"/>
        </w:rPr>
      </w:pPr>
      <w:ins w:id="438" w:author="Rapporteur Late Drop" w:date="2019-04-04T16:39:00Z">
        <w:r w:rsidRPr="002030C7">
          <w:t>3&gt;</w:t>
        </w:r>
        <w:r w:rsidRPr="002030C7">
          <w:tab/>
          <w:t xml:space="preserve">continue using the configuration used prior to the reception of </w:t>
        </w:r>
        <w:r w:rsidRPr="002030C7">
          <w:rPr>
            <w:i/>
          </w:rPr>
          <w:t>RRCReconfiguration</w:t>
        </w:r>
        <w:r w:rsidRPr="002030C7">
          <w:t xml:space="preserve"> message;</w:t>
        </w:r>
      </w:ins>
    </w:p>
    <w:p w14:paraId="2C44429E" w14:textId="2A9586D1" w:rsidR="002C5D28" w:rsidRPr="006A036A" w:rsidRDefault="006A036A" w:rsidP="006A036A">
      <w:pPr>
        <w:pStyle w:val="B3"/>
      </w:pPr>
      <w:ins w:id="439" w:author="Rapporteur Late Drop" w:date="2019-04-04T16:39:00Z">
        <w:r w:rsidRPr="002030C7">
          <w:t>3&gt;</w:t>
        </w:r>
        <w:r w:rsidRPr="002030C7">
          <w:tab/>
          <w:t>initiate the SCG failure information procedure as specified in subclause 5.7.3 to report SCG reconfiguration error, upon which the connection reconfiguration procedure ends;</w:t>
        </w:r>
      </w:ins>
    </w:p>
    <w:p w14:paraId="51BC782C" w14:textId="3BFC2FEA" w:rsidR="002C5D28" w:rsidRDefault="002C5D28" w:rsidP="002C5D28">
      <w:pPr>
        <w:pStyle w:val="B2"/>
        <w:rPr>
          <w:ins w:id="440" w:author="Rapporteur ASN.1 Ph1" w:date="2019-04-15T13:01:00Z"/>
          <w:lang w:val="en-GB" w:eastAsia="zh-CN"/>
        </w:rPr>
      </w:pPr>
      <w:r w:rsidRPr="00645E3C">
        <w:rPr>
          <w:lang w:val="en-GB" w:eastAsia="zh-CN"/>
        </w:rPr>
        <w:t>2&gt;</w:t>
      </w:r>
      <w:r w:rsidRPr="00645E3C">
        <w:rPr>
          <w:lang w:val="en-GB" w:eastAsia="zh-CN"/>
        </w:rPr>
        <w:tab/>
      </w:r>
      <w:ins w:id="441" w:author="Rapporteur Late Drop" w:date="2019-04-04T16:39:00Z">
        <w:r w:rsidR="00055638">
          <w:rPr>
            <w:lang w:val="en-GB" w:eastAsia="zh-CN"/>
          </w:rPr>
          <w:t xml:space="preserve">else </w:t>
        </w:r>
      </w:ins>
      <w:r w:rsidRPr="00645E3C">
        <w:rPr>
          <w:lang w:val="en-GB" w:eastAsia="zh-CN"/>
        </w:rPr>
        <w:t xml:space="preserve">if the UE is unable to comply with (part of) the configuration included in the </w:t>
      </w:r>
      <w:r w:rsidRPr="00645E3C">
        <w:rPr>
          <w:i/>
          <w:lang w:val="en-GB"/>
        </w:rPr>
        <w:t>RRCReconfiguration</w:t>
      </w:r>
      <w:r w:rsidRPr="00645E3C">
        <w:rPr>
          <w:lang w:val="en-GB" w:eastAsia="zh-CN"/>
        </w:rPr>
        <w:t xml:space="preserve"> </w:t>
      </w:r>
      <w:commentRangeStart w:id="442"/>
      <w:commentRangeEnd w:id="442"/>
      <w:r w:rsidR="00FD4B94">
        <w:rPr>
          <w:rStyle w:val="CommentReference"/>
          <w:lang w:val="en-GB" w:eastAsia="ja-JP"/>
        </w:rPr>
        <w:commentReference w:id="442"/>
      </w:r>
      <w:r w:rsidRPr="00645E3C">
        <w:rPr>
          <w:lang w:val="en-GB" w:eastAsia="zh-CN"/>
        </w:rPr>
        <w:t>message</w:t>
      </w:r>
      <w:ins w:id="443" w:author="Rapporteur Late Drop" w:date="2019-04-04T16:39:00Z">
        <w:r w:rsidR="00055638">
          <w:rPr>
            <w:lang w:val="en-GB" w:eastAsia="zh-CN"/>
          </w:rPr>
          <w:t xml:space="preserve"> received over the SRB1</w:t>
        </w:r>
      </w:ins>
      <w:r w:rsidRPr="00645E3C">
        <w:rPr>
          <w:lang w:val="en-GB" w:eastAsia="zh-CN"/>
        </w:rPr>
        <w:t>;</w:t>
      </w:r>
    </w:p>
    <w:p w14:paraId="54C70843" w14:textId="554687E9" w:rsidR="004F1D14" w:rsidRPr="00DC77A7" w:rsidRDefault="009D07A2" w:rsidP="001F0B69">
      <w:pPr>
        <w:pStyle w:val="NO"/>
      </w:pPr>
      <w:ins w:id="444" w:author="Rapporteur ASN.1 Ph1" w:date="2019-04-15T13:03:00Z">
        <w:r w:rsidRPr="002030C7">
          <w:t xml:space="preserve">NOTE </w:t>
        </w:r>
        <w:r w:rsidRPr="001F0B69">
          <w:rPr>
            <w:lang w:val="en-US"/>
          </w:rPr>
          <w:t>2</w:t>
        </w:r>
        <w:r w:rsidRPr="002030C7">
          <w:t>:</w:t>
        </w:r>
        <w:r w:rsidRPr="002030C7">
          <w:tab/>
        </w:r>
      </w:ins>
      <w:ins w:id="445" w:author="Rapporteur ASN.1 Ph1" w:date="2019-04-15T13:02:00Z">
        <w:r w:rsidR="004F1D14" w:rsidRPr="004F1D14">
          <w:t xml:space="preserve">The compliance also covers the SCG configuration carried within octet strings e.g. field </w:t>
        </w:r>
        <w:r w:rsidR="004F1D14" w:rsidRPr="001F0B69">
          <w:rPr>
            <w:i/>
          </w:rPr>
          <w:t>mrdc-SecondaryCellGroupConfig</w:t>
        </w:r>
        <w:r w:rsidR="004F1D14" w:rsidRPr="004F1D14">
          <w:t>. I.e. the failure behaviour defined also applies in case the UE cannot comply with the embedded SCG configuration or with the combination of (parts of) the MCG and SCG configurations.</w:t>
        </w:r>
      </w:ins>
    </w:p>
    <w:p w14:paraId="465B027B"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2C7B0200" w14:textId="5976BD48" w:rsidR="002C5D28" w:rsidRPr="00645E3C" w:rsidRDefault="002C5D28" w:rsidP="002C5D28">
      <w:pPr>
        <w:pStyle w:val="B3"/>
        <w:rPr>
          <w:lang w:val="en-GB"/>
        </w:rPr>
      </w:pPr>
      <w:r w:rsidRPr="00645E3C">
        <w:rPr>
          <w:lang w:val="en-GB"/>
        </w:rPr>
        <w:t>3&gt;</w:t>
      </w:r>
      <w:r w:rsidRPr="00645E3C">
        <w:rPr>
          <w:lang w:val="en-GB"/>
        </w:rPr>
        <w:tab/>
        <w:t xml:space="preserve">if </w:t>
      </w:r>
      <w:r w:rsidR="0020244B">
        <w:rPr>
          <w:lang w:val="en-GB"/>
        </w:rPr>
        <w:t xml:space="preserve">AS </w:t>
      </w:r>
      <w:r w:rsidRPr="00645E3C">
        <w:rPr>
          <w:lang w:val="en-GB"/>
        </w:rPr>
        <w:t>security has not been activated:</w:t>
      </w:r>
    </w:p>
    <w:p w14:paraId="06088143" w14:textId="51CC98BE"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0F5390DA"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13E8C6CD" w14:textId="4AEFDE2B"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641F6483"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235FDEB7"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2FEFE640" w14:textId="4A9C6CC2" w:rsidR="002C5D28" w:rsidRPr="00645E3C" w:rsidRDefault="002C5D28" w:rsidP="00DA17A0">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216101F0"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2194221D"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AED88C7" w14:textId="0B1B7E1E" w:rsidR="002C5D28" w:rsidRPr="00645E3C" w:rsidRDefault="002C5D28" w:rsidP="002C5D28">
      <w:pPr>
        <w:pStyle w:val="NO"/>
        <w:rPr>
          <w:lang w:val="en-GB" w:eastAsia="zh-CN"/>
        </w:rPr>
      </w:pPr>
      <w:r w:rsidRPr="00645E3C">
        <w:rPr>
          <w:lang w:val="en-GB" w:eastAsia="zh-CN"/>
        </w:rPr>
        <w:t xml:space="preserve">NOTE </w:t>
      </w:r>
      <w:del w:id="446" w:author="Rapporteur Late Drop" w:date="2019-04-04T16:39:00Z">
        <w:r w:rsidRPr="00645E3C" w:rsidDel="00AE7BA0">
          <w:rPr>
            <w:lang w:val="en-GB" w:eastAsia="zh-CN"/>
          </w:rPr>
          <w:delText>1</w:delText>
        </w:r>
      </w:del>
      <w:ins w:id="447" w:author="Rapporteur ASN.1 Ph1" w:date="2019-04-16T10:20:00Z">
        <w:r w:rsidR="007C68E9">
          <w:rPr>
            <w:lang w:val="en-GB" w:eastAsia="zh-CN"/>
          </w:rPr>
          <w:t>3</w:t>
        </w:r>
      </w:ins>
      <w:r w:rsidRPr="00645E3C">
        <w:rPr>
          <w:lang w:val="en-GB" w:eastAsia="zh-CN"/>
        </w:rPr>
        <w:t>:</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w:t>
      </w:r>
      <w:r w:rsidR="0020244B">
        <w:rPr>
          <w:lang w:val="en-GB" w:eastAsia="zh-CN"/>
        </w:rPr>
        <w:t xml:space="preserve">clause </w:t>
      </w:r>
      <w:r w:rsidRPr="00645E3C">
        <w:rPr>
          <w:lang w:val="en-GB" w:eastAsia="zh-CN"/>
        </w:rPr>
        <w:t>10 specifies that the UE shall ignore the message.</w:t>
      </w:r>
    </w:p>
    <w:p w14:paraId="15A516C2" w14:textId="6B1665CC" w:rsidR="002C5D28" w:rsidRPr="00645E3C" w:rsidRDefault="002C5D28" w:rsidP="002C5D28">
      <w:pPr>
        <w:pStyle w:val="NO"/>
        <w:rPr>
          <w:lang w:val="en-GB" w:eastAsia="zh-CN"/>
        </w:rPr>
      </w:pPr>
      <w:r w:rsidRPr="00645E3C">
        <w:rPr>
          <w:lang w:val="en-GB" w:eastAsia="zh-CN"/>
        </w:rPr>
        <w:t xml:space="preserve">NOTE </w:t>
      </w:r>
      <w:del w:id="448" w:author="Rapporteur Late Drop" w:date="2019-04-04T16:40:00Z">
        <w:r w:rsidRPr="00645E3C" w:rsidDel="00AE7BA0">
          <w:rPr>
            <w:lang w:val="en-GB" w:eastAsia="zh-CN"/>
          </w:rPr>
          <w:delText>2</w:delText>
        </w:r>
      </w:del>
      <w:ins w:id="449" w:author="Rapporteur ASN.1 Ph1" w:date="2019-04-16T10:20:00Z">
        <w:r w:rsidR="007C68E9">
          <w:rPr>
            <w:lang w:val="en-GB" w:eastAsia="zh-CN"/>
          </w:rPr>
          <w:t>4</w:t>
        </w:r>
      </w:ins>
      <w:r w:rsidRPr="00645E3C">
        <w:rPr>
          <w:lang w:val="en-GB" w:eastAsia="zh-CN"/>
        </w:rPr>
        <w:t>:</w:t>
      </w:r>
      <w:r w:rsidRPr="00645E3C">
        <w:rPr>
          <w:lang w:val="en-GB" w:eastAsia="zh-CN"/>
        </w:rPr>
        <w:tab/>
        <w:t>If the UE is unable to comply with part of the configuration, it does not apply any part of the configuration, i.e. there is no partial success/failure.</w:t>
      </w:r>
    </w:p>
    <w:p w14:paraId="7966C97E" w14:textId="77777777" w:rsidR="002C5D28" w:rsidRPr="00645E3C" w:rsidRDefault="002C5D28" w:rsidP="002C5D28">
      <w:pPr>
        <w:pStyle w:val="Heading5"/>
        <w:rPr>
          <w:rFonts w:eastAsia="SimSun"/>
          <w:lang w:val="en-GB" w:eastAsia="zh-CN"/>
        </w:rPr>
      </w:pPr>
      <w:bookmarkStart w:id="450" w:name="_Toc535261206"/>
      <w:r w:rsidRPr="00645E3C">
        <w:rPr>
          <w:rFonts w:eastAsia="SimSun"/>
          <w:lang w:val="en-GB" w:eastAsia="zh-CN"/>
        </w:rPr>
        <w:t>5.3.5.8.3</w:t>
      </w:r>
      <w:r w:rsidRPr="00645E3C">
        <w:rPr>
          <w:rFonts w:eastAsia="SimSun"/>
          <w:lang w:val="en-GB" w:eastAsia="zh-CN"/>
        </w:rPr>
        <w:tab/>
        <w:t>T304 expiry (Reconfiguration with sync Failure)</w:t>
      </w:r>
      <w:bookmarkEnd w:id="450"/>
    </w:p>
    <w:p w14:paraId="774CEFBD" w14:textId="77777777" w:rsidR="002C5D28" w:rsidRPr="00645E3C" w:rsidRDefault="002C5D28" w:rsidP="002C5D28">
      <w:pPr>
        <w:rPr>
          <w:rFonts w:eastAsia="SimSun"/>
          <w:lang w:eastAsia="zh-CN"/>
        </w:rPr>
      </w:pPr>
      <w:r w:rsidRPr="00645E3C">
        <w:rPr>
          <w:rFonts w:eastAsia="SimSun"/>
          <w:lang w:eastAsia="zh-CN"/>
        </w:rPr>
        <w:t>The UE shall:</w:t>
      </w:r>
    </w:p>
    <w:p w14:paraId="5D96275C" w14:textId="6AAD2F59" w:rsidR="002C5D28" w:rsidRPr="00645E3C" w:rsidRDefault="002C5D28" w:rsidP="00DA17A0">
      <w:pPr>
        <w:pStyle w:val="B1"/>
        <w:rPr>
          <w:lang w:val="en-GB" w:eastAsia="zh-CN"/>
        </w:rPr>
      </w:pPr>
      <w:r w:rsidRPr="00645E3C">
        <w:rPr>
          <w:lang w:val="en-GB" w:eastAsia="zh-CN"/>
        </w:rPr>
        <w:t>1&gt;</w:t>
      </w:r>
      <w:r w:rsidRPr="00645E3C">
        <w:rPr>
          <w:lang w:val="en-GB" w:eastAsia="zh-CN"/>
        </w:rPr>
        <w:tab/>
        <w:t>if T304 of the MCG expires:</w:t>
      </w:r>
    </w:p>
    <w:p w14:paraId="6470DE72"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59129613" w14:textId="7D089519" w:rsidR="002C5D28" w:rsidRPr="00645E3C" w:rsidRDefault="002C5D28" w:rsidP="002C5D28">
      <w:pPr>
        <w:pStyle w:val="B2"/>
        <w:rPr>
          <w:lang w:val="en-GB"/>
        </w:rPr>
      </w:pPr>
      <w:r w:rsidRPr="00645E3C">
        <w:rPr>
          <w:lang w:val="en-GB"/>
        </w:rPr>
        <w:t>2&gt;</w:t>
      </w:r>
      <w:r w:rsidRPr="00645E3C">
        <w:rPr>
          <w:lang w:val="en-GB"/>
        </w:rPr>
        <w:tab/>
        <w:t>revert back to the UE configuration used in the source</w:t>
      </w:r>
      <w:r w:rsidR="000D2BB9">
        <w:rPr>
          <w:lang w:val="en-GB"/>
        </w:rPr>
        <w:t xml:space="preserve"> PCell</w:t>
      </w:r>
      <w:r w:rsidRPr="00645E3C">
        <w:rPr>
          <w:lang w:val="en-GB"/>
        </w:rPr>
        <w:t>;</w:t>
      </w:r>
    </w:p>
    <w:p w14:paraId="39144EDD"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5B2246B4" w14:textId="64ABB6EE"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4CFF601A" w14:textId="04006E50" w:rsidR="002C5D28" w:rsidRPr="00645E3C" w:rsidRDefault="002C5D28" w:rsidP="00737FF8">
      <w:pPr>
        <w:pStyle w:val="B1"/>
        <w:rPr>
          <w:lang w:val="en-GB" w:eastAsia="zh-CN"/>
        </w:rPr>
      </w:pPr>
      <w:r w:rsidRPr="00645E3C">
        <w:rPr>
          <w:lang w:val="en-GB" w:eastAsia="zh-CN"/>
        </w:rPr>
        <w:t>1&gt;</w:t>
      </w:r>
      <w:r w:rsidRPr="00645E3C">
        <w:rPr>
          <w:lang w:val="en-GB" w:eastAsia="zh-CN"/>
        </w:rPr>
        <w:tab/>
        <w:t>else if T304 of a secondary cell group expires:</w:t>
      </w:r>
    </w:p>
    <w:p w14:paraId="7C1690D2"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08BEBE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645E3C" w:rsidRDefault="002C5D28" w:rsidP="00737FF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27B4C8C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5D86C3F8"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1618E6D9" w14:textId="77777777" w:rsidR="002C5D28" w:rsidRPr="00645E3C" w:rsidRDefault="002C5D28" w:rsidP="002C5D28">
      <w:pPr>
        <w:pStyle w:val="Heading4"/>
        <w:rPr>
          <w:rFonts w:eastAsia="MS Mincho"/>
          <w:lang w:val="en-GB"/>
        </w:rPr>
      </w:pPr>
      <w:bookmarkStart w:id="451"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451"/>
    </w:p>
    <w:p w14:paraId="545CDFEF" w14:textId="77777777" w:rsidR="002C5D28" w:rsidRPr="00645E3C" w:rsidRDefault="002C5D28" w:rsidP="002C5D28">
      <w:r w:rsidRPr="00645E3C">
        <w:t>The UE shall:</w:t>
      </w:r>
    </w:p>
    <w:p w14:paraId="0A07AA25" w14:textId="5A71E2A8" w:rsidR="002C5D28" w:rsidRPr="00645E3C" w:rsidRDefault="002C5D28"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63170A82"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FAF87E"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081BB665" w14:textId="77777777" w:rsidR="002C5D28" w:rsidRPr="00645E3C" w:rsidRDefault="002C5D28" w:rsidP="002C5D28">
      <w:pPr>
        <w:pStyle w:val="B2"/>
        <w:rPr>
          <w:lang w:val="en-GB"/>
        </w:rPr>
      </w:pPr>
      <w:r w:rsidRPr="00645E3C">
        <w:rPr>
          <w:lang w:val="en-GB"/>
        </w:rPr>
        <w:t>2&gt;</w:t>
      </w:r>
      <w:r w:rsidRPr="00645E3C">
        <w:rPr>
          <w:lang w:val="en-GB"/>
        </w:rPr>
        <w:tab/>
        <w:t>else:</w:t>
      </w:r>
    </w:p>
    <w:p w14:paraId="2A30F22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32C64AC9" w14:textId="253F9952" w:rsidR="003B0B04" w:rsidRPr="00645E3C" w:rsidRDefault="003B0B04"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C2FD696"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524822F7"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34723BEB" w14:textId="77777777" w:rsidR="003B0B04" w:rsidRPr="00645E3C" w:rsidRDefault="003B0B04" w:rsidP="00706D38">
      <w:pPr>
        <w:pStyle w:val="B2"/>
        <w:rPr>
          <w:lang w:val="en-GB"/>
        </w:rPr>
      </w:pPr>
      <w:r w:rsidRPr="00645E3C">
        <w:rPr>
          <w:lang w:val="en-GB"/>
        </w:rPr>
        <w:t>2&gt;</w:t>
      </w:r>
      <w:r w:rsidRPr="00645E3C">
        <w:rPr>
          <w:lang w:val="en-GB"/>
        </w:rPr>
        <w:tab/>
        <w:t>else:</w:t>
      </w:r>
    </w:p>
    <w:p w14:paraId="1D716636"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226AF62B" w14:textId="14427C1D" w:rsidR="002C5D28" w:rsidRPr="00645E3C" w:rsidRDefault="002C5D28" w:rsidP="002C5D28">
      <w:pPr>
        <w:pStyle w:val="Heading4"/>
        <w:rPr>
          <w:lang w:val="en-GB"/>
        </w:rPr>
      </w:pPr>
      <w:bookmarkStart w:id="452" w:name="_Toc535261208"/>
      <w:r w:rsidRPr="00645E3C">
        <w:rPr>
          <w:rFonts w:eastAsia="MS Mincho"/>
          <w:lang w:val="en-GB"/>
        </w:rPr>
        <w:t>5.3.5.10</w:t>
      </w:r>
      <w:r w:rsidRPr="00645E3C">
        <w:rPr>
          <w:rFonts w:eastAsia="MS Mincho"/>
          <w:lang w:val="en-GB"/>
        </w:rPr>
        <w:tab/>
      </w:r>
      <w:del w:id="453" w:author="Rapporteur Late Drop" w:date="2019-04-04T16:40:00Z">
        <w:r w:rsidRPr="00645E3C" w:rsidDel="00256607">
          <w:rPr>
            <w:rFonts w:eastAsia="MS Mincho"/>
            <w:lang w:val="en-GB"/>
          </w:rPr>
          <w:delText>EN-DC</w:delText>
        </w:r>
      </w:del>
      <w:ins w:id="454" w:author="Rapporteur Late Drop" w:date="2019-04-04T16:40:00Z">
        <w:r w:rsidR="00256607">
          <w:rPr>
            <w:rFonts w:eastAsia="MS Mincho"/>
            <w:lang w:val="en-GB"/>
          </w:rPr>
          <w:t>MR-DC</w:t>
        </w:r>
      </w:ins>
      <w:r w:rsidRPr="00645E3C">
        <w:rPr>
          <w:rFonts w:eastAsia="MS Mincho"/>
          <w:lang w:val="en-GB"/>
        </w:rPr>
        <w:t xml:space="preserve"> release</w:t>
      </w:r>
      <w:bookmarkEnd w:id="452"/>
      <w:commentRangeStart w:id="455"/>
      <w:commentRangeEnd w:id="455"/>
      <w:r w:rsidR="00C734E6">
        <w:rPr>
          <w:rStyle w:val="CommentReference"/>
          <w:rFonts w:ascii="Times New Roman" w:hAnsi="Times New Roman"/>
          <w:lang w:val="en-GB" w:eastAsia="ja-JP"/>
        </w:rPr>
        <w:commentReference w:id="455"/>
      </w:r>
    </w:p>
    <w:p w14:paraId="7C728D35" w14:textId="77777777" w:rsidR="002C5D28" w:rsidRPr="00645E3C" w:rsidRDefault="002C5D28" w:rsidP="002C5D28">
      <w:pPr>
        <w:rPr>
          <w:rFonts w:eastAsia="MS Mincho"/>
        </w:rPr>
      </w:pPr>
      <w:r w:rsidRPr="00645E3C">
        <w:t>The UE shall:</w:t>
      </w:r>
    </w:p>
    <w:p w14:paraId="51A0364B" w14:textId="6C943428" w:rsidR="002C5D28" w:rsidRPr="00645E3C" w:rsidRDefault="002C5D28" w:rsidP="00737FF8">
      <w:pPr>
        <w:pStyle w:val="B1"/>
        <w:rPr>
          <w:lang w:val="en-GB" w:eastAsia="ko-KR"/>
        </w:rPr>
      </w:pPr>
      <w:r w:rsidRPr="00645E3C">
        <w:rPr>
          <w:lang w:val="en-GB" w:eastAsia="ko-KR"/>
        </w:rPr>
        <w:t>1&gt;</w:t>
      </w:r>
      <w:r w:rsidRPr="00645E3C">
        <w:rPr>
          <w:lang w:val="en-GB" w:eastAsia="ko-KR"/>
        </w:rPr>
        <w:tab/>
        <w:t xml:space="preserve">as a result of </w:t>
      </w:r>
      <w:del w:id="456" w:author="Rapporteur Late Drop" w:date="2019-04-04T16:40:00Z">
        <w:r w:rsidRPr="00645E3C" w:rsidDel="00D14ACF">
          <w:rPr>
            <w:lang w:val="en-GB" w:eastAsia="ko-KR"/>
          </w:rPr>
          <w:delText>EN-DC</w:delText>
        </w:r>
      </w:del>
      <w:ins w:id="457" w:author="Rapporteur Late Drop" w:date="2019-04-04T16:40:00Z">
        <w:r w:rsidR="00D14ACF">
          <w:rPr>
            <w:lang w:val="en-GB" w:eastAsia="ko-KR"/>
          </w:rPr>
          <w:t>MR-DC</w:t>
        </w:r>
      </w:ins>
      <w:r w:rsidRPr="00645E3C">
        <w:rPr>
          <w:lang w:val="en-GB" w:eastAsia="ko-KR"/>
        </w:rPr>
        <w:t xml:space="preserve"> release triggered by E-UTRA</w:t>
      </w:r>
      <w:ins w:id="458" w:author="Rapporteur Late Drop" w:date="2019-04-04T16:40:00Z">
        <w:r w:rsidR="00D14ACF">
          <w:rPr>
            <w:lang w:val="en-GB" w:eastAsia="ko-KR"/>
          </w:rPr>
          <w:t xml:space="preserve"> or NR</w:t>
        </w:r>
      </w:ins>
      <w:r w:rsidRPr="00645E3C">
        <w:rPr>
          <w:lang w:val="en-GB" w:eastAsia="ko-KR"/>
        </w:rPr>
        <w:t>:</w:t>
      </w:r>
    </w:p>
    <w:p w14:paraId="0A4FC7D2"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196999A1" w14:textId="01100E68" w:rsidR="00303049" w:rsidRPr="00096105" w:rsidRDefault="002C5D28" w:rsidP="00303049">
      <w:pPr>
        <w:pStyle w:val="B2"/>
        <w:rPr>
          <w:ins w:id="459" w:author="Rapporteur Late Drop" w:date="2019-04-04T16:41:00Z"/>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ins w:id="460" w:author="Rapporteur Late Drop" w:date="2019-04-04T16:41:00Z">
        <w:r w:rsidR="004A7202">
          <w:rPr>
            <w:lang w:val="en-GB" w:eastAsia="ko-KR"/>
          </w:rPr>
          <w:t xml:space="preserve"> associated with SCG</w:t>
        </w:r>
      </w:ins>
      <w:r w:rsidRPr="00645E3C">
        <w:rPr>
          <w:lang w:val="en-GB" w:eastAsia="ko-KR"/>
        </w:rPr>
        <w:t>;</w:t>
      </w:r>
      <w:ins w:id="461" w:author="Rapporteur Late Drop" w:date="2019-04-04T16:41:00Z">
        <w:r w:rsidR="00303049" w:rsidRPr="00303049">
          <w:rPr>
            <w:lang w:val="en-GB" w:eastAsia="ko-KR"/>
          </w:rPr>
          <w:t xml:space="preserve"> </w:t>
        </w:r>
      </w:ins>
    </w:p>
    <w:p w14:paraId="31B17E55" w14:textId="033771A9" w:rsidR="002C5D28" w:rsidRPr="00645E3C" w:rsidRDefault="00303049" w:rsidP="00303049">
      <w:pPr>
        <w:pStyle w:val="B2"/>
        <w:rPr>
          <w:lang w:val="en-GB" w:eastAsia="ko-KR"/>
        </w:rPr>
      </w:pPr>
      <w:ins w:id="462" w:author="Rapporteur Late Drop" w:date="2019-04-04T16:41:00Z">
        <w:r w:rsidRPr="007E6D66">
          <w:rPr>
            <w:lang w:val="en-US"/>
          </w:rPr>
          <w:t>2</w:t>
        </w:r>
        <w:r>
          <w:t>&gt;</w:t>
        </w:r>
        <w:r>
          <w:tab/>
          <w:t>if the UE is configured with NR SCG:</w:t>
        </w:r>
      </w:ins>
    </w:p>
    <w:p w14:paraId="12618307" w14:textId="23A2CAE8" w:rsidR="006E2E34" w:rsidRPr="00096105" w:rsidRDefault="002C5D28" w:rsidP="006E2E34">
      <w:pPr>
        <w:pStyle w:val="B3"/>
        <w:rPr>
          <w:ins w:id="463" w:author="Rapporteur Late Drop" w:date="2019-04-04T16:41:00Z"/>
        </w:rPr>
      </w:pPr>
      <w:del w:id="464" w:author="Rapporteur Late Drop" w:date="2019-04-04T16:41:00Z">
        <w:r w:rsidRPr="00645E3C" w:rsidDel="007105F8">
          <w:delText>2</w:delText>
        </w:r>
      </w:del>
      <w:ins w:id="465" w:author="Rapporteur Late Drop" w:date="2019-04-04T16:41:00Z">
        <w:r w:rsidR="007105F8" w:rsidRPr="001F0B69">
          <w:rPr>
            <w:lang w:val="en-US"/>
          </w:rPr>
          <w:t>3</w:t>
        </w:r>
      </w:ins>
      <w:r w:rsidR="00C8338F" w:rsidRPr="00645E3C">
        <w:t>&gt;</w:t>
      </w:r>
      <w:r w:rsidR="007105F8" w:rsidRPr="001F0B69">
        <w:rPr>
          <w:lang w:val="en-US"/>
        </w:rPr>
        <w:t xml:space="preserve"> </w:t>
      </w:r>
      <w:r w:rsidRPr="00645E3C">
        <w:t xml:space="preserve">release the SCG configuration as specified in </w:t>
      </w:r>
      <w:r w:rsidR="00F37A41" w:rsidRPr="00645E3C">
        <w:t>clause</w:t>
      </w:r>
      <w:r w:rsidRPr="00645E3C">
        <w:t xml:space="preserve"> 5.3.5.4.</w:t>
      </w:r>
      <w:ins w:id="466" w:author="Rapporteur Late Drop" w:date="2019-04-04T16:41:00Z">
        <w:r w:rsidR="006E2E34" w:rsidRPr="006E2E34">
          <w:t xml:space="preserve"> </w:t>
        </w:r>
      </w:ins>
    </w:p>
    <w:p w14:paraId="41EC6E3F" w14:textId="77777777" w:rsidR="006E2E34" w:rsidRDefault="006E2E34" w:rsidP="006E2E34">
      <w:pPr>
        <w:pStyle w:val="B2"/>
        <w:rPr>
          <w:ins w:id="467" w:author="Rapporteur Late Drop" w:date="2019-04-04T16:41:00Z"/>
          <w:lang w:val="en-GB"/>
        </w:rPr>
      </w:pPr>
      <w:ins w:id="468" w:author="Rapporteur Late Drop" w:date="2019-04-04T16:41:00Z">
        <w:r w:rsidRPr="007E6D66">
          <w:rPr>
            <w:lang w:val="en-US"/>
          </w:rPr>
          <w:t>2</w:t>
        </w:r>
        <w:r>
          <w:t>&gt;</w:t>
        </w:r>
        <w:r>
          <w:tab/>
          <w:t xml:space="preserve">else </w:t>
        </w:r>
        <w:r w:rsidRPr="008F6855">
          <w:rPr>
            <w:lang w:val="en-US"/>
          </w:rPr>
          <w:t xml:space="preserve">if </w:t>
        </w:r>
        <w:r>
          <w:t>the UE is configured with E-UTRA SCG:</w:t>
        </w:r>
      </w:ins>
    </w:p>
    <w:p w14:paraId="014861D1" w14:textId="264E4466" w:rsidR="002C5D28" w:rsidRPr="00645E3C" w:rsidRDefault="006E2E34" w:rsidP="006E2E34">
      <w:pPr>
        <w:pStyle w:val="B3"/>
      </w:pPr>
      <w:ins w:id="469" w:author="Rapporteur Late Drop" w:date="2019-04-04T16:41:00Z">
        <w:r w:rsidRPr="007E6D66">
          <w:rPr>
            <w:lang w:val="en-US"/>
          </w:rPr>
          <w:t>3</w:t>
        </w:r>
        <w:r>
          <w:t>&gt;</w:t>
        </w:r>
        <w:r>
          <w:tab/>
          <w:t xml:space="preserve">release the SCG configuration as specified in TS 36.331 [10], section </w:t>
        </w:r>
        <w:r w:rsidRPr="00B81EB4">
          <w:t>5.3.10.x</w:t>
        </w:r>
        <w:r>
          <w:t xml:space="preserve"> to release the E-UTRA SCG;</w:t>
        </w:r>
      </w:ins>
    </w:p>
    <w:p w14:paraId="50DD47B9" w14:textId="77777777" w:rsidR="002C5D28" w:rsidRPr="00645E3C" w:rsidRDefault="002C5D28" w:rsidP="002C5D28">
      <w:pPr>
        <w:pStyle w:val="Heading4"/>
        <w:rPr>
          <w:lang w:val="en-GB"/>
        </w:rPr>
      </w:pPr>
      <w:bookmarkStart w:id="470" w:name="_Toc535261209"/>
      <w:r w:rsidRPr="00645E3C">
        <w:rPr>
          <w:lang w:val="en-GB"/>
        </w:rPr>
        <w:t>5.3.5.11</w:t>
      </w:r>
      <w:r w:rsidRPr="00645E3C">
        <w:rPr>
          <w:lang w:val="en-GB"/>
        </w:rPr>
        <w:tab/>
        <w:t>Full configuration</w:t>
      </w:r>
      <w:bookmarkEnd w:id="470"/>
    </w:p>
    <w:p w14:paraId="541551E8" w14:textId="77777777" w:rsidR="002C5D28" w:rsidRPr="00645E3C" w:rsidRDefault="002C5D28" w:rsidP="002C5D28">
      <w:r w:rsidRPr="00645E3C">
        <w:t>The UE shall:</w:t>
      </w:r>
    </w:p>
    <w:p w14:paraId="50F42472" w14:textId="261DCF03" w:rsidR="00F95F2F" w:rsidRPr="00645E3C" w:rsidRDefault="002C5D28" w:rsidP="00737FF8">
      <w:pPr>
        <w:pStyle w:val="B1"/>
        <w:rPr>
          <w:lang w:val="en-GB"/>
        </w:rPr>
      </w:pPr>
      <w:r w:rsidRPr="00645E3C">
        <w:rPr>
          <w:lang w:val="en-GB"/>
        </w:rPr>
        <w:t>1&gt;</w:t>
      </w:r>
      <w:r w:rsidRPr="00645E3C">
        <w:rPr>
          <w:lang w:val="en-GB"/>
        </w:rPr>
        <w:tab/>
        <w:t xml:space="preserve">release/ clear all current dedicated radio configurations except the MCG C-RNTI and the </w:t>
      </w:r>
      <w:r w:rsidR="00812ED0">
        <w:rPr>
          <w:lang w:val="en-GB"/>
        </w:rPr>
        <w:t xml:space="preserve">AS </w:t>
      </w:r>
      <w:r w:rsidRPr="00645E3C">
        <w:rPr>
          <w:lang w:val="en-GB"/>
        </w:rPr>
        <w:t>security configurations associated with the master key;</w:t>
      </w:r>
    </w:p>
    <w:p w14:paraId="41270A39" w14:textId="60AD69C3"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w:t>
      </w:r>
      <w:ins w:id="471" w:author="Rapporteur Late Drop" w:date="2019-04-04T16:42:00Z">
        <w:r w:rsidR="00155EED" w:rsidRPr="00D0452D">
          <w:t>In case N</w:t>
        </w:r>
        <w:r w:rsidR="00155EED">
          <w:t>R</w:t>
        </w:r>
        <w:r w:rsidR="00155EED" w:rsidRPr="00D0452D">
          <w:t>-DC</w:t>
        </w:r>
        <w:r w:rsidR="00155EED">
          <w:t xml:space="preserve"> or NE-DC</w:t>
        </w:r>
        <w:r w:rsidR="00155EED" w:rsidRPr="00D0452D">
          <w:t xml:space="preserve"> </w:t>
        </w:r>
        <w:r w:rsidR="00155EED">
          <w:t>is</w:t>
        </w:r>
        <w:r w:rsidR="00155EED" w:rsidRPr="00D0452D">
          <w:t xml:space="preserve"> configured, this also includes the entire NR </w:t>
        </w:r>
        <w:r w:rsidR="00155EED">
          <w:t xml:space="preserve">or E-UTRA </w:t>
        </w:r>
        <w:r w:rsidR="00155EED" w:rsidRPr="00D0452D">
          <w:t>SCG configuration</w:t>
        </w:r>
        <w:r w:rsidR="00155EED">
          <w:t xml:space="preserve"> which are released according to the MR-DC release procedure</w:t>
        </w:r>
      </w:ins>
      <w:ins w:id="472" w:author="Rapporteur ASN.1 Ph1" w:date="2019-04-15T13:06:00Z">
        <w:r w:rsidR="00563144" w:rsidRPr="001F0B69">
          <w:rPr>
            <w:lang w:val="en-US"/>
          </w:rPr>
          <w:t xml:space="preserve"> as specified in 5.3.5.10</w:t>
        </w:r>
      </w:ins>
      <w:ins w:id="473" w:author="Rapporteur Late Drop" w:date="2019-04-04T16:42:00Z">
        <w:r w:rsidR="00155EED" w:rsidRPr="00D0452D">
          <w:t>.</w:t>
        </w:r>
      </w:ins>
      <w:r w:rsidR="00BB038F" w:rsidRPr="00BB038F">
        <w:rPr>
          <w:rStyle w:val="CommentReference"/>
          <w:lang w:val="en-GB" w:eastAsia="ja-JP"/>
        </w:rPr>
        <w:t xml:space="preserve"> </w:t>
      </w:r>
      <w:commentRangeStart w:id="474"/>
      <w:commentRangeEnd w:id="474"/>
      <w:ins w:id="475" w:author="Intel" w:date="2019-03-18T13:49:00Z">
        <w:r w:rsidR="00BB038F">
          <w:rPr>
            <w:rStyle w:val="CommentReference"/>
            <w:lang w:val="en-GB" w:eastAsia="ja-JP"/>
          </w:rPr>
          <w:commentReference w:id="474"/>
        </w:r>
      </w:ins>
      <w:ins w:id="476" w:author="Rapporteur Late Drop" w:date="2019-04-04T16:42:00Z">
        <w:r w:rsidR="00155EED" w:rsidRPr="00427B3E">
          <w:rPr>
            <w:lang w:val="en-US"/>
          </w:rPr>
          <w:t xml:space="preserve"> </w:t>
        </w:r>
      </w:ins>
      <w:r w:rsidR="004C6D62" w:rsidRPr="00645E3C">
        <w:rPr>
          <w:lang w:val="en-GB"/>
        </w:rPr>
        <w:t xml:space="preserve">The </w:t>
      </w:r>
      <w:commentRangeStart w:id="477"/>
      <w:commentRangeEnd w:id="477"/>
      <w:r w:rsidR="00782FE1">
        <w:rPr>
          <w:rStyle w:val="CommentReference"/>
          <w:lang w:val="en-GB" w:eastAsia="ja-JP"/>
        </w:rPr>
        <w:commentReference w:id="477"/>
      </w:r>
      <w:r w:rsidR="004C6D62" w:rsidRPr="00645E3C">
        <w:rPr>
          <w:lang w:val="en-GB"/>
        </w:rPr>
        <w:t xml:space="preserve">radio configuration does not include SRB configurations and DRB configurations as configured by </w:t>
      </w:r>
      <w:r w:rsidR="004C6D62" w:rsidRPr="00645E3C">
        <w:rPr>
          <w:i/>
          <w:lang w:val="en-GB"/>
        </w:rPr>
        <w:t>radioBearerConfig</w:t>
      </w:r>
      <w:ins w:id="478" w:author="Rapporteur Late Drop" w:date="2019-04-04T16:42:00Z">
        <w:r w:rsidR="004E541D">
          <w:rPr>
            <w:i/>
            <w:lang w:val="en-GB"/>
          </w:rPr>
          <w:t xml:space="preserve"> </w:t>
        </w:r>
        <w:r w:rsidR="004E541D" w:rsidRPr="008B0028">
          <w:t xml:space="preserve">or </w:t>
        </w:r>
        <w:r w:rsidR="004E541D">
          <w:rPr>
            <w:i/>
          </w:rPr>
          <w:t>radioBearerConfig2</w:t>
        </w:r>
      </w:ins>
      <w:r w:rsidR="004C6D62" w:rsidRPr="00645E3C">
        <w:rPr>
          <w:lang w:val="en-GB"/>
        </w:rPr>
        <w:t>.</w:t>
      </w:r>
    </w:p>
    <w:p w14:paraId="11BFFA43" w14:textId="31BBAC48"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commentRangeStart w:id="479"/>
      <w:commentRangeEnd w:id="479"/>
      <w:r w:rsidR="00B345C3">
        <w:rPr>
          <w:rStyle w:val="CommentReference"/>
          <w:lang w:val="en-GB" w:eastAsia="ja-JP"/>
        </w:rPr>
        <w:commentReference w:id="479"/>
      </w:r>
      <w:r w:rsidRPr="00645E3C">
        <w:rPr>
          <w:lang w:val="en-GB"/>
        </w:rPr>
        <w:t>):</w:t>
      </w:r>
    </w:p>
    <w:p w14:paraId="0CF08FBE"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03C736BB"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0C8B5B16" w14:textId="0F700156" w:rsidR="00DC1E26" w:rsidRPr="00645E3C" w:rsidRDefault="002C5D28" w:rsidP="00737FF8">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5932027A"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6E95F7F5" w14:textId="24C2610A"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r w:rsidR="00A7541E" w:rsidRPr="00737FF8">
        <w:rPr>
          <w:lang w:val="en-GB"/>
        </w:rPr>
        <w:t>;</w:t>
      </w:r>
    </w:p>
    <w:p w14:paraId="0A565297" w14:textId="77777777" w:rsidR="00DC1E26" w:rsidRPr="00645E3C" w:rsidRDefault="00DC1E26" w:rsidP="00706D38">
      <w:pPr>
        <w:pStyle w:val="B2"/>
        <w:rPr>
          <w:lang w:val="en-GB"/>
        </w:rPr>
      </w:pPr>
      <w:r w:rsidRPr="00645E3C">
        <w:rPr>
          <w:lang w:val="en-GB"/>
        </w:rPr>
        <w:t>2&gt;</w:t>
      </w:r>
      <w:r w:rsidRPr="00645E3C">
        <w:rPr>
          <w:lang w:val="en-GB"/>
        </w:rPr>
        <w:tab/>
        <w:t>else:</w:t>
      </w:r>
    </w:p>
    <w:p w14:paraId="2CAB2394"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3C80AB80" w14:textId="3B0F61C4"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2F4012F6" w14:textId="6F50CB60" w:rsidR="002C5D28" w:rsidRPr="00645E3C" w:rsidRDefault="002C5D28" w:rsidP="00737FF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8242974" w14:textId="23E143CB" w:rsidR="002C5D28" w:rsidRPr="00645E3C" w:rsidRDefault="002C5D28" w:rsidP="00737FF8">
      <w:pPr>
        <w:pStyle w:val="B1"/>
        <w:rPr>
          <w:lang w:val="en-GB"/>
        </w:rPr>
      </w:pPr>
      <w:bookmarkStart w:id="480" w:name="_Hlk963889"/>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2E5728EC"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0C9C125"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201F2DFF"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673465BA"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1A1FC122" w14:textId="58C72819" w:rsidR="004C6D62" w:rsidRPr="00645E3C" w:rsidRDefault="004C6D62" w:rsidP="00737FF8">
      <w:pPr>
        <w:pStyle w:val="B1"/>
        <w:rPr>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w:t>
      </w:r>
      <w:r w:rsidR="00430179">
        <w:rPr>
          <w:lang w:val="en-GB"/>
        </w:rPr>
        <w:t>.</w:t>
      </w:r>
      <w:r w:rsidRPr="00645E3C">
        <w:rPr>
          <w:lang w:val="en-GB"/>
        </w:rPr>
        <w:t xml:space="preserve">  setup of the DRBs within the AS </w:t>
      </w:r>
      <w:r w:rsidR="00D8293E">
        <w:rPr>
          <w:lang w:val="en-GB"/>
        </w:rPr>
        <w:t xml:space="preserve">is described </w:t>
      </w:r>
      <w:r w:rsidRPr="00645E3C">
        <w:rPr>
          <w:lang w:val="en-GB"/>
        </w:rPr>
        <w:t xml:space="preserve">in </w:t>
      </w:r>
      <w:r w:rsidR="00751333" w:rsidRPr="00645E3C">
        <w:rPr>
          <w:lang w:val="en-GB"/>
        </w:rPr>
        <w:t>clause</w:t>
      </w:r>
      <w:r w:rsidRPr="00645E3C">
        <w:rPr>
          <w:lang w:val="en-GB"/>
        </w:rPr>
        <w:t xml:space="preserve"> 5.3.</w:t>
      </w:r>
      <w:r w:rsidR="00D8293E">
        <w:rPr>
          <w:lang w:val="en-GB"/>
        </w:rPr>
        <w:t>5</w:t>
      </w:r>
      <w:r w:rsidRPr="00645E3C">
        <w:rPr>
          <w:lang w:val="en-GB"/>
        </w:rPr>
        <w:t>.</w:t>
      </w:r>
      <w:r w:rsidR="00D8293E">
        <w:rPr>
          <w:lang w:val="en-GB"/>
        </w:rPr>
        <w:t>6.5</w:t>
      </w:r>
      <w:r w:rsidRPr="00645E3C">
        <w:rPr>
          <w:lang w:val="en-GB"/>
        </w:rPr>
        <w:t xml:space="preserve">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40F0D8"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96470DA" w14:textId="77777777" w:rsidR="002C5D28" w:rsidRPr="00645E3C" w:rsidRDefault="002C5D28" w:rsidP="002C5D28">
      <w:pPr>
        <w:pStyle w:val="Heading3"/>
        <w:rPr>
          <w:rFonts w:eastAsia="SimSun"/>
          <w:lang w:val="en-GB" w:eastAsia="zh-CN"/>
        </w:rPr>
      </w:pPr>
      <w:bookmarkStart w:id="481" w:name="_Toc535261210"/>
      <w:bookmarkEnd w:id="480"/>
      <w:r w:rsidRPr="00645E3C">
        <w:rPr>
          <w:rFonts w:eastAsia="SimSun"/>
          <w:lang w:val="en-GB" w:eastAsia="zh-CN"/>
        </w:rPr>
        <w:t>5.3.6</w:t>
      </w:r>
      <w:r w:rsidRPr="00645E3C">
        <w:rPr>
          <w:rFonts w:eastAsia="SimSun"/>
          <w:lang w:val="en-GB" w:eastAsia="zh-CN"/>
        </w:rPr>
        <w:tab/>
        <w:t>Counter check</w:t>
      </w:r>
      <w:bookmarkEnd w:id="481"/>
    </w:p>
    <w:p w14:paraId="6D4A21A0" w14:textId="77777777" w:rsidR="002C5D28" w:rsidRPr="00645E3C" w:rsidRDefault="002C5D28" w:rsidP="002C5D28">
      <w:pPr>
        <w:pStyle w:val="Heading4"/>
        <w:rPr>
          <w:rFonts w:eastAsia="SimSun"/>
          <w:lang w:val="en-GB" w:eastAsia="zh-CN"/>
        </w:rPr>
      </w:pPr>
      <w:bookmarkStart w:id="482"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482"/>
    </w:p>
    <w:p w14:paraId="4FF8ED70" w14:textId="70CE3FDF" w:rsidR="002C5D28" w:rsidRPr="00645E3C" w:rsidRDefault="00805470" w:rsidP="002C5D28">
      <w:pPr>
        <w:pStyle w:val="TH"/>
        <w:rPr>
          <w:noProof/>
          <w:lang w:val="en-GB"/>
        </w:rPr>
      </w:pPr>
      <w:r w:rsidRPr="00645E3C">
        <w:rPr>
          <w:noProof/>
          <w:lang w:val="en-GB"/>
        </w:rPr>
        <w:object w:dxaOrig="3825" w:dyaOrig="2055" w14:anchorId="1179EDC1">
          <v:shape id="_x0000_i1035" type="#_x0000_t75" style="width:177.25pt;height:105.25pt" o:ole=""/>
          <o:OLEObject Type="Embed" ProgID="Mscgen.Chart" ShapeID="_x0000_i1035" DrawAspect="Content" ObjectID="_1619472284" r:id="rId29"/>
        </w:object>
      </w:r>
    </w:p>
    <w:p w14:paraId="1BB9B456" w14:textId="77777777" w:rsidR="002C5D28" w:rsidRPr="00645E3C" w:rsidRDefault="002C5D28" w:rsidP="00B958FE">
      <w:pPr>
        <w:pStyle w:val="TF"/>
      </w:pPr>
      <w:r w:rsidRPr="00645E3C">
        <w:t>Figure 5.3.6.1-1: Counter check procedure</w:t>
      </w:r>
    </w:p>
    <w:p w14:paraId="3E480821"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C6CBF5D" w14:textId="36616168"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22F649C6" w14:textId="77777777" w:rsidR="002C5D28" w:rsidRPr="00645E3C" w:rsidRDefault="002C5D28" w:rsidP="002C5D28">
      <w:pPr>
        <w:pStyle w:val="Heading4"/>
        <w:rPr>
          <w:lang w:val="en-GB"/>
        </w:rPr>
      </w:pPr>
      <w:bookmarkStart w:id="483"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483"/>
    </w:p>
    <w:p w14:paraId="5D78F57D"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46E9DF9" w14:textId="77777777" w:rsidR="002C5D28" w:rsidRPr="00645E3C" w:rsidRDefault="002C5D28" w:rsidP="002C5D28">
      <w:r w:rsidRPr="00645E3C">
        <w:t xml:space="preserve"> NOTE:</w:t>
      </w:r>
      <w:r w:rsidRPr="00645E3C">
        <w:tab/>
        <w:t>The network may initiate the procedure when any of the COUNT values reaches a specific value.</w:t>
      </w:r>
    </w:p>
    <w:p w14:paraId="22AEF99A" w14:textId="77777777" w:rsidR="002C5D28" w:rsidRPr="00645E3C" w:rsidRDefault="002C5D28" w:rsidP="002C5D28">
      <w:pPr>
        <w:pStyle w:val="Heading4"/>
        <w:rPr>
          <w:lang w:val="en-GB"/>
        </w:rPr>
      </w:pPr>
      <w:bookmarkStart w:id="484"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484"/>
    </w:p>
    <w:p w14:paraId="2DAA5FDD" w14:textId="7E6C08BD"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C2C6FBB" w14:textId="77777777" w:rsidR="002C5D28" w:rsidRPr="00645E3C" w:rsidRDefault="002C5D28" w:rsidP="00737FF8">
      <w:pPr>
        <w:pStyle w:val="B1"/>
        <w:rPr>
          <w:lang w:val="en-GB"/>
        </w:rPr>
      </w:pPr>
      <w:r w:rsidRPr="00645E3C">
        <w:rPr>
          <w:lang w:val="en-GB"/>
        </w:rPr>
        <w:t>1&gt;</w:t>
      </w:r>
      <w:r w:rsidRPr="00645E3C">
        <w:rPr>
          <w:lang w:val="en-GB"/>
        </w:rPr>
        <w:tab/>
        <w:t>for each DRB that is established:</w:t>
      </w:r>
    </w:p>
    <w:p w14:paraId="4FC75FF4"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2EB8F9C5"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0952C42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73BA78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6965841"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60C4A5A1" w14:textId="06E25A0E"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73130087" w14:textId="77777777" w:rsidR="002C5D28" w:rsidRPr="00645E3C" w:rsidRDefault="002C5D28" w:rsidP="00737FF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3B084297"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46EF64F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6900FD7E" w14:textId="77777777" w:rsidR="002C5D28" w:rsidRPr="00645E3C" w:rsidRDefault="002C5D28" w:rsidP="002C5D28">
      <w:pPr>
        <w:pStyle w:val="Heading3"/>
        <w:rPr>
          <w:rFonts w:eastAsia="MS Mincho"/>
          <w:lang w:val="en-GB"/>
        </w:rPr>
      </w:pPr>
      <w:bookmarkStart w:id="485" w:name="_Toc535261214"/>
      <w:r w:rsidRPr="00645E3C">
        <w:rPr>
          <w:rFonts w:eastAsia="MS Mincho"/>
          <w:lang w:val="en-GB"/>
        </w:rPr>
        <w:t>5.3.7</w:t>
      </w:r>
      <w:r w:rsidRPr="00645E3C">
        <w:rPr>
          <w:rFonts w:eastAsia="MS Mincho"/>
          <w:lang w:val="en-GB"/>
        </w:rPr>
        <w:tab/>
        <w:t>RRC connection re-establishment</w:t>
      </w:r>
      <w:bookmarkEnd w:id="485"/>
    </w:p>
    <w:p w14:paraId="6609B997" w14:textId="77777777" w:rsidR="002C5D28" w:rsidRPr="00645E3C" w:rsidRDefault="002C5D28" w:rsidP="002C5D28">
      <w:pPr>
        <w:pStyle w:val="Heading4"/>
        <w:rPr>
          <w:lang w:val="en-GB"/>
        </w:rPr>
      </w:pPr>
      <w:bookmarkStart w:id="486" w:name="_Toc535261215"/>
      <w:r w:rsidRPr="00645E3C">
        <w:rPr>
          <w:lang w:val="en-GB"/>
        </w:rPr>
        <w:t>5.3.7.1</w:t>
      </w:r>
      <w:r w:rsidRPr="00645E3C">
        <w:rPr>
          <w:lang w:val="en-GB"/>
        </w:rPr>
        <w:tab/>
        <w:t>General</w:t>
      </w:r>
      <w:bookmarkEnd w:id="486"/>
    </w:p>
    <w:p w14:paraId="1E21C880" w14:textId="33754F1D" w:rsidR="002C5D28" w:rsidRPr="00645E3C" w:rsidRDefault="002C5D28" w:rsidP="002C5D28">
      <w:pPr>
        <w:pStyle w:val="TH"/>
        <w:rPr>
          <w:lang w:val="en-GB"/>
        </w:rPr>
      </w:pPr>
      <w:r w:rsidRPr="00645E3C">
        <w:rPr>
          <w:lang w:val="en-GB"/>
        </w:rPr>
        <w:tab/>
      </w:r>
      <w:r w:rsidR="00805470" w:rsidRPr="00645E3C">
        <w:rPr>
          <w:noProof/>
          <w:lang w:val="en-GB"/>
        </w:rPr>
        <w:object w:dxaOrig="4470" w:dyaOrig="2445" w14:anchorId="31127330">
          <v:shape id="_x0000_i1036" type="#_x0000_t75" style="width:228.25pt;height:124.6pt" o:ole=""/>
          <o:OLEObject Type="Embed" ProgID="Mscgen.Chart" ShapeID="_x0000_i1036" DrawAspect="Content" ObjectID="_1619472285" r:id="rId30"/>
        </w:object>
      </w:r>
    </w:p>
    <w:p w14:paraId="11158688" w14:textId="77777777" w:rsidR="002C5D28" w:rsidRPr="00645E3C" w:rsidRDefault="002C5D28" w:rsidP="002C5D28">
      <w:pPr>
        <w:pStyle w:val="TF"/>
        <w:rPr>
          <w:lang w:val="en-GB"/>
        </w:rPr>
      </w:pPr>
      <w:r w:rsidRPr="00645E3C">
        <w:rPr>
          <w:lang w:val="en-GB"/>
        </w:rPr>
        <w:t>Figure 5.3.7.1-1: RRC connection re-establishment, successful</w:t>
      </w:r>
    </w:p>
    <w:p w14:paraId="01D6D372" w14:textId="77777777" w:rsidR="002C5D28" w:rsidRPr="00645E3C" w:rsidRDefault="002C5D28" w:rsidP="002C5D28">
      <w:pPr>
        <w:pStyle w:val="TF"/>
        <w:rPr>
          <w:lang w:val="en-GB"/>
        </w:rPr>
      </w:pPr>
      <w:r w:rsidRPr="00645E3C">
        <w:rPr>
          <w:lang w:val="en-GB"/>
        </w:rPr>
        <w:tab/>
      </w:r>
    </w:p>
    <w:p w14:paraId="297A6D32" w14:textId="3668E42D" w:rsidR="002C5D28" w:rsidRPr="00645E3C" w:rsidRDefault="00805470" w:rsidP="002C5D28">
      <w:pPr>
        <w:pStyle w:val="TH"/>
        <w:rPr>
          <w:lang w:val="en-GB"/>
        </w:rPr>
      </w:pPr>
      <w:r w:rsidRPr="00645E3C">
        <w:rPr>
          <w:noProof/>
          <w:lang w:val="en-GB"/>
        </w:rPr>
        <w:object w:dxaOrig="4320" w:dyaOrig="2445" w14:anchorId="32FEDBC2">
          <v:shape id="_x0000_i1037" type="#_x0000_t75" style="width:3in;height:124.6pt" o:ole=""/>
          <o:OLEObject Type="Embed" ProgID="Mscgen.Chart" ShapeID="_x0000_i1037" DrawAspect="Content" ObjectID="_1619472286" r:id="rId31"/>
        </w:object>
      </w:r>
    </w:p>
    <w:p w14:paraId="58BBD428" w14:textId="77777777" w:rsidR="00F95F2F" w:rsidRPr="00645E3C" w:rsidRDefault="002C5D28" w:rsidP="002C5D28">
      <w:pPr>
        <w:pStyle w:val="TF"/>
        <w:rPr>
          <w:lang w:val="en-GB"/>
        </w:rPr>
      </w:pPr>
      <w:r w:rsidRPr="00645E3C">
        <w:rPr>
          <w:lang w:val="en-GB"/>
        </w:rPr>
        <w:t>Figure 5.3.7.1-2: RRC re-establishment, fallback to RRC establishment, successful</w:t>
      </w:r>
    </w:p>
    <w:p w14:paraId="38C6EDD4" w14:textId="1EB40E43" w:rsidR="002C5D28" w:rsidRPr="00645E3C" w:rsidRDefault="002C5D28" w:rsidP="002C5D28">
      <w:r w:rsidRPr="00645E3C">
        <w:t xml:space="preserve">The purpose of this procedure is to re-establish the RRC connection. A UE in RRC_CONNECTED, for which </w:t>
      </w:r>
      <w:r w:rsidR="00812ED0">
        <w:t xml:space="preserve">AS </w:t>
      </w:r>
      <w:r w:rsidRPr="00645E3C">
        <w:t>security has been activated</w:t>
      </w:r>
      <w:r w:rsidR="00834FD4" w:rsidRPr="00645E3C">
        <w:t xml:space="preserve"> with SRB2 and at least one DRB setup</w:t>
      </w:r>
      <w:r w:rsidRPr="00645E3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29EBC0D" w14:textId="2AE4647E" w:rsidR="002C5D28" w:rsidRPr="00645E3C" w:rsidRDefault="002C5D28" w:rsidP="002C5D28">
      <w:r w:rsidRPr="00645E3C">
        <w:t xml:space="preserve">The network applies the procedure </w:t>
      </w:r>
      <w:r w:rsidR="00A92EC3">
        <w:t xml:space="preserve">e.g </w:t>
      </w:r>
      <w:r w:rsidRPr="00645E3C">
        <w:t>as follows:</w:t>
      </w:r>
    </w:p>
    <w:p w14:paraId="5EA116FD"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64FBC0B3"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291C763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43F0A228"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0189A184" w14:textId="7C37D1F1"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r w:rsidR="00A7541E">
        <w:rPr>
          <w:lang w:val="en-GB"/>
        </w:rPr>
        <w:t>s</w:t>
      </w:r>
      <w:r w:rsidRPr="00645E3C">
        <w:rPr>
          <w:lang w:val="en-GB"/>
        </w:rPr>
        <w:t>;</w:t>
      </w:r>
    </w:p>
    <w:p w14:paraId="1805F549" w14:textId="6A4C50DE" w:rsidR="002C5D28" w:rsidRPr="00645E3C" w:rsidRDefault="002C5D28" w:rsidP="002C5D28">
      <w:pPr>
        <w:pStyle w:val="B2"/>
        <w:rPr>
          <w:lang w:val="en-GB"/>
        </w:rPr>
      </w:pPr>
      <w:r w:rsidRPr="00645E3C">
        <w:rPr>
          <w:lang w:val="en-GB"/>
        </w:rPr>
        <w:t>-</w:t>
      </w:r>
      <w:r w:rsidRPr="00645E3C">
        <w:rPr>
          <w:lang w:val="en-GB"/>
        </w:rPr>
        <w:tab/>
      </w:r>
      <w:r w:rsidR="00A7541E">
        <w:rPr>
          <w:lang w:val="en-GB"/>
        </w:rPr>
        <w:t xml:space="preserve">to </w:t>
      </w:r>
      <w:r w:rsidRPr="00645E3C">
        <w:rPr>
          <w:lang w:val="en-GB"/>
        </w:rPr>
        <w:t>fallback to establish a new RRC connection.</w:t>
      </w:r>
    </w:p>
    <w:p w14:paraId="379FAB11" w14:textId="77777777" w:rsidR="002C5D28" w:rsidRPr="00645E3C" w:rsidRDefault="002C5D28" w:rsidP="002C5D28">
      <w:pPr>
        <w:pStyle w:val="Heading4"/>
        <w:rPr>
          <w:lang w:val="en-GB"/>
        </w:rPr>
      </w:pPr>
      <w:bookmarkStart w:id="487" w:name="_MON_1267947476"/>
      <w:bookmarkStart w:id="488" w:name="_MON_1289914521"/>
      <w:bookmarkStart w:id="489" w:name="_MON_1267947623"/>
      <w:bookmarkStart w:id="490" w:name="_MON_1289914522"/>
      <w:bookmarkStart w:id="491" w:name="_Toc535261216"/>
      <w:bookmarkEnd w:id="487"/>
      <w:bookmarkEnd w:id="488"/>
      <w:bookmarkEnd w:id="489"/>
      <w:bookmarkEnd w:id="490"/>
      <w:r w:rsidRPr="00645E3C">
        <w:rPr>
          <w:lang w:val="en-GB"/>
        </w:rPr>
        <w:t>5.3.7.2</w:t>
      </w:r>
      <w:r w:rsidRPr="00645E3C">
        <w:rPr>
          <w:lang w:val="en-GB"/>
        </w:rPr>
        <w:tab/>
        <w:t>Initiation</w:t>
      </w:r>
      <w:bookmarkEnd w:id="491"/>
    </w:p>
    <w:p w14:paraId="03727D57" w14:textId="28A813BB" w:rsidR="002C5D28" w:rsidRPr="00645E3C" w:rsidRDefault="002C5D28" w:rsidP="002C5D28">
      <w:r w:rsidRPr="00645E3C">
        <w:t>The UE initiates the procedure when one of the following conditions is met:</w:t>
      </w:r>
    </w:p>
    <w:p w14:paraId="5A3F196B" w14:textId="268C26B3" w:rsidR="002C5D28" w:rsidRPr="00645E3C" w:rsidRDefault="002C5D28" w:rsidP="00737FF8">
      <w:pPr>
        <w:pStyle w:val="B1"/>
        <w:rPr>
          <w:lang w:val="en-GB"/>
        </w:rPr>
      </w:pPr>
      <w:r w:rsidRPr="00645E3C">
        <w:rPr>
          <w:lang w:val="en-GB"/>
        </w:rPr>
        <w:t>1&gt;</w:t>
      </w:r>
      <w:r w:rsidRPr="00645E3C">
        <w:rPr>
          <w:lang w:val="en-GB"/>
        </w:rPr>
        <w:tab/>
        <w:t>upon detecting radio link failure of the MCG, in accordance with 5.3.10; or</w:t>
      </w:r>
    </w:p>
    <w:p w14:paraId="41BEFB28" w14:textId="76C14152" w:rsidR="002C5D28" w:rsidRPr="00645E3C" w:rsidRDefault="002C5D28" w:rsidP="00737FF8">
      <w:pPr>
        <w:pStyle w:val="B1"/>
        <w:rPr>
          <w:lang w:val="en-GB"/>
        </w:rPr>
      </w:pPr>
      <w:r w:rsidRPr="00645E3C">
        <w:rPr>
          <w:lang w:val="en-GB"/>
        </w:rPr>
        <w:t>1&gt;</w:t>
      </w:r>
      <w:r w:rsidRPr="00645E3C">
        <w:rPr>
          <w:lang w:val="en-GB"/>
        </w:rPr>
        <w:tab/>
        <w:t>upon re-configuration with sync failure of the MCG, in accordance with sub-clause 5.3.5.8.3; or</w:t>
      </w:r>
    </w:p>
    <w:p w14:paraId="56B60CD7" w14:textId="2E233DE3" w:rsidR="002C5D28" w:rsidRPr="00645E3C" w:rsidRDefault="002C5D28" w:rsidP="00737FF8">
      <w:pPr>
        <w:pStyle w:val="B1"/>
        <w:rPr>
          <w:lang w:val="en-GB"/>
        </w:rPr>
      </w:pPr>
      <w:r w:rsidRPr="00645E3C">
        <w:rPr>
          <w:lang w:val="en-GB"/>
        </w:rPr>
        <w:t>1&gt;</w:t>
      </w:r>
      <w:r w:rsidRPr="00645E3C">
        <w:rPr>
          <w:lang w:val="en-GB"/>
        </w:rPr>
        <w:tab/>
        <w:t>upon mobility from NR failure, in accordance with sub-clause 5.4.3.5; or</w:t>
      </w:r>
    </w:p>
    <w:p w14:paraId="21176FBF" w14:textId="4F37856A" w:rsidR="002C5D28" w:rsidRPr="00645E3C" w:rsidRDefault="002C5D28" w:rsidP="00737FF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1B26AB7C" w14:textId="77777777" w:rsidR="002C5D28" w:rsidRPr="00645E3C" w:rsidRDefault="002C5D28" w:rsidP="00737FF8">
      <w:pPr>
        <w:pStyle w:val="B1"/>
        <w:rPr>
          <w:lang w:val="en-GB"/>
        </w:rPr>
      </w:pPr>
      <w:r w:rsidRPr="00645E3C">
        <w:rPr>
          <w:lang w:val="en-GB"/>
        </w:rPr>
        <w:t>1&gt;</w:t>
      </w:r>
      <w:r w:rsidRPr="00645E3C">
        <w:rPr>
          <w:lang w:val="en-GB"/>
        </w:rPr>
        <w:tab/>
        <w:t>upon an RRC connection reconfiguration failure, in accordance with sub-clause 5.3.5.8.2.</w:t>
      </w:r>
    </w:p>
    <w:p w14:paraId="358D7742" w14:textId="58A09956" w:rsidR="002C5D28" w:rsidRPr="00645E3C" w:rsidRDefault="002C5D28" w:rsidP="002C5D28">
      <w:r w:rsidRPr="00645E3C">
        <w:t>Upon initiation of the procedure, the UE shall:</w:t>
      </w:r>
    </w:p>
    <w:p w14:paraId="0F24F632" w14:textId="01A7CF78" w:rsidR="002C5D28" w:rsidRPr="00645E3C" w:rsidRDefault="002C5D28" w:rsidP="00737FF8">
      <w:pPr>
        <w:pStyle w:val="B1"/>
        <w:rPr>
          <w:lang w:val="en-GB"/>
        </w:rPr>
      </w:pPr>
      <w:r w:rsidRPr="00645E3C">
        <w:rPr>
          <w:lang w:val="en-GB"/>
        </w:rPr>
        <w:t>1&gt;</w:t>
      </w:r>
      <w:r w:rsidRPr="00645E3C">
        <w:rPr>
          <w:lang w:val="en-GB"/>
        </w:rPr>
        <w:tab/>
        <w:t>stop timer T310, if running;</w:t>
      </w:r>
    </w:p>
    <w:p w14:paraId="1805A020" w14:textId="3B305214" w:rsidR="002C5D28" w:rsidRPr="00645E3C" w:rsidRDefault="002C5D28" w:rsidP="00737FF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ADCBBCD" w14:textId="04983335" w:rsidR="002C5D28" w:rsidRPr="00645E3C" w:rsidRDefault="002C5D28" w:rsidP="00737FF8">
      <w:pPr>
        <w:pStyle w:val="B1"/>
        <w:rPr>
          <w:lang w:val="en-GB"/>
        </w:rPr>
      </w:pPr>
      <w:r w:rsidRPr="00645E3C">
        <w:rPr>
          <w:lang w:val="en-GB"/>
        </w:rPr>
        <w:t>1&gt;</w:t>
      </w:r>
      <w:r w:rsidRPr="00645E3C">
        <w:rPr>
          <w:lang w:val="en-GB"/>
        </w:rPr>
        <w:tab/>
        <w:t>start timer T311;</w:t>
      </w:r>
    </w:p>
    <w:p w14:paraId="711D6895" w14:textId="3267B603" w:rsidR="002C5D28" w:rsidRPr="00645E3C" w:rsidRDefault="002C5D28" w:rsidP="00737FF8">
      <w:pPr>
        <w:pStyle w:val="B1"/>
        <w:rPr>
          <w:lang w:val="en-GB"/>
        </w:rPr>
      </w:pPr>
      <w:r w:rsidRPr="00645E3C">
        <w:rPr>
          <w:lang w:val="en-GB"/>
        </w:rPr>
        <w:t>1&gt;</w:t>
      </w:r>
      <w:r w:rsidRPr="00645E3C">
        <w:rPr>
          <w:lang w:val="en-GB"/>
        </w:rPr>
        <w:tab/>
        <w:t>suspend all RBs, except SRB0;</w:t>
      </w:r>
    </w:p>
    <w:p w14:paraId="1042166A" w14:textId="406ADFD3" w:rsidR="002C5D28" w:rsidRPr="00645E3C" w:rsidRDefault="002C5D28" w:rsidP="00737FF8">
      <w:pPr>
        <w:pStyle w:val="B1"/>
        <w:rPr>
          <w:lang w:val="en-GB"/>
        </w:rPr>
      </w:pPr>
      <w:r w:rsidRPr="00645E3C">
        <w:rPr>
          <w:lang w:val="en-GB"/>
        </w:rPr>
        <w:t>1&gt;</w:t>
      </w:r>
      <w:r w:rsidRPr="00645E3C">
        <w:rPr>
          <w:lang w:val="en-GB"/>
        </w:rPr>
        <w:tab/>
        <w:t>reset MAC;</w:t>
      </w:r>
    </w:p>
    <w:p w14:paraId="5262A4C4" w14:textId="11144378" w:rsidR="002C5D28" w:rsidRPr="00645E3C" w:rsidRDefault="002C5D28" w:rsidP="00737FF8">
      <w:pPr>
        <w:pStyle w:val="B1"/>
        <w:rPr>
          <w:lang w:val="en-GB"/>
        </w:rPr>
      </w:pPr>
      <w:r w:rsidRPr="00645E3C">
        <w:rPr>
          <w:lang w:val="en-GB"/>
        </w:rPr>
        <w:t>1&gt;</w:t>
      </w:r>
      <w:r w:rsidRPr="00645E3C">
        <w:rPr>
          <w:lang w:val="en-GB"/>
        </w:rPr>
        <w:tab/>
        <w:t>release the MC</w:t>
      </w:r>
      <w:r w:rsidR="00737FF8">
        <w:rPr>
          <w:lang w:val="en-GB"/>
        </w:rPr>
        <w:t>G</w:t>
      </w:r>
      <w:r w:rsidRPr="00645E3C">
        <w:rPr>
          <w:lang w:val="en-GB"/>
        </w:rPr>
        <w:t xml:space="preserve"> SCell(s), if configured;</w:t>
      </w:r>
    </w:p>
    <w:p w14:paraId="4BE0BE8A" w14:textId="48DCB65B" w:rsidR="002C4C9B" w:rsidRDefault="002C5D28" w:rsidP="002C4C9B">
      <w:pPr>
        <w:pStyle w:val="B1"/>
        <w:rPr>
          <w:ins w:id="492" w:author="Rapporteur Late Drop" w:date="2019-04-04T16:42:00Z"/>
          <w:lang w:val="en-GB"/>
        </w:rPr>
      </w:pPr>
      <w:r w:rsidRPr="00645E3C">
        <w:rPr>
          <w:lang w:val="en-GB"/>
        </w:rPr>
        <w:t>1&gt;</w:t>
      </w:r>
      <w:r w:rsidRPr="00645E3C">
        <w:rPr>
          <w:lang w:val="en-GB"/>
        </w:rPr>
        <w:tab/>
        <w:t xml:space="preserve">release </w:t>
      </w:r>
      <w:r w:rsidR="006E1957" w:rsidRPr="00687842">
        <w:rPr>
          <w:i/>
        </w:rPr>
        <w:t>spCellConfig</w:t>
      </w:r>
      <w:r w:rsidRPr="00645E3C">
        <w:rPr>
          <w:lang w:val="en-GB"/>
        </w:rPr>
        <w:t>;</w:t>
      </w:r>
      <w:ins w:id="493" w:author="Rapporteur Late Drop" w:date="2019-04-04T16:42:00Z">
        <w:r w:rsidR="002C4C9B" w:rsidRPr="002C4C9B">
          <w:rPr>
            <w:lang w:val="en-GB"/>
          </w:rPr>
          <w:t xml:space="preserve"> </w:t>
        </w:r>
      </w:ins>
    </w:p>
    <w:p w14:paraId="07FA7EEA" w14:textId="77777777" w:rsidR="002C4C9B" w:rsidRPr="00485B0C" w:rsidRDefault="002C4C9B" w:rsidP="002C4C9B">
      <w:pPr>
        <w:pStyle w:val="B1"/>
        <w:rPr>
          <w:ins w:id="494" w:author="Rapporteur Late Drop" w:date="2019-04-04T16:42:00Z"/>
          <w:lang w:val="en-GB"/>
        </w:rPr>
      </w:pPr>
      <w:ins w:id="495" w:author="Rapporteur Late Drop" w:date="2019-04-04T16:42:00Z">
        <w:r w:rsidRPr="00485B0C">
          <w:rPr>
            <w:lang w:val="en-GB"/>
          </w:rPr>
          <w:t>1&gt; if MR-DC is configured:</w:t>
        </w:r>
      </w:ins>
    </w:p>
    <w:p w14:paraId="2D57DF40" w14:textId="2FE39520" w:rsidR="002C5D28" w:rsidRPr="00645E3C" w:rsidRDefault="002C4C9B" w:rsidP="002C4C9B">
      <w:pPr>
        <w:pStyle w:val="B2"/>
        <w:rPr>
          <w:lang w:val="en-GB"/>
        </w:rPr>
      </w:pPr>
      <w:ins w:id="496" w:author="Rapporteur Late Drop" w:date="2019-04-04T16:42:00Z">
        <w:r w:rsidRPr="00485B0C">
          <w:t>2&gt;</w:t>
        </w:r>
        <w:r w:rsidRPr="005273A4">
          <w:rPr>
            <w:lang w:val="en-US"/>
          </w:rPr>
          <w:t xml:space="preserve"> </w:t>
        </w:r>
        <w:r w:rsidRPr="00485B0C">
          <w:t>perform MR-DC release, as specified in section 5.3.5.10;</w:t>
        </w:r>
      </w:ins>
    </w:p>
    <w:p w14:paraId="1F1C713E" w14:textId="15743905" w:rsidR="002C5D28" w:rsidRPr="00645E3C" w:rsidRDefault="002C5D28" w:rsidP="00737FF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21312CF2" w14:textId="4FA5EBDD" w:rsidR="003B0B04" w:rsidRPr="00645E3C" w:rsidRDefault="003B0B04" w:rsidP="00737FF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w:t>
      </w:r>
      <w:r w:rsidR="00A7541E">
        <w:rPr>
          <w:lang w:val="en-GB"/>
        </w:rPr>
        <w:t>,</w:t>
      </w:r>
      <w:r w:rsidRPr="00645E3C">
        <w:rPr>
          <w:lang w:val="en-GB"/>
        </w:rPr>
        <w:t xml:space="preserve"> and stop timer T3</w:t>
      </w:r>
      <w:r w:rsidR="00CC15C7" w:rsidRPr="00645E3C">
        <w:rPr>
          <w:lang w:val="en-GB"/>
        </w:rPr>
        <w:t>45</w:t>
      </w:r>
      <w:r w:rsidRPr="00645E3C">
        <w:rPr>
          <w:lang w:val="en-GB"/>
        </w:rPr>
        <w:t>, if running;</w:t>
      </w:r>
    </w:p>
    <w:p w14:paraId="7695F616"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720E9057" w14:textId="77777777" w:rsidR="002C5D28" w:rsidRPr="00645E3C" w:rsidRDefault="002C5D28" w:rsidP="002C5D28">
      <w:pPr>
        <w:pStyle w:val="Heading4"/>
        <w:rPr>
          <w:lang w:val="en-GB"/>
        </w:rPr>
      </w:pPr>
      <w:bookmarkStart w:id="497" w:name="_Toc535261217"/>
      <w:r w:rsidRPr="00645E3C">
        <w:rPr>
          <w:lang w:val="en-GB"/>
        </w:rPr>
        <w:t>5.3.7.3</w:t>
      </w:r>
      <w:r w:rsidRPr="00645E3C">
        <w:rPr>
          <w:lang w:val="en-GB"/>
        </w:rPr>
        <w:tab/>
        <w:t>Actions following cell selection while T311 is running</w:t>
      </w:r>
      <w:bookmarkEnd w:id="497"/>
    </w:p>
    <w:p w14:paraId="33C45E9B" w14:textId="5D82033E" w:rsidR="002C5D28" w:rsidRPr="00645E3C" w:rsidRDefault="002C5D28" w:rsidP="002C5D28">
      <w:r w:rsidRPr="00645E3C">
        <w:t>Upon selecting a suitable NR cell, the UE shall:</w:t>
      </w:r>
    </w:p>
    <w:p w14:paraId="0F6E23AC" w14:textId="54C86DFB" w:rsidR="00E32F60" w:rsidRPr="00645E3C" w:rsidRDefault="00E32F60" w:rsidP="00737FF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0F5B3C47" w14:textId="31E73E6B" w:rsidR="002C5D28" w:rsidRPr="00645E3C" w:rsidRDefault="002C5D28" w:rsidP="00737FF8">
      <w:pPr>
        <w:pStyle w:val="B1"/>
        <w:rPr>
          <w:lang w:val="en-GB"/>
        </w:rPr>
      </w:pPr>
      <w:r w:rsidRPr="00645E3C">
        <w:rPr>
          <w:lang w:val="en-GB"/>
        </w:rPr>
        <w:t>1&gt;</w:t>
      </w:r>
      <w:r w:rsidRPr="00645E3C">
        <w:rPr>
          <w:lang w:val="en-GB"/>
        </w:rPr>
        <w:tab/>
        <w:t>stop timer T311;</w:t>
      </w:r>
    </w:p>
    <w:p w14:paraId="3A242B83" w14:textId="7948914F" w:rsidR="003F70C1" w:rsidRPr="00645E3C" w:rsidRDefault="002C5D28" w:rsidP="00737FF8">
      <w:pPr>
        <w:pStyle w:val="B1"/>
        <w:rPr>
          <w:lang w:val="en-GB"/>
        </w:rPr>
      </w:pPr>
      <w:r w:rsidRPr="00645E3C">
        <w:rPr>
          <w:lang w:val="en-GB"/>
        </w:rPr>
        <w:t>1&gt;</w:t>
      </w:r>
      <w:r w:rsidRPr="00645E3C">
        <w:rPr>
          <w:lang w:val="en-GB"/>
        </w:rPr>
        <w:tab/>
        <w:t>start timer T301;</w:t>
      </w:r>
    </w:p>
    <w:p w14:paraId="18A61184" w14:textId="77777777" w:rsidR="003F70C1" w:rsidRPr="00645E3C" w:rsidRDefault="003F70C1" w:rsidP="00737FF8">
      <w:pPr>
        <w:pStyle w:val="B1"/>
        <w:rPr>
          <w:lang w:val="en-GB"/>
        </w:rPr>
      </w:pPr>
      <w:r w:rsidRPr="00645E3C">
        <w:rPr>
          <w:lang w:val="en-GB"/>
        </w:rPr>
        <w:t>1&gt;</w:t>
      </w:r>
      <w:r w:rsidRPr="00645E3C">
        <w:rPr>
          <w:lang w:val="en-GB"/>
        </w:rPr>
        <w:tab/>
        <w:t>if T390 is running:</w:t>
      </w:r>
    </w:p>
    <w:p w14:paraId="35FAAF06"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6D194A40" w14:textId="263E8F74"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7E42679E" w14:textId="7CBE4C16"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548E07AB" w14:textId="796378A7" w:rsidR="00E32F60" w:rsidRPr="00645E3C" w:rsidRDefault="00E32F60" w:rsidP="00737FF8">
      <w:pPr>
        <w:pStyle w:val="B1"/>
        <w:rPr>
          <w:lang w:val="en-GB"/>
        </w:rPr>
      </w:pPr>
      <w:r w:rsidRPr="00645E3C">
        <w:rPr>
          <w:lang w:val="en-GB"/>
        </w:rPr>
        <w:t>1&gt;</w:t>
      </w:r>
      <w:r w:rsidRPr="00645E3C">
        <w:rPr>
          <w:lang w:val="en-GB"/>
        </w:rPr>
        <w:tab/>
        <w:t>apply the default MAC Cell Group configuration as specified in 9.2.2;</w:t>
      </w:r>
    </w:p>
    <w:p w14:paraId="24AB2E31" w14:textId="77777777" w:rsidR="00B9400B" w:rsidRPr="00F1499E" w:rsidRDefault="00B9400B" w:rsidP="00B9400B">
      <w:pPr>
        <w:pStyle w:val="B1"/>
      </w:pPr>
      <w:r w:rsidRPr="00F1499E">
        <w:t>1&gt;</w:t>
      </w:r>
      <w:r w:rsidRPr="00F1499E">
        <w:tab/>
        <w:t>apply the CCCH configuration as specified in 9.1.1.2;</w:t>
      </w:r>
    </w:p>
    <w:p w14:paraId="67C8FAEB" w14:textId="22812698" w:rsidR="002C5D28" w:rsidRPr="00645E3C" w:rsidRDefault="002C5D28" w:rsidP="00737FF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44EF45F" w14:textId="77777777" w:rsidR="002C5D28" w:rsidRPr="00645E3C" w:rsidRDefault="002C5D28" w:rsidP="00737FF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401A2AD" w14:textId="18BB287A"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w:t>
      </w:r>
      <w:r w:rsidR="009A07EC" w:rsidRPr="00645E3C">
        <w:rPr>
          <w:lang w:val="en-GB"/>
        </w:rPr>
        <w:t>e</w:t>
      </w:r>
      <w:r w:rsidR="000D2BB9">
        <w:rPr>
          <w:lang w:val="en-GB"/>
        </w:rPr>
        <w:t xml:space="preserve"> PCell</w:t>
      </w:r>
      <w:r w:rsidRPr="00645E3C">
        <w:rPr>
          <w:lang w:val="en-GB"/>
        </w:rPr>
        <w:t>.</w:t>
      </w:r>
    </w:p>
    <w:p w14:paraId="4DCA893C" w14:textId="77777777" w:rsidR="002C5D28" w:rsidRPr="00645E3C" w:rsidRDefault="002C5D28" w:rsidP="002C5D28">
      <w:r w:rsidRPr="00645E3C">
        <w:t>Upon selecting an inter-RAT cell, the UE shall:</w:t>
      </w:r>
    </w:p>
    <w:p w14:paraId="6DFF9A16" w14:textId="78097FC8"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01C72F4A" w14:textId="77777777" w:rsidR="002C5D28" w:rsidRPr="00645E3C" w:rsidRDefault="002C5D28" w:rsidP="002C5D28">
      <w:pPr>
        <w:pStyle w:val="Heading4"/>
        <w:rPr>
          <w:lang w:val="en-GB"/>
        </w:rPr>
      </w:pPr>
      <w:bookmarkStart w:id="498"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498"/>
    </w:p>
    <w:p w14:paraId="516DCF92" w14:textId="5FFD82F9"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7CC0FBE3"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128C413B" w14:textId="504F8072"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used in th</w:t>
      </w:r>
      <w:r w:rsidR="009A07EC" w:rsidRPr="00645E3C">
        <w:rPr>
          <w:lang w:val="en-GB"/>
        </w:rPr>
        <w:t>e</w:t>
      </w:r>
      <w:r w:rsidR="000D2BB9">
        <w:rPr>
          <w:lang w:val="en-GB"/>
        </w:rPr>
        <w:t xml:space="preserve"> PCell</w:t>
      </w:r>
      <w:r w:rsidRPr="00645E3C">
        <w:rPr>
          <w:lang w:val="en-GB"/>
        </w:rPr>
        <w:t xml:space="preserve"> in which the trigger for the re-establishment occurred (other cases);</w:t>
      </w:r>
    </w:p>
    <w:p w14:paraId="29AF4163" w14:textId="2A277693"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of th</w:t>
      </w:r>
      <w:r w:rsidR="009A07EC" w:rsidRPr="00645E3C">
        <w:rPr>
          <w:lang w:val="en-GB"/>
        </w:rPr>
        <w:t>e</w:t>
      </w:r>
      <w:r w:rsidRPr="00645E3C">
        <w:rPr>
          <w:lang w:val="en-GB"/>
        </w:rPr>
        <w:t xml:space="preserve"> PCell in which the trigger for the re-establishment occurred (other cases);</w:t>
      </w:r>
    </w:p>
    <w:p w14:paraId="436C3B5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2A2D8AA4"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02C9018" w14:textId="232BE254"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w:t>
      </w:r>
      <w:r w:rsidR="009A07EC" w:rsidRPr="00645E3C">
        <w:rPr>
          <w:lang w:val="en-GB"/>
        </w:rPr>
        <w:t>e</w:t>
      </w:r>
      <w:r w:rsidRPr="00645E3C">
        <w:rPr>
          <w:lang w:val="en-GB"/>
        </w:rPr>
        <w:t xml:space="preserve"> PCell (reconfiguration with sync or mobility from NR failure) or of th</w:t>
      </w:r>
      <w:r w:rsidR="009A07EC" w:rsidRPr="00645E3C">
        <w:rPr>
          <w:lang w:val="en-GB"/>
        </w:rPr>
        <w:t>e</w:t>
      </w:r>
      <w:r w:rsidRPr="00645E3C">
        <w:rPr>
          <w:lang w:val="en-GB"/>
        </w:rPr>
        <w:t xml:space="preserve"> PCell in which the trigger for the re-establishment occurred (other cases); and</w:t>
      </w:r>
    </w:p>
    <w:p w14:paraId="38A0AC61" w14:textId="659669C2"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701DFE8"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6DF77283"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48F1046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6141A938"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09E70A7F" w14:textId="77777777" w:rsidR="002C5D28" w:rsidRPr="00645E3C" w:rsidRDefault="002C5D28" w:rsidP="002C5D28">
      <w:pPr>
        <w:pStyle w:val="B2"/>
        <w:rPr>
          <w:lang w:val="en-GB"/>
        </w:rPr>
      </w:pPr>
      <w:r w:rsidRPr="00645E3C">
        <w:rPr>
          <w:lang w:val="en-GB"/>
        </w:rPr>
        <w:t>2&gt;</w:t>
      </w:r>
      <w:r w:rsidRPr="00645E3C">
        <w:rPr>
          <w:lang w:val="en-GB"/>
        </w:rPr>
        <w:tab/>
        <w:t>else:</w:t>
      </w:r>
    </w:p>
    <w:p w14:paraId="7F8A52E5" w14:textId="037E2D7E"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789B1433" w14:textId="0C545870" w:rsidR="002C5D28" w:rsidRPr="00645E3C" w:rsidRDefault="002C5D28" w:rsidP="00737FF8">
      <w:pPr>
        <w:pStyle w:val="B1"/>
        <w:rPr>
          <w:lang w:val="en-GB"/>
        </w:rPr>
      </w:pPr>
      <w:r w:rsidRPr="00645E3C">
        <w:rPr>
          <w:lang w:val="en-GB"/>
        </w:rPr>
        <w:t>1&gt;</w:t>
      </w:r>
      <w:r w:rsidRPr="00645E3C">
        <w:rPr>
          <w:lang w:val="en-GB"/>
        </w:rPr>
        <w:tab/>
        <w:t>re-establish PDCP for SRB1;</w:t>
      </w:r>
    </w:p>
    <w:p w14:paraId="7062CFDA" w14:textId="52BFFC11" w:rsidR="00765DC8" w:rsidRPr="00645E3C" w:rsidRDefault="002C5D28" w:rsidP="00737FF8">
      <w:pPr>
        <w:pStyle w:val="B1"/>
        <w:rPr>
          <w:lang w:val="en-GB"/>
        </w:rPr>
      </w:pPr>
      <w:r w:rsidRPr="00645E3C">
        <w:rPr>
          <w:lang w:val="en-GB"/>
        </w:rPr>
        <w:t>1&gt;</w:t>
      </w:r>
      <w:r w:rsidRPr="00645E3C">
        <w:rPr>
          <w:lang w:val="en-GB"/>
        </w:rPr>
        <w:tab/>
        <w:t>re-establish RLC for SRB1;</w:t>
      </w:r>
    </w:p>
    <w:p w14:paraId="19CCCA9F" w14:textId="71924B81" w:rsidR="002C5D28" w:rsidRPr="00645E3C" w:rsidRDefault="00765DC8" w:rsidP="00737FF8">
      <w:pPr>
        <w:pStyle w:val="B1"/>
        <w:rPr>
          <w:lang w:val="en-GB"/>
        </w:rPr>
      </w:pPr>
      <w:r w:rsidRPr="00645E3C">
        <w:rPr>
          <w:lang w:val="en-GB"/>
        </w:rPr>
        <w:t>1&gt;</w:t>
      </w:r>
      <w:r w:rsidRPr="00645E3C">
        <w:rPr>
          <w:lang w:val="en-GB"/>
        </w:rPr>
        <w:tab/>
        <w:t>apply the specified configuration defined in 9.2.1 for SRB1;</w:t>
      </w:r>
    </w:p>
    <w:p w14:paraId="6085E2F1" w14:textId="77777777" w:rsidR="00B0381B" w:rsidRPr="00645E3C" w:rsidRDefault="00B0381B" w:rsidP="00737FF8">
      <w:pPr>
        <w:pStyle w:val="B1"/>
        <w:rPr>
          <w:lang w:val="en-GB"/>
        </w:rPr>
      </w:pPr>
      <w:r w:rsidRPr="00645E3C">
        <w:rPr>
          <w:lang w:val="en-GB"/>
        </w:rPr>
        <w:t>1&gt;</w:t>
      </w:r>
      <w:r w:rsidRPr="00645E3C">
        <w:rPr>
          <w:lang w:val="en-GB"/>
        </w:rPr>
        <w:tab/>
        <w:t>configure lower layers to suspend integrity protection and ciphering for SRB1;</w:t>
      </w:r>
    </w:p>
    <w:p w14:paraId="0B6025B3" w14:textId="7F1F1A00"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0292F7F5" w14:textId="77777777" w:rsidR="002C5D28" w:rsidRPr="00645E3C" w:rsidRDefault="002C5D28" w:rsidP="00737FF8">
      <w:pPr>
        <w:pStyle w:val="B1"/>
        <w:rPr>
          <w:lang w:val="en-GB"/>
        </w:rPr>
      </w:pPr>
      <w:r w:rsidRPr="00645E3C">
        <w:rPr>
          <w:lang w:val="en-GB"/>
        </w:rPr>
        <w:t>1&gt;</w:t>
      </w:r>
      <w:r w:rsidRPr="00645E3C">
        <w:rPr>
          <w:lang w:val="en-GB"/>
        </w:rPr>
        <w:tab/>
        <w:t>resume SRB1;</w:t>
      </w:r>
    </w:p>
    <w:p w14:paraId="5B3F20C2"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1FD89982" w14:textId="77777777" w:rsidR="002C5D28" w:rsidRPr="00645E3C" w:rsidRDefault="002C5D28" w:rsidP="002C5D28">
      <w:pPr>
        <w:pStyle w:val="Heading4"/>
        <w:rPr>
          <w:lang w:val="en-GB"/>
        </w:rPr>
      </w:pPr>
      <w:bookmarkStart w:id="499"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499"/>
    </w:p>
    <w:p w14:paraId="5385D157" w14:textId="0A2FA4F3" w:rsidR="002C5D28" w:rsidRPr="00645E3C" w:rsidRDefault="002C5D28" w:rsidP="002C5D28">
      <w:r w:rsidRPr="00645E3C">
        <w:t>The UE shall:</w:t>
      </w:r>
    </w:p>
    <w:p w14:paraId="4FBCCA86" w14:textId="219B9366" w:rsidR="002C5D28" w:rsidRPr="00645E3C" w:rsidRDefault="002C5D28" w:rsidP="00737FF8">
      <w:pPr>
        <w:pStyle w:val="B1"/>
        <w:rPr>
          <w:lang w:val="en-GB"/>
        </w:rPr>
      </w:pPr>
      <w:r w:rsidRPr="00645E3C">
        <w:rPr>
          <w:lang w:val="en-GB"/>
        </w:rPr>
        <w:t>1&gt;</w:t>
      </w:r>
      <w:r w:rsidRPr="00645E3C">
        <w:rPr>
          <w:lang w:val="en-GB"/>
        </w:rPr>
        <w:tab/>
        <w:t>stop timer T301;</w:t>
      </w:r>
    </w:p>
    <w:p w14:paraId="18B2614E" w14:textId="5B5CF4B9" w:rsidR="00F95F2F" w:rsidRPr="00645E3C" w:rsidRDefault="002C5D28" w:rsidP="00737FF8">
      <w:pPr>
        <w:pStyle w:val="B1"/>
        <w:rPr>
          <w:lang w:val="en-GB"/>
        </w:rPr>
      </w:pPr>
      <w:r w:rsidRPr="00645E3C">
        <w:rPr>
          <w:lang w:val="en-GB"/>
        </w:rPr>
        <w:t>1&gt;</w:t>
      </w:r>
      <w:r w:rsidRPr="00645E3C">
        <w:rPr>
          <w:lang w:val="en-GB"/>
        </w:rPr>
        <w:tab/>
        <w:t>consider the current cell to be th</w:t>
      </w:r>
      <w:r w:rsidR="009A07EC" w:rsidRPr="00645E3C">
        <w:rPr>
          <w:lang w:val="en-GB"/>
        </w:rPr>
        <w:t>e</w:t>
      </w:r>
      <w:r w:rsidRPr="00645E3C">
        <w:rPr>
          <w:lang w:val="en-GB"/>
        </w:rPr>
        <w:t xml:space="preserve"> PCell;</w:t>
      </w:r>
    </w:p>
    <w:p w14:paraId="0E4BB306" w14:textId="53BA8181" w:rsidR="002C5D28" w:rsidRPr="00645E3C" w:rsidRDefault="002C5D28" w:rsidP="00737FF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091F9DD0" w14:textId="0B50471A" w:rsidR="002C5D28" w:rsidRPr="00645E3C" w:rsidRDefault="002C5D28" w:rsidP="00737FF8">
      <w:pPr>
        <w:pStyle w:val="B1"/>
        <w:rPr>
          <w:lang w:val="en-GB"/>
        </w:rPr>
      </w:pPr>
      <w:r w:rsidRPr="00645E3C">
        <w:rPr>
          <w:lang w:val="en-GB"/>
        </w:rPr>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1E0C75">
        <w:rPr>
          <w:lang w:val="en-GB"/>
        </w:rPr>
        <w:t xml:space="preserve">key </w:t>
      </w:r>
      <w:r w:rsidRPr="00645E3C">
        <w:rPr>
          <w:lang w:val="en-GB"/>
        </w:rPr>
        <w:t>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1CF5E39F" w14:textId="2CFBED2B" w:rsidR="00B0381B" w:rsidRPr="00645E3C" w:rsidRDefault="00B0381B" w:rsidP="00737FF8">
      <w:pPr>
        <w:pStyle w:val="B1"/>
        <w:rPr>
          <w:lang w:val="en-GB"/>
        </w:rPr>
      </w:pPr>
      <w:r w:rsidRPr="00645E3C">
        <w:rPr>
          <w:lang w:val="en-GB"/>
        </w:rPr>
        <w:t>1&gt;</w:t>
      </w:r>
      <w:r w:rsidRPr="00645E3C">
        <w:rPr>
          <w:lang w:val="en-GB"/>
        </w:rPr>
        <w:tab/>
        <w:t>derive</w:t>
      </w:r>
      <w:r w:rsidR="001E0C75">
        <w:rPr>
          <w:lang w:val="en-GB"/>
        </w:rPr>
        <w:t xml:space="preserve"> the</w:t>
      </w:r>
      <w:r w:rsidRPr="00645E3C">
        <w:rPr>
          <w:lang w:val="en-GB"/>
        </w:rPr>
        <w:t xml:space="preserve"> K</w:t>
      </w:r>
      <w:r w:rsidRPr="00645E3C">
        <w:rPr>
          <w:vertAlign w:val="subscript"/>
          <w:lang w:val="en-GB"/>
        </w:rPr>
        <w:t>RRCenc</w:t>
      </w:r>
      <w:r w:rsidRPr="00645E3C">
        <w:rPr>
          <w:lang w:val="en-GB"/>
        </w:rPr>
        <w:t xml:space="preserve"> and</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w:t>
      </w:r>
      <w:r w:rsidR="001E0C75">
        <w:rPr>
          <w:lang w:val="en-GB"/>
        </w:rPr>
        <w:t>s</w:t>
      </w:r>
      <w:r w:rsidRPr="00645E3C">
        <w:rPr>
          <w:lang w:val="en-GB"/>
        </w:rPr>
        <w:t xml:space="preserve">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202A00F0" w14:textId="5885BBBE" w:rsidR="00B0381B" w:rsidRPr="00645E3C" w:rsidRDefault="00B0381B" w:rsidP="00737FF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w:t>
      </w:r>
      <w:r w:rsidR="009A07EC" w:rsidRPr="00645E3C">
        <w:rPr>
          <w:lang w:val="en-GB"/>
        </w:rPr>
        <w:t xml:space="preserve"> </w:t>
      </w:r>
      <w:r w:rsidRPr="00645E3C">
        <w:rPr>
          <w:lang w:val="en-GB" w:eastAsia="zh-CN"/>
        </w:rPr>
        <w:t>K</w:t>
      </w:r>
      <w:r w:rsidRPr="00645E3C">
        <w:rPr>
          <w:vertAlign w:val="subscript"/>
          <w:lang w:val="en-GB" w:eastAsia="zh-CN"/>
        </w:rPr>
        <w:t>UPint</w:t>
      </w:r>
      <w:r w:rsidRPr="00645E3C">
        <w:rPr>
          <w:lang w:val="en-GB"/>
        </w:rPr>
        <w:t xml:space="preserve"> key</w:t>
      </w:r>
      <w:r w:rsidR="001E0C75">
        <w:rPr>
          <w:lang w:val="en-GB"/>
        </w:rPr>
        <w:t>s</w:t>
      </w:r>
      <w:r w:rsidRPr="00645E3C">
        <w:rPr>
          <w:lang w:val="en-GB"/>
        </w:rPr>
        <w:t xml:space="preserve">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0672B72E" w14:textId="34B7B0E0" w:rsidR="002C5D28" w:rsidRPr="00645E3C" w:rsidRDefault="002C5D28" w:rsidP="00737FF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79EA17D4" w14:textId="77777777" w:rsidR="002C5D28" w:rsidRPr="00645E3C" w:rsidRDefault="002C5D28" w:rsidP="00737FF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4A12218" w14:textId="2F2AEA99"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54A5B2C8" w14:textId="376471BE"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w:t>
      </w:r>
      <w:r w:rsidRPr="001460C9">
        <w:rPr>
          <w:vertAlign w:val="subscript"/>
        </w:rPr>
        <w:t>RRCint</w:t>
      </w:r>
      <w:r w:rsidRPr="00645E3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645E3C" w:rsidRDefault="00304225" w:rsidP="00737FF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648B2CB7" w14:textId="77777777" w:rsidR="002C5D28" w:rsidRPr="00645E3C" w:rsidRDefault="002C5D28" w:rsidP="00737FF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4A3F5174"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A24BB55" w14:textId="77777777" w:rsidR="002C5D28" w:rsidRPr="00645E3C" w:rsidRDefault="002C5D28" w:rsidP="002C5D28">
      <w:pPr>
        <w:pStyle w:val="Heading4"/>
        <w:rPr>
          <w:lang w:val="en-GB"/>
        </w:rPr>
      </w:pPr>
      <w:bookmarkStart w:id="500" w:name="_Toc535261220"/>
      <w:r w:rsidRPr="00645E3C">
        <w:rPr>
          <w:lang w:val="en-GB"/>
        </w:rPr>
        <w:t>5.3.7.6</w:t>
      </w:r>
      <w:r w:rsidRPr="00645E3C">
        <w:rPr>
          <w:lang w:val="en-GB"/>
        </w:rPr>
        <w:tab/>
        <w:t>T311 expiry</w:t>
      </w:r>
      <w:bookmarkEnd w:id="500"/>
    </w:p>
    <w:p w14:paraId="6E33B72B" w14:textId="77777777" w:rsidR="002C5D28" w:rsidRPr="00645E3C" w:rsidRDefault="002C5D28" w:rsidP="002C5D28">
      <w:r w:rsidRPr="00645E3C">
        <w:t>Upon T311 expiry, the UE shall:</w:t>
      </w:r>
    </w:p>
    <w:p w14:paraId="5106E03C" w14:textId="77D3B4A6"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FD54221" w14:textId="77777777" w:rsidR="002C5D28" w:rsidRPr="00645E3C" w:rsidRDefault="002C5D28" w:rsidP="002C5D28">
      <w:pPr>
        <w:pStyle w:val="Heading4"/>
        <w:rPr>
          <w:lang w:val="en-GB"/>
        </w:rPr>
      </w:pPr>
      <w:bookmarkStart w:id="501" w:name="_Toc535261221"/>
      <w:r w:rsidRPr="00645E3C">
        <w:rPr>
          <w:lang w:val="en-GB"/>
        </w:rPr>
        <w:t>5.3.7.7</w:t>
      </w:r>
      <w:r w:rsidRPr="00645E3C">
        <w:rPr>
          <w:lang w:val="en-GB"/>
        </w:rPr>
        <w:tab/>
        <w:t>T301 expiry or selected cell no longer suitable</w:t>
      </w:r>
      <w:bookmarkEnd w:id="501"/>
    </w:p>
    <w:p w14:paraId="0356A7C9" w14:textId="2BEC209A" w:rsidR="002C5D28" w:rsidRPr="00645E3C" w:rsidRDefault="002C5D28" w:rsidP="002C5D28">
      <w:r w:rsidRPr="00645E3C">
        <w:t>The UE shall:</w:t>
      </w:r>
    </w:p>
    <w:p w14:paraId="2E6F7B8C" w14:textId="77D94FBA" w:rsidR="002C5D28" w:rsidRPr="00645E3C" w:rsidRDefault="002C5D28" w:rsidP="00737FF8">
      <w:pPr>
        <w:pStyle w:val="B1"/>
        <w:rPr>
          <w:lang w:val="en-GB"/>
        </w:rPr>
      </w:pPr>
      <w:r w:rsidRPr="00645E3C">
        <w:rPr>
          <w:lang w:val="en-GB"/>
        </w:rPr>
        <w:t>1&gt;</w:t>
      </w:r>
      <w:r w:rsidRPr="00645E3C">
        <w:rPr>
          <w:lang w:val="en-GB"/>
        </w:rPr>
        <w:tab/>
        <w:t>if timer T301 expires; or</w:t>
      </w:r>
    </w:p>
    <w:p w14:paraId="05E3862D" w14:textId="77777777" w:rsidR="002C5D28" w:rsidRPr="00645E3C" w:rsidRDefault="002C5D28" w:rsidP="00737FF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49F176F" w14:textId="119BF59C"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6652C1CF" w14:textId="77777777" w:rsidR="002C5D28" w:rsidRPr="00645E3C" w:rsidRDefault="002C5D28" w:rsidP="002C5D28">
      <w:pPr>
        <w:pStyle w:val="Heading4"/>
        <w:rPr>
          <w:lang w:val="en-GB"/>
        </w:rPr>
      </w:pPr>
      <w:bookmarkStart w:id="502"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502"/>
    </w:p>
    <w:p w14:paraId="0FE1FCCA" w14:textId="77777777" w:rsidR="002C5D28" w:rsidRPr="00645E3C" w:rsidRDefault="002C5D28" w:rsidP="002C5D28">
      <w:r w:rsidRPr="00645E3C">
        <w:t>The UE shall:</w:t>
      </w:r>
    </w:p>
    <w:p w14:paraId="6BAB9C02"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318CF5A2" w14:textId="77777777" w:rsidR="002C5D28" w:rsidRPr="00645E3C" w:rsidRDefault="002C5D28" w:rsidP="002C5D28">
      <w:pPr>
        <w:pStyle w:val="Heading3"/>
        <w:rPr>
          <w:rFonts w:eastAsia="MS Mincho"/>
          <w:lang w:val="en-GB"/>
        </w:rPr>
      </w:pPr>
      <w:bookmarkStart w:id="503" w:name="_Toc535261223"/>
      <w:r w:rsidRPr="00645E3C">
        <w:rPr>
          <w:rFonts w:eastAsia="MS Mincho"/>
          <w:lang w:val="en-GB"/>
        </w:rPr>
        <w:t>5.3.8</w:t>
      </w:r>
      <w:r w:rsidRPr="00645E3C">
        <w:rPr>
          <w:rFonts w:eastAsia="MS Mincho"/>
          <w:lang w:val="en-GB"/>
        </w:rPr>
        <w:tab/>
        <w:t>RRC connection release</w:t>
      </w:r>
      <w:bookmarkEnd w:id="503"/>
    </w:p>
    <w:p w14:paraId="07B819E7" w14:textId="77777777" w:rsidR="002C5D28" w:rsidRPr="00645E3C" w:rsidRDefault="002C5D28" w:rsidP="002C5D28">
      <w:pPr>
        <w:pStyle w:val="Heading4"/>
        <w:rPr>
          <w:lang w:val="en-GB"/>
        </w:rPr>
      </w:pPr>
      <w:bookmarkStart w:id="504" w:name="_Toc535261224"/>
      <w:r w:rsidRPr="00645E3C">
        <w:rPr>
          <w:lang w:val="en-GB"/>
        </w:rPr>
        <w:t>5.3.8.1</w:t>
      </w:r>
      <w:r w:rsidRPr="00645E3C">
        <w:rPr>
          <w:lang w:val="en-GB"/>
        </w:rPr>
        <w:tab/>
        <w:t>General</w:t>
      </w:r>
      <w:bookmarkEnd w:id="504"/>
    </w:p>
    <w:p w14:paraId="3CC6626C" w14:textId="7106679D" w:rsidR="002C5D28" w:rsidRPr="00645E3C" w:rsidRDefault="00805470" w:rsidP="002C5D28">
      <w:pPr>
        <w:pStyle w:val="TH"/>
        <w:rPr>
          <w:lang w:val="en-GB"/>
        </w:rPr>
      </w:pPr>
      <w:r w:rsidRPr="00645E3C">
        <w:rPr>
          <w:noProof/>
          <w:lang w:val="en-GB"/>
        </w:rPr>
        <w:object w:dxaOrig="2880" w:dyaOrig="1575" w14:anchorId="39EA2B66">
          <v:shape id="_x0000_i1038" type="#_x0000_t75" style="width:2in;height:85.85pt" o:ole=""/>
          <o:OLEObject Type="Embed" ProgID="Mscgen.Chart" ShapeID="_x0000_i1038" DrawAspect="Content" ObjectID="_1619472287" r:id="rId32"/>
        </w:object>
      </w:r>
    </w:p>
    <w:p w14:paraId="21BAA938" w14:textId="77777777" w:rsidR="002C5D28" w:rsidRPr="00645E3C" w:rsidRDefault="002C5D28" w:rsidP="002C5D28">
      <w:pPr>
        <w:pStyle w:val="TF"/>
        <w:rPr>
          <w:lang w:val="en-GB"/>
        </w:rPr>
      </w:pPr>
      <w:r w:rsidRPr="00645E3C">
        <w:rPr>
          <w:lang w:val="en-GB"/>
        </w:rPr>
        <w:t>Figure 5.3.8.1-1: RRC connection release, successful</w:t>
      </w:r>
    </w:p>
    <w:p w14:paraId="10FA96F9" w14:textId="77777777" w:rsidR="002C5D28" w:rsidRPr="00645E3C" w:rsidRDefault="002C5D28" w:rsidP="002C5D28">
      <w:r w:rsidRPr="00645E3C">
        <w:t>The purpose of this procedure is:</w:t>
      </w:r>
    </w:p>
    <w:p w14:paraId="787E88D3"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2953F39A" w14:textId="4C171899"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w:t>
      </w:r>
      <w:r w:rsidR="00A7541E">
        <w:rPr>
          <w:lang w:val="en-GB"/>
        </w:rPr>
        <w:t>are</w:t>
      </w:r>
      <w:r w:rsidR="00A7541E" w:rsidRPr="00645E3C">
        <w:rPr>
          <w:lang w:val="en-GB"/>
        </w:rPr>
        <w:t xml:space="preserve"> </w:t>
      </w:r>
      <w:r w:rsidR="00834FD4" w:rsidRPr="00645E3C">
        <w:rPr>
          <w:lang w:val="en-GB"/>
        </w:rPr>
        <w:t>setup</w:t>
      </w:r>
      <w:r w:rsidRPr="00645E3C">
        <w:rPr>
          <w:lang w:val="en-GB"/>
        </w:rPr>
        <w:t>, which includes the suspension of the established radio bearers.</w:t>
      </w:r>
    </w:p>
    <w:p w14:paraId="14B5129F" w14:textId="77777777" w:rsidR="002C5D28" w:rsidRPr="00645E3C" w:rsidRDefault="002C5D28" w:rsidP="002C5D28">
      <w:pPr>
        <w:pStyle w:val="Heading4"/>
        <w:rPr>
          <w:lang w:val="en-GB"/>
        </w:rPr>
      </w:pPr>
      <w:bookmarkStart w:id="505" w:name="_1267948855"/>
      <w:bookmarkStart w:id="506" w:name="_1289914524"/>
      <w:bookmarkStart w:id="507" w:name="_1582530302"/>
      <w:bookmarkStart w:id="508" w:name="_1582606777"/>
      <w:bookmarkStart w:id="509" w:name="_Toc535261225"/>
      <w:bookmarkEnd w:id="505"/>
      <w:bookmarkEnd w:id="506"/>
      <w:bookmarkEnd w:id="507"/>
      <w:bookmarkEnd w:id="508"/>
      <w:r w:rsidRPr="00645E3C">
        <w:rPr>
          <w:lang w:val="en-GB"/>
        </w:rPr>
        <w:t>5.3.8.2</w:t>
      </w:r>
      <w:r w:rsidRPr="00645E3C">
        <w:rPr>
          <w:lang w:val="en-GB"/>
        </w:rPr>
        <w:tab/>
        <w:t>Initiation</w:t>
      </w:r>
      <w:bookmarkEnd w:id="509"/>
    </w:p>
    <w:p w14:paraId="01980FAB"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645E3C" w:rsidRDefault="002C5D28" w:rsidP="002C5D28">
      <w:pPr>
        <w:pStyle w:val="Heading4"/>
        <w:rPr>
          <w:lang w:val="en-GB"/>
        </w:rPr>
      </w:pPr>
      <w:bookmarkStart w:id="510"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510"/>
    </w:p>
    <w:p w14:paraId="5CB06F10" w14:textId="77777777" w:rsidR="002C5D28" w:rsidRPr="00645E3C" w:rsidRDefault="002C5D28" w:rsidP="002C5D28">
      <w:r w:rsidRPr="00645E3C">
        <w:t>The UE shall:</w:t>
      </w:r>
    </w:p>
    <w:p w14:paraId="77A1B0FF" w14:textId="4800080A" w:rsidR="004D5B47" w:rsidRPr="00645E3C" w:rsidRDefault="002C5D28" w:rsidP="00737FF8">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11100DF7" w14:textId="7C13E169" w:rsidR="002C5D28" w:rsidRPr="00645E3C" w:rsidRDefault="004D5B47" w:rsidP="00737FF8">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2FF482CA" w14:textId="0A7B6D5C" w:rsidR="00350AE9" w:rsidRPr="00645E3C" w:rsidRDefault="002C5D28" w:rsidP="00737FF8">
      <w:pPr>
        <w:pStyle w:val="B1"/>
        <w:rPr>
          <w:lang w:val="en-GB"/>
        </w:rPr>
      </w:pPr>
      <w:r w:rsidRPr="00645E3C">
        <w:rPr>
          <w:lang w:val="en-GB"/>
        </w:rPr>
        <w:t>1&gt;</w:t>
      </w:r>
      <w:r w:rsidRPr="00645E3C">
        <w:rPr>
          <w:lang w:val="en-GB"/>
        </w:rPr>
        <w:tab/>
        <w:t>stop timer T320, if running;</w:t>
      </w:r>
    </w:p>
    <w:p w14:paraId="524A52DA" w14:textId="6CF70FF9" w:rsidR="002C5D28" w:rsidRPr="00645E3C" w:rsidRDefault="00350AE9" w:rsidP="00737FF8">
      <w:pPr>
        <w:pStyle w:val="B1"/>
        <w:rPr>
          <w:lang w:val="en-GB"/>
        </w:rPr>
      </w:pPr>
      <w:r w:rsidRPr="00645E3C">
        <w:rPr>
          <w:lang w:val="en-GB"/>
        </w:rPr>
        <w:t>1&gt;</w:t>
      </w:r>
      <w:r w:rsidRPr="00645E3C">
        <w:rPr>
          <w:lang w:val="en-GB"/>
        </w:rPr>
        <w:tab/>
      </w:r>
      <w:r w:rsidR="005B1853" w:rsidRPr="00645E3C">
        <w:t>if T390 is running:</w:t>
      </w:r>
    </w:p>
    <w:p w14:paraId="317B20E8" w14:textId="4A2957DF" w:rsidR="005B1853" w:rsidRDefault="005B1853" w:rsidP="005B1853">
      <w:pPr>
        <w:pStyle w:val="B1"/>
        <w:ind w:left="852"/>
      </w:pPr>
      <w:r>
        <w:t>2&gt;</w:t>
      </w:r>
      <w:r>
        <w:tab/>
        <w:t>s</w:t>
      </w:r>
      <w:r w:rsidRPr="009F57A8">
        <w:t>top timer T390 for all access categories;</w:t>
      </w:r>
    </w:p>
    <w:p w14:paraId="192A9D51" w14:textId="6CE9B553" w:rsidR="005B1853" w:rsidRDefault="005B1853" w:rsidP="001460C9">
      <w:pPr>
        <w:pStyle w:val="B2"/>
      </w:pPr>
      <w:r>
        <w:t>2&gt;</w:t>
      </w:r>
      <w:r>
        <w:tab/>
      </w:r>
      <w:r w:rsidRPr="009F57A8">
        <w:t>perform the actions as specified in 5.3.14.4</w:t>
      </w:r>
      <w:r>
        <w:t>;</w:t>
      </w:r>
    </w:p>
    <w:p w14:paraId="08595C60" w14:textId="4A7F8553" w:rsidR="005F6030" w:rsidRPr="00645E3C" w:rsidRDefault="005F6030" w:rsidP="005B1853">
      <w:pPr>
        <w:pStyle w:val="B1"/>
        <w:rPr>
          <w:lang w:val="en-GB"/>
        </w:rPr>
      </w:pPr>
      <w:r w:rsidRPr="00645E3C">
        <w:rPr>
          <w:lang w:val="en-GB"/>
        </w:rPr>
        <w:t>1&gt;</w:t>
      </w:r>
      <w:r w:rsidRPr="00645E3C">
        <w:rPr>
          <w:lang w:val="en-GB"/>
        </w:rPr>
        <w:tab/>
        <w:t>if the</w:t>
      </w:r>
      <w:r w:rsidRPr="00645E3C">
        <w:rPr>
          <w:i/>
          <w:lang w:val="en-GB"/>
        </w:rPr>
        <w:t xml:space="preserve"> </w:t>
      </w:r>
      <w:r w:rsidR="00812ED0">
        <w:rPr>
          <w:lang w:val="en-GB"/>
        </w:rPr>
        <w:t>AS</w:t>
      </w:r>
      <w:r w:rsidR="00812ED0" w:rsidRPr="001460C9">
        <w:rPr>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673986EB" w14:textId="5CE82B01"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24F9E07B" w14:textId="0DE5B821"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12592DF" w14:textId="77777777" w:rsidR="00F95F2F" w:rsidRPr="00645E3C" w:rsidRDefault="002E3A1D" w:rsidP="00737FF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398033BA"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064D41B0" w14:textId="5DF0B6AA"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5CDDAB9E"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3F0DAC75" w14:textId="2F1A0E1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A9DD91A" w14:textId="77777777" w:rsidR="002C5D28" w:rsidRPr="00645E3C" w:rsidRDefault="002C5D28" w:rsidP="00737FF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649E70B1" w14:textId="73BC5C2C" w:rsidR="002C5D28" w:rsidRPr="00645E3C" w:rsidRDefault="002C5D28" w:rsidP="00737FF8">
      <w:pPr>
        <w:pStyle w:val="B1"/>
        <w:rPr>
          <w:lang w:val="en-GB"/>
        </w:rPr>
      </w:pPr>
      <w:r w:rsidRPr="00645E3C">
        <w:rPr>
          <w:lang w:val="en-GB"/>
        </w:rPr>
        <w:t>1&gt;</w:t>
      </w:r>
      <w:r w:rsidRPr="00645E3C">
        <w:rPr>
          <w:lang w:val="en-GB"/>
        </w:rPr>
        <w:tab/>
        <w:t>else:</w:t>
      </w:r>
    </w:p>
    <w:p w14:paraId="2D56239F" w14:textId="77777777" w:rsidR="002C5D28" w:rsidRPr="00645E3C" w:rsidRDefault="002C5D28" w:rsidP="00737FF8">
      <w:pPr>
        <w:pStyle w:val="B2"/>
        <w:rPr>
          <w:lang w:val="en-GB"/>
        </w:rPr>
      </w:pPr>
      <w:r w:rsidRPr="00645E3C">
        <w:rPr>
          <w:lang w:val="en-GB"/>
        </w:rPr>
        <w:t>2&gt;</w:t>
      </w:r>
      <w:r w:rsidRPr="00645E3C">
        <w:rPr>
          <w:lang w:val="en-GB"/>
        </w:rPr>
        <w:tab/>
        <w:t>apply the cell reselection priority information broadcast in the system information;</w:t>
      </w:r>
    </w:p>
    <w:p w14:paraId="5CA16520" w14:textId="7597641D" w:rsidR="002C5D28" w:rsidRPr="00645E3C" w:rsidRDefault="002C5D28" w:rsidP="00737FF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36B158B6" w14:textId="15E16E7D"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4CA52106" w14:textId="77777777" w:rsidR="002C5D28" w:rsidRPr="00645E3C" w:rsidRDefault="002C5D28" w:rsidP="00737FF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75F0B406" w14:textId="0F7CB65E"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2E374A02"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1A1F0413"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2EBFC1C"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22338249" w14:textId="5D5B7F2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2D19E245" w14:textId="1DDC2918"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stop the timer T319 if running;</w:t>
      </w:r>
    </w:p>
    <w:p w14:paraId="550A29F0" w14:textId="7133C5A3" w:rsidR="003F2307" w:rsidRPr="00645E3C" w:rsidRDefault="003F2307" w:rsidP="00737FF8">
      <w:pPr>
        <w:pStyle w:val="B3"/>
        <w:rPr>
          <w:lang w:val="en-GB"/>
        </w:rPr>
      </w:pPr>
      <w:r w:rsidRPr="00645E3C">
        <w:rPr>
          <w:lang w:val="en-GB"/>
        </w:rPr>
        <w:t>3&gt;</w:t>
      </w:r>
      <w:r w:rsidRPr="00645E3C">
        <w:rPr>
          <w:lang w:val="en-GB"/>
        </w:rPr>
        <w:tab/>
        <w:t>in the stored UE Inactive AS context:</w:t>
      </w:r>
    </w:p>
    <w:p w14:paraId="01F7B0DC" w14:textId="410F041C"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1648A524" w14:textId="5973D7FA"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7BF418EA" w14:textId="7055EB89"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E6CBABF" w14:textId="35C11CE8"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C452767" w14:textId="77777777" w:rsidR="003F2307" w:rsidRPr="00645E3C" w:rsidRDefault="003F2307" w:rsidP="00737FF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5405511D" w14:textId="1B842038" w:rsidR="002C5D28" w:rsidRPr="00645E3C" w:rsidRDefault="002C5D28" w:rsidP="002C5D28">
      <w:pPr>
        <w:pStyle w:val="B2"/>
        <w:rPr>
          <w:lang w:val="en-GB"/>
        </w:rPr>
      </w:pPr>
      <w:r w:rsidRPr="00645E3C">
        <w:rPr>
          <w:lang w:val="en-GB"/>
        </w:rPr>
        <w:t>2&gt;</w:t>
      </w:r>
      <w:r w:rsidRPr="00645E3C">
        <w:rPr>
          <w:lang w:val="en-GB"/>
        </w:rPr>
        <w:tab/>
        <w:t>else:</w:t>
      </w:r>
    </w:p>
    <w:p w14:paraId="6B05B64D" w14:textId="4A8F5E25"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w:t>
      </w:r>
      <w:r w:rsidR="00A64504">
        <w:t>configured</w:t>
      </w:r>
      <w:r w:rsidR="00A64504" w:rsidRPr="00645E3C">
        <w:t xml:space="preserve"> </w:t>
      </w:r>
      <w:r w:rsidR="003F2307" w:rsidRPr="00645E3C">
        <w:rPr>
          <w:i/>
          <w:lang w:val="en-GB"/>
        </w:rPr>
        <w:t>suspendConfig</w:t>
      </w:r>
      <w:r w:rsidR="003F2307" w:rsidRPr="00645E3C">
        <w:rPr>
          <w:lang w:val="en-GB"/>
        </w:rPr>
        <w:t xml:space="preserve">, </w:t>
      </w:r>
      <w:r w:rsidR="002C5D28" w:rsidRPr="00645E3C">
        <w:rPr>
          <w:lang w:val="en-GB"/>
        </w:rPr>
        <w:t xml:space="preserve">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C-RNTI used in the sourc</w:t>
      </w:r>
      <w:r w:rsidR="009A07EC" w:rsidRPr="00645E3C">
        <w:rPr>
          <w:lang w:val="en-GB"/>
        </w:rPr>
        <w:t>e</w:t>
      </w:r>
      <w:r w:rsidR="002C5D28" w:rsidRPr="00645E3C">
        <w:rPr>
          <w:lang w:val="en-GB"/>
        </w:rPr>
        <w:t xml:space="preserve"> PCell, the </w:t>
      </w:r>
      <w:r w:rsidR="002C5D28" w:rsidRPr="00645E3C">
        <w:rPr>
          <w:i/>
          <w:lang w:val="en-GB"/>
        </w:rPr>
        <w:t>cellIdentity</w:t>
      </w:r>
      <w:r w:rsidR="002C5D28" w:rsidRPr="00645E3C">
        <w:rPr>
          <w:lang w:val="en-GB"/>
        </w:rPr>
        <w:t xml:space="preserve"> and the physical cell identity of the source</w:t>
      </w:r>
      <w:r w:rsidR="000D2BB9">
        <w:rPr>
          <w:lang w:val="en-GB"/>
        </w:rPr>
        <w:t xml:space="preserve"> PCell</w:t>
      </w:r>
      <w:r w:rsidR="00A64504">
        <w:t xml:space="preserve">, and all other parameters configured except with </w:t>
      </w:r>
      <w:r w:rsidR="00A64504" w:rsidRPr="00E27BE4">
        <w:rPr>
          <w:i/>
        </w:rPr>
        <w:t>ReconfigurationWithSync</w:t>
      </w:r>
      <w:r w:rsidR="002C5D28" w:rsidRPr="00645E3C">
        <w:rPr>
          <w:lang w:val="en-GB"/>
        </w:rPr>
        <w:t>;</w:t>
      </w:r>
    </w:p>
    <w:p w14:paraId="552F8FF9"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1CB321CB"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1F243686" w14:textId="2E8F0B7C"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4B4C7AFC" w14:textId="77777777" w:rsidR="002C5D28" w:rsidRPr="00645E3C" w:rsidRDefault="004907FE" w:rsidP="00737FF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016FA40" w14:textId="1FAEC3B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1C8B47E3" w14:textId="5EF8FAD8" w:rsidR="00992572" w:rsidRPr="00645E3C" w:rsidRDefault="00992572" w:rsidP="00737FF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265192C1" w14:textId="0AF25864" w:rsidR="00992572" w:rsidRPr="00645E3C" w:rsidRDefault="00992572" w:rsidP="00737FF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2277ADF0" w14:textId="2C5A9421"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64589006" w14:textId="77777777" w:rsidR="002C5D28" w:rsidRPr="00645E3C" w:rsidRDefault="002E3A1D" w:rsidP="00737FF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349A2D18" w14:textId="53050065" w:rsidR="002C5D28" w:rsidRPr="00645E3C" w:rsidRDefault="002C5D28" w:rsidP="00737FF8">
      <w:pPr>
        <w:pStyle w:val="B1"/>
        <w:rPr>
          <w:lang w:val="en-GB"/>
        </w:rPr>
      </w:pPr>
      <w:r w:rsidRPr="00645E3C">
        <w:rPr>
          <w:lang w:val="en-GB"/>
        </w:rPr>
        <w:t>1&gt;</w:t>
      </w:r>
      <w:r w:rsidRPr="00645E3C">
        <w:rPr>
          <w:lang w:val="en-GB"/>
        </w:rPr>
        <w:tab/>
        <w:t>else</w:t>
      </w:r>
    </w:p>
    <w:p w14:paraId="19C0AF50" w14:textId="43E695A8"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10124F61" w14:textId="77777777" w:rsidR="002C5D28" w:rsidRPr="00645E3C" w:rsidRDefault="002C5D28" w:rsidP="002C5D28">
      <w:pPr>
        <w:pStyle w:val="Heading4"/>
        <w:rPr>
          <w:lang w:val="en-GB"/>
        </w:rPr>
      </w:pPr>
      <w:bookmarkStart w:id="511" w:name="_Toc535261227"/>
      <w:r w:rsidRPr="00645E3C">
        <w:rPr>
          <w:lang w:val="en-GB"/>
        </w:rPr>
        <w:t>5.3.8.4</w:t>
      </w:r>
      <w:r w:rsidRPr="00645E3C">
        <w:rPr>
          <w:lang w:val="en-GB"/>
        </w:rPr>
        <w:tab/>
        <w:t>T320 expiry</w:t>
      </w:r>
      <w:bookmarkEnd w:id="511"/>
    </w:p>
    <w:p w14:paraId="297C025F" w14:textId="77777777" w:rsidR="002C5D28" w:rsidRPr="00645E3C" w:rsidRDefault="002C5D28" w:rsidP="002C5D28">
      <w:r w:rsidRPr="00645E3C">
        <w:t>The UE shall:</w:t>
      </w:r>
    </w:p>
    <w:p w14:paraId="1573D0F4" w14:textId="18AF6626" w:rsidR="002C5D28" w:rsidRPr="00645E3C" w:rsidRDefault="002C5D28" w:rsidP="00737FF8">
      <w:pPr>
        <w:pStyle w:val="B1"/>
        <w:rPr>
          <w:lang w:val="en-GB"/>
        </w:rPr>
      </w:pPr>
      <w:r w:rsidRPr="00645E3C">
        <w:rPr>
          <w:lang w:val="en-GB"/>
        </w:rPr>
        <w:t>1&gt;</w:t>
      </w:r>
      <w:r w:rsidRPr="00645E3C">
        <w:rPr>
          <w:lang w:val="en-GB"/>
        </w:rPr>
        <w:tab/>
        <w:t>if T320 expires:</w:t>
      </w:r>
    </w:p>
    <w:p w14:paraId="1723DD56"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5EEE4AA"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48C71EFB" w14:textId="77777777" w:rsidR="002C5D28" w:rsidRPr="00645E3C" w:rsidRDefault="002C5D28" w:rsidP="002C5D28">
      <w:pPr>
        <w:pStyle w:val="Heading4"/>
        <w:rPr>
          <w:lang w:val="en-GB"/>
        </w:rPr>
      </w:pPr>
      <w:bookmarkStart w:id="512" w:name="_Toc535261228"/>
      <w:r w:rsidRPr="00645E3C">
        <w:rPr>
          <w:lang w:val="en-GB"/>
        </w:rPr>
        <w:t>5.3.8.5</w:t>
      </w:r>
      <w:r w:rsidRPr="00645E3C">
        <w:rPr>
          <w:lang w:val="en-GB"/>
        </w:rPr>
        <w:tab/>
        <w:t xml:space="preserve">UE actions upon the expiry of </w:t>
      </w:r>
      <w:r w:rsidRPr="00645E3C">
        <w:rPr>
          <w:i/>
          <w:lang w:val="en-GB"/>
        </w:rPr>
        <w:t>DataInactivityTimer</w:t>
      </w:r>
      <w:bookmarkEnd w:id="512"/>
    </w:p>
    <w:p w14:paraId="19FC5921"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00F40795" w14:textId="38F4002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2CD38246" w14:textId="77777777" w:rsidR="002C5D28" w:rsidRPr="00645E3C" w:rsidRDefault="002C5D28" w:rsidP="002C5D28">
      <w:pPr>
        <w:pStyle w:val="Heading3"/>
        <w:rPr>
          <w:rFonts w:eastAsia="MS Mincho"/>
          <w:lang w:val="en-GB"/>
        </w:rPr>
      </w:pPr>
      <w:bookmarkStart w:id="513" w:name="_Toc535261229"/>
      <w:r w:rsidRPr="00645E3C">
        <w:rPr>
          <w:rFonts w:eastAsia="MS Mincho"/>
          <w:lang w:val="en-GB"/>
        </w:rPr>
        <w:t>5.3.9</w:t>
      </w:r>
      <w:r w:rsidRPr="00645E3C">
        <w:rPr>
          <w:rFonts w:eastAsia="MS Mincho"/>
          <w:lang w:val="en-GB"/>
        </w:rPr>
        <w:tab/>
        <w:t>RRC connection release requested by upper layers</w:t>
      </w:r>
      <w:bookmarkEnd w:id="513"/>
    </w:p>
    <w:p w14:paraId="4939722D" w14:textId="77777777" w:rsidR="002C5D28" w:rsidRPr="00645E3C" w:rsidRDefault="002C5D28" w:rsidP="002C5D28">
      <w:pPr>
        <w:pStyle w:val="Heading4"/>
        <w:rPr>
          <w:lang w:val="en-GB"/>
        </w:rPr>
      </w:pPr>
      <w:bookmarkStart w:id="514" w:name="_Toc535261230"/>
      <w:bookmarkStart w:id="515" w:name="_Hlk514301762"/>
      <w:r w:rsidRPr="00645E3C">
        <w:rPr>
          <w:lang w:val="en-GB"/>
        </w:rPr>
        <w:t>5.3.9.1</w:t>
      </w:r>
      <w:r w:rsidRPr="00645E3C">
        <w:rPr>
          <w:lang w:val="en-GB"/>
        </w:rPr>
        <w:tab/>
        <w:t>General</w:t>
      </w:r>
      <w:bookmarkEnd w:id="514"/>
    </w:p>
    <w:p w14:paraId="3BDDF6E9" w14:textId="19BC068F" w:rsidR="002C5D28" w:rsidRPr="00645E3C" w:rsidRDefault="002C5D28" w:rsidP="002C5D28">
      <w:r w:rsidRPr="00645E3C">
        <w:t>The purpose of this procedure is to release the RRC connection. Access to the current</w:t>
      </w:r>
      <w:r w:rsidR="000D2BB9">
        <w:t xml:space="preserve"> PCell</w:t>
      </w:r>
      <w:r w:rsidRPr="00645E3C">
        <w:t xml:space="preserve"> may be barred as a result of this procedure.</w:t>
      </w:r>
    </w:p>
    <w:p w14:paraId="4D56209C" w14:textId="77777777" w:rsidR="002C5D28" w:rsidRPr="00645E3C" w:rsidRDefault="002C5D28" w:rsidP="002C5D28">
      <w:pPr>
        <w:pStyle w:val="Heading4"/>
        <w:rPr>
          <w:lang w:val="en-GB"/>
        </w:rPr>
      </w:pPr>
      <w:bookmarkStart w:id="516" w:name="_Toc535261231"/>
      <w:r w:rsidRPr="00645E3C">
        <w:rPr>
          <w:lang w:val="en-GB"/>
        </w:rPr>
        <w:t>5.3.9.2</w:t>
      </w:r>
      <w:r w:rsidRPr="00645E3C">
        <w:rPr>
          <w:lang w:val="en-GB"/>
        </w:rPr>
        <w:tab/>
        <w:t>Initiation</w:t>
      </w:r>
      <w:bookmarkEnd w:id="516"/>
    </w:p>
    <w:p w14:paraId="7C2DE3F3"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078ED4F8" w14:textId="77777777" w:rsidR="002C5D28" w:rsidRPr="00645E3C" w:rsidRDefault="002C5D28" w:rsidP="002C5D28">
      <w:r w:rsidRPr="00645E3C">
        <w:t>The UE shall:</w:t>
      </w:r>
    </w:p>
    <w:p w14:paraId="0D8CF2F5" w14:textId="0A6BACC0" w:rsidR="002C5D28" w:rsidRPr="00645E3C" w:rsidRDefault="002C5D28" w:rsidP="00737FF8">
      <w:pPr>
        <w:pStyle w:val="B1"/>
        <w:rPr>
          <w:lang w:val="en-GB"/>
        </w:rPr>
      </w:pPr>
      <w:r w:rsidRPr="00645E3C">
        <w:rPr>
          <w:lang w:val="en-GB"/>
        </w:rPr>
        <w:t>1&gt;</w:t>
      </w:r>
      <w:r w:rsidRPr="00645E3C">
        <w:rPr>
          <w:lang w:val="en-GB"/>
        </w:rPr>
        <w:tab/>
        <w:t>if the upper layers indicate barring of the</w:t>
      </w:r>
      <w:r w:rsidR="000D2BB9">
        <w:rPr>
          <w:lang w:val="en-GB"/>
        </w:rPr>
        <w:t xml:space="preserve"> PCell</w:t>
      </w:r>
      <w:r w:rsidRPr="00645E3C">
        <w:rPr>
          <w:lang w:val="en-GB"/>
        </w:rPr>
        <w:t>:</w:t>
      </w:r>
    </w:p>
    <w:p w14:paraId="735151B4" w14:textId="22A5381B" w:rsidR="002C5D28" w:rsidRPr="00645E3C" w:rsidRDefault="002C5D28" w:rsidP="002C5D28">
      <w:pPr>
        <w:pStyle w:val="B2"/>
        <w:rPr>
          <w:lang w:val="en-GB"/>
        </w:rPr>
      </w:pPr>
      <w:r w:rsidRPr="00645E3C">
        <w:rPr>
          <w:lang w:val="en-GB"/>
        </w:rPr>
        <w:t>2&gt;</w:t>
      </w:r>
      <w:r w:rsidRPr="00645E3C">
        <w:rPr>
          <w:lang w:val="en-GB"/>
        </w:rPr>
        <w:tab/>
        <w:t>treat the</w:t>
      </w:r>
      <w:r w:rsidR="000D2BB9">
        <w:rPr>
          <w:lang w:val="en-GB"/>
        </w:rPr>
        <w:t xml:space="preserve"> PCell</w:t>
      </w:r>
      <w:r w:rsidRPr="00645E3C">
        <w:rPr>
          <w:lang w:val="en-GB"/>
        </w:rPr>
        <w:t xml:space="preserve"> used prior to entering RRC_IDLE as barred according to TS 38.304 [20];</w:t>
      </w:r>
    </w:p>
    <w:p w14:paraId="11B86925" w14:textId="0897B572"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6AA66291" w14:textId="77777777" w:rsidR="002C5D28" w:rsidRPr="00645E3C" w:rsidRDefault="002C5D28" w:rsidP="002C5D28">
      <w:pPr>
        <w:pStyle w:val="Heading3"/>
        <w:rPr>
          <w:rFonts w:eastAsia="MS Mincho"/>
          <w:lang w:val="en-GB"/>
        </w:rPr>
      </w:pPr>
      <w:bookmarkStart w:id="517" w:name="_Toc535261232"/>
      <w:r w:rsidRPr="00645E3C">
        <w:rPr>
          <w:lang w:val="en-GB"/>
        </w:rPr>
        <w:t>5.3.10</w:t>
      </w:r>
      <w:r w:rsidRPr="00645E3C">
        <w:rPr>
          <w:lang w:val="en-GB"/>
        </w:rPr>
        <w:tab/>
        <w:t>Radio link failure related actions</w:t>
      </w:r>
      <w:bookmarkEnd w:id="517"/>
    </w:p>
    <w:p w14:paraId="0C204260" w14:textId="77777777" w:rsidR="002C5D28" w:rsidRPr="00645E3C" w:rsidRDefault="002C5D28" w:rsidP="002C5D28">
      <w:pPr>
        <w:pStyle w:val="Heading4"/>
        <w:rPr>
          <w:rFonts w:eastAsia="MS Mincho"/>
          <w:lang w:val="en-GB"/>
        </w:rPr>
      </w:pPr>
      <w:bookmarkStart w:id="518" w:name="_Toc535261233"/>
      <w:bookmarkEnd w:id="515"/>
      <w:r w:rsidRPr="00645E3C">
        <w:rPr>
          <w:rFonts w:eastAsia="MS Mincho"/>
          <w:lang w:val="en-GB"/>
        </w:rPr>
        <w:t>5.3.10.1</w:t>
      </w:r>
      <w:r w:rsidRPr="00645E3C">
        <w:rPr>
          <w:rFonts w:eastAsia="MS Mincho"/>
          <w:lang w:val="en-GB"/>
        </w:rPr>
        <w:tab/>
        <w:t>Detection of physical layer problems in RRC_CONNECTED</w:t>
      </w:r>
      <w:bookmarkEnd w:id="518"/>
    </w:p>
    <w:p w14:paraId="4C9F0D5A" w14:textId="77777777" w:rsidR="002C5D28" w:rsidRPr="00645E3C" w:rsidRDefault="002C5D28" w:rsidP="002C5D28">
      <w:pPr>
        <w:rPr>
          <w:rFonts w:eastAsia="MS Mincho"/>
        </w:rPr>
      </w:pPr>
      <w:r w:rsidRPr="00645E3C">
        <w:t>The UE shall:</w:t>
      </w:r>
    </w:p>
    <w:p w14:paraId="0CD0238B" w14:textId="1CE10271" w:rsidR="002C5D28" w:rsidRPr="00645E3C" w:rsidRDefault="002C5D28" w:rsidP="00737FF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27F049EA"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4850553F" w14:textId="77777777" w:rsidR="002C5D28" w:rsidRPr="00645E3C" w:rsidRDefault="002C5D28" w:rsidP="002C5D28">
      <w:pPr>
        <w:pStyle w:val="Heading4"/>
        <w:rPr>
          <w:rFonts w:eastAsia="MS Mincho"/>
          <w:lang w:val="en-GB"/>
        </w:rPr>
      </w:pPr>
      <w:bookmarkStart w:id="519" w:name="_Toc535261234"/>
      <w:r w:rsidRPr="00645E3C">
        <w:rPr>
          <w:lang w:val="en-GB"/>
        </w:rPr>
        <w:t>5.3.10.2</w:t>
      </w:r>
      <w:r w:rsidRPr="00645E3C">
        <w:rPr>
          <w:lang w:val="en-GB"/>
        </w:rPr>
        <w:tab/>
        <w:t>Recovery of physical layer problems</w:t>
      </w:r>
      <w:bookmarkEnd w:id="519"/>
    </w:p>
    <w:p w14:paraId="4CE3376A" w14:textId="057D2DDD" w:rsidR="002C5D28" w:rsidRPr="00645E3C" w:rsidRDefault="002C5D28" w:rsidP="002C5D28">
      <w:pPr>
        <w:rPr>
          <w:rFonts w:eastAsia="MS Mincho"/>
        </w:rPr>
      </w:pPr>
      <w:r w:rsidRPr="00645E3C">
        <w:t>Upon receiving N311 consecutive "in-sync" indications for the SpCell from lower layers while T310 is running, the UE shall:</w:t>
      </w:r>
    </w:p>
    <w:p w14:paraId="43D1BC11" w14:textId="44768D6D" w:rsidR="002C5D28" w:rsidRPr="00645E3C" w:rsidRDefault="002C5D28" w:rsidP="00737FF8">
      <w:pPr>
        <w:pStyle w:val="B1"/>
        <w:rPr>
          <w:lang w:val="en-GB"/>
        </w:rPr>
      </w:pPr>
      <w:r w:rsidRPr="00645E3C">
        <w:rPr>
          <w:lang w:val="en-GB"/>
        </w:rPr>
        <w:t>1&gt;</w:t>
      </w:r>
      <w:r w:rsidRPr="00645E3C">
        <w:rPr>
          <w:lang w:val="en-GB"/>
        </w:rPr>
        <w:tab/>
        <w:t>stop timer T310 for the corresponding SpCell.</w:t>
      </w:r>
    </w:p>
    <w:p w14:paraId="6028BADB"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159545DE" w14:textId="791B84AF" w:rsidR="002C5D28" w:rsidRPr="00645E3C" w:rsidRDefault="002C5D28" w:rsidP="002C5D28">
      <w:pPr>
        <w:pStyle w:val="NO"/>
        <w:rPr>
          <w:lang w:val="en-GB"/>
        </w:rPr>
      </w:pPr>
      <w:r w:rsidRPr="00645E3C">
        <w:rPr>
          <w:lang w:val="en-GB"/>
        </w:rPr>
        <w:t>NOTE 2:</w:t>
      </w:r>
      <w:r w:rsidRPr="00645E3C">
        <w:rPr>
          <w:lang w:val="en-GB"/>
        </w:rPr>
        <w:tab/>
        <w:t xml:space="preserve">Periods in time where neither "in-sync" nor "out-of-sync" is reported by </w:t>
      </w:r>
      <w:r w:rsidR="00F05C0B">
        <w:rPr>
          <w:lang w:val="en-GB"/>
        </w:rPr>
        <w:t>L</w:t>
      </w:r>
      <w:r w:rsidRPr="00645E3C">
        <w:rPr>
          <w:lang w:val="en-GB"/>
        </w:rPr>
        <w:t>1 do not affect the evaluation of the number of consecutive "in-sync" or "out-of-sync" indications.</w:t>
      </w:r>
    </w:p>
    <w:p w14:paraId="1AA6151E" w14:textId="77777777" w:rsidR="002C5D28" w:rsidRPr="00645E3C" w:rsidRDefault="002C5D28" w:rsidP="002C5D28">
      <w:pPr>
        <w:pStyle w:val="Heading4"/>
        <w:rPr>
          <w:rFonts w:eastAsia="MS Mincho"/>
          <w:lang w:val="en-GB"/>
        </w:rPr>
      </w:pPr>
      <w:bookmarkStart w:id="520" w:name="_Toc535261235"/>
      <w:r w:rsidRPr="00645E3C">
        <w:rPr>
          <w:lang w:val="en-GB"/>
        </w:rPr>
        <w:t>5.3.10.3</w:t>
      </w:r>
      <w:r w:rsidRPr="00645E3C">
        <w:rPr>
          <w:lang w:val="en-GB"/>
        </w:rPr>
        <w:tab/>
        <w:t>Detection of radio link failure</w:t>
      </w:r>
      <w:bookmarkEnd w:id="520"/>
    </w:p>
    <w:p w14:paraId="7084CD9A" w14:textId="77777777" w:rsidR="002C5D28" w:rsidRPr="00645E3C" w:rsidRDefault="002C5D28" w:rsidP="002C5D28">
      <w:pPr>
        <w:rPr>
          <w:rFonts w:eastAsia="MS Mincho"/>
        </w:rPr>
      </w:pPr>
      <w:r w:rsidRPr="00645E3C">
        <w:t>The UE shall:</w:t>
      </w:r>
    </w:p>
    <w:p w14:paraId="31D08582" w14:textId="646F87FB" w:rsidR="002C5D28" w:rsidRPr="00645E3C" w:rsidRDefault="002C5D28" w:rsidP="00737FF8">
      <w:pPr>
        <w:pStyle w:val="B1"/>
        <w:rPr>
          <w:lang w:val="en-GB"/>
        </w:rPr>
      </w:pPr>
      <w:r w:rsidRPr="00645E3C">
        <w:rPr>
          <w:lang w:val="en-GB"/>
        </w:rPr>
        <w:t>1&gt;</w:t>
      </w:r>
      <w:r w:rsidRPr="00645E3C">
        <w:rPr>
          <w:lang w:val="en-GB"/>
        </w:rPr>
        <w:tab/>
        <w:t>upon T310 expiry in</w:t>
      </w:r>
      <w:r w:rsidR="000D2BB9">
        <w:rPr>
          <w:lang w:val="en-GB"/>
        </w:rPr>
        <w:t xml:space="preserve"> PCell</w:t>
      </w:r>
      <w:r w:rsidRPr="00645E3C">
        <w:rPr>
          <w:lang w:val="en-GB"/>
        </w:rPr>
        <w:t>; or</w:t>
      </w:r>
    </w:p>
    <w:p w14:paraId="279E89BF" w14:textId="16AB49A3" w:rsidR="002C5D28" w:rsidRPr="00645E3C" w:rsidRDefault="002C5D28" w:rsidP="00737FF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08171CBD" w14:textId="2CA921C4" w:rsidR="002C5D28" w:rsidRPr="00645E3C" w:rsidRDefault="002C5D28" w:rsidP="00737FF8">
      <w:pPr>
        <w:pStyle w:val="B1"/>
        <w:rPr>
          <w:lang w:val="en-GB"/>
        </w:rPr>
      </w:pPr>
      <w:r w:rsidRPr="00645E3C">
        <w:rPr>
          <w:lang w:val="en-GB"/>
        </w:rPr>
        <w:t>1&gt;</w:t>
      </w:r>
      <w:r w:rsidRPr="00645E3C">
        <w:rPr>
          <w:lang w:val="en-GB"/>
        </w:rPr>
        <w:tab/>
        <w:t>upon indication from MCG RLC that the maximum number of retransmissions has been reached:</w:t>
      </w:r>
    </w:p>
    <w:p w14:paraId="79B6228C" w14:textId="2FBE2636" w:rsidR="00766818" w:rsidRPr="00645E3C" w:rsidRDefault="00766818" w:rsidP="00766818">
      <w:pPr>
        <w:pStyle w:val="B2"/>
        <w:rPr>
          <w:lang w:val="en-GB"/>
        </w:rPr>
      </w:pPr>
      <w:r w:rsidRPr="00645E3C">
        <w:rPr>
          <w:lang w:val="en-GB"/>
        </w:rPr>
        <w:t>2&gt;</w:t>
      </w:r>
      <w:r w:rsidRPr="00645E3C">
        <w:rPr>
          <w:lang w:val="en-GB"/>
        </w:rPr>
        <w:tab/>
        <w:t xml:space="preserve">if </w:t>
      </w:r>
      <w:r w:rsidR="00825EA8">
        <w:t xml:space="preserve">the indication is from </w:t>
      </w:r>
      <w:r w:rsidR="00825EA8" w:rsidRPr="00D25CDB">
        <w:t xml:space="preserve">MCG RLC </w:t>
      </w:r>
      <w:r w:rsidR="00825EA8">
        <w:t xml:space="preserve">and </w:t>
      </w:r>
      <w:r w:rsidRPr="00645E3C">
        <w:rPr>
          <w:lang w:val="en-GB"/>
        </w:rPr>
        <w:t>CA duplication is configured and activated</w:t>
      </w:r>
      <w:r w:rsidR="002D2EA2">
        <w:rPr>
          <w:lang w:val="en-GB"/>
        </w:rPr>
        <w:t>,</w:t>
      </w:r>
      <w:r w:rsidRPr="00645E3C">
        <w:rPr>
          <w:lang w:val="en-GB"/>
        </w:rPr>
        <w:t xml:space="preserve">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5B585549"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66CCB83F" w14:textId="76116F5C" w:rsidR="00766818" w:rsidRPr="00645E3C" w:rsidRDefault="00766818" w:rsidP="00766818">
      <w:pPr>
        <w:pStyle w:val="B2"/>
        <w:rPr>
          <w:lang w:val="en-GB"/>
        </w:rPr>
      </w:pPr>
      <w:r w:rsidRPr="00645E3C">
        <w:rPr>
          <w:lang w:val="en-GB"/>
        </w:rPr>
        <w:t>2&gt;</w:t>
      </w:r>
      <w:r w:rsidRPr="00645E3C">
        <w:rPr>
          <w:lang w:val="en-GB"/>
        </w:rPr>
        <w:tab/>
        <w:t>else:</w:t>
      </w:r>
    </w:p>
    <w:p w14:paraId="56C523D9" w14:textId="1F55E539" w:rsidR="00F95F2F"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63FD294D" w14:textId="7E519683"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02265747" w14:textId="5365E060"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r w:rsidR="00B522D0">
        <w:rPr>
          <w:lang w:val="en-GB"/>
        </w:rPr>
        <w:t>-</w:t>
      </w:r>
    </w:p>
    <w:p w14:paraId="13EEEC47" w14:textId="1FFF043C" w:rsidR="00834FD4"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4FEB1D16" w14:textId="088580E4" w:rsidR="00834FD4" w:rsidRPr="00645E3C" w:rsidRDefault="00834FD4" w:rsidP="00785F2B">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09C7B5CE" w14:textId="15083170" w:rsidR="002C5D28" w:rsidRPr="00645E3C" w:rsidRDefault="00834FD4" w:rsidP="00785F2B">
      <w:pPr>
        <w:pStyle w:val="B3"/>
        <w:rPr>
          <w:lang w:val="en-GB"/>
        </w:rPr>
      </w:pPr>
      <w:r w:rsidRPr="00645E3C">
        <w:rPr>
          <w:lang w:val="en-GB"/>
        </w:rPr>
        <w:t>3&gt;</w:t>
      </w:r>
      <w:r w:rsidRPr="00645E3C">
        <w:rPr>
          <w:lang w:val="en-GB"/>
        </w:rPr>
        <w:tab/>
        <w:t>else</w:t>
      </w:r>
      <w:r w:rsidR="002C5D28" w:rsidRPr="00645E3C">
        <w:rPr>
          <w:lang w:val="en-GB"/>
        </w:rPr>
        <w:t>:</w:t>
      </w:r>
    </w:p>
    <w:p w14:paraId="4D964706" w14:textId="77777777"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192F8AF2" w14:textId="18B94D4B" w:rsidR="002C5D28" w:rsidRPr="00645E3C" w:rsidRDefault="002C5D28" w:rsidP="002C5D28">
      <w:r w:rsidRPr="00645E3C">
        <w:t>The UE shall:</w:t>
      </w:r>
    </w:p>
    <w:p w14:paraId="4FF2309E" w14:textId="64ACC97F" w:rsidR="002C5D28" w:rsidRPr="00645E3C" w:rsidRDefault="002C5D28" w:rsidP="00785F2B">
      <w:pPr>
        <w:pStyle w:val="B1"/>
        <w:rPr>
          <w:lang w:val="en-GB"/>
        </w:rPr>
      </w:pPr>
      <w:r w:rsidRPr="00645E3C">
        <w:rPr>
          <w:lang w:val="en-GB"/>
        </w:rPr>
        <w:t>1&gt;</w:t>
      </w:r>
      <w:r w:rsidRPr="00645E3C">
        <w:rPr>
          <w:lang w:val="en-GB"/>
        </w:rPr>
        <w:tab/>
        <w:t>upon T310 expiry in PSCell; or</w:t>
      </w:r>
    </w:p>
    <w:p w14:paraId="193FFAE9" w14:textId="08F02C69" w:rsidR="002C5D28" w:rsidRPr="00645E3C" w:rsidRDefault="002C5D28" w:rsidP="00785F2B">
      <w:pPr>
        <w:pStyle w:val="B1"/>
        <w:rPr>
          <w:lang w:val="en-GB"/>
        </w:rPr>
      </w:pPr>
      <w:r w:rsidRPr="00645E3C">
        <w:rPr>
          <w:lang w:val="en-GB"/>
        </w:rPr>
        <w:t>1&gt;</w:t>
      </w:r>
      <w:r w:rsidRPr="00645E3C">
        <w:rPr>
          <w:lang w:val="en-GB"/>
        </w:rPr>
        <w:tab/>
        <w:t>upon random access problem indication from SCG MAC; or</w:t>
      </w:r>
    </w:p>
    <w:p w14:paraId="46898A7F" w14:textId="77777777" w:rsidR="002C5D28" w:rsidRPr="00645E3C" w:rsidRDefault="002C5D28" w:rsidP="00785F2B">
      <w:pPr>
        <w:pStyle w:val="B1"/>
        <w:rPr>
          <w:lang w:val="en-GB"/>
        </w:rPr>
      </w:pPr>
      <w:r w:rsidRPr="00645E3C">
        <w:rPr>
          <w:lang w:val="en-GB"/>
        </w:rPr>
        <w:t>1&gt;</w:t>
      </w:r>
      <w:r w:rsidRPr="00645E3C">
        <w:rPr>
          <w:lang w:val="en-GB"/>
        </w:rPr>
        <w:tab/>
        <w:t>upon indication from SCG RLC that the maximum number of retransmissions has been reached:</w:t>
      </w:r>
    </w:p>
    <w:p w14:paraId="2592F96A" w14:textId="2922560F" w:rsidR="00766818" w:rsidRPr="00645E3C" w:rsidRDefault="00766818" w:rsidP="00766818">
      <w:pPr>
        <w:pStyle w:val="B2"/>
        <w:rPr>
          <w:lang w:val="en-GB"/>
        </w:rPr>
      </w:pPr>
      <w:r w:rsidRPr="00645E3C">
        <w:rPr>
          <w:lang w:val="en-GB"/>
        </w:rPr>
        <w:t>2&gt;</w:t>
      </w:r>
      <w:r w:rsidRPr="00645E3C">
        <w:rPr>
          <w:lang w:val="en-GB"/>
        </w:rPr>
        <w:tab/>
        <w:t xml:space="preserve">if </w:t>
      </w:r>
      <w:r w:rsidR="00825EA8">
        <w:t>the indication is from S</w:t>
      </w:r>
      <w:r w:rsidR="00825EA8" w:rsidRPr="00D25CDB">
        <w:t xml:space="preserve">CG RLC </w:t>
      </w:r>
      <w:r w:rsidR="00825EA8">
        <w:t>and</w:t>
      </w:r>
      <w:r w:rsidR="00825EA8" w:rsidRPr="00D25CDB">
        <w:t xml:space="preserve"> </w:t>
      </w:r>
      <w:r w:rsidRPr="00645E3C">
        <w:rPr>
          <w:lang w:val="en-GB"/>
        </w:rPr>
        <w:t xml:space="preserve">CA duplication is configured and activated;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127711BB"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7CEFEB93" w14:textId="77777777" w:rsidR="00766818" w:rsidRPr="00645E3C" w:rsidRDefault="00766818" w:rsidP="00766818">
      <w:pPr>
        <w:pStyle w:val="B2"/>
        <w:rPr>
          <w:lang w:val="en-GB"/>
        </w:rPr>
      </w:pPr>
      <w:r w:rsidRPr="00645E3C">
        <w:rPr>
          <w:lang w:val="en-GB"/>
        </w:rPr>
        <w:t>2&gt;</w:t>
      </w:r>
      <w:r w:rsidRPr="00645E3C">
        <w:rPr>
          <w:lang w:val="en-GB"/>
        </w:rPr>
        <w:tab/>
        <w:t>else:</w:t>
      </w:r>
    </w:p>
    <w:p w14:paraId="1B2D72E5" w14:textId="2CCCAA2E"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w:t>
      </w:r>
      <w:r w:rsidR="002D2EA2">
        <w:rPr>
          <w:lang w:val="en-GB"/>
        </w:rPr>
        <w:t>,</w:t>
      </w:r>
      <w:r w:rsidR="002C5D28" w:rsidRPr="00645E3C">
        <w:rPr>
          <w:lang w:val="en-GB"/>
        </w:rPr>
        <w:t xml:space="preserve"> i.e. SCG</w:t>
      </w:r>
      <w:r w:rsidR="002D2EA2">
        <w:rPr>
          <w:lang w:val="en-GB"/>
        </w:rPr>
        <w:t xml:space="preserve"> </w:t>
      </w:r>
      <w:r w:rsidR="002C5D28" w:rsidRPr="00645E3C">
        <w:rPr>
          <w:lang w:val="en-GB"/>
        </w:rPr>
        <w:t>RLF;</w:t>
      </w:r>
    </w:p>
    <w:p w14:paraId="399D84D9"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6AFE4183" w14:textId="3BCA1D54" w:rsidR="002C5D28" w:rsidRPr="00645E3C" w:rsidRDefault="002C5D28" w:rsidP="002C5D28">
      <w:pPr>
        <w:pStyle w:val="Heading3"/>
        <w:rPr>
          <w:rFonts w:eastAsia="MS Mincho"/>
          <w:lang w:val="en-GB"/>
        </w:rPr>
      </w:pPr>
      <w:bookmarkStart w:id="521" w:name="_Toc535261236"/>
      <w:r w:rsidRPr="00645E3C">
        <w:rPr>
          <w:rFonts w:eastAsia="MS Mincho"/>
          <w:lang w:val="en-GB"/>
        </w:rPr>
        <w:t>5.3.11</w:t>
      </w:r>
      <w:r w:rsidRPr="00645E3C">
        <w:rPr>
          <w:rFonts w:eastAsia="MS Mincho"/>
          <w:lang w:val="en-GB"/>
        </w:rPr>
        <w:tab/>
        <w:t>UE actions upon going to RRC_IDLE</w:t>
      </w:r>
      <w:bookmarkEnd w:id="521"/>
      <w:commentRangeStart w:id="522"/>
      <w:commentRangeEnd w:id="522"/>
      <w:r w:rsidR="0093582B">
        <w:rPr>
          <w:rStyle w:val="CommentReference"/>
          <w:rFonts w:ascii="Times New Roman" w:hAnsi="Times New Roman"/>
          <w:lang w:val="en-GB" w:eastAsia="ja-JP"/>
        </w:rPr>
        <w:commentReference w:id="522"/>
      </w:r>
    </w:p>
    <w:p w14:paraId="37241FC6" w14:textId="77777777" w:rsidR="002C5D28" w:rsidRPr="00645E3C" w:rsidRDefault="002C5D28" w:rsidP="002C5D28">
      <w:r w:rsidRPr="00645E3C">
        <w:t>UE shall:</w:t>
      </w:r>
    </w:p>
    <w:p w14:paraId="7FE3B908" w14:textId="258FB1ED" w:rsidR="00FA04DC" w:rsidRPr="00645E3C" w:rsidRDefault="002C5D28" w:rsidP="00785F2B">
      <w:pPr>
        <w:pStyle w:val="B1"/>
        <w:rPr>
          <w:lang w:val="en-GB"/>
        </w:rPr>
      </w:pPr>
      <w:r w:rsidRPr="00645E3C">
        <w:rPr>
          <w:lang w:val="en-GB"/>
        </w:rPr>
        <w:t>1&gt;</w:t>
      </w:r>
      <w:r w:rsidRPr="00645E3C">
        <w:rPr>
          <w:lang w:val="en-GB"/>
        </w:rPr>
        <w:tab/>
        <w:t>reset MAC;</w:t>
      </w:r>
    </w:p>
    <w:p w14:paraId="5E3E5A65" w14:textId="3AF064E9" w:rsidR="00FA04DC" w:rsidRPr="00645E3C" w:rsidRDefault="00FA04DC" w:rsidP="00785F2B">
      <w:pPr>
        <w:pStyle w:val="B1"/>
        <w:rPr>
          <w:lang w:val="en-GB"/>
        </w:rPr>
      </w:pPr>
      <w:r w:rsidRPr="00645E3C">
        <w:rPr>
          <w:lang w:val="en-GB"/>
        </w:rPr>
        <w:t>1&gt;</w:t>
      </w:r>
      <w:r w:rsidRPr="00645E3C">
        <w:rPr>
          <w:lang w:val="en-GB"/>
        </w:rPr>
        <w:tab/>
        <w:t>if T302 is running:</w:t>
      </w:r>
    </w:p>
    <w:p w14:paraId="191EC383" w14:textId="42EC8BC5" w:rsidR="00FA04DC" w:rsidRPr="00645E3C" w:rsidRDefault="00FA04DC" w:rsidP="00785F2B">
      <w:pPr>
        <w:pStyle w:val="B2"/>
        <w:rPr>
          <w:lang w:val="en-GB"/>
        </w:rPr>
      </w:pPr>
      <w:r w:rsidRPr="00645E3C">
        <w:rPr>
          <w:lang w:val="en-GB"/>
        </w:rPr>
        <w:t>2&gt;</w:t>
      </w:r>
      <w:r w:rsidRPr="00645E3C">
        <w:rPr>
          <w:lang w:val="en-GB"/>
        </w:rPr>
        <w:tab/>
        <w:t>stop timer T302;</w:t>
      </w:r>
    </w:p>
    <w:p w14:paraId="4C3F44DE" w14:textId="77777777" w:rsidR="002C5D28" w:rsidRPr="00645E3C" w:rsidRDefault="00FA04DC" w:rsidP="00785F2B">
      <w:pPr>
        <w:pStyle w:val="B2"/>
        <w:rPr>
          <w:lang w:val="en-GB"/>
        </w:rPr>
      </w:pPr>
      <w:r w:rsidRPr="00645E3C">
        <w:rPr>
          <w:lang w:val="en-GB"/>
        </w:rPr>
        <w:t>2&gt;</w:t>
      </w:r>
      <w:r w:rsidRPr="00645E3C">
        <w:rPr>
          <w:lang w:val="en-GB"/>
        </w:rPr>
        <w:tab/>
        <w:t>perform the actions as specified in 5.3.14.4;</w:t>
      </w:r>
    </w:p>
    <w:p w14:paraId="3B18778A" w14:textId="77777777" w:rsidR="005B1853" w:rsidRDefault="005B1853" w:rsidP="005B1853">
      <w:pPr>
        <w:pStyle w:val="B1"/>
      </w:pPr>
      <w:r w:rsidRPr="00645E3C">
        <w:t>1&gt;</w:t>
      </w:r>
      <w:r w:rsidRPr="00645E3C">
        <w:tab/>
        <w:t>if T390 is running:</w:t>
      </w:r>
    </w:p>
    <w:p w14:paraId="34AECD50" w14:textId="0B79ACF6" w:rsidR="005B1853" w:rsidRDefault="005B1853" w:rsidP="005B1853">
      <w:pPr>
        <w:pStyle w:val="B1"/>
        <w:ind w:left="852"/>
      </w:pPr>
      <w:r>
        <w:t>2&gt;</w:t>
      </w:r>
      <w:r>
        <w:tab/>
        <w:t>s</w:t>
      </w:r>
      <w:r w:rsidRPr="009F57A8">
        <w:t>top timer T390 for all access categories;</w:t>
      </w:r>
    </w:p>
    <w:p w14:paraId="31074A48" w14:textId="62910D52" w:rsidR="005B1853" w:rsidRPr="00645E3C" w:rsidRDefault="005B1853" w:rsidP="005B1853">
      <w:pPr>
        <w:pStyle w:val="B1"/>
        <w:ind w:left="852"/>
      </w:pPr>
      <w:r>
        <w:t>2&gt;</w:t>
      </w:r>
      <w:r>
        <w:tab/>
      </w:r>
      <w:r w:rsidRPr="009F57A8">
        <w:t>perform the actions as specified in 5.3.14.4</w:t>
      </w:r>
      <w:r>
        <w:t>;</w:t>
      </w:r>
    </w:p>
    <w:p w14:paraId="3241CF0B" w14:textId="7267510C" w:rsidR="002C5D28" w:rsidRPr="00645E3C" w:rsidRDefault="002C5D28" w:rsidP="00785F2B">
      <w:pPr>
        <w:pStyle w:val="B1"/>
        <w:rPr>
          <w:lang w:val="en-GB"/>
        </w:rPr>
      </w:pPr>
      <w:r w:rsidRPr="00645E3C">
        <w:rPr>
          <w:lang w:val="en-GB"/>
        </w:rPr>
        <w:t>1&gt;</w:t>
      </w:r>
      <w:r w:rsidRPr="00645E3C">
        <w:rPr>
          <w:lang w:val="en-GB"/>
        </w:rPr>
        <w:tab/>
        <w:t>stop all timers that are running except T320 and T325;</w:t>
      </w:r>
    </w:p>
    <w:p w14:paraId="21B09D08" w14:textId="556CDCE0" w:rsidR="002C5D28" w:rsidRPr="00645E3C" w:rsidRDefault="002C5D28" w:rsidP="00785F2B">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r w:rsidR="004A772D">
        <w:t>, if any</w:t>
      </w:r>
      <w:r w:rsidRPr="00645E3C">
        <w:rPr>
          <w:lang w:val="en-GB"/>
        </w:rPr>
        <w:t>;</w:t>
      </w:r>
    </w:p>
    <w:p w14:paraId="0F85130D" w14:textId="208B00AA"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7F3896B6" w14:textId="4EC935D9" w:rsidR="002C5D28" w:rsidRPr="00645E3C" w:rsidRDefault="002C5D28" w:rsidP="00785F2B">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A71873">
        <w:rPr>
          <w:lang w:val="en-GB"/>
        </w:rPr>
        <w:t xml:space="preserve"> key</w:t>
      </w:r>
      <w:r w:rsidR="005F6030" w:rsidRPr="00645E3C">
        <w:rPr>
          <w:lang w:val="en-GB"/>
        </w:rPr>
        <w:t>,</w:t>
      </w:r>
      <w:ins w:id="523" w:author="Rapporteur ASN.1 Ph1" w:date="2019-04-15T13:08:00Z">
        <w:r w:rsidR="00D83B83">
          <w:rPr>
            <w:lang w:val="en-GB"/>
          </w:rPr>
          <w:t xml:space="preserve"> </w:t>
        </w:r>
        <w:r w:rsidR="002545D8">
          <w:rPr>
            <w:lang w:val="en-GB"/>
          </w:rPr>
          <w:t>the S-</w:t>
        </w:r>
        <w:r w:rsidR="00D83B83" w:rsidRPr="00645E3C">
          <w:rPr>
            <w:lang w:val="en-GB"/>
          </w:rPr>
          <w:t>K</w:t>
        </w:r>
        <w:r w:rsidR="00D83B83" w:rsidRPr="00645E3C">
          <w:rPr>
            <w:vertAlign w:val="subscript"/>
            <w:lang w:val="en-GB"/>
          </w:rPr>
          <w:t>gNB</w:t>
        </w:r>
        <w:r w:rsidR="00D83B83">
          <w:rPr>
            <w:lang w:val="en-GB"/>
          </w:rPr>
          <w:t xml:space="preserve"> key</w:t>
        </w:r>
        <w:r w:rsidR="002545D8">
          <w:rPr>
            <w:lang w:val="en-GB"/>
          </w:rPr>
          <w:t>, the S-</w:t>
        </w:r>
        <w:r w:rsidR="002545D8" w:rsidRPr="00645E3C">
          <w:rPr>
            <w:lang w:val="en-GB"/>
          </w:rPr>
          <w:t>K</w:t>
        </w:r>
        <w:r w:rsidR="002545D8">
          <w:rPr>
            <w:vertAlign w:val="subscript"/>
            <w:lang w:val="en-GB"/>
          </w:rPr>
          <w:t>e</w:t>
        </w:r>
        <w:r w:rsidR="002545D8" w:rsidRPr="00645E3C">
          <w:rPr>
            <w:vertAlign w:val="subscript"/>
            <w:lang w:val="en-GB"/>
          </w:rPr>
          <w:t>NB</w:t>
        </w:r>
        <w:r w:rsidR="002545D8">
          <w:rPr>
            <w:lang w:val="en-GB"/>
          </w:rPr>
          <w:t xml:space="preserve"> key,</w:t>
        </w:r>
      </w:ins>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00A71873">
        <w:rPr>
          <w:lang w:val="en-GB"/>
        </w:rPr>
        <w:t xml:space="preserve"> key</w:t>
      </w:r>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 if </w:t>
      </w:r>
      <w:r w:rsidR="005F6030" w:rsidRPr="00645E3C">
        <w:rPr>
          <w:lang w:val="en-GB" w:eastAsia="zh-CN"/>
        </w:rPr>
        <w:t>any</w:t>
      </w:r>
      <w:r w:rsidRPr="00645E3C">
        <w:rPr>
          <w:lang w:val="en-GB"/>
        </w:rPr>
        <w:t>;</w:t>
      </w:r>
    </w:p>
    <w:p w14:paraId="38FABEC7" w14:textId="714F6296" w:rsidR="002C5D28" w:rsidRPr="00645E3C" w:rsidRDefault="002C5D28" w:rsidP="00785F2B">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0675991C" w14:textId="6C253B55" w:rsidR="002C5D28" w:rsidRPr="00645E3C" w:rsidRDefault="002C5D28" w:rsidP="00785F2B">
      <w:pPr>
        <w:pStyle w:val="B1"/>
        <w:rPr>
          <w:lang w:val="en-GB"/>
        </w:rPr>
      </w:pPr>
      <w:r w:rsidRPr="00645E3C">
        <w:rPr>
          <w:lang w:val="en-GB"/>
        </w:rPr>
        <w:t>1&gt;</w:t>
      </w:r>
      <w:r w:rsidRPr="00645E3C">
        <w:rPr>
          <w:lang w:val="en-GB"/>
        </w:rPr>
        <w:tab/>
        <w:t>indicate the release of the RRC connection to upper layers together with the release cause;</w:t>
      </w:r>
    </w:p>
    <w:p w14:paraId="687F7F37" w14:textId="1D9E68E9" w:rsidR="00992572" w:rsidRPr="00645E3C" w:rsidRDefault="002C5D28" w:rsidP="00785F2B">
      <w:pPr>
        <w:pStyle w:val="B1"/>
        <w:rPr>
          <w:lang w:val="en-GB"/>
        </w:rPr>
      </w:pPr>
      <w:r w:rsidRPr="00645E3C">
        <w:rPr>
          <w:lang w:val="en-GB"/>
        </w:rPr>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xml:space="preserve">], except if going to RRC_IDLE was triggered by </w:t>
      </w:r>
      <w:r w:rsidR="00C61BCF">
        <w:t xml:space="preserve">inter-RAT cell reselection while the UE is in RRC_INACTIVE or </w:t>
      </w:r>
      <w:r w:rsidR="008022E6">
        <w:rPr>
          <w:lang w:val="en-GB"/>
        </w:rPr>
        <w:t xml:space="preserve">when </w:t>
      </w:r>
      <w:r w:rsidRPr="00645E3C">
        <w:rPr>
          <w:lang w:val="en-GB"/>
        </w:rPr>
        <w:t>selecting an inter-RAT cell while T311 was running</w:t>
      </w:r>
      <w:r w:rsidR="00992572" w:rsidRPr="00645E3C">
        <w:rPr>
          <w:lang w:val="en-GB"/>
        </w:rPr>
        <w:t>;</w:t>
      </w:r>
    </w:p>
    <w:p w14:paraId="7E405C16" w14:textId="2FDDB1D7" w:rsidR="00992572" w:rsidRPr="00645E3C" w:rsidRDefault="00992572" w:rsidP="00785F2B">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0619A28B" w14:textId="77777777" w:rsidR="00992572" w:rsidRPr="00645E3C" w:rsidRDefault="00992572" w:rsidP="00785F2B">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207D6D5D" w14:textId="1B7EB4D8"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6D94B7A" w14:textId="77777777" w:rsidR="002C5D28" w:rsidRPr="00645E3C" w:rsidRDefault="002C5D28" w:rsidP="002C5D28">
      <w:pPr>
        <w:pStyle w:val="Heading3"/>
        <w:rPr>
          <w:rFonts w:eastAsia="MS Mincho"/>
          <w:lang w:val="en-GB"/>
        </w:rPr>
      </w:pPr>
      <w:bookmarkStart w:id="524" w:name="_Toc535261237"/>
      <w:r w:rsidRPr="00645E3C">
        <w:rPr>
          <w:rFonts w:eastAsia="MS Mincho"/>
          <w:lang w:val="en-GB"/>
        </w:rPr>
        <w:t>5.3.12</w:t>
      </w:r>
      <w:r w:rsidRPr="00645E3C">
        <w:rPr>
          <w:rFonts w:eastAsia="MS Mincho"/>
          <w:lang w:val="en-GB"/>
        </w:rPr>
        <w:tab/>
        <w:t>UE actions upon PUCCH/SRS release request</w:t>
      </w:r>
      <w:bookmarkEnd w:id="524"/>
    </w:p>
    <w:p w14:paraId="59312DC2"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4EB54C49" w14:textId="5F171A50" w:rsidR="002C5D28" w:rsidRPr="00645E3C" w:rsidRDefault="002C5D28" w:rsidP="00785F2B">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1C3C5A13" w14:textId="27110522" w:rsidR="002C5D28" w:rsidRPr="00645E3C" w:rsidRDefault="002C5D28" w:rsidP="00785F2B">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2583E4D" w14:textId="77777777" w:rsidR="002C5D28" w:rsidRPr="00645E3C" w:rsidRDefault="002C5D28" w:rsidP="002C5D28">
      <w:r w:rsidRPr="00645E3C">
        <w:t>Upon receiving an SRS release request from lower layers, for all bandwidth parts of an indicated serving cell the UE shall:</w:t>
      </w:r>
    </w:p>
    <w:p w14:paraId="1E5B01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2443BA25" w14:textId="77777777" w:rsidR="002C5D28" w:rsidRPr="00645E3C" w:rsidRDefault="002C5D28" w:rsidP="002C5D28">
      <w:pPr>
        <w:pStyle w:val="Heading3"/>
        <w:rPr>
          <w:lang w:val="en-GB"/>
        </w:rPr>
      </w:pPr>
      <w:bookmarkStart w:id="525" w:name="_Toc535261238"/>
      <w:r w:rsidRPr="00645E3C">
        <w:rPr>
          <w:lang w:val="en-GB"/>
        </w:rPr>
        <w:t>5.3.13</w:t>
      </w:r>
      <w:r w:rsidRPr="00645E3C">
        <w:rPr>
          <w:lang w:val="en-GB"/>
        </w:rPr>
        <w:tab/>
        <w:t>RRC connection resume</w:t>
      </w:r>
      <w:bookmarkEnd w:id="525"/>
    </w:p>
    <w:p w14:paraId="5548EB4A" w14:textId="77777777" w:rsidR="002C5D28" w:rsidRPr="00645E3C" w:rsidRDefault="002C5D28" w:rsidP="002C5D28">
      <w:pPr>
        <w:pStyle w:val="Heading4"/>
        <w:rPr>
          <w:lang w:val="en-GB"/>
        </w:rPr>
      </w:pPr>
      <w:bookmarkStart w:id="526" w:name="_Toc535261239"/>
      <w:r w:rsidRPr="00645E3C">
        <w:rPr>
          <w:lang w:val="en-GB"/>
        </w:rPr>
        <w:t>5.3.13.1</w:t>
      </w:r>
      <w:r w:rsidRPr="00645E3C">
        <w:rPr>
          <w:lang w:val="en-GB"/>
        </w:rPr>
        <w:tab/>
        <w:t>General</w:t>
      </w:r>
      <w:bookmarkEnd w:id="526"/>
    </w:p>
    <w:p w14:paraId="69776B85" w14:textId="1DC1E700" w:rsidR="002C5D28" w:rsidRPr="00645E3C" w:rsidRDefault="00805470" w:rsidP="002C5D28">
      <w:pPr>
        <w:pStyle w:val="TH"/>
        <w:rPr>
          <w:lang w:val="en-GB"/>
        </w:rPr>
      </w:pPr>
      <w:r w:rsidRPr="00645E3C">
        <w:rPr>
          <w:noProof/>
          <w:lang w:val="en-GB"/>
        </w:rPr>
        <w:object w:dxaOrig="5460" w:dyaOrig="2565" w14:anchorId="269BD487">
          <v:shape id="_x0000_i1039" type="#_x0000_t75" style="width:261.9pt;height:105.25pt" o:ole="">
            <v:imagedata croptop="-1873f" cropbottom="8001f" cropright="2479f"/>
          </v:shape>
          <o:OLEObject Type="Embed" ProgID="Mscgen.Chart" ShapeID="_x0000_i1039" DrawAspect="Content" ObjectID="_1619472288" r:id="rId33"/>
        </w:object>
      </w:r>
    </w:p>
    <w:p w14:paraId="2564ADE7" w14:textId="77777777" w:rsidR="002C5D28" w:rsidRPr="00645E3C" w:rsidRDefault="002C5D28" w:rsidP="002C5D28">
      <w:pPr>
        <w:pStyle w:val="TF"/>
        <w:rPr>
          <w:lang w:val="en-GB"/>
        </w:rPr>
      </w:pPr>
      <w:r w:rsidRPr="00645E3C">
        <w:rPr>
          <w:lang w:val="en-GB"/>
        </w:rPr>
        <w:t>Figure 5.3.13.1-1: RRC connection resume, successful</w:t>
      </w:r>
    </w:p>
    <w:p w14:paraId="22702F91" w14:textId="32C7B34F" w:rsidR="002C5D28" w:rsidRPr="00645E3C" w:rsidRDefault="00805470" w:rsidP="002C5D28">
      <w:pPr>
        <w:pStyle w:val="TH"/>
        <w:rPr>
          <w:lang w:val="en-GB"/>
        </w:rPr>
      </w:pPr>
      <w:r w:rsidRPr="00645E3C">
        <w:rPr>
          <w:noProof/>
          <w:lang w:val="en-GB"/>
        </w:rPr>
        <w:object w:dxaOrig="5460" w:dyaOrig="2835" w14:anchorId="1EB4C93A">
          <v:shape id="_x0000_i1040" type="#_x0000_t75" style="width:268.6pt;height:130.95pt" o:ole="">
            <v:imagedata cropbottom="5342f" cropright="1111f"/>
          </v:shape>
          <o:OLEObject Type="Embed" ProgID="Mscgen.Chart" ShapeID="_x0000_i1040" DrawAspect="Content" ObjectID="_1619472289" r:id="rId34"/>
        </w:object>
      </w:r>
    </w:p>
    <w:p w14:paraId="44DD8D71"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0287F1A2" w14:textId="32369C0A" w:rsidR="002C5D28" w:rsidRPr="00645E3C" w:rsidRDefault="00805470" w:rsidP="002C5D28">
      <w:pPr>
        <w:pStyle w:val="TH"/>
        <w:rPr>
          <w:lang w:val="en-GB"/>
        </w:rPr>
      </w:pPr>
      <w:r w:rsidRPr="00645E3C">
        <w:rPr>
          <w:noProof/>
          <w:lang w:val="en-GB"/>
        </w:rPr>
        <w:object w:dxaOrig="5460" w:dyaOrig="2340" w14:anchorId="11A49FF7">
          <v:shape id="_x0000_i1041" type="#_x0000_t75" style="width:275.35pt;height:105.25pt" o:ole="">
            <v:imagedata cropbottom="6683f"/>
          </v:shape>
          <o:OLEObject Type="Embed" ProgID="Mscgen.Chart" ShapeID="_x0000_i1041" DrawAspect="Content" ObjectID="_1619472290" r:id="rId35"/>
        </w:object>
      </w:r>
    </w:p>
    <w:p w14:paraId="344D959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1F6F9A9F" w14:textId="740D0A44" w:rsidR="002C5D28" w:rsidRPr="00645E3C" w:rsidRDefault="00805470" w:rsidP="002C5D28">
      <w:pPr>
        <w:pStyle w:val="TH"/>
        <w:rPr>
          <w:lang w:val="en-GB"/>
        </w:rPr>
      </w:pPr>
      <w:r w:rsidRPr="00645E3C">
        <w:rPr>
          <w:noProof/>
          <w:lang w:val="en-GB"/>
        </w:rPr>
        <w:object w:dxaOrig="5460" w:dyaOrig="2340" w14:anchorId="486D82F5">
          <v:shape id="_x0000_i1042" type="#_x0000_t75" style="width:275.35pt;height:105.25pt" o:ole="">
            <v:imagedata cropbottom="6352f" cropright="562f"/>
          </v:shape>
          <o:OLEObject Type="Embed" ProgID="Mscgen.Chart" ShapeID="_x0000_i1042" DrawAspect="Content" ObjectID="_1619472291" r:id="rId36"/>
        </w:object>
      </w:r>
    </w:p>
    <w:p w14:paraId="178B800F"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5DBC7F10" w14:textId="334FBC5A" w:rsidR="002C5D28" w:rsidRPr="00645E3C" w:rsidRDefault="00805470" w:rsidP="002C5D28">
      <w:pPr>
        <w:pStyle w:val="TH"/>
        <w:rPr>
          <w:lang w:val="en-GB"/>
        </w:rPr>
      </w:pPr>
      <w:r w:rsidRPr="00645E3C">
        <w:rPr>
          <w:noProof/>
          <w:lang w:val="en-GB"/>
        </w:rPr>
        <w:object w:dxaOrig="5460" w:dyaOrig="2340" w14:anchorId="6568F1A2">
          <v:shape id="_x0000_i1043" type="#_x0000_t75" style="width:275.35pt;height:105.25pt" o:ole="">
            <v:imagedata cropbottom="7319f" cropright="287f"/>
          </v:shape>
          <o:OLEObject Type="Embed" ProgID="Mscgen.Chart" ShapeID="_x0000_i1043" DrawAspect="Content" ObjectID="_1619472292" r:id="rId37"/>
        </w:object>
      </w:r>
    </w:p>
    <w:p w14:paraId="23636AD2" w14:textId="77777777" w:rsidR="002C5D28" w:rsidRPr="00645E3C" w:rsidRDefault="002C5D28" w:rsidP="002C5D28">
      <w:pPr>
        <w:pStyle w:val="TF"/>
        <w:rPr>
          <w:lang w:val="en-GB"/>
        </w:rPr>
      </w:pPr>
      <w:r w:rsidRPr="00645E3C">
        <w:rPr>
          <w:lang w:val="en-GB"/>
        </w:rPr>
        <w:t>Figure 5.3.13.1-5: RRC connection resume, network reject</w:t>
      </w:r>
    </w:p>
    <w:p w14:paraId="3805C43E" w14:textId="77777777" w:rsidR="00F95F2F" w:rsidRPr="00645E3C" w:rsidRDefault="002C5D28" w:rsidP="002C5D28">
      <w:r w:rsidRPr="00645E3C">
        <w:t>The purpose of this procedure is to resume a suspended RRC connection, including resuming SRB(s) and DRB(s) or perform an RNA update.</w:t>
      </w:r>
    </w:p>
    <w:p w14:paraId="50466314" w14:textId="77777777" w:rsidR="002C5D28" w:rsidRPr="00645E3C" w:rsidRDefault="002C5D28" w:rsidP="002C5D28">
      <w:pPr>
        <w:pStyle w:val="Heading4"/>
        <w:rPr>
          <w:lang w:val="en-GB"/>
        </w:rPr>
      </w:pPr>
      <w:bookmarkStart w:id="527" w:name="_Toc535261240"/>
      <w:r w:rsidRPr="00645E3C">
        <w:rPr>
          <w:lang w:val="en-GB"/>
        </w:rPr>
        <w:t>5.3.13.2</w:t>
      </w:r>
      <w:r w:rsidRPr="00645E3C">
        <w:rPr>
          <w:lang w:val="en-GB"/>
        </w:rPr>
        <w:tab/>
        <w:t>Initiation</w:t>
      </w:r>
      <w:bookmarkEnd w:id="527"/>
    </w:p>
    <w:p w14:paraId="3753C6F7"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2404BD43"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64DD6A69" w14:textId="762668F1" w:rsidR="002C5D28" w:rsidRPr="00645E3C" w:rsidRDefault="002C5D28" w:rsidP="002C5D28">
      <w:r w:rsidRPr="00645E3C">
        <w:t>Upon initiation of the procedure, the UE shall:</w:t>
      </w:r>
      <w:r w:rsidR="008F55DE" w:rsidRPr="008F55DE">
        <w:rPr>
          <w:rStyle w:val="CommentReference"/>
        </w:rPr>
        <w:t xml:space="preserve"> </w:t>
      </w:r>
    </w:p>
    <w:p w14:paraId="74B56EB8" w14:textId="484E9C86" w:rsidR="009A3AC3" w:rsidRPr="00645E3C" w:rsidRDefault="009A3AC3" w:rsidP="00785F2B">
      <w:pPr>
        <w:pStyle w:val="B1"/>
        <w:rPr>
          <w:lang w:val="en-GB"/>
        </w:rPr>
      </w:pPr>
      <w:r w:rsidRPr="00645E3C">
        <w:rPr>
          <w:lang w:val="en-GB"/>
        </w:rPr>
        <w:t>1&gt;</w:t>
      </w:r>
      <w:r w:rsidRPr="00645E3C">
        <w:rPr>
          <w:lang w:val="en-GB"/>
        </w:rPr>
        <w:tab/>
        <w:t>if the resumption of the RRC connection is triggered by response to NG-RAN paging:</w:t>
      </w:r>
    </w:p>
    <w:p w14:paraId="6F658F6A" w14:textId="13B46CB4" w:rsidR="009A3AC3" w:rsidRPr="00645E3C" w:rsidRDefault="009A3AC3" w:rsidP="00785F2B">
      <w:pPr>
        <w:pStyle w:val="B2"/>
        <w:rPr>
          <w:lang w:val="en-GB"/>
        </w:rPr>
      </w:pPr>
      <w:r w:rsidRPr="00645E3C">
        <w:rPr>
          <w:lang w:val="en-GB"/>
        </w:rPr>
        <w:t>2&gt;</w:t>
      </w:r>
      <w:r w:rsidRPr="00645E3C">
        <w:rPr>
          <w:lang w:val="en-GB"/>
        </w:rPr>
        <w:tab/>
        <w:t>select '0' as the Access Category;</w:t>
      </w:r>
    </w:p>
    <w:p w14:paraId="263BB80A" w14:textId="0B48E038" w:rsidR="009A3AC3" w:rsidRPr="00645E3C" w:rsidRDefault="009A3AC3" w:rsidP="00785F2B">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5C102C13" w14:textId="41C2887A" w:rsidR="009A3AC3" w:rsidRPr="00645E3C" w:rsidRDefault="009A3AC3" w:rsidP="00785F2B">
      <w:pPr>
        <w:pStyle w:val="B3"/>
        <w:rPr>
          <w:lang w:val="en-GB"/>
        </w:rPr>
      </w:pPr>
      <w:r w:rsidRPr="00645E3C">
        <w:rPr>
          <w:lang w:val="en-GB"/>
        </w:rPr>
        <w:t>3&gt;</w:t>
      </w:r>
      <w:r w:rsidRPr="00645E3C">
        <w:rPr>
          <w:lang w:val="en-GB"/>
        </w:rPr>
        <w:tab/>
        <w:t>if the access attempt is barred, the procedure ends;</w:t>
      </w:r>
    </w:p>
    <w:p w14:paraId="7377C9F0" w14:textId="16FE1876"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558AF1C0" w14:textId="4436ADA6" w:rsidR="00392CDF" w:rsidRPr="00645E3C" w:rsidRDefault="002C5D28" w:rsidP="00785F2B">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4E692C70" w14:textId="77777777" w:rsidR="002C5D28" w:rsidRPr="00645E3C" w:rsidRDefault="00392CDF" w:rsidP="00785F2B">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3DAAEC9" w14:textId="61EFBA88" w:rsidR="002C5D28" w:rsidRPr="00645E3C" w:rsidRDefault="002C5D28" w:rsidP="00785F2B">
      <w:pPr>
        <w:pStyle w:val="B3"/>
        <w:rPr>
          <w:lang w:val="en-GB"/>
        </w:rPr>
      </w:pPr>
      <w:r w:rsidRPr="00645E3C">
        <w:rPr>
          <w:lang w:val="en-GB"/>
        </w:rPr>
        <w:t>3&gt;</w:t>
      </w:r>
      <w:r w:rsidRPr="00645E3C">
        <w:rPr>
          <w:lang w:val="en-GB"/>
        </w:rPr>
        <w:tab/>
        <w:t>if the access attempt is barred, the procedure ends;</w:t>
      </w:r>
    </w:p>
    <w:p w14:paraId="677036A6" w14:textId="7D3C9212"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56ED7225" w14:textId="77777777" w:rsidR="002C5D28" w:rsidRPr="00645E3C" w:rsidRDefault="002C5D28" w:rsidP="00785F2B">
      <w:pPr>
        <w:pStyle w:val="B2"/>
        <w:rPr>
          <w:lang w:val="en-GB"/>
        </w:rPr>
      </w:pPr>
      <w:r w:rsidRPr="00645E3C">
        <w:rPr>
          <w:lang w:val="en-GB"/>
        </w:rPr>
        <w:t>2&gt;</w:t>
      </w:r>
      <w:r w:rsidRPr="00645E3C">
        <w:rPr>
          <w:lang w:val="en-GB"/>
        </w:rPr>
        <w:tab/>
        <w:t>if an emergency service is ongoing:</w:t>
      </w:r>
    </w:p>
    <w:p w14:paraId="6E40C83C"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464E9AFC" w14:textId="276EF237" w:rsidR="002C5D28" w:rsidRPr="00645E3C" w:rsidRDefault="002C5D28" w:rsidP="00785F2B">
      <w:pPr>
        <w:pStyle w:val="B3"/>
        <w:rPr>
          <w:lang w:val="en-GB"/>
        </w:rPr>
      </w:pPr>
      <w:r w:rsidRPr="00645E3C">
        <w:rPr>
          <w:lang w:val="en-GB"/>
        </w:rPr>
        <w:t>3&gt;</w:t>
      </w:r>
      <w:r w:rsidRPr="00645E3C">
        <w:rPr>
          <w:lang w:val="en-GB"/>
        </w:rPr>
        <w:tab/>
        <w:t>select '2' as the Access Category;</w:t>
      </w:r>
    </w:p>
    <w:p w14:paraId="509C92AF" w14:textId="77777777" w:rsidR="002C5D28" w:rsidRPr="00645E3C" w:rsidRDefault="002C5D28" w:rsidP="00785F2B">
      <w:pPr>
        <w:pStyle w:val="B2"/>
        <w:rPr>
          <w:lang w:val="en-GB"/>
        </w:rPr>
      </w:pPr>
      <w:r w:rsidRPr="00645E3C">
        <w:rPr>
          <w:lang w:val="en-GB"/>
        </w:rPr>
        <w:t>2&gt;</w:t>
      </w:r>
      <w:r w:rsidRPr="00645E3C">
        <w:rPr>
          <w:lang w:val="en-GB"/>
        </w:rPr>
        <w:tab/>
        <w:t>else:</w:t>
      </w:r>
    </w:p>
    <w:p w14:paraId="21B414F3" w14:textId="4FDD632E" w:rsidR="002C5D28" w:rsidRPr="00645E3C" w:rsidRDefault="002C5D28" w:rsidP="00785F2B">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14946BCC" w14:textId="77777777" w:rsidR="002C5D28" w:rsidRPr="00645E3C" w:rsidRDefault="002C5D28" w:rsidP="00785F2B">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1CF82975" w14:textId="20F3710D" w:rsidR="002C5D28" w:rsidRPr="00645E3C" w:rsidRDefault="002C5D28" w:rsidP="00785F2B">
      <w:pPr>
        <w:pStyle w:val="B3"/>
        <w:rPr>
          <w:lang w:val="en-GB"/>
        </w:rPr>
      </w:pPr>
      <w:r w:rsidRPr="00645E3C">
        <w:rPr>
          <w:lang w:val="en-GB"/>
        </w:rPr>
        <w:t>3&gt;</w:t>
      </w:r>
      <w:r w:rsidRPr="00645E3C">
        <w:rPr>
          <w:lang w:val="en-GB"/>
        </w:rPr>
        <w:tab/>
        <w:t>if the access attempt is barred:</w:t>
      </w:r>
    </w:p>
    <w:p w14:paraId="775B37C1" w14:textId="15200D17" w:rsidR="002C5D28" w:rsidRPr="00645E3C" w:rsidRDefault="002C5D28" w:rsidP="00785F2B">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703E035D" w14:textId="129FC69F" w:rsidR="00CF1332" w:rsidRPr="001B6D67" w:rsidRDefault="002C5D28" w:rsidP="00CF1332">
      <w:pPr>
        <w:pStyle w:val="B4"/>
        <w:rPr>
          <w:ins w:id="528" w:author="Rapporteur Late Drop" w:date="2019-04-04T16:44:00Z"/>
          <w:lang w:val="en-GB"/>
        </w:rPr>
      </w:pPr>
      <w:r w:rsidRPr="00645E3C">
        <w:rPr>
          <w:lang w:val="en-GB"/>
        </w:rPr>
        <w:t>4&gt;</w:t>
      </w:r>
      <w:r w:rsidRPr="00645E3C">
        <w:rPr>
          <w:lang w:val="en-GB"/>
        </w:rPr>
        <w:tab/>
        <w:t>the procedure ends;</w:t>
      </w:r>
      <w:ins w:id="529" w:author="Rapporteur Late Drop" w:date="2019-04-04T16:44:00Z">
        <w:r w:rsidR="00CF1332" w:rsidRPr="00CF1332">
          <w:rPr>
            <w:lang w:val="en-GB"/>
          </w:rPr>
          <w:t xml:space="preserve"> </w:t>
        </w:r>
      </w:ins>
    </w:p>
    <w:p w14:paraId="1614081D" w14:textId="77777777" w:rsidR="00CF1332" w:rsidRPr="0093164F" w:rsidRDefault="00CF1332" w:rsidP="00CF1332">
      <w:pPr>
        <w:pStyle w:val="B1"/>
        <w:rPr>
          <w:ins w:id="530" w:author="Rapporteur Late Drop" w:date="2019-04-04T16:44:00Z"/>
        </w:rPr>
      </w:pPr>
      <w:ins w:id="531" w:author="Rapporteur Late Drop" w:date="2019-04-04T16:44:00Z">
        <w:r w:rsidRPr="008931A5">
          <w:rPr>
            <w:lang w:val="en-US"/>
          </w:rPr>
          <w:t>1</w:t>
        </w:r>
        <w:r w:rsidRPr="0093164F">
          <w:t>&gt;</w:t>
        </w:r>
        <w:r w:rsidRPr="0093164F">
          <w:tab/>
          <w:t xml:space="preserve">if the UE </w:t>
        </w:r>
        <w:r w:rsidRPr="001F0B69">
          <w:rPr>
            <w:lang w:val="en-US"/>
          </w:rPr>
          <w:t>is in</w:t>
        </w:r>
        <w:r w:rsidRPr="0093164F">
          <w:t xml:space="preserve"> N</w:t>
        </w:r>
        <w:r w:rsidRPr="007C5422">
          <w:rPr>
            <w:lang w:val="en-US"/>
          </w:rPr>
          <w:t>E</w:t>
        </w:r>
        <w:r w:rsidRPr="0093164F">
          <w:t>-DC</w:t>
        </w:r>
        <w:r w:rsidRPr="007C5422">
          <w:rPr>
            <w:lang w:val="en-US"/>
          </w:rPr>
          <w:t xml:space="preserve"> or NR-DC</w:t>
        </w:r>
        <w:r w:rsidRPr="0093164F">
          <w:t>:</w:t>
        </w:r>
      </w:ins>
    </w:p>
    <w:p w14:paraId="0176E78B" w14:textId="2513A8E5" w:rsidR="002C5D28" w:rsidRPr="00CF1332" w:rsidRDefault="00CF1332" w:rsidP="00CF1332">
      <w:pPr>
        <w:pStyle w:val="B2"/>
      </w:pPr>
      <w:ins w:id="532" w:author="Rapporteur Late Drop" w:date="2019-04-04T16:44:00Z">
        <w:r>
          <w:t>2</w:t>
        </w:r>
        <w:r w:rsidRPr="0093164F">
          <w:t>&gt;</w:t>
        </w:r>
        <w:r w:rsidRPr="0093164F">
          <w:tab/>
        </w:r>
      </w:ins>
      <w:ins w:id="533" w:author="Rapporteur ASN.1 Ph1" w:date="2019-04-15T17:30:00Z">
        <w:r w:rsidR="00AE5B04" w:rsidRPr="001F0B69">
          <w:rPr>
            <w:lang w:val="en-US"/>
          </w:rPr>
          <w:t xml:space="preserve">release the </w:t>
        </w:r>
        <w:commentRangeStart w:id="534"/>
        <w:r w:rsidR="00AE5B04" w:rsidRPr="001F0B69">
          <w:rPr>
            <w:lang w:val="en-US"/>
          </w:rPr>
          <w:t>MR-DC related configurations</w:t>
        </w:r>
      </w:ins>
      <w:commentRangeEnd w:id="534"/>
      <w:r w:rsidR="000F2D7C">
        <w:rPr>
          <w:rStyle w:val="CommentReference"/>
          <w:lang w:val="en-GB" w:eastAsia="ja-JP"/>
        </w:rPr>
        <w:commentReference w:id="534"/>
      </w:r>
      <w:ins w:id="535" w:author="Rapporteur ASN.1 Ph1" w:date="2019-04-15T17:30:00Z">
        <w:r w:rsidR="00AE5B04" w:rsidRPr="001F0B69">
          <w:rPr>
            <w:lang w:val="en-US"/>
          </w:rPr>
          <w:t xml:space="preserve"> from the UE Inactive AS context, if stored</w:t>
        </w:r>
      </w:ins>
      <w:commentRangeStart w:id="536"/>
      <w:commentRangeEnd w:id="536"/>
      <w:r w:rsidR="00BC6BDD">
        <w:rPr>
          <w:rStyle w:val="CommentReference"/>
          <w:lang w:val="en-GB" w:eastAsia="ja-JP"/>
        </w:rPr>
        <w:commentReference w:id="536"/>
      </w:r>
      <w:ins w:id="537" w:author="Rapporteur Late Drop" w:date="2019-04-04T16:44:00Z">
        <w:r w:rsidRPr="0093164F">
          <w:t>;</w:t>
        </w:r>
      </w:ins>
    </w:p>
    <w:p w14:paraId="303CFB9E" w14:textId="77777777" w:rsidR="00A64504" w:rsidRPr="00B12F97" w:rsidRDefault="00A64504" w:rsidP="00A64504">
      <w:pPr>
        <w:ind w:left="568" w:hanging="284"/>
        <w:rPr>
          <w:lang w:eastAsia="x-none"/>
        </w:rPr>
      </w:pPr>
      <w:r w:rsidRPr="00B12F97">
        <w:rPr>
          <w:lang w:eastAsia="x-none"/>
        </w:rPr>
        <w:t>1&gt;</w:t>
      </w:r>
      <w:r w:rsidRPr="00B12F97">
        <w:rPr>
          <w:lang w:eastAsia="x-none"/>
        </w:rPr>
        <w:tab/>
      </w:r>
      <w:r w:rsidRPr="00D221FC">
        <w:rPr>
          <w:lang w:eastAsia="x-none"/>
        </w:rPr>
        <w:t xml:space="preserve">release the MCG SCell(s) </w:t>
      </w:r>
      <w:r>
        <w:rPr>
          <w:lang w:eastAsia="x-none"/>
        </w:rPr>
        <w:t xml:space="preserve">from </w:t>
      </w:r>
      <w:r w:rsidRPr="00B12F97">
        <w:t>the UE Inactive AS context</w:t>
      </w:r>
      <w:r w:rsidRPr="00D221FC">
        <w:rPr>
          <w:lang w:eastAsia="x-none"/>
        </w:rPr>
        <w:t xml:space="preserve">, if </w:t>
      </w:r>
      <w:r>
        <w:rPr>
          <w:lang w:eastAsia="x-none"/>
        </w:rPr>
        <w:t>stored</w:t>
      </w:r>
      <w:r w:rsidRPr="00B12F97">
        <w:rPr>
          <w:lang w:eastAsia="x-none"/>
        </w:rPr>
        <w:t>;</w:t>
      </w:r>
    </w:p>
    <w:p w14:paraId="3A3EF5E3" w14:textId="305DA945" w:rsidR="002C5D28" w:rsidRPr="00645E3C" w:rsidRDefault="00E32F60" w:rsidP="00785F2B">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C6BD80A" w14:textId="5802311B" w:rsidR="006F51C2" w:rsidRPr="00645E3C" w:rsidRDefault="006F51C2" w:rsidP="00785F2B">
      <w:pPr>
        <w:pStyle w:val="B1"/>
        <w:rPr>
          <w:lang w:val="en-GB"/>
        </w:rPr>
      </w:pPr>
      <w:r w:rsidRPr="00645E3C">
        <w:rPr>
          <w:lang w:val="en-GB"/>
        </w:rPr>
        <w:t>1&gt;</w:t>
      </w:r>
      <w:r w:rsidRPr="00645E3C">
        <w:rPr>
          <w:lang w:val="en-GB"/>
        </w:rPr>
        <w:tab/>
        <w:t>apply the default SRB1 configuration as specified in 9.2.1;</w:t>
      </w:r>
    </w:p>
    <w:p w14:paraId="704BB18D" w14:textId="786A20A9" w:rsidR="002C5D28" w:rsidRPr="00645E3C" w:rsidRDefault="002C5D28" w:rsidP="00785F2B">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3563AA44" w14:textId="2397FC77" w:rsidR="00A64504" w:rsidRDefault="002C5D28" w:rsidP="00785F2B">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00A64504">
        <w:rPr>
          <w:i/>
        </w:rPr>
        <w:t xml:space="preserve"> </w:t>
      </w:r>
      <w:r w:rsidR="00A64504">
        <w:t xml:space="preserve">from </w:t>
      </w:r>
      <w:r w:rsidR="00A64504" w:rsidRPr="00B12F97">
        <w:t>the UE Inactive AS context</w:t>
      </w:r>
      <w:r w:rsidRPr="00645E3C">
        <w:rPr>
          <w:lang w:val="en-GB"/>
        </w:rPr>
        <w:t xml:space="preserve">, if </w:t>
      </w:r>
      <w:r w:rsidR="00A64504">
        <w:rPr>
          <w:lang w:val="en-GB"/>
        </w:rPr>
        <w:t>stored;</w:t>
      </w:r>
    </w:p>
    <w:p w14:paraId="22E757B9" w14:textId="18BD28F1" w:rsidR="002C5D28" w:rsidRPr="00645E3C" w:rsidRDefault="00A64504" w:rsidP="00785F2B">
      <w:pPr>
        <w:pStyle w:val="B1"/>
        <w:rPr>
          <w:lang w:val="en-GB"/>
        </w:rPr>
      </w:pPr>
      <w:r>
        <w:rPr>
          <w:lang w:val="en-GB"/>
        </w:rPr>
        <w:t>1&gt;</w:t>
      </w:r>
      <w:r>
        <w:rPr>
          <w:lang w:val="en-GB"/>
        </w:rPr>
        <w:tab/>
      </w:r>
      <w:r w:rsidR="002C5D28" w:rsidRPr="00645E3C">
        <w:rPr>
          <w:lang w:val="en-GB"/>
        </w:rPr>
        <w:t>stop timer T3</w:t>
      </w:r>
      <w:r w:rsidR="00767455" w:rsidRPr="00645E3C">
        <w:rPr>
          <w:lang w:val="en-GB"/>
        </w:rPr>
        <w:t>42</w:t>
      </w:r>
      <w:r w:rsidR="002C5D28" w:rsidRPr="00645E3C">
        <w:rPr>
          <w:lang w:val="en-GB"/>
        </w:rPr>
        <w:t>, if running;</w:t>
      </w:r>
    </w:p>
    <w:p w14:paraId="741D1591" w14:textId="2BD85282" w:rsidR="00A64504" w:rsidRDefault="003B0B04" w:rsidP="00785F2B">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00A64504">
        <w:rPr>
          <w:i/>
        </w:rPr>
        <w:t xml:space="preserve"> </w:t>
      </w:r>
      <w:r w:rsidR="00A64504">
        <w:t xml:space="preserve">from </w:t>
      </w:r>
      <w:r w:rsidR="00A64504" w:rsidRPr="00B12F97">
        <w:t>the UE Inactive AS context</w:t>
      </w:r>
      <w:r w:rsidRPr="00645E3C">
        <w:rPr>
          <w:lang w:val="en-GB"/>
        </w:rPr>
        <w:t xml:space="preserve">, if </w:t>
      </w:r>
      <w:r w:rsidR="00A64504">
        <w:rPr>
          <w:lang w:val="en-GB"/>
        </w:rPr>
        <w:t>stored;</w:t>
      </w:r>
    </w:p>
    <w:p w14:paraId="201D2475" w14:textId="24E21E78" w:rsidR="003B0B04" w:rsidRPr="00645E3C" w:rsidRDefault="00A64504" w:rsidP="00785F2B">
      <w:pPr>
        <w:pStyle w:val="B1"/>
        <w:rPr>
          <w:lang w:val="en-GB"/>
        </w:rPr>
      </w:pPr>
      <w:r>
        <w:rPr>
          <w:lang w:val="en-GB"/>
        </w:rPr>
        <w:t>1&gt;</w:t>
      </w:r>
      <w:r>
        <w:rPr>
          <w:lang w:val="en-GB"/>
        </w:rPr>
        <w:tab/>
      </w:r>
      <w:r w:rsidR="003B0B04" w:rsidRPr="00645E3C">
        <w:rPr>
          <w:lang w:val="en-GB"/>
        </w:rPr>
        <w:t>stop timer T3</w:t>
      </w:r>
      <w:r w:rsidR="00CC15C7" w:rsidRPr="00645E3C">
        <w:rPr>
          <w:lang w:val="en-GB"/>
        </w:rPr>
        <w:t>45</w:t>
      </w:r>
      <w:r w:rsidR="003B0B04" w:rsidRPr="00645E3C">
        <w:rPr>
          <w:lang w:val="en-GB"/>
        </w:rPr>
        <w:t>, if running;</w:t>
      </w:r>
    </w:p>
    <w:p w14:paraId="190C6496" w14:textId="41134C83" w:rsidR="002C5D28" w:rsidRPr="00645E3C" w:rsidRDefault="002C5D28" w:rsidP="00785F2B">
      <w:pPr>
        <w:pStyle w:val="B1"/>
        <w:rPr>
          <w:lang w:val="en-GB"/>
        </w:rPr>
      </w:pPr>
      <w:r w:rsidRPr="00645E3C">
        <w:rPr>
          <w:lang w:val="en-GB"/>
        </w:rPr>
        <w:t>1&gt;</w:t>
      </w:r>
      <w:r w:rsidRPr="00645E3C">
        <w:rPr>
          <w:lang w:val="en-GB"/>
        </w:rPr>
        <w:tab/>
        <w:t>apply the CCCH configuration as specified in 9.1.1.2;</w:t>
      </w:r>
    </w:p>
    <w:p w14:paraId="0B7B9E4B" w14:textId="3DE7B3CC" w:rsidR="002C5D28" w:rsidRPr="00645E3C" w:rsidRDefault="002C5D28" w:rsidP="00785F2B">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07467E2" w14:textId="1CC0EDA8" w:rsidR="002C5D28" w:rsidRPr="00645E3C" w:rsidRDefault="002C5D28" w:rsidP="00785F2B">
      <w:pPr>
        <w:pStyle w:val="B1"/>
        <w:rPr>
          <w:lang w:val="en-GB"/>
        </w:rPr>
      </w:pPr>
      <w:r w:rsidRPr="00645E3C">
        <w:rPr>
          <w:lang w:val="en-GB"/>
        </w:rPr>
        <w:t>1&gt;</w:t>
      </w:r>
      <w:r w:rsidRPr="00645E3C">
        <w:rPr>
          <w:lang w:val="en-GB"/>
        </w:rPr>
        <w:tab/>
        <w:t>start timer T319;</w:t>
      </w:r>
    </w:p>
    <w:p w14:paraId="2CC20B44" w14:textId="766027A1"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2B36F21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75F233A5" w14:textId="22EBE4BB" w:rsidR="002C5D28" w:rsidRPr="00645E3C" w:rsidRDefault="002C5D28" w:rsidP="002C5D28">
      <w:pPr>
        <w:pStyle w:val="Heading4"/>
        <w:rPr>
          <w:lang w:val="en-GB"/>
        </w:rPr>
      </w:pPr>
      <w:bookmarkStart w:id="538"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538"/>
    </w:p>
    <w:p w14:paraId="67B4323B"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06F7F3DA" w14:textId="1320C706" w:rsidR="002C5D28" w:rsidRPr="00645E3C" w:rsidRDefault="002C5D28" w:rsidP="00785F2B">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7152B3AE" w14:textId="29836534"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CC410FA" w14:textId="77777777" w:rsidR="002C5D28" w:rsidRPr="00645E3C" w:rsidRDefault="002C5D28" w:rsidP="00785F2B">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58CBF68C" w14:textId="09869B2F" w:rsidR="002C5D28" w:rsidRPr="00645E3C" w:rsidRDefault="002C5D28" w:rsidP="00785F2B">
      <w:pPr>
        <w:pStyle w:val="B1"/>
        <w:rPr>
          <w:lang w:val="en-GB"/>
        </w:rPr>
      </w:pPr>
      <w:r w:rsidRPr="00645E3C">
        <w:rPr>
          <w:lang w:val="en-GB"/>
        </w:rPr>
        <w:t>1&gt;</w:t>
      </w:r>
      <w:r w:rsidRPr="00645E3C">
        <w:rPr>
          <w:lang w:val="en-GB"/>
        </w:rPr>
        <w:tab/>
        <w:t>else:</w:t>
      </w:r>
    </w:p>
    <w:p w14:paraId="23BE4DC0" w14:textId="11E2A0A9"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56B98003" w14:textId="037D9D50" w:rsidR="005F6030" w:rsidRPr="00645E3C" w:rsidRDefault="002C5D28" w:rsidP="00785F2B">
      <w:pPr>
        <w:pStyle w:val="B2"/>
        <w:rPr>
          <w:lang w:val="en-GB"/>
        </w:rPr>
      </w:pPr>
      <w:r w:rsidRPr="00645E3C">
        <w:rPr>
          <w:lang w:val="en-GB"/>
        </w:rPr>
        <w:t>2&gt;</w:t>
      </w:r>
      <w:r w:rsidRPr="00645E3C">
        <w:rPr>
          <w:lang w:val="en-GB"/>
        </w:rPr>
        <w:tab/>
        <w:t xml:space="preserve">set the </w:t>
      </w:r>
      <w:r w:rsidR="00875AA6">
        <w:rPr>
          <w:i/>
          <w:lang w:val="en-GB"/>
        </w:rPr>
        <w:t>r</w:t>
      </w:r>
      <w:r w:rsidRPr="00645E3C">
        <w:rPr>
          <w:i/>
          <w:lang w:val="en-GB"/>
        </w:rPr>
        <w:t xml:space="preserve">esumeIdentity </w:t>
      </w:r>
      <w:r w:rsidRPr="00645E3C">
        <w:rPr>
          <w:lang w:val="en-GB"/>
        </w:rPr>
        <w:t xml:space="preserve">to the stored </w:t>
      </w:r>
      <w:r w:rsidRPr="00645E3C">
        <w:rPr>
          <w:i/>
          <w:lang w:val="en-GB"/>
        </w:rPr>
        <w:t>shortI-RNTI</w:t>
      </w:r>
      <w:r w:rsidRPr="00645E3C">
        <w:rPr>
          <w:lang w:val="en-GB"/>
        </w:rPr>
        <w:t xml:space="preserve"> value;</w:t>
      </w:r>
    </w:p>
    <w:p w14:paraId="2570D4F3" w14:textId="3CDF1C7E" w:rsidR="002C5D28" w:rsidRPr="00645E3C" w:rsidRDefault="005F6030" w:rsidP="00785F2B">
      <w:pPr>
        <w:pStyle w:val="B1"/>
        <w:rPr>
          <w:lang w:val="en-GB"/>
        </w:rPr>
      </w:pPr>
      <w:r w:rsidRPr="00645E3C">
        <w:rPr>
          <w:lang w:val="en-GB"/>
        </w:rPr>
        <w:t>1&gt;</w:t>
      </w:r>
      <w:r w:rsidRPr="00645E3C">
        <w:rPr>
          <w:lang w:val="en-GB"/>
        </w:rPr>
        <w:tab/>
        <w:t xml:space="preserve">restore the RRC configuration and </w:t>
      </w:r>
      <w:r w:rsidR="00812ED0">
        <w:rPr>
          <w:lang w:val="en-GB"/>
        </w:rPr>
        <w:t xml:space="preserve">AS </w:t>
      </w:r>
      <w:r w:rsidRPr="00645E3C">
        <w:rPr>
          <w:lang w:val="en-GB"/>
        </w:rPr>
        <w:t xml:space="preserve">security context from the stored UE </w:t>
      </w:r>
      <w:r w:rsidR="00267C76">
        <w:rPr>
          <w:lang w:val="en-GB"/>
        </w:rPr>
        <w:t xml:space="preserve">Inactive </w:t>
      </w:r>
      <w:r w:rsidRPr="00645E3C">
        <w:rPr>
          <w:lang w:val="en-GB"/>
        </w:rPr>
        <w:t xml:space="preserve">AS context except the </w:t>
      </w:r>
      <w:r w:rsidR="00267C76">
        <w:rPr>
          <w:lang w:val="en-GB"/>
        </w:rPr>
        <w:t>mast</w:t>
      </w:r>
      <w:r w:rsidR="00267C76" w:rsidRPr="001460C9">
        <w:rPr>
          <w:lang w:val="en-GB"/>
        </w:rPr>
        <w:t>e</w:t>
      </w:r>
      <w:r w:rsidR="00267C76">
        <w:rPr>
          <w:lang w:val="en-GB"/>
        </w:rPr>
        <w:t>r</w:t>
      </w:r>
      <w:r w:rsidR="00267C76">
        <w:rPr>
          <w:i/>
          <w:lang w:val="en-GB"/>
        </w:rPr>
        <w:t>C</w:t>
      </w:r>
      <w:r w:rsidRPr="00645E3C">
        <w:rPr>
          <w:i/>
          <w:lang w:val="en-GB"/>
        </w:rPr>
        <w:t>ellGroup</w:t>
      </w:r>
      <w:r w:rsidRPr="00645E3C">
        <w:rPr>
          <w:lang w:val="en-GB"/>
        </w:rPr>
        <w:t>;</w:t>
      </w:r>
    </w:p>
    <w:p w14:paraId="74A62A4B" w14:textId="74D56CD4" w:rsidR="002C5D28" w:rsidRPr="00645E3C" w:rsidRDefault="002C5D28" w:rsidP="001715ED">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25B16C0B" w14:textId="6351381D" w:rsidR="002C5D28" w:rsidRPr="00645E3C" w:rsidRDefault="002C5D28" w:rsidP="001715ED">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228AB1F2" w14:textId="5B74A3BC" w:rsidR="002C5D28" w:rsidRPr="00645E3C" w:rsidRDefault="002C5D28" w:rsidP="001715ED">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3DD9637C" w14:textId="0DDDF365" w:rsidR="002C5D28" w:rsidRPr="00645E3C" w:rsidRDefault="002C5D28" w:rsidP="001715ED">
      <w:pPr>
        <w:pStyle w:val="B2"/>
        <w:rPr>
          <w:lang w:val="en-GB"/>
        </w:rPr>
      </w:pPr>
      <w:r w:rsidRPr="00645E3C">
        <w:rPr>
          <w:lang w:val="en-GB"/>
        </w:rPr>
        <w:t>2&gt;</w:t>
      </w:r>
      <w:r w:rsidRPr="00645E3C">
        <w:rPr>
          <w:lang w:val="en-GB"/>
        </w:rPr>
        <w:tab/>
        <w:t>with all input bits for COUNT, BEARER and DIRECTION set to binary ones;</w:t>
      </w:r>
      <w:r w:rsidR="008F55DE" w:rsidRPr="008F55DE">
        <w:rPr>
          <w:rStyle w:val="CommentReference"/>
          <w:lang w:val="en-GB" w:eastAsia="ja-JP"/>
        </w:rPr>
        <w:t xml:space="preserve"> </w:t>
      </w:r>
    </w:p>
    <w:p w14:paraId="0BAABC05" w14:textId="736BF944" w:rsidR="002C5D28" w:rsidRPr="00645E3C" w:rsidRDefault="002C5D28" w:rsidP="001715ED">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00267C76">
        <w:rPr>
          <w:lang w:val="en-GB"/>
        </w:rPr>
        <w:t>mast</w:t>
      </w:r>
      <w:r w:rsidR="00267C76" w:rsidRPr="001460C9">
        <w:rPr>
          <w:lang w:val="en-GB"/>
        </w:rPr>
        <w:t>e</w:t>
      </w:r>
      <w:r w:rsidR="00267C76">
        <w:rPr>
          <w:lang w:val="en-GB"/>
        </w:rPr>
        <w:t>r</w:t>
      </w:r>
      <w:r w:rsidR="00267C76">
        <w:rPr>
          <w:i/>
          <w:lang w:val="en-GB"/>
        </w:rPr>
        <w:t>C</w:t>
      </w:r>
      <w:r w:rsidRPr="00645E3C">
        <w:rPr>
          <w:i/>
          <w:lang w:val="en-GB"/>
        </w:rPr>
        <w:t>ellGroup</w:t>
      </w:r>
      <w:r w:rsidR="006F51C2" w:rsidRPr="00645E3C">
        <w:rPr>
          <w:lang w:val="en-GB"/>
        </w:rPr>
        <w:t xml:space="preserve"> and</w:t>
      </w:r>
      <w:r w:rsidR="006F51C2" w:rsidRPr="00645E3C">
        <w:rPr>
          <w:i/>
          <w:lang w:val="en-GB"/>
        </w:rPr>
        <w:t xml:space="preserve"> pdcp-Config</w:t>
      </w:r>
      <w:r w:rsidRPr="00645E3C">
        <w:rPr>
          <w:lang w:val="en-GB"/>
        </w:rPr>
        <w:t>;</w:t>
      </w:r>
    </w:p>
    <w:p w14:paraId="2FFBB5B4" w14:textId="5CF25566"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r w:rsidR="0041714A">
        <w:rPr>
          <w:lang w:val="en-GB"/>
        </w:rPr>
        <w:t xml:space="preserve">key </w:t>
      </w:r>
      <w:r w:rsidRPr="00645E3C">
        <w:rPr>
          <w:lang w:val="en-GB"/>
        </w:rPr>
        <w:t xml:space="preserve">or the NH, using the stored </w:t>
      </w:r>
      <w:r w:rsidRPr="00645E3C">
        <w:rPr>
          <w:i/>
          <w:lang w:val="en-GB"/>
        </w:rPr>
        <w:t>nextHopChainingCount</w:t>
      </w:r>
      <w:r w:rsidRPr="00645E3C">
        <w:rPr>
          <w:lang w:val="en-GB"/>
        </w:rPr>
        <w:t xml:space="preserve"> value, as specified in TS 33.501 [11];</w:t>
      </w:r>
    </w:p>
    <w:p w14:paraId="66768278" w14:textId="106014A4" w:rsidR="002C5D28" w:rsidRPr="00645E3C" w:rsidRDefault="002C5D28" w:rsidP="001715ED">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6B782BC1" w14:textId="546776CA" w:rsidR="002C5D28" w:rsidRPr="00645E3C" w:rsidRDefault="002C5D28" w:rsidP="001715ED">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7C33761C"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5D46F8B2" w14:textId="1CAEAD65" w:rsidR="002C5D28" w:rsidRPr="00645E3C" w:rsidRDefault="002C5D28" w:rsidP="001715ED">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06BFAD7E" w14:textId="2014BE65" w:rsidR="002C5D28" w:rsidRPr="00645E3C" w:rsidRDefault="002C5D28" w:rsidP="001715ED">
      <w:pPr>
        <w:pStyle w:val="B1"/>
        <w:rPr>
          <w:lang w:val="en-GB"/>
        </w:rPr>
      </w:pPr>
      <w:r w:rsidRPr="00645E3C">
        <w:rPr>
          <w:lang w:val="en-GB"/>
        </w:rPr>
        <w:t>1&gt;</w:t>
      </w:r>
      <w:r w:rsidRPr="00645E3C">
        <w:rPr>
          <w:lang w:val="en-GB"/>
        </w:rPr>
        <w:tab/>
        <w:t>re-establish PDCP entities for SRB1;</w:t>
      </w:r>
    </w:p>
    <w:p w14:paraId="026F72AD" w14:textId="66042486" w:rsidR="002C5D28" w:rsidRPr="00645E3C" w:rsidRDefault="002C5D28" w:rsidP="001715ED">
      <w:pPr>
        <w:pStyle w:val="B1"/>
        <w:rPr>
          <w:lang w:val="en-GB"/>
        </w:rPr>
      </w:pPr>
      <w:r w:rsidRPr="00645E3C">
        <w:rPr>
          <w:lang w:val="en-GB"/>
        </w:rPr>
        <w:t>1&gt;</w:t>
      </w:r>
      <w:r w:rsidRPr="00645E3C">
        <w:rPr>
          <w:lang w:val="en-GB"/>
        </w:rPr>
        <w:tab/>
        <w:t>resume SRB1;</w:t>
      </w:r>
    </w:p>
    <w:p w14:paraId="088EF74C" w14:textId="6CA67EA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6FB1C4AC"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11D2F5CF" w14:textId="77777777" w:rsidR="002C5D28" w:rsidRPr="00645E3C" w:rsidRDefault="002C5D28" w:rsidP="002C5D28">
      <w:r w:rsidRPr="00645E3C">
        <w:t>If lower layers indicate an integrity check failure while T319 is running, perform actions specified in 5.3.13.5.</w:t>
      </w:r>
    </w:p>
    <w:p w14:paraId="652CD027" w14:textId="77777777" w:rsidR="002C5D28" w:rsidRPr="00645E3C" w:rsidRDefault="002C5D28" w:rsidP="002C5D28">
      <w:r w:rsidRPr="00645E3C">
        <w:t>The UE shall continue cell re-selection related measurements as well as cell re-selection evaluation.</w:t>
      </w:r>
    </w:p>
    <w:p w14:paraId="033A4CBA" w14:textId="77777777" w:rsidR="002C5D28" w:rsidRPr="00645E3C" w:rsidRDefault="002C5D28" w:rsidP="002C5D28">
      <w:pPr>
        <w:pStyle w:val="Heading4"/>
        <w:rPr>
          <w:lang w:val="en-GB"/>
        </w:rPr>
      </w:pPr>
      <w:bookmarkStart w:id="539"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539"/>
    </w:p>
    <w:p w14:paraId="6E9E25E7" w14:textId="77777777" w:rsidR="002C5D28" w:rsidRPr="00645E3C" w:rsidRDefault="002C5D28" w:rsidP="002C5D28">
      <w:r w:rsidRPr="00645E3C">
        <w:t>The UE shall:</w:t>
      </w:r>
    </w:p>
    <w:p w14:paraId="442100D0" w14:textId="6E168BF2" w:rsidR="0051771F" w:rsidRPr="00645E3C" w:rsidRDefault="002C5D28" w:rsidP="001715ED">
      <w:pPr>
        <w:pStyle w:val="B1"/>
        <w:rPr>
          <w:lang w:val="en-GB" w:eastAsia="zh-CN"/>
        </w:rPr>
      </w:pPr>
      <w:r w:rsidRPr="00645E3C">
        <w:rPr>
          <w:lang w:val="en-GB"/>
        </w:rPr>
        <w:t>1&gt;</w:t>
      </w:r>
      <w:r w:rsidRPr="00645E3C">
        <w:rPr>
          <w:lang w:val="en-GB"/>
        </w:rPr>
        <w:tab/>
        <w:t>stop timer T319;</w:t>
      </w:r>
    </w:p>
    <w:p w14:paraId="4128F9B7" w14:textId="290F5C31" w:rsidR="002C5D28" w:rsidRPr="00645E3C" w:rsidRDefault="0051771F" w:rsidP="001715ED">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5C00A643" w14:textId="56E4B5CE"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1FF74ECE" w14:textId="77777777" w:rsidR="002C5D28" w:rsidRPr="00645E3C" w:rsidRDefault="002C5D28" w:rsidP="001715ED">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6D96EEFA" w14:textId="53A0EDD2" w:rsidR="002C5D28" w:rsidRPr="00645E3C" w:rsidRDefault="002C5D28" w:rsidP="001715ED">
      <w:pPr>
        <w:pStyle w:val="B1"/>
        <w:rPr>
          <w:lang w:val="en-GB"/>
        </w:rPr>
      </w:pPr>
      <w:r w:rsidRPr="00645E3C">
        <w:rPr>
          <w:lang w:val="en-GB"/>
        </w:rPr>
        <w:t>1&gt;</w:t>
      </w:r>
      <w:r w:rsidRPr="00645E3C">
        <w:rPr>
          <w:lang w:val="en-GB"/>
        </w:rPr>
        <w:tab/>
        <w:t>else:</w:t>
      </w:r>
    </w:p>
    <w:p w14:paraId="3F190714" w14:textId="77777777" w:rsidR="00F95F2F" w:rsidRPr="00645E3C" w:rsidRDefault="002C5D28" w:rsidP="001715ED">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3E3171BE" w14:textId="6D15CE11" w:rsidR="002C5D28" w:rsidRPr="00645E3C" w:rsidRDefault="002C5D28" w:rsidP="001715ED">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09E559F2" w14:textId="59398DDC"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3EB85D2D" w14:textId="77777777" w:rsidR="002C5D28" w:rsidRPr="00645E3C" w:rsidRDefault="002C5D28" w:rsidP="001715ED">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41DB4D08" w14:textId="6BFDEC72"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52702E7" w14:textId="7E9502FD" w:rsidR="002C5D28" w:rsidRDefault="002C5D28" w:rsidP="001715ED">
      <w:pPr>
        <w:pStyle w:val="B2"/>
        <w:rPr>
          <w:ins w:id="540" w:author="Rapporteur Late Drop" w:date="2019-04-04T16:45:00Z"/>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03980ACD" w14:textId="77777777" w:rsidR="003D0F47" w:rsidRDefault="003D0F47" w:rsidP="003D0F47">
      <w:pPr>
        <w:pStyle w:val="B1"/>
        <w:rPr>
          <w:ins w:id="541" w:author="Rapporteur Late Drop" w:date="2019-04-04T16:45:00Z"/>
          <w:rFonts w:eastAsia="Batang"/>
          <w:noProof/>
          <w:lang w:eastAsia="en-US"/>
        </w:rPr>
      </w:pPr>
      <w:ins w:id="542" w:author="Rapporteur Late Drop" w:date="2019-04-04T16:45:00Z">
        <w:r>
          <w:rPr>
            <w:rFonts w:eastAsia="Batang"/>
            <w:noProof/>
            <w:lang w:eastAsia="en-US"/>
          </w:rPr>
          <w:t>1&gt;</w:t>
        </w:r>
        <w:r w:rsidRPr="001623CA">
          <w:rPr>
            <w:rFonts w:eastAsia="Batang"/>
            <w:noProof/>
            <w:lang w:eastAsia="en-US"/>
          </w:rPr>
          <w:t xml:space="preserve">if the </w:t>
        </w:r>
        <w:r w:rsidRPr="001623CA">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236190">
          <w:rPr>
            <w:rFonts w:eastAsia="Batang"/>
            <w:i/>
            <w:noProof/>
            <w:lang w:eastAsia="en-US"/>
          </w:rPr>
          <w:t>sk-Counter</w:t>
        </w:r>
        <w:r w:rsidRPr="001623CA">
          <w:rPr>
            <w:rFonts w:eastAsia="Batang"/>
            <w:noProof/>
            <w:lang w:eastAsia="en-US"/>
          </w:rPr>
          <w:t>:</w:t>
        </w:r>
      </w:ins>
    </w:p>
    <w:p w14:paraId="7AE312E4" w14:textId="77777777" w:rsidR="003D0F47" w:rsidRDefault="003D0F47" w:rsidP="003D0F47">
      <w:pPr>
        <w:pStyle w:val="B2"/>
        <w:rPr>
          <w:ins w:id="543" w:author="Rapporteur Late Drop" w:date="2019-04-04T16:45:00Z"/>
          <w:rFonts w:eastAsia="Batang"/>
          <w:noProof/>
          <w:lang w:eastAsia="en-US"/>
        </w:rPr>
      </w:pPr>
      <w:ins w:id="544" w:author="Rapporteur Late Drop" w:date="2019-04-04T16:45:00Z">
        <w:r>
          <w:rPr>
            <w:rFonts w:eastAsia="Batang"/>
            <w:noProof/>
          </w:rPr>
          <w:t>2</w:t>
        </w:r>
        <w:r w:rsidRPr="001623CA">
          <w:rPr>
            <w:rFonts w:eastAsia="Batang"/>
            <w:noProof/>
          </w:rPr>
          <w:t>&gt;</w:t>
        </w:r>
        <w:r w:rsidRPr="001623CA">
          <w:rPr>
            <w:rFonts w:eastAsia="Batang"/>
            <w:noProof/>
          </w:rPr>
          <w:tab/>
          <w:t>perform security key update procedure as specified in 5.3.5.7;</w:t>
        </w:r>
      </w:ins>
    </w:p>
    <w:p w14:paraId="7458AC69" w14:textId="77777777" w:rsidR="003D0F47" w:rsidRPr="001623CA" w:rsidRDefault="003D0F47" w:rsidP="003D0F47">
      <w:pPr>
        <w:pStyle w:val="B1"/>
        <w:rPr>
          <w:ins w:id="545" w:author="Rapporteur Late Drop" w:date="2019-04-04T16:45:00Z"/>
          <w:rFonts w:eastAsia="Batang"/>
          <w:noProof/>
          <w:lang w:eastAsia="en-US"/>
        </w:rPr>
      </w:pPr>
      <w:ins w:id="546" w:author="Rapporteur Late Drop" w:date="2019-04-04T16:45:00Z">
        <w:r>
          <w:rPr>
            <w:rFonts w:eastAsia="Batang"/>
            <w:noProof/>
            <w:lang w:eastAsia="en-US"/>
          </w:rPr>
          <w:t>1</w:t>
        </w:r>
        <w:r w:rsidRPr="001623CA">
          <w:rPr>
            <w:rFonts w:eastAsia="Batang"/>
            <w:noProof/>
            <w:lang w:eastAsia="en-US"/>
          </w:rPr>
          <w:t>&gt;</w:t>
        </w:r>
        <w:r w:rsidRPr="001623CA">
          <w:rPr>
            <w:rFonts w:eastAsia="Batang"/>
            <w:noProof/>
            <w:lang w:eastAsia="en-US"/>
          </w:rPr>
          <w:tab/>
          <w:t xml:space="preserve">if the </w:t>
        </w:r>
        <w:r w:rsidRPr="005B00CB">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3250E1">
          <w:rPr>
            <w:rFonts w:eastAsia="Batang"/>
            <w:i/>
            <w:noProof/>
            <w:lang w:eastAsia="en-US"/>
          </w:rPr>
          <w:t>radioBearerConfig2</w:t>
        </w:r>
        <w:r w:rsidRPr="001623CA">
          <w:rPr>
            <w:rFonts w:eastAsia="Batang"/>
            <w:noProof/>
            <w:lang w:eastAsia="en-US"/>
          </w:rPr>
          <w:t>:</w:t>
        </w:r>
      </w:ins>
    </w:p>
    <w:p w14:paraId="35A08D2F" w14:textId="1B002D07" w:rsidR="003D0F47" w:rsidRPr="003D0F47" w:rsidRDefault="003D0F47" w:rsidP="003D0F47">
      <w:pPr>
        <w:pStyle w:val="B2"/>
        <w:rPr>
          <w:rFonts w:eastAsia="Batang"/>
          <w:noProof/>
          <w:lang w:eastAsia="en-US"/>
        </w:rPr>
      </w:pPr>
      <w:ins w:id="547" w:author="Rapporteur Late Drop" w:date="2019-04-04T16:45:00Z">
        <w:r>
          <w:rPr>
            <w:rFonts w:eastAsia="Batang"/>
            <w:noProof/>
            <w:lang w:eastAsia="en-US"/>
          </w:rPr>
          <w:t>2</w:t>
        </w:r>
        <w:r w:rsidRPr="001623CA">
          <w:rPr>
            <w:rFonts w:eastAsia="Batang"/>
            <w:noProof/>
            <w:lang w:eastAsia="en-US"/>
          </w:rPr>
          <w:t>&gt;</w:t>
        </w:r>
        <w:r w:rsidRPr="001623CA">
          <w:rPr>
            <w:rFonts w:eastAsia="Batang"/>
            <w:noProof/>
            <w:lang w:eastAsia="en-US"/>
          </w:rPr>
          <w:tab/>
          <w:t>perform the radio bearer configuration according to 5.3.5.6;</w:t>
        </w:r>
      </w:ins>
    </w:p>
    <w:p w14:paraId="14A706FA" w14:textId="6094E81F" w:rsidR="002C5D28" w:rsidRPr="00645E3C" w:rsidRDefault="002C5D28" w:rsidP="001715ED">
      <w:pPr>
        <w:pStyle w:val="B1"/>
        <w:rPr>
          <w:lang w:val="en-GB"/>
        </w:rPr>
      </w:pPr>
      <w:r w:rsidRPr="00645E3C">
        <w:rPr>
          <w:lang w:val="en-GB"/>
        </w:rPr>
        <w:t>1&gt;</w:t>
      </w:r>
      <w:r w:rsidRPr="00645E3C">
        <w:rPr>
          <w:lang w:val="en-GB"/>
        </w:rPr>
        <w:tab/>
        <w:t>resume SRB2 and all DRBs;</w:t>
      </w:r>
    </w:p>
    <w:p w14:paraId="66C35AFE" w14:textId="62FEC9E3" w:rsidR="002C5D28" w:rsidRPr="00645E3C" w:rsidRDefault="002C5D28" w:rsidP="001715ED">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6F86A89F" w14:textId="5FCA3D8C"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1BFFE09D" w14:textId="40580572"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2589C76" w14:textId="77777777" w:rsidR="002C5D28" w:rsidRPr="00645E3C" w:rsidRDefault="002C5D28" w:rsidP="001715ED">
      <w:pPr>
        <w:pStyle w:val="B2"/>
        <w:rPr>
          <w:lang w:val="en-GB"/>
        </w:rPr>
      </w:pPr>
      <w:r w:rsidRPr="00645E3C">
        <w:rPr>
          <w:lang w:val="en-GB"/>
        </w:rPr>
        <w:t>2&gt;</w:t>
      </w:r>
      <w:r w:rsidRPr="00645E3C">
        <w:rPr>
          <w:lang w:val="en-GB"/>
        </w:rPr>
        <w:tab/>
        <w:t>perform the measurement configuration procedure as specified in 5.5.2;</w:t>
      </w:r>
    </w:p>
    <w:p w14:paraId="5C7721E6" w14:textId="35109124" w:rsidR="002C5D28" w:rsidRPr="00645E3C" w:rsidRDefault="002C5D28" w:rsidP="001715ED">
      <w:pPr>
        <w:pStyle w:val="B1"/>
        <w:rPr>
          <w:lang w:val="en-GB"/>
        </w:rPr>
      </w:pPr>
      <w:r w:rsidRPr="00645E3C">
        <w:rPr>
          <w:lang w:val="en-GB"/>
        </w:rPr>
        <w:t>1&gt;</w:t>
      </w:r>
      <w:r w:rsidRPr="00645E3C">
        <w:rPr>
          <w:lang w:val="en-GB"/>
        </w:rPr>
        <w:tab/>
        <w:t>resume measurements if suspended;</w:t>
      </w:r>
    </w:p>
    <w:p w14:paraId="615C55E3" w14:textId="0603B30B" w:rsidR="003F70C1" w:rsidRPr="00645E3C" w:rsidRDefault="003F70C1" w:rsidP="001715ED">
      <w:pPr>
        <w:pStyle w:val="B1"/>
        <w:rPr>
          <w:lang w:val="en-GB"/>
        </w:rPr>
      </w:pPr>
      <w:r w:rsidRPr="00645E3C">
        <w:rPr>
          <w:lang w:val="en-GB"/>
        </w:rPr>
        <w:t>1&gt;</w:t>
      </w:r>
      <w:r w:rsidRPr="00645E3C">
        <w:rPr>
          <w:lang w:val="en-GB"/>
        </w:rPr>
        <w:tab/>
        <w:t>if T390 is running:</w:t>
      </w:r>
    </w:p>
    <w:p w14:paraId="2E57BD6F" w14:textId="4856C46A" w:rsidR="003F70C1" w:rsidRPr="00645E3C" w:rsidRDefault="003F70C1" w:rsidP="001715ED">
      <w:pPr>
        <w:pStyle w:val="B2"/>
        <w:rPr>
          <w:lang w:val="en-GB"/>
        </w:rPr>
      </w:pPr>
      <w:r w:rsidRPr="00645E3C">
        <w:rPr>
          <w:lang w:val="en-GB"/>
        </w:rPr>
        <w:t>2&gt;</w:t>
      </w:r>
      <w:r w:rsidRPr="00645E3C">
        <w:rPr>
          <w:lang w:val="en-GB"/>
        </w:rPr>
        <w:tab/>
        <w:t>stop timer T390 for all access categories;</w:t>
      </w:r>
    </w:p>
    <w:p w14:paraId="770B083D" w14:textId="248E76BC" w:rsidR="003F70C1" w:rsidRPr="00645E3C" w:rsidRDefault="003F70C1" w:rsidP="001715ED">
      <w:pPr>
        <w:pStyle w:val="B2"/>
        <w:rPr>
          <w:lang w:val="en-GB"/>
        </w:rPr>
      </w:pPr>
      <w:r w:rsidRPr="00645E3C">
        <w:rPr>
          <w:lang w:val="en-GB"/>
        </w:rPr>
        <w:t>2&gt;</w:t>
      </w:r>
      <w:r w:rsidRPr="00645E3C">
        <w:rPr>
          <w:lang w:val="en-GB"/>
        </w:rPr>
        <w:tab/>
        <w:t>perform the actions as specified in 5.3.14.4</w:t>
      </w:r>
      <w:r w:rsidR="005B1853">
        <w:rPr>
          <w:lang w:val="en-GB"/>
        </w:rPr>
        <w:t>;</w:t>
      </w:r>
    </w:p>
    <w:p w14:paraId="7DECFB4A" w14:textId="77777777" w:rsidR="005B1853" w:rsidRPr="00645E3C" w:rsidRDefault="005B1853" w:rsidP="005B1853">
      <w:pPr>
        <w:pStyle w:val="B1"/>
      </w:pPr>
      <w:r w:rsidRPr="00645E3C">
        <w:t>1&gt;</w:t>
      </w:r>
      <w:r w:rsidRPr="00645E3C">
        <w:tab/>
        <w:t>if T302 is running:</w:t>
      </w:r>
    </w:p>
    <w:p w14:paraId="256A9548" w14:textId="7CAD8486" w:rsidR="005B1853" w:rsidRDefault="005B1853" w:rsidP="005B1853">
      <w:pPr>
        <w:pStyle w:val="B1"/>
        <w:ind w:left="852"/>
      </w:pPr>
      <w:r>
        <w:rPr>
          <w:lang w:val="en-GB"/>
        </w:rPr>
        <w:t>2</w:t>
      </w:r>
      <w:r w:rsidR="004D5B47" w:rsidRPr="00645E3C">
        <w:t>&gt;</w:t>
      </w:r>
      <w:r w:rsidR="004D5B47" w:rsidRPr="00645E3C">
        <w:tab/>
        <w:t>stop timer T</w:t>
      </w:r>
      <w:r w:rsidR="004D5B47" w:rsidRPr="00645E3C">
        <w:rPr>
          <w:rFonts w:hint="eastAsia"/>
          <w:lang w:eastAsia="zh-CN"/>
        </w:rPr>
        <w:t>302</w:t>
      </w:r>
      <w:r w:rsidR="004D5B47" w:rsidRPr="00645E3C">
        <w:t>;</w:t>
      </w:r>
    </w:p>
    <w:p w14:paraId="7D47FFD9" w14:textId="0DDC7D78" w:rsidR="004D5B47" w:rsidRPr="00645E3C" w:rsidRDefault="005B1853" w:rsidP="001460C9">
      <w:pPr>
        <w:pStyle w:val="B2"/>
      </w:pPr>
      <w:r>
        <w:t>2&gt;</w:t>
      </w:r>
      <w:r>
        <w:tab/>
      </w:r>
      <w:r w:rsidRPr="000A722D">
        <w:t>perform the actions as specified in 5.3.14.4</w:t>
      </w:r>
      <w:r>
        <w:t>;</w:t>
      </w:r>
    </w:p>
    <w:p w14:paraId="4E2F130E" w14:textId="7344A19B" w:rsidR="002C5D28" w:rsidRPr="00645E3C" w:rsidRDefault="002C5D28" w:rsidP="001715ED">
      <w:pPr>
        <w:pStyle w:val="B1"/>
        <w:rPr>
          <w:lang w:val="en-GB"/>
        </w:rPr>
      </w:pPr>
      <w:r w:rsidRPr="00645E3C">
        <w:rPr>
          <w:lang w:val="en-GB"/>
        </w:rPr>
        <w:t>1&gt;</w:t>
      </w:r>
      <w:r w:rsidRPr="00645E3C">
        <w:rPr>
          <w:lang w:val="en-GB"/>
        </w:rPr>
        <w:tab/>
        <w:t>enter RRC_CONNECTED;</w:t>
      </w:r>
    </w:p>
    <w:p w14:paraId="7EFAD739" w14:textId="786C16EA" w:rsidR="002C5D28" w:rsidRPr="00645E3C" w:rsidRDefault="002C5D28" w:rsidP="001715ED">
      <w:pPr>
        <w:pStyle w:val="B1"/>
        <w:rPr>
          <w:lang w:val="en-GB"/>
        </w:rPr>
      </w:pPr>
      <w:r w:rsidRPr="00645E3C">
        <w:rPr>
          <w:lang w:val="en-GB"/>
        </w:rPr>
        <w:t>1&gt;</w:t>
      </w:r>
      <w:r w:rsidRPr="00645E3C">
        <w:rPr>
          <w:lang w:val="en-GB"/>
        </w:rPr>
        <w:tab/>
        <w:t>indicate to upper layers that the suspended RRC connection has been resumed;</w:t>
      </w:r>
    </w:p>
    <w:p w14:paraId="781FAF6C" w14:textId="48AD5BB4" w:rsidR="002C5D28" w:rsidRPr="00645E3C" w:rsidRDefault="002C5D28" w:rsidP="001715ED">
      <w:pPr>
        <w:pStyle w:val="B1"/>
        <w:rPr>
          <w:lang w:val="en-GB"/>
        </w:rPr>
      </w:pPr>
      <w:r w:rsidRPr="00645E3C">
        <w:rPr>
          <w:lang w:val="en-GB"/>
        </w:rPr>
        <w:t>1&gt;</w:t>
      </w:r>
      <w:r w:rsidRPr="00645E3C">
        <w:rPr>
          <w:lang w:val="en-GB"/>
        </w:rPr>
        <w:tab/>
        <w:t>stop the cell re-selection procedure;</w:t>
      </w:r>
    </w:p>
    <w:p w14:paraId="7299BD0A" w14:textId="676B1947" w:rsidR="002C5D28" w:rsidRPr="00645E3C" w:rsidRDefault="002C5D28" w:rsidP="001715ED">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0EF61DC0" w14:textId="464D1862" w:rsidR="002C5D28" w:rsidRPr="00645E3C" w:rsidRDefault="002C5D28" w:rsidP="001715ED">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12DFFEA2" w14:textId="3854A902" w:rsidR="00F95F2F" w:rsidRPr="00645E3C" w:rsidRDefault="002C5D28" w:rsidP="001715ED">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363842F3" w14:textId="027D6F30" w:rsidR="00F95F2F" w:rsidRPr="00645E3C" w:rsidRDefault="002C5D28" w:rsidP="001715E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276D43AA" w14:textId="77777777" w:rsidR="002C5D28" w:rsidRPr="00645E3C" w:rsidRDefault="002C5D28" w:rsidP="001715ED">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25C98D01" w14:textId="3C6344B1"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1460C9">
        <w:rPr>
          <w:i/>
          <w:lang w:val="en-GB"/>
        </w:rPr>
        <w:t>uplinkTxDirectCurrentList</w:t>
      </w:r>
      <w:r w:rsidRPr="00645E3C">
        <w:rPr>
          <w:lang w:val="en-GB"/>
        </w:rPr>
        <w:t>;</w:t>
      </w:r>
    </w:p>
    <w:p w14:paraId="40331457" w14:textId="47E72D3C" w:rsidR="002C5D28" w:rsidRPr="00645E3C" w:rsidRDefault="002C5D28" w:rsidP="001715ED">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02A01132"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51C0587F" w14:textId="77777777" w:rsidR="002C5D28" w:rsidRPr="00645E3C" w:rsidRDefault="002C5D28" w:rsidP="002C5D28">
      <w:pPr>
        <w:pStyle w:val="Heading4"/>
        <w:rPr>
          <w:lang w:val="en-GB"/>
        </w:rPr>
      </w:pPr>
      <w:bookmarkStart w:id="548" w:name="_Toc535261243"/>
      <w:r w:rsidRPr="00645E3C">
        <w:rPr>
          <w:lang w:val="en-GB"/>
        </w:rPr>
        <w:t>5.3.13.5</w:t>
      </w:r>
      <w:r w:rsidRPr="00645E3C">
        <w:rPr>
          <w:lang w:val="en-GB"/>
        </w:rPr>
        <w:tab/>
        <w:t>T319 expiry or Integrity check failure from lower layers while T319 is running</w:t>
      </w:r>
      <w:bookmarkEnd w:id="548"/>
    </w:p>
    <w:p w14:paraId="5B0FD5DB" w14:textId="77777777" w:rsidR="002C5D28" w:rsidRPr="00645E3C" w:rsidRDefault="002C5D28" w:rsidP="002C5D28">
      <w:r w:rsidRPr="00645E3C">
        <w:t>The UE shall:</w:t>
      </w:r>
    </w:p>
    <w:p w14:paraId="098C1B9D" w14:textId="2E6CF7C4" w:rsidR="002C5D28" w:rsidRPr="00645E3C" w:rsidRDefault="002C5D28" w:rsidP="001715ED">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F0BFC79" w14:textId="3CF1E66D"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69E18EC3" w14:textId="77777777" w:rsidR="002C5D28" w:rsidRPr="00645E3C" w:rsidRDefault="002C5D28" w:rsidP="002C5D28">
      <w:pPr>
        <w:pStyle w:val="Heading4"/>
        <w:rPr>
          <w:lang w:val="en-GB"/>
        </w:rPr>
      </w:pPr>
      <w:bookmarkStart w:id="549"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549"/>
    </w:p>
    <w:p w14:paraId="0D2EC2C2" w14:textId="77777777" w:rsidR="002C5D28" w:rsidRPr="00645E3C" w:rsidRDefault="002C5D28" w:rsidP="002C5D28">
      <w:r w:rsidRPr="00645E3C">
        <w:t>The UE shall:</w:t>
      </w:r>
    </w:p>
    <w:p w14:paraId="55F23FE0" w14:textId="6CDB3C48" w:rsidR="002C5D28" w:rsidRPr="00645E3C" w:rsidRDefault="002C5D28" w:rsidP="001715ED">
      <w:pPr>
        <w:pStyle w:val="B1"/>
        <w:rPr>
          <w:lang w:val="en-GB"/>
        </w:rPr>
      </w:pPr>
      <w:r w:rsidRPr="00645E3C">
        <w:rPr>
          <w:lang w:val="en-GB"/>
        </w:rPr>
        <w:t>1&gt;</w:t>
      </w:r>
      <w:r w:rsidRPr="00645E3C">
        <w:rPr>
          <w:lang w:val="en-GB"/>
        </w:rPr>
        <w:tab/>
        <w:t>if cell reselection occurs while T319 or T302 is running:</w:t>
      </w:r>
    </w:p>
    <w:p w14:paraId="49896571" w14:textId="462440B4" w:rsidR="003F70C1" w:rsidRPr="00645E3C" w:rsidRDefault="002C5D28" w:rsidP="001715ED">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7057D90" w14:textId="1AA9A695" w:rsidR="003F70C1" w:rsidRPr="00645E3C" w:rsidRDefault="003F70C1" w:rsidP="001715ED">
      <w:pPr>
        <w:pStyle w:val="B1"/>
        <w:rPr>
          <w:lang w:val="en-GB"/>
        </w:rPr>
      </w:pPr>
      <w:r w:rsidRPr="00645E3C">
        <w:rPr>
          <w:lang w:val="en-GB"/>
        </w:rPr>
        <w:t>1&gt;</w:t>
      </w:r>
      <w:r w:rsidRPr="00645E3C">
        <w:rPr>
          <w:lang w:val="en-GB"/>
        </w:rPr>
        <w:tab/>
        <w:t>else if cell selection or reselection occurs while T390 is running:</w:t>
      </w:r>
    </w:p>
    <w:p w14:paraId="68AECB29" w14:textId="77777777" w:rsidR="003F70C1" w:rsidRPr="00645E3C" w:rsidRDefault="003F70C1" w:rsidP="001715ED">
      <w:pPr>
        <w:pStyle w:val="B2"/>
        <w:rPr>
          <w:lang w:val="en-GB"/>
        </w:rPr>
      </w:pPr>
      <w:r w:rsidRPr="00645E3C">
        <w:rPr>
          <w:lang w:val="en-GB"/>
        </w:rPr>
        <w:t>2&gt;</w:t>
      </w:r>
      <w:r w:rsidRPr="00645E3C">
        <w:rPr>
          <w:lang w:val="en-GB"/>
        </w:rPr>
        <w:tab/>
        <w:t>stop T390 for all access categories;</w:t>
      </w:r>
    </w:p>
    <w:p w14:paraId="14B4D989"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790A16FC" w14:textId="77777777" w:rsidR="002C5D28" w:rsidRPr="00645E3C" w:rsidRDefault="002C5D28" w:rsidP="002C5D28">
      <w:pPr>
        <w:pStyle w:val="Heading4"/>
        <w:rPr>
          <w:lang w:val="en-GB"/>
        </w:rPr>
      </w:pPr>
      <w:bookmarkStart w:id="550"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550"/>
    </w:p>
    <w:p w14:paraId="1320C6EC" w14:textId="77777777" w:rsidR="002C5D28" w:rsidRPr="00645E3C" w:rsidRDefault="002C5D28" w:rsidP="002C5D28">
      <w:r w:rsidRPr="00645E3C">
        <w:t>The UE shall:</w:t>
      </w:r>
    </w:p>
    <w:p w14:paraId="6B7C0B7F"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10D1F715" w14:textId="77777777" w:rsidR="002C5D28" w:rsidRPr="00645E3C" w:rsidRDefault="002C5D28" w:rsidP="002C5D28">
      <w:pPr>
        <w:pStyle w:val="Heading4"/>
        <w:rPr>
          <w:lang w:val="en-GB"/>
        </w:rPr>
      </w:pPr>
      <w:bookmarkStart w:id="551" w:name="_Toc535261246"/>
      <w:r w:rsidRPr="00645E3C">
        <w:rPr>
          <w:lang w:val="en-GB"/>
        </w:rPr>
        <w:t>5.3.13.8</w:t>
      </w:r>
      <w:r w:rsidRPr="00645E3C">
        <w:rPr>
          <w:lang w:val="en-GB"/>
        </w:rPr>
        <w:tab/>
        <w:t>RNA update</w:t>
      </w:r>
      <w:bookmarkEnd w:id="551"/>
    </w:p>
    <w:p w14:paraId="6200A27D" w14:textId="77777777" w:rsidR="002C5D28" w:rsidRPr="00645E3C" w:rsidRDefault="003F70C1" w:rsidP="002C5D28">
      <w:r w:rsidRPr="00645E3C">
        <w:t xml:space="preserve">In </w:t>
      </w:r>
      <w:r w:rsidR="002C5D28" w:rsidRPr="00645E3C">
        <w:t>RRC_INACTIVE state, the UE shall:</w:t>
      </w:r>
    </w:p>
    <w:p w14:paraId="4D6688A6" w14:textId="2E238DDA" w:rsidR="002C5D28" w:rsidRPr="00645E3C" w:rsidRDefault="002C5D28" w:rsidP="001715ED">
      <w:pPr>
        <w:pStyle w:val="B1"/>
        <w:rPr>
          <w:lang w:val="en-GB"/>
        </w:rPr>
      </w:pPr>
      <w:r w:rsidRPr="00645E3C">
        <w:rPr>
          <w:lang w:val="en-GB"/>
        </w:rPr>
        <w:t>1&gt;</w:t>
      </w:r>
      <w:r w:rsidRPr="00645E3C">
        <w:rPr>
          <w:lang w:val="en-GB"/>
        </w:rPr>
        <w:tab/>
        <w:t>if T380 expires; or</w:t>
      </w:r>
    </w:p>
    <w:p w14:paraId="71953014" w14:textId="7FB1D118" w:rsidR="002C5D28" w:rsidRPr="00645E3C" w:rsidRDefault="002C5D28" w:rsidP="001715ED">
      <w:pPr>
        <w:pStyle w:val="B1"/>
        <w:rPr>
          <w:lang w:val="en-GB"/>
        </w:rPr>
      </w:pPr>
      <w:r w:rsidRPr="00645E3C">
        <w:rPr>
          <w:lang w:val="en-GB"/>
        </w:rPr>
        <w:t>1&gt;</w:t>
      </w:r>
      <w:r w:rsidRPr="00645E3C">
        <w:rPr>
          <w:lang w:val="en-GB"/>
        </w:rPr>
        <w:tab/>
        <w:t xml:space="preserve">if </w:t>
      </w:r>
      <w:r w:rsidR="00FB692E" w:rsidRPr="00645E3C">
        <w:rPr>
          <w:lang w:val="en-GB"/>
        </w:rPr>
        <w:t xml:space="preserve">RNA Update is triggered at reception of </w:t>
      </w:r>
      <w:r w:rsidR="00FB692E" w:rsidRPr="001715ED">
        <w:t>SIB1</w:t>
      </w:r>
      <w:r w:rsidR="00FB692E" w:rsidRPr="00645E3C">
        <w:rPr>
          <w:lang w:val="en-GB"/>
        </w:rPr>
        <w:t>, as specified in 5.2.2.4.2</w:t>
      </w:r>
      <w:r w:rsidRPr="00645E3C">
        <w:rPr>
          <w:lang w:val="en-GB"/>
        </w:rPr>
        <w:t>:</w:t>
      </w:r>
    </w:p>
    <w:p w14:paraId="03625F10" w14:textId="77777777" w:rsidR="002C5D28" w:rsidRPr="00645E3C" w:rsidRDefault="00FB692E" w:rsidP="001715ED">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6FE59C96" w14:textId="0DA4D6D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56B51409" w14:textId="466DB013" w:rsidR="002C5D28" w:rsidRPr="00645E3C" w:rsidRDefault="002C5D28" w:rsidP="001715ED">
      <w:pPr>
        <w:pStyle w:val="B2"/>
        <w:rPr>
          <w:lang w:val="en-GB"/>
        </w:rPr>
      </w:pPr>
      <w:r w:rsidRPr="00645E3C">
        <w:rPr>
          <w:lang w:val="en-GB"/>
        </w:rPr>
        <w:t>2&gt;</w:t>
      </w:r>
      <w:r w:rsidRPr="00645E3C">
        <w:rPr>
          <w:lang w:val="en-GB"/>
        </w:rPr>
        <w:tab/>
        <w:t>if upper layers do not request RRC the resumption of an RRC connection, and</w:t>
      </w:r>
    </w:p>
    <w:p w14:paraId="7BCE8CAF" w14:textId="77777777" w:rsidR="002C5D28" w:rsidRPr="00645E3C" w:rsidRDefault="002C5D28" w:rsidP="001715ED">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3DF81999" w14:textId="7FA8109B" w:rsidR="002C5D28" w:rsidRPr="00645E3C" w:rsidRDefault="002C5D28" w:rsidP="001715ED">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71FADE84"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40376949" w14:textId="57932862" w:rsidR="00473A03"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43811988" w14:textId="45DA7800" w:rsidR="00604FA4" w:rsidRPr="00645E3C" w:rsidRDefault="006541E9" w:rsidP="001460C9">
      <w:pPr>
        <w:pStyle w:val="NO"/>
      </w:pPr>
      <w:bookmarkStart w:id="552" w:name="_Hlk2899658"/>
      <w:r w:rsidRPr="00D10C1C">
        <w:rPr>
          <w:lang w:val="en-US"/>
        </w:rPr>
        <w:t>NOTE:</w:t>
      </w:r>
      <w:r w:rsidRPr="00D10C1C">
        <w:rPr>
          <w:lang w:val="en-US"/>
        </w:rPr>
        <w:tab/>
      </w:r>
      <w:r w:rsidR="00604FA4" w:rsidRPr="00604FA4">
        <w:t xml:space="preserve">It is left to UE implementation how to behave when T380 expires while the UE is camped neither on a suitable </w:t>
      </w:r>
      <w:r w:rsidR="00604FA4">
        <w:t>n</w:t>
      </w:r>
      <w:r w:rsidR="00604FA4" w:rsidRPr="00604FA4">
        <w:t>or</w:t>
      </w:r>
      <w:r w:rsidR="00604FA4">
        <w:t xml:space="preserve"> on an</w:t>
      </w:r>
      <w:r w:rsidR="00604FA4" w:rsidRPr="00604FA4">
        <w:t xml:space="preserve"> acceptable cell.</w:t>
      </w:r>
    </w:p>
    <w:p w14:paraId="28CEEEC3" w14:textId="77777777" w:rsidR="002C5D28" w:rsidRPr="00645E3C" w:rsidRDefault="002C5D28" w:rsidP="002C5D28">
      <w:pPr>
        <w:pStyle w:val="Heading4"/>
        <w:rPr>
          <w:lang w:val="en-GB"/>
        </w:rPr>
      </w:pPr>
      <w:bookmarkStart w:id="553" w:name="_Toc535261247"/>
      <w:bookmarkEnd w:id="552"/>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553"/>
    </w:p>
    <w:p w14:paraId="25AA6F21" w14:textId="77777777" w:rsidR="002C5D28" w:rsidRPr="00645E3C" w:rsidRDefault="002C5D28" w:rsidP="002C5D28">
      <w:r w:rsidRPr="00645E3C">
        <w:t>The UE shall:</w:t>
      </w:r>
    </w:p>
    <w:p w14:paraId="167618F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A946C6" w14:textId="77777777" w:rsidR="002C5D28" w:rsidRPr="00645E3C" w:rsidRDefault="002C5D28" w:rsidP="002C5D28">
      <w:pPr>
        <w:pStyle w:val="Heading4"/>
        <w:rPr>
          <w:lang w:val="en-GB"/>
        </w:rPr>
      </w:pPr>
      <w:bookmarkStart w:id="554"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554"/>
    </w:p>
    <w:p w14:paraId="380D01DB" w14:textId="77777777" w:rsidR="002C5D28" w:rsidRPr="00645E3C" w:rsidRDefault="002C5D28" w:rsidP="002C5D28">
      <w:r w:rsidRPr="00645E3C">
        <w:t>The UE shall:</w:t>
      </w:r>
    </w:p>
    <w:p w14:paraId="660D05E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CA926FF" w14:textId="77777777" w:rsidR="00924509" w:rsidRPr="00645E3C" w:rsidRDefault="00924509" w:rsidP="00924509">
      <w:pPr>
        <w:pStyle w:val="Heading4"/>
        <w:rPr>
          <w:lang w:val="en-GB"/>
        </w:rPr>
      </w:pPr>
      <w:bookmarkStart w:id="555"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555"/>
    </w:p>
    <w:p w14:paraId="2049CC92" w14:textId="467DB762" w:rsidR="00924509" w:rsidRPr="00645E3C" w:rsidRDefault="00924509" w:rsidP="00924509">
      <w:pPr>
        <w:rPr>
          <w:rFonts w:eastAsia="SimSun"/>
          <w:lang w:eastAsia="zh-CN"/>
        </w:rPr>
      </w:pPr>
      <w:r w:rsidRPr="00645E3C">
        <w:rPr>
          <w:rFonts w:eastAsia="SimSun"/>
          <w:lang w:eastAsia="zh-CN"/>
        </w:rPr>
        <w:t>The UE shall:</w:t>
      </w:r>
    </w:p>
    <w:p w14:paraId="4A39BEE7" w14:textId="4CCAD0A8" w:rsidR="00924509" w:rsidRPr="00645E3C" w:rsidRDefault="00924509" w:rsidP="001715ED">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245D70CC" w14:textId="77777777" w:rsidR="00924509" w:rsidRPr="00645E3C" w:rsidRDefault="00924509" w:rsidP="001715ED">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2FBD0386"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013CF51D"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1A940D50" w14:textId="77777777" w:rsidR="000319B6" w:rsidRPr="00645E3C" w:rsidRDefault="000319B6" w:rsidP="00706D38">
      <w:pPr>
        <w:pStyle w:val="Heading4"/>
        <w:rPr>
          <w:rFonts w:eastAsia="Malgun Gothic"/>
          <w:lang w:val="en-GB"/>
        </w:rPr>
      </w:pPr>
      <w:bookmarkStart w:id="556" w:name="_Toc535261250"/>
      <w:r w:rsidRPr="00645E3C">
        <w:rPr>
          <w:rFonts w:eastAsia="Malgun Gothic"/>
          <w:lang w:val="en-GB"/>
        </w:rPr>
        <w:t>5.3.13.12</w:t>
      </w:r>
      <w:r w:rsidRPr="00645E3C">
        <w:rPr>
          <w:rFonts w:eastAsia="Malgun Gothic"/>
          <w:lang w:val="en-GB"/>
        </w:rPr>
        <w:tab/>
        <w:t>Inter RAT cell reselection</w:t>
      </w:r>
      <w:bookmarkEnd w:id="556"/>
    </w:p>
    <w:p w14:paraId="3CCF7D3F" w14:textId="77777777" w:rsidR="000319B6" w:rsidRPr="00645E3C" w:rsidRDefault="000319B6" w:rsidP="00706D38">
      <w:pPr>
        <w:rPr>
          <w:rFonts w:eastAsia="Malgun Gothic"/>
        </w:rPr>
      </w:pPr>
      <w:r w:rsidRPr="00645E3C">
        <w:rPr>
          <w:rFonts w:eastAsia="Malgun Gothic"/>
        </w:rPr>
        <w:t>Upon reselecting to an inter-RAT cell, the UE shall:</w:t>
      </w:r>
    </w:p>
    <w:p w14:paraId="7F04AE4A" w14:textId="005C46D8"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19F51A7" w14:textId="77777777" w:rsidR="002C5D28" w:rsidRPr="00645E3C" w:rsidRDefault="002C5D28" w:rsidP="000319B6">
      <w:pPr>
        <w:pStyle w:val="Heading3"/>
        <w:rPr>
          <w:rFonts w:eastAsia="Malgun Gothic"/>
          <w:lang w:val="en-GB"/>
        </w:rPr>
      </w:pPr>
      <w:bookmarkStart w:id="557" w:name="_Toc535261251"/>
      <w:r w:rsidRPr="00645E3C">
        <w:rPr>
          <w:rFonts w:eastAsia="Malgun Gothic"/>
          <w:lang w:val="en-GB"/>
        </w:rPr>
        <w:t>5.3.14</w:t>
      </w:r>
      <w:r w:rsidRPr="00645E3C">
        <w:rPr>
          <w:rFonts w:eastAsia="Malgun Gothic"/>
          <w:lang w:val="en-GB"/>
        </w:rPr>
        <w:tab/>
        <w:t>Unified Access Control</w:t>
      </w:r>
      <w:bookmarkEnd w:id="557"/>
    </w:p>
    <w:p w14:paraId="080C6EC7" w14:textId="77777777" w:rsidR="002C5D28" w:rsidRPr="00645E3C" w:rsidRDefault="002C5D28" w:rsidP="002C5D28">
      <w:pPr>
        <w:pStyle w:val="Heading4"/>
        <w:rPr>
          <w:lang w:val="en-GB"/>
        </w:rPr>
      </w:pPr>
      <w:bookmarkStart w:id="558" w:name="_Toc535261252"/>
      <w:r w:rsidRPr="00645E3C">
        <w:rPr>
          <w:lang w:val="en-GB"/>
        </w:rPr>
        <w:t>5.3.14.1</w:t>
      </w:r>
      <w:r w:rsidRPr="00645E3C">
        <w:rPr>
          <w:lang w:val="en-GB"/>
        </w:rPr>
        <w:tab/>
        <w:t>General</w:t>
      </w:r>
      <w:bookmarkEnd w:id="558"/>
    </w:p>
    <w:p w14:paraId="60028C8D"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5CD6E945" w14:textId="5E19FC3E" w:rsidR="008D1D07" w:rsidRPr="00645E3C" w:rsidRDefault="008D1D07" w:rsidP="002C5D28">
      <w:r w:rsidRPr="00645E3C">
        <w:t>After a handover resulting in change o</w:t>
      </w:r>
      <w:r w:rsidR="009A07EC" w:rsidRPr="00645E3C">
        <w:t>f</w:t>
      </w:r>
      <w:r w:rsidR="000D2BB9">
        <w:t xml:space="preserve"> PCell</w:t>
      </w:r>
      <w:r w:rsidRPr="00645E3C">
        <w:t xml:space="preserve"> in RRC_CONNECTED the UE shall defer access barring checks until it has obtained valid UAC information (from </w:t>
      </w:r>
      <w:r w:rsidRPr="001460C9">
        <w:rPr>
          <w:i/>
        </w:rPr>
        <w:t>SIB1</w:t>
      </w:r>
      <w:r w:rsidRPr="00645E3C">
        <w:t>) from the target cell.</w:t>
      </w:r>
    </w:p>
    <w:p w14:paraId="3BBFD30F" w14:textId="77777777" w:rsidR="002C5D28" w:rsidRPr="00645E3C" w:rsidRDefault="002C5D28" w:rsidP="002C5D28">
      <w:pPr>
        <w:pStyle w:val="Heading4"/>
        <w:rPr>
          <w:lang w:val="en-GB"/>
        </w:rPr>
      </w:pPr>
      <w:bookmarkStart w:id="559" w:name="_Toc535261253"/>
      <w:r w:rsidRPr="00645E3C">
        <w:rPr>
          <w:lang w:val="en-GB"/>
        </w:rPr>
        <w:t>5.3.14.2</w:t>
      </w:r>
      <w:r w:rsidRPr="00645E3C">
        <w:rPr>
          <w:lang w:val="en-GB"/>
        </w:rPr>
        <w:tab/>
        <w:t>Initiation</w:t>
      </w:r>
      <w:bookmarkEnd w:id="559"/>
    </w:p>
    <w:p w14:paraId="4910BBDE" w14:textId="67531783" w:rsidR="002C5D28" w:rsidRPr="00645E3C" w:rsidRDefault="002C5D28" w:rsidP="002C5D28">
      <w:r w:rsidRPr="00645E3C">
        <w:t>Upon initiation of the procedure, the UE shall:</w:t>
      </w:r>
    </w:p>
    <w:p w14:paraId="22041030" w14:textId="37CF5F12" w:rsidR="002C5D28" w:rsidRPr="00645E3C" w:rsidRDefault="002C5D28" w:rsidP="001715ED">
      <w:pPr>
        <w:pStyle w:val="B1"/>
        <w:rPr>
          <w:lang w:val="en-GB" w:eastAsia="zh-CN"/>
        </w:rPr>
      </w:pPr>
      <w:r w:rsidRPr="00645E3C">
        <w:rPr>
          <w:lang w:val="en-GB"/>
        </w:rPr>
        <w:t>1&gt;</w:t>
      </w:r>
      <w:r w:rsidRPr="00645E3C">
        <w:rPr>
          <w:lang w:val="en-GB"/>
        </w:rPr>
        <w:tab/>
        <w:t>if timer T390 is running for the Access Category:</w:t>
      </w:r>
    </w:p>
    <w:p w14:paraId="10EDC16E" w14:textId="1D7F4664"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0C225116" w14:textId="50F50348" w:rsidR="002C5D28" w:rsidRPr="00645E3C" w:rsidRDefault="002C5D28" w:rsidP="001715ED">
      <w:pPr>
        <w:pStyle w:val="B1"/>
        <w:rPr>
          <w:lang w:val="en-GB"/>
        </w:rPr>
      </w:pPr>
      <w:r w:rsidRPr="00645E3C">
        <w:rPr>
          <w:lang w:val="en-GB"/>
        </w:rPr>
        <w:t>1&gt;</w:t>
      </w:r>
      <w:r w:rsidRPr="00645E3C">
        <w:rPr>
          <w:lang w:val="en-GB"/>
        </w:rPr>
        <w:tab/>
      </w:r>
      <w:r w:rsidR="00871284">
        <w:rPr>
          <w:lang w:val="en-GB"/>
        </w:rPr>
        <w:t xml:space="preserve">else </w:t>
      </w:r>
      <w:r w:rsidRPr="00645E3C">
        <w:rPr>
          <w:lang w:val="en-GB"/>
        </w:rPr>
        <w:t>if timer T302 is running and the Access Category is neither '2' nor '0':</w:t>
      </w:r>
    </w:p>
    <w:p w14:paraId="1B8D6E58" w14:textId="48BD7D6F"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1BCEE609" w14:textId="28030FEB" w:rsidR="002C5D28" w:rsidRPr="00645E3C" w:rsidRDefault="002C5D28" w:rsidP="001715ED">
      <w:pPr>
        <w:pStyle w:val="B1"/>
        <w:rPr>
          <w:lang w:val="en-GB"/>
        </w:rPr>
      </w:pPr>
      <w:r w:rsidRPr="00645E3C">
        <w:rPr>
          <w:lang w:val="en-GB"/>
        </w:rPr>
        <w:t>1&gt;</w:t>
      </w:r>
      <w:r w:rsidRPr="00645E3C">
        <w:rPr>
          <w:lang w:val="en-GB"/>
        </w:rPr>
        <w:tab/>
        <w:t>else:</w:t>
      </w:r>
    </w:p>
    <w:p w14:paraId="6B5BA65B" w14:textId="0247E638" w:rsidR="002C5D28" w:rsidRPr="00645E3C" w:rsidRDefault="00D754ED" w:rsidP="001715ED">
      <w:pPr>
        <w:pStyle w:val="B2"/>
        <w:rPr>
          <w:lang w:val="en-GB"/>
        </w:rPr>
      </w:pPr>
      <w:r w:rsidRPr="00645E3C">
        <w:rPr>
          <w:lang w:val="en-GB"/>
        </w:rPr>
        <w:t>2&gt;</w:t>
      </w:r>
      <w:r w:rsidRPr="00645E3C">
        <w:rPr>
          <w:lang w:val="en-GB"/>
        </w:rPr>
        <w:tab/>
        <w:t>if the Access Category is '0'</w:t>
      </w:r>
      <w:r w:rsidR="002C5D28" w:rsidRPr="00645E3C">
        <w:rPr>
          <w:lang w:val="en-GB"/>
        </w:rPr>
        <w:t>:</w:t>
      </w:r>
    </w:p>
    <w:p w14:paraId="3609EF04" w14:textId="5C82940C"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36232CF8" w14:textId="4D7F6DF6" w:rsidR="002C5D28" w:rsidRPr="00645E3C" w:rsidRDefault="002C5D28" w:rsidP="001715ED">
      <w:pPr>
        <w:pStyle w:val="B2"/>
        <w:rPr>
          <w:lang w:val="en-GB"/>
        </w:rPr>
      </w:pPr>
      <w:r w:rsidRPr="00645E3C">
        <w:rPr>
          <w:lang w:val="en-GB"/>
        </w:rPr>
        <w:t>2&gt;</w:t>
      </w:r>
      <w:r w:rsidRPr="00645E3C">
        <w:rPr>
          <w:lang w:val="en-GB"/>
        </w:rPr>
        <w:tab/>
        <w:t>else:</w:t>
      </w:r>
    </w:p>
    <w:p w14:paraId="7E80E8A0" w14:textId="1BF5C7D6" w:rsidR="002C5D28" w:rsidRPr="00645E3C" w:rsidRDefault="002C5D28" w:rsidP="001715ED">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32694DB8" w14:textId="79380435" w:rsidR="002C5D28" w:rsidRPr="00645E3C" w:rsidRDefault="002C5D28" w:rsidP="001715ED">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CD74E9C" w14:textId="52177A62" w:rsidR="002C5D28" w:rsidRPr="00645E3C" w:rsidRDefault="002C5D28" w:rsidP="001715ED">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3AEF6414" w14:textId="68B283AC" w:rsidR="002C5D28" w:rsidRPr="00645E3C" w:rsidRDefault="002C5D28" w:rsidP="001715ED">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0CDF2FF5" w14:textId="4267E947" w:rsidR="002C5D28" w:rsidRPr="00645E3C" w:rsidRDefault="002C5D28" w:rsidP="001715ED">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693F7190" w14:textId="4EFC9D4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41F49DEB" w14:textId="12048EB9"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05B1CD5" w14:textId="4FCD5E0E" w:rsidR="002C5D28" w:rsidRPr="00645E3C" w:rsidRDefault="002C5D28" w:rsidP="001715ED">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w:t>
      </w:r>
      <w:r w:rsidR="002D2EA2">
        <w:rPr>
          <w:lang w:val="en-GB"/>
        </w:rPr>
        <w:t>s</w:t>
      </w:r>
      <w:r w:rsidRPr="00645E3C">
        <w:rPr>
          <w:lang w:val="en-GB"/>
        </w:rPr>
        <w:t xml:space="preserve"> that </w:t>
      </w:r>
      <w:r w:rsidRPr="00645E3C">
        <w:rPr>
          <w:i/>
          <w:lang w:val="en-GB"/>
        </w:rPr>
        <w:t>uac-ExplicitACBarringList</w:t>
      </w:r>
      <w:r w:rsidRPr="00645E3C">
        <w:rPr>
          <w:lang w:val="en-GB"/>
        </w:rPr>
        <w:t xml:space="preserve"> is used:</w:t>
      </w:r>
    </w:p>
    <w:p w14:paraId="226DF6C4" w14:textId="77777777" w:rsidR="002C5D28" w:rsidRPr="00645E3C" w:rsidRDefault="002C5D28" w:rsidP="001715ED">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6FA07971"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7A5FE5C0" w14:textId="41AD5EC4"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w:t>
      </w:r>
      <w:r w:rsidR="002D2EA2">
        <w:rPr>
          <w:lang w:val="en-GB"/>
        </w:rPr>
        <w:t>s</w:t>
      </w:r>
      <w:r w:rsidRPr="00645E3C">
        <w:rPr>
          <w:lang w:val="en-GB"/>
        </w:rPr>
        <w:t xml:space="preserve">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4BFDE0C6"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65A4E6AA" w14:textId="26486B02"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023206B1"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4375C3D" w14:textId="67C5D53B"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6ADA62E2" w14:textId="77777777" w:rsidR="002C5D28" w:rsidRPr="00645E3C" w:rsidRDefault="002C5D28" w:rsidP="001715ED">
      <w:pPr>
        <w:pStyle w:val="B4"/>
        <w:rPr>
          <w:lang w:val="en-GB" w:eastAsia="ko-KR"/>
        </w:rPr>
      </w:pPr>
      <w:r w:rsidRPr="00645E3C">
        <w:rPr>
          <w:lang w:val="en-GB" w:eastAsia="ko-KR"/>
        </w:rPr>
        <w:t>4&gt;</w:t>
      </w:r>
      <w:r w:rsidRPr="00645E3C">
        <w:rPr>
          <w:lang w:val="en-GB" w:eastAsia="ko-KR"/>
        </w:rPr>
        <w:tab/>
        <w:t>else:</w:t>
      </w:r>
    </w:p>
    <w:p w14:paraId="571056F6" w14:textId="29499B5C"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28E4F3B6" w14:textId="1140217D"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w:t>
      </w:r>
      <w:r w:rsidR="002D2EA2">
        <w:rPr>
          <w:lang w:val="en-GB"/>
        </w:rPr>
        <w:t>s</w:t>
      </w:r>
      <w:r w:rsidRPr="00645E3C">
        <w:rPr>
          <w:lang w:val="en-GB"/>
        </w:rPr>
        <w:t xml:space="preserve"> that </w:t>
      </w:r>
      <w:r w:rsidRPr="00645E3C">
        <w:rPr>
          <w:i/>
          <w:lang w:val="en-GB"/>
        </w:rPr>
        <w:t>uac-ImplicitACBarringList</w:t>
      </w:r>
      <w:r w:rsidRPr="00645E3C">
        <w:rPr>
          <w:lang w:val="en-GB"/>
        </w:rPr>
        <w:t xml:space="preserve"> is </w:t>
      </w:r>
      <w:r w:rsidR="008022F8">
        <w:rPr>
          <w:lang w:val="en-GB"/>
        </w:rPr>
        <w:t>use</w:t>
      </w:r>
      <w:r w:rsidR="001715ED">
        <w:rPr>
          <w:lang w:val="en-GB"/>
        </w:rPr>
        <w:t>d</w:t>
      </w:r>
      <w:r w:rsidRPr="00645E3C">
        <w:rPr>
          <w:lang w:val="en-GB"/>
        </w:rPr>
        <w:t>:</w:t>
      </w:r>
    </w:p>
    <w:p w14:paraId="72664682" w14:textId="20EFA0C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8ABEEAC" w14:textId="48C07DA6" w:rsidR="00196C4A" w:rsidRPr="00645E3C" w:rsidRDefault="00196C4A" w:rsidP="001715ED">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w:t>
      </w:r>
      <w:r w:rsidR="002D2EA2">
        <w:rPr>
          <w:lang w:val="en-GB"/>
        </w:rPr>
        <w:t>s</w:t>
      </w:r>
      <w:r w:rsidRPr="00645E3C">
        <w:rPr>
          <w:lang w:val="en-GB"/>
        </w:rPr>
        <w:t xml:space="preserve">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56F029A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567ADE75" w14:textId="4E4128F6"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42B512D5" w14:textId="77777777"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37A05789" w14:textId="767B2C3C"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1D4AFAAA" w14:textId="5B0AA465"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07F01B4" w14:textId="23B9DB3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03714E34" w14:textId="2F6A1678" w:rsidR="002C5D28" w:rsidRPr="00645E3C" w:rsidRDefault="002C5D28" w:rsidP="001715ED">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2CD1E560" w14:textId="20986002" w:rsidR="002C5D28" w:rsidRPr="00645E3C" w:rsidRDefault="002C5D28" w:rsidP="001715ED">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0B596E78" w14:textId="587E3CF7" w:rsidR="00BB55B8" w:rsidRPr="00645E3C" w:rsidRDefault="00BB55B8" w:rsidP="001715ED">
      <w:pPr>
        <w:pStyle w:val="B3"/>
        <w:rPr>
          <w:lang w:val="en-GB" w:eastAsia="zh-TW"/>
        </w:rPr>
      </w:pPr>
      <w:r w:rsidRPr="00645E3C">
        <w:rPr>
          <w:lang w:val="en-GB" w:eastAsia="zh-TW"/>
        </w:rPr>
        <w:t>3&gt;</w:t>
      </w:r>
      <w:r w:rsidRPr="00645E3C">
        <w:rPr>
          <w:lang w:val="en-GB" w:eastAsia="zh-TW"/>
        </w:rPr>
        <w:tab/>
        <w:t>if timer T302 is running:</w:t>
      </w:r>
    </w:p>
    <w:p w14:paraId="00EF95DD" w14:textId="3E60D1B3" w:rsidR="00BB55B8" w:rsidRPr="00645E3C" w:rsidRDefault="00BB55B8" w:rsidP="001715ED">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0254EF78" w14:textId="795913E5" w:rsidR="00BB55B8" w:rsidRPr="00645E3C" w:rsidRDefault="00BB55B8" w:rsidP="001715ED">
      <w:pPr>
        <w:pStyle w:val="B3"/>
        <w:rPr>
          <w:lang w:val="en-GB"/>
        </w:rPr>
      </w:pPr>
      <w:r w:rsidRPr="00645E3C">
        <w:rPr>
          <w:lang w:val="en-GB"/>
        </w:rPr>
        <w:t>3&gt;</w:t>
      </w:r>
      <w:r w:rsidRPr="00645E3C">
        <w:rPr>
          <w:lang w:val="en-GB"/>
        </w:rPr>
        <w:tab/>
        <w:t>else:</w:t>
      </w:r>
    </w:p>
    <w:p w14:paraId="0F737A35" w14:textId="21D11868" w:rsidR="002C5D28" w:rsidRPr="00645E3C" w:rsidRDefault="00BB55B8" w:rsidP="001715ED">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5C23F74A" w14:textId="5B42CACF" w:rsidR="002C5D28" w:rsidRPr="00645E3C" w:rsidRDefault="002C5D28" w:rsidP="001715ED">
      <w:pPr>
        <w:pStyle w:val="B2"/>
        <w:rPr>
          <w:lang w:val="en-GB" w:eastAsia="zh-TW"/>
        </w:rPr>
      </w:pPr>
      <w:r w:rsidRPr="00645E3C">
        <w:rPr>
          <w:lang w:val="en-GB" w:eastAsia="zh-TW"/>
        </w:rPr>
        <w:t>2&gt;</w:t>
      </w:r>
      <w:r w:rsidRPr="00645E3C">
        <w:rPr>
          <w:lang w:val="en-GB" w:eastAsia="zh-TW"/>
        </w:rPr>
        <w:tab/>
        <w:t>else:</w:t>
      </w:r>
    </w:p>
    <w:p w14:paraId="6AD2ADA1" w14:textId="2598424F" w:rsidR="002C5D28" w:rsidRPr="00645E3C" w:rsidRDefault="002C5D28" w:rsidP="001715ED">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2F5BF69F" w14:textId="77777777" w:rsidR="002C5D28" w:rsidRPr="00645E3C" w:rsidRDefault="002C5D28" w:rsidP="001715ED">
      <w:pPr>
        <w:pStyle w:val="B1"/>
        <w:rPr>
          <w:lang w:val="en-GB" w:eastAsia="zh-TW"/>
        </w:rPr>
      </w:pPr>
      <w:r w:rsidRPr="00645E3C">
        <w:rPr>
          <w:lang w:val="en-GB" w:eastAsia="zh-TW"/>
        </w:rPr>
        <w:t>1&gt;</w:t>
      </w:r>
      <w:r w:rsidRPr="00645E3C">
        <w:rPr>
          <w:lang w:val="en-GB" w:eastAsia="zh-TW"/>
        </w:rPr>
        <w:tab/>
        <w:t>else:</w:t>
      </w:r>
    </w:p>
    <w:p w14:paraId="7610F26C"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03311013" w14:textId="77777777" w:rsidR="002C5D28" w:rsidRPr="00645E3C" w:rsidRDefault="002C5D28" w:rsidP="002C5D28">
      <w:pPr>
        <w:pStyle w:val="Heading4"/>
        <w:rPr>
          <w:rFonts w:eastAsia="Malgun Gothic"/>
          <w:lang w:val="en-GB"/>
        </w:rPr>
      </w:pPr>
      <w:bookmarkStart w:id="560"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560"/>
    </w:p>
    <w:p w14:paraId="0C425FAE" w14:textId="77777777" w:rsidR="002C5D28" w:rsidRPr="00645E3C" w:rsidRDefault="002C5D28" w:rsidP="002C5D28">
      <w:pPr>
        <w:pStyle w:val="Heading4"/>
        <w:rPr>
          <w:rFonts w:eastAsia="Malgun Gothic"/>
          <w:noProof/>
          <w:lang w:val="en-GB" w:eastAsia="ko-KR"/>
        </w:rPr>
      </w:pPr>
      <w:bookmarkStart w:id="561"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561"/>
    </w:p>
    <w:p w14:paraId="695D4138" w14:textId="6503FBBD" w:rsidR="002C5D28" w:rsidRPr="00645E3C" w:rsidRDefault="002C5D28" w:rsidP="002C5D28">
      <w:pPr>
        <w:rPr>
          <w:rFonts w:eastAsia="Malgun Gothic"/>
        </w:rPr>
      </w:pPr>
      <w:r w:rsidRPr="00645E3C">
        <w:t>The UE shall:</w:t>
      </w:r>
    </w:p>
    <w:p w14:paraId="399BFC38" w14:textId="55CCEBAB" w:rsidR="002C5D28" w:rsidRPr="00645E3C" w:rsidRDefault="002C5D28" w:rsidP="001715ED">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3027B6B4" w14:textId="1816E6DB" w:rsidR="006E7AA4" w:rsidRPr="00645E3C" w:rsidRDefault="002C5D28" w:rsidP="001715ED">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7E98E05E" w14:textId="48A540E1" w:rsidR="002C5D28" w:rsidRPr="00645E3C" w:rsidRDefault="006E7AA4" w:rsidP="001715ED">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49E47334" w14:textId="29B0B188" w:rsidR="002C5D28" w:rsidRPr="00645E3C" w:rsidRDefault="002C5D28" w:rsidP="001715ED">
      <w:pPr>
        <w:pStyle w:val="B2"/>
        <w:rPr>
          <w:lang w:val="en-GB"/>
        </w:rPr>
      </w:pPr>
      <w:r w:rsidRPr="00645E3C">
        <w:rPr>
          <w:lang w:val="en-GB"/>
        </w:rPr>
        <w:t>2&gt;</w:t>
      </w:r>
      <w:r w:rsidRPr="00645E3C">
        <w:rPr>
          <w:lang w:val="en-GB"/>
        </w:rPr>
        <w:tab/>
        <w:t>consider the barring for this Access Category to be alleviated;</w:t>
      </w:r>
    </w:p>
    <w:p w14:paraId="5C2471DF" w14:textId="2165A37E" w:rsidR="002C5D28" w:rsidRPr="00645E3C" w:rsidRDefault="002C5D28" w:rsidP="001715ED">
      <w:pPr>
        <w:pStyle w:val="B1"/>
        <w:rPr>
          <w:lang w:val="en-GB"/>
        </w:rPr>
      </w:pPr>
      <w:r w:rsidRPr="00645E3C">
        <w:rPr>
          <w:lang w:val="en-GB"/>
        </w:rPr>
        <w:t>1&gt;</w:t>
      </w:r>
      <w:r w:rsidRPr="00645E3C">
        <w:rPr>
          <w:lang w:val="en-GB"/>
        </w:rPr>
        <w:tab/>
      </w:r>
      <w:r w:rsidR="00767455" w:rsidRPr="00645E3C">
        <w:rPr>
          <w:lang w:val="en-GB"/>
        </w:rPr>
        <w:t>w</w:t>
      </w:r>
      <w:r w:rsidRPr="00645E3C">
        <w:rPr>
          <w:lang w:val="en-GB"/>
        </w:rPr>
        <w:t xml:space="preserve">hen barring for an </w:t>
      </w:r>
      <w:r w:rsidR="008022F8">
        <w:rPr>
          <w:lang w:val="en-GB"/>
        </w:rPr>
        <w:t>A</w:t>
      </w:r>
      <w:r w:rsidRPr="00645E3C">
        <w:rPr>
          <w:lang w:val="en-GB"/>
        </w:rPr>
        <w:t xml:space="preserve">ccess </w:t>
      </w:r>
      <w:r w:rsidR="001715ED">
        <w:rPr>
          <w:lang w:val="en-GB"/>
        </w:rPr>
        <w:t>C</w:t>
      </w:r>
      <w:r w:rsidRPr="00645E3C">
        <w:rPr>
          <w:lang w:val="en-GB"/>
        </w:rPr>
        <w:t>ategory is considered being alleviated:</w:t>
      </w:r>
    </w:p>
    <w:p w14:paraId="7D316BFF" w14:textId="0357CB7F" w:rsidR="002C5D28" w:rsidRPr="00645E3C" w:rsidRDefault="002C5D28" w:rsidP="001715ED">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C091CBB" w14:textId="2CE72F58" w:rsidR="003F70C1" w:rsidRPr="00645E3C" w:rsidRDefault="002C5D28" w:rsidP="001715ED">
      <w:pPr>
        <w:pStyle w:val="B3"/>
        <w:rPr>
          <w:lang w:val="en-GB"/>
        </w:rPr>
      </w:pPr>
      <w:r w:rsidRPr="00645E3C">
        <w:rPr>
          <w:lang w:val="en-GB"/>
        </w:rPr>
        <w:t>3&gt;</w:t>
      </w:r>
      <w:r w:rsidRPr="00645E3C">
        <w:rPr>
          <w:lang w:val="en-GB"/>
        </w:rPr>
        <w:tab/>
        <w:t>inform upper layers about barring alleviation for the Access Category.</w:t>
      </w:r>
    </w:p>
    <w:p w14:paraId="34A01EF5" w14:textId="74A0A147" w:rsidR="003F70C1" w:rsidRPr="00645E3C" w:rsidRDefault="003F70C1" w:rsidP="001715ED">
      <w:pPr>
        <w:pStyle w:val="B2"/>
        <w:rPr>
          <w:lang w:val="en-GB"/>
        </w:rPr>
      </w:pPr>
      <w:r w:rsidRPr="00645E3C">
        <w:rPr>
          <w:lang w:val="en-GB"/>
        </w:rPr>
        <w:t>2&gt;</w:t>
      </w:r>
      <w:r w:rsidRPr="00645E3C">
        <w:rPr>
          <w:lang w:val="en-GB"/>
        </w:rPr>
        <w:tab/>
        <w:t>if barring is alleviated for Access Category '8':</w:t>
      </w:r>
    </w:p>
    <w:p w14:paraId="7DD05B91"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3D55BD37" w14:textId="77777777" w:rsidR="002C5D28" w:rsidRPr="00645E3C" w:rsidRDefault="002C5D28" w:rsidP="002C5D28">
      <w:pPr>
        <w:pStyle w:val="Heading4"/>
        <w:rPr>
          <w:rFonts w:eastAsia="Malgun Gothic"/>
          <w:noProof/>
          <w:lang w:val="en-GB" w:eastAsia="ko-KR"/>
        </w:rPr>
      </w:pPr>
      <w:bookmarkStart w:id="562" w:name="_Toc535261256"/>
      <w:r w:rsidRPr="00645E3C">
        <w:rPr>
          <w:rFonts w:eastAsia="Malgun Gothic"/>
          <w:noProof/>
          <w:lang w:val="en-GB"/>
        </w:rPr>
        <w:t>5.3.14.5</w:t>
      </w:r>
      <w:r w:rsidRPr="00645E3C">
        <w:rPr>
          <w:rFonts w:eastAsia="Malgun Gothic"/>
          <w:noProof/>
          <w:lang w:val="en-GB"/>
        </w:rPr>
        <w:tab/>
        <w:t>Access barring check</w:t>
      </w:r>
      <w:bookmarkEnd w:id="562"/>
    </w:p>
    <w:p w14:paraId="1D48C46B" w14:textId="4184B193"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0BA403C2" w14:textId="531B0344" w:rsidR="002C5D28" w:rsidRPr="00645E3C" w:rsidRDefault="002C5D28" w:rsidP="001715ED">
      <w:pPr>
        <w:pStyle w:val="B1"/>
        <w:rPr>
          <w:lang w:val="en-GB"/>
        </w:rPr>
      </w:pPr>
      <w:r w:rsidRPr="00645E3C">
        <w:rPr>
          <w:lang w:val="en-GB"/>
        </w:rPr>
        <w:t>1&gt;</w:t>
      </w:r>
      <w:r w:rsidRPr="00645E3C">
        <w:rPr>
          <w:lang w:val="en-GB"/>
        </w:rPr>
        <w:tab/>
        <w:t>if one or more Access Identities are indicated according to TS 24.501 [23], and</w:t>
      </w:r>
    </w:p>
    <w:p w14:paraId="2E30D683" w14:textId="5B19BBF5" w:rsidR="002C5D28" w:rsidRPr="00645E3C" w:rsidRDefault="002C5D28" w:rsidP="001715ED">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1715ED">
        <w:rPr>
          <w:i/>
        </w:rPr>
        <w:t>zero</w:t>
      </w:r>
      <w:r w:rsidRPr="00645E3C">
        <w:rPr>
          <w:lang w:val="en-GB"/>
        </w:rPr>
        <w:t>:</w:t>
      </w:r>
    </w:p>
    <w:p w14:paraId="22A21970" w14:textId="120BEA3D" w:rsidR="002C5D28" w:rsidRPr="00645E3C" w:rsidRDefault="002C5D28" w:rsidP="001715ED">
      <w:pPr>
        <w:pStyle w:val="B2"/>
        <w:rPr>
          <w:lang w:val="en-GB"/>
        </w:rPr>
      </w:pPr>
      <w:r w:rsidRPr="00645E3C">
        <w:rPr>
          <w:lang w:val="en-GB"/>
        </w:rPr>
        <w:t>2&gt;</w:t>
      </w:r>
      <w:r w:rsidRPr="00645E3C">
        <w:rPr>
          <w:lang w:val="en-GB"/>
        </w:rPr>
        <w:tab/>
        <w:t>consider the access attempt as allowed;</w:t>
      </w:r>
    </w:p>
    <w:p w14:paraId="3FB699DB" w14:textId="580AD4EE" w:rsidR="002C5D28" w:rsidRPr="00645E3C" w:rsidRDefault="002C5D28" w:rsidP="001715ED">
      <w:pPr>
        <w:pStyle w:val="B1"/>
        <w:rPr>
          <w:lang w:val="en-GB"/>
        </w:rPr>
      </w:pPr>
      <w:r w:rsidRPr="00645E3C">
        <w:rPr>
          <w:lang w:val="en-GB"/>
        </w:rPr>
        <w:t>1&gt;</w:t>
      </w:r>
      <w:r w:rsidRPr="00645E3C">
        <w:rPr>
          <w:lang w:val="en-GB"/>
        </w:rPr>
        <w:tab/>
        <w:t>else:</w:t>
      </w:r>
    </w:p>
    <w:p w14:paraId="5B393AED" w14:textId="75111C37" w:rsidR="002C5D28" w:rsidRPr="00645E3C" w:rsidRDefault="002C5D28" w:rsidP="001715ED">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3D96842B" w14:textId="112505E5" w:rsidR="002C5D28" w:rsidRPr="00645E3C" w:rsidRDefault="002C5D28" w:rsidP="001715ED">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525938F1" w14:textId="7CE98527"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43EA4ECA" w14:textId="5196967C" w:rsidR="002C5D28" w:rsidRPr="00645E3C" w:rsidRDefault="002C5D28" w:rsidP="001715ED">
      <w:pPr>
        <w:pStyle w:val="B2"/>
        <w:rPr>
          <w:lang w:val="en-GB"/>
        </w:rPr>
      </w:pPr>
      <w:r w:rsidRPr="00645E3C">
        <w:rPr>
          <w:lang w:val="en-GB"/>
        </w:rPr>
        <w:t>2&gt;</w:t>
      </w:r>
      <w:r w:rsidRPr="00645E3C">
        <w:rPr>
          <w:lang w:val="en-GB"/>
        </w:rPr>
        <w:tab/>
        <w:t>else:</w:t>
      </w:r>
    </w:p>
    <w:p w14:paraId="0EDD820A" w14:textId="203C77BC" w:rsidR="002C5D28" w:rsidRPr="00645E3C" w:rsidRDefault="002C5D28" w:rsidP="001715ED">
      <w:pPr>
        <w:pStyle w:val="B3"/>
        <w:rPr>
          <w:lang w:val="en-GB"/>
        </w:rPr>
      </w:pPr>
      <w:r w:rsidRPr="00645E3C">
        <w:rPr>
          <w:lang w:val="en-GB"/>
        </w:rPr>
        <w:t>3&gt;</w:t>
      </w:r>
      <w:r w:rsidRPr="00645E3C">
        <w:rPr>
          <w:lang w:val="en-GB"/>
        </w:rPr>
        <w:tab/>
        <w:t>consider the access attempt as barred;</w:t>
      </w:r>
    </w:p>
    <w:p w14:paraId="62D26743" w14:textId="29B82878" w:rsidR="002C5D28" w:rsidRPr="00645E3C" w:rsidRDefault="002C5D28" w:rsidP="001715ED">
      <w:pPr>
        <w:pStyle w:val="B1"/>
        <w:rPr>
          <w:lang w:val="en-GB"/>
        </w:rPr>
      </w:pPr>
      <w:r w:rsidRPr="00645E3C">
        <w:rPr>
          <w:lang w:val="en-GB"/>
        </w:rPr>
        <w:t>1&gt;</w:t>
      </w:r>
      <w:r w:rsidRPr="00645E3C">
        <w:rPr>
          <w:lang w:val="en-GB"/>
        </w:rPr>
        <w:tab/>
        <w:t>if the access attempt is considered as barred:</w:t>
      </w:r>
    </w:p>
    <w:p w14:paraId="3CD066EF" w14:textId="43054F45" w:rsidR="002C5D28" w:rsidRPr="00645E3C" w:rsidRDefault="002C5D28" w:rsidP="001715ED">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2209A063" w14:textId="1BA58255" w:rsidR="002C5D28" w:rsidRPr="00645E3C" w:rsidRDefault="002C5D28" w:rsidP="001715ED">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665ACD54"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448407C7" w14:textId="77777777" w:rsidR="002C5D28" w:rsidRPr="00645E3C" w:rsidRDefault="002C5D28" w:rsidP="002C5D28">
      <w:pPr>
        <w:pStyle w:val="Heading3"/>
        <w:rPr>
          <w:rFonts w:eastAsia="Malgun Gothic"/>
          <w:lang w:val="en-GB"/>
        </w:rPr>
      </w:pPr>
      <w:bookmarkStart w:id="563" w:name="_Toc535261257"/>
      <w:r w:rsidRPr="00645E3C">
        <w:rPr>
          <w:rFonts w:eastAsia="Malgun Gothic"/>
          <w:lang w:val="en-GB"/>
        </w:rPr>
        <w:t>5.3.15</w:t>
      </w:r>
      <w:r w:rsidRPr="00645E3C">
        <w:rPr>
          <w:rFonts w:eastAsia="Malgun Gothic"/>
          <w:lang w:val="en-GB"/>
        </w:rPr>
        <w:tab/>
        <w:t>RRC connection reject</w:t>
      </w:r>
      <w:bookmarkEnd w:id="563"/>
    </w:p>
    <w:p w14:paraId="182B253A" w14:textId="77777777" w:rsidR="002C5D28" w:rsidRPr="00645E3C" w:rsidRDefault="002C5D28" w:rsidP="002C5D28">
      <w:pPr>
        <w:pStyle w:val="Heading4"/>
        <w:rPr>
          <w:lang w:val="en-GB"/>
        </w:rPr>
      </w:pPr>
      <w:bookmarkStart w:id="564" w:name="_Toc535261258"/>
      <w:r w:rsidRPr="00645E3C">
        <w:rPr>
          <w:lang w:val="en-GB"/>
        </w:rPr>
        <w:t>5.3.15.1</w:t>
      </w:r>
      <w:r w:rsidRPr="00645E3C">
        <w:rPr>
          <w:lang w:val="en-GB"/>
        </w:rPr>
        <w:tab/>
        <w:t>Initiation</w:t>
      </w:r>
      <w:bookmarkEnd w:id="564"/>
    </w:p>
    <w:p w14:paraId="4A3FE3EF"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101814B4" w14:textId="77777777" w:rsidR="002C5D28" w:rsidRPr="00645E3C" w:rsidRDefault="002C5D28" w:rsidP="002C5D28">
      <w:pPr>
        <w:pStyle w:val="Heading4"/>
        <w:rPr>
          <w:lang w:val="en-GB"/>
        </w:rPr>
      </w:pPr>
      <w:bookmarkStart w:id="565"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565"/>
    </w:p>
    <w:p w14:paraId="06DEFECF" w14:textId="0482E751" w:rsidR="002C5D28" w:rsidRPr="00645E3C" w:rsidRDefault="002C5D28" w:rsidP="002C5D28">
      <w:r w:rsidRPr="00645E3C">
        <w:t>The UE shall:</w:t>
      </w:r>
    </w:p>
    <w:p w14:paraId="33E1EE44" w14:textId="1B4CBC65" w:rsidR="00F95F2F" w:rsidRPr="00645E3C" w:rsidRDefault="002C5D28" w:rsidP="001715ED">
      <w:pPr>
        <w:pStyle w:val="B1"/>
        <w:rPr>
          <w:lang w:val="en-GB"/>
        </w:rPr>
      </w:pPr>
      <w:r w:rsidRPr="00645E3C">
        <w:rPr>
          <w:lang w:val="en-GB"/>
        </w:rPr>
        <w:t>1&gt;</w:t>
      </w:r>
      <w:r w:rsidRPr="00645E3C">
        <w:rPr>
          <w:lang w:val="en-GB"/>
        </w:rPr>
        <w:tab/>
        <w:t>stop timer T300, if running;</w:t>
      </w:r>
    </w:p>
    <w:p w14:paraId="7D7E80D7" w14:textId="4AF42D5B" w:rsidR="004D5B47" w:rsidRPr="00645E3C" w:rsidRDefault="002C5D28" w:rsidP="001715ED">
      <w:pPr>
        <w:pStyle w:val="B1"/>
        <w:rPr>
          <w:lang w:val="en-GB" w:eastAsia="zh-CN"/>
        </w:rPr>
      </w:pPr>
      <w:r w:rsidRPr="00645E3C">
        <w:rPr>
          <w:lang w:val="en-GB"/>
        </w:rPr>
        <w:t>1&gt;</w:t>
      </w:r>
      <w:r w:rsidRPr="00645E3C">
        <w:rPr>
          <w:lang w:val="en-GB"/>
        </w:rPr>
        <w:tab/>
        <w:t>stop timer T319, if running;</w:t>
      </w:r>
    </w:p>
    <w:p w14:paraId="7921A5A6" w14:textId="7BDB88C9" w:rsidR="002C5D28" w:rsidRPr="00645E3C" w:rsidRDefault="004D5B47" w:rsidP="001715ED">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1ADCC0BA" w14:textId="69E13524" w:rsidR="004D5B47" w:rsidRPr="00645E3C" w:rsidRDefault="002C5D28" w:rsidP="001715ED">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21DA56F2" w14:textId="119429B1" w:rsidR="002C5D28" w:rsidRPr="00645E3C" w:rsidRDefault="004D5B47" w:rsidP="001715ED">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50463E4E" w14:textId="1C3C75A5" w:rsidR="002C5D28" w:rsidRPr="00645E3C" w:rsidRDefault="004D5B47" w:rsidP="001715ED">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31D11F9D" w14:textId="4B186CDF"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3EB68561" w14:textId="4446445A" w:rsidR="002C5D28" w:rsidRPr="00645E3C" w:rsidRDefault="002C5D28" w:rsidP="001715ED">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7B27AEAE" w14:textId="35BCDF43"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3C653E40" w14:textId="47910866" w:rsidR="002C5D28" w:rsidRPr="00645E3C" w:rsidRDefault="002C5D28" w:rsidP="001715ED">
      <w:pPr>
        <w:pStyle w:val="B2"/>
        <w:rPr>
          <w:lang w:val="en-GB"/>
        </w:rPr>
      </w:pPr>
      <w:r w:rsidRPr="00645E3C">
        <w:rPr>
          <w:lang w:val="en-GB"/>
        </w:rPr>
        <w:t>2&gt;</w:t>
      </w:r>
      <w:r w:rsidRPr="00645E3C">
        <w:rPr>
          <w:lang w:val="en-GB"/>
        </w:rPr>
        <w:tab/>
        <w:t>inform upper layers about the failure to setup the RRC connection, upon which the procedure ends;</w:t>
      </w:r>
    </w:p>
    <w:p w14:paraId="1311EC9A" w14:textId="6591E028"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31AE9122" w14:textId="6073F8B1" w:rsidR="00F95F2F" w:rsidRPr="00645E3C" w:rsidRDefault="002C5D28" w:rsidP="001715ED">
      <w:pPr>
        <w:pStyle w:val="B2"/>
        <w:rPr>
          <w:lang w:val="en-GB"/>
        </w:rPr>
      </w:pPr>
      <w:r w:rsidRPr="00645E3C">
        <w:rPr>
          <w:lang w:val="en-GB"/>
        </w:rPr>
        <w:t>2&gt;</w:t>
      </w:r>
      <w:r w:rsidRPr="00645E3C">
        <w:rPr>
          <w:lang w:val="en-GB"/>
        </w:rPr>
        <w:tab/>
        <w:t>if resume is triggered by upper layers:</w:t>
      </w:r>
    </w:p>
    <w:p w14:paraId="1102A03E" w14:textId="77777777" w:rsidR="002C5D28" w:rsidRPr="00645E3C" w:rsidRDefault="005F6030" w:rsidP="001715ED">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2CCA2AAA" w14:textId="1314776C"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62D381D0" w14:textId="71B12627" w:rsidR="002C5D28" w:rsidRPr="00645E3C" w:rsidRDefault="002C5D28" w:rsidP="001715ED">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67280265" w14:textId="5732F5B6" w:rsidR="002C5D28" w:rsidRPr="00645E3C" w:rsidRDefault="002C5D28" w:rsidP="001715ED">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04F0C3DF" w14:textId="46D6166E" w:rsidR="002C5D28" w:rsidRPr="00645E3C" w:rsidRDefault="002C5D28" w:rsidP="001715ED">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0E3EAB">
        <w:rPr>
          <w:color w:val="000000"/>
          <w:lang w:val="en-GB"/>
        </w:rPr>
        <w:t xml:space="preserve"> key</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xml:space="preserve">, </w:t>
      </w:r>
      <w:r w:rsidR="00C945DB">
        <w:rPr>
          <w:lang w:val="en-GB"/>
        </w:rPr>
        <w:t>the</w:t>
      </w:r>
      <w:r w:rsidR="009A07E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w:t>
      </w:r>
      <w:r w:rsidR="00C945DB">
        <w:rPr>
          <w:lang w:val="en-GB" w:eastAsia="zh-CN"/>
        </w:rPr>
        <w:t>the</w:t>
      </w:r>
      <w:r w:rsidR="009A07EC">
        <w:rPr>
          <w:lang w:val="en-GB" w:eastAsia="zh-CN"/>
        </w:rPr>
        <w:t xml:space="preserve">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2396FA0F" w14:textId="77777777" w:rsidR="002C5D28" w:rsidRPr="00645E3C" w:rsidRDefault="002C5D28" w:rsidP="001715ED">
      <w:pPr>
        <w:pStyle w:val="B2"/>
        <w:rPr>
          <w:lang w:val="en-GB"/>
        </w:rPr>
      </w:pPr>
      <w:r w:rsidRPr="00645E3C">
        <w:rPr>
          <w:lang w:val="en-GB"/>
        </w:rPr>
        <w:t>2&gt;</w:t>
      </w:r>
      <w:r w:rsidRPr="00645E3C">
        <w:rPr>
          <w:lang w:val="en-GB"/>
        </w:rPr>
        <w:tab/>
        <w:t>suspend SRB1, upon which the procedure ends;</w:t>
      </w:r>
    </w:p>
    <w:p w14:paraId="7203E631" w14:textId="77777777" w:rsidR="00F95F2F" w:rsidRPr="00645E3C" w:rsidRDefault="002C5D28" w:rsidP="002C5D28">
      <w:r w:rsidRPr="00645E3C">
        <w:t>The RRC_INACTIVE UE shall continue to monitor paging while the timer T302 is running.</w:t>
      </w:r>
    </w:p>
    <w:p w14:paraId="1AA2D05A" w14:textId="77777777" w:rsidR="002C5D28" w:rsidRPr="00645E3C" w:rsidRDefault="002C5D28" w:rsidP="002C5D28">
      <w:pPr>
        <w:pStyle w:val="Heading2"/>
        <w:rPr>
          <w:rFonts w:eastAsia="MS Mincho"/>
          <w:lang w:val="en-GB"/>
        </w:rPr>
      </w:pPr>
      <w:bookmarkStart w:id="566" w:name="_Toc535261260"/>
      <w:r w:rsidRPr="00645E3C">
        <w:rPr>
          <w:rFonts w:eastAsia="MS Mincho"/>
          <w:lang w:val="en-GB"/>
        </w:rPr>
        <w:t>5.4</w:t>
      </w:r>
      <w:r w:rsidRPr="00645E3C">
        <w:rPr>
          <w:rFonts w:eastAsia="MS Mincho"/>
          <w:lang w:val="en-GB"/>
        </w:rPr>
        <w:tab/>
      </w:r>
      <w:bookmarkStart w:id="567" w:name="_Hlk1068185"/>
      <w:r w:rsidRPr="00645E3C">
        <w:rPr>
          <w:rFonts w:eastAsia="MS Mincho"/>
          <w:lang w:val="en-GB"/>
        </w:rPr>
        <w:t>Inter-RAT mobility</w:t>
      </w:r>
      <w:bookmarkEnd w:id="566"/>
    </w:p>
    <w:p w14:paraId="731FCB8F" w14:textId="77777777" w:rsidR="002C5D28" w:rsidRPr="00645E3C" w:rsidRDefault="002C5D28" w:rsidP="002C5D28">
      <w:pPr>
        <w:pStyle w:val="Heading3"/>
        <w:rPr>
          <w:rFonts w:eastAsia="DengXian"/>
          <w:lang w:val="en-GB" w:eastAsia="zh-CN"/>
        </w:rPr>
      </w:pPr>
      <w:bookmarkStart w:id="568" w:name="_Toc535261261"/>
      <w:r w:rsidRPr="00645E3C">
        <w:rPr>
          <w:rFonts w:eastAsia="DengXian"/>
          <w:lang w:val="en-GB" w:eastAsia="zh-CN"/>
        </w:rPr>
        <w:t>5.4.1</w:t>
      </w:r>
      <w:bookmarkEnd w:id="567"/>
      <w:r w:rsidRPr="00645E3C">
        <w:rPr>
          <w:rFonts w:eastAsia="DengXian"/>
          <w:lang w:val="en-GB" w:eastAsia="zh-CN"/>
        </w:rPr>
        <w:tab/>
        <w:t>Introduction</w:t>
      </w:r>
      <w:bookmarkEnd w:id="568"/>
    </w:p>
    <w:p w14:paraId="6145CAF3" w14:textId="1F585611" w:rsidR="002C5D28" w:rsidRPr="00645E3C" w:rsidRDefault="008022F8" w:rsidP="002C5D28">
      <w:pPr>
        <w:pStyle w:val="Heading3"/>
        <w:rPr>
          <w:rFonts w:eastAsia="DengXian"/>
          <w:lang w:val="en-GB" w:eastAsia="zh-CN"/>
        </w:rPr>
      </w:pPr>
      <w:r w:rsidRPr="008022F8">
        <w:t>Network controlled inter-RAT mobility between NR and E-UTRA is supported, where E-UTRA can be connected to either EPC or 5GC.</w:t>
      </w:r>
      <w:bookmarkStart w:id="569" w:name="_Toc535261262"/>
      <w:r w:rsidR="002C5D28" w:rsidRPr="00645E3C">
        <w:rPr>
          <w:rFonts w:eastAsia="DengXian"/>
          <w:lang w:val="en-GB" w:eastAsia="zh-CN"/>
        </w:rPr>
        <w:t>5.4.2</w:t>
      </w:r>
      <w:r w:rsidR="002C5D28" w:rsidRPr="00645E3C">
        <w:rPr>
          <w:rFonts w:eastAsia="DengXian"/>
          <w:lang w:val="en-GB" w:eastAsia="zh-CN"/>
        </w:rPr>
        <w:tab/>
        <w:t>Handover to NR</w:t>
      </w:r>
      <w:bookmarkEnd w:id="569"/>
    </w:p>
    <w:p w14:paraId="4D87BB05" w14:textId="77777777" w:rsidR="002C5D28" w:rsidRPr="00645E3C" w:rsidRDefault="002C5D28" w:rsidP="002C5D28">
      <w:pPr>
        <w:pStyle w:val="Heading4"/>
        <w:rPr>
          <w:rFonts w:eastAsia="DengXian"/>
          <w:lang w:val="en-GB" w:eastAsia="zh-CN"/>
        </w:rPr>
      </w:pPr>
      <w:bookmarkStart w:id="570" w:name="_Toc535261263"/>
      <w:r w:rsidRPr="00645E3C">
        <w:rPr>
          <w:rFonts w:eastAsia="DengXian"/>
          <w:lang w:val="en-GB" w:eastAsia="zh-CN"/>
        </w:rPr>
        <w:t>5.4.2.1</w:t>
      </w:r>
      <w:r w:rsidRPr="00645E3C">
        <w:rPr>
          <w:rFonts w:eastAsia="DengXian"/>
          <w:lang w:val="en-GB" w:eastAsia="zh-CN"/>
        </w:rPr>
        <w:tab/>
        <w:t>General</w:t>
      </w:r>
      <w:bookmarkEnd w:id="570"/>
    </w:p>
    <w:p w14:paraId="6B1E9A7C" w14:textId="14F9A708" w:rsidR="002C5D28" w:rsidRPr="00645E3C" w:rsidRDefault="00805470" w:rsidP="002C5D28">
      <w:pPr>
        <w:pStyle w:val="TH"/>
        <w:rPr>
          <w:rFonts w:eastAsia="DengXian"/>
          <w:lang w:val="en-GB" w:eastAsia="zh-CN"/>
        </w:rPr>
      </w:pPr>
      <w:r w:rsidRPr="00645E3C">
        <w:rPr>
          <w:noProof/>
          <w:lang w:val="en-GB"/>
        </w:rPr>
        <w:object w:dxaOrig="5385" w:dyaOrig="2055" w14:anchorId="6831C800">
          <v:shape id="_x0000_i1044" type="#_x0000_t75" style="width:275.35pt;height:105.25pt" o:ole=""/>
          <o:OLEObject Type="Embed" ProgID="Mscgen.Chart" ShapeID="_x0000_i1044" DrawAspect="Content" ObjectID="_1619472293" r:id="rId38"/>
        </w:object>
      </w:r>
    </w:p>
    <w:p w14:paraId="101987E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3E8052C2"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5BF3B723"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2FC5B1AD" w14:textId="77777777" w:rsidR="002C5D28" w:rsidRPr="00645E3C" w:rsidRDefault="002C5D28" w:rsidP="002C5D28">
      <w:pPr>
        <w:pStyle w:val="Heading4"/>
        <w:rPr>
          <w:rFonts w:eastAsia="DengXian"/>
          <w:lang w:val="en-GB" w:eastAsia="zh-CN"/>
        </w:rPr>
      </w:pPr>
      <w:bookmarkStart w:id="571" w:name="_Toc535261264"/>
      <w:r w:rsidRPr="00645E3C">
        <w:rPr>
          <w:rFonts w:eastAsia="DengXian"/>
          <w:lang w:val="en-GB" w:eastAsia="zh-CN"/>
        </w:rPr>
        <w:t>5.4.2.2</w:t>
      </w:r>
      <w:r w:rsidRPr="00645E3C">
        <w:rPr>
          <w:rFonts w:eastAsia="DengXian"/>
          <w:lang w:val="en-GB" w:eastAsia="zh-CN"/>
        </w:rPr>
        <w:tab/>
        <w:t>Initiation</w:t>
      </w:r>
      <w:bookmarkEnd w:id="571"/>
    </w:p>
    <w:p w14:paraId="4E3E0C45"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3D69856A" w14:textId="77777777" w:rsidR="002C5D28" w:rsidRPr="00645E3C" w:rsidRDefault="002C5D28" w:rsidP="002C5D28">
      <w:r w:rsidRPr="00645E3C">
        <w:t>The network applies the procedure as follows:</w:t>
      </w:r>
    </w:p>
    <w:p w14:paraId="142FFE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105219F8"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8BAE7DB" w14:textId="77777777" w:rsidR="002C5D28" w:rsidRPr="00645E3C" w:rsidRDefault="002C5D28" w:rsidP="002C5D28">
      <w:pPr>
        <w:pStyle w:val="Heading4"/>
        <w:rPr>
          <w:rFonts w:eastAsia="DengXian"/>
          <w:lang w:val="en-GB" w:eastAsia="zh-CN"/>
        </w:rPr>
      </w:pPr>
      <w:bookmarkStart w:id="572"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572"/>
    </w:p>
    <w:p w14:paraId="755D8F34" w14:textId="70C790AA" w:rsidR="002C5D28" w:rsidRPr="00645E3C" w:rsidRDefault="002C5D28" w:rsidP="002C5D28">
      <w:r w:rsidRPr="00645E3C">
        <w:t>The UE shall:</w:t>
      </w:r>
    </w:p>
    <w:p w14:paraId="214BA525" w14:textId="77777777" w:rsidR="002C5D28" w:rsidRPr="00645E3C" w:rsidRDefault="002C5D28" w:rsidP="00DA17A0">
      <w:pPr>
        <w:pStyle w:val="B1"/>
        <w:rPr>
          <w:lang w:val="en-GB"/>
        </w:rPr>
      </w:pPr>
      <w:r w:rsidRPr="00645E3C">
        <w:rPr>
          <w:lang w:val="en-GB"/>
        </w:rPr>
        <w:t>1&gt;</w:t>
      </w:r>
      <w:r w:rsidRPr="00645E3C">
        <w:rPr>
          <w:lang w:val="en-GB"/>
        </w:rPr>
        <w:tab/>
        <w:t>perform RRC reconfiguration procedure as specified in 5.3.5;</w:t>
      </w:r>
    </w:p>
    <w:p w14:paraId="6E0B3B9A"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3FFA87DE" w14:textId="77777777" w:rsidR="002C5D28" w:rsidRPr="00645E3C" w:rsidRDefault="002C5D28" w:rsidP="002C5D28">
      <w:pPr>
        <w:pStyle w:val="Heading3"/>
        <w:rPr>
          <w:rFonts w:eastAsia="DengXian"/>
          <w:lang w:val="en-GB" w:eastAsia="zh-CN"/>
        </w:rPr>
      </w:pPr>
      <w:bookmarkStart w:id="573" w:name="_Toc535261266"/>
      <w:r w:rsidRPr="00645E3C">
        <w:rPr>
          <w:rFonts w:eastAsia="DengXian"/>
          <w:lang w:val="en-GB" w:eastAsia="zh-CN"/>
        </w:rPr>
        <w:t>5.4.3</w:t>
      </w:r>
      <w:r w:rsidRPr="00645E3C">
        <w:rPr>
          <w:rFonts w:eastAsia="DengXian"/>
          <w:lang w:val="en-GB" w:eastAsia="zh-CN"/>
        </w:rPr>
        <w:tab/>
        <w:t>Mobility from NR</w:t>
      </w:r>
      <w:bookmarkEnd w:id="573"/>
    </w:p>
    <w:p w14:paraId="093B327C" w14:textId="77777777" w:rsidR="002C5D28" w:rsidRPr="00645E3C" w:rsidRDefault="002C5D28" w:rsidP="002C5D28">
      <w:pPr>
        <w:pStyle w:val="Heading4"/>
        <w:rPr>
          <w:rFonts w:eastAsia="DengXian"/>
          <w:lang w:val="en-GB" w:eastAsia="zh-CN"/>
        </w:rPr>
      </w:pPr>
      <w:bookmarkStart w:id="574" w:name="_Toc535261267"/>
      <w:r w:rsidRPr="00645E3C">
        <w:rPr>
          <w:rFonts w:eastAsia="DengXian"/>
          <w:lang w:val="en-GB" w:eastAsia="zh-CN"/>
        </w:rPr>
        <w:t>5.4.3.1</w:t>
      </w:r>
      <w:r w:rsidRPr="00645E3C">
        <w:rPr>
          <w:rFonts w:eastAsia="DengXian"/>
          <w:lang w:val="en-GB" w:eastAsia="zh-CN"/>
        </w:rPr>
        <w:tab/>
        <w:t>General</w:t>
      </w:r>
      <w:bookmarkEnd w:id="574"/>
    </w:p>
    <w:p w14:paraId="3F0C6290" w14:textId="4889ABAE" w:rsidR="002C5D28" w:rsidRPr="00645E3C" w:rsidRDefault="00805470" w:rsidP="002C5D28">
      <w:pPr>
        <w:pStyle w:val="TH"/>
        <w:rPr>
          <w:rFonts w:eastAsia="DengXian"/>
          <w:lang w:val="en-GB"/>
        </w:rPr>
      </w:pPr>
      <w:r w:rsidRPr="00645E3C">
        <w:rPr>
          <w:noProof/>
          <w:lang w:val="en-GB"/>
        </w:rPr>
        <w:object w:dxaOrig="4140" w:dyaOrig="1560" w14:anchorId="3B15168C">
          <v:shape id="_x0000_i1045" type="#_x0000_t75" style="width:202.15pt;height:79.1pt" o:ole=""/>
          <o:OLEObject Type="Embed" ProgID="Mscgen.Chart" ShapeID="_x0000_i1045" DrawAspect="Content" ObjectID="_1619472294" r:id="rId39"/>
        </w:object>
      </w:r>
    </w:p>
    <w:p w14:paraId="592E0BE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568B4B5F" w14:textId="648C20E1" w:rsidR="002C5D28" w:rsidRPr="00645E3C" w:rsidRDefault="00805470" w:rsidP="002C5D28">
      <w:pPr>
        <w:pStyle w:val="TH"/>
        <w:rPr>
          <w:rFonts w:eastAsia="DengXian"/>
          <w:lang w:val="en-GB"/>
        </w:rPr>
      </w:pPr>
      <w:r w:rsidRPr="00645E3C">
        <w:rPr>
          <w:noProof/>
          <w:lang w:val="en-GB"/>
        </w:rPr>
        <w:object w:dxaOrig="4560" w:dyaOrig="2055" w14:anchorId="36AAC0F4">
          <v:shape id="_x0000_i1046" type="#_x0000_t75" style="width:229.85pt;height:105.25pt" o:ole=""/>
          <o:OLEObject Type="Embed" ProgID="Mscgen.Chart" ShapeID="_x0000_i1046" DrawAspect="Content" ObjectID="_1619472295" r:id="rId40"/>
        </w:object>
      </w:r>
    </w:p>
    <w:p w14:paraId="38D76D07"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3B7E8680"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7FFAB7FC"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5071366E" w14:textId="77777777" w:rsidR="002C5D28" w:rsidRPr="00645E3C" w:rsidRDefault="002C5D28" w:rsidP="002C5D28">
      <w:pPr>
        <w:pStyle w:val="Heading4"/>
        <w:rPr>
          <w:rFonts w:eastAsia="DengXian"/>
          <w:lang w:val="en-GB" w:eastAsia="zh-CN"/>
        </w:rPr>
      </w:pPr>
      <w:bookmarkStart w:id="575" w:name="_Toc535261268"/>
      <w:r w:rsidRPr="00645E3C">
        <w:rPr>
          <w:rFonts w:eastAsia="DengXian"/>
          <w:lang w:val="en-GB" w:eastAsia="zh-CN"/>
        </w:rPr>
        <w:t>5.4.3.2</w:t>
      </w:r>
      <w:r w:rsidRPr="00645E3C">
        <w:rPr>
          <w:rFonts w:eastAsia="DengXian"/>
          <w:lang w:val="en-GB" w:eastAsia="zh-CN"/>
        </w:rPr>
        <w:tab/>
        <w:t>Initiation</w:t>
      </w:r>
      <w:bookmarkEnd w:id="575"/>
    </w:p>
    <w:p w14:paraId="22420BC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5ACAA7C2" w14:textId="2EB83E25" w:rsidR="002C5D28" w:rsidRPr="00645E3C" w:rsidRDefault="002C5D28" w:rsidP="002C5D28">
      <w:pPr>
        <w:pStyle w:val="B1"/>
        <w:rPr>
          <w:lang w:val="en-GB"/>
        </w:rPr>
      </w:pPr>
      <w:r w:rsidRPr="00645E3C">
        <w:rPr>
          <w:lang w:val="en-GB"/>
        </w:rPr>
        <w:t>-</w:t>
      </w:r>
      <w:r w:rsidRPr="00645E3C">
        <w:rPr>
          <w:lang w:val="en-GB"/>
        </w:rPr>
        <w:tab/>
        <w:t>the procedure is initiated only when AS</w:t>
      </w:r>
      <w:r w:rsidR="00581D9F">
        <w:rPr>
          <w:lang w:val="en-GB"/>
        </w:rPr>
        <w:t xml:space="preserve"> </w:t>
      </w:r>
      <w:r w:rsidRPr="00645E3C">
        <w:rPr>
          <w:lang w:val="en-GB"/>
        </w:rPr>
        <w:t>security has been activated, and SRB2 with at least one DRB are setup and not suspended.</w:t>
      </w:r>
    </w:p>
    <w:p w14:paraId="2B92AED8" w14:textId="77777777" w:rsidR="002C5D28" w:rsidRPr="00645E3C" w:rsidRDefault="002C5D28" w:rsidP="002C5D28">
      <w:pPr>
        <w:pStyle w:val="Heading4"/>
        <w:rPr>
          <w:lang w:val="en-GB"/>
        </w:rPr>
      </w:pPr>
      <w:bookmarkStart w:id="576" w:name="_Toc535261269"/>
      <w:r w:rsidRPr="00645E3C">
        <w:rPr>
          <w:lang w:val="en-GB"/>
        </w:rPr>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576"/>
    </w:p>
    <w:p w14:paraId="354A677E" w14:textId="5233925D" w:rsidR="002C5D28" w:rsidRPr="00645E3C" w:rsidRDefault="002C5D28" w:rsidP="002C5D28">
      <w:r w:rsidRPr="00645E3C">
        <w:t>The UE shall:</w:t>
      </w:r>
    </w:p>
    <w:p w14:paraId="02710A25" w14:textId="5F1C266C" w:rsidR="003F70C1" w:rsidRPr="00645E3C" w:rsidRDefault="003F70C1"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459ED7DA" w14:textId="55A2D809"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79CB98B1" w14:textId="5B50C066"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12ADAE9F" w14:textId="5A126B05" w:rsidR="002C5D28" w:rsidRPr="00645E3C" w:rsidRDefault="002C5D28"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C10C807" w14:textId="20623513" w:rsidR="005C4E31" w:rsidRPr="00645E3C" w:rsidRDefault="002C5D28"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1AD68C36" w14:textId="77777777" w:rsidR="002C5D28" w:rsidRPr="00645E3C" w:rsidRDefault="005C4E31"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33CDBB06"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768CB2FD" w14:textId="77777777" w:rsidR="002C5D28" w:rsidRPr="00645E3C" w:rsidRDefault="002C5D28" w:rsidP="002C5D28">
      <w:pPr>
        <w:pStyle w:val="Heading4"/>
        <w:rPr>
          <w:lang w:val="en-GB"/>
        </w:rPr>
      </w:pPr>
      <w:bookmarkStart w:id="577" w:name="_Toc535261270"/>
      <w:r w:rsidRPr="00645E3C">
        <w:rPr>
          <w:lang w:val="en-GB"/>
        </w:rPr>
        <w:t>5.4.3.4</w:t>
      </w:r>
      <w:r w:rsidRPr="00645E3C">
        <w:rPr>
          <w:lang w:val="en-GB"/>
        </w:rPr>
        <w:tab/>
        <w:t>Successful completion of the mobility from NR</w:t>
      </w:r>
      <w:bookmarkEnd w:id="577"/>
    </w:p>
    <w:p w14:paraId="0EBB7DA3" w14:textId="3EDC0A85"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49CF9514" w14:textId="468831CC" w:rsidR="00740FDE" w:rsidRPr="00645E3C" w:rsidRDefault="00740FDE" w:rsidP="00DA17A0">
      <w:pPr>
        <w:pStyle w:val="B1"/>
        <w:rPr>
          <w:lang w:val="en-GB"/>
        </w:rPr>
      </w:pPr>
      <w:r w:rsidRPr="00645E3C">
        <w:rPr>
          <w:lang w:val="en-GB"/>
        </w:rPr>
        <w:t>1&gt;</w:t>
      </w:r>
      <w:r w:rsidRPr="00645E3C">
        <w:rPr>
          <w:lang w:val="en-GB"/>
        </w:rPr>
        <w:tab/>
        <w:t>reset MAC;</w:t>
      </w:r>
    </w:p>
    <w:p w14:paraId="3B970951" w14:textId="3C8CB73C" w:rsidR="00740FDE" w:rsidRPr="00645E3C" w:rsidRDefault="00740FDE" w:rsidP="00DA17A0">
      <w:pPr>
        <w:pStyle w:val="B1"/>
        <w:rPr>
          <w:lang w:val="en-GB"/>
        </w:rPr>
      </w:pPr>
      <w:r w:rsidRPr="00645E3C">
        <w:rPr>
          <w:lang w:val="en-GB"/>
        </w:rPr>
        <w:t>1&gt;</w:t>
      </w:r>
      <w:r w:rsidRPr="00645E3C">
        <w:rPr>
          <w:lang w:val="en-GB"/>
        </w:rPr>
        <w:tab/>
        <w:t>stop all timers that are running;</w:t>
      </w:r>
    </w:p>
    <w:p w14:paraId="2C4D353B" w14:textId="499D71C6" w:rsidR="00740FDE" w:rsidRPr="00645E3C" w:rsidRDefault="00740FDE" w:rsidP="00DA17A0">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28FFD2E1" w14:textId="214EDA70" w:rsidR="00740FDE" w:rsidRPr="00645E3C" w:rsidRDefault="00740FDE" w:rsidP="00DA17A0">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00301E34">
        <w:rPr>
          <w:lang w:val="en-GB"/>
        </w:rPr>
        <w:t xml:space="preserve"> key</w:t>
      </w:r>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and the</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 if stored;</w:t>
      </w:r>
    </w:p>
    <w:p w14:paraId="7949CF49" w14:textId="3A0CDF2E" w:rsidR="00740FDE" w:rsidRPr="00645E3C" w:rsidRDefault="00740FDE" w:rsidP="00DA17A0">
      <w:pPr>
        <w:pStyle w:val="B1"/>
        <w:rPr>
          <w:lang w:val="en-GB"/>
        </w:rPr>
      </w:pPr>
      <w:r w:rsidRPr="00645E3C">
        <w:rPr>
          <w:lang w:val="en-GB"/>
        </w:rPr>
        <w:t>1&gt;</w:t>
      </w:r>
      <w:r w:rsidRPr="00645E3C">
        <w:rPr>
          <w:lang w:val="en-GB"/>
        </w:rPr>
        <w:tab/>
        <w:t>release all radio resources, including release of the RLC entity and the MAC configuration;</w:t>
      </w:r>
    </w:p>
    <w:p w14:paraId="1FA223A6" w14:textId="0FFB23A4" w:rsidR="00740FDE" w:rsidRPr="00645E3C" w:rsidRDefault="00740FDE" w:rsidP="00DA17A0">
      <w:pPr>
        <w:pStyle w:val="B1"/>
        <w:rPr>
          <w:lang w:val="en-GB"/>
        </w:rPr>
      </w:pPr>
      <w:r w:rsidRPr="00645E3C">
        <w:rPr>
          <w:lang w:val="en-GB"/>
        </w:rPr>
        <w:t>1&gt;</w:t>
      </w:r>
      <w:r w:rsidRPr="00645E3C">
        <w:rPr>
          <w:lang w:val="en-GB"/>
        </w:rPr>
        <w:tab/>
        <w:t xml:space="preserve">if </w:t>
      </w:r>
      <w:r w:rsidR="00AB2C27">
        <w:rPr>
          <w:lang w:val="en-GB"/>
        </w:rPr>
        <w:t>t</w:t>
      </w:r>
      <w:r w:rsidR="00AB2C27" w:rsidRPr="00AB2C27">
        <w:rPr>
          <w:lang w:val="en-GB"/>
        </w:rPr>
        <w:t xml:space="preserve">he E-UTRA </w:t>
      </w:r>
      <w:r w:rsidR="00AB2C27" w:rsidRPr="00AB2C27">
        <w:rPr>
          <w:i/>
          <w:lang w:val="en-GB"/>
        </w:rPr>
        <w:t>RRCConnectionReconfiguration</w:t>
      </w:r>
      <w:r w:rsidR="00AB2C27" w:rsidRPr="00AB2C27">
        <w:rPr>
          <w:lang w:val="en-GB"/>
        </w:rPr>
        <w:t xml:space="preserve"> message included in the received </w:t>
      </w:r>
      <w:r w:rsidR="00AB2C27" w:rsidRPr="00AB2C27">
        <w:rPr>
          <w:i/>
          <w:lang w:val="en-GB"/>
        </w:rPr>
        <w:t>MobilityFromNRCommand</w:t>
      </w:r>
      <w:r w:rsidR="00AB2C27" w:rsidRPr="00AB2C27">
        <w:rPr>
          <w:lang w:val="en-GB"/>
        </w:rPr>
        <w:t xml:space="preserve"> does not include</w:t>
      </w:r>
      <w:r w:rsidR="00AB2C27">
        <w:rPr>
          <w:i/>
          <w:lang w:val="en-GB"/>
        </w:rPr>
        <w:t xml:space="preserve"> </w:t>
      </w:r>
      <w:r w:rsidR="00E35BAA" w:rsidRPr="001460C9">
        <w:rPr>
          <w:i/>
          <w:lang w:val="en-GB"/>
        </w:rPr>
        <w:t>fullConfig</w:t>
      </w:r>
      <w:r w:rsidRPr="00645E3C">
        <w:rPr>
          <w:lang w:val="en-GB"/>
        </w:rPr>
        <w:t>:</w:t>
      </w:r>
    </w:p>
    <w:p w14:paraId="2A3E6229" w14:textId="6F2A82F1" w:rsidR="00740FDE" w:rsidRPr="00645E3C" w:rsidRDefault="00740FDE" w:rsidP="00DA17A0">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364883FB" w14:textId="0CD3F101" w:rsidR="00740FDE" w:rsidRPr="00645E3C" w:rsidRDefault="00740FDE" w:rsidP="00DA17A0">
      <w:pPr>
        <w:pStyle w:val="B1"/>
        <w:rPr>
          <w:lang w:val="en-GB"/>
        </w:rPr>
      </w:pPr>
      <w:r w:rsidRPr="00645E3C">
        <w:rPr>
          <w:lang w:val="en-GB"/>
        </w:rPr>
        <w:t>1&gt;</w:t>
      </w:r>
      <w:r w:rsidRPr="00645E3C">
        <w:rPr>
          <w:lang w:val="en-GB"/>
        </w:rPr>
        <w:tab/>
        <w:t>else:</w:t>
      </w:r>
    </w:p>
    <w:p w14:paraId="16FBF9CB" w14:textId="77777777" w:rsidR="00740FDE" w:rsidRPr="00645E3C" w:rsidRDefault="00740FDE" w:rsidP="00DA17A0">
      <w:pPr>
        <w:pStyle w:val="B2"/>
        <w:rPr>
          <w:lang w:val="en-GB"/>
        </w:rPr>
      </w:pPr>
      <w:r w:rsidRPr="00645E3C">
        <w:rPr>
          <w:lang w:val="en-GB"/>
        </w:rPr>
        <w:t>2&gt;</w:t>
      </w:r>
      <w:r w:rsidRPr="00645E3C">
        <w:rPr>
          <w:lang w:val="en-GB"/>
        </w:rPr>
        <w:tab/>
        <w:t>release the associated PDCP entity and SDAP entity for all established RBs;</w:t>
      </w:r>
    </w:p>
    <w:p w14:paraId="5BAAB0C5" w14:textId="2B134C28"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3E4C4F1B" w14:textId="77777777" w:rsidR="002C5D28" w:rsidRPr="00645E3C" w:rsidRDefault="002C5D28" w:rsidP="002C5D28">
      <w:pPr>
        <w:pStyle w:val="Heading4"/>
        <w:rPr>
          <w:lang w:val="en-GB"/>
        </w:rPr>
      </w:pPr>
      <w:bookmarkStart w:id="578" w:name="_Toc535261271"/>
      <w:r w:rsidRPr="00645E3C">
        <w:rPr>
          <w:lang w:val="en-GB"/>
        </w:rPr>
        <w:t>5.4.3.5</w:t>
      </w:r>
      <w:r w:rsidRPr="00645E3C">
        <w:rPr>
          <w:lang w:val="en-GB"/>
        </w:rPr>
        <w:tab/>
        <w:t>Mobility from NR failure</w:t>
      </w:r>
      <w:bookmarkEnd w:id="578"/>
    </w:p>
    <w:p w14:paraId="10839AF9" w14:textId="31E7DB60" w:rsidR="002C5D28" w:rsidRPr="00645E3C" w:rsidRDefault="002C5D28" w:rsidP="002C5D28">
      <w:r w:rsidRPr="00645E3C">
        <w:t>The UE shall:</w:t>
      </w:r>
    </w:p>
    <w:p w14:paraId="23DD05F8" w14:textId="09CFB354" w:rsidR="002C5D28" w:rsidRPr="00645E3C" w:rsidRDefault="002C5D28" w:rsidP="00DA17A0">
      <w:pPr>
        <w:pStyle w:val="B1"/>
        <w:rPr>
          <w:lang w:val="en-GB"/>
        </w:rPr>
      </w:pPr>
      <w:r w:rsidRPr="00645E3C">
        <w:rPr>
          <w:lang w:val="en-GB"/>
        </w:rPr>
        <w:t>1&gt;</w:t>
      </w:r>
      <w:r w:rsidRPr="00645E3C">
        <w:rPr>
          <w:lang w:val="en-GB"/>
        </w:rPr>
        <w:tab/>
        <w:t>if the UE does not succeed in establishing the connection to the target radio access technology; or</w:t>
      </w:r>
    </w:p>
    <w:p w14:paraId="713AC7D1" w14:textId="78378B7E" w:rsidR="002C5D28" w:rsidRPr="00645E3C" w:rsidRDefault="002C5D28" w:rsidP="00DA17A0">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77109D20" w14:textId="6CE7F78E" w:rsidR="002C5D28" w:rsidRPr="00645E3C" w:rsidRDefault="002C5D28" w:rsidP="00DA17A0">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5368CCBC" w14:textId="310ACE0A" w:rsidR="002C5D28" w:rsidRPr="00645E3C" w:rsidRDefault="002C5D28" w:rsidP="00DA17A0">
      <w:pPr>
        <w:pStyle w:val="B2"/>
        <w:rPr>
          <w:lang w:val="en-GB"/>
        </w:rPr>
      </w:pPr>
      <w:r w:rsidRPr="00645E3C">
        <w:rPr>
          <w:lang w:val="en-GB"/>
        </w:rPr>
        <w:t>2&gt;</w:t>
      </w:r>
      <w:r w:rsidRPr="00645E3C">
        <w:rPr>
          <w:lang w:val="en-GB"/>
        </w:rPr>
        <w:tab/>
        <w:t>revert back to the configuration used in the sourc</w:t>
      </w:r>
      <w:r w:rsidR="009A07EC" w:rsidRPr="00645E3C">
        <w:rPr>
          <w:lang w:val="en-GB"/>
        </w:rPr>
        <w:t>e</w:t>
      </w:r>
      <w:r w:rsidRPr="00645E3C">
        <w:rPr>
          <w:lang w:val="en-GB"/>
        </w:rPr>
        <w:t xml:space="preserve"> PCell;</w:t>
      </w:r>
    </w:p>
    <w:p w14:paraId="768328BA"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0BE5F02" w14:textId="77777777" w:rsidR="002C5D28" w:rsidRPr="00645E3C" w:rsidRDefault="002C5D28" w:rsidP="002C5D28">
      <w:pPr>
        <w:pStyle w:val="Heading2"/>
        <w:rPr>
          <w:lang w:val="en-GB"/>
        </w:rPr>
      </w:pPr>
      <w:bookmarkStart w:id="579" w:name="_Toc535261272"/>
      <w:r w:rsidRPr="00645E3C">
        <w:rPr>
          <w:lang w:val="en-GB"/>
        </w:rPr>
        <w:t>5.5</w:t>
      </w:r>
      <w:r w:rsidRPr="00645E3C">
        <w:rPr>
          <w:lang w:val="en-GB"/>
        </w:rPr>
        <w:tab/>
      </w:r>
      <w:commentRangeStart w:id="580"/>
      <w:r w:rsidRPr="00645E3C">
        <w:rPr>
          <w:lang w:val="en-GB"/>
        </w:rPr>
        <w:t>Measurements</w:t>
      </w:r>
      <w:bookmarkEnd w:id="579"/>
      <w:commentRangeEnd w:id="580"/>
      <w:r w:rsidR="007B176E">
        <w:rPr>
          <w:rStyle w:val="CommentReference"/>
          <w:rFonts w:ascii="Times New Roman" w:hAnsi="Times New Roman"/>
          <w:lang w:val="en-GB" w:eastAsia="ja-JP"/>
        </w:rPr>
        <w:commentReference w:id="580"/>
      </w:r>
    </w:p>
    <w:p w14:paraId="424F97E2" w14:textId="77777777" w:rsidR="002C5D28" w:rsidRPr="00645E3C" w:rsidRDefault="002C5D28" w:rsidP="002C5D28">
      <w:pPr>
        <w:pStyle w:val="Heading3"/>
        <w:rPr>
          <w:lang w:val="en-GB"/>
        </w:rPr>
      </w:pPr>
      <w:bookmarkStart w:id="581" w:name="_Toc535261273"/>
      <w:r w:rsidRPr="00645E3C">
        <w:rPr>
          <w:lang w:val="en-GB"/>
        </w:rPr>
        <w:t>5.5.1</w:t>
      </w:r>
      <w:r w:rsidRPr="00645E3C">
        <w:rPr>
          <w:lang w:val="en-GB"/>
        </w:rPr>
        <w:tab/>
        <w:t>Introduction</w:t>
      </w:r>
      <w:bookmarkEnd w:id="581"/>
    </w:p>
    <w:p w14:paraId="02828FDF"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65D61E86" w14:textId="77777777" w:rsidR="002C5D28" w:rsidRPr="00645E3C" w:rsidRDefault="002C5D28" w:rsidP="002C5D28">
      <w:r w:rsidRPr="00645E3C">
        <w:t>The network may configure the UE to perform the following types of measurements:</w:t>
      </w:r>
    </w:p>
    <w:p w14:paraId="625DE394" w14:textId="77777777" w:rsidR="002C5D28" w:rsidRPr="00645E3C" w:rsidRDefault="002C5D28" w:rsidP="002C5D28">
      <w:pPr>
        <w:pStyle w:val="B1"/>
        <w:rPr>
          <w:lang w:val="en-GB"/>
        </w:rPr>
      </w:pPr>
      <w:r w:rsidRPr="00645E3C">
        <w:rPr>
          <w:lang w:val="en-GB"/>
        </w:rPr>
        <w:t>-</w:t>
      </w:r>
      <w:r w:rsidRPr="00645E3C">
        <w:rPr>
          <w:lang w:val="en-GB"/>
        </w:rPr>
        <w:tab/>
        <w:t>NR measurements;</w:t>
      </w:r>
    </w:p>
    <w:p w14:paraId="46F0A0FF"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185D369F" w14:textId="77777777" w:rsidR="002C5D28" w:rsidRPr="00645E3C" w:rsidRDefault="002C5D28" w:rsidP="002C5D28">
      <w:r w:rsidRPr="00645E3C">
        <w:t>The network may configure the UE to report the following measurement information based on SS/PBCH block(s):</w:t>
      </w:r>
    </w:p>
    <w:p w14:paraId="4B053F63"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35D99B3"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58DE2E9C"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5EAEF48E" w14:textId="77777777" w:rsidR="002C5D28" w:rsidRPr="00645E3C" w:rsidRDefault="002C5D28" w:rsidP="002C5D28">
      <w:r w:rsidRPr="00645E3C">
        <w:t>The network may configure the UE to report the following measurement information based on CSI-RS resources:</w:t>
      </w:r>
    </w:p>
    <w:p w14:paraId="78E8DC46"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185770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6D90312E"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4FBBAC71" w14:textId="77777777" w:rsidR="002C5D28" w:rsidRPr="00645E3C" w:rsidRDefault="002C5D28" w:rsidP="002C5D28">
      <w:r w:rsidRPr="00645E3C">
        <w:t>The measurement configuration includes the following parameters:</w:t>
      </w:r>
    </w:p>
    <w:p w14:paraId="6DD35945"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60148D52" w14:textId="345C22F5"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0226AAF4" w14:textId="0F08F3C6"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5AC1E30B"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5B2FF243"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596DE94D"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5D1EAFD4"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645E3C" w:rsidRDefault="002C5D28" w:rsidP="002C5D28">
      <w:r w:rsidRPr="00645E3C">
        <w:t>The measurement procedures distinguish the following types of cells:</w:t>
      </w:r>
    </w:p>
    <w:p w14:paraId="704F42A6" w14:textId="309302B3" w:rsidR="002C5D28" w:rsidRPr="00645E3C" w:rsidRDefault="002C5D28" w:rsidP="002C5D28">
      <w:pPr>
        <w:pStyle w:val="B1"/>
        <w:rPr>
          <w:lang w:val="en-GB"/>
        </w:rPr>
      </w:pPr>
      <w:r w:rsidRPr="00645E3C">
        <w:rPr>
          <w:lang w:val="en-GB"/>
        </w:rPr>
        <w:t>1.</w:t>
      </w:r>
      <w:r w:rsidRPr="00645E3C">
        <w:rPr>
          <w:lang w:val="en-GB"/>
        </w:rPr>
        <w:tab/>
        <w:t xml:space="preserve">The NR serving cell(s) </w:t>
      </w:r>
      <w:r w:rsidR="00A977CC">
        <w:rPr>
          <w:lang w:val="en-GB"/>
        </w:rPr>
        <w:t>–</w:t>
      </w:r>
      <w:r w:rsidRPr="00645E3C">
        <w:rPr>
          <w:lang w:val="en-GB"/>
        </w:rPr>
        <w:t xml:space="preserve"> these are the SpCell and one or mor</w:t>
      </w:r>
      <w:r w:rsidR="009A07EC" w:rsidRPr="00645E3C">
        <w:rPr>
          <w:lang w:val="en-GB"/>
        </w:rPr>
        <w:t>e</w:t>
      </w:r>
      <w:r w:rsidRPr="00645E3C">
        <w:rPr>
          <w:lang w:val="en-GB"/>
        </w:rPr>
        <w:t xml:space="preserve"> SCells.</w:t>
      </w:r>
    </w:p>
    <w:p w14:paraId="2BBCCF6B" w14:textId="12DB68BE" w:rsidR="002C5D28" w:rsidRPr="00645E3C" w:rsidRDefault="002C5D28" w:rsidP="002C5D28">
      <w:pPr>
        <w:pStyle w:val="B1"/>
        <w:rPr>
          <w:lang w:val="en-GB"/>
        </w:rPr>
      </w:pPr>
      <w:r w:rsidRPr="00645E3C">
        <w:rPr>
          <w:lang w:val="en-GB"/>
        </w:rPr>
        <w:t>2.</w:t>
      </w:r>
      <w:r w:rsidRPr="00645E3C">
        <w:rPr>
          <w:lang w:val="en-GB"/>
        </w:rPr>
        <w:tab/>
        <w:t xml:space="preserve">Listed cells </w:t>
      </w:r>
      <w:r w:rsidR="00A977CC">
        <w:rPr>
          <w:lang w:val="en-GB"/>
        </w:rPr>
        <w:t>–</w:t>
      </w:r>
      <w:r w:rsidRPr="00645E3C">
        <w:rPr>
          <w:lang w:val="en-GB"/>
        </w:rPr>
        <w:t xml:space="preserve"> these are cells listed within the measurement object(s).</w:t>
      </w:r>
    </w:p>
    <w:p w14:paraId="056E121E" w14:textId="064E0117" w:rsidR="002C5D28" w:rsidRPr="00645E3C" w:rsidRDefault="002C5D28" w:rsidP="002C5D28">
      <w:pPr>
        <w:pStyle w:val="B1"/>
        <w:rPr>
          <w:lang w:val="en-GB"/>
        </w:rPr>
      </w:pPr>
      <w:r w:rsidRPr="00645E3C">
        <w:rPr>
          <w:lang w:val="en-GB"/>
        </w:rPr>
        <w:t>3.</w:t>
      </w:r>
      <w:r w:rsidRPr="00645E3C">
        <w:rPr>
          <w:lang w:val="en-GB"/>
        </w:rPr>
        <w:tab/>
        <w:t xml:space="preserve">Detected cells </w:t>
      </w:r>
      <w:r w:rsidR="00A977CC">
        <w:rPr>
          <w:lang w:val="en-GB"/>
        </w:rPr>
        <w:t>–</w:t>
      </w:r>
      <w:r w:rsidRPr="00645E3C">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1CE736A9" w14:textId="43CCF87A" w:rsidR="00A363C8" w:rsidRDefault="002C5D28" w:rsidP="00A363C8">
      <w:pPr>
        <w:rPr>
          <w:ins w:id="582" w:author="Rapporteur Late Drop" w:date="2019-04-04T16:45:00Z"/>
        </w:rPr>
      </w:pPr>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6D28B14E" w14:textId="77777777" w:rsidR="00A363C8" w:rsidRPr="00291E79" w:rsidRDefault="00A363C8" w:rsidP="00A363C8">
      <w:pPr>
        <w:rPr>
          <w:ins w:id="583" w:author="Rapporteur Late Drop" w:date="2019-04-04T16:45:00Z"/>
        </w:rPr>
      </w:pPr>
      <w:ins w:id="584" w:author="Rapporteur Late Drop" w:date="2019-04-04T16:45:00Z">
        <w:r w:rsidRPr="00291E79">
          <w:t xml:space="preserve">In NR-DC, the UE may receive two independent </w:t>
        </w:r>
        <w:r w:rsidRPr="00291E79">
          <w:rPr>
            <w:i/>
          </w:rPr>
          <w:t>measConfig</w:t>
        </w:r>
        <w:r w:rsidRPr="00291E79">
          <w:t>:</w:t>
        </w:r>
      </w:ins>
    </w:p>
    <w:p w14:paraId="4D26FB37" w14:textId="4C7387BA" w:rsidR="00A363C8" w:rsidRPr="00291E79" w:rsidRDefault="00A363C8" w:rsidP="00A363C8">
      <w:pPr>
        <w:ind w:left="568" w:hanging="284"/>
        <w:rPr>
          <w:ins w:id="585" w:author="Rapporteur Late Drop" w:date="2019-04-04T16:45:00Z"/>
          <w:rFonts w:eastAsia="MS Mincho"/>
        </w:rPr>
      </w:pPr>
      <w:ins w:id="586" w:author="Rapporteur Late Drop" w:date="2019-04-04T16:45:00Z">
        <w:r w:rsidRPr="00291E79">
          <w:rPr>
            <w:rFonts w:eastAsia="MS Mincho"/>
          </w:rPr>
          <w:t>-</w:t>
        </w:r>
        <w:r w:rsidRPr="00291E79">
          <w:rPr>
            <w:rFonts w:eastAsia="MS Mincho"/>
          </w:rPr>
          <w:tab/>
          <w:t xml:space="preserve">a </w:t>
        </w:r>
        <w:r w:rsidRPr="00291E79">
          <w:rPr>
            <w:rFonts w:eastAsia="MS Mincho"/>
            <w:i/>
          </w:rPr>
          <w:t>measConfig</w:t>
        </w:r>
        <w:r>
          <w:rPr>
            <w:rFonts w:eastAsia="MS Mincho"/>
          </w:rPr>
          <w:t>, associated with MCG, that is</w:t>
        </w:r>
        <w:r w:rsidRPr="00291E79">
          <w:rPr>
            <w:rFonts w:eastAsia="MS Mincho"/>
          </w:rPr>
          <w:t xml:space="preserve"> included in the </w:t>
        </w:r>
        <w:r w:rsidRPr="00291E79">
          <w:rPr>
            <w:rFonts w:eastAsia="MS Mincho"/>
            <w:i/>
          </w:rPr>
          <w:t>RRCReconfiguration</w:t>
        </w:r>
        <w:r w:rsidRPr="00291E79">
          <w:rPr>
            <w:rFonts w:eastAsia="MS Mincho"/>
          </w:rPr>
          <w:t xml:space="preserve"> message received</w:t>
        </w:r>
        <w:r>
          <w:rPr>
            <w:rFonts w:eastAsia="MS Mincho"/>
          </w:rPr>
          <w:t xml:space="preserve"> </w:t>
        </w:r>
      </w:ins>
      <w:commentRangeStart w:id="587"/>
      <w:commentRangeEnd w:id="587"/>
      <w:r w:rsidR="0075332F">
        <w:rPr>
          <w:rStyle w:val="CommentReference"/>
        </w:rPr>
        <w:commentReference w:id="587"/>
      </w:r>
      <w:ins w:id="588" w:author="Rapporteur Late Drop" w:date="2019-04-04T16:45:00Z">
        <w:r w:rsidRPr="00291E79">
          <w:rPr>
            <w:rFonts w:eastAsia="MS Mincho"/>
          </w:rPr>
          <w:t>via SRB1</w:t>
        </w:r>
        <w:r>
          <w:rPr>
            <w:rFonts w:eastAsia="MS Mincho"/>
          </w:rPr>
          <w:t>;</w:t>
        </w:r>
        <w:r w:rsidRPr="00291E79">
          <w:rPr>
            <w:rFonts w:eastAsia="MS Mincho"/>
          </w:rPr>
          <w:t xml:space="preserve"> and</w:t>
        </w:r>
      </w:ins>
    </w:p>
    <w:p w14:paraId="6B804CD0" w14:textId="3843242E" w:rsidR="00A363C8" w:rsidRPr="00291E79" w:rsidRDefault="00A363C8" w:rsidP="00A363C8">
      <w:pPr>
        <w:ind w:left="568" w:hanging="284"/>
        <w:rPr>
          <w:ins w:id="589" w:author="Rapporteur Late Drop" w:date="2019-04-04T16:45:00Z"/>
          <w:rFonts w:eastAsia="MS Mincho"/>
        </w:rPr>
      </w:pPr>
      <w:ins w:id="590" w:author="Rapporteur Late Drop" w:date="2019-04-04T16:45:00Z">
        <w:r w:rsidRPr="00291E79">
          <w:rPr>
            <w:rFonts w:eastAsia="MS Mincho"/>
          </w:rPr>
          <w:t>-</w:t>
        </w:r>
        <w:r w:rsidRPr="00291E79">
          <w:rPr>
            <w:rFonts w:eastAsia="MS Mincho"/>
          </w:rPr>
          <w:tab/>
          <w:t xml:space="preserve">a </w:t>
        </w:r>
        <w:r w:rsidRPr="00291E79">
          <w:rPr>
            <w:rFonts w:eastAsia="MS Mincho"/>
            <w:i/>
          </w:rPr>
          <w:t>measConfig</w:t>
        </w:r>
        <w:r>
          <w:rPr>
            <w:rFonts w:eastAsia="MS Mincho"/>
          </w:rPr>
          <w:t>, associated with SCG,</w:t>
        </w:r>
        <w:r w:rsidRPr="00291E79">
          <w:rPr>
            <w:rFonts w:eastAsia="MS Mincho"/>
          </w:rPr>
          <w:t xml:space="preserve"> </w:t>
        </w:r>
        <w:r>
          <w:rPr>
            <w:rFonts w:eastAsia="MS Mincho"/>
          </w:rPr>
          <w:t xml:space="preserve">that is </w:t>
        </w:r>
        <w:r w:rsidRPr="00291E79">
          <w:rPr>
            <w:rFonts w:eastAsia="MS Mincho"/>
          </w:rPr>
          <w:t xml:space="preserve">included in the </w:t>
        </w:r>
        <w:r w:rsidRPr="00291E79">
          <w:rPr>
            <w:rFonts w:eastAsia="MS Mincho"/>
            <w:i/>
          </w:rPr>
          <w:t>RRCReconfiguration</w:t>
        </w:r>
        <w:r w:rsidRPr="00291E79">
          <w:rPr>
            <w:rFonts w:eastAsia="MS Mincho"/>
          </w:rPr>
          <w:t xml:space="preserve"> message received</w:t>
        </w:r>
        <w:r>
          <w:rPr>
            <w:rFonts w:eastAsia="MS Mincho"/>
          </w:rPr>
          <w:t xml:space="preserve"> </w:t>
        </w:r>
        <w:r w:rsidRPr="00291E79">
          <w:rPr>
            <w:rFonts w:eastAsia="MS Mincho"/>
          </w:rPr>
          <w:t>via SRB3,</w:t>
        </w:r>
        <w:r>
          <w:rPr>
            <w:rFonts w:eastAsia="MS Mincho"/>
          </w:rPr>
          <w:t xml:space="preserve"> or, alternatively, </w:t>
        </w:r>
        <w:r w:rsidRPr="00CD164B">
          <w:rPr>
            <w:rFonts w:eastAsia="MS Mincho"/>
          </w:rPr>
          <w:t xml:space="preserve">included within a </w:t>
        </w:r>
        <w:r w:rsidRPr="00CD164B">
          <w:rPr>
            <w:rFonts w:eastAsia="MS Mincho"/>
            <w:i/>
          </w:rPr>
          <w:t>RRCReconfiguration</w:t>
        </w:r>
        <w:r w:rsidRPr="00CD164B">
          <w:rPr>
            <w:rFonts w:eastAsia="MS Mincho"/>
          </w:rPr>
          <w:t xml:space="preserve"> message embedded in a </w:t>
        </w:r>
        <w:r w:rsidRPr="00CD164B">
          <w:rPr>
            <w:rFonts w:eastAsia="MS Mincho"/>
            <w:i/>
          </w:rPr>
          <w:t>RRCReconfiguration</w:t>
        </w:r>
        <w:r w:rsidRPr="00CD164B">
          <w:rPr>
            <w:rFonts w:eastAsia="MS Mincho"/>
          </w:rPr>
          <w:t xml:space="preserve"> message received via SRB1</w:t>
        </w:r>
        <w:r>
          <w:rPr>
            <w:rFonts w:eastAsia="MS Mincho"/>
          </w:rPr>
          <w:t>.</w:t>
        </w:r>
      </w:ins>
    </w:p>
    <w:p w14:paraId="340FAD9E" w14:textId="77777777" w:rsidR="00A363C8" w:rsidRDefault="00A363C8" w:rsidP="00A363C8">
      <w:pPr>
        <w:rPr>
          <w:ins w:id="591" w:author="Rapporteur Late Drop" w:date="2019-04-04T16:45:00Z"/>
          <w:rFonts w:eastAsia="SimSun"/>
        </w:rPr>
      </w:pPr>
      <w:ins w:id="592" w:author="Rapporteur Late Drop" w:date="2019-04-04T16:45:00Z">
        <w:r w:rsidRPr="00291E79">
          <w:t xml:space="preserve">In this case, the UE maintains </w:t>
        </w:r>
        <w:r w:rsidRPr="00291E79">
          <w:rPr>
            <w:rFonts w:eastAsia="SimSun"/>
          </w:rPr>
          <w:t xml:space="preserve">two independent </w:t>
        </w:r>
        <w:r w:rsidRPr="00291E79">
          <w:rPr>
            <w:i/>
          </w:rPr>
          <w:t xml:space="preserve">VarMeasConfig </w:t>
        </w:r>
        <w:r w:rsidRPr="00291E79">
          <w:t xml:space="preserve">and </w:t>
        </w:r>
        <w:r w:rsidRPr="00291E79">
          <w:rPr>
            <w:rFonts w:eastAsia="SimSun"/>
            <w:i/>
          </w:rPr>
          <w:t>VarMeasReportList</w:t>
        </w:r>
        <w:r w:rsidRPr="00291E79">
          <w:rPr>
            <w:rFonts w:eastAsia="SimSun"/>
          </w:rPr>
          <w:t xml:space="preserve">, one associated with each </w:t>
        </w:r>
        <w:r w:rsidRPr="00291E79">
          <w:rPr>
            <w:rFonts w:eastAsia="SimSun"/>
            <w:i/>
          </w:rPr>
          <w:t>measConfig</w:t>
        </w:r>
        <w:r w:rsidRPr="00291E79">
          <w:rPr>
            <w:rFonts w:eastAsia="SimSun"/>
          </w:rPr>
          <w:t xml:space="preserve">, and independently performs all the procedures in clause 5.5 for each </w:t>
        </w:r>
        <w:r w:rsidRPr="00291E79">
          <w:rPr>
            <w:rFonts w:eastAsia="SimSun"/>
            <w:i/>
          </w:rPr>
          <w:t>measConfig</w:t>
        </w:r>
        <w:r w:rsidRPr="00291E79">
          <w:rPr>
            <w:rFonts w:eastAsia="SimSun"/>
          </w:rPr>
          <w:t xml:space="preserve"> and the associated </w:t>
        </w:r>
        <w:r w:rsidRPr="00291E79">
          <w:rPr>
            <w:i/>
          </w:rPr>
          <w:t xml:space="preserve">VarMeasConfig </w:t>
        </w:r>
        <w:r w:rsidRPr="00291E79">
          <w:t xml:space="preserve">and </w:t>
        </w:r>
        <w:r w:rsidRPr="00291E79">
          <w:rPr>
            <w:rFonts w:eastAsia="SimSun"/>
            <w:i/>
          </w:rPr>
          <w:t>VarMeasReportList</w:t>
        </w:r>
        <w:r w:rsidRPr="00291E79">
          <w:rPr>
            <w:rFonts w:eastAsia="SimSun"/>
          </w:rPr>
          <w:t>, unless explicitly stated otherwise.</w:t>
        </w:r>
      </w:ins>
    </w:p>
    <w:p w14:paraId="72E11C05" w14:textId="77777777" w:rsidR="002C5D28" w:rsidRPr="00645E3C" w:rsidRDefault="002C5D28" w:rsidP="002C5D28"/>
    <w:p w14:paraId="40FCCE6C" w14:textId="77777777" w:rsidR="002C5D28" w:rsidRPr="00645E3C" w:rsidRDefault="002C5D28" w:rsidP="002C5D28">
      <w:pPr>
        <w:pStyle w:val="Heading3"/>
        <w:rPr>
          <w:lang w:val="en-GB"/>
        </w:rPr>
      </w:pPr>
      <w:bookmarkStart w:id="593" w:name="_Toc535261274"/>
      <w:r w:rsidRPr="00645E3C">
        <w:rPr>
          <w:lang w:val="en-GB"/>
        </w:rPr>
        <w:t>5.5.2</w:t>
      </w:r>
      <w:r w:rsidRPr="00645E3C">
        <w:rPr>
          <w:lang w:val="en-GB"/>
        </w:rPr>
        <w:tab/>
        <w:t>Measurement configuration</w:t>
      </w:r>
      <w:bookmarkEnd w:id="593"/>
    </w:p>
    <w:p w14:paraId="3D87E093" w14:textId="77777777" w:rsidR="002C5D28" w:rsidRPr="00645E3C" w:rsidRDefault="002C5D28" w:rsidP="002C5D28">
      <w:pPr>
        <w:pStyle w:val="Heading4"/>
        <w:rPr>
          <w:lang w:val="en-GB"/>
        </w:rPr>
      </w:pPr>
      <w:bookmarkStart w:id="594" w:name="_Toc535261275"/>
      <w:r w:rsidRPr="00645E3C">
        <w:rPr>
          <w:lang w:val="en-GB"/>
        </w:rPr>
        <w:t>5.5.2.1</w:t>
      </w:r>
      <w:r w:rsidRPr="00645E3C">
        <w:rPr>
          <w:lang w:val="en-GB"/>
        </w:rPr>
        <w:tab/>
        <w:t>General</w:t>
      </w:r>
      <w:bookmarkEnd w:id="594"/>
    </w:p>
    <w:p w14:paraId="20BF2AFD" w14:textId="77777777" w:rsidR="002C5D28" w:rsidRPr="00645E3C" w:rsidRDefault="002C5D28" w:rsidP="002C5D28">
      <w:r w:rsidRPr="00645E3C">
        <w:t>The network applies the procedure as follows:</w:t>
      </w:r>
    </w:p>
    <w:p w14:paraId="60E0FF9A" w14:textId="442899EE"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w:t>
      </w:r>
      <w:r w:rsidR="004A119B">
        <w:rPr>
          <w:lang w:val="en-GB"/>
        </w:rPr>
        <w:t>R</w:t>
      </w:r>
      <w:r w:rsidRPr="00645E3C">
        <w:rPr>
          <w:lang w:val="en-GB"/>
        </w:rPr>
        <w:t xml:space="preserve"> SCell to be measured</w:t>
      </w:r>
      <w:commentRangeStart w:id="595"/>
      <w:commentRangeEnd w:id="595"/>
      <w:r w:rsidR="00B27D80">
        <w:rPr>
          <w:rStyle w:val="CommentReference"/>
          <w:lang w:val="en-GB" w:eastAsia="ja-JP"/>
        </w:rPr>
        <w:commentReference w:id="595"/>
      </w:r>
      <w:r w:rsidRPr="00645E3C">
        <w:rPr>
          <w:lang w:val="en-GB"/>
        </w:rPr>
        <w:t>;</w:t>
      </w:r>
    </w:p>
    <w:p w14:paraId="32BAB307" w14:textId="08E3BBA5"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commentRangeStart w:id="596"/>
      <w:commentRangeEnd w:id="596"/>
      <w:r w:rsidR="0079681B">
        <w:rPr>
          <w:rStyle w:val="CommentReference"/>
          <w:lang w:val="en-GB" w:eastAsia="ja-JP"/>
        </w:rPr>
        <w:commentReference w:id="596"/>
      </w:r>
    </w:p>
    <w:p w14:paraId="3F72E597" w14:textId="17452B6B"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w:t>
      </w:r>
      <w:commentRangeStart w:id="597"/>
      <w:commentRangeEnd w:id="597"/>
      <w:r w:rsidR="00CE4570">
        <w:rPr>
          <w:rStyle w:val="CommentReference"/>
          <w:lang w:val="en-GB" w:eastAsia="ja-JP"/>
        </w:rPr>
        <w:commentReference w:id="597"/>
      </w:r>
      <w:r w:rsidRPr="00645E3C">
        <w:rPr>
          <w:lang w:val="en-GB"/>
        </w:rPr>
        <w:t xml:space="preserve">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r w:rsidR="00597A72" w:rsidRPr="00597A72">
        <w:rPr>
          <w:rStyle w:val="CommentReference"/>
          <w:lang w:val="en-GB" w:eastAsia="ja-JP"/>
        </w:rPr>
        <w:t xml:space="preserve"> </w:t>
      </w:r>
      <w:commentRangeStart w:id="598"/>
      <w:commentRangeEnd w:id="598"/>
      <w:r w:rsidR="00597A72">
        <w:rPr>
          <w:rStyle w:val="CommentReference"/>
          <w:lang w:val="en-GB" w:eastAsia="ja-JP"/>
        </w:rPr>
        <w:commentReference w:id="598"/>
      </w:r>
    </w:p>
    <w:p w14:paraId="35DEA7B9" w14:textId="1F2783C1"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9D54431" w14:textId="03CA576C" w:rsidR="00E60ADD" w:rsidRPr="00645E3C" w:rsidRDefault="00E60ADD" w:rsidP="00E60ADD">
      <w:pPr>
        <w:pStyle w:val="B1"/>
        <w:rPr>
          <w:lang w:val="en-GB"/>
        </w:rPr>
      </w:pPr>
      <w:r w:rsidRPr="00645E3C">
        <w:rPr>
          <w:lang w:val="en-GB"/>
        </w:rPr>
        <w:t>-</w:t>
      </w:r>
      <w:r w:rsidRPr="00645E3C">
        <w:rPr>
          <w:lang w:val="en-GB"/>
        </w:rPr>
        <w:tab/>
        <w:t>to ensure</w:t>
      </w:r>
      <w:commentRangeStart w:id="599"/>
      <w:commentRangeEnd w:id="599"/>
      <w:r w:rsidR="001830D6">
        <w:rPr>
          <w:rStyle w:val="CommentReference"/>
          <w:lang w:val="en-GB" w:eastAsia="ja-JP"/>
        </w:rPr>
        <w:commentReference w:id="599"/>
      </w:r>
      <w:r w:rsidRPr="00645E3C">
        <w:rPr>
          <w:lang w:val="en-GB"/>
        </w:rPr>
        <w:t xml:space="preserve"> that a </w:t>
      </w:r>
      <w:commentRangeStart w:id="600"/>
      <w:commentRangeEnd w:id="600"/>
      <w:r w:rsidR="00822DEC">
        <w:rPr>
          <w:rStyle w:val="CommentReference"/>
        </w:rPr>
        <w:commentReference w:id="600"/>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45A5D96D" w14:textId="7079211F" w:rsidR="00E60ADD" w:rsidRPr="00645E3C" w:rsidRDefault="00E60ADD" w:rsidP="00E60ADD">
      <w:pPr>
        <w:pStyle w:val="B1"/>
        <w:rPr>
          <w:lang w:val="en-GB"/>
        </w:rPr>
      </w:pPr>
      <w:r w:rsidRPr="00645E3C">
        <w:rPr>
          <w:lang w:val="en-GB"/>
        </w:rPr>
        <w:t>-</w:t>
      </w:r>
      <w:r w:rsidRPr="00645E3C">
        <w:rPr>
          <w:lang w:val="en-GB"/>
        </w:rPr>
        <w:tab/>
        <w:t xml:space="preserve">to </w:t>
      </w:r>
      <w:commentRangeStart w:id="601"/>
      <w:r w:rsidRPr="00645E3C">
        <w:rPr>
          <w:lang w:val="en-GB"/>
        </w:rPr>
        <w:t>ensure</w:t>
      </w:r>
      <w:commentRangeEnd w:id="601"/>
      <w:r w:rsidR="00590F26">
        <w:rPr>
          <w:rStyle w:val="CommentReference"/>
          <w:lang w:val="en-GB" w:eastAsia="ja-JP"/>
        </w:rPr>
        <w:commentReference w:id="601"/>
      </w:r>
      <w:r w:rsidRPr="00645E3C">
        <w:rPr>
          <w:lang w:val="en-GB"/>
        </w:rPr>
        <w:t xml:space="preserve"> that</w:t>
      </w:r>
      <w:commentRangeStart w:id="602"/>
      <w:commentRangeEnd w:id="602"/>
      <w:r w:rsidR="00BC7A0F">
        <w:rPr>
          <w:rStyle w:val="CommentReference"/>
          <w:lang w:val="en-GB" w:eastAsia="ja-JP"/>
        </w:rPr>
        <w:commentReference w:id="602"/>
      </w:r>
      <w:r w:rsidRPr="00645E3C">
        <w:rPr>
          <w:lang w:val="en-GB"/>
        </w:rPr>
        <w:t xml:space="preserve">, if a measurement object has the same </w:t>
      </w:r>
      <w:r w:rsidRPr="00645E3C">
        <w:rPr>
          <w:i/>
          <w:lang w:val="en-GB"/>
        </w:rPr>
        <w:t>ssbFrequency</w:t>
      </w:r>
      <w:r w:rsidRPr="00645E3C">
        <w:rPr>
          <w:lang w:val="en-GB"/>
        </w:rPr>
        <w:t xml:space="preserve"> as a measurement object configured in TS 36.331 [10]:</w:t>
      </w:r>
    </w:p>
    <w:p w14:paraId="06930B55"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0A8FEF80" w14:textId="77777777" w:rsidR="00E6774E" w:rsidRPr="002B6254" w:rsidRDefault="00E60ADD" w:rsidP="00E6774E">
      <w:pPr>
        <w:ind w:left="851" w:hanging="284"/>
        <w:rPr>
          <w:ins w:id="603" w:author="Rapporteur Late Drop" w:date="2019-04-04T16:46:00Z"/>
          <w:lang w:eastAsia="x-none"/>
        </w:rPr>
      </w:pPr>
      <w:r w:rsidRPr="00645E3C">
        <w:t>-</w:t>
      </w:r>
      <w:r w:rsidRPr="00645E3C">
        <w:tab/>
        <w:t xml:space="preserve">if both measurement objects are used for RSSI measurements, bits in </w:t>
      </w:r>
      <w:r w:rsidRPr="00645E3C">
        <w:rPr>
          <w:i/>
        </w:rPr>
        <w:t>measurementSlots</w:t>
      </w:r>
      <w:r w:rsidRPr="00645E3C">
        <w:t xml:space="preserve"> in both objects corresponding to the same slot are set to the same value. Also, the </w:t>
      </w:r>
      <w:r w:rsidRPr="00645E3C">
        <w:rPr>
          <w:i/>
        </w:rPr>
        <w:t>endSymbol</w:t>
      </w:r>
      <w:r w:rsidRPr="00645E3C">
        <w:t xml:space="preserve"> is the same in both objects.</w:t>
      </w:r>
      <w:ins w:id="604" w:author="Rapporteur Late Drop" w:date="2019-04-04T16:46:00Z">
        <w:r w:rsidR="00E6774E">
          <w:t xml:space="preserve"> </w:t>
        </w:r>
      </w:ins>
    </w:p>
    <w:p w14:paraId="4EE3C60F" w14:textId="586B29E8" w:rsidR="00E6774E" w:rsidRDefault="00E6774E" w:rsidP="00E6774E">
      <w:pPr>
        <w:pStyle w:val="B1"/>
        <w:rPr>
          <w:ins w:id="605" w:author="Rapporteur Late Drop" w:date="2019-04-04T16:46:00Z"/>
        </w:rPr>
      </w:pPr>
      <w:ins w:id="606" w:author="Rapporteur Late Drop" w:date="2019-04-04T16:46:00Z">
        <w:r w:rsidRPr="005B13CA">
          <w:t>-</w:t>
        </w:r>
        <w:r w:rsidRPr="005B13CA">
          <w:tab/>
        </w:r>
      </w:ins>
      <w:ins w:id="607" w:author="R2-1903858" w:date="2019-04-16T14:09:00Z">
        <w:r w:rsidR="00152D1B" w:rsidRPr="001F0B69">
          <w:rPr>
            <w:lang w:val="en-US"/>
          </w:rPr>
          <w:t xml:space="preserve">when the UE is in NE-DC, </w:t>
        </w:r>
      </w:ins>
      <w:ins w:id="608" w:author="Rapporteur Late Drop" w:date="2019-04-04T16:46:00Z">
        <w:r w:rsidRPr="005B13CA">
          <w:t xml:space="preserve">to configure at most one measurement identity using a reporting configuration with the </w:t>
        </w:r>
        <w:r w:rsidRPr="005B13CA">
          <w:rPr>
            <w:i/>
          </w:rPr>
          <w:t>reportType</w:t>
        </w:r>
        <w:r w:rsidRPr="005B13CA">
          <w:t xml:space="preserve"> set to </w:t>
        </w:r>
        <w:r>
          <w:rPr>
            <w:i/>
          </w:rPr>
          <w:t>reportSFTD</w:t>
        </w:r>
        <w:r w:rsidRPr="005B13CA">
          <w:t>;</w:t>
        </w:r>
      </w:ins>
    </w:p>
    <w:p w14:paraId="52268276" w14:textId="77777777" w:rsidR="00E60ADD" w:rsidRPr="00645E3C" w:rsidRDefault="00E60ADD" w:rsidP="00706D38">
      <w:pPr>
        <w:pStyle w:val="B2"/>
        <w:rPr>
          <w:lang w:val="en-GB"/>
        </w:rPr>
      </w:pPr>
    </w:p>
    <w:p w14:paraId="2A67C6C1" w14:textId="0CE99292" w:rsidR="002C5D28" w:rsidRPr="00645E3C" w:rsidRDefault="002C5D28" w:rsidP="002C5D28">
      <w:r w:rsidRPr="00645E3C">
        <w:t>The UE shall:</w:t>
      </w:r>
    </w:p>
    <w:p w14:paraId="6A40A471" w14:textId="2207D24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4CF16415" w14:textId="587BD207" w:rsidR="002C5D28" w:rsidRPr="00645E3C" w:rsidRDefault="002C5D28" w:rsidP="008C4D57">
      <w:pPr>
        <w:pStyle w:val="B2"/>
        <w:rPr>
          <w:lang w:val="en-GB"/>
        </w:rPr>
      </w:pPr>
      <w:r w:rsidRPr="00645E3C">
        <w:rPr>
          <w:lang w:val="en-GB"/>
        </w:rPr>
        <w:t>2&gt;</w:t>
      </w:r>
      <w:r w:rsidRPr="00645E3C">
        <w:rPr>
          <w:lang w:val="en-GB"/>
        </w:rPr>
        <w:tab/>
        <w:t>perform the measurement object removal procedure as specified in 5.5.2.4;</w:t>
      </w:r>
    </w:p>
    <w:p w14:paraId="63995C15" w14:textId="321D0E38"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0D6E8566" w14:textId="11B9916B" w:rsidR="002C5D28" w:rsidRPr="00645E3C" w:rsidRDefault="002C5D28" w:rsidP="008C4D57">
      <w:pPr>
        <w:pStyle w:val="B2"/>
        <w:rPr>
          <w:lang w:val="en-GB"/>
        </w:rPr>
      </w:pPr>
      <w:r w:rsidRPr="00645E3C">
        <w:rPr>
          <w:lang w:val="en-GB"/>
        </w:rPr>
        <w:t>2&gt;</w:t>
      </w:r>
      <w:r w:rsidRPr="00645E3C">
        <w:rPr>
          <w:lang w:val="en-GB"/>
        </w:rPr>
        <w:tab/>
        <w:t>perform the measurement object addition/modification procedure as specified in 5.5.2.5;</w:t>
      </w:r>
    </w:p>
    <w:p w14:paraId="64003F84" w14:textId="006257D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7891A442" w14:textId="6EFAF177" w:rsidR="002C5D28" w:rsidRPr="00645E3C" w:rsidRDefault="002C5D28" w:rsidP="008C4D57">
      <w:pPr>
        <w:pStyle w:val="B2"/>
        <w:rPr>
          <w:lang w:val="en-GB"/>
        </w:rPr>
      </w:pPr>
      <w:r w:rsidRPr="00645E3C">
        <w:rPr>
          <w:lang w:val="en-GB"/>
        </w:rPr>
        <w:t>2&gt;</w:t>
      </w:r>
      <w:r w:rsidRPr="00645E3C">
        <w:rPr>
          <w:lang w:val="en-GB"/>
        </w:rPr>
        <w:tab/>
        <w:t>perform the reporting configuration removal procedure as specified in 5.5.2.6;</w:t>
      </w:r>
    </w:p>
    <w:p w14:paraId="06577B1B" w14:textId="3115C24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651A697D" w14:textId="4B93B132" w:rsidR="002C5D28" w:rsidRPr="00645E3C" w:rsidRDefault="002C5D28" w:rsidP="008C4D57">
      <w:pPr>
        <w:pStyle w:val="B2"/>
        <w:rPr>
          <w:lang w:val="en-GB"/>
        </w:rPr>
      </w:pPr>
      <w:r w:rsidRPr="00645E3C">
        <w:rPr>
          <w:lang w:val="en-GB"/>
        </w:rPr>
        <w:t>2&gt;</w:t>
      </w:r>
      <w:r w:rsidRPr="00645E3C">
        <w:rPr>
          <w:lang w:val="en-GB"/>
        </w:rPr>
        <w:tab/>
        <w:t>perform the reporting configuration addition/modification procedure as specified in 5.5.2.7;</w:t>
      </w:r>
    </w:p>
    <w:p w14:paraId="414DC078" w14:textId="5535FCD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5EDD9030" w14:textId="6C2FD459" w:rsidR="002C5D28" w:rsidRPr="00645E3C" w:rsidRDefault="002C5D28" w:rsidP="008C4D57">
      <w:pPr>
        <w:pStyle w:val="B2"/>
        <w:rPr>
          <w:lang w:val="en-GB"/>
        </w:rPr>
      </w:pPr>
      <w:r w:rsidRPr="00645E3C">
        <w:rPr>
          <w:lang w:val="en-GB"/>
        </w:rPr>
        <w:t>2&gt;</w:t>
      </w:r>
      <w:r w:rsidRPr="00645E3C">
        <w:rPr>
          <w:lang w:val="en-GB"/>
        </w:rPr>
        <w:tab/>
        <w:t>perform the quantity configuration procedure as specified in 5.5.2.8;</w:t>
      </w:r>
    </w:p>
    <w:p w14:paraId="74F15E0C" w14:textId="2DC3A08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6AB1DFAD" w14:textId="300CE36A" w:rsidR="002C5D28" w:rsidRPr="00645E3C" w:rsidRDefault="002C5D28" w:rsidP="008C4D57">
      <w:pPr>
        <w:pStyle w:val="B2"/>
        <w:rPr>
          <w:lang w:val="en-GB"/>
        </w:rPr>
      </w:pPr>
      <w:r w:rsidRPr="00645E3C">
        <w:rPr>
          <w:lang w:val="en-GB"/>
        </w:rPr>
        <w:t>2&gt;</w:t>
      </w:r>
      <w:r w:rsidRPr="00645E3C">
        <w:rPr>
          <w:lang w:val="en-GB"/>
        </w:rPr>
        <w:tab/>
        <w:t>perform the measurement identity removal procedure as specified in 5.5.2.2;</w:t>
      </w:r>
    </w:p>
    <w:p w14:paraId="44DEF0A6" w14:textId="29B2695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37C2F35C" w14:textId="40A7278B" w:rsidR="002C5D28" w:rsidRPr="00645E3C" w:rsidRDefault="002C5D28" w:rsidP="008C4D57">
      <w:pPr>
        <w:pStyle w:val="B2"/>
        <w:rPr>
          <w:lang w:val="en-GB"/>
        </w:rPr>
      </w:pPr>
      <w:r w:rsidRPr="00645E3C">
        <w:rPr>
          <w:lang w:val="en-GB"/>
        </w:rPr>
        <w:t>2&gt;</w:t>
      </w:r>
      <w:r w:rsidRPr="00645E3C">
        <w:rPr>
          <w:lang w:val="en-GB"/>
        </w:rPr>
        <w:tab/>
        <w:t>perform the measurement identity addition/modification procedure as specified in 5.5.2.3;</w:t>
      </w:r>
    </w:p>
    <w:p w14:paraId="4CFEEF35" w14:textId="1CB88DF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6B2B9579" w14:textId="70C01E30" w:rsidR="002C5D28" w:rsidRPr="00645E3C" w:rsidRDefault="002C5D28" w:rsidP="008C4D57">
      <w:pPr>
        <w:pStyle w:val="B2"/>
        <w:rPr>
          <w:lang w:val="en-GB"/>
        </w:rPr>
      </w:pPr>
      <w:r w:rsidRPr="00645E3C">
        <w:rPr>
          <w:lang w:val="en-GB"/>
        </w:rPr>
        <w:t>2&gt;</w:t>
      </w:r>
      <w:r w:rsidRPr="00645E3C">
        <w:rPr>
          <w:lang w:val="en-GB"/>
        </w:rPr>
        <w:tab/>
        <w:t>perform the measurement gap configuration procedure as specified in 5.5.2.9;</w:t>
      </w:r>
    </w:p>
    <w:p w14:paraId="02123F44" w14:textId="764385BE" w:rsidR="002C5D28" w:rsidRPr="00645E3C" w:rsidRDefault="002C5D28" w:rsidP="008C4D57">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1111D45F" w14:textId="09E6866B" w:rsidR="002C5D28" w:rsidRPr="00645E3C" w:rsidRDefault="002C5D28" w:rsidP="008C4D57">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740CEA9F" w14:textId="1B8B8A22"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2E91C9C1" w14:textId="77777777" w:rsidR="002C5D28" w:rsidRPr="00645E3C" w:rsidRDefault="002C5D28" w:rsidP="008C4D57">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29F5AB7C" w14:textId="77777777" w:rsidR="002C5D28" w:rsidRPr="00645E3C" w:rsidRDefault="002C5D28" w:rsidP="002C5D28">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50C07AA1" w14:textId="77777777" w:rsidR="002C5D28" w:rsidRPr="00645E3C" w:rsidRDefault="002C5D28" w:rsidP="002C5D28">
      <w:pPr>
        <w:pStyle w:val="Heading4"/>
        <w:rPr>
          <w:lang w:val="en-GB"/>
        </w:rPr>
      </w:pPr>
      <w:bookmarkStart w:id="609" w:name="_Toc535261276"/>
      <w:r w:rsidRPr="00645E3C">
        <w:rPr>
          <w:lang w:val="en-GB"/>
        </w:rPr>
        <w:t>5.5.2.2</w:t>
      </w:r>
      <w:r w:rsidRPr="00645E3C">
        <w:rPr>
          <w:lang w:val="en-GB"/>
        </w:rPr>
        <w:tab/>
        <w:t>Measurement identity removal</w:t>
      </w:r>
      <w:bookmarkEnd w:id="609"/>
    </w:p>
    <w:p w14:paraId="032D5061" w14:textId="0107AB23" w:rsidR="002C5D28" w:rsidRPr="00645E3C" w:rsidRDefault="002C5D28" w:rsidP="002C5D28">
      <w:r w:rsidRPr="00645E3C">
        <w:t>The UE shall:</w:t>
      </w:r>
    </w:p>
    <w:p w14:paraId="7C713D33" w14:textId="1165A5C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1F45D4ED" w14:textId="66230843"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55065B31" w14:textId="4D70534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FE5517F" w14:textId="77777777" w:rsidR="002C5D28" w:rsidRPr="00645E3C" w:rsidRDefault="002C5D28" w:rsidP="008C4D57">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4B74682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4BCC731D" w14:textId="77777777" w:rsidR="002C5D28" w:rsidRPr="00645E3C" w:rsidRDefault="002C5D28" w:rsidP="002C5D28">
      <w:pPr>
        <w:pStyle w:val="Heading4"/>
        <w:rPr>
          <w:lang w:val="en-GB"/>
        </w:rPr>
      </w:pPr>
      <w:bookmarkStart w:id="610" w:name="_Toc535261277"/>
      <w:r w:rsidRPr="00645E3C">
        <w:rPr>
          <w:lang w:val="en-GB"/>
        </w:rPr>
        <w:t>5.5.2.3</w:t>
      </w:r>
      <w:r w:rsidRPr="00645E3C">
        <w:rPr>
          <w:lang w:val="en-GB"/>
        </w:rPr>
        <w:tab/>
        <w:t>Measurement identity addition/modification</w:t>
      </w:r>
      <w:bookmarkEnd w:id="610"/>
    </w:p>
    <w:p w14:paraId="7D68FC4B" w14:textId="77777777" w:rsidR="002C5D28" w:rsidRPr="00645E3C" w:rsidRDefault="002C5D28" w:rsidP="002C5D28">
      <w:r w:rsidRPr="00645E3C">
        <w:t>The network applies the procedure as follows:</w:t>
      </w:r>
    </w:p>
    <w:p w14:paraId="3FA3C481"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08B65B10" w14:textId="0DA48210" w:rsidR="002C5D28" w:rsidRPr="00645E3C" w:rsidRDefault="002C5D28" w:rsidP="002C5D28">
      <w:r w:rsidRPr="00645E3C">
        <w:t>The UE shall:</w:t>
      </w:r>
    </w:p>
    <w:p w14:paraId="56D03241" w14:textId="4EA7BD16"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0C24BF5C" w14:textId="29CD7BD2"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78CDD46E" w14:textId="56F389FD" w:rsidR="002C5D28" w:rsidRPr="00645E3C" w:rsidRDefault="002C5D28" w:rsidP="008C4D57">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0B5B8004" w14:textId="520550F8" w:rsidR="002C5D28" w:rsidRPr="00645E3C" w:rsidRDefault="002C5D28" w:rsidP="008C4D57">
      <w:pPr>
        <w:pStyle w:val="B2"/>
        <w:rPr>
          <w:lang w:val="en-GB"/>
        </w:rPr>
      </w:pPr>
      <w:r w:rsidRPr="00645E3C">
        <w:rPr>
          <w:lang w:val="en-GB"/>
        </w:rPr>
        <w:t>2&gt;</w:t>
      </w:r>
      <w:r w:rsidRPr="00645E3C">
        <w:rPr>
          <w:lang w:val="en-GB"/>
        </w:rPr>
        <w:tab/>
        <w:t>else:</w:t>
      </w:r>
    </w:p>
    <w:p w14:paraId="504ADD43" w14:textId="06C2AB45" w:rsidR="002C5D28" w:rsidRPr="00645E3C" w:rsidRDefault="002C5D28" w:rsidP="008C4D57">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63173BF0" w14:textId="22559778"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D6355E9" w14:textId="798C8E71" w:rsidR="002C5D28" w:rsidRPr="00645E3C" w:rsidRDefault="002C5D28" w:rsidP="008C4D57">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0079439A">
        <w:rPr>
          <w:lang w:val="en-GB"/>
        </w:rPr>
        <w:t>;</w:t>
      </w:r>
    </w:p>
    <w:p w14:paraId="36E37874" w14:textId="20418302" w:rsidR="002C5D28" w:rsidRPr="00645E3C" w:rsidRDefault="002C5D28" w:rsidP="008C4D57">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0079439A">
        <w:rPr>
          <w:lang w:val="en-GB"/>
        </w:rPr>
        <w:t>:</w:t>
      </w:r>
    </w:p>
    <w:p w14:paraId="4F90C571" w14:textId="159FC1CE"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7FF36EF1" w14:textId="3D7D33E7" w:rsidR="002C5D28" w:rsidRPr="00645E3C" w:rsidRDefault="002C5D28" w:rsidP="008C4D57">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38F40D29" w14:textId="330B65ED"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05A9B03F"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1460C9">
        <w:rPr>
          <w:i/>
          <w:lang w:val="en-GB"/>
        </w:rPr>
        <w:t>measObject</w:t>
      </w:r>
      <w:r w:rsidRPr="00645E3C">
        <w:rPr>
          <w:lang w:val="en-GB"/>
        </w:rPr>
        <w:t xml:space="preserve"> associated with this </w:t>
      </w:r>
      <w:r w:rsidRPr="001460C9">
        <w:rPr>
          <w:i/>
          <w:lang w:val="en-GB"/>
        </w:rPr>
        <w:t>measId</w:t>
      </w:r>
      <w:r w:rsidRPr="00645E3C">
        <w:rPr>
          <w:lang w:val="en-GB"/>
        </w:rPr>
        <w:t xml:space="preserve"> concerns FR1:</w:t>
      </w:r>
    </w:p>
    <w:p w14:paraId="59DB05E6" w14:textId="71A6664F"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2 seconds for this </w:t>
      </w:r>
      <w:r w:rsidRPr="001460C9">
        <w:rPr>
          <w:i/>
        </w:rPr>
        <w:t>measId</w:t>
      </w:r>
      <w:r w:rsidRPr="00645E3C">
        <w:rPr>
          <w:lang w:val="en-GB"/>
        </w:rPr>
        <w:t>;</w:t>
      </w:r>
    </w:p>
    <w:p w14:paraId="427E3E6B"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1460C9">
        <w:rPr>
          <w:i/>
          <w:lang w:val="en-GB"/>
        </w:rPr>
        <w:t>measObject</w:t>
      </w:r>
      <w:r w:rsidRPr="00645E3C">
        <w:rPr>
          <w:lang w:val="en-GB"/>
        </w:rPr>
        <w:t xml:space="preserve"> associated with this </w:t>
      </w:r>
      <w:r w:rsidRPr="001460C9">
        <w:rPr>
          <w:i/>
          <w:lang w:val="en-GB"/>
        </w:rPr>
        <w:t>measId</w:t>
      </w:r>
      <w:r w:rsidRPr="00645E3C">
        <w:rPr>
          <w:lang w:val="en-GB"/>
        </w:rPr>
        <w:t xml:space="preserve"> concerns FR2:</w:t>
      </w:r>
    </w:p>
    <w:p w14:paraId="002D5E00" w14:textId="0C4BA43E"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16 seconds for this </w:t>
      </w:r>
      <w:r w:rsidRPr="001460C9">
        <w:rPr>
          <w:i/>
          <w:lang w:val="en-GB"/>
        </w:rPr>
        <w:t>measId</w:t>
      </w:r>
      <w:r w:rsidR="0079439A">
        <w:rPr>
          <w:lang w:val="en-GB"/>
        </w:rPr>
        <w:t>.</w:t>
      </w:r>
    </w:p>
    <w:p w14:paraId="677BD248" w14:textId="77777777" w:rsidR="002C5D28" w:rsidRPr="00645E3C" w:rsidRDefault="002C5D28" w:rsidP="002C5D28">
      <w:pPr>
        <w:pStyle w:val="Heading4"/>
        <w:rPr>
          <w:lang w:val="en-GB"/>
        </w:rPr>
      </w:pPr>
      <w:bookmarkStart w:id="611" w:name="_Toc535261278"/>
      <w:r w:rsidRPr="00645E3C">
        <w:rPr>
          <w:lang w:val="en-GB"/>
        </w:rPr>
        <w:t>5.5.2.4</w:t>
      </w:r>
      <w:r w:rsidRPr="00645E3C">
        <w:rPr>
          <w:lang w:val="en-GB"/>
        </w:rPr>
        <w:tab/>
        <w:t>Measurement object removal</w:t>
      </w:r>
      <w:bookmarkEnd w:id="611"/>
    </w:p>
    <w:p w14:paraId="143EFB69" w14:textId="1734786B" w:rsidR="002C5D28" w:rsidRPr="00645E3C" w:rsidRDefault="002C5D28" w:rsidP="002C5D28">
      <w:r w:rsidRPr="00645E3C">
        <w:t>The UE shall:</w:t>
      </w:r>
    </w:p>
    <w:p w14:paraId="4F3FB88B" w14:textId="6358B700" w:rsidR="002C5D28" w:rsidRPr="00645E3C" w:rsidRDefault="002C5D28" w:rsidP="008C4D57">
      <w:pPr>
        <w:pStyle w:val="B1"/>
        <w:rPr>
          <w:lang w:val="en-GB"/>
        </w:rPr>
      </w:pPr>
      <w:r w:rsidRPr="00645E3C">
        <w:rPr>
          <w:lang w:val="en-GB"/>
        </w:rPr>
        <w:t>1&gt;</w:t>
      </w:r>
      <w:r w:rsidRPr="00645E3C">
        <w:rPr>
          <w:lang w:val="en-GB"/>
        </w:rPr>
        <w:tab/>
        <w:t xml:space="preserve">for each </w:t>
      </w:r>
      <w:r w:rsidRPr="001460C9">
        <w:rPr>
          <w:i/>
        </w:rPr>
        <w:t>measObjectId</w:t>
      </w:r>
      <w:r w:rsidRPr="00645E3C">
        <w:rPr>
          <w:lang w:val="en-GB"/>
        </w:rPr>
        <w:t xml:space="preserve">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w:t>
      </w:r>
      <w:r w:rsidRPr="001460C9">
        <w:rPr>
          <w:i/>
        </w:rPr>
        <w:t>VarMeasConfig</w:t>
      </w:r>
      <w:r w:rsidRPr="00645E3C">
        <w:rPr>
          <w:lang w:val="en-GB"/>
        </w:rPr>
        <w:t>:</w:t>
      </w:r>
    </w:p>
    <w:p w14:paraId="5A979EAF" w14:textId="1F1E2BE8"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05AF98E3" w14:textId="5E499CB8"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C88F2DD" w14:textId="6D9956D9" w:rsidR="002C5D28" w:rsidRPr="00645E3C" w:rsidRDefault="002C5D28" w:rsidP="008C4D57">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6CD9DD2D" w14:textId="203204A4"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7D06FFD4"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0916B38"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5CAF8EB" w14:textId="77777777" w:rsidR="002C5D28" w:rsidRPr="00645E3C" w:rsidRDefault="002C5D28" w:rsidP="002C5D28">
      <w:pPr>
        <w:pStyle w:val="Heading4"/>
        <w:rPr>
          <w:lang w:val="en-GB"/>
        </w:rPr>
      </w:pPr>
      <w:bookmarkStart w:id="612" w:name="_Toc535261279"/>
      <w:r w:rsidRPr="00645E3C">
        <w:rPr>
          <w:lang w:val="en-GB"/>
        </w:rPr>
        <w:t>5.5.2.5</w:t>
      </w:r>
      <w:r w:rsidRPr="00645E3C">
        <w:rPr>
          <w:lang w:val="en-GB"/>
        </w:rPr>
        <w:tab/>
        <w:t>Measurement object addition/modification</w:t>
      </w:r>
      <w:bookmarkEnd w:id="612"/>
    </w:p>
    <w:p w14:paraId="46BC2457" w14:textId="3359B7B4" w:rsidR="002C5D28" w:rsidRPr="00645E3C" w:rsidRDefault="002C5D28" w:rsidP="002C5D28">
      <w:r w:rsidRPr="00645E3C">
        <w:t>The UE shall:</w:t>
      </w:r>
    </w:p>
    <w:p w14:paraId="3ACAF6B2" w14:textId="0145877C"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1766E362" w14:textId="35AE6785"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12DDC79" w14:textId="7139DAA8"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376FFECD" w14:textId="3339E1B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5E8EC714"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2678247B" w14:textId="1AD0B30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6A1C50D5" w14:textId="3BB7ECCC"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5B55E686"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09799925"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18F4DA97"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04728489" w14:textId="77777777" w:rsidR="002C5D28" w:rsidRPr="00645E3C" w:rsidRDefault="002C5D28" w:rsidP="002C5D28">
      <w:pPr>
        <w:pStyle w:val="B5"/>
        <w:rPr>
          <w:lang w:val="en-GB"/>
        </w:rPr>
      </w:pPr>
      <w:r w:rsidRPr="00645E3C">
        <w:rPr>
          <w:lang w:val="en-GB"/>
        </w:rPr>
        <w:t>5&gt;</w:t>
      </w:r>
      <w:r w:rsidRPr="00645E3C">
        <w:rPr>
          <w:lang w:val="en-GB"/>
        </w:rPr>
        <w:tab/>
        <w:t>else:</w:t>
      </w:r>
    </w:p>
    <w:p w14:paraId="38533FA8" w14:textId="6208877C"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6CBDD93C" w14:textId="09B09C2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A43BE65"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23EBFC3D"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2F3877F1" w14:textId="1377A1AE"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blacklist of cells only if all </w:t>
      </w:r>
      <w:r w:rsidR="00075EC7">
        <w:rPr>
          <w:lang w:val="en-GB"/>
        </w:rPr>
        <w:t>PCI ranges</w:t>
      </w:r>
      <w:r w:rsidRPr="00645E3C">
        <w:rPr>
          <w:lang w:val="en-GB"/>
        </w:rPr>
        <w:t xml:space="preserve"> containing it are removed.</w:t>
      </w:r>
    </w:p>
    <w:p w14:paraId="245E32D7" w14:textId="041142FB"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4CD13739"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t>
      </w:r>
      <w:r w:rsidRPr="001460C9">
        <w:rPr>
          <w:i/>
          <w:lang w:val="en-GB"/>
        </w:rPr>
        <w:t>blackCellsToAddModList</w:t>
      </w:r>
      <w:r w:rsidRPr="00645E3C">
        <w:rPr>
          <w:lang w:val="en-GB"/>
        </w:rPr>
        <w:t>:</w:t>
      </w:r>
    </w:p>
    <w:p w14:paraId="11406CBD"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6F9838C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3DC6BA8E" w14:textId="77777777" w:rsidR="002C5D28" w:rsidRPr="00645E3C" w:rsidRDefault="002C5D28" w:rsidP="002C5D28">
      <w:pPr>
        <w:pStyle w:val="B5"/>
        <w:rPr>
          <w:lang w:val="en-GB"/>
        </w:rPr>
      </w:pPr>
      <w:r w:rsidRPr="00645E3C">
        <w:rPr>
          <w:lang w:val="en-GB"/>
        </w:rPr>
        <w:t>5&gt;</w:t>
      </w:r>
      <w:r w:rsidRPr="00645E3C">
        <w:rPr>
          <w:lang w:val="en-GB"/>
        </w:rPr>
        <w:tab/>
        <w:t>else:</w:t>
      </w:r>
    </w:p>
    <w:p w14:paraId="0BEF9D1A" w14:textId="482F8500"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026A94D0" w14:textId="51B28921"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4DDBA30A"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whiteCellsToRemoveList:</w:t>
      </w:r>
    </w:p>
    <w:p w14:paraId="7E0A884E" w14:textId="4B464B86"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751C08BA" w14:textId="2CBB4753"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4F87B317"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1460C9">
        <w:rPr>
          <w:i/>
          <w:lang w:val="en-GB"/>
        </w:rPr>
        <w:t>pci-RangeIndex</w:t>
      </w:r>
      <w:r w:rsidRPr="00645E3C">
        <w:rPr>
          <w:lang w:val="en-GB"/>
        </w:rPr>
        <w:t xml:space="preserve"> included in the </w:t>
      </w:r>
      <w:r w:rsidRPr="00645E3C">
        <w:rPr>
          <w:i/>
          <w:lang w:val="en-GB"/>
        </w:rPr>
        <w:t>whiteCellsToAddModList</w:t>
      </w:r>
      <w:r w:rsidRPr="00645E3C">
        <w:rPr>
          <w:lang w:val="en-GB"/>
        </w:rPr>
        <w:t>:</w:t>
      </w:r>
    </w:p>
    <w:p w14:paraId="23EE6C5F"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0CC04B63"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18C465" w14:textId="77777777" w:rsidR="002C5D28" w:rsidRPr="00645E3C" w:rsidRDefault="002C5D28" w:rsidP="002C5D28">
      <w:pPr>
        <w:pStyle w:val="B5"/>
        <w:rPr>
          <w:lang w:val="en-GB"/>
        </w:rPr>
      </w:pPr>
      <w:r w:rsidRPr="00645E3C">
        <w:rPr>
          <w:lang w:val="en-GB"/>
        </w:rPr>
        <w:t>5&gt;</w:t>
      </w:r>
      <w:r w:rsidRPr="00645E3C">
        <w:rPr>
          <w:lang w:val="en-GB"/>
        </w:rPr>
        <w:tab/>
        <w:t>else:</w:t>
      </w:r>
    </w:p>
    <w:p w14:paraId="3BBA0480" w14:textId="713A99F0" w:rsidR="002C5D28" w:rsidRPr="00645E3C" w:rsidRDefault="002C5D28" w:rsidP="008C4D57">
      <w:pPr>
        <w:pStyle w:val="B3"/>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w:t>
      </w: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6A4B82EE" w14:textId="2C4ABA3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DEADBE5" w14:textId="27712D77"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602CE8F" w14:textId="77777777" w:rsidR="002C5D28" w:rsidRPr="00645E3C" w:rsidRDefault="002C5D28" w:rsidP="008C4D57">
      <w:pPr>
        <w:pStyle w:val="B2"/>
        <w:rPr>
          <w:lang w:val="en-GB"/>
        </w:rPr>
      </w:pPr>
      <w:r w:rsidRPr="00645E3C">
        <w:rPr>
          <w:lang w:val="en-GB"/>
        </w:rPr>
        <w:t>2&gt;</w:t>
      </w:r>
      <w:r w:rsidRPr="00645E3C">
        <w:rPr>
          <w:lang w:val="en-GB"/>
        </w:rPr>
        <w:tab/>
        <w:t>else:</w:t>
      </w:r>
    </w:p>
    <w:p w14:paraId="14BB3338"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6CA8BB11" w14:textId="77777777" w:rsidR="002C5D28" w:rsidRPr="00645E3C" w:rsidRDefault="002C5D28" w:rsidP="002C5D28">
      <w:pPr>
        <w:pStyle w:val="Heading4"/>
        <w:rPr>
          <w:lang w:val="en-GB"/>
        </w:rPr>
      </w:pPr>
      <w:bookmarkStart w:id="613" w:name="_Toc535261280"/>
      <w:r w:rsidRPr="00645E3C">
        <w:rPr>
          <w:lang w:val="en-GB"/>
        </w:rPr>
        <w:t>5.5.2.6</w:t>
      </w:r>
      <w:r w:rsidRPr="00645E3C">
        <w:rPr>
          <w:lang w:val="en-GB"/>
        </w:rPr>
        <w:tab/>
        <w:t>Reporting configuration removal</w:t>
      </w:r>
      <w:bookmarkEnd w:id="613"/>
    </w:p>
    <w:p w14:paraId="201D5F35" w14:textId="4EEEC600" w:rsidR="002C5D28" w:rsidRPr="00645E3C" w:rsidRDefault="002C5D28" w:rsidP="002C5D28">
      <w:r w:rsidRPr="00645E3C">
        <w:t>The UE shall:</w:t>
      </w:r>
    </w:p>
    <w:p w14:paraId="21DA3A9D" w14:textId="0DCA63A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4C076204" w14:textId="45398BB9"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2480A25" w14:textId="67694C74"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BA0D5A" w14:textId="4D9CC11E" w:rsidR="002C5D28" w:rsidRPr="00645E3C" w:rsidRDefault="002C5D28" w:rsidP="008C4D57">
      <w:pPr>
        <w:pStyle w:val="B2"/>
        <w:rPr>
          <w:lang w:val="en-GB"/>
        </w:rPr>
      </w:pPr>
      <w:r w:rsidRPr="00645E3C">
        <w:rPr>
          <w:lang w:val="en-GB"/>
        </w:rPr>
        <w:t>2&gt;</w:t>
      </w:r>
      <w:r w:rsidRPr="00645E3C">
        <w:rPr>
          <w:lang w:val="en-GB"/>
        </w:rPr>
        <w:tab/>
        <w:t xml:space="preserve">if a </w:t>
      </w:r>
      <w:r w:rsidRPr="001460C9">
        <w:rPr>
          <w:i/>
        </w:rPr>
        <w:t>measId</w:t>
      </w:r>
      <w:r w:rsidRPr="00645E3C">
        <w:rPr>
          <w:lang w:val="en-GB"/>
        </w:rPr>
        <w:t xml:space="preserve"> is removed from the </w:t>
      </w:r>
      <w:r w:rsidRPr="00645E3C">
        <w:rPr>
          <w:i/>
          <w:lang w:val="en-GB"/>
        </w:rPr>
        <w:t>measIdList</w:t>
      </w:r>
      <w:r w:rsidRPr="00645E3C">
        <w:rPr>
          <w:lang w:val="en-GB"/>
        </w:rPr>
        <w:t>:</w:t>
      </w:r>
    </w:p>
    <w:p w14:paraId="6C9EFC5A" w14:textId="3EEA0E32"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43ED8D"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0AFD0095"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270C1D1C" w14:textId="77777777" w:rsidR="002C5D28" w:rsidRPr="00645E3C" w:rsidRDefault="002C5D28" w:rsidP="002C5D28">
      <w:pPr>
        <w:pStyle w:val="Heading4"/>
        <w:rPr>
          <w:lang w:val="en-GB"/>
        </w:rPr>
      </w:pPr>
      <w:bookmarkStart w:id="614" w:name="_Toc535261281"/>
      <w:r w:rsidRPr="00645E3C">
        <w:rPr>
          <w:lang w:val="en-GB"/>
        </w:rPr>
        <w:t>5.5.2.7</w:t>
      </w:r>
      <w:r w:rsidRPr="00645E3C">
        <w:rPr>
          <w:lang w:val="en-GB"/>
        </w:rPr>
        <w:tab/>
        <w:t>Reporting configuration addition/modification</w:t>
      </w:r>
      <w:bookmarkEnd w:id="614"/>
    </w:p>
    <w:p w14:paraId="16C591DE" w14:textId="6674926B" w:rsidR="002C5D28" w:rsidRPr="00645E3C" w:rsidRDefault="002C5D28" w:rsidP="002C5D28">
      <w:r w:rsidRPr="00645E3C">
        <w:t>The UE shall:</w:t>
      </w:r>
    </w:p>
    <w:p w14:paraId="3479AB32" w14:textId="122ABC49"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3AA963D2" w14:textId="542D4E66"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0F675425" w14:textId="6F077D9E"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0A13D5A7" w14:textId="66429D9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F822B6" w14:textId="3712D39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B587F0E" w14:textId="67354092"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D0EF4E1" w14:textId="0FB29E83" w:rsidR="002C5D28" w:rsidRPr="00645E3C" w:rsidRDefault="002C5D28" w:rsidP="008C4D57">
      <w:pPr>
        <w:pStyle w:val="B2"/>
        <w:rPr>
          <w:lang w:val="en-GB"/>
        </w:rPr>
      </w:pPr>
      <w:r w:rsidRPr="00645E3C">
        <w:rPr>
          <w:lang w:val="en-GB"/>
        </w:rPr>
        <w:t>2&gt;</w:t>
      </w:r>
      <w:r w:rsidRPr="00645E3C">
        <w:rPr>
          <w:lang w:val="en-GB"/>
        </w:rPr>
        <w:tab/>
        <w:t>else:</w:t>
      </w:r>
    </w:p>
    <w:p w14:paraId="21D54FCE" w14:textId="77777777" w:rsidR="002C5D28" w:rsidRPr="00645E3C" w:rsidRDefault="002C5D28" w:rsidP="008C4D57">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0F63532D"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07AA7CE" w14:textId="77777777" w:rsidR="002C5D28" w:rsidRPr="00645E3C" w:rsidRDefault="002C5D28" w:rsidP="002C5D28">
      <w:pPr>
        <w:pStyle w:val="Heading4"/>
        <w:rPr>
          <w:lang w:val="en-GB"/>
        </w:rPr>
      </w:pPr>
      <w:bookmarkStart w:id="615" w:name="_Toc535261282"/>
      <w:r w:rsidRPr="00645E3C">
        <w:rPr>
          <w:lang w:val="en-GB"/>
        </w:rPr>
        <w:t>5.5.2.8</w:t>
      </w:r>
      <w:r w:rsidRPr="00645E3C">
        <w:rPr>
          <w:lang w:val="en-GB"/>
        </w:rPr>
        <w:tab/>
        <w:t>Quantity configuration</w:t>
      </w:r>
      <w:bookmarkEnd w:id="615"/>
    </w:p>
    <w:p w14:paraId="2C848E76" w14:textId="7575C849" w:rsidR="002C5D28" w:rsidRPr="00645E3C" w:rsidRDefault="002C5D28" w:rsidP="002C5D28">
      <w:r w:rsidRPr="00645E3C">
        <w:t>The UE shall:</w:t>
      </w:r>
    </w:p>
    <w:p w14:paraId="745A0BD2" w14:textId="2BE78489" w:rsidR="002C5D28" w:rsidRPr="00645E3C" w:rsidRDefault="002C5D28" w:rsidP="008C4D57">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3D847804" w14:textId="718A13BA" w:rsidR="002C5D28" w:rsidRPr="00645E3C" w:rsidRDefault="002C5D28" w:rsidP="008C4D57">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DFD0DB1" w14:textId="088123D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00309C8" w14:textId="7777777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5F9B0643"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94C128D" w14:textId="77777777" w:rsidR="002C5D28" w:rsidRPr="00645E3C" w:rsidRDefault="002C5D28" w:rsidP="002C5D28">
      <w:pPr>
        <w:pStyle w:val="Heading4"/>
        <w:rPr>
          <w:lang w:val="en-GB"/>
        </w:rPr>
      </w:pPr>
      <w:bookmarkStart w:id="616" w:name="_Toc535261283"/>
      <w:r w:rsidRPr="00645E3C">
        <w:rPr>
          <w:lang w:val="en-GB"/>
        </w:rPr>
        <w:t>5.5.2.9</w:t>
      </w:r>
      <w:r w:rsidRPr="00645E3C">
        <w:rPr>
          <w:lang w:val="en-GB"/>
        </w:rPr>
        <w:tab/>
        <w:t>Measurement gap configuration</w:t>
      </w:r>
      <w:bookmarkEnd w:id="616"/>
    </w:p>
    <w:p w14:paraId="56709FBC" w14:textId="45035E6D" w:rsidR="002C5D28" w:rsidRPr="00645E3C" w:rsidRDefault="002C5D28" w:rsidP="002C5D28">
      <w:r w:rsidRPr="00645E3C">
        <w:t>The UE shall:</w:t>
      </w:r>
    </w:p>
    <w:p w14:paraId="39ACDA72" w14:textId="06A3248E" w:rsidR="002C5D28" w:rsidRPr="00645E3C" w:rsidRDefault="002C5D28" w:rsidP="008C4D57">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w:t>
      </w:r>
      <w:r w:rsidRPr="001460C9">
        <w:rPr>
          <w:i/>
        </w:rPr>
        <w:t>setup</w:t>
      </w:r>
      <w:r w:rsidRPr="00645E3C">
        <w:rPr>
          <w:lang w:val="en-GB"/>
        </w:rPr>
        <w:t>:</w:t>
      </w:r>
    </w:p>
    <w:p w14:paraId="37451783" w14:textId="7661E336" w:rsidR="00F95F2F" w:rsidRPr="00645E3C" w:rsidRDefault="002C5D28" w:rsidP="008C4D57">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70A3DD18" w14:textId="77777777" w:rsidR="002C5D28" w:rsidRPr="00645E3C" w:rsidRDefault="002C5D28" w:rsidP="008C4D57">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5965E01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3453EF96"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131B1DAB" w14:textId="6F5CF412"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24DEA3D" w14:textId="0D4522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21FD3B7" w14:textId="5CDB7B60"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 xml:space="preserve">is set to </w:t>
      </w:r>
      <w:r w:rsidRPr="001460C9">
        <w:rPr>
          <w:i/>
        </w:rPr>
        <w:t>release</w:t>
      </w:r>
      <w:r w:rsidRPr="00645E3C">
        <w:rPr>
          <w:lang w:val="en-GB"/>
        </w:rPr>
        <w:t>:</w:t>
      </w:r>
    </w:p>
    <w:p w14:paraId="2A09FE1B" w14:textId="55461A7D" w:rsidR="002C5D28" w:rsidRPr="00645E3C" w:rsidRDefault="002C5D28" w:rsidP="004D0BBA">
      <w:pPr>
        <w:pStyle w:val="B2"/>
        <w:rPr>
          <w:lang w:val="en-GB"/>
        </w:rPr>
      </w:pPr>
      <w:r w:rsidRPr="00645E3C">
        <w:rPr>
          <w:lang w:val="en-GB"/>
        </w:rPr>
        <w:t>2&gt;</w:t>
      </w:r>
      <w:r w:rsidRPr="00645E3C">
        <w:rPr>
          <w:lang w:val="en-GB"/>
        </w:rPr>
        <w:tab/>
        <w:t>release the FR1 measurement gap configuration;</w:t>
      </w:r>
    </w:p>
    <w:p w14:paraId="5C66177E" w14:textId="69622195"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w:t>
      </w:r>
      <w:r w:rsidRPr="001460C9">
        <w:rPr>
          <w:i/>
        </w:rPr>
        <w:t>setup</w:t>
      </w:r>
      <w:r w:rsidRPr="00645E3C">
        <w:rPr>
          <w:lang w:val="en-GB"/>
        </w:rPr>
        <w:t>:</w:t>
      </w:r>
    </w:p>
    <w:p w14:paraId="53A013C4" w14:textId="2306BC9A" w:rsidR="002C5D28" w:rsidRPr="00645E3C" w:rsidRDefault="002C5D28" w:rsidP="004D0BBA">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3F231B9F" w14:textId="77777777" w:rsidR="002C5D28" w:rsidRPr="00645E3C" w:rsidRDefault="002C5D28" w:rsidP="004D0BBA">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0E77F4C"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0C0B6CF7"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2D5FF7DA" w14:textId="584DD331"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55B441E8" w14:textId="78F2D1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F5147B4" w14:textId="1820C6BC"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w:t>
      </w:r>
      <w:r w:rsidRPr="001460C9">
        <w:rPr>
          <w:i/>
        </w:rPr>
        <w:t>release</w:t>
      </w:r>
      <w:r w:rsidRPr="00645E3C">
        <w:rPr>
          <w:lang w:val="en-GB"/>
        </w:rPr>
        <w:t>:</w:t>
      </w:r>
    </w:p>
    <w:p w14:paraId="6C38D034" w14:textId="3997A715" w:rsidR="002C5D28" w:rsidRPr="00645E3C" w:rsidRDefault="002C5D28" w:rsidP="004D0BBA">
      <w:pPr>
        <w:pStyle w:val="B2"/>
        <w:rPr>
          <w:lang w:val="en-GB"/>
        </w:rPr>
      </w:pPr>
      <w:r w:rsidRPr="00645E3C">
        <w:rPr>
          <w:lang w:val="en-GB"/>
        </w:rPr>
        <w:t>2&gt;</w:t>
      </w:r>
      <w:r w:rsidRPr="00645E3C">
        <w:rPr>
          <w:lang w:val="en-GB"/>
        </w:rPr>
        <w:tab/>
        <w:t>release the FR2 measurement gap configuration;</w:t>
      </w:r>
    </w:p>
    <w:p w14:paraId="5A9858FE" w14:textId="1088DAB1"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w:t>
      </w:r>
      <w:r w:rsidRPr="001460C9">
        <w:rPr>
          <w:i/>
        </w:rPr>
        <w:t>setup</w:t>
      </w:r>
      <w:r w:rsidRPr="00645E3C">
        <w:rPr>
          <w:lang w:val="en-GB"/>
        </w:rPr>
        <w:t>:</w:t>
      </w:r>
      <w:r w:rsidRPr="00645E3C">
        <w:rPr>
          <w:lang w:val="en-GB"/>
        </w:rPr>
        <w:tab/>
      </w:r>
    </w:p>
    <w:p w14:paraId="219AFD17" w14:textId="1FBA933E" w:rsidR="002C5D28" w:rsidRPr="00645E3C" w:rsidRDefault="002C5D28" w:rsidP="004D0BBA">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51EC15A6" w14:textId="77777777" w:rsidR="002C5D28" w:rsidRPr="00645E3C" w:rsidRDefault="002C5D28" w:rsidP="004D0BBA">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9076748"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5C121729"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3D0F7036" w14:textId="1092161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50AC2D" w14:textId="4886D36B"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5E9E4AE" w14:textId="3186599D"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w:t>
      </w:r>
      <w:r w:rsidRPr="001460C9">
        <w:rPr>
          <w:i/>
        </w:rPr>
        <w:t>release</w:t>
      </w:r>
      <w:r w:rsidRPr="00645E3C">
        <w:rPr>
          <w:lang w:val="en-GB"/>
        </w:rPr>
        <w:t>:</w:t>
      </w:r>
    </w:p>
    <w:p w14:paraId="28F6D91B" w14:textId="77777777" w:rsidR="002C5D28" w:rsidRPr="00645E3C" w:rsidRDefault="002C5D28" w:rsidP="004D0BBA">
      <w:pPr>
        <w:pStyle w:val="B2"/>
        <w:rPr>
          <w:lang w:val="en-GB"/>
        </w:rPr>
      </w:pPr>
      <w:r w:rsidRPr="00645E3C">
        <w:rPr>
          <w:lang w:val="en-GB"/>
        </w:rPr>
        <w:t>2&gt;</w:t>
      </w:r>
      <w:r w:rsidRPr="00645E3C">
        <w:rPr>
          <w:lang w:val="en-GB"/>
        </w:rPr>
        <w:tab/>
        <w:t>release the per UE measurement gap configuration.</w:t>
      </w:r>
    </w:p>
    <w:p w14:paraId="20F397E2" w14:textId="77356A40" w:rsidR="002C5D28" w:rsidRPr="00645E3C" w:rsidRDefault="002C5D28" w:rsidP="002C5D28">
      <w:pPr>
        <w:pStyle w:val="NO"/>
        <w:rPr>
          <w:lang w:val="en-GB"/>
        </w:rPr>
      </w:pPr>
      <w:r w:rsidRPr="00645E3C">
        <w:rPr>
          <w:lang w:val="en-GB"/>
        </w:rPr>
        <w:t xml:space="preserve">NOTE 1: For </w:t>
      </w:r>
      <w:r w:rsidRPr="001460C9">
        <w:rPr>
          <w:i/>
          <w:lang w:val="en-GB"/>
        </w:rPr>
        <w:t>gapFR2</w:t>
      </w:r>
      <w:r w:rsidRPr="00645E3C">
        <w:rPr>
          <w:lang w:val="en-GB"/>
        </w:rPr>
        <w:t xml:space="preserve"> configuration, </w:t>
      </w:r>
      <w:ins w:id="617" w:author="R2-1905461" w:date="2019-04-16T11:52:00Z">
        <w:r w:rsidR="00C95170">
          <w:rPr>
            <w:lang w:val="en-GB"/>
          </w:rPr>
          <w:t xml:space="preserve">for the UE in NE-DC or NR-DC, the SFN and subframe of the serving cell indicated by the </w:t>
        </w:r>
        <w:r w:rsidR="00C95170" w:rsidRPr="00D0689B">
          <w:rPr>
            <w:i/>
            <w:lang w:val="en-GB"/>
          </w:rPr>
          <w:t>refServCellIndicator</w:t>
        </w:r>
        <w:r w:rsidR="00C95170">
          <w:rPr>
            <w:i/>
            <w:lang w:val="en-GB"/>
          </w:rPr>
          <w:t xml:space="preserve"> </w:t>
        </w:r>
        <w:r w:rsidR="00C95170" w:rsidRPr="00D0689B">
          <w:rPr>
            <w:lang w:val="en-GB"/>
          </w:rPr>
          <w:t xml:space="preserve">in </w:t>
        </w:r>
        <w:r w:rsidR="00C95170" w:rsidRPr="0042683E">
          <w:rPr>
            <w:i/>
          </w:rPr>
          <w:t>gapFR2</w:t>
        </w:r>
        <w:r w:rsidR="00C95170" w:rsidRPr="00645E3C">
          <w:rPr>
            <w:lang w:val="en-GB"/>
          </w:rPr>
          <w:t xml:space="preserve"> </w:t>
        </w:r>
        <w:r w:rsidR="00C95170">
          <w:rPr>
            <w:lang w:val="en-GB"/>
          </w:rPr>
          <w:t xml:space="preserve">is used in the gap calculation. Otherwise, </w:t>
        </w:r>
      </w:ins>
      <w:r w:rsidRPr="00645E3C">
        <w:rPr>
          <w:lang w:val="en-GB"/>
        </w:rPr>
        <w:t>the SFN and subframe of a serving cell on FR2 frequency is used in the gap calculation</w:t>
      </w:r>
    </w:p>
    <w:p w14:paraId="3C167FFC" w14:textId="380C3B70"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w:t>
      </w:r>
      <w:ins w:id="618" w:author="R2-1905461" w:date="2019-04-16T11:52:00Z">
        <w:r w:rsidR="005038A3">
          <w:rPr>
            <w:lang w:val="en-GB"/>
          </w:rPr>
          <w:t xml:space="preserve">for the UE in NE-DC or NR-DC, the SFN and subframe of the serving cell indicated by the </w:t>
        </w:r>
        <w:r w:rsidR="005038A3" w:rsidRPr="00D0689B">
          <w:rPr>
            <w:i/>
            <w:lang w:val="en-GB"/>
          </w:rPr>
          <w:t>refServCellIndicator</w:t>
        </w:r>
        <w:r w:rsidR="005038A3">
          <w:rPr>
            <w:i/>
            <w:lang w:val="en-GB"/>
          </w:rPr>
          <w:t xml:space="preserve"> </w:t>
        </w:r>
        <w:r w:rsidR="005038A3" w:rsidRPr="00D0689B">
          <w:rPr>
            <w:lang w:val="en-GB"/>
          </w:rPr>
          <w:t xml:space="preserve">in </w:t>
        </w:r>
        <w:r w:rsidR="005038A3">
          <w:rPr>
            <w:lang w:val="en-GB"/>
          </w:rPr>
          <w:t xml:space="preserve">corresponding </w:t>
        </w:r>
        <w:r w:rsidR="005038A3" w:rsidRPr="0042683E">
          <w:rPr>
            <w:i/>
          </w:rPr>
          <w:t>gapFR</w:t>
        </w:r>
        <w:r w:rsidR="005038A3">
          <w:rPr>
            <w:i/>
          </w:rPr>
          <w:t>1</w:t>
        </w:r>
        <w:r w:rsidR="005038A3" w:rsidRPr="00645E3C">
          <w:rPr>
            <w:lang w:val="en-GB"/>
          </w:rPr>
          <w:t xml:space="preserve"> </w:t>
        </w:r>
        <w:r w:rsidR="005038A3">
          <w:rPr>
            <w:lang w:val="en-GB"/>
          </w:rPr>
          <w:t xml:space="preserve">or </w:t>
        </w:r>
        <w:r w:rsidR="005038A3" w:rsidRPr="0042683E">
          <w:rPr>
            <w:i/>
            <w:lang w:val="en-GB"/>
          </w:rPr>
          <w:t>gapUE</w:t>
        </w:r>
        <w:r w:rsidR="005038A3">
          <w:rPr>
            <w:lang w:val="en-GB"/>
          </w:rPr>
          <w:t xml:space="preserve"> is used in the gap calculation. Otherwise,</w:t>
        </w:r>
      </w:ins>
      <w:ins w:id="619" w:author="R2-1905461" w:date="2019-04-16T12:47:00Z">
        <w:r w:rsidR="006C0DA9">
          <w:rPr>
            <w:lang w:val="en-GB"/>
          </w:rPr>
          <w:t xml:space="preserve"> </w:t>
        </w:r>
      </w:ins>
      <w:r w:rsidRPr="00645E3C">
        <w:rPr>
          <w:lang w:val="en-GB"/>
        </w:rPr>
        <w:t>the SFN and subframe of th</w:t>
      </w:r>
      <w:r w:rsidR="009A07EC" w:rsidRPr="00645E3C">
        <w:rPr>
          <w:lang w:val="en-GB"/>
        </w:rPr>
        <w:t>e</w:t>
      </w:r>
      <w:r w:rsidRPr="00645E3C">
        <w:rPr>
          <w:lang w:val="en-GB"/>
        </w:rPr>
        <w:t xml:space="preserve"> PCell is used in the gap calculation.</w:t>
      </w:r>
    </w:p>
    <w:p w14:paraId="4638B9F1" w14:textId="77777777" w:rsidR="002C5D28" w:rsidRPr="00645E3C" w:rsidRDefault="002C5D28" w:rsidP="002C5D28">
      <w:pPr>
        <w:pStyle w:val="Heading4"/>
        <w:rPr>
          <w:lang w:val="en-GB"/>
        </w:rPr>
      </w:pPr>
      <w:bookmarkStart w:id="620" w:name="_Toc535261284"/>
      <w:r w:rsidRPr="00645E3C">
        <w:rPr>
          <w:lang w:val="en-GB"/>
        </w:rPr>
        <w:t>5.5.2.10</w:t>
      </w:r>
      <w:r w:rsidRPr="00645E3C">
        <w:rPr>
          <w:lang w:val="en-GB"/>
        </w:rPr>
        <w:tab/>
        <w:t>Reference signal measurement timing configuration</w:t>
      </w:r>
      <w:bookmarkEnd w:id="620"/>
    </w:p>
    <w:p w14:paraId="094232C3" w14:textId="61A07EED"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w:t>
      </w:r>
      <w:commentRangeStart w:id="621"/>
      <w:commentRangeEnd w:id="621"/>
      <w:r w:rsidR="002C1054">
        <w:rPr>
          <w:rStyle w:val="CommentReference"/>
        </w:rPr>
        <w:commentReference w:id="621"/>
      </w:r>
      <w:r w:rsidRPr="00645E3C">
        <w:t>meeting the following condition:</w:t>
      </w:r>
    </w:p>
    <w:p w14:paraId="4BA21F02"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258C6419"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 xml:space="preserve">is larger than </w:t>
      </w:r>
      <w:r w:rsidRPr="001460C9">
        <w:rPr>
          <w:i/>
          <w:lang w:val="en-GB"/>
        </w:rPr>
        <w:t>sf5</w:t>
      </w:r>
      <w:r w:rsidRPr="00645E3C">
        <w:rPr>
          <w:lang w:val="en-GB" w:eastAsia="zh-CN"/>
        </w:rPr>
        <w:t>:</w:t>
      </w:r>
    </w:p>
    <w:p w14:paraId="15E8DACB"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211E4AB5" w14:textId="77777777" w:rsidR="002C5D28" w:rsidRPr="00645E3C" w:rsidRDefault="002C5D28" w:rsidP="002C5D28">
      <w:pPr>
        <w:pStyle w:val="B1"/>
        <w:rPr>
          <w:lang w:val="en-GB" w:eastAsia="zh-CN"/>
        </w:rPr>
      </w:pPr>
      <w:r w:rsidRPr="00645E3C">
        <w:rPr>
          <w:lang w:val="en-GB" w:eastAsia="zh-CN"/>
        </w:rPr>
        <w:t>else:</w:t>
      </w:r>
    </w:p>
    <w:p w14:paraId="2224B4A2"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75326B23"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2A451813" w14:textId="70308724"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r w:rsidR="00BB7FC6">
        <w:t>.</w:t>
      </w:r>
    </w:p>
    <w:p w14:paraId="37B95C35"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5D1325C8" w14:textId="77777777" w:rsidR="002C5D28" w:rsidRPr="00645E3C" w:rsidRDefault="002C5D28" w:rsidP="002C5D28">
      <w:pPr>
        <w:pStyle w:val="Heading4"/>
        <w:rPr>
          <w:lang w:val="en-GB" w:eastAsia="en-US"/>
        </w:rPr>
      </w:pPr>
      <w:bookmarkStart w:id="622" w:name="_Toc535261285"/>
      <w:r w:rsidRPr="00645E3C">
        <w:rPr>
          <w:lang w:val="en-GB" w:eastAsia="en-US"/>
        </w:rPr>
        <w:t>5.5.2.11</w:t>
      </w:r>
      <w:r w:rsidRPr="00645E3C">
        <w:rPr>
          <w:lang w:val="en-GB" w:eastAsia="en-US"/>
        </w:rPr>
        <w:tab/>
        <w:t>Measurement gap sharing configuration</w:t>
      </w:r>
      <w:bookmarkEnd w:id="622"/>
    </w:p>
    <w:p w14:paraId="429D6344" w14:textId="2F6783C8" w:rsidR="002C5D28" w:rsidRPr="00645E3C" w:rsidRDefault="002C5D28" w:rsidP="002C5D28">
      <w:pPr>
        <w:rPr>
          <w:lang w:eastAsia="en-US"/>
        </w:rPr>
      </w:pPr>
      <w:r w:rsidRPr="00645E3C">
        <w:rPr>
          <w:lang w:eastAsia="en-US"/>
        </w:rPr>
        <w:t>The UE shall:</w:t>
      </w:r>
    </w:p>
    <w:p w14:paraId="2AF5F9FA" w14:textId="62FC309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w:t>
      </w:r>
      <w:r w:rsidRPr="001460C9">
        <w:rPr>
          <w:i/>
        </w:rPr>
        <w:t>setup</w:t>
      </w:r>
      <w:r w:rsidRPr="00645E3C">
        <w:rPr>
          <w:lang w:val="en-GB" w:eastAsia="en-US"/>
        </w:rPr>
        <w:t>:</w:t>
      </w:r>
    </w:p>
    <w:p w14:paraId="62BA121D" w14:textId="10BD7322" w:rsidR="00BB7FC6" w:rsidRDefault="002C5D28" w:rsidP="004D0BBA">
      <w:pPr>
        <w:pStyle w:val="B2"/>
        <w:rPr>
          <w:lang w:val="en-GB" w:eastAsia="en-US"/>
        </w:rPr>
      </w:pPr>
      <w:r w:rsidRPr="00645E3C">
        <w:rPr>
          <w:lang w:val="en-GB" w:eastAsia="en-US"/>
        </w:rPr>
        <w:t>2&gt;</w:t>
      </w:r>
      <w:r w:rsidRPr="00645E3C">
        <w:rPr>
          <w:lang w:val="en-GB" w:eastAsia="en-US"/>
        </w:rPr>
        <w:tab/>
        <w:t>if an FR1 measurement gap sharing configuration is already setup</w:t>
      </w:r>
      <w:r w:rsidR="00BB7FC6">
        <w:rPr>
          <w:lang w:val="en-GB" w:eastAsia="en-US"/>
        </w:rPr>
        <w:t>:</w:t>
      </w:r>
    </w:p>
    <w:p w14:paraId="3983B03B" w14:textId="28DBA000" w:rsidR="002C5D28" w:rsidRPr="00645E3C" w:rsidRDefault="00BB7FC6" w:rsidP="001460C9">
      <w:pPr>
        <w:pStyle w:val="B3"/>
      </w:pPr>
      <w:r w:rsidRPr="00D10C1C">
        <w:rPr>
          <w:lang w:val="en-US"/>
        </w:rPr>
        <w:t>3&gt;</w:t>
      </w:r>
      <w:r w:rsidRPr="00D10C1C">
        <w:rPr>
          <w:lang w:val="en-US"/>
        </w:rPr>
        <w:tab/>
      </w:r>
      <w:r w:rsidR="002C5D28" w:rsidRPr="00645E3C">
        <w:t>release the measurement gap sharing configuration;</w:t>
      </w:r>
    </w:p>
    <w:p w14:paraId="0C0C9B0F" w14:textId="2B665F11"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5AA536D6" w14:textId="159B07A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w:t>
      </w:r>
      <w:r w:rsidRPr="001460C9">
        <w:rPr>
          <w:i/>
        </w:rPr>
        <w:t>release</w:t>
      </w:r>
      <w:r w:rsidRPr="00645E3C">
        <w:rPr>
          <w:lang w:val="en-GB" w:eastAsia="en-US"/>
        </w:rPr>
        <w:t>:</w:t>
      </w:r>
    </w:p>
    <w:p w14:paraId="0F3585EA" w14:textId="360564FD"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FR1 measurement gap sharing configuration;</w:t>
      </w:r>
    </w:p>
    <w:p w14:paraId="135F1124" w14:textId="26840A39"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w:t>
      </w:r>
      <w:r w:rsidRPr="001460C9">
        <w:rPr>
          <w:i/>
        </w:rPr>
        <w:t>setup</w:t>
      </w:r>
      <w:r w:rsidRPr="00645E3C">
        <w:rPr>
          <w:lang w:val="en-GB" w:eastAsia="en-US"/>
        </w:rPr>
        <w:t>:</w:t>
      </w:r>
    </w:p>
    <w:p w14:paraId="41214F38" w14:textId="32EE99E6" w:rsidR="002C5D28" w:rsidRPr="00645E3C" w:rsidRDefault="002C5D28" w:rsidP="004D0BBA">
      <w:pPr>
        <w:pStyle w:val="B2"/>
      </w:pPr>
      <w:r w:rsidRPr="00645E3C">
        <w:rPr>
          <w:lang w:val="en-GB" w:eastAsia="en-US"/>
        </w:rPr>
        <w:t>2&gt;</w:t>
      </w:r>
      <w:r w:rsidRPr="00645E3C">
        <w:rPr>
          <w:lang w:val="en-GB" w:eastAsia="en-US"/>
        </w:rPr>
        <w:tab/>
        <w:t xml:space="preserve">if an FR2 measurement gap sharing configuration is already setup, </w:t>
      </w:r>
      <w:r w:rsidRPr="00645E3C">
        <w:t>release the measurement gap sharing configuration;</w:t>
      </w:r>
    </w:p>
    <w:p w14:paraId="35E8F993" w14:textId="056CE9F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5BB5B43" w14:textId="14BAF8B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w:t>
      </w:r>
      <w:r w:rsidRPr="001460C9">
        <w:rPr>
          <w:i/>
        </w:rPr>
        <w:t>release</w:t>
      </w:r>
      <w:r w:rsidRPr="00645E3C">
        <w:rPr>
          <w:lang w:val="en-GB" w:eastAsia="en-US"/>
        </w:rPr>
        <w:t>:</w:t>
      </w:r>
    </w:p>
    <w:p w14:paraId="3FA8F188" w14:textId="3E7FAD27"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FR2 measurement gap sharing configuration.</w:t>
      </w:r>
    </w:p>
    <w:p w14:paraId="4F46C03A" w14:textId="52DB37A0"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w:t>
      </w:r>
      <w:r w:rsidRPr="001460C9">
        <w:rPr>
          <w:i/>
        </w:rPr>
        <w:t>setup</w:t>
      </w:r>
      <w:r w:rsidRPr="00645E3C">
        <w:rPr>
          <w:lang w:val="en-GB" w:eastAsia="en-US"/>
        </w:rPr>
        <w:t>:</w:t>
      </w:r>
    </w:p>
    <w:p w14:paraId="68495865" w14:textId="73FEB68E" w:rsidR="002C5D28" w:rsidRPr="00645E3C" w:rsidRDefault="002C5D28" w:rsidP="004D0BBA">
      <w:pPr>
        <w:pStyle w:val="B2"/>
      </w:pPr>
      <w:r w:rsidRPr="00645E3C">
        <w:rPr>
          <w:lang w:val="en-GB" w:eastAsia="en-US"/>
        </w:rPr>
        <w:t>2&gt;</w:t>
      </w:r>
      <w:r w:rsidRPr="00645E3C">
        <w:rPr>
          <w:lang w:val="en-GB" w:eastAsia="en-US"/>
        </w:rPr>
        <w:tab/>
        <w:t>if a per UE measurement gap sharing configuration is already setup,</w:t>
      </w:r>
      <w:r w:rsidR="00FF7D8D">
        <w:rPr>
          <w:lang w:val="en-GB" w:eastAsia="en-US"/>
        </w:rPr>
        <w:t xml:space="preserve"> </w:t>
      </w:r>
      <w:r w:rsidRPr="00645E3C">
        <w:t>release the per UE measurement gap sharing configuration;</w:t>
      </w:r>
    </w:p>
    <w:p w14:paraId="60D10709" w14:textId="5E963A2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E07D722" w14:textId="77777777"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w:t>
      </w:r>
      <w:r w:rsidRPr="001460C9">
        <w:rPr>
          <w:i/>
          <w:lang w:val="en-GB"/>
        </w:rPr>
        <w:t>release</w:t>
      </w:r>
      <w:r w:rsidRPr="00645E3C">
        <w:rPr>
          <w:lang w:val="en-GB" w:eastAsia="en-US"/>
        </w:rPr>
        <w:t>:</w:t>
      </w:r>
    </w:p>
    <w:p w14:paraId="1DD51EA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1405A458" w14:textId="77777777" w:rsidR="002C5D28" w:rsidRPr="00645E3C" w:rsidRDefault="002C5D28" w:rsidP="002C5D28">
      <w:pPr>
        <w:pStyle w:val="Heading3"/>
        <w:rPr>
          <w:lang w:val="en-GB"/>
        </w:rPr>
      </w:pPr>
      <w:bookmarkStart w:id="623" w:name="_Toc535261286"/>
      <w:r w:rsidRPr="00645E3C">
        <w:rPr>
          <w:lang w:val="en-GB"/>
        </w:rPr>
        <w:t>5.5.3</w:t>
      </w:r>
      <w:r w:rsidRPr="00645E3C">
        <w:rPr>
          <w:lang w:val="en-GB"/>
        </w:rPr>
        <w:tab/>
        <w:t>Performing measurements</w:t>
      </w:r>
      <w:bookmarkEnd w:id="623"/>
    </w:p>
    <w:p w14:paraId="377E75DF" w14:textId="77777777" w:rsidR="002C5D28" w:rsidRPr="00645E3C" w:rsidRDefault="002C5D28" w:rsidP="002C5D28">
      <w:pPr>
        <w:pStyle w:val="Heading4"/>
        <w:rPr>
          <w:lang w:val="en-GB"/>
        </w:rPr>
      </w:pPr>
      <w:bookmarkStart w:id="624" w:name="_Toc535261287"/>
      <w:r w:rsidRPr="00645E3C">
        <w:rPr>
          <w:lang w:val="en-GB"/>
        </w:rPr>
        <w:t>5.5.3.1</w:t>
      </w:r>
      <w:r w:rsidRPr="00645E3C">
        <w:rPr>
          <w:lang w:val="en-GB"/>
        </w:rPr>
        <w:tab/>
        <w:t>General</w:t>
      </w:r>
      <w:bookmarkEnd w:id="624"/>
    </w:p>
    <w:p w14:paraId="097CC4CE" w14:textId="008AFE9B" w:rsidR="002C5D28" w:rsidRPr="00645E3C" w:rsidRDefault="002C5D28" w:rsidP="002C5D28">
      <w:r w:rsidRPr="00645E3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625" w:name="_Hlk2926019"/>
      <w:r w:rsidRPr="00645E3C">
        <w:t xml:space="preserve">Reporting quantities can be </w:t>
      </w:r>
      <w:r w:rsidR="006224FB">
        <w:t xml:space="preserve">any </w:t>
      </w:r>
      <w:r w:rsidRPr="00645E3C">
        <w:t>combination of quantities (i.e. RSRP and RSRQ; RSRP and SINR; RSRQ and SINR; RSRP, RSRQ and SINR)</w:t>
      </w:r>
      <w:r w:rsidR="006224FB">
        <w:t>, irrespective of the trigger quantity</w:t>
      </w:r>
      <w:r w:rsidRPr="00645E3C">
        <w:t>.</w:t>
      </w:r>
    </w:p>
    <w:bookmarkEnd w:id="625"/>
    <w:p w14:paraId="1296CFAE" w14:textId="219D2EBF" w:rsidR="002C5D28" w:rsidRPr="00645E3C" w:rsidRDefault="002C5D28" w:rsidP="002C5D28">
      <w:r w:rsidRPr="00645E3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t>L</w:t>
      </w:r>
      <w:r w:rsidRPr="00645E3C">
        <w:t>1 filtering of beam measurements used to derive cell measurement results is implementation dependent.</w:t>
      </w:r>
    </w:p>
    <w:p w14:paraId="3EAA0C92" w14:textId="0202952B" w:rsidR="002C5D28" w:rsidRPr="00645E3C" w:rsidRDefault="002C5D28" w:rsidP="002C5D28">
      <w:r w:rsidRPr="00645E3C">
        <w:t>The UE shall</w:t>
      </w:r>
      <w:commentRangeStart w:id="626"/>
      <w:commentRangeEnd w:id="626"/>
      <w:r w:rsidR="00B50A9E">
        <w:rPr>
          <w:rStyle w:val="CommentReference"/>
        </w:rPr>
        <w:commentReference w:id="626"/>
      </w:r>
      <w:r w:rsidRPr="00645E3C">
        <w:t>:</w:t>
      </w:r>
    </w:p>
    <w:p w14:paraId="1CB10606" w14:textId="6EC90D42" w:rsidR="002C5D28" w:rsidRPr="00645E3C" w:rsidRDefault="002C5D28" w:rsidP="004D0BBA">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4E40C482" w14:textId="48DB4A06" w:rsidR="002C5D28" w:rsidRPr="00645E3C" w:rsidRDefault="002C5D28" w:rsidP="004D0BBA">
      <w:pPr>
        <w:pStyle w:val="B2"/>
        <w:rPr>
          <w:lang w:val="en-GB"/>
        </w:rPr>
      </w:pPr>
      <w:r w:rsidRPr="00645E3C">
        <w:rPr>
          <w:lang w:val="en-GB"/>
        </w:rPr>
        <w:t>2&gt;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w:t>
      </w:r>
      <w:commentRangeStart w:id="627"/>
      <w:commentRangeEnd w:id="627"/>
      <w:r w:rsidR="002A65E0">
        <w:rPr>
          <w:rStyle w:val="CommentReference"/>
          <w:lang w:val="en-GB" w:eastAsia="ja-JP"/>
        </w:rPr>
        <w:commentReference w:id="627"/>
      </w:r>
      <w:r w:rsidRPr="00645E3C">
        <w:rPr>
          <w:lang w:val="en-GB"/>
        </w:rPr>
        <w:t xml:space="preserve">contains an </w:t>
      </w:r>
      <w:r w:rsidRPr="00645E3C">
        <w:rPr>
          <w:i/>
          <w:lang w:val="en-GB"/>
        </w:rPr>
        <w:t>rsType</w:t>
      </w:r>
      <w:r w:rsidRPr="00645E3C">
        <w:rPr>
          <w:lang w:val="en-GB"/>
        </w:rPr>
        <w:t xml:space="preserve"> set to </w:t>
      </w:r>
      <w:r w:rsidRPr="00645E3C">
        <w:rPr>
          <w:i/>
          <w:lang w:val="en-GB"/>
        </w:rPr>
        <w:t>ssb</w:t>
      </w:r>
      <w:r w:rsidR="00A10D61">
        <w:rPr>
          <w:lang w:eastAsia="ja-JP"/>
        </w:rPr>
        <w:t xml:space="preserve"> and </w:t>
      </w:r>
      <w:r w:rsidR="00A10D61">
        <w:rPr>
          <w:i/>
          <w:lang w:eastAsia="ja-JP"/>
        </w:rPr>
        <w:t>ssb-ConfigMobility</w:t>
      </w:r>
      <w:r w:rsidR="00A10D61">
        <w:rPr>
          <w:lang w:eastAsia="ja-JP"/>
        </w:rPr>
        <w:t xml:space="preserve"> is configured in the</w:t>
      </w:r>
      <w:r w:rsidR="00A10D61" w:rsidRPr="000B7169">
        <w:rPr>
          <w:lang w:eastAsia="ja-JP"/>
        </w:rPr>
        <w:t xml:space="preserve"> </w:t>
      </w:r>
      <w:r w:rsidR="00A10D61" w:rsidRPr="007557E3">
        <w:rPr>
          <w:i/>
          <w:lang w:eastAsia="ja-JP"/>
        </w:rPr>
        <w:t>measObject</w:t>
      </w:r>
      <w:r w:rsidR="00A10D61">
        <w:rPr>
          <w:lang w:eastAsia="ja-JP"/>
        </w:rPr>
        <w:t xml:space="preserve"> indicated by the </w:t>
      </w:r>
      <w:r w:rsidR="00A10D61" w:rsidRPr="000B7169">
        <w:rPr>
          <w:i/>
          <w:lang w:eastAsia="ja-JP"/>
        </w:rPr>
        <w:t>servingCellMO</w:t>
      </w:r>
      <w:r w:rsidRPr="00645E3C">
        <w:rPr>
          <w:lang w:val="en-GB"/>
        </w:rPr>
        <w:t>:</w:t>
      </w:r>
    </w:p>
    <w:p w14:paraId="25BF8F23" w14:textId="08247615" w:rsidR="002C5D28" w:rsidRPr="00645E3C" w:rsidRDefault="002C5D28" w:rsidP="004D0BBA">
      <w:pPr>
        <w:pStyle w:val="B3"/>
        <w:rPr>
          <w:lang w:val="en-GB"/>
        </w:rPr>
      </w:pPr>
      <w:r w:rsidRPr="00645E3C">
        <w:rPr>
          <w:lang w:val="en-GB"/>
        </w:rPr>
        <w:t>3&gt;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E2F85F" w14:textId="367460E0"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5E5F395D" w14:textId="4F3A7FC2" w:rsidR="002C5D28" w:rsidRPr="00645E3C" w:rsidRDefault="002C5D28" w:rsidP="004D0BBA">
      <w:pPr>
        <w:pStyle w:val="B3"/>
        <w:rPr>
          <w:lang w:val="en-GB"/>
        </w:rPr>
      </w:pPr>
      <w:r w:rsidRPr="00645E3C">
        <w:rPr>
          <w:lang w:val="en-GB"/>
        </w:rPr>
        <w:t>3&gt;</w:t>
      </w:r>
      <w:r w:rsidRPr="00645E3C">
        <w:rPr>
          <w:lang w:val="en-GB"/>
        </w:rPr>
        <w:tab/>
        <w:t>derive serving cell measurement results based on SS/PBCH block, as described in 5.5.3.3;</w:t>
      </w:r>
    </w:p>
    <w:p w14:paraId="0628915C" w14:textId="0B54AAA0" w:rsidR="002C5D28" w:rsidRPr="00645E3C" w:rsidRDefault="002C5D28" w:rsidP="004D0BBA">
      <w:pPr>
        <w:pStyle w:val="B2"/>
        <w:rPr>
          <w:lang w:val="en-GB"/>
        </w:rPr>
      </w:pPr>
      <w:r w:rsidRPr="00645E3C">
        <w:rPr>
          <w:lang w:val="en-GB"/>
        </w:rPr>
        <w:t>2&gt;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00A10D61" w:rsidRPr="00416C2F">
        <w:rPr>
          <w:lang w:eastAsia="ja-JP"/>
        </w:rPr>
        <w:t xml:space="preserve"> </w:t>
      </w:r>
      <w:r w:rsidR="00A10D61">
        <w:rPr>
          <w:lang w:eastAsia="ja-JP"/>
        </w:rPr>
        <w:t xml:space="preserve">and </w:t>
      </w:r>
      <w:r w:rsidR="00A10D61" w:rsidRPr="00416C2F">
        <w:rPr>
          <w:i/>
          <w:lang w:eastAsia="ja-JP"/>
        </w:rPr>
        <w:t>CSI-RS-ResourceConfigMobility</w:t>
      </w:r>
      <w:r w:rsidR="00A10D61">
        <w:rPr>
          <w:lang w:eastAsia="ja-JP"/>
        </w:rPr>
        <w:t xml:space="preserve"> is configured in the</w:t>
      </w:r>
      <w:r w:rsidR="00A10D61" w:rsidRPr="000B7169">
        <w:rPr>
          <w:lang w:eastAsia="ja-JP"/>
        </w:rPr>
        <w:t xml:space="preserve"> </w:t>
      </w:r>
      <w:r w:rsidR="00A10D61" w:rsidRPr="007557E3">
        <w:rPr>
          <w:i/>
          <w:lang w:eastAsia="ja-JP"/>
        </w:rPr>
        <w:t>measObject</w:t>
      </w:r>
      <w:r w:rsidR="00A10D61">
        <w:rPr>
          <w:lang w:eastAsia="ja-JP"/>
        </w:rPr>
        <w:t xml:space="preserve"> indicated by the </w:t>
      </w:r>
      <w:r w:rsidR="00A10D61" w:rsidRPr="000B7169">
        <w:rPr>
          <w:i/>
          <w:lang w:eastAsia="ja-JP"/>
        </w:rPr>
        <w:t>servingCellMO</w:t>
      </w:r>
      <w:r w:rsidRPr="00645E3C">
        <w:rPr>
          <w:lang w:val="en-GB"/>
        </w:rPr>
        <w:t>:</w:t>
      </w:r>
    </w:p>
    <w:p w14:paraId="5D5D3177" w14:textId="22B08507" w:rsidR="002C5D28" w:rsidRPr="00645E3C" w:rsidRDefault="002C5D28" w:rsidP="004D0BBA">
      <w:pPr>
        <w:pStyle w:val="B3"/>
        <w:rPr>
          <w:lang w:val="en-GB"/>
        </w:rPr>
      </w:pPr>
      <w:r w:rsidRPr="00645E3C">
        <w:rPr>
          <w:lang w:val="en-GB"/>
        </w:rPr>
        <w:t>3&gt;</w:t>
      </w:r>
      <w:r w:rsidRPr="00645E3C">
        <w:rPr>
          <w:lang w:val="en-GB"/>
        </w:rPr>
        <w:tab/>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5B3F812A" w14:textId="0D643951"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2E4B076B" w14:textId="03D8C67D" w:rsidR="002C5D28" w:rsidRPr="00645E3C" w:rsidRDefault="002C5D28" w:rsidP="004D0BBA">
      <w:pPr>
        <w:pStyle w:val="B3"/>
        <w:rPr>
          <w:lang w:val="en-GB"/>
        </w:rPr>
      </w:pPr>
      <w:r w:rsidRPr="00645E3C">
        <w:rPr>
          <w:lang w:val="en-GB"/>
        </w:rPr>
        <w:t>3&gt;</w:t>
      </w:r>
      <w:r w:rsidRPr="00645E3C">
        <w:rPr>
          <w:lang w:val="en-GB"/>
        </w:rPr>
        <w:tab/>
        <w:t>derive serving cell measurement results based on CSI-RS, as described in 5.5.3.3;</w:t>
      </w:r>
    </w:p>
    <w:p w14:paraId="0F686193" w14:textId="403294FB" w:rsidR="002C5D28" w:rsidRPr="00645E3C" w:rsidRDefault="002C5D28" w:rsidP="004D0BBA">
      <w:pPr>
        <w:pStyle w:val="B1"/>
        <w:rPr>
          <w:lang w:val="en-GB"/>
        </w:rPr>
      </w:pPr>
      <w:r w:rsidRPr="00645E3C">
        <w:rPr>
          <w:lang w:val="en-GB"/>
        </w:rPr>
        <w:t>1&gt;</w:t>
      </w:r>
      <w:r w:rsidRPr="00645E3C">
        <w:rPr>
          <w:lang w:val="en-GB"/>
        </w:rPr>
        <w:tab/>
      </w:r>
      <w:r w:rsidR="00A10D61" w:rsidRPr="000B7169">
        <w:rPr>
          <w:lang w:eastAsia="ja-JP"/>
        </w:rPr>
        <w:t xml:space="preserve">for each serving cell for which </w:t>
      </w:r>
      <w:r w:rsidR="00A10D61" w:rsidRPr="000B7169">
        <w:rPr>
          <w:i/>
          <w:lang w:eastAsia="ja-JP"/>
        </w:rPr>
        <w:t>servingCellMO</w:t>
      </w:r>
      <w:r w:rsidR="00A10D61" w:rsidRPr="000B7169">
        <w:rPr>
          <w:lang w:eastAsia="ja-JP"/>
        </w:rPr>
        <w:t xml:space="preserve"> is configured</w:t>
      </w:r>
      <w:r w:rsidR="00A10D61">
        <w:rPr>
          <w:lang w:eastAsia="ja-JP"/>
        </w:rPr>
        <w:t>,</w:t>
      </w:r>
      <w:r w:rsidR="00A10D61" w:rsidRPr="000B7169">
        <w:rPr>
          <w:lang w:eastAsia="ja-JP"/>
        </w:rPr>
        <w:t xml:space="preserve"> </w:t>
      </w:r>
      <w:r w:rsidRPr="00645E3C">
        <w:rPr>
          <w:lang w:val="en-GB"/>
        </w:rPr>
        <w:t xml:space="preserve">if </w:t>
      </w:r>
      <w:r w:rsidR="00FD2FF9" w:rsidRPr="00645E3C">
        <w:rPr>
          <w:lang w:val="en-GB"/>
        </w:rPr>
        <w:t xml:space="preserve">the </w:t>
      </w:r>
      <w:r w:rsidR="00FD2FF9" w:rsidRPr="00645E3C">
        <w:rPr>
          <w:i/>
          <w:lang w:val="en-GB"/>
        </w:rPr>
        <w:t>reportConfig</w:t>
      </w:r>
      <w:r w:rsidR="00FD2FF9" w:rsidRPr="00645E3C">
        <w:rPr>
          <w:lang w:val="en-GB"/>
        </w:rPr>
        <w:t xml:space="preserve"> </w:t>
      </w:r>
      <w:r w:rsidR="00FD2FF9">
        <w:rPr>
          <w:lang w:val="en-GB"/>
        </w:rPr>
        <w:t xml:space="preserve">associated with </w:t>
      </w:r>
      <w:r w:rsidRPr="00645E3C">
        <w:rPr>
          <w:lang w:val="en-GB"/>
        </w:rPr>
        <w:t xml:space="preserve">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327405BE" w14:textId="26171FA4"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00A10D61">
        <w:rPr>
          <w:lang w:eastAsia="ja-JP"/>
        </w:rPr>
        <w:t xml:space="preserve"> and </w:t>
      </w:r>
      <w:r w:rsidR="00A10D61">
        <w:rPr>
          <w:i/>
          <w:lang w:eastAsia="ja-JP"/>
        </w:rPr>
        <w:t>ssb-ConfigMobility</w:t>
      </w:r>
      <w:r w:rsidR="00A10D61">
        <w:rPr>
          <w:lang w:eastAsia="ja-JP"/>
        </w:rPr>
        <w:t xml:space="preserve"> is configured in the</w:t>
      </w:r>
      <w:r w:rsidR="00A10D61" w:rsidRPr="000B7169">
        <w:rPr>
          <w:lang w:eastAsia="ja-JP"/>
        </w:rPr>
        <w:t xml:space="preserve"> </w:t>
      </w:r>
      <w:r w:rsidR="00A10D61" w:rsidRPr="000B7169">
        <w:rPr>
          <w:i/>
          <w:lang w:eastAsia="ja-JP"/>
        </w:rPr>
        <w:t>servingCellMO</w:t>
      </w:r>
      <w:r w:rsidRPr="00645E3C">
        <w:rPr>
          <w:lang w:val="en-GB"/>
        </w:rPr>
        <w:t>:</w:t>
      </w:r>
    </w:p>
    <w:p w14:paraId="280D0C7D" w14:textId="20F66A28" w:rsidR="002C5D28" w:rsidRPr="00645E3C" w:rsidRDefault="002C5D28" w:rsidP="004D0BBA">
      <w:pPr>
        <w:pStyle w:val="B3"/>
        <w:rPr>
          <w:lang w:val="en-GB"/>
        </w:rPr>
      </w:pPr>
      <w:r w:rsidRPr="00645E3C">
        <w:rPr>
          <w:lang w:val="en-GB"/>
        </w:rPr>
        <w:t>3&gt;</w:t>
      </w:r>
      <w:r w:rsidRPr="00645E3C">
        <w:rPr>
          <w:lang w:val="en-GB"/>
        </w:rPr>
        <w:tab/>
        <w:t xml:space="preserve">if the </w:t>
      </w:r>
      <w:r w:rsidR="00FD2FF9" w:rsidRPr="00645E3C">
        <w:rPr>
          <w:i/>
          <w:lang w:val="en-GB"/>
        </w:rPr>
        <w:t>reportConfig</w:t>
      </w:r>
      <w:r w:rsidRPr="00645E3C">
        <w:rPr>
          <w:lang w:val="en-GB"/>
        </w:rPr>
        <w:t xml:space="preserve">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17A4CF4F" w14:textId="41652F6E"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28B1D082" w14:textId="1FCC3566" w:rsidR="002C5D28" w:rsidRPr="00645E3C" w:rsidRDefault="002C5D28" w:rsidP="004D0BBA">
      <w:pPr>
        <w:pStyle w:val="B3"/>
        <w:rPr>
          <w:lang w:val="en-GB"/>
        </w:rPr>
      </w:pPr>
      <w:r w:rsidRPr="00645E3C">
        <w:rPr>
          <w:lang w:val="en-GB"/>
        </w:rPr>
        <w:t>3&gt;</w:t>
      </w:r>
      <w:r w:rsidRPr="00645E3C">
        <w:rPr>
          <w:lang w:val="en-GB"/>
        </w:rPr>
        <w:tab/>
        <w:t>derive serving cell SINR based on SS/PBCH block, as described in 5.5.3.3;</w:t>
      </w:r>
    </w:p>
    <w:p w14:paraId="4898D7A7" w14:textId="28534D8F"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00A10D61" w:rsidRPr="00416C2F">
        <w:rPr>
          <w:lang w:eastAsia="ja-JP"/>
        </w:rPr>
        <w:t xml:space="preserve"> </w:t>
      </w:r>
      <w:r w:rsidR="00A10D61">
        <w:rPr>
          <w:lang w:eastAsia="ja-JP"/>
        </w:rPr>
        <w:t xml:space="preserve">and </w:t>
      </w:r>
      <w:r w:rsidR="00A10D61" w:rsidRPr="00416C2F">
        <w:rPr>
          <w:i/>
          <w:lang w:eastAsia="ja-JP"/>
        </w:rPr>
        <w:t>CSI-RS-ResourceConfigMobility</w:t>
      </w:r>
      <w:r w:rsidR="00A10D61">
        <w:rPr>
          <w:lang w:eastAsia="ja-JP"/>
        </w:rPr>
        <w:t xml:space="preserve"> is configured in the</w:t>
      </w:r>
      <w:r w:rsidR="00A10D61" w:rsidRPr="000B7169">
        <w:rPr>
          <w:lang w:eastAsia="ja-JP"/>
        </w:rPr>
        <w:t xml:space="preserve"> </w:t>
      </w:r>
      <w:r w:rsidR="00A10D61" w:rsidRPr="000B7169">
        <w:rPr>
          <w:i/>
          <w:lang w:eastAsia="ja-JP"/>
        </w:rPr>
        <w:t>servingCellMO</w:t>
      </w:r>
      <w:r w:rsidRPr="00645E3C">
        <w:rPr>
          <w:lang w:val="en-GB"/>
        </w:rPr>
        <w:t>:</w:t>
      </w:r>
    </w:p>
    <w:p w14:paraId="2A960600" w14:textId="27D6E929" w:rsidR="002C5D28" w:rsidRPr="00645E3C" w:rsidRDefault="002C5D28" w:rsidP="004D0BBA">
      <w:pPr>
        <w:pStyle w:val="B3"/>
        <w:rPr>
          <w:lang w:val="en-GB"/>
        </w:rPr>
      </w:pPr>
      <w:r w:rsidRPr="00645E3C">
        <w:rPr>
          <w:lang w:val="en-GB"/>
        </w:rPr>
        <w:t>3&gt;</w:t>
      </w:r>
      <w:r w:rsidRPr="00645E3C">
        <w:rPr>
          <w:lang w:val="en-GB"/>
        </w:rPr>
        <w:tab/>
        <w:t xml:space="preserve">if the </w:t>
      </w:r>
      <w:r w:rsidR="00FD2FF9" w:rsidRPr="00645E3C">
        <w:rPr>
          <w:i/>
          <w:lang w:val="en-GB"/>
        </w:rPr>
        <w:t>reportConfig</w:t>
      </w:r>
      <w:r w:rsidRPr="00645E3C">
        <w:rPr>
          <w:lang w:val="en-GB"/>
        </w:rPr>
        <w:t xml:space="preserve">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5870E9CB" w14:textId="0DC91629"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CSI-RS, as described in 5.5.3.3a;</w:t>
      </w:r>
    </w:p>
    <w:p w14:paraId="7EC5E8A2" w14:textId="70B425DC" w:rsidR="002C5D28" w:rsidRPr="00645E3C" w:rsidRDefault="002C5D28" w:rsidP="004D0BBA">
      <w:pPr>
        <w:pStyle w:val="B3"/>
        <w:rPr>
          <w:lang w:val="en-GB"/>
        </w:rPr>
      </w:pPr>
      <w:r w:rsidRPr="00645E3C">
        <w:rPr>
          <w:lang w:val="en-GB"/>
        </w:rPr>
        <w:t>3&gt;</w:t>
      </w:r>
      <w:r w:rsidRPr="00645E3C">
        <w:rPr>
          <w:lang w:val="en-GB"/>
        </w:rPr>
        <w:tab/>
        <w:t>derive serving cell SINR based on CSI-RS, as described in 5.5.3.3;</w:t>
      </w:r>
    </w:p>
    <w:p w14:paraId="097A9188" w14:textId="51BF810E" w:rsidR="002C5D28" w:rsidRPr="00645E3C" w:rsidRDefault="002C5D28" w:rsidP="004D0BBA">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3E2DB97E" w14:textId="61E3E204"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7B31DB41" w14:textId="1CFD3666" w:rsidR="002C5D28" w:rsidRPr="00645E3C" w:rsidRDefault="002C5D28" w:rsidP="004D0BBA">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42B54D91" w14:textId="59A10118"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406D7E61" w14:textId="4D4768BE"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3962CC0" w14:textId="0A1E3BF2"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733F8F99" w14:textId="7EC6C3BD"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6874D638" w14:textId="2CC35EA1"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r w:rsidRPr="00645E3C">
        <w:rPr>
          <w:lang w:val="en-GB"/>
        </w:rPr>
        <w:t>:</w:t>
      </w:r>
    </w:p>
    <w:p w14:paraId="654B0313" w14:textId="3DB0808A" w:rsidR="002C5D28" w:rsidRPr="00645E3C" w:rsidRDefault="002C5D28" w:rsidP="004D0BBA">
      <w:pPr>
        <w:pStyle w:val="B3"/>
        <w:rPr>
          <w:lang w:val="en-GB"/>
        </w:rPr>
      </w:pPr>
      <w:r w:rsidRPr="00645E3C">
        <w:rPr>
          <w:lang w:val="en-GB"/>
        </w:rPr>
        <w:t>3&gt;</w:t>
      </w:r>
      <w:r w:rsidRPr="00645E3C">
        <w:rPr>
          <w:lang w:val="en-GB"/>
        </w:rPr>
        <w:tab/>
        <w:t>if a measurement gap configuration is setup,</w:t>
      </w:r>
      <w:r w:rsidR="00C32413" w:rsidRPr="00645E3C">
        <w:rPr>
          <w:lang w:val="en-GB"/>
        </w:rPr>
        <w:t xml:space="preserve"> </w:t>
      </w:r>
      <w:r w:rsidRPr="00645E3C">
        <w:rPr>
          <w:lang w:val="en-GB"/>
        </w:rPr>
        <w:t>or</w:t>
      </w:r>
    </w:p>
    <w:p w14:paraId="09C1DCDA" w14:textId="1777F18F" w:rsidR="002C5D28" w:rsidRPr="00645E3C" w:rsidRDefault="002C5D28" w:rsidP="004D0BBA">
      <w:pPr>
        <w:pStyle w:val="B3"/>
        <w:rPr>
          <w:lang w:val="en-GB"/>
        </w:rPr>
      </w:pPr>
      <w:r w:rsidRPr="00645E3C">
        <w:rPr>
          <w:lang w:val="en-GB"/>
        </w:rPr>
        <w:t>3&gt;</w:t>
      </w:r>
      <w:r w:rsidRPr="00645E3C">
        <w:rPr>
          <w:lang w:val="en-GB"/>
        </w:rPr>
        <w:tab/>
        <w:t>if the UE does not require measurement gaps to perform the concerned measurements:</w:t>
      </w:r>
    </w:p>
    <w:p w14:paraId="6D424EB7" w14:textId="1044E276" w:rsidR="002C5D28" w:rsidRPr="00645E3C" w:rsidRDefault="002C5D28" w:rsidP="004D0BBA">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w:t>
      </w:r>
      <w:r w:rsidR="00C32413" w:rsidRPr="00645E3C">
        <w:rPr>
          <w:lang w:val="en-GB"/>
        </w:rPr>
        <w:t xml:space="preserve"> </w:t>
      </w:r>
      <w:r w:rsidRPr="00645E3C">
        <w:rPr>
          <w:lang w:val="en-GB"/>
        </w:rPr>
        <w:t>or</w:t>
      </w:r>
    </w:p>
    <w:p w14:paraId="23D2B32D" w14:textId="37400666"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ssb-RSRP,</w:t>
      </w:r>
      <w:r w:rsidR="00554767" w:rsidRPr="00645E3C">
        <w:rPr>
          <w:i/>
          <w:lang w:val="en-GB"/>
        </w:rPr>
        <w:t xml:space="preserve"> </w:t>
      </w:r>
      <w:r w:rsidRPr="00645E3C">
        <w:rPr>
          <w:lang w:val="en-GB"/>
        </w:rPr>
        <w:t>or</w:t>
      </w:r>
    </w:p>
    <w:p w14:paraId="65308004" w14:textId="77777777"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10ABFBEA"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30EBE70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50B832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05B49B63" w14:textId="7ABBA4C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w:t>
      </w:r>
      <w:r w:rsidR="006132B4">
        <w:t>the</w:t>
      </w:r>
      <w:r w:rsidR="006132B4" w:rsidRPr="00F66AD7">
        <w:t xml:space="preserve"> </w:t>
      </w:r>
      <w:r w:rsidRPr="00645E3C">
        <w:rPr>
          <w:lang w:val="en-GB"/>
        </w:rPr>
        <w:t xml:space="preserve">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7CB9DB5C"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012153AF"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76940C67"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28ACD597" w14:textId="0BAD7329"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w:t>
      </w:r>
      <w:r w:rsidR="006132B4">
        <w:t>the</w:t>
      </w:r>
      <w:r w:rsidR="006132B4" w:rsidRPr="00F66AD7">
        <w:t xml:space="preserve"> </w:t>
      </w:r>
      <w:r w:rsidRPr="00645E3C">
        <w:rPr>
          <w:lang w:val="en-GB"/>
        </w:rPr>
        <w:t xml:space="preserve">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098ABEC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50DC6079" w14:textId="24E8A903" w:rsidR="00235A91" w:rsidRDefault="002C5D28" w:rsidP="00235A91">
      <w:pPr>
        <w:pStyle w:val="B6"/>
        <w:rPr>
          <w:ins w:id="628" w:author="R2-1905417" w:date="2019-04-16T12:59:00Z"/>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commentRangeStart w:id="629"/>
      <w:commentRangeEnd w:id="629"/>
      <w:r w:rsidR="00942414">
        <w:rPr>
          <w:rStyle w:val="CommentReference"/>
          <w:lang w:val="en-GB"/>
        </w:rPr>
        <w:commentReference w:id="629"/>
      </w:r>
      <w:r w:rsidRPr="00645E3C">
        <w:rPr>
          <w:lang w:val="en-GB"/>
        </w:rPr>
        <w:t>;</w:t>
      </w:r>
      <w:ins w:id="630" w:author="Rapporteur Late Drop" w:date="2019-04-04T16:47:00Z">
        <w:r w:rsidR="00235A91" w:rsidRPr="00235A91">
          <w:rPr>
            <w:lang w:val="en-GB"/>
          </w:rPr>
          <w:t xml:space="preserve"> </w:t>
        </w:r>
      </w:ins>
    </w:p>
    <w:p w14:paraId="0CA89C47" w14:textId="06D28CB2" w:rsidR="00AC2FC9" w:rsidRPr="00AC2FC9" w:rsidRDefault="00AC2FC9" w:rsidP="00AC2FC9">
      <w:pPr>
        <w:pStyle w:val="B2"/>
        <w:rPr>
          <w:ins w:id="631" w:author="Rapporteur Late Drop" w:date="2019-04-04T16:47:00Z"/>
        </w:rPr>
      </w:pPr>
      <w:ins w:id="632" w:author="R2-1905417" w:date="2019-04-16T12:59:00Z">
        <w:r w:rsidRPr="00645E3C">
          <w:t>2&gt;</w:t>
        </w:r>
        <w:r w:rsidRPr="00645E3C">
          <w:tab/>
          <w:t xml:space="preserve">if the </w:t>
        </w:r>
        <w:r w:rsidRPr="00645E3C">
          <w:rPr>
            <w:i/>
          </w:rPr>
          <w:t>reportType</w:t>
        </w:r>
        <w:r w:rsidRPr="00645E3C">
          <w:t xml:space="preserve"> for the associated </w:t>
        </w:r>
        <w:r w:rsidRPr="00645E3C">
          <w:rPr>
            <w:i/>
          </w:rPr>
          <w:t>reportConfig</w:t>
        </w:r>
        <w:r w:rsidRPr="00645E3C">
          <w:t xml:space="preserve"> is </w:t>
        </w:r>
        <w:r>
          <w:t xml:space="preserve">set to </w:t>
        </w:r>
        <w:r w:rsidRPr="00387E9B">
          <w:rPr>
            <w:i/>
          </w:rPr>
          <w:t>repor</w:t>
        </w:r>
        <w:r>
          <w:rPr>
            <w:i/>
          </w:rPr>
          <w:t>tSFTD</w:t>
        </w:r>
        <w:r w:rsidRPr="00645E3C">
          <w:t>:</w:t>
        </w:r>
      </w:ins>
    </w:p>
    <w:p w14:paraId="316DCFA9" w14:textId="1EE1F998" w:rsidR="00235A91" w:rsidRPr="009D74BD" w:rsidRDefault="00AC2FC9" w:rsidP="000967CB">
      <w:pPr>
        <w:pStyle w:val="B3"/>
        <w:rPr>
          <w:ins w:id="633" w:author="Rapporteur Late Drop" w:date="2019-04-04T16:47:00Z"/>
        </w:rPr>
      </w:pPr>
      <w:ins w:id="634" w:author="R2-1905417" w:date="2019-04-16T12:59:00Z">
        <w:r w:rsidRPr="001F0B69">
          <w:rPr>
            <w:lang w:val="en-US"/>
          </w:rPr>
          <w:t>3</w:t>
        </w:r>
      </w:ins>
      <w:ins w:id="635" w:author="Rapporteur Late Drop" w:date="2019-04-04T16:47:00Z">
        <w:r w:rsidR="00235A91" w:rsidRPr="009D74BD">
          <w:t>&gt;</w:t>
        </w:r>
        <w:r w:rsidR="00235A91" w:rsidRPr="009D74BD">
          <w:tab/>
          <w:t xml:space="preserve">if the </w:t>
        </w:r>
        <w:r w:rsidR="00235A91" w:rsidRPr="009D74BD">
          <w:rPr>
            <w:i/>
          </w:rPr>
          <w:t>reportSFTD-Meas</w:t>
        </w:r>
        <w:r w:rsidR="00235A91" w:rsidRPr="009D74BD">
          <w:t xml:space="preserve"> is set to </w:t>
        </w:r>
        <w:r w:rsidR="00235A91" w:rsidRPr="009D74BD">
          <w:rPr>
            <w:i/>
          </w:rPr>
          <w:t>true</w:t>
        </w:r>
        <w:r w:rsidR="00235A91" w:rsidRPr="009D74BD">
          <w:t>:</w:t>
        </w:r>
        <w:r w:rsidR="00235A91" w:rsidRPr="009D74BD">
          <w:rPr>
            <w:i/>
          </w:rPr>
          <w:t xml:space="preserve"> </w:t>
        </w:r>
      </w:ins>
    </w:p>
    <w:p w14:paraId="5CC447BB" w14:textId="005E6C84" w:rsidR="00235A91" w:rsidRPr="009D74BD" w:rsidRDefault="00AC2FC9" w:rsidP="000967CB">
      <w:pPr>
        <w:pStyle w:val="B4"/>
        <w:rPr>
          <w:ins w:id="636" w:author="Rapporteur Late Drop" w:date="2019-04-04T16:47:00Z"/>
        </w:rPr>
      </w:pPr>
      <w:ins w:id="637" w:author="R2-1905417" w:date="2019-04-16T12:59:00Z">
        <w:r w:rsidRPr="001F0B69">
          <w:rPr>
            <w:lang w:val="en-US"/>
          </w:rPr>
          <w:t>4</w:t>
        </w:r>
      </w:ins>
      <w:ins w:id="638" w:author="Rapporteur Late Drop" w:date="2019-04-04T16:47:00Z">
        <w:r w:rsidR="00235A91" w:rsidRPr="009D74BD">
          <w:t>&gt;</w:t>
        </w:r>
        <w:r w:rsidR="00235A91" w:rsidRPr="009D74BD">
          <w:tab/>
          <w:t xml:space="preserve">if the </w:t>
        </w:r>
        <w:r w:rsidR="00235A91" w:rsidRPr="009D74BD">
          <w:rPr>
            <w:i/>
          </w:rPr>
          <w:t>measObject</w:t>
        </w:r>
        <w:r w:rsidR="00235A91" w:rsidRPr="009D74BD">
          <w:t xml:space="preserve"> is associated to E-UTRA: </w:t>
        </w:r>
      </w:ins>
    </w:p>
    <w:p w14:paraId="5A50D965" w14:textId="66D1ED07" w:rsidR="007F2B48" w:rsidRDefault="00AC2FC9" w:rsidP="00051F3E">
      <w:pPr>
        <w:pStyle w:val="List5"/>
        <w:rPr>
          <w:ins w:id="639" w:author="R2-1905419" w:date="2019-04-16T14:11:00Z"/>
        </w:rPr>
      </w:pPr>
      <w:ins w:id="640" w:author="R2-1905417" w:date="2019-04-16T13:00:00Z">
        <w:r w:rsidRPr="001F0B69">
          <w:rPr>
            <w:lang w:val="en-US"/>
          </w:rPr>
          <w:t>5</w:t>
        </w:r>
      </w:ins>
      <w:ins w:id="641" w:author="Rapporteur Late Drop" w:date="2019-04-04T16:47:00Z">
        <w:r w:rsidR="00235A91" w:rsidRPr="009D74BD">
          <w:t>&gt;</w:t>
        </w:r>
        <w:r w:rsidR="00235A91" w:rsidRPr="009D74BD">
          <w:tab/>
          <w:t>perform SFTD measurements between the PCell and the E-UTRA PS</w:t>
        </w:r>
      </w:ins>
      <w:ins w:id="642" w:author="Rapporteur ASN.1 Ph1" w:date="2019-04-15T13:11:00Z">
        <w:r w:rsidR="001318E1" w:rsidRPr="001F0B69">
          <w:rPr>
            <w:lang w:val="en-US"/>
          </w:rPr>
          <w:t>C</w:t>
        </w:r>
      </w:ins>
      <w:ins w:id="643" w:author="Rapporteur Late Drop" w:date="2019-04-04T16:47:00Z">
        <w:r w:rsidR="00235A91" w:rsidRPr="009D74BD">
          <w:t>ell</w:t>
        </w:r>
      </w:ins>
      <w:commentRangeStart w:id="644"/>
      <w:commentRangeEnd w:id="644"/>
      <w:r w:rsidR="006B14E8">
        <w:rPr>
          <w:rStyle w:val="CommentReference"/>
        </w:rPr>
        <w:commentReference w:id="644"/>
      </w:r>
      <w:ins w:id="645" w:author="Rapporteur Late Drop" w:date="2019-04-04T16:47:00Z">
        <w:r w:rsidR="00235A91" w:rsidRPr="009D74BD">
          <w:t>;</w:t>
        </w:r>
      </w:ins>
      <w:ins w:id="646" w:author="R2-1905419" w:date="2019-04-16T14:11:00Z">
        <w:r w:rsidR="007F2B48" w:rsidRPr="007F2B48">
          <w:t xml:space="preserve"> </w:t>
        </w:r>
      </w:ins>
    </w:p>
    <w:p w14:paraId="6AB0CE88" w14:textId="5708CE47" w:rsidR="007F2B48" w:rsidRDefault="007F2B48" w:rsidP="00051F3E">
      <w:pPr>
        <w:pStyle w:val="List5"/>
        <w:rPr>
          <w:ins w:id="647" w:author="R2-1905419" w:date="2019-04-16T14:11:00Z"/>
        </w:rPr>
      </w:pPr>
      <w:ins w:id="648" w:author="R2-1905419" w:date="2019-04-16T14:12:00Z">
        <w:r>
          <w:t>5</w:t>
        </w:r>
      </w:ins>
      <w:ins w:id="649" w:author="R2-1905419" w:date="2019-04-16T14:11:00Z">
        <w:r>
          <w:t xml:space="preserve">&gt; if the </w:t>
        </w:r>
        <w:r w:rsidRPr="00980069">
          <w:rPr>
            <w:i/>
          </w:rPr>
          <w:t>reportRSRP</w:t>
        </w:r>
        <w:r>
          <w:t xml:space="preserve"> is set to </w:t>
        </w:r>
        <w:r w:rsidRPr="00980069">
          <w:rPr>
            <w:i/>
          </w:rPr>
          <w:t>true</w:t>
        </w:r>
        <w:r>
          <w:t>;</w:t>
        </w:r>
      </w:ins>
    </w:p>
    <w:p w14:paraId="2AC57F42" w14:textId="791E03F8" w:rsidR="002C5D28" w:rsidRPr="00645E3C" w:rsidRDefault="007F2B48" w:rsidP="00051F3E">
      <w:pPr>
        <w:pStyle w:val="B6"/>
        <w:rPr>
          <w:lang w:val="en-GB"/>
        </w:rPr>
      </w:pPr>
      <w:ins w:id="650" w:author="R2-1905419" w:date="2019-04-16T14:12:00Z">
        <w:r w:rsidRPr="001F0B69">
          <w:rPr>
            <w:lang w:val="en-US"/>
          </w:rPr>
          <w:t>6</w:t>
        </w:r>
      </w:ins>
      <w:ins w:id="651" w:author="R2-1905419" w:date="2019-04-16T14:11:00Z">
        <w:r>
          <w:t>&gt; perform RSRP measurements for the E-UTRA PSCell;</w:t>
        </w:r>
      </w:ins>
    </w:p>
    <w:p w14:paraId="1C8D0C1E" w14:textId="01BC43E2" w:rsidR="003C3546" w:rsidRDefault="002C5D28" w:rsidP="003C3546">
      <w:pPr>
        <w:pStyle w:val="B2"/>
        <w:rPr>
          <w:ins w:id="652" w:author="Rapporteur Late Drop" w:date="2019-04-04T16:47:00Z"/>
          <w:lang w:val="en-GB"/>
        </w:rPr>
      </w:pPr>
      <w:r w:rsidRPr="00645E3C">
        <w:rPr>
          <w:lang w:val="en-GB"/>
        </w:rPr>
        <w:t>2&gt;</w:t>
      </w:r>
      <w:r w:rsidRPr="00645E3C">
        <w:rPr>
          <w:lang w:val="en-GB"/>
        </w:rPr>
        <w:tab/>
        <w:t>perform the evaluation of reporting criteria as specified in 5.5.4.</w:t>
      </w:r>
      <w:ins w:id="653" w:author="Rapporteur Late Drop" w:date="2019-04-04T16:47:00Z">
        <w:r w:rsidR="003C3546" w:rsidRPr="003C3546">
          <w:rPr>
            <w:lang w:val="en-GB"/>
          </w:rPr>
          <w:t xml:space="preserve"> </w:t>
        </w:r>
      </w:ins>
    </w:p>
    <w:p w14:paraId="75AFCBD5" w14:textId="397A4E1A" w:rsidR="002C5D28" w:rsidRPr="00645E3C" w:rsidRDefault="00AD06B9" w:rsidP="003C3546">
      <w:pPr>
        <w:pStyle w:val="B2"/>
        <w:rPr>
          <w:lang w:val="en-GB"/>
        </w:rPr>
      </w:pPr>
      <w:commentRangeStart w:id="654"/>
      <w:commentRangeEnd w:id="654"/>
      <w:r>
        <w:rPr>
          <w:rStyle w:val="CommentReference"/>
          <w:lang w:val="en-GB" w:eastAsia="ja-JP"/>
        </w:rPr>
        <w:commentReference w:id="654"/>
      </w:r>
      <w:r w:rsidR="00DA5FCE" w:rsidRPr="00DA5FCE">
        <w:rPr>
          <w:rStyle w:val="CommentReference"/>
          <w:lang w:val="en-GB" w:eastAsia="ja-JP"/>
        </w:rPr>
        <w:t xml:space="preserve"> </w:t>
      </w:r>
      <w:commentRangeStart w:id="655"/>
      <w:commentRangeEnd w:id="655"/>
      <w:r w:rsidR="00DA5FCE">
        <w:rPr>
          <w:rStyle w:val="CommentReference"/>
          <w:lang w:val="en-GB" w:eastAsia="ja-JP"/>
        </w:rPr>
        <w:commentReference w:id="655"/>
      </w:r>
    </w:p>
    <w:p w14:paraId="742BA7CE" w14:textId="77777777" w:rsidR="002C5D28" w:rsidRPr="00645E3C" w:rsidRDefault="002C5D28" w:rsidP="002C5D28">
      <w:pPr>
        <w:pStyle w:val="Heading4"/>
        <w:rPr>
          <w:lang w:val="en-GB"/>
        </w:rPr>
      </w:pPr>
      <w:bookmarkStart w:id="656" w:name="_Toc535261288"/>
      <w:r w:rsidRPr="00645E3C">
        <w:rPr>
          <w:lang w:val="en-GB"/>
        </w:rPr>
        <w:t>5.5.3.2</w:t>
      </w:r>
      <w:r w:rsidRPr="00645E3C">
        <w:rPr>
          <w:lang w:val="en-GB"/>
        </w:rPr>
        <w:tab/>
        <w:t>Layer 3 filtering</w:t>
      </w:r>
      <w:bookmarkEnd w:id="656"/>
    </w:p>
    <w:p w14:paraId="49D18CBC" w14:textId="6A017729" w:rsidR="002C5D28" w:rsidRPr="00645E3C" w:rsidRDefault="002C5D28" w:rsidP="002C5D28">
      <w:r w:rsidRPr="00645E3C">
        <w:t>The UE shall:</w:t>
      </w:r>
    </w:p>
    <w:p w14:paraId="0710EEBA" w14:textId="0692E094" w:rsidR="002C5D28" w:rsidRPr="00645E3C" w:rsidRDefault="002C5D28" w:rsidP="004D0BBA">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2FA314A9" w14:textId="77777777" w:rsidR="002C5D28" w:rsidRPr="00645E3C" w:rsidRDefault="002C5D28" w:rsidP="004D0BBA">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1E5C6EFD"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5B1AA059" w14:textId="77777777" w:rsidR="002C5D28" w:rsidRPr="00645E3C" w:rsidRDefault="002C5D28" w:rsidP="002C5D28">
      <w:pPr>
        <w:pStyle w:val="B2"/>
        <w:rPr>
          <w:lang w:val="en-GB"/>
        </w:rPr>
      </w:pPr>
      <w:r w:rsidRPr="00645E3C">
        <w:rPr>
          <w:lang w:val="en-GB"/>
        </w:rPr>
        <w:tab/>
        <w:t>where</w:t>
      </w:r>
    </w:p>
    <w:p w14:paraId="27865844"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F4EBB0"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3A02A79D" w14:textId="45E2B11C"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w:t>
      </w:r>
      <w:bookmarkStart w:id="657" w:name="_Hlk1082727"/>
      <w:r w:rsidRPr="00645E3C">
        <w:rPr>
          <w:lang w:val="en-GB"/>
        </w:rPr>
        <w:t xml:space="preserve">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00FE2099">
        <w:rPr>
          <w:lang w:val="en-GB"/>
        </w:rPr>
        <w:t xml:space="preserve"> </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bookmarkEnd w:id="657"/>
    </w:p>
    <w:p w14:paraId="12E5025D" w14:textId="77777777" w:rsidR="002C5D28" w:rsidRPr="00645E3C" w:rsidRDefault="002C5D28" w:rsidP="004D0BBA">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76985278"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4CA0B7A2"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w:t>
      </w:r>
      <w:r w:rsidR="001D7031">
        <w:rPr>
          <w:lang w:val="en-GB"/>
        </w:rPr>
        <w:t xml:space="preserve"> </w:t>
      </w:r>
      <w:r w:rsidRPr="00645E3C">
        <w:rPr>
          <w:lang w:val="en-GB"/>
        </w:rPr>
        <w:t>[14]. For further details about the physical layer measurements, see TS 38.133 [14].</w:t>
      </w:r>
    </w:p>
    <w:p w14:paraId="57550873" w14:textId="77777777" w:rsidR="002C5D28" w:rsidRPr="00645E3C" w:rsidRDefault="002C5D28" w:rsidP="002C5D28">
      <w:pPr>
        <w:pStyle w:val="Heading4"/>
        <w:rPr>
          <w:lang w:val="en-GB"/>
        </w:rPr>
      </w:pPr>
      <w:bookmarkStart w:id="658" w:name="_Toc535261289"/>
      <w:r w:rsidRPr="00645E3C">
        <w:rPr>
          <w:lang w:val="en-GB"/>
        </w:rPr>
        <w:t>5.5.3.3</w:t>
      </w:r>
      <w:r w:rsidRPr="00645E3C">
        <w:rPr>
          <w:lang w:val="en-GB"/>
        </w:rPr>
        <w:tab/>
        <w:t>Derivation of cell measurement results</w:t>
      </w:r>
      <w:bookmarkEnd w:id="658"/>
    </w:p>
    <w:p w14:paraId="7432160A"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40847DE9" w14:textId="1F2B174F" w:rsidR="002C5D28" w:rsidRPr="00645E3C" w:rsidRDefault="002C5D28" w:rsidP="002C5D28">
      <w:r w:rsidRPr="00645E3C">
        <w:t>The UE shall:</w:t>
      </w:r>
    </w:p>
    <w:p w14:paraId="35DF2C49" w14:textId="7F806D6D"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SS/PBCH block:</w:t>
      </w:r>
    </w:p>
    <w:p w14:paraId="4DB2C1CA" w14:textId="622E51C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5DC130FB" w14:textId="2B2980AE"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5780FBC7" w14:textId="14A03470"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0A47DF08" w14:textId="5D3B80C7" w:rsidR="002C5D28" w:rsidRPr="00645E3C" w:rsidRDefault="002C5D28" w:rsidP="000D2242">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0243F24D" w14:textId="297E77A6" w:rsidR="002C5D28" w:rsidRPr="00645E3C" w:rsidRDefault="002C5D28" w:rsidP="000D2242">
      <w:pPr>
        <w:pStyle w:val="B2"/>
        <w:rPr>
          <w:lang w:val="en-GB"/>
        </w:rPr>
      </w:pPr>
      <w:r w:rsidRPr="00645E3C">
        <w:rPr>
          <w:lang w:val="en-GB"/>
        </w:rPr>
        <w:t>2&gt;</w:t>
      </w:r>
      <w:r w:rsidRPr="00645E3C">
        <w:rPr>
          <w:lang w:val="en-GB"/>
        </w:rPr>
        <w:tab/>
        <w:t>else:</w:t>
      </w:r>
    </w:p>
    <w:p w14:paraId="03B336E3" w14:textId="6B38EA5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0D4D5DD0" w14:textId="5233B91F" w:rsidR="002C5D28" w:rsidRPr="00645E3C" w:rsidRDefault="002C5D28" w:rsidP="000D2242">
      <w:pPr>
        <w:pStyle w:val="B2"/>
        <w:rPr>
          <w:lang w:val="en-GB"/>
        </w:rPr>
      </w:pPr>
      <w:r w:rsidRPr="00645E3C">
        <w:rPr>
          <w:lang w:val="en-GB"/>
        </w:rPr>
        <w:t>2&gt;</w:t>
      </w:r>
      <w:r w:rsidRPr="00645E3C">
        <w:rPr>
          <w:lang w:val="en-GB"/>
        </w:rPr>
        <w:tab/>
        <w:t>apply layer 3 cell filtering as described in 5.5.3.2;</w:t>
      </w:r>
    </w:p>
    <w:p w14:paraId="6C14B9A2" w14:textId="10F6905F"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CSI-RS:</w:t>
      </w:r>
    </w:p>
    <w:p w14:paraId="72227EED" w14:textId="6DDB3649" w:rsidR="002C5D28" w:rsidRPr="00645E3C" w:rsidRDefault="002C5D28" w:rsidP="000D2242">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306C45CE" w14:textId="1B706BF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44BEC57B" w14:textId="24010C0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65AACAC3" w14:textId="00237F0B"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643174D4" w14:textId="7A318557" w:rsidR="002C5D28" w:rsidRPr="00645E3C" w:rsidRDefault="002C5D28" w:rsidP="000D2242">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645E3C" w:rsidRDefault="002C5D28" w:rsidP="000D2242">
      <w:pPr>
        <w:pStyle w:val="B2"/>
        <w:rPr>
          <w:lang w:val="en-GB"/>
        </w:rPr>
      </w:pPr>
      <w:r w:rsidRPr="00645E3C">
        <w:rPr>
          <w:lang w:val="en-GB"/>
        </w:rPr>
        <w:t>2&gt;</w:t>
      </w:r>
      <w:r w:rsidRPr="00645E3C">
        <w:rPr>
          <w:lang w:val="en-GB"/>
        </w:rPr>
        <w:tab/>
        <w:t>else:</w:t>
      </w:r>
    </w:p>
    <w:p w14:paraId="542C7345" w14:textId="7777777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484F1367"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1CA8417E" w14:textId="77777777" w:rsidR="002C5D28" w:rsidRPr="00645E3C" w:rsidRDefault="002C5D28" w:rsidP="002C5D28">
      <w:pPr>
        <w:pStyle w:val="Heading4"/>
        <w:rPr>
          <w:lang w:val="en-GB"/>
        </w:rPr>
      </w:pPr>
      <w:bookmarkStart w:id="659" w:name="_Toc535261290"/>
      <w:r w:rsidRPr="00645E3C">
        <w:rPr>
          <w:lang w:val="en-GB"/>
        </w:rPr>
        <w:t>5.5.3.3a</w:t>
      </w:r>
      <w:r w:rsidRPr="00645E3C">
        <w:rPr>
          <w:lang w:val="en-GB"/>
        </w:rPr>
        <w:tab/>
        <w:t>Derivation of layer 3 beam filtered measurement</w:t>
      </w:r>
      <w:bookmarkEnd w:id="659"/>
    </w:p>
    <w:p w14:paraId="7DE547E6" w14:textId="76EBBD5D" w:rsidR="002C5D28" w:rsidRPr="00645E3C" w:rsidRDefault="002C5D28" w:rsidP="002C5D28">
      <w:r w:rsidRPr="00645E3C">
        <w:t>The UE shall:</w:t>
      </w:r>
    </w:p>
    <w:p w14:paraId="60044D8C" w14:textId="6E3C5E14"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SS/PBCH block;</w:t>
      </w:r>
    </w:p>
    <w:p w14:paraId="201FCB9A" w14:textId="462EEC37" w:rsidR="002C5D28" w:rsidRPr="00645E3C" w:rsidRDefault="002C5D28" w:rsidP="000D2242">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7ED2A151" w14:textId="77777777"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CSI-RS;</w:t>
      </w:r>
    </w:p>
    <w:p w14:paraId="7183A07A"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 and apply layer 3 beam filtering as described in 5.5.3.2.</w:t>
      </w:r>
    </w:p>
    <w:p w14:paraId="61B0527E" w14:textId="77777777" w:rsidR="002C5D28" w:rsidRPr="00645E3C" w:rsidRDefault="002C5D28" w:rsidP="002C5D28">
      <w:pPr>
        <w:pStyle w:val="Heading3"/>
        <w:rPr>
          <w:lang w:val="en-GB"/>
        </w:rPr>
      </w:pPr>
      <w:bookmarkStart w:id="660" w:name="_Toc535261291"/>
      <w:r w:rsidRPr="00645E3C">
        <w:rPr>
          <w:lang w:val="en-GB"/>
        </w:rPr>
        <w:t>5.5.4</w:t>
      </w:r>
      <w:r w:rsidRPr="00645E3C">
        <w:rPr>
          <w:lang w:val="en-GB"/>
        </w:rPr>
        <w:tab/>
        <w:t>Measurement report triggering</w:t>
      </w:r>
      <w:bookmarkEnd w:id="660"/>
    </w:p>
    <w:p w14:paraId="44599473" w14:textId="77777777" w:rsidR="002C5D28" w:rsidRPr="00645E3C" w:rsidRDefault="002C5D28" w:rsidP="002C5D28">
      <w:pPr>
        <w:pStyle w:val="Heading4"/>
        <w:rPr>
          <w:lang w:val="en-GB"/>
        </w:rPr>
      </w:pPr>
      <w:bookmarkStart w:id="661" w:name="_Toc535261292"/>
      <w:r w:rsidRPr="00645E3C">
        <w:rPr>
          <w:lang w:val="en-GB"/>
        </w:rPr>
        <w:t>5.5.4.1</w:t>
      </w:r>
      <w:r w:rsidRPr="00645E3C">
        <w:rPr>
          <w:lang w:val="en-GB"/>
        </w:rPr>
        <w:tab/>
        <w:t>General</w:t>
      </w:r>
      <w:bookmarkEnd w:id="661"/>
    </w:p>
    <w:p w14:paraId="3BA0D01A" w14:textId="6D6D8A78" w:rsidR="002C5D28" w:rsidRPr="00645E3C" w:rsidRDefault="002C5D28" w:rsidP="002C5D28">
      <w:r w:rsidRPr="00645E3C">
        <w:t xml:space="preserve">If </w:t>
      </w:r>
      <w:r w:rsidR="00812ED0">
        <w:t xml:space="preserve">AS </w:t>
      </w:r>
      <w:r w:rsidRPr="00645E3C">
        <w:t>security has been activated successfully, the UE shall:</w:t>
      </w:r>
    </w:p>
    <w:p w14:paraId="235C447F" w14:textId="4C2713EC" w:rsidR="002C5D28" w:rsidRPr="00645E3C" w:rsidRDefault="002C5D28" w:rsidP="000D2242">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commentRangeStart w:id="662"/>
      <w:commentRangeEnd w:id="662"/>
      <w:r w:rsidR="002B4314">
        <w:rPr>
          <w:rStyle w:val="CommentReference"/>
          <w:lang w:val="en-GB" w:eastAsia="ja-JP"/>
        </w:rPr>
        <w:commentReference w:id="662"/>
      </w:r>
      <w:r w:rsidRPr="00645E3C">
        <w:rPr>
          <w:lang w:val="en-GB"/>
        </w:rPr>
        <w:t>:</w:t>
      </w:r>
    </w:p>
    <w:p w14:paraId="25BC87D1" w14:textId="7D4A10E1" w:rsidR="002C5D28" w:rsidRPr="00645E3C" w:rsidRDefault="002C5D28" w:rsidP="000D2242">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ins w:id="663" w:author="R2-1903867" w:date="2019-04-16T13:59:00Z">
        <w:r w:rsidR="00D26285">
          <w:rPr>
            <w:i/>
            <w:lang w:val="en-GB"/>
          </w:rPr>
          <w:t>,</w:t>
        </w:r>
      </w:ins>
      <w:r w:rsidRPr="00645E3C">
        <w:rPr>
          <w:lang w:val="en-GB"/>
        </w:rPr>
        <w:t xml:space="preserve"> </w:t>
      </w:r>
      <w:del w:id="664" w:author="R2-1903867" w:date="2019-04-16T13:59:00Z">
        <w:r w:rsidRPr="00645E3C" w:rsidDel="00D26285">
          <w:rPr>
            <w:lang w:val="en-GB"/>
          </w:rPr>
          <w:delText xml:space="preserve">or </w:delText>
        </w:r>
      </w:del>
      <w:r w:rsidRPr="00645E3C">
        <w:rPr>
          <w:i/>
          <w:lang w:val="en-GB"/>
        </w:rPr>
        <w:t>periodical</w:t>
      </w:r>
      <w:ins w:id="665" w:author="R2-1903867" w:date="2019-04-16T13:59:00Z">
        <w:r w:rsidR="000C76B4">
          <w:t xml:space="preserve"> or </w:t>
        </w:r>
        <w:commentRangeStart w:id="666"/>
        <w:r w:rsidR="000C76B4" w:rsidRPr="00D426B8">
          <w:rPr>
            <w:i/>
          </w:rPr>
          <w:t>reportSFTD</w:t>
        </w:r>
      </w:ins>
      <w:commentRangeEnd w:id="666"/>
      <w:r w:rsidR="00F07237">
        <w:rPr>
          <w:rStyle w:val="CommentReference"/>
          <w:lang w:val="en-GB" w:eastAsia="ja-JP"/>
        </w:rPr>
        <w:commentReference w:id="666"/>
      </w:r>
      <w:r w:rsidR="00FE2099">
        <w:rPr>
          <w:lang w:val="en-GB"/>
        </w:rPr>
        <w:t>:</w:t>
      </w:r>
      <w:r w:rsidR="00B41082" w:rsidRPr="00B41082">
        <w:rPr>
          <w:rStyle w:val="CommentReference"/>
          <w:lang w:val="en-GB" w:eastAsia="ja-JP"/>
        </w:rPr>
        <w:t xml:space="preserve"> </w:t>
      </w:r>
      <w:commentRangeStart w:id="667"/>
      <w:commentRangeEnd w:id="667"/>
      <w:r w:rsidR="00B41082">
        <w:rPr>
          <w:rStyle w:val="CommentReference"/>
          <w:lang w:val="en-GB" w:eastAsia="ja-JP"/>
        </w:rPr>
        <w:commentReference w:id="667"/>
      </w:r>
    </w:p>
    <w:p w14:paraId="4CB321EF" w14:textId="094CC443" w:rsidR="002C5D28" w:rsidRPr="00645E3C" w:rsidRDefault="002C5D28" w:rsidP="000D2242">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r w:rsidR="00FE2099">
        <w:rPr>
          <w:lang w:val="en-GB"/>
        </w:rPr>
        <w:t>:</w:t>
      </w:r>
    </w:p>
    <w:p w14:paraId="0F29B2D5" w14:textId="77777777" w:rsidR="002C5D28" w:rsidRPr="00645E3C" w:rsidRDefault="002C5D28" w:rsidP="000D2242">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4DBE4329" w14:textId="4853DDD0"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17235510" w14:textId="77777777" w:rsidR="002C5D28" w:rsidRPr="00645E3C" w:rsidRDefault="002C5D28" w:rsidP="000D2242">
      <w:pPr>
        <w:pStyle w:val="B4"/>
        <w:rPr>
          <w:lang w:val="en-GB"/>
        </w:rPr>
      </w:pPr>
      <w:bookmarkStart w:id="668"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41830022" w14:textId="17935500"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59A8F077" w14:textId="77777777" w:rsidR="002C5D28" w:rsidRPr="00645E3C" w:rsidRDefault="0029381E" w:rsidP="000D2242">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668"/>
    <w:p w14:paraId="411DF673" w14:textId="6111F410"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w:t>
      </w:r>
      <w:r w:rsidR="00413A89" w:rsidRPr="00413A89">
        <w:rPr>
          <w:i/>
          <w:iCs/>
          <w:lang w:val="en-GB" w:eastAsia="en-GB"/>
        </w:rPr>
        <w:t>true</w:t>
      </w:r>
      <w:r w:rsidRPr="00645E3C">
        <w:rPr>
          <w:lang w:val="en-GB"/>
        </w:rPr>
        <w:t>:</w:t>
      </w:r>
    </w:p>
    <w:p w14:paraId="35845ED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w:t>
      </w:r>
      <w:r w:rsidRPr="001460C9">
        <w:rPr>
          <w:i/>
          <w:lang w:val="en-GB"/>
        </w:rPr>
        <w:t>measId</w:t>
      </w:r>
      <w:r w:rsidRPr="00645E3C">
        <w:rPr>
          <w:lang w:val="en-GB"/>
        </w:rPr>
        <w:t>;</w:t>
      </w:r>
    </w:p>
    <w:p w14:paraId="323809E5" w14:textId="77777777" w:rsidR="002C5D28" w:rsidRPr="00645E3C" w:rsidRDefault="002C5D28" w:rsidP="002C5D28">
      <w:pPr>
        <w:pStyle w:val="B5"/>
        <w:rPr>
          <w:lang w:val="en-GB"/>
        </w:rPr>
      </w:pPr>
      <w:r w:rsidRPr="00645E3C">
        <w:rPr>
          <w:lang w:val="en-GB"/>
        </w:rPr>
        <w:t>5&gt;</w:t>
      </w:r>
      <w:r w:rsidRPr="00645E3C">
        <w:rPr>
          <w:lang w:val="en-GB"/>
        </w:rPr>
        <w:tab/>
        <w:t>else:</w:t>
      </w:r>
    </w:p>
    <w:p w14:paraId="2AE06637" w14:textId="4704719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w:t>
      </w:r>
      <w:r w:rsidRPr="001460C9">
        <w:rPr>
          <w:i/>
          <w:lang w:val="en-GB"/>
        </w:rPr>
        <w:t>measId</w:t>
      </w:r>
      <w:r w:rsidRPr="00645E3C">
        <w:rPr>
          <w:lang w:val="en-GB"/>
        </w:rPr>
        <w:t>;</w:t>
      </w:r>
    </w:p>
    <w:p w14:paraId="273289C2" w14:textId="4E909D3B" w:rsidR="00F75A9E" w:rsidRPr="00BE735A" w:rsidRDefault="002C5D28" w:rsidP="00F75A9E">
      <w:pPr>
        <w:pStyle w:val="B3"/>
        <w:rPr>
          <w:ins w:id="669" w:author="Rapporteur Late Drop" w:date="2019-04-04T16:48:00Z"/>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r w:rsidR="00FE2099">
        <w:rPr>
          <w:lang w:val="en-GB"/>
        </w:rPr>
        <w:t>:</w:t>
      </w:r>
      <w:ins w:id="670" w:author="Rapporteur Late Drop" w:date="2019-04-04T16:48:00Z">
        <w:r w:rsidR="00F75A9E" w:rsidRPr="00F75A9E">
          <w:rPr>
            <w:lang w:val="en-GB"/>
          </w:rPr>
          <w:t xml:space="preserve"> </w:t>
        </w:r>
      </w:ins>
    </w:p>
    <w:p w14:paraId="58DBA8EC" w14:textId="77777777" w:rsidR="00F75A9E" w:rsidRPr="00850188" w:rsidRDefault="00F75A9E" w:rsidP="00F75A9E">
      <w:pPr>
        <w:pStyle w:val="B4"/>
        <w:rPr>
          <w:ins w:id="671" w:author="Rapporteur Late Drop" w:date="2019-04-04T16:48:00Z"/>
        </w:rPr>
      </w:pPr>
      <w:ins w:id="672" w:author="Rapporteur Late Drop" w:date="2019-04-04T16:48:00Z">
        <w:r w:rsidRPr="00850188">
          <w:t>4&gt;</w:t>
        </w:r>
        <w:r w:rsidRPr="00850188">
          <w:tab/>
          <w:t xml:space="preserve">if </w:t>
        </w:r>
        <w:r w:rsidRPr="00850188">
          <w:rPr>
            <w:i/>
          </w:rPr>
          <w:t>eventB1</w:t>
        </w:r>
        <w:r w:rsidRPr="00850188">
          <w:t xml:space="preserve"> or </w:t>
        </w:r>
        <w:r w:rsidRPr="00850188">
          <w:rPr>
            <w:i/>
          </w:rPr>
          <w:t>eventB2</w:t>
        </w:r>
        <w:r w:rsidRPr="00850188">
          <w:t xml:space="preserve"> is configured in the corresponding </w:t>
        </w:r>
        <w:r w:rsidRPr="00850188">
          <w:rPr>
            <w:i/>
          </w:rPr>
          <w:t>reportConfig</w:t>
        </w:r>
        <w:r w:rsidRPr="00850188">
          <w:t>:</w:t>
        </w:r>
      </w:ins>
    </w:p>
    <w:p w14:paraId="7DEC5094" w14:textId="77777777" w:rsidR="00F75A9E" w:rsidRDefault="00F75A9E" w:rsidP="00F75A9E">
      <w:pPr>
        <w:pStyle w:val="B5"/>
        <w:rPr>
          <w:ins w:id="673" w:author="Rapporteur Late Drop" w:date="2019-04-04T16:48:00Z"/>
        </w:rPr>
      </w:pPr>
      <w:ins w:id="674" w:author="Rapporteur Late Drop" w:date="2019-04-04T16:48:00Z">
        <w:r w:rsidRPr="00850188">
          <w:t>5&gt;</w:t>
        </w:r>
        <w:r w:rsidRPr="00850188">
          <w:tab/>
          <w:t>consider a serving cell, if any, on the associated E-UTRA frequency as neighbour cell;</w:t>
        </w:r>
      </w:ins>
    </w:p>
    <w:p w14:paraId="6DDC3EB7" w14:textId="77777777" w:rsidR="00F75A9E" w:rsidRPr="00EC0D45" w:rsidRDefault="00F75A9E" w:rsidP="00F75A9E">
      <w:pPr>
        <w:pStyle w:val="B4"/>
        <w:rPr>
          <w:ins w:id="675" w:author="Rapporteur Late Drop" w:date="2019-04-04T16:48:00Z"/>
        </w:rPr>
      </w:pPr>
      <w:ins w:id="676" w:author="Rapporteur Late Drop" w:date="2019-04-04T16:48:00Z">
        <w:r w:rsidRPr="00EC0D45">
          <w:t>4&gt;</w:t>
        </w:r>
        <w:r w:rsidRPr="00EC0D45">
          <w:tab/>
          <w:t xml:space="preserve">if the </w:t>
        </w:r>
        <w:r w:rsidRPr="00EC0D45">
          <w:rPr>
            <w:i/>
          </w:rPr>
          <w:t>reportSFTD-Meas</w:t>
        </w:r>
        <w:r w:rsidRPr="00EC0D45">
          <w:t xml:space="preserve"> is set to </w:t>
        </w:r>
        <w:r w:rsidRPr="00EC0D45">
          <w:rPr>
            <w:i/>
          </w:rPr>
          <w:t>true</w:t>
        </w:r>
        <w:r w:rsidRPr="00EC0D45">
          <w:t>:</w:t>
        </w:r>
      </w:ins>
    </w:p>
    <w:p w14:paraId="355EE38C" w14:textId="3193AC55" w:rsidR="00F75A9E" w:rsidRDefault="00F75A9E" w:rsidP="00F75A9E">
      <w:pPr>
        <w:pStyle w:val="B5"/>
        <w:rPr>
          <w:ins w:id="677" w:author="Rapporteur Late Drop" w:date="2019-04-04T16:48:00Z"/>
          <w:lang w:val="en-GB"/>
        </w:rPr>
      </w:pPr>
      <w:ins w:id="678" w:author="Rapporteur Late Drop" w:date="2019-04-04T16:48:00Z">
        <w:r w:rsidRPr="00EC0D45">
          <w:rPr>
            <w:lang w:val="en-GB"/>
          </w:rPr>
          <w:t>5&gt;</w:t>
        </w:r>
        <w:r w:rsidRPr="00EC0D45">
          <w:rPr>
            <w:lang w:val="en-GB"/>
          </w:rPr>
          <w:tab/>
          <w:t>consider the E-UTRA PS</w:t>
        </w:r>
      </w:ins>
      <w:ins w:id="679" w:author="Rapporteur ASN.1 Ph1" w:date="2019-04-15T13:13:00Z">
        <w:r w:rsidR="00D77849">
          <w:rPr>
            <w:lang w:val="en-GB"/>
          </w:rPr>
          <w:t>C</w:t>
        </w:r>
      </w:ins>
      <w:ins w:id="680" w:author="Rapporteur Late Drop" w:date="2019-04-04T16:48:00Z">
        <w:r w:rsidRPr="00EC0D45">
          <w:rPr>
            <w:lang w:val="en-GB"/>
          </w:rPr>
          <w:t xml:space="preserve">ell </w:t>
        </w:r>
      </w:ins>
      <w:commentRangeStart w:id="681"/>
      <w:commentRangeEnd w:id="681"/>
      <w:r w:rsidR="00C6101F">
        <w:rPr>
          <w:rStyle w:val="CommentReference"/>
          <w:lang w:val="en-GB" w:eastAsia="ja-JP"/>
        </w:rPr>
        <w:commentReference w:id="681"/>
      </w:r>
      <w:ins w:id="682" w:author="Rapporteur Late Drop" w:date="2019-04-04T16:48:00Z">
        <w:r w:rsidRPr="00EC0D45">
          <w:rPr>
            <w:lang w:val="en-GB"/>
          </w:rPr>
          <w:t>to be applicable;</w:t>
        </w:r>
      </w:ins>
    </w:p>
    <w:p w14:paraId="7DBE2584" w14:textId="144C4F73" w:rsidR="002C5D28" w:rsidRPr="00645E3C" w:rsidRDefault="00F75A9E" w:rsidP="00F75A9E">
      <w:pPr>
        <w:pStyle w:val="B4"/>
        <w:rPr>
          <w:lang w:val="en-GB"/>
        </w:rPr>
      </w:pPr>
      <w:ins w:id="683" w:author="Rapporteur Late Drop" w:date="2019-04-04T16:48:00Z">
        <w:r>
          <w:t>4&gt; else:</w:t>
        </w:r>
      </w:ins>
    </w:p>
    <w:p w14:paraId="02B23B7B" w14:textId="1BB5E3C4" w:rsidR="002C5D28" w:rsidRPr="00645E3C" w:rsidRDefault="002E3A1D" w:rsidP="00F75A9E">
      <w:pPr>
        <w:pStyle w:val="B5"/>
      </w:pPr>
      <w:del w:id="684" w:author="Rapporteur Late Drop" w:date="2019-04-04T16:48:00Z">
        <w:r w:rsidRPr="00645E3C" w:rsidDel="00F75A9E">
          <w:delText>4</w:delText>
        </w:r>
      </w:del>
      <w:ins w:id="685" w:author="Rapporteur Late Drop" w:date="2019-04-04T16:48:00Z">
        <w:r w:rsidR="00F75A9E" w:rsidRPr="001F0B69">
          <w:rPr>
            <w:lang w:val="en-US"/>
          </w:rPr>
          <w:t>5</w:t>
        </w:r>
      </w:ins>
      <w:r w:rsidRPr="00645E3C">
        <w:t>&gt;</w:t>
      </w:r>
      <w:r w:rsidR="00F75A9E" w:rsidRPr="001F0B69">
        <w:rPr>
          <w:lang w:val="en-US"/>
        </w:rPr>
        <w:t xml:space="preserve"> </w:t>
      </w:r>
      <w:r w:rsidR="002C5D28" w:rsidRPr="00645E3C">
        <w:t xml:space="preserve">consider any neighbouring cell detected on the associated frequency to be applicable when the concerned cell is not included in the </w:t>
      </w:r>
      <w:r w:rsidR="002C5D28" w:rsidRPr="00645E3C">
        <w:rPr>
          <w:i/>
        </w:rPr>
        <w:t>blackCellsToAddModListEUTRAN</w:t>
      </w:r>
      <w:r w:rsidR="002C5D28" w:rsidRPr="00645E3C">
        <w:t xml:space="preserve"> defined within the </w:t>
      </w:r>
      <w:r w:rsidR="002C5D28" w:rsidRPr="00645E3C">
        <w:rPr>
          <w:i/>
        </w:rPr>
        <w:t>VarMeasConfig</w:t>
      </w:r>
      <w:r w:rsidR="002C5D28" w:rsidRPr="00645E3C">
        <w:t xml:space="preserve"> for this </w:t>
      </w:r>
      <w:r w:rsidR="002C5D28" w:rsidRPr="00645E3C">
        <w:rPr>
          <w:i/>
        </w:rPr>
        <w:t>measId</w:t>
      </w:r>
      <w:r w:rsidR="002C5D28" w:rsidRPr="00645E3C">
        <w:t>;</w:t>
      </w:r>
    </w:p>
    <w:p w14:paraId="0AA0A159" w14:textId="3B86B042"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4F5A87A2" w14:textId="5E5D871D" w:rsidR="002C5D28" w:rsidRPr="00645E3C" w:rsidRDefault="002C5D28" w:rsidP="000D2242">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5F123A71" w14:textId="523AAD7F" w:rsidR="002C5D28" w:rsidRPr="00645E3C" w:rsidRDefault="002C5D28" w:rsidP="000D2242">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5958E17B" w14:textId="3B7F4DA6"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1CF231F" w14:textId="2C0F44F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2832445" w14:textId="1DDBCD11"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C1333E6" w14:textId="4C888344"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7BAC74F" w14:textId="12633B6C"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637D09D9" w14:textId="2861958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EEFB61A" w14:textId="5E56BCFE"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D29EF57" w14:textId="09461E6C"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2CCFCC06" w14:textId="18EB1193"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3AD2DFD7" w14:textId="70435B0D" w:rsidR="00F95F2F" w:rsidRPr="00645E3C" w:rsidRDefault="002C5D28" w:rsidP="000D2242">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6E216E4" w14:textId="3A5B5BCE" w:rsidR="002C5D28" w:rsidRPr="00645E3C" w:rsidRDefault="002C5D28" w:rsidP="000D2242">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00413A89" w:rsidRPr="00413A89">
        <w:rPr>
          <w:i/>
          <w:iCs/>
          <w:lang w:val="en-GB" w:eastAsia="en-GB"/>
        </w:rPr>
        <w:t>true</w:t>
      </w:r>
      <w:r w:rsidRPr="00645E3C">
        <w:rPr>
          <w:lang w:val="en-GB"/>
        </w:rPr>
        <w:t xml:space="preserve"> for the corresponding reporting configuration:</w:t>
      </w:r>
    </w:p>
    <w:p w14:paraId="6A951639" w14:textId="3D28097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74826A09" w14:textId="1A406952" w:rsidR="002C5D28" w:rsidRPr="00645E3C" w:rsidRDefault="002C5D28" w:rsidP="000D2242">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4A2AD999" w14:textId="74FD3436" w:rsidR="002C5D28" w:rsidRPr="00645E3C" w:rsidRDefault="002C5D28" w:rsidP="000D2242">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8EAA602" w14:textId="3C3A4AB6" w:rsidR="002C5D28" w:rsidRPr="00645E3C" w:rsidRDefault="002C5D28" w:rsidP="000D2242">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0CEF9C5B" w14:textId="37BD0CC7"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5F4E0BAD" w14:textId="6E1BE31C"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022C3AA" w14:textId="4C8740AE"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0B92619" w14:textId="3DF2D241"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39F78904" w14:textId="09DAE839"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68502290" w14:textId="4B37267F"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654ACC6C" w14:textId="52A5C7AB"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645E3C" w:rsidRDefault="002C5D28" w:rsidP="000D2242">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39171243" w14:textId="08E2D883" w:rsidR="002C5D28" w:rsidRDefault="002C5D28" w:rsidP="000D2242">
      <w:pPr>
        <w:pStyle w:val="B3"/>
        <w:rPr>
          <w:ins w:id="686" w:author="R2-1903867" w:date="2019-04-16T14:00:00Z"/>
          <w:lang w:val="en-GB"/>
        </w:rPr>
      </w:pPr>
      <w:r w:rsidRPr="00645E3C">
        <w:rPr>
          <w:lang w:val="en-GB"/>
        </w:rPr>
        <w:t>3&gt;</w:t>
      </w:r>
      <w:r w:rsidRPr="00645E3C">
        <w:rPr>
          <w:lang w:val="en-GB"/>
        </w:rPr>
        <w:tab/>
        <w:t>initiate the measurement reporting procedure, as specified in 5.5.5.</w:t>
      </w:r>
    </w:p>
    <w:p w14:paraId="223BE839" w14:textId="77777777" w:rsidR="00981FC2" w:rsidRPr="00645E3C" w:rsidRDefault="00981FC2" w:rsidP="00981FC2">
      <w:pPr>
        <w:pStyle w:val="B2"/>
        <w:rPr>
          <w:ins w:id="687" w:author="R2-1903867" w:date="2019-04-16T14:00:00Z"/>
        </w:rPr>
      </w:pPr>
      <w:ins w:id="688" w:author="R2-1903867" w:date="2019-04-16T14:00:00Z">
        <w:r w:rsidRPr="00645E3C">
          <w:t>2&gt;</w:t>
        </w:r>
        <w:r w:rsidRPr="00645E3C">
          <w:tab/>
          <w:t xml:space="preserve">if </w:t>
        </w:r>
        <w:r w:rsidRPr="00981FC2">
          <w:rPr>
            <w:i/>
          </w:rPr>
          <w:t>reportType</w:t>
        </w:r>
        <w:r w:rsidRPr="00645E3C">
          <w:t xml:space="preserve"> is set to </w:t>
        </w:r>
        <w:r w:rsidRPr="00981FC2">
          <w:rPr>
            <w:i/>
          </w:rPr>
          <w:t>reportSFTD</w:t>
        </w:r>
        <w:r>
          <w:t>:</w:t>
        </w:r>
      </w:ins>
    </w:p>
    <w:p w14:paraId="0198D28A" w14:textId="2E8D23F7" w:rsidR="00981FC2" w:rsidRPr="00981FC2" w:rsidRDefault="00981FC2" w:rsidP="00981FC2">
      <w:pPr>
        <w:pStyle w:val="B3"/>
      </w:pPr>
      <w:ins w:id="689" w:author="R2-1903867" w:date="2019-04-16T14:00:00Z">
        <w:r w:rsidRPr="00645E3C">
          <w:t>3&gt;</w:t>
        </w:r>
        <w:r w:rsidRPr="00645E3C">
          <w:tab/>
          <w:t>initiate the measurement reporting procedure, as specified in 5.5.5</w:t>
        </w:r>
        <w:r>
          <w:t xml:space="preserve">, immediately after the </w:t>
        </w:r>
        <w:r w:rsidRPr="00D0452D">
          <w:t>quantity to be reported becomes available for the</w:t>
        </w:r>
        <w:r>
          <w:t xml:space="preserve"> </w:t>
        </w:r>
        <w:r w:rsidRPr="00D0452D">
          <w:t xml:space="preserve">pair of PCell and </w:t>
        </w:r>
        <w:r>
          <w:t xml:space="preserve">E-UTRA </w:t>
        </w:r>
        <w:r w:rsidRPr="00D0452D">
          <w:t>PSCell</w:t>
        </w:r>
        <w:r>
          <w:t xml:space="preserve"> </w:t>
        </w:r>
        <w:r w:rsidRPr="00D0452D">
          <w:t>or the maximal measurement reporting delay as specified in TS 38.133 [</w:t>
        </w:r>
        <w:r>
          <w:t>14</w:t>
        </w:r>
        <w:r w:rsidRPr="00D0452D">
          <w:t>]</w:t>
        </w:r>
        <w:r>
          <w:t>;</w:t>
        </w:r>
      </w:ins>
    </w:p>
    <w:p w14:paraId="452477EC" w14:textId="5DDDB10C"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00FE2099">
        <w:rPr>
          <w:lang w:val="en-GB"/>
        </w:rPr>
        <w:t>:</w:t>
      </w:r>
    </w:p>
    <w:p w14:paraId="23196709" w14:textId="249EC3C3" w:rsidR="002C5D28" w:rsidRPr="00645E3C" w:rsidRDefault="002C5D28" w:rsidP="000D2242">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209296FE" w14:textId="3679C31F" w:rsidR="002C5D28" w:rsidRPr="00645E3C" w:rsidRDefault="002C5D28" w:rsidP="000D2242">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2B75621" w14:textId="260424AD" w:rsidR="002C5D28" w:rsidRPr="00645E3C" w:rsidRDefault="002C5D28" w:rsidP="000D2242">
      <w:pPr>
        <w:pStyle w:val="B4"/>
        <w:rPr>
          <w:lang w:val="en-GB"/>
        </w:rPr>
      </w:pPr>
      <w:r w:rsidRPr="00645E3C">
        <w:rPr>
          <w:lang w:val="en-GB"/>
        </w:rPr>
        <w:t>4&gt;</w:t>
      </w:r>
      <w:r w:rsidRPr="00645E3C">
        <w:rPr>
          <w:lang w:val="en-GB"/>
        </w:rPr>
        <w:tab/>
        <w:t>stop timer T321;</w:t>
      </w:r>
    </w:p>
    <w:p w14:paraId="3E70113F" w14:textId="6E29521F" w:rsidR="002C5D28" w:rsidRPr="00645E3C" w:rsidRDefault="002C5D28" w:rsidP="000D2242">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C526EE2" w14:textId="4026CFB1" w:rsidR="002C5D28" w:rsidRPr="00645E3C" w:rsidRDefault="002C5D28" w:rsidP="000D2242">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3174BB81" w14:textId="4D5F813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664A10D0" w14:textId="5B9A5849" w:rsidR="002C5D28" w:rsidRPr="00645E3C" w:rsidRDefault="002C5D28" w:rsidP="000D2242">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4273EA4F" w14:textId="73235B7B"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3F09E01" w14:textId="77777777"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70EA8D3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7139472E" w14:textId="77777777" w:rsidR="002C5D28" w:rsidRPr="00645E3C" w:rsidRDefault="002C5D28" w:rsidP="002C5D28">
      <w:pPr>
        <w:pStyle w:val="Heading4"/>
        <w:rPr>
          <w:lang w:val="en-GB"/>
        </w:rPr>
      </w:pPr>
      <w:bookmarkStart w:id="690" w:name="_Toc535261293"/>
      <w:r w:rsidRPr="00645E3C">
        <w:rPr>
          <w:lang w:val="en-GB"/>
        </w:rPr>
        <w:t>5.5.4.2</w:t>
      </w:r>
      <w:r w:rsidRPr="00645E3C">
        <w:rPr>
          <w:lang w:val="en-GB"/>
        </w:rPr>
        <w:tab/>
        <w:t>Event A1 (Serving becomes better than threshold)</w:t>
      </w:r>
      <w:bookmarkEnd w:id="690"/>
    </w:p>
    <w:p w14:paraId="3D6CB0D0" w14:textId="1AD40453" w:rsidR="002C5D28" w:rsidRPr="00645E3C" w:rsidRDefault="002C5D28" w:rsidP="002C5D28">
      <w:r w:rsidRPr="00645E3C">
        <w:t>The UE shall:</w:t>
      </w:r>
    </w:p>
    <w:p w14:paraId="0DC7F435" w14:textId="2454B06B"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4AF04429" w14:textId="78297E4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7E73A77E"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35ED7B5E" w14:textId="77777777" w:rsidR="002C5D28" w:rsidRPr="00645E3C" w:rsidRDefault="002C5D28" w:rsidP="002C5D28">
      <w:r w:rsidRPr="00645E3C">
        <w:rPr>
          <w:lang w:eastAsia="ko-KR"/>
        </w:rPr>
        <w:t>Inequality</w:t>
      </w:r>
      <w:r w:rsidRPr="00645E3C">
        <w:t xml:space="preserve"> A1-1 (Entering condition)</w:t>
      </w:r>
    </w:p>
    <w:p w14:paraId="72A2A2E2" w14:textId="77777777" w:rsidR="002C5D28" w:rsidRPr="00645E3C" w:rsidRDefault="002C5D28" w:rsidP="002C5D28">
      <w:pPr>
        <w:pStyle w:val="EQ"/>
        <w:rPr>
          <w:i/>
        </w:rPr>
      </w:pPr>
      <w:r w:rsidRPr="00645E3C">
        <w:rPr>
          <w:i/>
        </w:rPr>
        <w:t>Ms – Hys &gt; Thresh</w:t>
      </w:r>
    </w:p>
    <w:p w14:paraId="644F9ADB" w14:textId="77777777" w:rsidR="002C5D28" w:rsidRPr="00645E3C" w:rsidRDefault="002C5D28" w:rsidP="002C5D28">
      <w:r w:rsidRPr="00645E3C">
        <w:rPr>
          <w:lang w:eastAsia="ko-KR"/>
        </w:rPr>
        <w:t>Inequality</w:t>
      </w:r>
      <w:r w:rsidRPr="00645E3C">
        <w:t xml:space="preserve"> A1-2 (Leaving condition)</w:t>
      </w:r>
    </w:p>
    <w:p w14:paraId="5CF4ACFB" w14:textId="77777777" w:rsidR="002C5D28" w:rsidRPr="00645E3C" w:rsidRDefault="002C5D28" w:rsidP="002C5D28">
      <w:pPr>
        <w:pStyle w:val="EQ"/>
        <w:rPr>
          <w:i/>
        </w:rPr>
      </w:pPr>
      <w:r w:rsidRPr="00645E3C">
        <w:rPr>
          <w:i/>
        </w:rPr>
        <w:t>Ms + Hys &lt; Thresh</w:t>
      </w:r>
    </w:p>
    <w:p w14:paraId="319D08D4" w14:textId="77777777" w:rsidR="002C5D28" w:rsidRPr="00645E3C" w:rsidRDefault="002C5D28" w:rsidP="002C5D28">
      <w:r w:rsidRPr="00645E3C">
        <w:t>The variables in the formula are defined as follows:</w:t>
      </w:r>
    </w:p>
    <w:p w14:paraId="70687937"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72FF28C4"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41CBD5B9"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43D2F10D"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0E764735"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6A967AAB"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29ECD7BA" w14:textId="77777777" w:rsidR="002C5D28" w:rsidRPr="00645E3C" w:rsidRDefault="002C5D28" w:rsidP="002C5D28">
      <w:pPr>
        <w:pStyle w:val="Heading4"/>
        <w:rPr>
          <w:lang w:val="en-GB"/>
        </w:rPr>
      </w:pPr>
      <w:bookmarkStart w:id="691" w:name="_Toc535261294"/>
      <w:r w:rsidRPr="00645E3C">
        <w:rPr>
          <w:lang w:val="en-GB"/>
        </w:rPr>
        <w:t>5.5.4.3</w:t>
      </w:r>
      <w:r w:rsidRPr="00645E3C">
        <w:rPr>
          <w:lang w:val="en-GB"/>
        </w:rPr>
        <w:tab/>
        <w:t>Event A2 (Serving becomes worse than threshold)</w:t>
      </w:r>
      <w:bookmarkEnd w:id="691"/>
    </w:p>
    <w:p w14:paraId="7E1CB9BB" w14:textId="3E3E2756" w:rsidR="002C5D28" w:rsidRPr="00645E3C" w:rsidRDefault="002C5D28" w:rsidP="002C5D28">
      <w:r w:rsidRPr="00645E3C">
        <w:t>The UE shall:</w:t>
      </w:r>
    </w:p>
    <w:p w14:paraId="2F0E3FDC" w14:textId="6617F7AF"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50B49763" w14:textId="7A4335A8"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3B20A135"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6DD54BD6" w14:textId="77777777" w:rsidR="002C5D28" w:rsidRPr="00645E3C" w:rsidRDefault="002C5D28" w:rsidP="002C5D28">
      <w:r w:rsidRPr="00645E3C">
        <w:rPr>
          <w:lang w:eastAsia="ko-KR"/>
        </w:rPr>
        <w:t>Inequality</w:t>
      </w:r>
      <w:r w:rsidRPr="00645E3C">
        <w:t xml:space="preserve"> A2-1 (Entering condition)</w:t>
      </w:r>
    </w:p>
    <w:p w14:paraId="2ACB4BED" w14:textId="77777777" w:rsidR="002C5D28" w:rsidRPr="00645E3C" w:rsidRDefault="002C5D28" w:rsidP="002C5D28">
      <w:pPr>
        <w:pStyle w:val="EQ"/>
      </w:pPr>
      <w:r w:rsidRPr="00645E3C">
        <w:rPr>
          <w:i/>
        </w:rPr>
        <w:t>Ms + Hys &lt; Thresh</w:t>
      </w:r>
    </w:p>
    <w:p w14:paraId="542C8E40" w14:textId="77777777" w:rsidR="002C5D28" w:rsidRPr="00645E3C" w:rsidRDefault="002C5D28" w:rsidP="002C5D28">
      <w:r w:rsidRPr="00645E3C">
        <w:rPr>
          <w:lang w:eastAsia="ko-KR"/>
        </w:rPr>
        <w:t>Inequality</w:t>
      </w:r>
      <w:r w:rsidRPr="00645E3C">
        <w:t xml:space="preserve"> A2-2 (Leaving condition)</w:t>
      </w:r>
    </w:p>
    <w:p w14:paraId="4C5A0E35" w14:textId="77777777" w:rsidR="002C5D28" w:rsidRPr="00645E3C" w:rsidRDefault="002C5D28" w:rsidP="002C5D28">
      <w:pPr>
        <w:pStyle w:val="EQ"/>
      </w:pPr>
      <w:r w:rsidRPr="00645E3C">
        <w:rPr>
          <w:i/>
        </w:rPr>
        <w:t>Ms – Hys &gt; Thresh</w:t>
      </w:r>
    </w:p>
    <w:p w14:paraId="35DFE2BE" w14:textId="77777777" w:rsidR="002C5D28" w:rsidRPr="00645E3C" w:rsidRDefault="002C5D28" w:rsidP="002C5D28">
      <w:r w:rsidRPr="00645E3C">
        <w:t>The variables in the formula are defined as follows:</w:t>
      </w:r>
    </w:p>
    <w:p w14:paraId="690A648B"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4EC01A5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ABE4588"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307E3D69"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7606B829"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7AD406F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31CE8C2" w14:textId="77777777" w:rsidR="002C5D28" w:rsidRPr="00645E3C" w:rsidRDefault="002C5D28" w:rsidP="002C5D28">
      <w:pPr>
        <w:pStyle w:val="Heading4"/>
        <w:rPr>
          <w:lang w:val="en-GB"/>
        </w:rPr>
      </w:pPr>
      <w:bookmarkStart w:id="692" w:name="_Toc535261295"/>
      <w:r w:rsidRPr="00645E3C">
        <w:rPr>
          <w:lang w:val="en-GB"/>
        </w:rPr>
        <w:t>5.5.4.4</w:t>
      </w:r>
      <w:r w:rsidRPr="00645E3C">
        <w:rPr>
          <w:lang w:val="en-GB"/>
        </w:rPr>
        <w:tab/>
        <w:t>Event A3 (Neighbour becomes offset better than SpCell)</w:t>
      </w:r>
      <w:bookmarkEnd w:id="692"/>
    </w:p>
    <w:p w14:paraId="771A3403" w14:textId="254DE843" w:rsidR="002C5D28" w:rsidRPr="00645E3C" w:rsidRDefault="002C5D28" w:rsidP="002C5D28">
      <w:r w:rsidRPr="00645E3C">
        <w:t>The UE shall:</w:t>
      </w:r>
    </w:p>
    <w:p w14:paraId="434A599D" w14:textId="09CCCFC5"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165CC610" w14:textId="78EB05AF"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0027081E" w14:textId="043DA124" w:rsidR="00F95F2F" w:rsidRPr="00645E3C" w:rsidRDefault="002C5D28" w:rsidP="000D2242">
      <w:pPr>
        <w:pStyle w:val="B1"/>
        <w:rPr>
          <w:lang w:val="en-GB"/>
        </w:rPr>
      </w:pPr>
      <w:r w:rsidRPr="00645E3C">
        <w:rPr>
          <w:lang w:val="en-GB"/>
        </w:rPr>
        <w:t>1&gt;</w:t>
      </w:r>
      <w:r w:rsidRPr="00645E3C">
        <w:rPr>
          <w:lang w:val="en-GB"/>
        </w:rPr>
        <w:tab/>
        <w:t>use the SpCell</w:t>
      </w:r>
      <w:commentRangeStart w:id="693"/>
      <w:commentRangeEnd w:id="693"/>
      <w:r w:rsidR="00952622">
        <w:rPr>
          <w:rStyle w:val="CommentReference"/>
          <w:lang w:val="en-GB" w:eastAsia="ja-JP"/>
        </w:rPr>
        <w:commentReference w:id="693"/>
      </w:r>
      <w:r w:rsidRPr="00645E3C">
        <w:rPr>
          <w:lang w:val="en-GB"/>
        </w:rPr>
        <w:t xml:space="preserve"> for </w:t>
      </w:r>
      <w:r w:rsidRPr="00645E3C">
        <w:rPr>
          <w:i/>
          <w:lang w:val="en-GB"/>
        </w:rPr>
        <w:t>Mp</w:t>
      </w:r>
      <w:r w:rsidRPr="00645E3C">
        <w:rPr>
          <w:lang w:val="en-GB"/>
        </w:rPr>
        <w:t xml:space="preserve">, </w:t>
      </w:r>
      <w:r w:rsidRPr="00645E3C">
        <w:rPr>
          <w:i/>
          <w:lang w:val="en-GB"/>
        </w:rPr>
        <w:t>Ofp and Ocp</w:t>
      </w:r>
      <w:r w:rsidRPr="00645E3C">
        <w:rPr>
          <w:lang w:val="en-GB"/>
        </w:rPr>
        <w:t>.</w:t>
      </w:r>
    </w:p>
    <w:p w14:paraId="746F1221" w14:textId="6E1B5EEB" w:rsidR="002C5D28"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w:t>
      </w:r>
      <w:commentRangeStart w:id="694"/>
      <w:commentRangeEnd w:id="694"/>
      <w:r w:rsidR="00665DBC">
        <w:rPr>
          <w:rStyle w:val="CommentReference"/>
          <w:lang w:val="en-GB" w:eastAsia="ja-JP"/>
        </w:rPr>
        <w:commentReference w:id="694"/>
      </w:r>
      <w:r w:rsidRPr="00645E3C">
        <w:rPr>
          <w:lang w:val="en-GB" w:eastAsia="ko-KR"/>
        </w:rPr>
        <w:t xml:space="preserve"> SpCell</w:t>
      </w:r>
      <w:r w:rsidR="00764FDA" w:rsidRPr="00645E3C">
        <w:rPr>
          <w:lang w:val="en-GB" w:eastAsia="ko-KR"/>
        </w:rPr>
        <w:t xml:space="preserve"> </w:t>
      </w:r>
      <w:r w:rsidRPr="00645E3C">
        <w:rPr>
          <w:i/>
          <w:lang w:val="en-GB" w:eastAsia="ko-KR"/>
        </w:rPr>
        <w:t>measObjectNR</w:t>
      </w:r>
      <w:r w:rsidRPr="00645E3C">
        <w:rPr>
          <w:lang w:val="en-GB" w:eastAsia="ko-KR"/>
        </w:rPr>
        <w:t>.</w:t>
      </w:r>
    </w:p>
    <w:p w14:paraId="641774C6" w14:textId="77777777" w:rsidR="002C5D28" w:rsidRPr="00645E3C" w:rsidRDefault="002C5D28" w:rsidP="002C5D28">
      <w:r w:rsidRPr="00645E3C">
        <w:rPr>
          <w:lang w:eastAsia="ko-KR"/>
        </w:rPr>
        <w:t>Inequality</w:t>
      </w:r>
      <w:r w:rsidRPr="00645E3C">
        <w:t xml:space="preserve"> A3-1 (Entering condition)</w:t>
      </w:r>
    </w:p>
    <w:p w14:paraId="72E7B0A9" w14:textId="77777777" w:rsidR="002C5D28" w:rsidRPr="00645E3C" w:rsidRDefault="002C5D28" w:rsidP="002C5D28">
      <w:pPr>
        <w:pStyle w:val="EQ"/>
        <w:rPr>
          <w:i/>
          <w:iCs/>
        </w:rPr>
      </w:pPr>
      <w:r w:rsidRPr="00645E3C">
        <w:rPr>
          <w:i/>
          <w:iCs/>
        </w:rPr>
        <w:t>Mn + Ofn + Ocn – Hys &gt; Mp + Ofp + Ocp + Off</w:t>
      </w:r>
    </w:p>
    <w:p w14:paraId="3D713057" w14:textId="77777777" w:rsidR="002C5D28" w:rsidRPr="00645E3C" w:rsidRDefault="002C5D28" w:rsidP="002C5D28">
      <w:r w:rsidRPr="00645E3C">
        <w:rPr>
          <w:lang w:eastAsia="ko-KR"/>
        </w:rPr>
        <w:t>Inequality</w:t>
      </w:r>
      <w:r w:rsidRPr="00645E3C">
        <w:t xml:space="preserve"> A3-2 (Leaving condition)</w:t>
      </w:r>
    </w:p>
    <w:p w14:paraId="3A5857A4" w14:textId="77777777" w:rsidR="002C5D28" w:rsidRPr="00645E3C" w:rsidRDefault="002C5D28" w:rsidP="002C5D28">
      <w:pPr>
        <w:pStyle w:val="EQ"/>
        <w:rPr>
          <w:i/>
          <w:iCs/>
        </w:rPr>
      </w:pPr>
      <w:r w:rsidRPr="00645E3C">
        <w:rPr>
          <w:i/>
          <w:iCs/>
        </w:rPr>
        <w:t>Mn + Ofn + Ocn + Hys &lt; Mp + Ofp + Ocp + Off</w:t>
      </w:r>
    </w:p>
    <w:p w14:paraId="6A2706D7" w14:textId="77777777" w:rsidR="002C5D28" w:rsidRPr="00645E3C" w:rsidRDefault="002C5D28" w:rsidP="002C5D28">
      <w:r w:rsidRPr="00645E3C">
        <w:t>The variables in the formula are defined as follows:</w:t>
      </w:r>
    </w:p>
    <w:p w14:paraId="763E6541"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52BF782E"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1672696F"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 and set to zero if not configured for the neighbour cell.</w:t>
      </w:r>
    </w:p>
    <w:p w14:paraId="3E43904E"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SpCell, not taking into account any offsets.</w:t>
      </w:r>
    </w:p>
    <w:p w14:paraId="4103D707"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4B5D0773"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 and is set to zero if not configured for the SpCell.</w:t>
      </w:r>
    </w:p>
    <w:p w14:paraId="4AF3B3CC"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02457DF8"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EFE32F0"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8F50299"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r w:rsidRPr="00645E3C">
        <w:rPr>
          <w:b/>
          <w:i/>
          <w:lang w:val="en-GB"/>
        </w:rPr>
        <w:t>Off</w:t>
      </w:r>
      <w:r w:rsidRPr="00645E3C">
        <w:rPr>
          <w:lang w:val="en-GB"/>
        </w:rPr>
        <w:t xml:space="preserve"> are expressed in dB.</w:t>
      </w:r>
    </w:p>
    <w:p w14:paraId="2A717728" w14:textId="77777777" w:rsidR="002C5D28" w:rsidRPr="00645E3C" w:rsidRDefault="002C5D28" w:rsidP="002C5D28">
      <w:pPr>
        <w:pStyle w:val="Heading4"/>
        <w:rPr>
          <w:lang w:val="en-GB"/>
        </w:rPr>
      </w:pPr>
      <w:bookmarkStart w:id="695" w:name="_Toc535261296"/>
      <w:r w:rsidRPr="00645E3C">
        <w:rPr>
          <w:lang w:val="en-GB"/>
        </w:rPr>
        <w:t>5.5.4.5</w:t>
      </w:r>
      <w:r w:rsidRPr="00645E3C">
        <w:rPr>
          <w:lang w:val="en-GB"/>
        </w:rPr>
        <w:tab/>
        <w:t>Event A4 (Neighbour becomes better than threshold)</w:t>
      </w:r>
      <w:bookmarkEnd w:id="695"/>
    </w:p>
    <w:p w14:paraId="5DF50F9F" w14:textId="2CEA191C" w:rsidR="002C5D28" w:rsidRPr="00645E3C" w:rsidRDefault="002C5D28" w:rsidP="002C5D28">
      <w:r w:rsidRPr="00645E3C">
        <w:t>The UE shall:</w:t>
      </w:r>
    </w:p>
    <w:p w14:paraId="1D653BA7" w14:textId="45BB46C7"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4FAE36EE" w14:textId="7777777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697E2A51" w14:textId="77777777" w:rsidR="002C5D28" w:rsidRPr="00645E3C" w:rsidRDefault="002C5D28" w:rsidP="002C5D28">
      <w:r w:rsidRPr="00645E3C">
        <w:rPr>
          <w:lang w:eastAsia="ko-KR"/>
        </w:rPr>
        <w:t>Inequality</w:t>
      </w:r>
      <w:r w:rsidRPr="00645E3C">
        <w:t xml:space="preserve"> A4-1 (Entering condition)</w:t>
      </w:r>
    </w:p>
    <w:p w14:paraId="282A47CF" w14:textId="77777777" w:rsidR="002C5D28" w:rsidRPr="00645E3C" w:rsidRDefault="002C5D28" w:rsidP="002C5D28">
      <w:pPr>
        <w:pStyle w:val="EQ"/>
        <w:rPr>
          <w:i/>
          <w:iCs/>
        </w:rPr>
      </w:pPr>
      <w:r w:rsidRPr="00645E3C">
        <w:rPr>
          <w:i/>
          <w:iCs/>
        </w:rPr>
        <w:t>Mn + Ofn + Ocn – Hys &gt; Thresh</w:t>
      </w:r>
    </w:p>
    <w:p w14:paraId="791196A1" w14:textId="77777777" w:rsidR="002C5D28" w:rsidRPr="00645E3C" w:rsidRDefault="002C5D28" w:rsidP="002C5D28">
      <w:r w:rsidRPr="00645E3C">
        <w:rPr>
          <w:lang w:eastAsia="ko-KR"/>
        </w:rPr>
        <w:t>Inequality</w:t>
      </w:r>
      <w:r w:rsidRPr="00645E3C">
        <w:t xml:space="preserve"> A4-2 (Leaving condition)</w:t>
      </w:r>
    </w:p>
    <w:p w14:paraId="32CC94CD" w14:textId="77777777" w:rsidR="002C5D28" w:rsidRPr="00645E3C" w:rsidRDefault="002C5D28" w:rsidP="002C5D28">
      <w:pPr>
        <w:pStyle w:val="EQ"/>
        <w:rPr>
          <w:i/>
          <w:iCs/>
        </w:rPr>
      </w:pPr>
      <w:r w:rsidRPr="00645E3C">
        <w:rPr>
          <w:i/>
          <w:iCs/>
        </w:rPr>
        <w:t>Mn + Ofn + Ocn + Hys &lt; Thresh</w:t>
      </w:r>
    </w:p>
    <w:p w14:paraId="6D754F1E" w14:textId="77777777" w:rsidR="002C5D28" w:rsidRPr="00645E3C" w:rsidRDefault="002C5D28" w:rsidP="002C5D28">
      <w:r w:rsidRPr="00645E3C">
        <w:t>The variables in the formula are defined as follows:</w:t>
      </w:r>
    </w:p>
    <w:p w14:paraId="48691926"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02F6AC56"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C3E177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0516066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38FF3D75"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32E58E44"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2B8F9B99"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3F510EB4"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3ADEC3B" w14:textId="77777777" w:rsidR="002C5D28" w:rsidRPr="00645E3C" w:rsidRDefault="002C5D28" w:rsidP="002C5D28">
      <w:pPr>
        <w:pStyle w:val="Heading4"/>
        <w:rPr>
          <w:lang w:val="en-GB"/>
        </w:rPr>
      </w:pPr>
      <w:bookmarkStart w:id="696" w:name="_Toc535261297"/>
      <w:r w:rsidRPr="00645E3C">
        <w:rPr>
          <w:lang w:val="en-GB"/>
        </w:rPr>
        <w:t>5.5.4.6</w:t>
      </w:r>
      <w:r w:rsidRPr="00645E3C">
        <w:rPr>
          <w:lang w:val="en-GB"/>
        </w:rPr>
        <w:tab/>
        <w:t>Event A5 (SpCell becomes worse than threshold1 and neighbour becomes better than threshold2)</w:t>
      </w:r>
      <w:bookmarkEnd w:id="696"/>
    </w:p>
    <w:p w14:paraId="624C48EE" w14:textId="6F3226B1" w:rsidR="002C5D28" w:rsidRPr="00645E3C" w:rsidRDefault="002C5D28" w:rsidP="002C5D28">
      <w:r w:rsidRPr="00645E3C">
        <w:t>The UE shall:</w:t>
      </w:r>
    </w:p>
    <w:p w14:paraId="2396C6D4" w14:textId="6D4983F2"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6A5669DC" w14:textId="3B6C6061"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10281BA1" w14:textId="68539235" w:rsidR="002C5D28"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commentRangeStart w:id="697"/>
      <w:commentRangeEnd w:id="697"/>
      <w:r w:rsidR="000B0196">
        <w:rPr>
          <w:rStyle w:val="CommentReference"/>
          <w:lang w:val="en-GB" w:eastAsia="ja-JP"/>
        </w:rPr>
        <w:commentReference w:id="697"/>
      </w:r>
      <w:r w:rsidRPr="00645E3C">
        <w:rPr>
          <w:lang w:val="en-GB"/>
        </w:rPr>
        <w:t>.</w:t>
      </w:r>
    </w:p>
    <w:p w14:paraId="6DB8A8E2" w14:textId="48A89330"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w:t>
      </w:r>
      <w:commentRangeStart w:id="698"/>
      <w:commentRangeEnd w:id="698"/>
      <w:r w:rsidR="00057B8B">
        <w:rPr>
          <w:rStyle w:val="CommentReference"/>
          <w:lang w:val="en-GB" w:eastAsia="ja-JP"/>
        </w:rPr>
        <w:commentReference w:id="698"/>
      </w:r>
      <w:r w:rsidRPr="00645E3C">
        <w:rPr>
          <w:lang w:val="en-GB" w:eastAsia="ko-KR"/>
        </w:rPr>
        <w:t xml:space="preserve"> SpCell.</w:t>
      </w:r>
    </w:p>
    <w:p w14:paraId="6033C52F" w14:textId="77777777" w:rsidR="002C5D28" w:rsidRPr="00645E3C" w:rsidRDefault="002C5D28" w:rsidP="002C5D28">
      <w:r w:rsidRPr="00645E3C">
        <w:rPr>
          <w:lang w:eastAsia="ko-KR"/>
        </w:rPr>
        <w:t>Inequality</w:t>
      </w:r>
      <w:r w:rsidRPr="00645E3C">
        <w:t xml:space="preserve"> A5-1 (Entering condition 1)</w:t>
      </w:r>
    </w:p>
    <w:p w14:paraId="3D20893F" w14:textId="77777777" w:rsidR="002C5D28" w:rsidRPr="00645E3C" w:rsidRDefault="002C5D28" w:rsidP="002C5D28">
      <w:pPr>
        <w:pStyle w:val="EQ"/>
        <w:rPr>
          <w:i/>
          <w:iCs/>
        </w:rPr>
      </w:pPr>
      <w:r w:rsidRPr="00645E3C">
        <w:rPr>
          <w:i/>
          <w:iCs/>
        </w:rPr>
        <w:t>Mp + Hys &lt; Thresh1</w:t>
      </w:r>
    </w:p>
    <w:p w14:paraId="243E0251" w14:textId="77777777" w:rsidR="002C5D28" w:rsidRPr="00645E3C" w:rsidRDefault="002C5D28" w:rsidP="002C5D28">
      <w:r w:rsidRPr="00645E3C">
        <w:rPr>
          <w:lang w:eastAsia="ko-KR"/>
        </w:rPr>
        <w:t>Inequality</w:t>
      </w:r>
      <w:r w:rsidRPr="00645E3C">
        <w:t xml:space="preserve"> A5-2 (Entering condition 2)</w:t>
      </w:r>
    </w:p>
    <w:p w14:paraId="79EB9B63" w14:textId="77777777" w:rsidR="002C5D28" w:rsidRPr="00645E3C" w:rsidRDefault="002C5D28" w:rsidP="002C5D28">
      <w:pPr>
        <w:pStyle w:val="EQ"/>
        <w:rPr>
          <w:i/>
          <w:iCs/>
        </w:rPr>
      </w:pPr>
      <w:r w:rsidRPr="00645E3C">
        <w:rPr>
          <w:i/>
          <w:iCs/>
        </w:rPr>
        <w:t>Mn + Ofn + Ocn – Hys &gt; Thresh2</w:t>
      </w:r>
    </w:p>
    <w:p w14:paraId="5EB52D7C" w14:textId="77777777" w:rsidR="002C5D28" w:rsidRPr="00645E3C" w:rsidRDefault="002C5D28" w:rsidP="002C5D28">
      <w:r w:rsidRPr="00645E3C">
        <w:rPr>
          <w:lang w:eastAsia="ko-KR"/>
        </w:rPr>
        <w:t>Inequality</w:t>
      </w:r>
      <w:r w:rsidRPr="00645E3C">
        <w:t xml:space="preserve"> A5-3 (Leaving condition 1)</w:t>
      </w:r>
    </w:p>
    <w:p w14:paraId="679EC616" w14:textId="77777777" w:rsidR="002C5D28" w:rsidRPr="00645E3C" w:rsidRDefault="002C5D28" w:rsidP="002C5D28">
      <w:pPr>
        <w:pStyle w:val="EQ"/>
        <w:rPr>
          <w:i/>
          <w:iCs/>
        </w:rPr>
      </w:pPr>
      <w:r w:rsidRPr="00645E3C">
        <w:rPr>
          <w:i/>
          <w:iCs/>
        </w:rPr>
        <w:t>Mp – Hys &gt; Thresh1</w:t>
      </w:r>
    </w:p>
    <w:p w14:paraId="5122243D" w14:textId="77777777" w:rsidR="002C5D28" w:rsidRPr="00645E3C" w:rsidRDefault="002C5D28" w:rsidP="002C5D28">
      <w:r w:rsidRPr="00645E3C">
        <w:rPr>
          <w:lang w:eastAsia="ko-KR"/>
        </w:rPr>
        <w:t>Inequality</w:t>
      </w:r>
      <w:r w:rsidRPr="00645E3C">
        <w:t xml:space="preserve"> A5-4 (Leaving condition 2)</w:t>
      </w:r>
    </w:p>
    <w:p w14:paraId="25D527BB" w14:textId="77777777" w:rsidR="002C5D28" w:rsidRPr="00645E3C" w:rsidRDefault="002C5D28" w:rsidP="002C5D28">
      <w:pPr>
        <w:pStyle w:val="EQ"/>
        <w:rPr>
          <w:i/>
          <w:iCs/>
        </w:rPr>
      </w:pPr>
      <w:r w:rsidRPr="00645E3C">
        <w:rPr>
          <w:i/>
          <w:iCs/>
        </w:rPr>
        <w:t>Mn + Ofn + Ocn + Hys &lt; Thresh2</w:t>
      </w:r>
    </w:p>
    <w:p w14:paraId="7D61F62A" w14:textId="77777777" w:rsidR="002C5D28" w:rsidRPr="00645E3C" w:rsidRDefault="002C5D28" w:rsidP="002C5D28">
      <w:r w:rsidRPr="00645E3C">
        <w:t>The variables in the formula are defined as follows:</w:t>
      </w:r>
    </w:p>
    <w:p w14:paraId="322DA32B"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NR SpCell, not taking into account any offsets.</w:t>
      </w:r>
    </w:p>
    <w:p w14:paraId="1BD9707B"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7FBCD99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AF3D3C4"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470FC75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435E42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12241498"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0D36D0E8"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0AF904E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0E3E3411"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0360265A"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AAC0AB0" w14:textId="3449D76D" w:rsidR="002C5D28" w:rsidRPr="00645E3C" w:rsidRDefault="002C5D28" w:rsidP="002C5D28">
      <w:pPr>
        <w:pStyle w:val="Heading4"/>
        <w:rPr>
          <w:lang w:val="en-GB"/>
        </w:rPr>
      </w:pPr>
      <w:bookmarkStart w:id="699" w:name="_Toc535261298"/>
      <w:r w:rsidRPr="00645E3C">
        <w:rPr>
          <w:lang w:val="en-GB"/>
        </w:rPr>
        <w:t>5.5.4.7</w:t>
      </w:r>
      <w:r w:rsidRPr="00645E3C">
        <w:rPr>
          <w:lang w:val="en-GB"/>
        </w:rPr>
        <w:tab/>
        <w:t>Event A6 (Neighbour becomes offset better th</w:t>
      </w:r>
      <w:r w:rsidR="009A07EC" w:rsidRPr="00645E3C">
        <w:rPr>
          <w:lang w:val="en-GB"/>
        </w:rPr>
        <w:t>a</w:t>
      </w:r>
      <w:r w:rsidRPr="00645E3C">
        <w:rPr>
          <w:lang w:val="en-GB"/>
        </w:rPr>
        <w:t>n SCell)</w:t>
      </w:r>
      <w:bookmarkEnd w:id="699"/>
    </w:p>
    <w:p w14:paraId="5522BA0F" w14:textId="0FDA41AC" w:rsidR="002C5D28" w:rsidRPr="00645E3C" w:rsidRDefault="002C5D28" w:rsidP="002C5D28">
      <w:r w:rsidRPr="00645E3C">
        <w:t>The UE shall:</w:t>
      </w:r>
    </w:p>
    <w:p w14:paraId="3048AD2A" w14:textId="1B42B9BE"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6F27E452" w14:textId="301E5F29"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86F033D"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05DC3945" w14:textId="680F9333" w:rsidR="002C5D28" w:rsidRPr="00645E3C" w:rsidRDefault="002C5D28" w:rsidP="002C5D28">
      <w:pPr>
        <w:pStyle w:val="NO"/>
        <w:rPr>
          <w:lang w:val="en-GB"/>
        </w:rPr>
      </w:pPr>
      <w:r w:rsidRPr="00645E3C">
        <w:rPr>
          <w:lang w:val="en-GB" w:eastAsia="ko-KR"/>
        </w:rPr>
        <w:t>NOTE:</w:t>
      </w:r>
      <w:r w:rsidRPr="00645E3C">
        <w:rPr>
          <w:lang w:val="en-GB" w:eastAsia="ko-KR"/>
        </w:rPr>
        <w:tab/>
        <w:t>The reference signal(s) of the neighbour(s) and the reference signal(s) of t</w:t>
      </w:r>
      <w:r w:rsidR="009A07EC" w:rsidRPr="00645E3C">
        <w:rPr>
          <w:lang w:val="en-GB" w:eastAsia="ko-KR"/>
        </w:rPr>
        <w:t>h</w:t>
      </w:r>
      <w:r w:rsidRPr="00645E3C">
        <w:rPr>
          <w:lang w:val="en-GB" w:eastAsia="ko-KR"/>
        </w:rPr>
        <w:t xml:space="preserve">e SCell are both indicated in the associated </w:t>
      </w:r>
      <w:r w:rsidRPr="00645E3C">
        <w:rPr>
          <w:i/>
          <w:lang w:val="en-GB" w:eastAsia="ko-KR"/>
        </w:rPr>
        <w:t>measObjectNR</w:t>
      </w:r>
      <w:r w:rsidRPr="00645E3C">
        <w:rPr>
          <w:lang w:val="en-GB" w:eastAsia="ko-KR"/>
        </w:rPr>
        <w:t>.</w:t>
      </w:r>
    </w:p>
    <w:p w14:paraId="6C8DB413" w14:textId="77777777" w:rsidR="002C5D28" w:rsidRPr="00645E3C" w:rsidRDefault="002C5D28" w:rsidP="002C5D28">
      <w:r w:rsidRPr="00645E3C">
        <w:rPr>
          <w:lang w:eastAsia="ko-KR"/>
        </w:rPr>
        <w:t>Inequality</w:t>
      </w:r>
      <w:r w:rsidRPr="00645E3C">
        <w:t xml:space="preserve"> A6-1 (Entering condition)</w:t>
      </w:r>
    </w:p>
    <w:p w14:paraId="13423CF5" w14:textId="77777777" w:rsidR="002C5D28" w:rsidRPr="00645E3C" w:rsidRDefault="002C5D28" w:rsidP="002C5D28">
      <w:pPr>
        <w:pStyle w:val="EQ"/>
        <w:rPr>
          <w:i/>
          <w:iCs/>
        </w:rPr>
      </w:pPr>
      <w:r w:rsidRPr="00645E3C">
        <w:rPr>
          <w:i/>
          <w:iCs/>
        </w:rPr>
        <w:t>Mn + Ocn – Hys &gt; Ms + Ocs + Off</w:t>
      </w:r>
    </w:p>
    <w:p w14:paraId="6F2946D0" w14:textId="77777777" w:rsidR="002C5D28" w:rsidRPr="00645E3C" w:rsidRDefault="002C5D28" w:rsidP="002C5D28">
      <w:r w:rsidRPr="00645E3C">
        <w:rPr>
          <w:lang w:eastAsia="ko-KR"/>
        </w:rPr>
        <w:t>Inequality</w:t>
      </w:r>
      <w:r w:rsidRPr="00645E3C">
        <w:t xml:space="preserve"> A6-2 (Leaving condition)</w:t>
      </w:r>
    </w:p>
    <w:p w14:paraId="1D8E822A" w14:textId="77777777" w:rsidR="002C5D28" w:rsidRPr="00645E3C" w:rsidRDefault="002C5D28" w:rsidP="002C5D28">
      <w:pPr>
        <w:pStyle w:val="EQ"/>
        <w:rPr>
          <w:i/>
          <w:iCs/>
        </w:rPr>
      </w:pPr>
      <w:r w:rsidRPr="00645E3C">
        <w:rPr>
          <w:i/>
          <w:iCs/>
        </w:rPr>
        <w:t>Mn + Ocn + Hys &lt; Ms + Ocs + Off</w:t>
      </w:r>
    </w:p>
    <w:p w14:paraId="7F244E9C" w14:textId="77777777" w:rsidR="002C5D28" w:rsidRPr="00645E3C" w:rsidRDefault="002C5D28" w:rsidP="002C5D28">
      <w:r w:rsidRPr="00645E3C">
        <w:t>The variables in the formula are defined as follows:</w:t>
      </w:r>
    </w:p>
    <w:p w14:paraId="2EE8B035" w14:textId="77777777" w:rsidR="00F95F2F"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2FBCACB5"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set to zero if not configured for the neighbour cell.</w:t>
      </w:r>
    </w:p>
    <w:p w14:paraId="743A7238"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013CBFB7"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is set to zero if not configured for the serving cell.</w:t>
      </w:r>
    </w:p>
    <w:p w14:paraId="12937C3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F110E51"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0C5F1195"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323C53" w14:textId="77777777" w:rsidR="002C5D28" w:rsidRPr="00645E3C" w:rsidRDefault="002C5D28" w:rsidP="002C5D28">
      <w:pPr>
        <w:pStyle w:val="B1"/>
        <w:rPr>
          <w:lang w:val="en-GB"/>
        </w:rPr>
      </w:pPr>
      <w:r w:rsidRPr="00645E3C">
        <w:rPr>
          <w:b/>
          <w:i/>
          <w:lang w:val="en-GB"/>
        </w:rPr>
        <w:t>Ocn, Ocs, Hys, Off</w:t>
      </w:r>
      <w:r w:rsidRPr="00645E3C">
        <w:rPr>
          <w:lang w:val="en-GB"/>
        </w:rPr>
        <w:t xml:space="preserve"> are expressed in dB.</w:t>
      </w:r>
    </w:p>
    <w:p w14:paraId="404102A9" w14:textId="77777777" w:rsidR="002C5D28" w:rsidRPr="00645E3C" w:rsidRDefault="002C5D28" w:rsidP="002C5D28">
      <w:pPr>
        <w:pStyle w:val="Heading4"/>
        <w:rPr>
          <w:lang w:val="en-GB"/>
        </w:rPr>
      </w:pPr>
      <w:bookmarkStart w:id="700" w:name="_Toc535261299"/>
      <w:r w:rsidRPr="00645E3C">
        <w:rPr>
          <w:lang w:val="en-GB"/>
        </w:rPr>
        <w:t>5.5.4.8</w:t>
      </w:r>
      <w:r w:rsidRPr="00645E3C">
        <w:rPr>
          <w:lang w:val="en-GB"/>
        </w:rPr>
        <w:tab/>
        <w:t>Event B1 (Inter RAT neighbour becomes better than threshold)</w:t>
      </w:r>
      <w:bookmarkEnd w:id="700"/>
    </w:p>
    <w:p w14:paraId="190FE450" w14:textId="388F01C4" w:rsidR="002C5D28" w:rsidRPr="00645E3C" w:rsidRDefault="002C5D28" w:rsidP="002C5D28">
      <w:r w:rsidRPr="00645E3C">
        <w:t>The UE shall:</w:t>
      </w:r>
    </w:p>
    <w:p w14:paraId="11B69F84" w14:textId="526C1EBC" w:rsidR="002C5D28" w:rsidRPr="00645E3C" w:rsidRDefault="002C5D28" w:rsidP="000D2242">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6124540" w14:textId="1CDDF094" w:rsidR="002C5D28" w:rsidRPr="00645E3C" w:rsidRDefault="002C5D28" w:rsidP="000D2242">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r w:rsidR="00FE2099">
        <w:rPr>
          <w:lang w:val="en-GB" w:eastAsia="zh-CN"/>
        </w:rPr>
        <w:t>.</w:t>
      </w:r>
    </w:p>
    <w:p w14:paraId="25F767DE" w14:textId="77777777" w:rsidR="002C5D28" w:rsidRPr="00645E3C" w:rsidRDefault="002C5D28" w:rsidP="002C5D28">
      <w:r w:rsidRPr="00645E3C">
        <w:rPr>
          <w:lang w:eastAsia="ko-KR"/>
        </w:rPr>
        <w:t>Inequality</w:t>
      </w:r>
      <w:r w:rsidRPr="00645E3C">
        <w:t xml:space="preserve"> B1-1 (Entering condition)</w:t>
      </w:r>
    </w:p>
    <w:p w14:paraId="1F586B4B" w14:textId="77777777" w:rsidR="002C5D28" w:rsidRPr="00645E3C" w:rsidRDefault="002C5D28" w:rsidP="002C5D28">
      <w:pPr>
        <w:pStyle w:val="EQ"/>
        <w:rPr>
          <w:i/>
          <w:iCs/>
        </w:rPr>
      </w:pPr>
      <w:r w:rsidRPr="00645E3C">
        <w:rPr>
          <w:i/>
          <w:iCs/>
        </w:rPr>
        <w:t>Mn + Ofn + Ocn – Hys &gt; Thresh</w:t>
      </w:r>
    </w:p>
    <w:p w14:paraId="1E18E634" w14:textId="77777777" w:rsidR="002C5D28" w:rsidRPr="00645E3C" w:rsidRDefault="002C5D28" w:rsidP="002C5D28">
      <w:r w:rsidRPr="00645E3C">
        <w:rPr>
          <w:lang w:eastAsia="ko-KR"/>
        </w:rPr>
        <w:t>Inequality</w:t>
      </w:r>
      <w:r w:rsidRPr="00645E3C">
        <w:t xml:space="preserve"> B1-2 (Leaving condition)</w:t>
      </w:r>
    </w:p>
    <w:p w14:paraId="3C441715" w14:textId="77777777" w:rsidR="002C5D28" w:rsidRPr="00645E3C" w:rsidRDefault="002C5D28" w:rsidP="002C5D28">
      <w:pPr>
        <w:pStyle w:val="EQ"/>
        <w:rPr>
          <w:i/>
          <w:iCs/>
        </w:rPr>
      </w:pPr>
      <w:r w:rsidRPr="00645E3C">
        <w:rPr>
          <w:i/>
          <w:iCs/>
        </w:rPr>
        <w:t>Mn + Ofn + Ocn + Hys &lt; Thresh</w:t>
      </w:r>
    </w:p>
    <w:p w14:paraId="1B365154" w14:textId="77777777" w:rsidR="002C5D28" w:rsidRPr="00645E3C" w:rsidRDefault="002C5D28" w:rsidP="002C5D28">
      <w:r w:rsidRPr="00645E3C">
        <w:t>The variables in the formula are defined as follows:</w:t>
      </w:r>
    </w:p>
    <w:p w14:paraId="0DDACF0C"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1E45B66F"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73748734"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5873CFA6"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6DF1F396"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61AAAFD"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781EA285"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4DB6D6"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26C0696" w14:textId="1F231D7D" w:rsidR="002C5D28" w:rsidRPr="00645E3C" w:rsidRDefault="002C5D28" w:rsidP="002C5D28">
      <w:pPr>
        <w:pStyle w:val="Heading4"/>
        <w:rPr>
          <w:lang w:val="en-GB"/>
        </w:rPr>
      </w:pPr>
      <w:bookmarkStart w:id="701" w:name="_Toc535261300"/>
      <w:r w:rsidRPr="00645E3C">
        <w:rPr>
          <w:lang w:val="en-GB"/>
        </w:rPr>
        <w:t>5.5.4.9</w:t>
      </w:r>
      <w:r w:rsidRPr="00645E3C">
        <w:rPr>
          <w:lang w:val="en-GB"/>
        </w:rPr>
        <w:tab/>
        <w:t>Event B</w:t>
      </w:r>
      <w:r w:rsidR="009A07EC" w:rsidRPr="00645E3C">
        <w:rPr>
          <w:lang w:val="en-GB"/>
        </w:rPr>
        <w:t>2</w:t>
      </w:r>
      <w:r w:rsidRPr="00645E3C">
        <w:rPr>
          <w:lang w:val="en-GB"/>
        </w:rPr>
        <w:t xml:space="preserve"> (PCell becomes worse than threshold1 and inter RAT neighbour becomes better than threshold2)</w:t>
      </w:r>
      <w:bookmarkEnd w:id="701"/>
    </w:p>
    <w:p w14:paraId="25456FFA" w14:textId="212F12A3" w:rsidR="002C5D28" w:rsidRPr="00645E3C" w:rsidRDefault="002C5D28" w:rsidP="002C5D28">
      <w:r w:rsidRPr="00645E3C">
        <w:t>The UE shall:</w:t>
      </w:r>
    </w:p>
    <w:p w14:paraId="73E5883C" w14:textId="62C14C3C" w:rsidR="002C5D28" w:rsidRPr="00645E3C" w:rsidRDefault="002C5D28" w:rsidP="005379E3">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7A84B66" w14:textId="3254C4D1" w:rsidR="002C5D28" w:rsidRPr="00645E3C" w:rsidRDefault="002C5D28" w:rsidP="005379E3">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1E616D96" w14:textId="77777777" w:rsidR="002C5D28" w:rsidRPr="00645E3C" w:rsidRDefault="002C5D28" w:rsidP="002C5D28">
      <w:r w:rsidRPr="00645E3C">
        <w:rPr>
          <w:lang w:eastAsia="ko-KR"/>
        </w:rPr>
        <w:t>Inequality</w:t>
      </w:r>
      <w:r w:rsidRPr="00645E3C">
        <w:t xml:space="preserve"> B2-1 (Entering condition 1)</w:t>
      </w:r>
    </w:p>
    <w:p w14:paraId="1AB5CBB1" w14:textId="77777777" w:rsidR="002C5D28" w:rsidRPr="00645E3C" w:rsidRDefault="002C5D28" w:rsidP="002C5D28">
      <w:pPr>
        <w:pStyle w:val="EQ"/>
        <w:rPr>
          <w:i/>
          <w:iCs/>
        </w:rPr>
      </w:pPr>
      <w:r w:rsidRPr="00645E3C">
        <w:rPr>
          <w:i/>
          <w:iCs/>
        </w:rPr>
        <w:t>Mp + Hys &lt; Thresh1</w:t>
      </w:r>
    </w:p>
    <w:p w14:paraId="4B54019E" w14:textId="77777777" w:rsidR="002C5D28" w:rsidRPr="00645E3C" w:rsidRDefault="002C5D28" w:rsidP="002C5D28">
      <w:r w:rsidRPr="00645E3C">
        <w:rPr>
          <w:lang w:eastAsia="ko-KR"/>
        </w:rPr>
        <w:t>Inequality</w:t>
      </w:r>
      <w:r w:rsidRPr="00645E3C">
        <w:t xml:space="preserve"> B2-2 (Entering condition 2)</w:t>
      </w:r>
    </w:p>
    <w:p w14:paraId="70CEECB4" w14:textId="77777777" w:rsidR="002C5D28" w:rsidRPr="00645E3C" w:rsidRDefault="002C5D28" w:rsidP="002C5D28">
      <w:pPr>
        <w:pStyle w:val="EQ"/>
        <w:rPr>
          <w:i/>
          <w:iCs/>
        </w:rPr>
      </w:pPr>
      <w:r w:rsidRPr="00645E3C">
        <w:rPr>
          <w:i/>
          <w:iCs/>
        </w:rPr>
        <w:t>Mn + Ofn + Ocn – Hys &gt; Thresh2</w:t>
      </w:r>
    </w:p>
    <w:p w14:paraId="4D5B9B38" w14:textId="77777777" w:rsidR="002C5D28" w:rsidRPr="00645E3C" w:rsidRDefault="002C5D28" w:rsidP="002C5D28">
      <w:r w:rsidRPr="00645E3C">
        <w:rPr>
          <w:lang w:eastAsia="ko-KR"/>
        </w:rPr>
        <w:t>Inequality</w:t>
      </w:r>
      <w:r w:rsidRPr="00645E3C">
        <w:t xml:space="preserve"> B2-3 (Leaving condition 1)</w:t>
      </w:r>
    </w:p>
    <w:p w14:paraId="4E5E877D" w14:textId="77777777" w:rsidR="002C5D28" w:rsidRPr="00645E3C" w:rsidRDefault="002C5D28" w:rsidP="002C5D28">
      <w:pPr>
        <w:pStyle w:val="EQ"/>
        <w:rPr>
          <w:i/>
          <w:iCs/>
        </w:rPr>
      </w:pPr>
      <w:r w:rsidRPr="00645E3C">
        <w:rPr>
          <w:i/>
          <w:iCs/>
        </w:rPr>
        <w:t>Mp – Hys &gt; Thresh1</w:t>
      </w:r>
    </w:p>
    <w:p w14:paraId="1B809F94" w14:textId="77777777" w:rsidR="002C5D28" w:rsidRPr="00645E3C" w:rsidRDefault="002C5D28" w:rsidP="002C5D28">
      <w:r w:rsidRPr="00645E3C">
        <w:rPr>
          <w:lang w:eastAsia="ko-KR"/>
        </w:rPr>
        <w:t>Inequality</w:t>
      </w:r>
      <w:r w:rsidRPr="00645E3C">
        <w:t xml:space="preserve"> B2-4 (Leaving condition 2)</w:t>
      </w:r>
    </w:p>
    <w:p w14:paraId="3076AA16" w14:textId="77777777" w:rsidR="002C5D28" w:rsidRPr="00645E3C" w:rsidRDefault="002C5D28" w:rsidP="002C5D28">
      <w:pPr>
        <w:rPr>
          <w:i/>
          <w:iCs/>
        </w:rPr>
      </w:pPr>
      <w:r w:rsidRPr="00645E3C">
        <w:rPr>
          <w:i/>
          <w:iCs/>
        </w:rPr>
        <w:t>Mn + Ofn + Ocn + Hys &lt; Thresh2</w:t>
      </w:r>
    </w:p>
    <w:p w14:paraId="5367E61B" w14:textId="77777777" w:rsidR="002C5D28" w:rsidRPr="00645E3C" w:rsidRDefault="002C5D28" w:rsidP="002C5D28">
      <w:r w:rsidRPr="00645E3C">
        <w:t>The variables in the formula are defined as follows:</w:t>
      </w:r>
    </w:p>
    <w:p w14:paraId="53F38B06" w14:textId="7C9FD003"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w:t>
      </w:r>
      <w:r w:rsidR="009A07EC" w:rsidRPr="00645E3C">
        <w:rPr>
          <w:lang w:val="en-GB" w:eastAsia="zh-CN"/>
        </w:rPr>
        <w:t>h</w:t>
      </w:r>
      <w:r w:rsidRPr="00645E3C">
        <w:rPr>
          <w:lang w:val="en-GB" w:eastAsia="zh-CN"/>
        </w:rPr>
        <w:t>e PCell, not taking into account any offsets.</w:t>
      </w:r>
    </w:p>
    <w:p w14:paraId="412950A1"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6906F618"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4B1BED1B"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0963FE5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5C21787E"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0B1863A7"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1B3A408"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23A8A0BF"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172B9110"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7D68C5D6"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377A9755"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0C63A1" w14:textId="77777777" w:rsidR="002C5D28" w:rsidRPr="00645E3C" w:rsidRDefault="002C5D28" w:rsidP="002C5D28">
      <w:pPr>
        <w:pStyle w:val="Heading3"/>
        <w:rPr>
          <w:lang w:val="en-GB"/>
        </w:rPr>
      </w:pPr>
      <w:bookmarkStart w:id="702" w:name="_Toc535261301"/>
      <w:r w:rsidRPr="00645E3C">
        <w:rPr>
          <w:lang w:val="en-GB"/>
        </w:rPr>
        <w:t>5.5.5</w:t>
      </w:r>
      <w:r w:rsidRPr="00645E3C">
        <w:rPr>
          <w:lang w:val="en-GB"/>
        </w:rPr>
        <w:tab/>
        <w:t>Measurement reporting</w:t>
      </w:r>
      <w:bookmarkEnd w:id="702"/>
    </w:p>
    <w:p w14:paraId="775709D3" w14:textId="77777777" w:rsidR="002C5D28" w:rsidRPr="00645E3C" w:rsidRDefault="002C5D28" w:rsidP="002C5D28">
      <w:pPr>
        <w:pStyle w:val="Heading4"/>
        <w:rPr>
          <w:lang w:val="en-GB"/>
        </w:rPr>
      </w:pPr>
      <w:bookmarkStart w:id="703" w:name="_Toc535261302"/>
      <w:r w:rsidRPr="00645E3C">
        <w:rPr>
          <w:lang w:val="en-GB"/>
        </w:rPr>
        <w:t>5.5.5.1</w:t>
      </w:r>
      <w:r w:rsidRPr="00645E3C">
        <w:rPr>
          <w:lang w:val="en-GB"/>
        </w:rPr>
        <w:tab/>
        <w:t>General</w:t>
      </w:r>
      <w:bookmarkEnd w:id="703"/>
    </w:p>
    <w:p w14:paraId="6120EB0C" w14:textId="6ED63C70" w:rsidR="002C5D28" w:rsidRPr="00645E3C" w:rsidRDefault="00805470" w:rsidP="002C5D28">
      <w:pPr>
        <w:pStyle w:val="TH"/>
        <w:rPr>
          <w:lang w:val="en-GB"/>
        </w:rPr>
      </w:pPr>
      <w:r w:rsidRPr="00645E3C">
        <w:rPr>
          <w:noProof/>
          <w:lang w:val="en-GB"/>
        </w:rPr>
        <w:object w:dxaOrig="3465" w:dyaOrig="1575" w14:anchorId="443D590C">
          <v:shape id="_x0000_i1047" type="#_x0000_t75" style="width:182.75pt;height:85.85pt" o:ole=""/>
          <o:OLEObject Type="Embed" ProgID="Mscgen.Chart" ShapeID="_x0000_i1047" DrawAspect="Content" ObjectID="_1619472296" r:id="rId41"/>
        </w:object>
      </w:r>
    </w:p>
    <w:p w14:paraId="46E60DE4" w14:textId="77777777" w:rsidR="002C5D28" w:rsidRPr="00645E3C" w:rsidRDefault="002C5D28" w:rsidP="002C5D28">
      <w:pPr>
        <w:pStyle w:val="TF"/>
        <w:rPr>
          <w:lang w:val="en-GB"/>
        </w:rPr>
      </w:pPr>
      <w:r w:rsidRPr="00645E3C">
        <w:rPr>
          <w:lang w:val="en-GB"/>
        </w:rPr>
        <w:t>Figure 5.5.5.1-1: Measurement reporting</w:t>
      </w:r>
    </w:p>
    <w:p w14:paraId="02AFB834" w14:textId="79817434" w:rsidR="002C5D28" w:rsidRPr="00645E3C" w:rsidRDefault="002C5D28" w:rsidP="002C5D28">
      <w:r w:rsidRPr="00645E3C">
        <w:t xml:space="preserve">The purpose of this procedure is to transfer measurement results from the UE to the network. The UE shall initiate this procedure only after successful </w:t>
      </w:r>
      <w:r w:rsidR="00812ED0">
        <w:t xml:space="preserve">AS </w:t>
      </w:r>
      <w:r w:rsidRPr="00645E3C">
        <w:t>security activation.</w:t>
      </w:r>
    </w:p>
    <w:p w14:paraId="19D76503" w14:textId="3656D8C2" w:rsidR="00D05F43" w:rsidRDefault="002C5D28" w:rsidP="00D05F43">
      <w:pPr>
        <w:rPr>
          <w:ins w:id="704" w:author="Rapporteur Late Drop" w:date="2019-04-04T16:49:00Z"/>
        </w:rPr>
      </w:pPr>
      <w:bookmarkStart w:id="705" w:name="_Hlk946016"/>
      <w:r w:rsidRPr="00645E3C">
        <w:t xml:space="preserve">For the </w:t>
      </w:r>
      <w:r w:rsidRPr="00645E3C">
        <w:rPr>
          <w:i/>
        </w:rPr>
        <w:t>measId</w:t>
      </w:r>
      <w:r w:rsidRPr="00645E3C">
        <w:t xml:space="preserve"> for which the measurement reporting</w:t>
      </w:r>
      <w:ins w:id="706" w:author="R2-1905418" w:date="2019-04-16T14:04:00Z">
        <w:r w:rsidR="00D3444A" w:rsidRPr="009E4721">
          <w:t xml:space="preserve"> </w:t>
        </w:r>
        <w:commentRangeStart w:id="707"/>
        <w:commentRangeEnd w:id="707"/>
        <w:r w:rsidR="00D3444A">
          <w:rPr>
            <w:rStyle w:val="CommentReference"/>
          </w:rPr>
          <w:commentReference w:id="707"/>
        </w:r>
        <w:r w:rsidR="00D3444A" w:rsidRPr="009E4721">
          <w:t xml:space="preserve"> </w:t>
        </w:r>
        <w:commentRangeStart w:id="708"/>
        <w:commentRangeEnd w:id="708"/>
        <w:r w:rsidR="00D3444A">
          <w:rPr>
            <w:rStyle w:val="CommentReference"/>
          </w:rPr>
          <w:commentReference w:id="708"/>
        </w:r>
        <w:r w:rsidR="00D3444A" w:rsidRPr="00E418AD">
          <w:rPr>
            <w:rStyle w:val="CommentReference"/>
          </w:rPr>
          <w:t xml:space="preserve"> </w:t>
        </w:r>
        <w:commentRangeStart w:id="709"/>
        <w:commentRangeEnd w:id="709"/>
        <w:r w:rsidR="00D3444A">
          <w:rPr>
            <w:rStyle w:val="CommentReference"/>
          </w:rPr>
          <w:commentReference w:id="709"/>
        </w:r>
      </w:ins>
      <w:r w:rsidRPr="00645E3C">
        <w:t xml:space="preserve">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1858851F" w14:textId="7E43FC2F"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F7C025" w14:textId="02D99CB2"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399302AA" w14:textId="2506054B" w:rsidR="002C5D28" w:rsidRDefault="002C5D28" w:rsidP="005379E3">
      <w:pPr>
        <w:pStyle w:val="B1"/>
        <w:rPr>
          <w:ins w:id="710" w:author="R2-1905418" w:date="2019-04-16T14:05:00Z"/>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262BA137" w14:textId="77777777" w:rsidR="006275AB" w:rsidRDefault="006275AB" w:rsidP="006275AB">
      <w:pPr>
        <w:pStyle w:val="B1"/>
        <w:rPr>
          <w:ins w:id="711" w:author="R2-1905418" w:date="2019-04-16T14:05:00Z"/>
        </w:rPr>
      </w:pPr>
      <w:ins w:id="712" w:author="R2-1905418" w:date="2019-04-16T14:05:00Z">
        <w:r w:rsidRPr="001F0B69">
          <w:rPr>
            <w:lang w:val="en-US"/>
          </w:rPr>
          <w:t>1</w:t>
        </w:r>
        <w:r>
          <w:t xml:space="preserve">&gt; if the </w:t>
        </w:r>
        <w:r w:rsidRPr="00E16255">
          <w:rPr>
            <w:i/>
          </w:rPr>
          <w:t>reportConfig</w:t>
        </w:r>
        <w:r>
          <w:rPr>
            <w:i/>
          </w:rPr>
          <w:t xml:space="preserve"> </w:t>
        </w:r>
        <w:r>
          <w:t xml:space="preserve">associated with the </w:t>
        </w:r>
        <w:r w:rsidRPr="00E16255">
          <w:rPr>
            <w:i/>
          </w:rPr>
          <w:t>measId</w:t>
        </w:r>
        <w:r>
          <w:t xml:space="preserve"> that triggered the measurement reporting is set to </w:t>
        </w:r>
        <w:r w:rsidRPr="00C31439">
          <w:rPr>
            <w:i/>
          </w:rPr>
          <w:t>eventTriggered</w:t>
        </w:r>
        <w:r>
          <w:t xml:space="preserve"> and </w:t>
        </w:r>
        <w:r w:rsidRPr="00E5723F">
          <w:rPr>
            <w:i/>
          </w:rPr>
          <w:t>eventID</w:t>
        </w:r>
        <w:r>
          <w:t xml:space="preserve"> is set to </w:t>
        </w:r>
        <w:r w:rsidRPr="002D6002">
          <w:rPr>
            <w:i/>
          </w:rPr>
          <w:t>eventA3</w:t>
        </w:r>
        <w:r>
          <w:t xml:space="preserve">, or </w:t>
        </w:r>
        <w:r w:rsidRPr="002D6002">
          <w:rPr>
            <w:i/>
          </w:rPr>
          <w:t>eventA4</w:t>
        </w:r>
        <w:r>
          <w:t xml:space="preserve">, or </w:t>
        </w:r>
        <w:r w:rsidRPr="002D6002">
          <w:rPr>
            <w:i/>
          </w:rPr>
          <w:t>eventA5</w:t>
        </w:r>
        <w:r>
          <w:t xml:space="preserve">, or </w:t>
        </w:r>
        <w:r w:rsidRPr="002D6002">
          <w:rPr>
            <w:i/>
          </w:rPr>
          <w:t>eventB1</w:t>
        </w:r>
        <w:r>
          <w:t xml:space="preserve">, or </w:t>
        </w:r>
        <w:r w:rsidRPr="002D6002">
          <w:rPr>
            <w:i/>
          </w:rPr>
          <w:t>eventB2</w:t>
        </w:r>
        <w:r>
          <w:t>:</w:t>
        </w:r>
      </w:ins>
    </w:p>
    <w:p w14:paraId="421EA2C3" w14:textId="6BE4089F" w:rsidR="006275AB" w:rsidRPr="001F0B69" w:rsidRDefault="006275AB" w:rsidP="006275AB">
      <w:pPr>
        <w:pStyle w:val="B2"/>
        <w:rPr>
          <w:ins w:id="713" w:author="R2-1905418" w:date="2019-04-16T14:05:00Z"/>
          <w:lang w:val="en-US"/>
        </w:rPr>
      </w:pPr>
      <w:ins w:id="714" w:author="R2-1905418" w:date="2019-04-16T14:05:00Z">
        <w:r w:rsidRPr="001F0B69">
          <w:rPr>
            <w:lang w:val="en-US"/>
          </w:rPr>
          <w:t>2&gt; if the UE is in NE-DC:</w:t>
        </w:r>
      </w:ins>
    </w:p>
    <w:p w14:paraId="2C56F2D3" w14:textId="77777777" w:rsidR="006275AB" w:rsidRPr="00334F48" w:rsidRDefault="006275AB" w:rsidP="006275AB">
      <w:pPr>
        <w:pStyle w:val="B3"/>
        <w:rPr>
          <w:ins w:id="715" w:author="R2-1905418" w:date="2019-04-16T14:05:00Z"/>
        </w:rPr>
      </w:pPr>
      <w:ins w:id="716" w:author="R2-1905418" w:date="2019-04-16T14:05:00Z">
        <w:r w:rsidRPr="001F0B69">
          <w:rPr>
            <w:lang w:val="en-US"/>
          </w:rPr>
          <w:t>3</w:t>
        </w:r>
        <w:r>
          <w:t xml:space="preserve">&gt; if the measurement configuration </w:t>
        </w:r>
        <w:r w:rsidRPr="00750A9C">
          <w:t>that trigger</w:t>
        </w:r>
        <w:r>
          <w:t>ed</w:t>
        </w:r>
        <w:r w:rsidRPr="00750A9C">
          <w:t xml:space="preserve"> this measureme</w:t>
        </w:r>
        <w:r>
          <w:t>n</w:t>
        </w:r>
        <w:r w:rsidRPr="00750A9C">
          <w:t xml:space="preserve">t </w:t>
        </w:r>
        <w:r>
          <w:t xml:space="preserve">report </w:t>
        </w:r>
        <w:r w:rsidRPr="00750A9C">
          <w:t xml:space="preserve">is associated with the </w:t>
        </w:r>
        <w:r w:rsidRPr="001F0B69">
          <w:rPr>
            <w:lang w:val="en-US"/>
          </w:rPr>
          <w:t>MCG</w:t>
        </w:r>
        <w:r>
          <w:t>:</w:t>
        </w:r>
      </w:ins>
    </w:p>
    <w:p w14:paraId="1EAE5648" w14:textId="77777777" w:rsidR="006275AB" w:rsidRDefault="006275AB" w:rsidP="006275AB">
      <w:pPr>
        <w:pStyle w:val="B4"/>
        <w:rPr>
          <w:ins w:id="717" w:author="R2-1905418" w:date="2019-04-16T14:05:00Z"/>
        </w:rPr>
      </w:pPr>
      <w:ins w:id="718" w:author="R2-1905418" w:date="2019-04-16T14:05:00Z">
        <w:r w:rsidRPr="001F0B69">
          <w:rPr>
            <w:lang w:val="en-US"/>
          </w:rPr>
          <w:t>4</w:t>
        </w:r>
        <w:r>
          <w:t xml:space="preserve">&gt; set the </w:t>
        </w:r>
        <w:r w:rsidRPr="00006E68">
          <w:rPr>
            <w:i/>
          </w:rPr>
          <w:t>measResultServFreqListEUTRA</w:t>
        </w:r>
        <w:r w:rsidRPr="001F0B69">
          <w:rPr>
            <w:i/>
            <w:lang w:val="en-US"/>
          </w:rPr>
          <w:t>-SCG</w:t>
        </w:r>
        <w:r>
          <w:t xml:space="preserve"> to include </w:t>
        </w:r>
        <w:r w:rsidRPr="001F0B69">
          <w:rPr>
            <w:lang w:val="en-US"/>
          </w:rPr>
          <w:t xml:space="preserve">an entry </w:t>
        </w:r>
        <w:r>
          <w:t>for each E-UTRA</w:t>
        </w:r>
        <w:r w:rsidRPr="001F0B69">
          <w:rPr>
            <w:lang w:val="en-US"/>
          </w:rPr>
          <w:t xml:space="preserve"> SCG</w:t>
        </w:r>
        <w:r>
          <w:t xml:space="preserve"> serving frequency</w:t>
        </w:r>
        <w:r w:rsidRPr="00AA3D56">
          <w:t xml:space="preserve"> </w:t>
        </w:r>
        <w:r w:rsidRPr="001F0B69">
          <w:rPr>
            <w:lang w:val="en-US"/>
          </w:rPr>
          <w:t>with</w:t>
        </w:r>
        <w:r>
          <w:t xml:space="preserve"> the following:</w:t>
        </w:r>
      </w:ins>
    </w:p>
    <w:p w14:paraId="2130C287" w14:textId="77777777" w:rsidR="006275AB" w:rsidRDefault="006275AB" w:rsidP="006275AB">
      <w:pPr>
        <w:pStyle w:val="B5"/>
        <w:rPr>
          <w:ins w:id="719" w:author="R2-1905418" w:date="2019-04-16T14:05:00Z"/>
        </w:rPr>
      </w:pPr>
      <w:ins w:id="720" w:author="R2-1905418" w:date="2019-04-16T14:05:00Z">
        <w:r w:rsidRPr="001F0B69">
          <w:rPr>
            <w:lang w:val="en-US"/>
          </w:rPr>
          <w:t>5</w:t>
        </w:r>
        <w:r>
          <w:t xml:space="preserve">&gt; include </w:t>
        </w:r>
        <w:r w:rsidRPr="000A20BA">
          <w:rPr>
            <w:i/>
          </w:rPr>
          <w:t>carrierFreq</w:t>
        </w:r>
        <w:r>
          <w:t xml:space="preserve"> of the E-UTRA serving frequency;</w:t>
        </w:r>
      </w:ins>
    </w:p>
    <w:p w14:paraId="66A37BA0" w14:textId="77777777" w:rsidR="006275AB" w:rsidRDefault="006275AB" w:rsidP="006275AB">
      <w:pPr>
        <w:pStyle w:val="B5"/>
        <w:rPr>
          <w:ins w:id="721" w:author="R2-1905418" w:date="2019-04-16T14:05:00Z"/>
        </w:rPr>
      </w:pPr>
      <w:ins w:id="722" w:author="R2-1905418" w:date="2019-04-16T14:05:00Z">
        <w:r w:rsidRPr="001F0B69">
          <w:rPr>
            <w:lang w:val="en-US"/>
          </w:rPr>
          <w:t>5</w:t>
        </w:r>
        <w:r>
          <w:t xml:space="preserve">&gt; set the </w:t>
        </w:r>
        <w:r w:rsidRPr="000A20BA">
          <w:rPr>
            <w:i/>
          </w:rPr>
          <w:t>measResultServingCell</w:t>
        </w:r>
        <w:r>
          <w:t xml:space="preserve"> to include the </w:t>
        </w:r>
        <w:r w:rsidRPr="001F0B69">
          <w:rPr>
            <w:lang w:val="en-US"/>
          </w:rPr>
          <w:t>available measurement</w:t>
        </w:r>
        <w:r w:rsidRPr="00565BEF">
          <w:t xml:space="preserve"> quantities</w:t>
        </w:r>
        <w:r w:rsidRPr="001F0B69">
          <w:rPr>
            <w:lang w:val="en-US"/>
          </w:rPr>
          <w:t xml:space="preserve"> </w:t>
        </w:r>
        <w:r w:rsidRPr="00565BEF">
          <w:t xml:space="preserve">that the UE is configured to measure </w:t>
        </w:r>
        <w:r w:rsidRPr="001F0B69">
          <w:rPr>
            <w:lang w:val="en-US"/>
          </w:rPr>
          <w:t xml:space="preserve">by the measurement configuration associated with the </w:t>
        </w:r>
        <w:r w:rsidRPr="00565BEF">
          <w:t>SCG</w:t>
        </w:r>
        <w:r>
          <w:t>;</w:t>
        </w:r>
      </w:ins>
    </w:p>
    <w:p w14:paraId="28CA8703" w14:textId="77777777" w:rsidR="006275AB" w:rsidRDefault="006275AB" w:rsidP="006275AB">
      <w:pPr>
        <w:pStyle w:val="B5"/>
        <w:rPr>
          <w:ins w:id="723" w:author="R2-1905418" w:date="2019-04-16T14:05:00Z"/>
        </w:rPr>
      </w:pPr>
      <w:ins w:id="724" w:author="R2-1905418" w:date="2019-04-16T14:05:00Z">
        <w:r w:rsidRPr="001F0B69">
          <w:rPr>
            <w:lang w:val="en-US"/>
          </w:rPr>
          <w:t>5</w:t>
        </w:r>
        <w:r>
          <w:t xml:space="preserve">&gt; if </w:t>
        </w:r>
        <w:r w:rsidRPr="004C194B">
          <w:rPr>
            <w:i/>
          </w:rPr>
          <w:t>reportConfig</w:t>
        </w:r>
        <w:r>
          <w:t xml:space="preserve"> associated with the </w:t>
        </w:r>
        <w:r w:rsidRPr="001D1CE2">
          <w:rPr>
            <w:i/>
          </w:rPr>
          <w:t>measId</w:t>
        </w:r>
        <w:r>
          <w:t xml:space="preserve"> that triggered the measurement reporting includes </w:t>
        </w:r>
        <w:r w:rsidRPr="001D1CE2">
          <w:rPr>
            <w:i/>
          </w:rPr>
          <w:t>reportAddNeighMeas</w:t>
        </w:r>
        <w:r>
          <w:t>:</w:t>
        </w:r>
      </w:ins>
    </w:p>
    <w:p w14:paraId="7305D739" w14:textId="08D0DB62" w:rsidR="006275AB" w:rsidRDefault="006275AB" w:rsidP="006275AB">
      <w:pPr>
        <w:pStyle w:val="B6"/>
        <w:rPr>
          <w:ins w:id="725" w:author="R2-1905420" w:date="2019-04-16T14:23:00Z"/>
        </w:rPr>
      </w:pPr>
      <w:ins w:id="726" w:author="R2-1905418" w:date="2019-04-16T14:05:00Z">
        <w:r w:rsidRPr="001F0B69">
          <w:rPr>
            <w:lang w:val="en-US"/>
          </w:rPr>
          <w:t>6</w:t>
        </w:r>
        <w:r>
          <w:t xml:space="preserve">&gt; </w:t>
        </w:r>
        <w:r w:rsidRPr="005C17BD">
          <w:t xml:space="preserve">set the </w:t>
        </w:r>
        <w:r w:rsidRPr="00006E68">
          <w:rPr>
            <w:i/>
          </w:rPr>
          <w:t>measResultServFreqListEUTRA</w:t>
        </w:r>
        <w:r w:rsidRPr="001F0B69">
          <w:rPr>
            <w:i/>
            <w:lang w:val="en-US"/>
          </w:rPr>
          <w:t>-SCG</w:t>
        </w:r>
        <w:r>
          <w:t xml:space="preserve"> </w:t>
        </w:r>
        <w:r w:rsidRPr="005C17BD">
          <w:t xml:space="preserve">to include within </w:t>
        </w:r>
        <w:r w:rsidRPr="005C17BD">
          <w:rPr>
            <w:i/>
          </w:rPr>
          <w:t>measResultBestNeighCell</w:t>
        </w:r>
        <w:r w:rsidRPr="005C17BD">
          <w:t xml:space="preserve"> the quantities of the best non-serving cell, based on RSRP, on the concerned serving frequency</w:t>
        </w:r>
        <w:r w:rsidRPr="005E6CFF">
          <w:t>;</w:t>
        </w:r>
      </w:ins>
    </w:p>
    <w:p w14:paraId="4F23E620" w14:textId="77777777" w:rsidR="00DC7B9A" w:rsidRDefault="00DC7B9A" w:rsidP="00DC7B9A">
      <w:pPr>
        <w:pStyle w:val="B1"/>
        <w:rPr>
          <w:ins w:id="727" w:author="R2-1905420" w:date="2019-04-16T14:23:00Z"/>
        </w:rPr>
      </w:pPr>
      <w:ins w:id="728" w:author="R2-1905420" w:date="2019-04-16T14:23:00Z">
        <w:r w:rsidRPr="001F0B69">
          <w:rPr>
            <w:lang w:val="en-US"/>
          </w:rPr>
          <w:t>1</w:t>
        </w:r>
        <w:r>
          <w:t xml:space="preserve">&gt; if </w:t>
        </w:r>
        <w:r w:rsidRPr="00E16255">
          <w:rPr>
            <w:i/>
          </w:rPr>
          <w:t>reportConfig</w:t>
        </w:r>
        <w:r>
          <w:rPr>
            <w:i/>
          </w:rPr>
          <w:t xml:space="preserve"> </w:t>
        </w:r>
        <w:r>
          <w:t xml:space="preserve">associated with the </w:t>
        </w:r>
        <w:r w:rsidRPr="00E16255">
          <w:rPr>
            <w:i/>
          </w:rPr>
          <w:t>measId</w:t>
        </w:r>
        <w:r>
          <w:t xml:space="preserve"> that triggered the measurement reporting is set to </w:t>
        </w:r>
        <w:r w:rsidRPr="00C31439">
          <w:rPr>
            <w:i/>
          </w:rPr>
          <w:t>eventTriggered</w:t>
        </w:r>
        <w:r>
          <w:t xml:space="preserve"> and </w:t>
        </w:r>
        <w:r w:rsidRPr="00B12413">
          <w:rPr>
            <w:i/>
          </w:rPr>
          <w:t>eventID</w:t>
        </w:r>
        <w:r>
          <w:t xml:space="preserve"> is set to </w:t>
        </w:r>
        <w:r w:rsidRPr="002D6002">
          <w:rPr>
            <w:i/>
          </w:rPr>
          <w:t>eventA3</w:t>
        </w:r>
        <w:r>
          <w:t xml:space="preserve">, or </w:t>
        </w:r>
        <w:r w:rsidRPr="002D6002">
          <w:rPr>
            <w:i/>
          </w:rPr>
          <w:t>eventA4</w:t>
        </w:r>
        <w:r>
          <w:t xml:space="preserve">, or </w:t>
        </w:r>
        <w:r w:rsidRPr="002D6002">
          <w:rPr>
            <w:i/>
          </w:rPr>
          <w:t>eventA5</w:t>
        </w:r>
        <w:r>
          <w:t>:</w:t>
        </w:r>
      </w:ins>
    </w:p>
    <w:p w14:paraId="2F4031F8" w14:textId="77777777" w:rsidR="00DC7B9A" w:rsidRDefault="00DC7B9A" w:rsidP="00DC7B9A">
      <w:pPr>
        <w:pStyle w:val="B2"/>
        <w:rPr>
          <w:ins w:id="729" w:author="R2-1905420" w:date="2019-04-16T14:23:00Z"/>
        </w:rPr>
      </w:pPr>
      <w:ins w:id="730" w:author="R2-1905420" w:date="2019-04-16T14:23:00Z">
        <w:r>
          <w:t xml:space="preserve">2&gt; if the UE is in </w:t>
        </w:r>
        <w:r w:rsidRPr="001F0B69">
          <w:rPr>
            <w:lang w:val="en-US"/>
          </w:rPr>
          <w:t>NR-DC</w:t>
        </w:r>
        <w:r>
          <w:t>:</w:t>
        </w:r>
      </w:ins>
    </w:p>
    <w:p w14:paraId="4CC9B07D" w14:textId="77777777" w:rsidR="00DC7B9A" w:rsidRPr="00F45ED9" w:rsidRDefault="00DC7B9A" w:rsidP="00DC7B9A">
      <w:pPr>
        <w:pStyle w:val="B3"/>
        <w:rPr>
          <w:ins w:id="731" w:author="R2-1905420" w:date="2019-04-16T14:23:00Z"/>
        </w:rPr>
      </w:pPr>
      <w:r w:rsidRPr="001F0B69">
        <w:rPr>
          <w:lang w:val="en-US"/>
        </w:rPr>
        <w:t>3</w:t>
      </w:r>
      <w:ins w:id="732" w:author="R2-1905420" w:date="2019-04-16T14:23:00Z">
        <w:r>
          <w:t xml:space="preserve">&gt; if the measurement configuration </w:t>
        </w:r>
        <w:r w:rsidRPr="00750A9C">
          <w:t>that trigger</w:t>
        </w:r>
        <w:r>
          <w:t>ed</w:t>
        </w:r>
        <w:r w:rsidRPr="00750A9C">
          <w:t xml:space="preserve"> this measureme</w:t>
        </w:r>
        <w:r>
          <w:t>n</w:t>
        </w:r>
        <w:r w:rsidRPr="00750A9C">
          <w:t xml:space="preserve">t </w:t>
        </w:r>
        <w:r>
          <w:t xml:space="preserve">report </w:t>
        </w:r>
        <w:r w:rsidRPr="00750A9C">
          <w:t xml:space="preserve">is associated with the </w:t>
        </w:r>
        <w:r w:rsidRPr="001F0B69">
          <w:rPr>
            <w:lang w:val="en-US"/>
          </w:rPr>
          <w:t>MCG</w:t>
        </w:r>
        <w:r>
          <w:t>:</w:t>
        </w:r>
      </w:ins>
    </w:p>
    <w:p w14:paraId="70848A7E" w14:textId="77777777" w:rsidR="00DC7B9A" w:rsidRDefault="00DC7B9A" w:rsidP="00DC7B9A">
      <w:pPr>
        <w:pStyle w:val="B4"/>
        <w:rPr>
          <w:ins w:id="733" w:author="R2-1905420" w:date="2019-04-16T14:23:00Z"/>
        </w:rPr>
      </w:pPr>
      <w:ins w:id="734" w:author="R2-1905420" w:date="2019-04-16T14:23:00Z">
        <w:r w:rsidRPr="001F0B69">
          <w:rPr>
            <w:lang w:val="en-US"/>
          </w:rPr>
          <w:t>4</w:t>
        </w:r>
        <w:r>
          <w:t xml:space="preserve">&gt; set the </w:t>
        </w:r>
        <w:r w:rsidRPr="00006E68">
          <w:rPr>
            <w:i/>
          </w:rPr>
          <w:t>measResultServFreqList</w:t>
        </w:r>
        <w:r w:rsidRPr="001F0B69">
          <w:rPr>
            <w:i/>
            <w:lang w:val="en-US"/>
          </w:rPr>
          <w:t>NR-SCG</w:t>
        </w:r>
        <w:r>
          <w:t xml:space="preserve"> to include for each </w:t>
        </w:r>
        <w:r w:rsidRPr="001F0B69">
          <w:rPr>
            <w:lang w:val="en-US"/>
          </w:rPr>
          <w:t xml:space="preserve">NR SCG serving cell that is configured with </w:t>
        </w:r>
        <w:r w:rsidRPr="001F0B69">
          <w:rPr>
            <w:i/>
            <w:lang w:val="en-US"/>
          </w:rPr>
          <w:t>servingCellMO</w:t>
        </w:r>
        <w:r>
          <w:t>, if any, the following:</w:t>
        </w:r>
      </w:ins>
    </w:p>
    <w:p w14:paraId="27C1F0DF" w14:textId="77777777" w:rsidR="00DC7B9A" w:rsidRPr="00DF6839" w:rsidRDefault="00DC7B9A" w:rsidP="00DC7B9A">
      <w:pPr>
        <w:pStyle w:val="B5"/>
        <w:rPr>
          <w:ins w:id="735" w:author="R2-1905420" w:date="2019-04-16T14:23:00Z"/>
        </w:rPr>
      </w:pPr>
      <w:ins w:id="736" w:author="R2-1905420" w:date="2019-04-16T14:23:00Z">
        <w:r w:rsidRPr="001F0B69">
          <w:rPr>
            <w:lang w:val="en-US"/>
          </w:rPr>
          <w:t>5</w:t>
        </w:r>
        <w:r>
          <w:t xml:space="preserve">&gt; </w:t>
        </w:r>
        <w:r w:rsidRPr="00BF5EDC">
          <w:t xml:space="preserve">if there is a </w:t>
        </w:r>
        <w:r w:rsidRPr="00BF5EDC">
          <w:rPr>
            <w:i/>
          </w:rPr>
          <w:t>measId</w:t>
        </w:r>
        <w:r w:rsidRPr="00BF5EDC">
          <w:t xml:space="preserve"> configured with the </w:t>
        </w:r>
        <w:r w:rsidRPr="00BF5EDC">
          <w:rPr>
            <w:i/>
          </w:rPr>
          <w:t>MeasObjectNR</w:t>
        </w:r>
        <w:r w:rsidRPr="00BF5EDC">
          <w:t xml:space="preserve"> and a </w:t>
        </w:r>
        <w:r w:rsidRPr="00BF5EDC">
          <w:rPr>
            <w:i/>
          </w:rPr>
          <w:t>reportConfig</w:t>
        </w:r>
        <w:r w:rsidRPr="00BF5EDC">
          <w:t xml:space="preserve"> which has </w:t>
        </w:r>
        <w:r w:rsidRPr="00BF5EDC">
          <w:rPr>
            <w:i/>
          </w:rPr>
          <w:t>rsType</w:t>
        </w:r>
        <w:r w:rsidRPr="00BF5EDC">
          <w:t xml:space="preserve"> set to </w:t>
        </w:r>
        <w:r w:rsidRPr="00BF5EDC">
          <w:rPr>
            <w:i/>
          </w:rPr>
          <w:t>ssb</w:t>
        </w:r>
        <w:r w:rsidRPr="00DF6839">
          <w:t>:</w:t>
        </w:r>
      </w:ins>
    </w:p>
    <w:p w14:paraId="56426078" w14:textId="77777777" w:rsidR="00DC7B9A" w:rsidRDefault="00DC7B9A" w:rsidP="00DC7B9A">
      <w:pPr>
        <w:pStyle w:val="B6"/>
        <w:rPr>
          <w:ins w:id="737" w:author="R2-1905420" w:date="2019-04-16T14:23:00Z"/>
        </w:rPr>
      </w:pPr>
      <w:ins w:id="738" w:author="R2-1905420" w:date="2019-04-16T14:23:00Z">
        <w:r w:rsidRPr="001F0B69">
          <w:rPr>
            <w:lang w:val="en-US"/>
          </w:rPr>
          <w:t>6</w:t>
        </w:r>
        <w:r>
          <w:t>&gt; include</w:t>
        </w:r>
        <w:r w:rsidRPr="001F0B69">
          <w:rPr>
            <w:lang w:val="en-US"/>
          </w:rPr>
          <w:t xml:space="preserve"> the</w:t>
        </w:r>
        <w:r>
          <w:t xml:space="preserve"> </w:t>
        </w:r>
        <w:r w:rsidRPr="001C4FC3">
          <w:rPr>
            <w:i/>
          </w:rPr>
          <w:t>ssbFrequency</w:t>
        </w:r>
        <w:r w:rsidRPr="00BF5EDC">
          <w:t xml:space="preserve"> to the value indicated by ssbFrequency as included in the</w:t>
        </w:r>
        <w:r w:rsidRPr="00BF5EDC">
          <w:rPr>
            <w:i/>
          </w:rPr>
          <w:t xml:space="preserve"> MeasObjectNR</w:t>
        </w:r>
        <w:r>
          <w:t>;</w:t>
        </w:r>
      </w:ins>
    </w:p>
    <w:p w14:paraId="4B7BC40B" w14:textId="77777777" w:rsidR="00DC7B9A" w:rsidRPr="00DF6839" w:rsidRDefault="00DC7B9A" w:rsidP="00DC7B9A">
      <w:pPr>
        <w:pStyle w:val="B5"/>
        <w:rPr>
          <w:ins w:id="739" w:author="R2-1905420" w:date="2019-04-16T14:23:00Z"/>
        </w:rPr>
      </w:pPr>
      <w:ins w:id="740" w:author="R2-1905420" w:date="2019-04-16T14:23:00Z">
        <w:r w:rsidRPr="001F0B69">
          <w:rPr>
            <w:lang w:val="en-US"/>
          </w:rPr>
          <w:t>5</w:t>
        </w:r>
        <w:r>
          <w:t xml:space="preserve">&gt; if </w:t>
        </w:r>
        <w:r w:rsidRPr="00BF5EDC">
          <w:t xml:space="preserve">there is a </w:t>
        </w:r>
        <w:r w:rsidRPr="00BF5EDC">
          <w:rPr>
            <w:i/>
          </w:rPr>
          <w:t>measId</w:t>
        </w:r>
        <w:r w:rsidRPr="00BF5EDC">
          <w:t xml:space="preserve"> configured with the </w:t>
        </w:r>
        <w:r w:rsidRPr="00BF5EDC">
          <w:rPr>
            <w:i/>
          </w:rPr>
          <w:t>MeasObjectNR</w:t>
        </w:r>
        <w:r w:rsidRPr="00BF5EDC">
          <w:t xml:space="preserve"> and a </w:t>
        </w:r>
        <w:r w:rsidRPr="00BF5EDC">
          <w:rPr>
            <w:i/>
          </w:rPr>
          <w:t>reportConfig</w:t>
        </w:r>
        <w:r w:rsidRPr="00BF5EDC">
          <w:t xml:space="preserve"> which has </w:t>
        </w:r>
        <w:r w:rsidRPr="00BF5EDC">
          <w:rPr>
            <w:i/>
          </w:rPr>
          <w:t>rsType</w:t>
        </w:r>
        <w:r w:rsidRPr="00BF5EDC">
          <w:t xml:space="preserve"> set to </w:t>
        </w:r>
        <w:r w:rsidRPr="00BF5EDC">
          <w:rPr>
            <w:i/>
          </w:rPr>
          <w:t>csi-rs</w:t>
        </w:r>
        <w:r w:rsidRPr="00DF6839">
          <w:t>:</w:t>
        </w:r>
      </w:ins>
    </w:p>
    <w:p w14:paraId="661CBBC7" w14:textId="77777777" w:rsidR="00DC7B9A" w:rsidRDefault="00DC7B9A" w:rsidP="00DC7B9A">
      <w:pPr>
        <w:pStyle w:val="B6"/>
        <w:rPr>
          <w:ins w:id="741" w:author="R2-1905420" w:date="2019-04-16T14:23:00Z"/>
        </w:rPr>
      </w:pPr>
      <w:ins w:id="742" w:author="R2-1905420" w:date="2019-04-16T14:23:00Z">
        <w:r w:rsidRPr="001F0B69">
          <w:rPr>
            <w:lang w:val="en-US"/>
          </w:rPr>
          <w:t>6</w:t>
        </w:r>
        <w:r>
          <w:t xml:space="preserve">&gt; include the </w:t>
        </w:r>
        <w:r w:rsidRPr="001C4FC3">
          <w:rPr>
            <w:i/>
          </w:rPr>
          <w:t>refFreqCSI-RS</w:t>
        </w:r>
        <w:r w:rsidRPr="00BF5EDC">
          <w:t xml:space="preserve"> to the value indicated by </w:t>
        </w:r>
        <w:r w:rsidRPr="00BF5EDC">
          <w:rPr>
            <w:i/>
          </w:rPr>
          <w:t>refFreqCSI-RS</w:t>
        </w:r>
        <w:r w:rsidRPr="00BF5EDC">
          <w:t xml:space="preserve"> as included in the associated measurement objec</w:t>
        </w:r>
        <w:r w:rsidRPr="001F0B69">
          <w:rPr>
            <w:lang w:val="en-US"/>
          </w:rPr>
          <w:t>t</w:t>
        </w:r>
        <w:r>
          <w:t>;</w:t>
        </w:r>
      </w:ins>
    </w:p>
    <w:p w14:paraId="775C9CB4" w14:textId="77777777" w:rsidR="00DC7B9A" w:rsidRDefault="00DC7B9A" w:rsidP="00DC7B9A">
      <w:pPr>
        <w:pStyle w:val="B5"/>
        <w:rPr>
          <w:ins w:id="743" w:author="R2-1905420" w:date="2019-04-16T14:23:00Z"/>
        </w:rPr>
      </w:pPr>
      <w:ins w:id="744" w:author="R2-1905420" w:date="2019-04-16T14:23:00Z">
        <w:r w:rsidRPr="001F0B69">
          <w:rPr>
            <w:lang w:val="en-US"/>
          </w:rPr>
          <w:t>5</w:t>
        </w:r>
        <w:r>
          <w:t xml:space="preserve">&gt; set the </w:t>
        </w:r>
        <w:r w:rsidRPr="000A20BA">
          <w:rPr>
            <w:i/>
          </w:rPr>
          <w:t>measResultServingCell</w:t>
        </w:r>
        <w:r>
          <w:t xml:space="preserve"> to include </w:t>
        </w:r>
        <w:r w:rsidRPr="001F0B69">
          <w:rPr>
            <w:lang w:val="en-US"/>
          </w:rPr>
          <w:t xml:space="preserve">the </w:t>
        </w:r>
        <w:r w:rsidRPr="001F0B69">
          <w:rPr>
            <w:i/>
            <w:lang w:val="en-US"/>
          </w:rPr>
          <w:t>physCellId</w:t>
        </w:r>
        <w:r w:rsidRPr="001F0B69">
          <w:rPr>
            <w:lang w:val="en-US"/>
          </w:rPr>
          <w:t xml:space="preserve"> and </w:t>
        </w:r>
        <w:r>
          <w:t xml:space="preserve">the </w:t>
        </w:r>
        <w:r w:rsidRPr="001F0B69">
          <w:rPr>
            <w:lang w:val="en-US"/>
          </w:rPr>
          <w:t>available cell measurement</w:t>
        </w:r>
        <w:r w:rsidRPr="00565BEF">
          <w:t xml:space="preserve"> quantities</w:t>
        </w:r>
        <w:r w:rsidRPr="001F0B69">
          <w:rPr>
            <w:lang w:val="en-US"/>
          </w:rPr>
          <w:t xml:space="preserve"> and</w:t>
        </w:r>
        <w:r w:rsidRPr="00565BEF">
          <w:t xml:space="preserve"> beam measurement </w:t>
        </w:r>
        <w:commentRangeStart w:id="745"/>
        <w:r w:rsidRPr="00565BEF">
          <w:t>information</w:t>
        </w:r>
      </w:ins>
      <w:commentRangeEnd w:id="745"/>
      <w:r w:rsidR="00303965">
        <w:rPr>
          <w:rStyle w:val="CommentReference"/>
          <w:lang w:val="en-GB" w:eastAsia="ja-JP"/>
        </w:rPr>
        <w:commentReference w:id="745"/>
      </w:r>
      <w:ins w:id="746" w:author="R2-1905420" w:date="2019-04-16T14:23:00Z">
        <w:r w:rsidRPr="00565BEF">
          <w:t xml:space="preserve"> that the UE is configured to measure </w:t>
        </w:r>
        <w:r w:rsidRPr="001F0B69">
          <w:rPr>
            <w:lang w:val="en-US"/>
          </w:rPr>
          <w:t xml:space="preserve">by the measurement configuration associated with the </w:t>
        </w:r>
        <w:r w:rsidRPr="00565BEF">
          <w:t>SCG</w:t>
        </w:r>
        <w:r>
          <w:t>;</w:t>
        </w:r>
      </w:ins>
    </w:p>
    <w:p w14:paraId="36F4964F" w14:textId="77777777" w:rsidR="00DC7B9A" w:rsidRDefault="00DC7B9A" w:rsidP="00DC7B9A">
      <w:pPr>
        <w:pStyle w:val="B5"/>
        <w:rPr>
          <w:ins w:id="747" w:author="R2-1905420" w:date="2019-04-16T14:23:00Z"/>
        </w:rPr>
      </w:pPr>
      <w:ins w:id="748" w:author="R2-1905420" w:date="2019-04-16T14:23:00Z">
        <w:r w:rsidRPr="001F0B69">
          <w:rPr>
            <w:lang w:val="en-US"/>
          </w:rPr>
          <w:t>5</w:t>
        </w:r>
        <w:r>
          <w:t xml:space="preserve">&gt; if </w:t>
        </w:r>
        <w:r w:rsidRPr="004C194B">
          <w:rPr>
            <w:i/>
          </w:rPr>
          <w:t>reportConfig</w:t>
        </w:r>
        <w:r>
          <w:t xml:space="preserve"> associated with the </w:t>
        </w:r>
        <w:r w:rsidRPr="001D1CE2">
          <w:rPr>
            <w:i/>
          </w:rPr>
          <w:t>measId</w:t>
        </w:r>
        <w:r>
          <w:t xml:space="preserve"> that triggered the measurement reporting includes </w:t>
        </w:r>
        <w:r w:rsidRPr="001D1CE2">
          <w:rPr>
            <w:i/>
          </w:rPr>
          <w:t>reportAddNeighMeas</w:t>
        </w:r>
        <w:r>
          <w:t>:</w:t>
        </w:r>
      </w:ins>
    </w:p>
    <w:p w14:paraId="4F7CF48D" w14:textId="0A1E73D4" w:rsidR="00DC7B9A" w:rsidRPr="006275AB" w:rsidRDefault="00DC7B9A" w:rsidP="00DC7B9A">
      <w:pPr>
        <w:pStyle w:val="B6"/>
      </w:pPr>
      <w:ins w:id="749" w:author="R2-1905420" w:date="2019-04-16T14:23:00Z">
        <w:r w:rsidRPr="001F0B69">
          <w:rPr>
            <w:lang w:val="en-US"/>
          </w:rPr>
          <w:t>6</w:t>
        </w:r>
        <w:r>
          <w:t xml:space="preserve">&gt; include </w:t>
        </w:r>
        <w:r w:rsidRPr="00C46792">
          <w:rPr>
            <w:i/>
          </w:rPr>
          <w:t>measResultBestNeighCell</w:t>
        </w:r>
        <w:r>
          <w:t xml:space="preserve"> to include</w:t>
        </w:r>
        <w:r w:rsidRPr="001F0B69">
          <w:rPr>
            <w:lang w:val="en-US"/>
          </w:rPr>
          <w:t>, for the best non-serving cell</w:t>
        </w:r>
        <w:r w:rsidRPr="00CA0F36">
          <w:t xml:space="preserve"> </w:t>
        </w:r>
        <w:r w:rsidRPr="00565BEF">
          <w:t xml:space="preserve">that the UE is configured to measure </w:t>
        </w:r>
        <w:r w:rsidRPr="001F0B69">
          <w:rPr>
            <w:lang w:val="en-US"/>
          </w:rPr>
          <w:t xml:space="preserve">by the measurement configuration associated with the </w:t>
        </w:r>
        <w:r w:rsidRPr="00565BEF">
          <w:t>SCG</w:t>
        </w:r>
        <w:r w:rsidRPr="001F0B69">
          <w:rPr>
            <w:lang w:val="en-US"/>
          </w:rPr>
          <w:t>,</w:t>
        </w:r>
        <w:r>
          <w:t xml:space="preserve"> the </w:t>
        </w:r>
        <w:r w:rsidRPr="001F0B69">
          <w:rPr>
            <w:lang w:val="en-US"/>
          </w:rPr>
          <w:t>available cell measurement</w:t>
        </w:r>
        <w:r w:rsidRPr="00565BEF">
          <w:t xml:space="preserve"> quantities</w:t>
        </w:r>
        <w:r w:rsidRPr="001F0B69">
          <w:rPr>
            <w:lang w:val="en-US"/>
          </w:rPr>
          <w:t xml:space="preserve"> and</w:t>
        </w:r>
        <w:r w:rsidRPr="00565BEF">
          <w:t xml:space="preserve"> beam measurement information </w:t>
        </w:r>
        <w:r>
          <w:t xml:space="preserve">based </w:t>
        </w:r>
        <w:r w:rsidRPr="005E6CFF">
          <w:t>with the highest measured RSRP if RSRP measurement results are available, otherwise with the highest measured RSRQ if RSRQ measurement results are available,</w:t>
        </w:r>
        <w:r>
          <w:t xml:space="preserve"> or</w:t>
        </w:r>
        <w:r w:rsidRPr="005E6CFF">
          <w:t xml:space="preserve"> otherwise with the highest measured SINR</w:t>
        </w:r>
        <w:r>
          <w:t>;</w:t>
        </w:r>
      </w:ins>
    </w:p>
    <w:p w14:paraId="57DA0893" w14:textId="5DD868A2"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6287E0EB" w14:textId="5640E2B3" w:rsidR="002C5D28" w:rsidRPr="00645E3C" w:rsidRDefault="002C5D28" w:rsidP="005379E3">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11CC7855" w14:textId="308C6EF2" w:rsidR="002C5D28" w:rsidRPr="00645E3C" w:rsidRDefault="002C5D28" w:rsidP="005379E3">
      <w:pPr>
        <w:pStyle w:val="B1"/>
        <w:rPr>
          <w:lang w:val="en-GB"/>
        </w:rPr>
      </w:pPr>
      <w:bookmarkStart w:id="750" w:name="_Hlk1592210"/>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6C310A00" w14:textId="1C46CF8B" w:rsidR="002C5D28" w:rsidRPr="00645E3C" w:rsidRDefault="002C5D28" w:rsidP="005379E3">
      <w:pPr>
        <w:pStyle w:val="B2"/>
        <w:rPr>
          <w:lang w:val="en-GB"/>
        </w:rPr>
      </w:pPr>
      <w:r w:rsidRPr="00645E3C">
        <w:rPr>
          <w:lang w:val="en-GB"/>
        </w:rPr>
        <w:t>2&gt;</w:t>
      </w:r>
      <w:r w:rsidR="00FE2099">
        <w:rPr>
          <w:lang w:val="en-GB"/>
        </w:rPr>
        <w:tab/>
      </w:r>
      <w:r w:rsidRPr="00645E3C">
        <w:rPr>
          <w:lang w:val="en-GB"/>
        </w:rPr>
        <w:t xml:space="preserve">for each </w:t>
      </w:r>
      <w:r w:rsidRPr="00645E3C">
        <w:rPr>
          <w:i/>
          <w:lang w:val="en-GB"/>
        </w:rPr>
        <w:t>measObjectId</w:t>
      </w:r>
      <w:r w:rsidRPr="00645E3C">
        <w:rPr>
          <w:lang w:val="en-GB"/>
        </w:rPr>
        <w:t xml:space="preserve"> referenced in the </w:t>
      </w:r>
      <w:r w:rsidRPr="00645E3C">
        <w:rPr>
          <w:i/>
          <w:lang w:val="en-GB"/>
        </w:rPr>
        <w:t>measIdList</w:t>
      </w:r>
      <w:r w:rsidR="00D90E69">
        <w:rPr>
          <w:rFonts w:hint="eastAsia"/>
          <w:i/>
          <w:lang w:val="en-GB"/>
        </w:rPr>
        <w:t xml:space="preserve"> </w:t>
      </w:r>
      <w:r w:rsidR="00D90E69" w:rsidRPr="00D506F1">
        <w:rPr>
          <w:lang w:val="en-GB"/>
        </w:rPr>
        <w:t>which is also referenced with</w:t>
      </w:r>
      <w:r w:rsidR="00D90E69">
        <w:rPr>
          <w:rFonts w:hint="eastAsia"/>
          <w:i/>
          <w:lang w:val="en-GB"/>
        </w:rPr>
        <w:t xml:space="preserve"> servingCellMO</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r w:rsidR="00A048D1" w:rsidRPr="00A048D1">
        <w:rPr>
          <w:rStyle w:val="CommentReference"/>
          <w:lang w:val="en-GB" w:eastAsia="ja-JP"/>
        </w:rPr>
        <w:t xml:space="preserve"> </w:t>
      </w:r>
      <w:commentRangeStart w:id="751"/>
      <w:commentRangeEnd w:id="751"/>
      <w:r w:rsidR="00A048D1">
        <w:rPr>
          <w:rStyle w:val="CommentReference"/>
          <w:lang w:val="en-GB" w:eastAsia="ja-JP"/>
        </w:rPr>
        <w:commentReference w:id="751"/>
      </w:r>
    </w:p>
    <w:p w14:paraId="305999E3" w14:textId="301CDC80" w:rsidR="002C5D28" w:rsidRPr="00645E3C" w:rsidRDefault="002C5D28" w:rsidP="005379E3">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00FE2099">
        <w:rPr>
          <w:i/>
          <w:lang w:val="en-GB"/>
        </w:rPr>
        <w:t xml:space="preserve"> </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787164EA" w14:textId="5F804073" w:rsidR="002C5D28" w:rsidRPr="00645E3C" w:rsidRDefault="002C5D28" w:rsidP="005379E3">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313961D7" w14:textId="77777777" w:rsidR="002C5D28" w:rsidRPr="00645E3C" w:rsidRDefault="002C5D28" w:rsidP="005379E3">
      <w:pPr>
        <w:pStyle w:val="B4"/>
        <w:rPr>
          <w:lang w:val="en-GB"/>
        </w:rPr>
      </w:pPr>
      <w:r w:rsidRPr="00645E3C">
        <w:rPr>
          <w:lang w:val="en-GB"/>
        </w:rPr>
        <w:t>4&gt;</w:t>
      </w:r>
      <w:r w:rsidRPr="00645E3C">
        <w:rPr>
          <w:lang w:val="en-GB"/>
        </w:rPr>
        <w:tab/>
        <w:t>for each best non-serving cell included in the measurement report:</w:t>
      </w:r>
    </w:p>
    <w:p w14:paraId="016B4043" w14:textId="0D72D31F" w:rsidR="002C5D28" w:rsidRPr="00645E3C" w:rsidRDefault="002C5D28" w:rsidP="002C5D28">
      <w:pPr>
        <w:pStyle w:val="B5"/>
        <w:rPr>
          <w:lang w:val="en-GB"/>
        </w:rPr>
      </w:pPr>
      <w:r w:rsidRPr="00645E3C">
        <w:rPr>
          <w:lang w:val="en-GB"/>
        </w:rPr>
        <w:t>5&gt;</w:t>
      </w:r>
      <w:r w:rsidR="00FE2099">
        <w:rPr>
          <w:lang w:val="en-GB"/>
        </w:rPr>
        <w:tab/>
      </w:r>
      <w:r w:rsidRPr="00645E3C">
        <w:rPr>
          <w:lang w:val="en-GB"/>
        </w:rPr>
        <w:t xml:space="preserve">include beam measurement information according to the associated </w:t>
      </w:r>
      <w:r w:rsidRPr="00645E3C">
        <w:rPr>
          <w:i/>
          <w:lang w:val="en-GB"/>
        </w:rPr>
        <w:t>reportConfig</w:t>
      </w:r>
      <w:r w:rsidRPr="00645E3C">
        <w:rPr>
          <w:lang w:val="en-GB"/>
        </w:rPr>
        <w:t xml:space="preserve"> as described in 5.5.5.2;</w:t>
      </w:r>
    </w:p>
    <w:bookmarkEnd w:id="705"/>
    <w:bookmarkEnd w:id="750"/>
    <w:p w14:paraId="0A8D04F0" w14:textId="6292FA06" w:rsidR="002C5D28" w:rsidRPr="00645E3C" w:rsidRDefault="002C5D28" w:rsidP="005379E3">
      <w:pPr>
        <w:pStyle w:val="B1"/>
        <w:rPr>
          <w:lang w:val="en-GB"/>
        </w:rPr>
      </w:pPr>
      <w:r w:rsidRPr="00645E3C">
        <w:rPr>
          <w:lang w:val="en-GB"/>
        </w:rPr>
        <w:t>1&gt;</w:t>
      </w:r>
      <w:r w:rsidRPr="00645E3C">
        <w:rPr>
          <w:lang w:val="en-GB"/>
        </w:rPr>
        <w:tab/>
        <w:t>if there is at least one applicable neighbouring cell to report:</w:t>
      </w:r>
    </w:p>
    <w:p w14:paraId="5F032050" w14:textId="4027B583" w:rsidR="0076378A" w:rsidRPr="00645E3C" w:rsidRDefault="0076378A"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15FB7A17" w14:textId="6891C9B9"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6B87780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1460C9">
        <w:rPr>
          <w:i/>
          <w:lang w:val="en-GB"/>
        </w:rPr>
        <w:t>reportType</w:t>
      </w:r>
      <w:r w:rsidR="002C5D28" w:rsidRPr="00645E3C">
        <w:rPr>
          <w:lang w:val="en-GB"/>
        </w:rPr>
        <w:t xml:space="preserve"> is set to </w:t>
      </w:r>
      <w:r w:rsidR="002C5D28" w:rsidRPr="001460C9">
        <w:rPr>
          <w:i/>
          <w:lang w:val="en-GB"/>
        </w:rPr>
        <w:t>eventTriggered</w:t>
      </w:r>
      <w:r w:rsidR="002C5D28" w:rsidRPr="00645E3C">
        <w:rPr>
          <w:lang w:val="en-GB"/>
        </w:rPr>
        <w:t>:</w:t>
      </w:r>
    </w:p>
    <w:p w14:paraId="471597AA" w14:textId="351C7953"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226821DC"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else:</w:t>
      </w:r>
    </w:p>
    <w:p w14:paraId="0FE7CB3E" w14:textId="3787E5E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4A6CC697" w14:textId="1EE4F252"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4A0B6A1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2F2E3E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2B1D068E"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13914AEF"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47F46207" w14:textId="1AF24A4C"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block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r w:rsidR="005B64F3">
        <w:rPr>
          <w:lang w:val="en-GB"/>
        </w:rPr>
        <w:t>;</w:t>
      </w:r>
    </w:p>
    <w:p w14:paraId="05619105" w14:textId="5C18F4D0" w:rsidR="002C5D28" w:rsidRPr="00645E3C" w:rsidRDefault="00FE2099" w:rsidP="001460C9">
      <w:pPr>
        <w:pStyle w:val="B8"/>
      </w:pPr>
      <w:r w:rsidRPr="00D10C1C">
        <w:rPr>
          <w:lang w:val="en-US"/>
        </w:rPr>
        <w:t>8</w:t>
      </w:r>
      <w:r w:rsidR="002C5D28" w:rsidRPr="00645E3C">
        <w:t>&gt;</w:t>
      </w:r>
      <w:r w:rsidR="002C5D28" w:rsidRPr="00645E3C">
        <w:tab/>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 xml:space="preserve">are </w:t>
      </w:r>
      <w:r w:rsidR="002C5D28" w:rsidRPr="00645E3C">
        <w:t>configured, include beam measurement information as described in 5.5.5.2;</w:t>
      </w:r>
    </w:p>
    <w:p w14:paraId="0B052491"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5F58878B" w14:textId="4474BA09"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r w:rsidR="00FE2099">
        <w:rPr>
          <w:lang w:val="en-GB"/>
        </w:rPr>
        <w:t>;</w:t>
      </w:r>
    </w:p>
    <w:p w14:paraId="6254DA87" w14:textId="4D11C961" w:rsidR="002C5D28" w:rsidRPr="00645E3C" w:rsidRDefault="00FE2099" w:rsidP="001460C9">
      <w:pPr>
        <w:pStyle w:val="B8"/>
      </w:pPr>
      <w:r w:rsidRPr="00D10C1C">
        <w:rPr>
          <w:lang w:val="en-US"/>
        </w:rPr>
        <w:t>8</w:t>
      </w:r>
      <w:r w:rsidR="00C8338F" w:rsidRPr="00645E3C">
        <w:t>&gt;</w:t>
      </w:r>
      <w:r w:rsidR="00C8338F" w:rsidRPr="00645E3C">
        <w:tab/>
      </w:r>
      <w:r w:rsidR="002C5D28" w:rsidRPr="00645E3C">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are</w:t>
      </w:r>
      <w:r w:rsidR="008D6790" w:rsidRPr="00645E3C">
        <w:rPr>
          <w:lang w:eastAsia="ko-KR"/>
        </w:rPr>
        <w:t xml:space="preserve"> configured</w:t>
      </w:r>
      <w:r w:rsidR="002C5D28" w:rsidRPr="00645E3C">
        <w:t>, include beam measurement information as described in 5.5.5.2;</w:t>
      </w:r>
    </w:p>
    <w:p w14:paraId="6C50509F"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6031CCF6" w14:textId="4F115416"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7190D41A" w14:textId="1880DE31" w:rsidR="002C5D28" w:rsidRPr="00645E3C" w:rsidRDefault="0076378A" w:rsidP="005379E3">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5C25E85F" w14:textId="0C93871D"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35507953"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6B4B45C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1460C9">
        <w:rPr>
          <w:i/>
          <w:lang w:val="en-GB"/>
        </w:rPr>
        <w:t>plmn-IdentityInfoList</w:t>
      </w:r>
      <w:r w:rsidR="002C5D28" w:rsidRPr="00645E3C">
        <w:rPr>
          <w:lang w:val="en-GB"/>
        </w:rPr>
        <w:t xml:space="preserve"> including </w:t>
      </w:r>
      <w:r w:rsidR="002C5D28" w:rsidRPr="001460C9">
        <w:rPr>
          <w:i/>
          <w:lang w:val="en-GB"/>
        </w:rPr>
        <w:t>plmn-IdentityList</w:t>
      </w:r>
      <w:r w:rsidR="002C5D28" w:rsidRPr="00645E3C">
        <w:rPr>
          <w:lang w:val="en-GB"/>
        </w:rPr>
        <w:t xml:space="preserve">, </w:t>
      </w:r>
      <w:r w:rsidR="002C5D28" w:rsidRPr="001460C9">
        <w:rPr>
          <w:i/>
          <w:lang w:val="en-GB"/>
        </w:rPr>
        <w:t>trackingAreaCode</w:t>
      </w:r>
      <w:r w:rsidR="002C5D28" w:rsidRPr="00645E3C">
        <w:rPr>
          <w:lang w:val="en-GB"/>
        </w:rPr>
        <w:t xml:space="preserve"> (if available), </w:t>
      </w:r>
      <w:r w:rsidR="002C5D28" w:rsidRPr="001460C9">
        <w:rPr>
          <w:i/>
          <w:lang w:val="en-GB"/>
        </w:rPr>
        <w:t>ranac</w:t>
      </w:r>
      <w:r w:rsidR="002C5D28" w:rsidRPr="00645E3C">
        <w:rPr>
          <w:lang w:val="en-GB"/>
        </w:rPr>
        <w:t xml:space="preserve"> (if available) and </w:t>
      </w:r>
      <w:r w:rsidR="002C5D28" w:rsidRPr="001460C9">
        <w:rPr>
          <w:i/>
          <w:lang w:val="en-GB"/>
        </w:rPr>
        <w:t>cellIdentity</w:t>
      </w:r>
      <w:r w:rsidR="002C5D28" w:rsidRPr="00645E3C">
        <w:rPr>
          <w:lang w:val="en-GB"/>
        </w:rPr>
        <w:t xml:space="preserve"> for each entry of the </w:t>
      </w:r>
      <w:r w:rsidR="002C5D28" w:rsidRPr="001460C9">
        <w:rPr>
          <w:i/>
          <w:lang w:val="en-GB"/>
        </w:rPr>
        <w:t>plmn-IdentityInfoList</w:t>
      </w:r>
      <w:r w:rsidR="002C5D28" w:rsidRPr="00645E3C">
        <w:rPr>
          <w:lang w:val="en-GB"/>
        </w:rPr>
        <w:t>;</w:t>
      </w:r>
    </w:p>
    <w:p w14:paraId="41C1FC2D" w14:textId="35318318"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w:t>
      </w:r>
      <w:r w:rsidR="002C5D28" w:rsidRPr="001460C9">
        <w:rPr>
          <w:i/>
          <w:lang w:val="en-GB"/>
        </w:rPr>
        <w:t>frequencyBandList</w:t>
      </w:r>
      <w:r w:rsidR="002C5D28" w:rsidRPr="00645E3C">
        <w:rPr>
          <w:lang w:val="en-GB"/>
        </w:rPr>
        <w:t xml:space="preserve"> if available;</w:t>
      </w:r>
    </w:p>
    <w:p w14:paraId="49F42C6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else if </w:t>
      </w:r>
      <w:r w:rsidR="002C5D28" w:rsidRPr="001460C9">
        <w:rPr>
          <w:i/>
          <w:lang w:val="en-GB"/>
        </w:rPr>
        <w:t>MIB</w:t>
      </w:r>
      <w:r w:rsidR="002C5D28" w:rsidRPr="00645E3C">
        <w:rPr>
          <w:lang w:val="en-GB"/>
        </w:rPr>
        <w:t xml:space="preserve"> indicates the </w:t>
      </w:r>
      <w:r w:rsidR="002C5D28" w:rsidRPr="001460C9">
        <w:rPr>
          <w:i/>
          <w:lang w:val="en-GB"/>
        </w:rPr>
        <w:t>SIB1</w:t>
      </w:r>
      <w:r w:rsidR="002C5D28" w:rsidRPr="00645E3C">
        <w:rPr>
          <w:lang w:val="en-GB"/>
        </w:rPr>
        <w:t xml:space="preserve"> is not broadcast:</w:t>
      </w:r>
    </w:p>
    <w:p w14:paraId="375948E2" w14:textId="7AD1102B"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w:t>
      </w:r>
      <w:r w:rsidR="002C5D28" w:rsidRPr="001460C9">
        <w:rPr>
          <w:i/>
          <w:lang w:val="en-GB"/>
        </w:rPr>
        <w:t>MIB</w:t>
      </w:r>
      <w:r w:rsidR="002C5D28" w:rsidRPr="00645E3C">
        <w:rPr>
          <w:lang w:val="en-GB"/>
        </w:rPr>
        <w:t xml:space="preserve"> of the concerned cell;</w:t>
      </w:r>
    </w:p>
    <w:p w14:paraId="774DE688" w14:textId="2F18FB5E"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0291E6D9"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3251B4A0" w14:textId="0D95F65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038B34E6" w14:textId="04BCE5FD"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8022F8">
        <w:rPr>
          <w:lang w:val="en-GB"/>
        </w:rPr>
        <w:t xml:space="preserve">the </w:t>
      </w:r>
      <w:r w:rsidR="002C5D28" w:rsidRPr="00645E3C">
        <w:rPr>
          <w:lang w:val="en-GB"/>
        </w:rPr>
        <w:t xml:space="preserve">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0E790CB6" w14:textId="50CED5C6"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54E95B96" w14:textId="791FF7B1"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76B6F8C" w14:textId="6D53DE64"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54BC463C" w14:textId="5521D5E7" w:rsidR="00150CCD" w:rsidRDefault="0076378A" w:rsidP="00150CCD">
      <w:pPr>
        <w:pStyle w:val="B4"/>
        <w:rPr>
          <w:ins w:id="752" w:author="Rapporteur Late Drop" w:date="2019-04-04T16:50:00Z"/>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ins w:id="753" w:author="Rapporteur Late Drop" w:date="2019-04-04T16:50:00Z">
        <w:r w:rsidR="00150CCD" w:rsidRPr="00150CCD">
          <w:rPr>
            <w:lang w:val="en-GB"/>
          </w:rPr>
          <w:t xml:space="preserve"> </w:t>
        </w:r>
      </w:ins>
    </w:p>
    <w:p w14:paraId="55DF3C0B" w14:textId="167507D8" w:rsidR="00150CCD" w:rsidRPr="00655941" w:rsidRDefault="00150CCD" w:rsidP="00150CCD">
      <w:pPr>
        <w:pStyle w:val="B1"/>
        <w:rPr>
          <w:ins w:id="754" w:author="Rapporteur Late Drop" w:date="2019-04-04T16:50:00Z"/>
        </w:rPr>
      </w:pPr>
      <w:ins w:id="755" w:author="Rapporteur Late Drop" w:date="2019-04-04T16:50:00Z">
        <w:r w:rsidRPr="00655941">
          <w:t>1&gt;</w:t>
        </w:r>
        <w:r w:rsidRPr="00655941">
          <w:tab/>
        </w:r>
        <w:r w:rsidRPr="00655941">
          <w:rPr>
            <w:rFonts w:eastAsia="SimSun"/>
          </w:rPr>
          <w:t xml:space="preserve">if the </w:t>
        </w:r>
        <w:r w:rsidRPr="00655941">
          <w:rPr>
            <w:rFonts w:eastAsia="SimSun"/>
            <w:i/>
          </w:rPr>
          <w:t>reportSFTD-Meas</w:t>
        </w:r>
        <w:r w:rsidRPr="00655941">
          <w:rPr>
            <w:rFonts w:eastAsia="SimSun"/>
          </w:rPr>
          <w:t xml:space="preserve"> </w:t>
        </w:r>
      </w:ins>
      <w:commentRangeStart w:id="756"/>
      <w:commentRangeEnd w:id="756"/>
      <w:r w:rsidR="00E66D8F">
        <w:rPr>
          <w:rStyle w:val="CommentReference"/>
          <w:lang w:val="en-GB" w:eastAsia="ja-JP"/>
        </w:rPr>
        <w:commentReference w:id="756"/>
      </w:r>
      <w:ins w:id="757" w:author="Rapporteur Late Drop" w:date="2019-04-04T16:50:00Z">
        <w:r w:rsidRPr="00655941">
          <w:rPr>
            <w:rFonts w:eastAsia="SimSun"/>
          </w:rPr>
          <w:t xml:space="preserve">is set to </w:t>
        </w:r>
        <w:r w:rsidRPr="00655941">
          <w:rPr>
            <w:rFonts w:eastAsia="SimSun"/>
            <w:i/>
          </w:rPr>
          <w:t>true</w:t>
        </w:r>
        <w:r w:rsidRPr="00655941">
          <w:rPr>
            <w:rFonts w:eastAsia="SimSun"/>
          </w:rPr>
          <w:t xml:space="preserve"> within the corresponding </w:t>
        </w:r>
        <w:r w:rsidRPr="00655941">
          <w:rPr>
            <w:rFonts w:eastAsia="SimSun"/>
            <w:i/>
          </w:rPr>
          <w:t>reportConfigInterRAT</w:t>
        </w:r>
        <w:r w:rsidRPr="00655941">
          <w:rPr>
            <w:rFonts w:eastAsia="SimSun"/>
          </w:rPr>
          <w:t xml:space="preserve"> for this </w:t>
        </w:r>
        <w:r w:rsidRPr="00655941">
          <w:rPr>
            <w:rFonts w:eastAsia="SimSun"/>
            <w:i/>
          </w:rPr>
          <w:t>measId</w:t>
        </w:r>
        <w:r w:rsidRPr="00655941">
          <w:t>:</w:t>
        </w:r>
      </w:ins>
    </w:p>
    <w:p w14:paraId="700F6070" w14:textId="461EAD01" w:rsidR="00150CCD" w:rsidRPr="00655941" w:rsidRDefault="00150CCD" w:rsidP="00150CCD">
      <w:pPr>
        <w:pStyle w:val="B2"/>
        <w:rPr>
          <w:ins w:id="758" w:author="Rapporteur Late Drop" w:date="2019-04-04T16:50:00Z"/>
        </w:rPr>
      </w:pPr>
      <w:ins w:id="759" w:author="Rapporteur Late Drop" w:date="2019-04-04T16:50:00Z">
        <w:r w:rsidRPr="00655941">
          <w:t xml:space="preserve">2&gt; set the </w:t>
        </w:r>
        <w:r w:rsidRPr="00655941">
          <w:rPr>
            <w:i/>
          </w:rPr>
          <w:t xml:space="preserve">measResultSFTD-EUTRA </w:t>
        </w:r>
        <w:r w:rsidRPr="00655941">
          <w:t>in accordance with the following:</w:t>
        </w:r>
      </w:ins>
      <w:r w:rsidR="004806FC" w:rsidRPr="004806FC">
        <w:rPr>
          <w:rStyle w:val="CommentReference"/>
          <w:lang w:val="en-GB" w:eastAsia="ja-JP"/>
        </w:rPr>
        <w:t xml:space="preserve"> </w:t>
      </w:r>
      <w:commentRangeStart w:id="760"/>
      <w:commentRangeEnd w:id="760"/>
      <w:r w:rsidR="004806FC">
        <w:rPr>
          <w:rStyle w:val="CommentReference"/>
          <w:lang w:val="en-GB" w:eastAsia="ja-JP"/>
        </w:rPr>
        <w:commentReference w:id="760"/>
      </w:r>
    </w:p>
    <w:p w14:paraId="0FA31079" w14:textId="45E41614" w:rsidR="002C5D28" w:rsidRPr="00645E3C" w:rsidRDefault="00150CCD" w:rsidP="002555F4">
      <w:pPr>
        <w:pStyle w:val="B3"/>
        <w:rPr>
          <w:lang w:val="en-GB"/>
        </w:rPr>
      </w:pPr>
      <w:ins w:id="761" w:author="Rapporteur Late Drop" w:date="2019-04-04T16:50:00Z">
        <w:r w:rsidRPr="00655941">
          <w:t>3&gt;</w:t>
        </w:r>
        <w:r w:rsidRPr="00655941">
          <w:tab/>
          <w:t xml:space="preserve">set </w:t>
        </w:r>
        <w:r w:rsidRPr="00655941">
          <w:rPr>
            <w:i/>
          </w:rPr>
          <w:t>sfn-OffsetResult</w:t>
        </w:r>
        <w:r w:rsidRPr="00655941">
          <w:t xml:space="preserve"> and </w:t>
        </w:r>
        <w:r w:rsidRPr="00655941">
          <w:rPr>
            <w:i/>
          </w:rPr>
          <w:t>frameBoundaryOffsetResult</w:t>
        </w:r>
        <w:r w:rsidRPr="00655941">
          <w:t xml:space="preserve"> to the measurement results provided by lower layers;</w:t>
        </w:r>
      </w:ins>
      <w:r w:rsidR="007D4018" w:rsidRPr="007D4018">
        <w:rPr>
          <w:rStyle w:val="CommentReference"/>
          <w:lang w:val="en-GB" w:eastAsia="ja-JP"/>
        </w:rPr>
        <w:t xml:space="preserve"> </w:t>
      </w:r>
      <w:commentRangeStart w:id="762"/>
      <w:commentRangeEnd w:id="762"/>
      <w:r w:rsidR="007D4018">
        <w:rPr>
          <w:rStyle w:val="CommentReference"/>
          <w:lang w:val="en-GB" w:eastAsia="ja-JP"/>
        </w:rPr>
        <w:commentReference w:id="762"/>
      </w:r>
    </w:p>
    <w:p w14:paraId="75F064B9" w14:textId="77777777" w:rsidR="002D4C9C" w:rsidRDefault="002D4C9C" w:rsidP="002D4C9C">
      <w:pPr>
        <w:pStyle w:val="B3"/>
        <w:rPr>
          <w:ins w:id="763" w:author="R2-1905419" w:date="2019-04-16T14:14:00Z"/>
        </w:rPr>
      </w:pPr>
      <w:ins w:id="764" w:author="R2-1905419" w:date="2019-04-16T14:14:00Z">
        <w:r>
          <w:t xml:space="preserve">3&gt; if the </w:t>
        </w:r>
        <w:r w:rsidRPr="00980069">
          <w:rPr>
            <w:i/>
          </w:rPr>
          <w:t>reportRSRP</w:t>
        </w:r>
        <w:r>
          <w:t xml:space="preserve"> is set to </w:t>
        </w:r>
        <w:r w:rsidRPr="00980069">
          <w:rPr>
            <w:i/>
          </w:rPr>
          <w:t>true</w:t>
        </w:r>
        <w:r>
          <w:t>;</w:t>
        </w:r>
      </w:ins>
    </w:p>
    <w:p w14:paraId="3574EAE1" w14:textId="35858DD5" w:rsidR="002D4C9C" w:rsidRDefault="002D4C9C" w:rsidP="002555F4">
      <w:pPr>
        <w:pStyle w:val="B4"/>
        <w:rPr>
          <w:ins w:id="765" w:author="R2-1905419" w:date="2019-04-16T14:14:00Z"/>
          <w:lang w:val="en-GB"/>
        </w:rPr>
      </w:pPr>
      <w:ins w:id="766" w:author="R2-1905419" w:date="2019-04-16T14:14:00Z">
        <w:r>
          <w:rPr>
            <w:lang w:val="en-GB"/>
          </w:rPr>
          <w:t>4</w:t>
        </w:r>
        <w:r w:rsidRPr="007A3B13">
          <w:rPr>
            <w:lang w:val="en-GB"/>
          </w:rPr>
          <w:t xml:space="preserve">&gt; set </w:t>
        </w:r>
        <w:r w:rsidRPr="002555F4">
          <w:rPr>
            <w:i/>
            <w:lang w:val="en-GB"/>
          </w:rPr>
          <w:t>rsrpResult-EUTRA</w:t>
        </w:r>
        <w:r w:rsidRPr="007A3B13">
          <w:rPr>
            <w:lang w:val="en-GB"/>
          </w:rPr>
          <w:t xml:space="preserve"> to the RSRP of the EUTRA PSCell;</w:t>
        </w:r>
      </w:ins>
    </w:p>
    <w:p w14:paraId="7DBBB7C9" w14:textId="652E1F55" w:rsidR="002C5D28" w:rsidRPr="00645E3C" w:rsidRDefault="002C5D28" w:rsidP="005379E3">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2586A550" w14:textId="6E8052BE" w:rsidR="002C5D28" w:rsidRPr="00645E3C" w:rsidRDefault="002C5D28" w:rsidP="005379E3">
      <w:pPr>
        <w:pStyle w:val="B1"/>
        <w:rPr>
          <w:lang w:val="en-GB"/>
        </w:rPr>
      </w:pPr>
      <w:r w:rsidRPr="00645E3C">
        <w:rPr>
          <w:lang w:val="en-GB"/>
        </w:rPr>
        <w:t>1&gt;</w:t>
      </w:r>
      <w:r w:rsidRPr="00645E3C">
        <w:rPr>
          <w:lang w:val="en-GB"/>
        </w:rPr>
        <w:tab/>
        <w:t>stop the periodical reporting timer, if running;</w:t>
      </w:r>
    </w:p>
    <w:p w14:paraId="3980BB50" w14:textId="23ED8367"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1A9ED052" w14:textId="16AF43AE" w:rsidR="002C5D28" w:rsidRPr="00645E3C" w:rsidRDefault="002C5D28" w:rsidP="005379E3">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59AA8E9D" w14:textId="396EB0A7" w:rsidR="002C5D28" w:rsidRPr="00645E3C" w:rsidRDefault="002C5D28" w:rsidP="005379E3">
      <w:pPr>
        <w:pStyle w:val="B1"/>
        <w:rPr>
          <w:lang w:val="en-GB"/>
        </w:rPr>
      </w:pPr>
      <w:r w:rsidRPr="00645E3C">
        <w:rPr>
          <w:lang w:val="en-GB"/>
        </w:rPr>
        <w:t>1&gt;</w:t>
      </w:r>
      <w:r w:rsidRPr="00645E3C">
        <w:rPr>
          <w:lang w:val="en-GB"/>
        </w:rPr>
        <w:tab/>
        <w:t>else:</w:t>
      </w:r>
    </w:p>
    <w:p w14:paraId="7F2DF90B" w14:textId="670EE83B" w:rsidR="002C5D28" w:rsidRPr="00645E3C" w:rsidRDefault="002C5D28"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1B81D4C" w14:textId="2468E118" w:rsidR="002C5D28" w:rsidRPr="00645E3C" w:rsidRDefault="002C5D28" w:rsidP="005379E3">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F48C1A8" w14:textId="708EA838" w:rsidR="002C5D28" w:rsidRPr="00645E3C" w:rsidRDefault="002C5D28" w:rsidP="005379E3">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53A03BB" w14:textId="09CDB5CB" w:rsidR="002C5D28" w:rsidRPr="00645E3C" w:rsidRDefault="002C5D28" w:rsidP="005379E3">
      <w:pPr>
        <w:pStyle w:val="B1"/>
        <w:rPr>
          <w:lang w:val="en-GB"/>
        </w:rPr>
      </w:pPr>
      <w:r w:rsidRPr="00645E3C">
        <w:rPr>
          <w:lang w:val="en-GB"/>
        </w:rPr>
        <w:t>1&gt;</w:t>
      </w:r>
      <w:r w:rsidRPr="00645E3C">
        <w:rPr>
          <w:lang w:val="en-GB"/>
        </w:rPr>
        <w:tab/>
        <w:t xml:space="preserve">if the UE is </w:t>
      </w:r>
      <w:r w:rsidR="008E7BF6">
        <w:rPr>
          <w:lang w:val="en-GB"/>
        </w:rPr>
        <w:t>in</w:t>
      </w:r>
      <w:r w:rsidRPr="00645E3C">
        <w:rPr>
          <w:lang w:val="en-GB"/>
        </w:rPr>
        <w:t xml:space="preserve"> </w:t>
      </w:r>
      <w:ins w:id="767" w:author="Rapporteur Late Drop" w:date="2019-04-04T16:50:00Z">
        <w:r w:rsidR="000C7E3F">
          <w:rPr>
            <w:lang w:val="en-GB"/>
          </w:rPr>
          <w:t>(NG)</w:t>
        </w:r>
      </w:ins>
      <w:r w:rsidRPr="00645E3C">
        <w:rPr>
          <w:lang w:val="en-GB"/>
        </w:rPr>
        <w:t>EN-DC:</w:t>
      </w:r>
    </w:p>
    <w:p w14:paraId="6DADCB29" w14:textId="4E498B27" w:rsidR="002C5D28" w:rsidRPr="00645E3C" w:rsidRDefault="002C5D28" w:rsidP="005379E3">
      <w:pPr>
        <w:pStyle w:val="B2"/>
        <w:rPr>
          <w:lang w:val="en-GB"/>
        </w:rPr>
      </w:pPr>
      <w:r w:rsidRPr="00645E3C">
        <w:rPr>
          <w:lang w:val="en-GB"/>
        </w:rPr>
        <w:t>2&gt;</w:t>
      </w:r>
      <w:r w:rsidRPr="00645E3C">
        <w:rPr>
          <w:lang w:val="en-GB"/>
        </w:rPr>
        <w:tab/>
        <w:t>if SRB3 is configured:</w:t>
      </w:r>
    </w:p>
    <w:p w14:paraId="3F57E6DF" w14:textId="2103838D"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2A40BFF8" w14:textId="366D45C3" w:rsidR="002C5D28" w:rsidRPr="00645E3C" w:rsidRDefault="002C5D28" w:rsidP="005379E3">
      <w:pPr>
        <w:pStyle w:val="B2"/>
        <w:rPr>
          <w:lang w:val="en-GB"/>
        </w:rPr>
      </w:pPr>
      <w:r w:rsidRPr="00645E3C">
        <w:rPr>
          <w:lang w:val="en-GB"/>
        </w:rPr>
        <w:t>2&gt;</w:t>
      </w:r>
      <w:r w:rsidRPr="00645E3C">
        <w:rPr>
          <w:lang w:val="en-GB"/>
        </w:rPr>
        <w:tab/>
        <w:t>else:</w:t>
      </w:r>
    </w:p>
    <w:p w14:paraId="11116776" w14:textId="630A1C9C"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3A1E0F49" w14:textId="2688CE39" w:rsidR="00CA69AB" w:rsidRPr="00C82E9D" w:rsidRDefault="002C5D28" w:rsidP="00CA69AB">
      <w:pPr>
        <w:pStyle w:val="B1"/>
        <w:rPr>
          <w:ins w:id="768" w:author="Rapporteur Late Drop" w:date="2019-04-04T16:51:00Z"/>
          <w:lang w:val="en-GB"/>
        </w:rPr>
      </w:pPr>
      <w:r w:rsidRPr="00645E3C">
        <w:rPr>
          <w:lang w:val="en-GB"/>
        </w:rPr>
        <w:t>1&gt;</w:t>
      </w:r>
      <w:r w:rsidRPr="00645E3C">
        <w:rPr>
          <w:lang w:val="en-GB"/>
        </w:rPr>
        <w:tab/>
        <w:t>else</w:t>
      </w:r>
      <w:ins w:id="769" w:author="Rapporteur Late Drop" w:date="2019-04-04T16:51:00Z">
        <w:r w:rsidR="00CA69AB" w:rsidRPr="007C1711">
          <w:t xml:space="preserve"> </w:t>
        </w:r>
        <w:r w:rsidR="00CA69AB">
          <w:t xml:space="preserve">if the UE is </w:t>
        </w:r>
        <w:r w:rsidR="00CA69AB" w:rsidRPr="00241D6C">
          <w:rPr>
            <w:lang w:val="en-US"/>
          </w:rPr>
          <w:t>in</w:t>
        </w:r>
        <w:r w:rsidR="00CA69AB">
          <w:t xml:space="preserve"> NR-DC</w:t>
        </w:r>
      </w:ins>
      <w:commentRangeStart w:id="770"/>
      <w:commentRangeEnd w:id="770"/>
      <w:ins w:id="771" w:author="Intel" w:date="2019-03-18T13:49:00Z">
        <w:r w:rsidR="00711949">
          <w:rPr>
            <w:rStyle w:val="CommentReference"/>
            <w:lang w:val="en-GB" w:eastAsia="ja-JP"/>
          </w:rPr>
          <w:commentReference w:id="770"/>
        </w:r>
      </w:ins>
      <w:ins w:id="772" w:author="Rapporteur Late Drop" w:date="2019-04-04T16:51:00Z">
        <w:r w:rsidR="00CA69AB" w:rsidRPr="001623CA">
          <w:t>:</w:t>
        </w:r>
      </w:ins>
    </w:p>
    <w:p w14:paraId="2E3D3425" w14:textId="77777777" w:rsidR="00CA69AB" w:rsidRPr="000D5A10" w:rsidRDefault="00CA69AB" w:rsidP="00CA69AB">
      <w:pPr>
        <w:pStyle w:val="B2"/>
        <w:rPr>
          <w:ins w:id="773" w:author="Rapporteur Late Drop" w:date="2019-04-04T16:51:00Z"/>
        </w:rPr>
      </w:pPr>
      <w:ins w:id="774" w:author="Rapporteur Late Drop" w:date="2019-04-04T16:51:00Z">
        <w:r>
          <w:t xml:space="preserve">2&gt; if the measurement configuration </w:t>
        </w:r>
        <w:r w:rsidRPr="00750A9C">
          <w:rPr>
            <w:lang w:val="en-GB"/>
          </w:rPr>
          <w:t>that trigger</w:t>
        </w:r>
        <w:r>
          <w:rPr>
            <w:lang w:val="en-GB"/>
          </w:rPr>
          <w:t>ed</w:t>
        </w:r>
        <w:r w:rsidRPr="00750A9C">
          <w:rPr>
            <w:lang w:val="en-GB"/>
          </w:rPr>
          <w:t xml:space="preserve"> this measureme</w:t>
        </w:r>
        <w:r>
          <w:rPr>
            <w:lang w:val="en-GB"/>
          </w:rPr>
          <w:t>n</w:t>
        </w:r>
        <w:r w:rsidRPr="00750A9C">
          <w:rPr>
            <w:lang w:val="en-GB"/>
          </w:rPr>
          <w:t xml:space="preserve">t </w:t>
        </w:r>
        <w:r>
          <w:rPr>
            <w:lang w:val="en-GB"/>
          </w:rPr>
          <w:t xml:space="preserve">report </w:t>
        </w:r>
        <w:r w:rsidRPr="00750A9C">
          <w:rPr>
            <w:lang w:val="en-GB"/>
          </w:rPr>
          <w:t>is associated with the SCG</w:t>
        </w:r>
        <w:r>
          <w:rPr>
            <w:lang w:val="en-GB"/>
          </w:rPr>
          <w:t>:</w:t>
        </w:r>
      </w:ins>
    </w:p>
    <w:p w14:paraId="7D0633FF" w14:textId="77777777" w:rsidR="00CA69AB" w:rsidRPr="00455596" w:rsidRDefault="00CA69AB" w:rsidP="00CA69AB">
      <w:pPr>
        <w:pStyle w:val="B3"/>
        <w:rPr>
          <w:ins w:id="775" w:author="Rapporteur Late Drop" w:date="2019-04-04T16:51:00Z"/>
        </w:rPr>
      </w:pPr>
      <w:ins w:id="776" w:author="Rapporteur Late Drop" w:date="2019-04-04T16:51:00Z">
        <w:r>
          <w:t>3</w:t>
        </w:r>
        <w:r w:rsidRPr="00455596">
          <w:t>&gt; if SRB3 is configured:</w:t>
        </w:r>
      </w:ins>
    </w:p>
    <w:p w14:paraId="7205C58E" w14:textId="77777777" w:rsidR="00CA69AB" w:rsidRPr="006E39B7" w:rsidRDefault="00CA69AB" w:rsidP="00CA69AB">
      <w:pPr>
        <w:pStyle w:val="B4"/>
        <w:rPr>
          <w:ins w:id="777" w:author="Rapporteur Late Drop" w:date="2019-04-04T16:51:00Z"/>
          <w:lang w:val="en-US"/>
        </w:rPr>
      </w:pPr>
      <w:ins w:id="778" w:author="Rapporteur Late Drop" w:date="2019-04-04T16:51:00Z">
        <w:r>
          <w:t>4</w:t>
        </w:r>
        <w:r w:rsidRPr="00455596">
          <w:t xml:space="preserve">&gt; submit the </w:t>
        </w:r>
        <w:r w:rsidRPr="00455596">
          <w:rPr>
            <w:i/>
          </w:rPr>
          <w:t>MeasurementReport</w:t>
        </w:r>
        <w:r w:rsidRPr="00455596">
          <w:t xml:space="preserve"> message via SRB3 to lower layers for transmission, upon which the procedure ends;</w:t>
        </w:r>
      </w:ins>
    </w:p>
    <w:p w14:paraId="6278C59B" w14:textId="77777777" w:rsidR="00CA69AB" w:rsidRPr="00455596" w:rsidRDefault="00CA69AB" w:rsidP="00CA69AB">
      <w:pPr>
        <w:pStyle w:val="B3"/>
        <w:rPr>
          <w:ins w:id="779" w:author="Rapporteur Late Drop" w:date="2019-04-04T16:51:00Z"/>
        </w:rPr>
      </w:pPr>
      <w:ins w:id="780" w:author="Rapporteur Late Drop" w:date="2019-04-04T16:51:00Z">
        <w:r>
          <w:t>3</w:t>
        </w:r>
        <w:r w:rsidRPr="00455596">
          <w:t>&gt; else:</w:t>
        </w:r>
      </w:ins>
    </w:p>
    <w:p w14:paraId="4E41B03D" w14:textId="00B2893B" w:rsidR="00CA69AB" w:rsidRPr="00A47116" w:rsidRDefault="00CA69AB" w:rsidP="00CA69AB">
      <w:pPr>
        <w:pStyle w:val="B4"/>
        <w:rPr>
          <w:ins w:id="781" w:author="Rapporteur Late Drop" w:date="2019-04-04T16:51:00Z"/>
          <w:i/>
          <w:lang w:val="en-US"/>
        </w:rPr>
      </w:pPr>
      <w:ins w:id="782" w:author="Rapporteur Late Drop" w:date="2019-04-04T16:51:00Z">
        <w:r>
          <w:t>4</w:t>
        </w:r>
        <w:r w:rsidRPr="00455596">
          <w:t xml:space="preserve">&gt; submit the </w:t>
        </w:r>
        <w:r w:rsidRPr="00455596">
          <w:rPr>
            <w:i/>
          </w:rPr>
          <w:t>MeasurementReport</w:t>
        </w:r>
        <w:r w:rsidRPr="00455596">
          <w:t xml:space="preserve"> message via the NR </w:t>
        </w:r>
        <w:r>
          <w:t>MCG</w:t>
        </w:r>
        <w:r w:rsidRPr="00455596">
          <w:t xml:space="preserve"> </w:t>
        </w:r>
        <w:r w:rsidRPr="008F1639">
          <w:rPr>
            <w:lang w:val="en-US"/>
          </w:rPr>
          <w:t>embedded in NR</w:t>
        </w:r>
        <w:r>
          <w:rPr>
            <w:lang w:val="en-US"/>
          </w:rPr>
          <w:t xml:space="preserve"> </w:t>
        </w:r>
        <w:r w:rsidRPr="00455596">
          <w:t xml:space="preserve">RRC message </w:t>
        </w:r>
        <w:r w:rsidRPr="00455596">
          <w:rPr>
            <w:i/>
          </w:rPr>
          <w:t>ULInformationTransferMRDC</w:t>
        </w:r>
        <w:r w:rsidRPr="008F1639">
          <w:rPr>
            <w:i/>
            <w:lang w:val="en-US"/>
          </w:rPr>
          <w:t xml:space="preserve"> </w:t>
        </w:r>
        <w:r w:rsidRPr="008F1639">
          <w:rPr>
            <w:lang w:val="en-US"/>
          </w:rPr>
          <w:t>as specified in</w:t>
        </w:r>
        <w:r w:rsidRPr="008F1639">
          <w:rPr>
            <w:i/>
            <w:lang w:val="en-US"/>
          </w:rPr>
          <w:t xml:space="preserve"> </w:t>
        </w:r>
        <w:r>
          <w:rPr>
            <w:lang w:val="en-US"/>
          </w:rPr>
          <w:t>5.7.2a.3;</w:t>
        </w:r>
      </w:ins>
      <w:r w:rsidR="00FF0E87" w:rsidRPr="00FF0E87">
        <w:rPr>
          <w:rStyle w:val="CommentReference"/>
          <w:lang w:val="en-GB" w:eastAsia="ja-JP"/>
        </w:rPr>
        <w:t xml:space="preserve"> </w:t>
      </w:r>
      <w:commentRangeStart w:id="783"/>
      <w:commentRangeEnd w:id="783"/>
      <w:r w:rsidR="00FF0E87">
        <w:rPr>
          <w:rStyle w:val="CommentReference"/>
          <w:lang w:val="en-GB" w:eastAsia="ja-JP"/>
        </w:rPr>
        <w:commentReference w:id="783"/>
      </w:r>
    </w:p>
    <w:p w14:paraId="63BACF97" w14:textId="4912E156" w:rsidR="002C5D28" w:rsidRPr="00645E3C" w:rsidRDefault="00CA69AB" w:rsidP="00CA69AB">
      <w:pPr>
        <w:pStyle w:val="B1"/>
        <w:rPr>
          <w:lang w:val="en-GB"/>
        </w:rPr>
      </w:pPr>
      <w:ins w:id="784" w:author="Rapporteur Late Drop" w:date="2019-04-04T16:51:00Z">
        <w:r w:rsidRPr="00455596">
          <w:t>1&gt; else</w:t>
        </w:r>
      </w:ins>
      <w:r w:rsidR="002C5D28" w:rsidRPr="00645E3C">
        <w:rPr>
          <w:lang w:val="en-GB"/>
        </w:rPr>
        <w:t>:</w:t>
      </w:r>
    </w:p>
    <w:p w14:paraId="10BAB6C4" w14:textId="77777777" w:rsidR="002C5D28" w:rsidRPr="00645E3C" w:rsidRDefault="002C5D28" w:rsidP="002C5D28">
      <w:pPr>
        <w:pStyle w:val="B2"/>
        <w:rPr>
          <w:i/>
          <w:lang w:val="en-GB"/>
        </w:rPr>
      </w:pPr>
      <w:r w:rsidRPr="00645E3C">
        <w:rPr>
          <w:lang w:val="en-GB"/>
        </w:rPr>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660227AF" w14:textId="2D337F94" w:rsidR="002C5D28" w:rsidRPr="00645E3C" w:rsidRDefault="002C5D28" w:rsidP="002C5D28">
      <w:pPr>
        <w:pStyle w:val="Heading4"/>
        <w:rPr>
          <w:lang w:val="en-GB"/>
        </w:rPr>
      </w:pPr>
      <w:bookmarkStart w:id="785" w:name="_Toc535261303"/>
      <w:r w:rsidRPr="00645E3C">
        <w:rPr>
          <w:lang w:val="en-GB"/>
        </w:rPr>
        <w:t>5.5.5.2</w:t>
      </w:r>
      <w:r w:rsidRPr="00645E3C">
        <w:rPr>
          <w:lang w:val="en-GB"/>
        </w:rPr>
        <w:tab/>
        <w:t>Reporting of beam measurement information</w:t>
      </w:r>
      <w:bookmarkEnd w:id="785"/>
    </w:p>
    <w:p w14:paraId="7BB96466" w14:textId="5A978183" w:rsidR="002C5D28" w:rsidRPr="00645E3C" w:rsidRDefault="002C5D28" w:rsidP="002C5D28">
      <w:r w:rsidRPr="00645E3C">
        <w:t>For beam measurement information to be included in a measurement report the UE shall:</w:t>
      </w:r>
    </w:p>
    <w:p w14:paraId="124D989D" w14:textId="3A38C64D"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5E486BE" w14:textId="6066CE72" w:rsidR="002C5D28" w:rsidRPr="00645E3C" w:rsidRDefault="002C5D28" w:rsidP="005379E3">
      <w:pPr>
        <w:pStyle w:val="B2"/>
        <w:rPr>
          <w:lang w:val="en-GB"/>
        </w:rPr>
      </w:pPr>
      <w:r w:rsidRPr="00645E3C">
        <w:rPr>
          <w:lang w:val="en-GB"/>
        </w:rPr>
        <w:t>2&gt;</w:t>
      </w:r>
      <w:r w:rsidRPr="00645E3C">
        <w:rPr>
          <w:lang w:val="en-GB"/>
        </w:rPr>
        <w:tab/>
        <w:t>consider the trigger quantity as the sorting quantity;</w:t>
      </w:r>
    </w:p>
    <w:p w14:paraId="6B11FA57" w14:textId="00122989"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BBDDB36" w14:textId="3B95D0B5"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w:t>
      </w:r>
      <w:r w:rsidR="00413A89" w:rsidRPr="00413A89">
        <w:rPr>
          <w:i/>
          <w:iCs/>
          <w:lang w:val="en-GB" w:eastAsia="en-GB"/>
        </w:rPr>
        <w:t>true</w:t>
      </w:r>
      <w:r w:rsidRPr="00645E3C">
        <w:rPr>
          <w:lang w:val="en-GB"/>
        </w:rPr>
        <w:t xml:space="preserve"> in </w:t>
      </w:r>
      <w:r w:rsidR="00E71D45" w:rsidRPr="00645E3C">
        <w:rPr>
          <w:i/>
          <w:lang w:val="en-GB"/>
        </w:rPr>
        <w:t>reportQuantityRS-Indexes</w:t>
      </w:r>
      <w:r w:rsidRPr="00645E3C">
        <w:rPr>
          <w:lang w:val="en-GB"/>
        </w:rPr>
        <w:t>;</w:t>
      </w:r>
    </w:p>
    <w:p w14:paraId="2D8F66FB" w14:textId="1F558CC7"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716E8625" w14:textId="66FC265B"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381D26EA" w14:textId="7D747296" w:rsidR="00F95F2F"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w:t>
      </w:r>
      <w:r w:rsidR="00413A89" w:rsidRPr="00413A89">
        <w:rPr>
          <w:i/>
          <w:iCs/>
          <w:lang w:val="en-GB" w:eastAsia="en-GB"/>
        </w:rPr>
        <w:t>true</w:t>
      </w:r>
      <w:r w:rsidRPr="00645E3C">
        <w:rPr>
          <w:lang w:val="en-GB"/>
        </w:rPr>
        <w:t>;</w:t>
      </w:r>
    </w:p>
    <w:p w14:paraId="516AA105" w14:textId="46A55842"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02B017A2" w14:textId="75A840F9"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8875B06" w14:textId="1FD494FE"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3BBBBF5D" w14:textId="6814397A" w:rsidR="002C5D28" w:rsidRPr="00645E3C" w:rsidRDefault="002C5D28" w:rsidP="005379E3">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CA91686" w14:textId="62F91F47" w:rsidR="002C5D28" w:rsidRPr="00645E3C" w:rsidRDefault="002C5D28" w:rsidP="005379E3">
      <w:pPr>
        <w:pStyle w:val="B2"/>
        <w:rPr>
          <w:lang w:val="en-GB"/>
        </w:rPr>
      </w:pPr>
      <w:r w:rsidRPr="00645E3C">
        <w:rPr>
          <w:lang w:val="en-GB"/>
        </w:rPr>
        <w:t>2&gt;</w:t>
      </w:r>
      <w:r w:rsidRPr="00645E3C">
        <w:rPr>
          <w:lang w:val="en-GB"/>
        </w:rPr>
        <w:tab/>
        <w:t>if the measurement information to be included is based on SS/PBCH block:</w:t>
      </w:r>
    </w:p>
    <w:p w14:paraId="6DD1CDF2" w14:textId="0BB3787A"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24D6B0C1" w14:textId="41E0D0DC" w:rsidR="002C5D28" w:rsidRPr="00645E3C" w:rsidRDefault="002C5D28" w:rsidP="005379E3">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w:t>
      </w:r>
      <w:r w:rsidR="00413A89" w:rsidRPr="00413A89">
        <w:rPr>
          <w:i/>
          <w:iCs/>
          <w:lang w:val="en-GB" w:eastAsia="en-GB"/>
        </w:rPr>
        <w:t>true</w:t>
      </w:r>
      <w:r w:rsidRPr="00645E3C">
        <w:rPr>
          <w:lang w:val="en-GB"/>
        </w:rPr>
        <w:t xml:space="preserve"> for each SS/PBCH block</w:t>
      </w:r>
      <w:r w:rsidR="00672B6C">
        <w:rPr>
          <w:lang w:val="en-GB"/>
        </w:rPr>
        <w:t xml:space="preserve"> </w:t>
      </w:r>
      <w:r w:rsidRPr="00645E3C">
        <w:rPr>
          <w:lang w:val="en-GB"/>
        </w:rPr>
        <w:t>index;</w:t>
      </w:r>
    </w:p>
    <w:p w14:paraId="5B47AF0F" w14:textId="43DF8AAE" w:rsidR="002C5D28" w:rsidRPr="00645E3C" w:rsidRDefault="002C5D28" w:rsidP="005379E3">
      <w:pPr>
        <w:pStyle w:val="B2"/>
        <w:rPr>
          <w:lang w:val="en-GB"/>
        </w:rPr>
      </w:pPr>
      <w:r w:rsidRPr="00645E3C">
        <w:rPr>
          <w:lang w:val="en-GB"/>
        </w:rPr>
        <w:t>2&gt;</w:t>
      </w:r>
      <w:r w:rsidRPr="00645E3C">
        <w:rPr>
          <w:lang w:val="en-GB"/>
        </w:rPr>
        <w:tab/>
        <w:t>else if the beam measurement information to be included is based on CSI-RS:</w:t>
      </w:r>
    </w:p>
    <w:p w14:paraId="6813AF35" w14:textId="77777777"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56357F83" w14:textId="68B95D43"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005B64F3">
        <w:rPr>
          <w:i/>
          <w:lang w:val="en-GB"/>
        </w:rPr>
        <w:t xml:space="preserve"> </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w:t>
      </w:r>
      <w:r w:rsidR="00413A89" w:rsidRPr="00413A89">
        <w:rPr>
          <w:i/>
          <w:iCs/>
          <w:lang w:val="en-GB" w:eastAsia="en-GB"/>
        </w:rPr>
        <w:t>true</w:t>
      </w:r>
      <w:r w:rsidRPr="00645E3C">
        <w:rPr>
          <w:lang w:val="en-GB"/>
        </w:rPr>
        <w:t xml:space="preserve"> for each CSI-RS index.</w:t>
      </w:r>
    </w:p>
    <w:p w14:paraId="5D6996B6" w14:textId="5DA1310B" w:rsidR="008736EC" w:rsidRPr="00645E3C" w:rsidRDefault="008736EC" w:rsidP="00706D38">
      <w:pPr>
        <w:pStyle w:val="Heading4"/>
        <w:rPr>
          <w:lang w:val="en-GB"/>
        </w:rPr>
      </w:pPr>
      <w:bookmarkStart w:id="786" w:name="_Toc535261304"/>
      <w:r w:rsidRPr="00645E3C">
        <w:rPr>
          <w:lang w:val="en-GB"/>
        </w:rPr>
        <w:t>5.5.5.3</w:t>
      </w:r>
      <w:r w:rsidRPr="00645E3C">
        <w:rPr>
          <w:lang w:val="en-GB"/>
        </w:rPr>
        <w:tab/>
        <w:t>Sorting of cell measurement results</w:t>
      </w:r>
      <w:bookmarkEnd w:id="786"/>
    </w:p>
    <w:p w14:paraId="36C7A0F4" w14:textId="71B13796" w:rsidR="008736EC" w:rsidRPr="00645E3C" w:rsidRDefault="008736EC" w:rsidP="00706D38">
      <w:r w:rsidRPr="00645E3C">
        <w:t xml:space="preserve">The UE shall determine the sorting quantity according to parameters of the </w:t>
      </w:r>
      <w:r w:rsidRPr="001460C9">
        <w:rPr>
          <w:i/>
        </w:rPr>
        <w:t>reportConfig</w:t>
      </w:r>
      <w:r w:rsidRPr="00645E3C">
        <w:t xml:space="preserve"> associated with the </w:t>
      </w:r>
      <w:r w:rsidRPr="001460C9">
        <w:rPr>
          <w:i/>
        </w:rPr>
        <w:t>measId</w:t>
      </w:r>
      <w:r w:rsidRPr="00645E3C">
        <w:t xml:space="preserve"> that triggered the reporting:</w:t>
      </w:r>
    </w:p>
    <w:p w14:paraId="23768C81" w14:textId="20EF4F71"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15F8FEDE" w14:textId="435D648D" w:rsidR="008736EC" w:rsidRPr="00645E3C" w:rsidRDefault="008736EC" w:rsidP="005379E3">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0C564180" w14:textId="429395E7" w:rsidR="008736EC" w:rsidRPr="00645E3C" w:rsidRDefault="008736EC" w:rsidP="005379E3">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641B7D7A" w14:textId="05C76778"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0DA99115" w14:textId="412F6E40" w:rsidR="008736EC" w:rsidRPr="00645E3C" w:rsidRDefault="008736EC" w:rsidP="005379E3">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3D2F8B5A" w14:textId="2A3BCF46" w:rsidR="008736EC" w:rsidRPr="00645E3C" w:rsidRDefault="008736EC" w:rsidP="005379E3">
      <w:pPr>
        <w:pStyle w:val="B3"/>
        <w:rPr>
          <w:lang w:val="en-GB"/>
        </w:rPr>
      </w:pPr>
      <w:r w:rsidRPr="00645E3C">
        <w:rPr>
          <w:lang w:val="en-GB"/>
        </w:rPr>
        <w:t>3&gt;</w:t>
      </w:r>
      <w:r w:rsidRPr="00645E3C">
        <w:rPr>
          <w:lang w:val="en-GB"/>
        </w:rPr>
        <w:tab/>
        <w:t xml:space="preserve">if a single quantity is set to </w:t>
      </w:r>
      <w:r w:rsidR="00413A89" w:rsidRPr="00413A89">
        <w:rPr>
          <w:i/>
          <w:iCs/>
          <w:lang w:val="en-GB" w:eastAsia="en-GB"/>
        </w:rPr>
        <w:t>true</w:t>
      </w:r>
      <w:r w:rsidRPr="00645E3C">
        <w:rPr>
          <w:lang w:val="en-GB"/>
        </w:rPr>
        <w:t>:</w:t>
      </w:r>
    </w:p>
    <w:p w14:paraId="6401C26D" w14:textId="7EBFFD84" w:rsidR="008736EC" w:rsidRPr="00645E3C" w:rsidRDefault="008736EC" w:rsidP="005379E3">
      <w:pPr>
        <w:pStyle w:val="B4"/>
        <w:rPr>
          <w:lang w:val="en-GB"/>
        </w:rPr>
      </w:pPr>
      <w:r w:rsidRPr="00645E3C">
        <w:rPr>
          <w:lang w:val="en-GB"/>
        </w:rPr>
        <w:t>4&gt;</w:t>
      </w:r>
      <w:r w:rsidRPr="00645E3C">
        <w:rPr>
          <w:lang w:val="en-GB"/>
        </w:rPr>
        <w:tab/>
        <w:t>consider this quantity as the sorting quantity;</w:t>
      </w:r>
    </w:p>
    <w:p w14:paraId="328CBB6C" w14:textId="4B3A6E0C" w:rsidR="008736EC" w:rsidRPr="00645E3C" w:rsidRDefault="008736EC" w:rsidP="005379E3">
      <w:pPr>
        <w:pStyle w:val="B3"/>
        <w:rPr>
          <w:lang w:val="en-GB"/>
        </w:rPr>
      </w:pPr>
      <w:r w:rsidRPr="00645E3C">
        <w:rPr>
          <w:lang w:val="en-GB"/>
        </w:rPr>
        <w:t>3&gt;</w:t>
      </w:r>
      <w:r w:rsidRPr="00645E3C">
        <w:rPr>
          <w:lang w:val="en-GB"/>
        </w:rPr>
        <w:tab/>
        <w:t>else:</w:t>
      </w:r>
    </w:p>
    <w:p w14:paraId="5BFEE052" w14:textId="538B748A" w:rsidR="008736EC" w:rsidRPr="00645E3C" w:rsidRDefault="008736EC" w:rsidP="005379E3">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w:t>
      </w:r>
      <w:r w:rsidR="00413A89" w:rsidRPr="00413A89">
        <w:rPr>
          <w:i/>
          <w:iCs/>
          <w:lang w:val="en-GB" w:eastAsia="en-GB"/>
        </w:rPr>
        <w:t>true</w:t>
      </w:r>
      <w:r w:rsidRPr="00645E3C">
        <w:rPr>
          <w:lang w:val="en-GB"/>
        </w:rPr>
        <w:t>;</w:t>
      </w:r>
    </w:p>
    <w:p w14:paraId="5BF08B92" w14:textId="48EAC23C"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36273B74" w14:textId="77777777" w:rsidR="008736EC" w:rsidRPr="00645E3C" w:rsidRDefault="008736EC" w:rsidP="005379E3">
      <w:pPr>
        <w:pStyle w:val="B3"/>
        <w:rPr>
          <w:lang w:val="en-GB"/>
        </w:rPr>
      </w:pPr>
      <w:r w:rsidRPr="00645E3C">
        <w:rPr>
          <w:lang w:val="en-GB"/>
        </w:rPr>
        <w:t>4&gt;</w:t>
      </w:r>
      <w:r w:rsidRPr="00645E3C">
        <w:rPr>
          <w:lang w:val="en-GB"/>
        </w:rPr>
        <w:tab/>
        <w:t>else:</w:t>
      </w:r>
    </w:p>
    <w:p w14:paraId="1A209BB2" w14:textId="77777777" w:rsidR="008736EC" w:rsidRPr="00645E3C" w:rsidRDefault="008736EC" w:rsidP="00706D38">
      <w:pPr>
        <w:pStyle w:val="B5"/>
        <w:rPr>
          <w:lang w:val="en-GB"/>
        </w:rPr>
      </w:pPr>
      <w:r w:rsidRPr="00645E3C">
        <w:rPr>
          <w:lang w:val="en-GB"/>
        </w:rPr>
        <w:t>5&gt;</w:t>
      </w:r>
      <w:r w:rsidRPr="00645E3C">
        <w:rPr>
          <w:lang w:val="en-GB"/>
        </w:rPr>
        <w:tab/>
        <w:t>consider RSRQ as the sorting quantity.</w:t>
      </w:r>
    </w:p>
    <w:p w14:paraId="7001CB3C" w14:textId="23748910" w:rsidR="002C5D28" w:rsidRPr="00645E3C" w:rsidRDefault="002C5D28" w:rsidP="002C5D28">
      <w:pPr>
        <w:pStyle w:val="Heading3"/>
        <w:rPr>
          <w:lang w:val="en-GB"/>
        </w:rPr>
      </w:pPr>
      <w:bookmarkStart w:id="787" w:name="_Toc535261305"/>
      <w:r w:rsidRPr="00645E3C">
        <w:rPr>
          <w:lang w:val="en-GB"/>
        </w:rPr>
        <w:t>5.5.6</w:t>
      </w:r>
      <w:r w:rsidRPr="00645E3C">
        <w:rPr>
          <w:lang w:val="en-GB"/>
        </w:rPr>
        <w:tab/>
        <w:t>Location measurement indication</w:t>
      </w:r>
      <w:bookmarkEnd w:id="787"/>
    </w:p>
    <w:p w14:paraId="0FDEB942" w14:textId="56CD8353" w:rsidR="002C5D28" w:rsidRPr="00645E3C" w:rsidRDefault="002C5D28" w:rsidP="002C5D28">
      <w:pPr>
        <w:pStyle w:val="Heading4"/>
        <w:rPr>
          <w:lang w:val="en-GB"/>
        </w:rPr>
      </w:pPr>
      <w:bookmarkStart w:id="788" w:name="_Toc535261306"/>
      <w:r w:rsidRPr="00645E3C">
        <w:rPr>
          <w:lang w:val="en-GB"/>
        </w:rPr>
        <w:t>5.5.6.1</w:t>
      </w:r>
      <w:r w:rsidRPr="00645E3C">
        <w:rPr>
          <w:lang w:val="en-GB"/>
        </w:rPr>
        <w:tab/>
        <w:t>General</w:t>
      </w:r>
      <w:bookmarkEnd w:id="788"/>
    </w:p>
    <w:p w14:paraId="6E75C136" w14:textId="2BD999B0" w:rsidR="002C5D28" w:rsidRPr="00645E3C" w:rsidRDefault="00805470" w:rsidP="002C5D28">
      <w:pPr>
        <w:pStyle w:val="TH"/>
        <w:rPr>
          <w:lang w:val="en-GB"/>
        </w:rPr>
      </w:pPr>
      <w:r w:rsidRPr="00645E3C">
        <w:rPr>
          <w:noProof/>
          <w:lang w:val="en-GB"/>
        </w:rPr>
        <w:object w:dxaOrig="4605" w:dyaOrig="1575" w14:anchorId="16C1DE00">
          <v:shape id="_x0000_i1048" type="#_x0000_t75" style="width:228.25pt;height:85.85pt" o:ole=""/>
          <o:OLEObject Type="Embed" ProgID="Mscgen.Chart" ShapeID="_x0000_i1048" DrawAspect="Content" ObjectID="_1619472297" r:id="rId42"/>
        </w:object>
      </w:r>
    </w:p>
    <w:p w14:paraId="36822336" w14:textId="77777777" w:rsidR="002C5D28" w:rsidRPr="00645E3C" w:rsidRDefault="002C5D28" w:rsidP="002C5D28">
      <w:pPr>
        <w:pStyle w:val="TF"/>
        <w:rPr>
          <w:lang w:val="en-GB"/>
        </w:rPr>
      </w:pPr>
      <w:r w:rsidRPr="00645E3C">
        <w:rPr>
          <w:lang w:val="en-GB"/>
        </w:rPr>
        <w:t>Figure 5.5.5.1-1: Location measurement indication</w:t>
      </w:r>
    </w:p>
    <w:p w14:paraId="398DAC5A"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0B19DB74"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7A04B40C" w14:textId="5B1DC52B" w:rsidR="002C5D28" w:rsidRPr="00645E3C" w:rsidRDefault="002C5D28" w:rsidP="002C5D28">
      <w:pPr>
        <w:pStyle w:val="Heading4"/>
        <w:rPr>
          <w:lang w:val="en-GB"/>
        </w:rPr>
      </w:pPr>
      <w:bookmarkStart w:id="789" w:name="_Toc535261307"/>
      <w:r w:rsidRPr="00645E3C">
        <w:rPr>
          <w:lang w:val="en-GB"/>
        </w:rPr>
        <w:t>5.5.6.2</w:t>
      </w:r>
      <w:r w:rsidRPr="00645E3C">
        <w:rPr>
          <w:lang w:val="en-GB"/>
        </w:rPr>
        <w:tab/>
        <w:t>Initiation</w:t>
      </w:r>
      <w:bookmarkEnd w:id="789"/>
    </w:p>
    <w:p w14:paraId="217C386E" w14:textId="587A8485" w:rsidR="002C5D28" w:rsidRPr="00645E3C" w:rsidRDefault="002C5D28" w:rsidP="002C5D28">
      <w:pPr>
        <w:rPr>
          <w:lang w:eastAsia="zh-CN"/>
        </w:rPr>
      </w:pPr>
      <w:r w:rsidRPr="00645E3C">
        <w:rPr>
          <w:lang w:eastAsia="zh-CN"/>
        </w:rPr>
        <w:t>The UE shall:</w:t>
      </w:r>
    </w:p>
    <w:p w14:paraId="358DA868" w14:textId="165E6D52"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measurement gaps are either not configured or not sufficient:</w:t>
      </w:r>
    </w:p>
    <w:p w14:paraId="16826C75"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248793B5" w14:textId="04988CE8" w:rsidR="002C5D28" w:rsidRPr="00645E3C" w:rsidRDefault="002C5D28" w:rsidP="002C5D28">
      <w:pPr>
        <w:pStyle w:val="NO"/>
        <w:rPr>
          <w:lang w:val="en-GB" w:eastAsia="zh-CN"/>
        </w:rPr>
      </w:pPr>
      <w:r w:rsidRPr="00645E3C">
        <w:rPr>
          <w:lang w:val="en-GB" w:eastAsia="zh-CN"/>
        </w:rPr>
        <w:t>NOTE 1:</w:t>
      </w:r>
      <w:r w:rsidRPr="00645E3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645E3C">
        <w:rPr>
          <w:lang w:val="en-GB"/>
        </w:rPr>
        <w:t>m</w:t>
      </w:r>
      <w:r w:rsidRPr="00645E3C">
        <w:rPr>
          <w:lang w:val="en-GB"/>
        </w:rPr>
        <w:t>e PCell once per frequency of the target RAT if the provided measurement gaps are insufficient.</w:t>
      </w:r>
    </w:p>
    <w:p w14:paraId="003A3A02" w14:textId="6FE11588"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54D01B7E"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4EBB9687"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0D8A9489" w14:textId="77777777" w:rsidR="002C5D28" w:rsidRPr="00645E3C" w:rsidRDefault="002C5D28" w:rsidP="002C5D28">
      <w:pPr>
        <w:pStyle w:val="Heading4"/>
        <w:rPr>
          <w:lang w:val="en-GB" w:eastAsia="zh-CN"/>
        </w:rPr>
      </w:pPr>
      <w:bookmarkStart w:id="790"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790"/>
    </w:p>
    <w:p w14:paraId="1870F6EE" w14:textId="2B3E7A62"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40BDD3EA" w14:textId="35401A69" w:rsidR="002C5D28" w:rsidRPr="00645E3C" w:rsidRDefault="002C5D28" w:rsidP="005379E3">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4D778E79" w14:textId="3AA82C08" w:rsidR="002C5D28" w:rsidRPr="00645E3C" w:rsidRDefault="002C5D28" w:rsidP="005379E3">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7EA1A952" w14:textId="2802B03F"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w:t>
      </w:r>
      <w:r w:rsidR="00B9400B">
        <w:rPr>
          <w:i/>
          <w:lang w:val="en-GB"/>
        </w:rPr>
        <w:t>M</w:t>
      </w:r>
      <w:r w:rsidRPr="00645E3C">
        <w:rPr>
          <w:i/>
          <w:lang w:val="en-GB"/>
        </w:rPr>
        <w:t>easurementInfo</w:t>
      </w:r>
      <w:r w:rsidRPr="00645E3C">
        <w:rPr>
          <w:lang w:val="en-GB" w:eastAsia="zh-CN"/>
        </w:rPr>
        <w:t>;</w:t>
      </w:r>
    </w:p>
    <w:p w14:paraId="1AE9A82D" w14:textId="6116331C" w:rsidR="002C5D28" w:rsidRPr="00645E3C" w:rsidRDefault="002C5D28" w:rsidP="005379E3">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0E583B8" w14:textId="7F9DD35A" w:rsidR="002C5D28" w:rsidRPr="00645E3C" w:rsidRDefault="002C5D28" w:rsidP="005379E3">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00B9400B" w:rsidRPr="001460C9">
        <w:rPr>
          <w:lang w:val="en-GB" w:eastAsia="zh-CN"/>
        </w:rPr>
        <w:t xml:space="preserve"> </w:t>
      </w:r>
      <w:r w:rsidRPr="00645E3C">
        <w:rPr>
          <w:lang w:val="en-GB" w:eastAsia="zh-CN"/>
        </w:rPr>
        <w:t xml:space="preserve">to the value </w:t>
      </w:r>
      <w:r w:rsidRPr="00645E3C">
        <w:rPr>
          <w:i/>
          <w:lang w:val="en-GB" w:eastAsia="zh-CN"/>
        </w:rPr>
        <w:t>eutra-RSTD</w:t>
      </w:r>
      <w:r w:rsidR="00B9400B" w:rsidRPr="001460C9">
        <w:rPr>
          <w:lang w:val="en-GB" w:eastAsia="zh-CN"/>
        </w:rPr>
        <w:t xml:space="preserve"> </w:t>
      </w:r>
      <w:r w:rsidRPr="00645E3C">
        <w:rPr>
          <w:lang w:val="en-GB" w:eastAsia="zh-CN"/>
        </w:rPr>
        <w:t>according to the information received from upper layers</w:t>
      </w:r>
      <w:r w:rsidRPr="00645E3C">
        <w:rPr>
          <w:lang w:val="en-GB"/>
        </w:rPr>
        <w:t>;</w:t>
      </w:r>
      <w:r w:rsidR="008F55DE" w:rsidRPr="008F55DE">
        <w:rPr>
          <w:rStyle w:val="CommentReference"/>
          <w:lang w:val="en-GB" w:eastAsia="ja-JP"/>
        </w:rPr>
        <w:t xml:space="preserve"> </w:t>
      </w:r>
    </w:p>
    <w:p w14:paraId="235FCE4F" w14:textId="77777777" w:rsidR="00B9400B" w:rsidRPr="00A470D9" w:rsidRDefault="00B9400B" w:rsidP="001460C9">
      <w:pPr>
        <w:pStyle w:val="B2"/>
        <w:rPr>
          <w:lang w:eastAsia="zh-CN"/>
        </w:rPr>
      </w:pPr>
      <w:r>
        <w:rPr>
          <w:lang w:eastAsia="zh-CN"/>
        </w:rPr>
        <w:t>2</w:t>
      </w:r>
      <w:r w:rsidRPr="00A470D9">
        <w:rPr>
          <w:lang w:eastAsia="zh-CN"/>
        </w:rPr>
        <w:t>&gt;</w:t>
      </w:r>
      <w:r w:rsidRPr="00A470D9">
        <w:rPr>
          <w:lang w:eastAsia="zh-CN"/>
        </w:rPr>
        <w:tab/>
      </w:r>
      <w:r>
        <w:rPr>
          <w:lang w:eastAsia="zh-CN"/>
        </w:rPr>
        <w:t xml:space="preserve">else </w:t>
      </w:r>
      <w:r w:rsidRPr="00A470D9">
        <w:rPr>
          <w:lang w:eastAsia="zh-CN"/>
        </w:rPr>
        <w:t xml:space="preserve">if the procedure is initiated for </w:t>
      </w:r>
      <w:r>
        <w:rPr>
          <w:lang w:eastAsia="zh-CN"/>
        </w:rPr>
        <w:t>subframe and slot timing detection</w:t>
      </w:r>
      <w:r w:rsidRPr="00A470D9">
        <w:rPr>
          <w:lang w:eastAsia="zh-CN"/>
        </w:rPr>
        <w:t xml:space="preserve"> towards E-UTRA:</w:t>
      </w:r>
    </w:p>
    <w:p w14:paraId="2D7A7408" w14:textId="77777777" w:rsidR="00B9400B" w:rsidRPr="00A470D9" w:rsidRDefault="00B9400B" w:rsidP="00B9400B">
      <w:pPr>
        <w:pStyle w:val="B3"/>
        <w:rPr>
          <w:lang w:val="en-GB"/>
        </w:rPr>
      </w:pPr>
      <w:r w:rsidRPr="00A470D9">
        <w:rPr>
          <w:lang w:val="en-GB"/>
        </w:rPr>
        <w:t>3&gt;</w:t>
      </w:r>
      <w:r w:rsidRPr="00A470D9">
        <w:rPr>
          <w:lang w:val="en-GB"/>
        </w:rPr>
        <w:tab/>
        <w:t xml:space="preserve">set the </w:t>
      </w:r>
      <w:r w:rsidRPr="00A470D9">
        <w:rPr>
          <w:i/>
          <w:lang w:val="en-GB" w:eastAsia="zh-CN"/>
        </w:rPr>
        <w:t>measurementIndication</w:t>
      </w:r>
      <w:r w:rsidRPr="00A470D9">
        <w:rPr>
          <w:lang w:val="en-GB"/>
        </w:rPr>
        <w:t xml:space="preserve"> to setup </w:t>
      </w:r>
      <w:r w:rsidRPr="00A470D9">
        <w:rPr>
          <w:i/>
          <w:lang w:val="en-GB"/>
        </w:rPr>
        <w:t>Location</w:t>
      </w:r>
      <w:r>
        <w:rPr>
          <w:i/>
          <w:lang w:val="en-GB"/>
        </w:rPr>
        <w:t>M</w:t>
      </w:r>
      <w:r w:rsidRPr="00A470D9">
        <w:rPr>
          <w:i/>
          <w:lang w:val="en-GB"/>
        </w:rPr>
        <w:t>easurementInfo</w:t>
      </w:r>
      <w:r w:rsidRPr="00A470D9">
        <w:rPr>
          <w:lang w:val="en-GB" w:eastAsia="zh-CN"/>
        </w:rPr>
        <w:t>;</w:t>
      </w:r>
    </w:p>
    <w:p w14:paraId="4DC22DBF" w14:textId="77777777" w:rsidR="00B9400B" w:rsidRPr="00A470D9" w:rsidRDefault="00B9400B" w:rsidP="001460C9">
      <w:pPr>
        <w:pStyle w:val="B3"/>
      </w:pPr>
      <w:r>
        <w:rPr>
          <w:lang w:eastAsia="zh-CN"/>
        </w:rPr>
        <w:t>3</w:t>
      </w:r>
      <w:r w:rsidRPr="00A470D9">
        <w:rPr>
          <w:lang w:eastAsia="zh-CN"/>
        </w:rPr>
        <w:t>&gt;</w:t>
      </w:r>
      <w:r w:rsidRPr="00A470D9">
        <w:rPr>
          <w:lang w:eastAsia="zh-CN"/>
        </w:rPr>
        <w:tab/>
        <w:t xml:space="preserve">set the </w:t>
      </w:r>
      <w:r w:rsidRPr="001460C9">
        <w:rPr>
          <w:i/>
          <w:lang w:eastAsia="zh-CN"/>
        </w:rPr>
        <w:t>locationMeasurementInfo</w:t>
      </w:r>
      <w:r>
        <w:rPr>
          <w:lang w:eastAsia="zh-CN"/>
        </w:rPr>
        <w:t xml:space="preserve"> </w:t>
      </w:r>
      <w:r w:rsidRPr="00A470D9">
        <w:rPr>
          <w:lang w:eastAsia="zh-CN"/>
        </w:rPr>
        <w:t xml:space="preserve">to the value </w:t>
      </w:r>
      <w:r w:rsidRPr="007500C9">
        <w:rPr>
          <w:i/>
          <w:lang w:eastAsia="zh-CN"/>
        </w:rPr>
        <w:t>eutra-</w:t>
      </w:r>
      <w:r>
        <w:rPr>
          <w:i/>
          <w:lang w:val="en-US" w:eastAsia="zh-CN"/>
        </w:rPr>
        <w:t>F</w:t>
      </w:r>
      <w:r w:rsidRPr="005728EA">
        <w:rPr>
          <w:i/>
          <w:lang w:val="en-US" w:eastAsia="zh-CN"/>
        </w:rPr>
        <w:t>i</w:t>
      </w:r>
      <w:r>
        <w:rPr>
          <w:i/>
          <w:lang w:val="en-US" w:eastAsia="zh-CN"/>
        </w:rPr>
        <w:t>ne</w:t>
      </w:r>
      <w:r w:rsidRPr="007500C9">
        <w:rPr>
          <w:i/>
          <w:lang w:eastAsia="zh-CN"/>
        </w:rPr>
        <w:t>Timing</w:t>
      </w:r>
      <w:r w:rsidRPr="005728EA">
        <w:rPr>
          <w:i/>
          <w:lang w:val="en-US" w:eastAsia="zh-CN"/>
        </w:rPr>
        <w:t>Detecti</w:t>
      </w:r>
      <w:r>
        <w:rPr>
          <w:i/>
          <w:lang w:val="en-US" w:eastAsia="zh-CN"/>
        </w:rPr>
        <w:t>on</w:t>
      </w:r>
      <w:r w:rsidRPr="00A470D9">
        <w:t>;</w:t>
      </w:r>
    </w:p>
    <w:p w14:paraId="64AD941B" w14:textId="59A9A613" w:rsidR="002C5D28" w:rsidRPr="00645E3C" w:rsidRDefault="002C5D28" w:rsidP="005379E3">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7217CF7C" w14:textId="77777777"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w:t>
      </w:r>
      <w:r w:rsidRPr="001460C9">
        <w:rPr>
          <w:i/>
          <w:lang w:val="en-GB"/>
        </w:rPr>
        <w:t>release</w:t>
      </w:r>
      <w:r w:rsidRPr="00645E3C">
        <w:rPr>
          <w:lang w:val="en-GB" w:eastAsia="zh-CN"/>
        </w:rPr>
        <w:t>;</w:t>
      </w:r>
    </w:p>
    <w:p w14:paraId="167FB5AB"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3C693112" w14:textId="77777777" w:rsidR="002C5D28" w:rsidRPr="00645E3C" w:rsidRDefault="002C5D28" w:rsidP="002C5D28">
      <w:pPr>
        <w:pStyle w:val="Heading2"/>
        <w:rPr>
          <w:lang w:val="en-GB"/>
        </w:rPr>
      </w:pPr>
      <w:bookmarkStart w:id="791" w:name="_Toc535261309"/>
      <w:r w:rsidRPr="00645E3C">
        <w:rPr>
          <w:lang w:val="en-GB"/>
        </w:rPr>
        <w:t>5.6</w:t>
      </w:r>
      <w:r w:rsidRPr="00645E3C">
        <w:rPr>
          <w:lang w:val="en-GB"/>
        </w:rPr>
        <w:tab/>
        <w:t>UE capabilities</w:t>
      </w:r>
      <w:bookmarkEnd w:id="791"/>
    </w:p>
    <w:p w14:paraId="2A8C521D" w14:textId="77777777" w:rsidR="002C5D28" w:rsidRPr="00645E3C" w:rsidRDefault="002C5D28" w:rsidP="002C5D28">
      <w:pPr>
        <w:pStyle w:val="Heading3"/>
        <w:rPr>
          <w:lang w:val="en-GB"/>
        </w:rPr>
      </w:pPr>
      <w:bookmarkStart w:id="792" w:name="_Toc535261310"/>
      <w:r w:rsidRPr="00645E3C">
        <w:rPr>
          <w:lang w:val="en-GB"/>
        </w:rPr>
        <w:t>5.6.1</w:t>
      </w:r>
      <w:r w:rsidRPr="00645E3C">
        <w:rPr>
          <w:lang w:val="en-GB"/>
        </w:rPr>
        <w:tab/>
        <w:t>UE capability transfer</w:t>
      </w:r>
      <w:bookmarkEnd w:id="792"/>
    </w:p>
    <w:p w14:paraId="6436DC74" w14:textId="77777777" w:rsidR="003C1064" w:rsidRPr="00645E3C" w:rsidRDefault="002C5D28" w:rsidP="003C1064">
      <w:pPr>
        <w:pStyle w:val="Heading4"/>
        <w:rPr>
          <w:lang w:val="en-GB"/>
        </w:rPr>
      </w:pPr>
      <w:bookmarkStart w:id="793" w:name="_Toc535261311"/>
      <w:r w:rsidRPr="00645E3C">
        <w:rPr>
          <w:lang w:val="en-GB"/>
        </w:rPr>
        <w:t>5.6.1.1</w:t>
      </w:r>
      <w:r w:rsidRPr="00645E3C">
        <w:rPr>
          <w:lang w:val="en-GB"/>
        </w:rPr>
        <w:tab/>
        <w:t>General</w:t>
      </w:r>
      <w:bookmarkEnd w:id="793"/>
    </w:p>
    <w:p w14:paraId="27B437A4"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47C75ED4" w14:textId="55E9B84C" w:rsidR="002C5D28" w:rsidRPr="00645E3C" w:rsidRDefault="00805470" w:rsidP="002C5D28">
      <w:pPr>
        <w:pStyle w:val="TH"/>
        <w:rPr>
          <w:noProof/>
          <w:lang w:val="en-GB"/>
        </w:rPr>
      </w:pPr>
      <w:r w:rsidRPr="00645E3C">
        <w:rPr>
          <w:noProof/>
          <w:lang w:val="en-GB"/>
        </w:rPr>
        <w:object w:dxaOrig="4005" w:dyaOrig="2070" w14:anchorId="03332892">
          <v:shape id="_x0000_i1049" type="#_x0000_t75" style="width:202.15pt;height:91.4pt" o:ole=""/>
          <o:OLEObject Type="Embed" ProgID="Mscgen.Chart" ShapeID="_x0000_i1049" DrawAspect="Content" ObjectID="_1619472298" r:id="rId43"/>
        </w:object>
      </w:r>
    </w:p>
    <w:p w14:paraId="468DB319" w14:textId="77777777" w:rsidR="002C5D28" w:rsidRPr="00645E3C" w:rsidRDefault="002C5D28" w:rsidP="002C5D28">
      <w:pPr>
        <w:pStyle w:val="TF"/>
        <w:rPr>
          <w:lang w:val="en-GB"/>
        </w:rPr>
      </w:pPr>
      <w:r w:rsidRPr="00645E3C">
        <w:rPr>
          <w:rFonts w:eastAsia="MS Mincho"/>
          <w:lang w:val="en-GB"/>
        </w:rPr>
        <w:t>Figure 5.6.1.1-1: UE capability transfer</w:t>
      </w:r>
    </w:p>
    <w:p w14:paraId="451C95E1" w14:textId="77777777" w:rsidR="002C5D28" w:rsidRPr="00645E3C" w:rsidRDefault="002C5D28" w:rsidP="002C5D28">
      <w:pPr>
        <w:pStyle w:val="Heading4"/>
        <w:rPr>
          <w:lang w:val="en-GB"/>
        </w:rPr>
      </w:pPr>
      <w:bookmarkStart w:id="794" w:name="_Toc535261312"/>
      <w:r w:rsidRPr="00645E3C">
        <w:rPr>
          <w:lang w:val="en-GB"/>
        </w:rPr>
        <w:t>5.6.1.2</w:t>
      </w:r>
      <w:r w:rsidRPr="00645E3C">
        <w:rPr>
          <w:lang w:val="en-GB"/>
        </w:rPr>
        <w:tab/>
        <w:t>Initiation</w:t>
      </w:r>
      <w:bookmarkEnd w:id="794"/>
    </w:p>
    <w:p w14:paraId="74AEC3B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6F97EBD2" w14:textId="77777777" w:rsidR="002C5D28" w:rsidRPr="00645E3C" w:rsidRDefault="002C5D28" w:rsidP="002C5D28">
      <w:pPr>
        <w:pStyle w:val="Heading4"/>
        <w:rPr>
          <w:lang w:val="en-GB"/>
        </w:rPr>
      </w:pPr>
      <w:bookmarkStart w:id="795"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795"/>
    </w:p>
    <w:p w14:paraId="323EC01D" w14:textId="2C28EAE5"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2C5CF6DF" w14:textId="749F6B61" w:rsidR="002C5D28"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057796CB" w14:textId="6795E963"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57E08BB0" w14:textId="05A05234"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5C5BC3A4" w14:textId="32B653E1" w:rsidR="003C1064" w:rsidRPr="00645E3C" w:rsidRDefault="003C1064" w:rsidP="0070568F">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76D4936" w14:textId="21A8BDC3" w:rsidR="003C1064" w:rsidRPr="00645E3C" w:rsidRDefault="003C1064" w:rsidP="0070568F">
      <w:pPr>
        <w:pStyle w:val="B2"/>
        <w:rPr>
          <w:lang w:val="en-GB"/>
        </w:rPr>
      </w:pPr>
      <w:r w:rsidRPr="00645E3C">
        <w:rPr>
          <w:lang w:val="en-GB"/>
        </w:rPr>
        <w:t xml:space="preserve">2&gt; if the UE supports </w:t>
      </w:r>
      <w:ins w:id="796" w:author="Rapporteur Late Drop" w:date="2019-04-04T16:52:00Z">
        <w:r w:rsidR="004C2896">
          <w:rPr>
            <w:lang w:val="en-GB"/>
          </w:rPr>
          <w:t>(NG)</w:t>
        </w:r>
      </w:ins>
      <w:r w:rsidRPr="00645E3C">
        <w:rPr>
          <w:lang w:val="en-GB"/>
        </w:rPr>
        <w:t>EN-DC</w:t>
      </w:r>
      <w:ins w:id="797" w:author="Rapporteur Late Drop" w:date="2019-04-04T16:52:00Z">
        <w:r w:rsidR="004C2896">
          <w:rPr>
            <w:lang w:val="en-GB"/>
          </w:rPr>
          <w:t xml:space="preserve"> or NE-DC</w:t>
        </w:r>
      </w:ins>
      <w:r w:rsidRPr="00645E3C">
        <w:rPr>
          <w:lang w:val="en-GB"/>
        </w:rPr>
        <w:t>:</w:t>
      </w:r>
    </w:p>
    <w:p w14:paraId="469E8644" w14:textId="5CBFFCD0" w:rsidR="003C1064" w:rsidRPr="00645E3C" w:rsidRDefault="003C1064" w:rsidP="0070568F">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A91BCE3" w14:textId="22C2C1DB" w:rsidR="003C1064" w:rsidRPr="00645E3C" w:rsidRDefault="003C1064" w:rsidP="0070568F">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540836AB" w14:textId="547182B4" w:rsidR="003C1064"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A260EAB" w14:textId="797D78AB" w:rsidR="002C5D28" w:rsidRPr="00645E3C" w:rsidRDefault="003C1064" w:rsidP="0070568F">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010D9A14" w14:textId="1FAF02BA" w:rsidR="002C5D28" w:rsidRPr="00645E3C" w:rsidRDefault="003C1064" w:rsidP="0070568F">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F61F2B">
        <w:rPr>
          <w:lang w:val="en-GB"/>
        </w:rPr>
        <w:t>, according</w:t>
      </w:r>
      <w:r w:rsidR="00F61F2B">
        <w:t xml:space="preserve"> to the </w:t>
      </w:r>
      <w:r w:rsidR="00F61F2B" w:rsidRPr="001460C9">
        <w:rPr>
          <w:i/>
        </w:rPr>
        <w:t>capabilityRequestFilter</w:t>
      </w:r>
      <w:r w:rsidR="00F61F2B">
        <w:t>, if received</w:t>
      </w:r>
      <w:r w:rsidR="002C5D28" w:rsidRPr="00645E3C">
        <w:rPr>
          <w:lang w:val="en-GB"/>
        </w:rPr>
        <w:t>;</w:t>
      </w:r>
    </w:p>
    <w:p w14:paraId="01DCB09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0A6F0A44" w14:textId="77777777" w:rsidR="002C5D28" w:rsidRPr="00645E3C" w:rsidRDefault="002C5D28" w:rsidP="002C5D28">
      <w:pPr>
        <w:pStyle w:val="Heading4"/>
        <w:rPr>
          <w:lang w:val="en-GB"/>
        </w:rPr>
      </w:pPr>
      <w:bookmarkStart w:id="798"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798"/>
    </w:p>
    <w:p w14:paraId="60E99247" w14:textId="2B23D818"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w:t>
      </w:r>
      <w:r w:rsidRPr="001460C9">
        <w:rPr>
          <w:i/>
        </w:rPr>
        <w:t>rat-Type</w:t>
      </w:r>
      <w:r w:rsidRPr="00645E3C">
        <w:t xml:space="preserv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00CD01FD" w:rsidRPr="004F155A">
        <w:rPr>
          <w:i/>
        </w:rPr>
        <w:t>frequencyBandListFilter</w:t>
      </w:r>
      <w:r w:rsidR="00CD01FD" w:rsidRPr="001460C9" w:rsidDel="004F155A">
        <w:t xml:space="preserve"> </w:t>
      </w:r>
      <w:r w:rsidRPr="00645E3C">
        <w:t>and with the same eutra-nr-only flag (where applicable).</w:t>
      </w:r>
    </w:p>
    <w:p w14:paraId="7880A3E8" w14:textId="5C42F3A9" w:rsidR="00CD01FD" w:rsidRDefault="00CD01FD" w:rsidP="00CD01FD">
      <w:pPr>
        <w:pStyle w:val="NO"/>
      </w:pPr>
      <w:r>
        <w:t>NOTE</w:t>
      </w:r>
      <w:r>
        <w:rPr>
          <w:lang w:val="en-GB"/>
        </w:rPr>
        <w:t xml:space="preserve"> 1</w:t>
      </w:r>
      <w:r>
        <w:t>:</w:t>
      </w:r>
      <w:r>
        <w:tab/>
      </w:r>
      <w:r w:rsidRPr="000D0224">
        <w:t xml:space="preserve">Capability enquiry without </w:t>
      </w:r>
      <w:r w:rsidRPr="003D5A98">
        <w:rPr>
          <w:i/>
        </w:rPr>
        <w:t>frequencyBandListFilter</w:t>
      </w:r>
      <w:r w:rsidRPr="000D0224">
        <w:t xml:space="preserve"> is not supporte</w:t>
      </w:r>
      <w:r>
        <w:t>d.</w:t>
      </w:r>
    </w:p>
    <w:p w14:paraId="7B9D8880" w14:textId="1925CC11" w:rsidR="003C1064" w:rsidRPr="00645E3C" w:rsidRDefault="003C1064" w:rsidP="00706D38">
      <w:pPr>
        <w:pStyle w:val="NO"/>
        <w:rPr>
          <w:lang w:val="en-GB"/>
        </w:rPr>
      </w:pPr>
      <w:r w:rsidRPr="00645E3C">
        <w:rPr>
          <w:lang w:val="en-GB"/>
        </w:rPr>
        <w:t>NOTE</w:t>
      </w:r>
      <w:r w:rsidR="00CD01FD">
        <w:rPr>
          <w:lang w:val="en-GB"/>
        </w:rPr>
        <w:t xml:space="preserve"> 2</w:t>
      </w:r>
      <w:r w:rsidRPr="00645E3C">
        <w:rPr>
          <w:lang w:val="en-GB"/>
        </w:rPr>
        <w:t>:</w:t>
      </w:r>
      <w:r w:rsidRPr="00645E3C">
        <w:rPr>
          <w:lang w:val="en-GB"/>
        </w:rPr>
        <w:tab/>
      </w:r>
      <w:r w:rsidR="008E7BF6">
        <w:rPr>
          <w:lang w:val="en-GB"/>
        </w:rPr>
        <w:t>In</w:t>
      </w:r>
      <w:r w:rsidR="008E7BF6" w:rsidRPr="00645E3C">
        <w:rPr>
          <w:lang w:val="en-GB"/>
        </w:rPr>
        <w:t xml:space="preserve"> </w:t>
      </w:r>
      <w:r w:rsidRPr="00645E3C">
        <w:rPr>
          <w:lang w:val="en-GB"/>
        </w:rPr>
        <w:t xml:space="preserve">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658A8E02" w14:textId="16B3A7DF" w:rsidR="003C1064" w:rsidRPr="00645E3C" w:rsidRDefault="003C1064" w:rsidP="00706D38">
      <w:pPr>
        <w:pStyle w:val="NO"/>
        <w:rPr>
          <w:lang w:val="en-GB"/>
        </w:rPr>
      </w:pPr>
      <w:r w:rsidRPr="00645E3C">
        <w:rPr>
          <w:lang w:val="en-GB"/>
        </w:rPr>
        <w:t>NOTE</w:t>
      </w:r>
      <w:r w:rsidR="00CD01FD">
        <w:rPr>
          <w:lang w:val="en-GB"/>
        </w:rPr>
        <w:t xml:space="preserve"> 3</w:t>
      </w:r>
      <w:r w:rsidRPr="00645E3C">
        <w:rPr>
          <w:lang w:val="en-GB"/>
        </w:rPr>
        <w:t>:</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645E3C" w:rsidRDefault="003C1064" w:rsidP="003C1064">
      <w:r w:rsidRPr="00645E3C">
        <w:t>The UE shall:</w:t>
      </w:r>
    </w:p>
    <w:p w14:paraId="5D4EA8C1" w14:textId="3CB405DE" w:rsidR="003C1064" w:rsidRPr="00645E3C" w:rsidRDefault="003C1064" w:rsidP="0070568F">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00CD01FD" w:rsidRPr="004F155A">
        <w:rPr>
          <w:i/>
        </w:rPr>
        <w:t>frequencyBandListFilter</w:t>
      </w:r>
      <w:r w:rsidRPr="00645E3C">
        <w:rPr>
          <w:lang w:val="en-GB"/>
        </w:rPr>
        <w:t xml:space="preserve">, and prioritized in the order of </w:t>
      </w:r>
      <w:r w:rsidR="00CD01FD" w:rsidRPr="004F155A">
        <w:rPr>
          <w:i/>
        </w:rPr>
        <w:t>frequencyBandListFilter</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DACDF7D" w14:textId="5D9AEA8F" w:rsidR="003C1064" w:rsidRPr="00645E3C" w:rsidRDefault="003C1064" w:rsidP="0070568F">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C067D0C" w14:textId="061EDBD2" w:rsidR="003C1064" w:rsidRPr="00645E3C" w:rsidRDefault="003C1064" w:rsidP="0070568F">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7FF82FDD" w14:textId="509404CE" w:rsidR="003C1064" w:rsidRPr="00645E3C" w:rsidRDefault="003C1064" w:rsidP="0070568F">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6F5130D0" w14:textId="07E935CA" w:rsidR="003C1064" w:rsidRPr="00645E3C" w:rsidRDefault="003C1064" w:rsidP="0070568F">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8CA7B66" w14:textId="0F253F57" w:rsidR="003C1064" w:rsidRPr="00645E3C" w:rsidRDefault="003C1064" w:rsidP="00706D38">
      <w:pPr>
        <w:pStyle w:val="NO"/>
        <w:rPr>
          <w:lang w:val="en-GB"/>
        </w:rPr>
      </w:pPr>
      <w:r w:rsidRPr="00645E3C">
        <w:rPr>
          <w:lang w:val="en-GB"/>
        </w:rPr>
        <w:t>NOTE</w:t>
      </w:r>
      <w:r w:rsidR="00CD01FD">
        <w:rPr>
          <w:lang w:val="en-GB"/>
        </w:rPr>
        <w:t xml:space="preserve"> 4</w:t>
      </w:r>
      <w:r w:rsidRPr="00645E3C">
        <w:rPr>
          <w:lang w:val="en-GB"/>
        </w:rPr>
        <w:t>:</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645E3C" w:rsidRDefault="003C1064" w:rsidP="0070568F">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B850623" w14:textId="77777777" w:rsidR="00F33134" w:rsidRDefault="003C1064" w:rsidP="00F33134">
      <w:pPr>
        <w:pStyle w:val="B3"/>
        <w:rPr>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9496546" w14:textId="20CD7C0C" w:rsidR="00F33134" w:rsidRDefault="006F5DA8" w:rsidP="00082A5E">
      <w:pPr>
        <w:pStyle w:val="B1"/>
        <w:rPr>
          <w:ins w:id="799" w:author="Rapporteur Late Drop" w:date="2019-04-04T16:52:00Z"/>
        </w:rPr>
      </w:pPr>
      <w:ins w:id="800" w:author="Rapporteur ASN.1 Ph1" w:date="2019-04-15T13:13:00Z">
        <w:r w:rsidRPr="001F0B69">
          <w:rPr>
            <w:lang w:val="en-US"/>
          </w:rPr>
          <w:t>1</w:t>
        </w:r>
      </w:ins>
      <w:ins w:id="801" w:author="Rapporteur Late Drop" w:date="2019-04-04T16:52:00Z">
        <w:r w:rsidR="00F33134" w:rsidRPr="00645E3C">
          <w:t>&gt;</w:t>
        </w:r>
      </w:ins>
      <w:ins w:id="802" w:author="Rapporteur ASN.1 Ph1" w:date="2019-04-15T13:14:00Z">
        <w:r w:rsidRPr="001F0B69">
          <w:rPr>
            <w:lang w:val="en-US"/>
          </w:rPr>
          <w:t xml:space="preserve"> </w:t>
        </w:r>
      </w:ins>
      <w:commentRangeStart w:id="803"/>
      <w:commentRangeEnd w:id="803"/>
      <w:r w:rsidR="00834A4B">
        <w:rPr>
          <w:rStyle w:val="CommentReference"/>
          <w:lang w:val="en-GB" w:eastAsia="ja-JP"/>
        </w:rPr>
        <w:commentReference w:id="803"/>
      </w:r>
      <w:ins w:id="804" w:author="Rapporteur Late Drop" w:date="2019-04-04T16:52:00Z">
        <w:r w:rsidR="00F33134" w:rsidRPr="00645E3C">
          <w:t xml:space="preserve">if </w:t>
        </w:r>
        <w:r w:rsidR="00F33134" w:rsidRPr="00C51CD0">
          <w:t>UE-CapabilityRequestFilterNR-v15xy</w:t>
        </w:r>
        <w:r w:rsidR="00F33134">
          <w:t xml:space="preserve"> is received</w:t>
        </w:r>
        <w:r w:rsidR="00F33134" w:rsidRPr="00645E3C">
          <w:t>:</w:t>
        </w:r>
      </w:ins>
    </w:p>
    <w:p w14:paraId="5654BCDE" w14:textId="7C06454D" w:rsidR="003C1064" w:rsidRPr="00645E3C" w:rsidRDefault="006F5DA8" w:rsidP="00082A5E">
      <w:pPr>
        <w:pStyle w:val="B2"/>
      </w:pPr>
      <w:ins w:id="805" w:author="Rapporteur ASN.1 Ph1" w:date="2019-04-15T13:13:00Z">
        <w:r w:rsidRPr="001F0B69">
          <w:rPr>
            <w:lang w:val="en-US"/>
          </w:rPr>
          <w:t>2</w:t>
        </w:r>
      </w:ins>
      <w:ins w:id="806" w:author="Rapporteur Late Drop" w:date="2019-04-04T16:52:00Z">
        <w:r w:rsidR="00F33134" w:rsidRPr="00645E3C">
          <w:t>&gt;</w:t>
        </w:r>
      </w:ins>
      <w:ins w:id="807" w:author="Rapporteur ASN.1 Ph1" w:date="2019-04-15T13:13:00Z">
        <w:r w:rsidRPr="001F0B69">
          <w:rPr>
            <w:lang w:val="en-US"/>
          </w:rPr>
          <w:t xml:space="preserve"> </w:t>
        </w:r>
      </w:ins>
      <w:ins w:id="808" w:author="Rapporteur Late Drop" w:date="2019-04-04T16:52:00Z">
        <w:r w:rsidR="00F33134" w:rsidRPr="00645E3C">
          <w:t>remove band combination</w:t>
        </w:r>
        <w:r w:rsidR="00F33134">
          <w:t>s</w:t>
        </w:r>
        <w:r w:rsidR="00F33134" w:rsidRPr="00645E3C">
          <w:t xml:space="preserve"> from the list of "candidate band combinations"</w:t>
        </w:r>
        <w:r w:rsidR="00F33134">
          <w:t xml:space="preserve"> in accordance with the given filter criteria in </w:t>
        </w:r>
        <w:r w:rsidR="00F33134" w:rsidRPr="00044B68">
          <w:rPr>
            <w:i/>
          </w:rPr>
          <w:t>UE-CapabilityRequestFilterNR-v15xy</w:t>
        </w:r>
        <w:r w:rsidR="00F33134" w:rsidRPr="00645E3C">
          <w:t>;</w:t>
        </w:r>
      </w:ins>
    </w:p>
    <w:p w14:paraId="0BDE78BA" w14:textId="1F54C079" w:rsidR="003C1064" w:rsidRPr="00645E3C" w:rsidRDefault="003C1064" w:rsidP="00706D38">
      <w:pPr>
        <w:pStyle w:val="NO"/>
        <w:rPr>
          <w:lang w:val="en-GB"/>
        </w:rPr>
      </w:pPr>
      <w:r w:rsidRPr="00645E3C">
        <w:rPr>
          <w:lang w:val="en-GB"/>
        </w:rPr>
        <w:t>NOTE</w:t>
      </w:r>
      <w:r w:rsidR="00CD01FD">
        <w:rPr>
          <w:lang w:val="en-GB"/>
        </w:rPr>
        <w:t xml:space="preserve"> 5</w:t>
      </w:r>
      <w:r w:rsidRPr="00645E3C">
        <w:rPr>
          <w:lang w:val="en-GB"/>
        </w:rPr>
        <w:t>:</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00CD01FD" w:rsidRPr="004F155A">
        <w:rPr>
          <w:i/>
        </w:rPr>
        <w:t>frequencyBandListFilter</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00CD01FD" w:rsidRPr="004F155A">
        <w:rPr>
          <w:i/>
        </w:rPr>
        <w:t>frequencyBandListFilter</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7F4441BA" w14:textId="4DE76827" w:rsidR="003C1064" w:rsidRPr="00645E3C" w:rsidRDefault="003C1064" w:rsidP="008C4D57">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789A68D7" w14:textId="704F4FD5"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commentRangeStart w:id="809"/>
      <w:commentRangeEnd w:id="809"/>
      <w:r w:rsidR="00A1284C">
        <w:rPr>
          <w:rStyle w:val="CommentReference"/>
          <w:lang w:val="en-GB" w:eastAsia="ja-JP"/>
        </w:rPr>
        <w:commentReference w:id="809"/>
      </w:r>
      <w:r w:rsidRPr="00645E3C">
        <w:rPr>
          <w:lang w:val="en-GB"/>
        </w:rPr>
        <w:t>;</w:t>
      </w:r>
    </w:p>
    <w:p w14:paraId="56B4EC13" w14:textId="14EE024C"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5D18B5C"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2DC4F4C" w14:textId="0D3F3233"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for each band combination;</w:t>
      </w:r>
    </w:p>
    <w:p w14:paraId="58DAC849" w14:textId="38F53E4C"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5C4282C5" w14:textId="67B4892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7E9F9FC5" w14:textId="5EA2786A"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4CC15176" w14:textId="65B6DD15" w:rsidR="003C1064" w:rsidRPr="00645E3C" w:rsidRDefault="003C1064" w:rsidP="00706D38">
      <w:pPr>
        <w:pStyle w:val="NO"/>
        <w:rPr>
          <w:lang w:val="en-GB"/>
        </w:rPr>
      </w:pPr>
      <w:r w:rsidRPr="00645E3C">
        <w:rPr>
          <w:lang w:val="en-GB"/>
        </w:rPr>
        <w:t>NOTE</w:t>
      </w:r>
      <w:r w:rsidR="00CD01FD">
        <w:rPr>
          <w:lang w:val="en-GB"/>
        </w:rPr>
        <w:t xml:space="preserve"> 6</w:t>
      </w:r>
      <w:r w:rsidRPr="00645E3C">
        <w:rPr>
          <w:lang w:val="en-GB"/>
        </w:rPr>
        <w:t>:</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2F5EF050" w14:textId="524B7A9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t>
      </w:r>
      <w:r w:rsidR="00192765">
        <w:t>may exclude the feature sets with</w:t>
      </w:r>
      <w:r w:rsidR="00192765" w:rsidRPr="00645E3C">
        <w:t xml:space="preserve"> </w:t>
      </w:r>
      <w:r w:rsidRPr="00645E3C">
        <w:rPr>
          <w:lang w:val="en-GB"/>
        </w:rPr>
        <w:t xml:space="preserve">the parameters </w:t>
      </w:r>
      <w:r w:rsidR="00192765">
        <w:t>that</w:t>
      </w:r>
      <w:r w:rsidRPr="00645E3C">
        <w:rPr>
          <w:lang w:val="en-GB"/>
        </w:rPr>
        <w:t xml:space="preserve"> exceed </w:t>
      </w:r>
      <w:r w:rsidR="00192765">
        <w:t xml:space="preserve">any of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6835FBBC" w14:textId="5225A8AA"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7A0750DB" w14:textId="36929B9F"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r w:rsidR="008506EF" w:rsidRPr="008506EF">
        <w:rPr>
          <w:rStyle w:val="CommentReference"/>
          <w:lang w:val="en-GB" w:eastAsia="ja-JP"/>
        </w:rPr>
        <w:t xml:space="preserve"> </w:t>
      </w:r>
      <w:commentRangeStart w:id="810"/>
      <w:commentRangeEnd w:id="810"/>
      <w:r w:rsidR="008506EF">
        <w:rPr>
          <w:rStyle w:val="CommentReference"/>
          <w:lang w:val="en-GB" w:eastAsia="ja-JP"/>
        </w:rPr>
        <w:commentReference w:id="810"/>
      </w:r>
    </w:p>
    <w:p w14:paraId="05B5E18A" w14:textId="60D83E09"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D9A27E7"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DF98850" w14:textId="423D8925"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8EF0BCD" w14:textId="16F473A8"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1460C9">
        <w:rPr>
          <w:i/>
          <w:lang w:val="en-GB"/>
        </w:rPr>
        <w:t>true</w:t>
      </w:r>
      <w:r w:rsidRPr="00645E3C">
        <w:rPr>
          <w:lang w:val="en-GB"/>
        </w:rPr>
        <w:t>;</w:t>
      </w:r>
    </w:p>
    <w:p w14:paraId="45A48DCA" w14:textId="245EEC8B"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4E061D0" w14:textId="5839EBF2"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3F1543D3" w14:textId="6364A98E"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w:t>
      </w:r>
      <w:bookmarkStart w:id="811" w:name="_Hlk766898"/>
      <w:r w:rsidRPr="00645E3C">
        <w:rPr>
          <w:lang w:val="en-GB"/>
        </w:rPr>
        <w:t xml:space="preserve">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w:t>
      </w:r>
      <w:bookmarkEnd w:id="811"/>
      <w:r w:rsidRPr="00645E3C">
        <w:rPr>
          <w:lang w:val="en-GB"/>
        </w:rPr>
        <w:t xml:space="preserve">excluding entries (rows in feature set combinations) for fallback band combinations with same or lower capabilities; </w:t>
      </w:r>
    </w:p>
    <w:p w14:paraId="2DD7D8A2" w14:textId="47BC9760" w:rsidR="003C1064" w:rsidRPr="00645E3C" w:rsidRDefault="003C1064" w:rsidP="00706D38">
      <w:pPr>
        <w:pStyle w:val="NO"/>
        <w:rPr>
          <w:lang w:val="en-GB"/>
        </w:rPr>
      </w:pPr>
      <w:r w:rsidRPr="00645E3C">
        <w:rPr>
          <w:lang w:val="en-GB"/>
        </w:rPr>
        <w:t>NOTE</w:t>
      </w:r>
      <w:r w:rsidR="00CD01FD">
        <w:rPr>
          <w:lang w:val="en-GB"/>
        </w:rPr>
        <w:t xml:space="preserve"> 7</w:t>
      </w:r>
      <w:r w:rsidRPr="00645E3C">
        <w:rPr>
          <w:lang w:val="en-GB"/>
        </w:rPr>
        <w:t>:</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C9E96AB" w14:textId="6955F56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7A2282BF" w14:textId="128AB5FF" w:rsidR="00AD5371" w:rsidRDefault="003C1064" w:rsidP="00AD5371">
      <w:pPr>
        <w:pStyle w:val="B1"/>
        <w:rPr>
          <w:ins w:id="812" w:author="Rapporteur Late Drop" w:date="2019-04-04T16:53:00Z"/>
          <w:lang w:val="en-GB"/>
        </w:rPr>
      </w:pPr>
      <w:r w:rsidRPr="00645E3C">
        <w:rPr>
          <w:lang w:val="en-GB"/>
        </w:rPr>
        <w:t>1&gt;</w:t>
      </w:r>
      <w:r w:rsidRPr="00645E3C">
        <w:rPr>
          <w:lang w:val="en-GB"/>
        </w:rPr>
        <w:tab/>
        <w:t xml:space="preserve">include the received </w:t>
      </w:r>
      <w:r w:rsidR="00CD01FD" w:rsidRPr="004F155A">
        <w:rPr>
          <w:i/>
        </w:rPr>
        <w:t>frequencyBandListFilter</w:t>
      </w:r>
      <w:r w:rsidRPr="00645E3C">
        <w:rPr>
          <w:lang w:val="en-GB"/>
        </w:rPr>
        <w:t xml:space="preserve"> in the field </w:t>
      </w:r>
      <w:r w:rsidRPr="00645E3C">
        <w:rPr>
          <w:i/>
          <w:lang w:val="en-GB"/>
        </w:rPr>
        <w:t>appliedFreqBandListFilter</w:t>
      </w:r>
      <w:r w:rsidRPr="00645E3C">
        <w:rPr>
          <w:lang w:val="en-GB"/>
        </w:rPr>
        <w:t xml:space="preserve"> of the requested UE capability;</w:t>
      </w:r>
      <w:ins w:id="813" w:author="Rapporteur Late Drop" w:date="2019-04-04T16:53:00Z">
        <w:r w:rsidR="00AD5371" w:rsidRPr="00AD5371">
          <w:rPr>
            <w:lang w:val="en-GB"/>
          </w:rPr>
          <w:t xml:space="preserve"> </w:t>
        </w:r>
      </w:ins>
    </w:p>
    <w:p w14:paraId="18FEDA7E" w14:textId="77777777" w:rsidR="00AD5371" w:rsidRDefault="00AD5371" w:rsidP="00AD5371">
      <w:pPr>
        <w:pStyle w:val="B1"/>
        <w:rPr>
          <w:ins w:id="814" w:author="Rapporteur Late Drop" w:date="2019-04-04T16:53:00Z"/>
        </w:rPr>
      </w:pPr>
      <w:ins w:id="815" w:author="Rapporteur Late Drop" w:date="2019-04-04T16:53:00Z">
        <w:r>
          <w:rPr>
            <w:lang w:val="en-GB"/>
          </w:rPr>
          <w:t>1</w:t>
        </w:r>
        <w:r>
          <w:t>&gt;</w:t>
        </w:r>
        <w:r>
          <w:tab/>
          <w:t xml:space="preserve">if the network included </w:t>
        </w:r>
        <w:r w:rsidRPr="008D212D">
          <w:rPr>
            <w:i/>
          </w:rPr>
          <w:t>UE-CapabilityRequestFilterNR-v15xy</w:t>
        </w:r>
        <w:r>
          <w:t xml:space="preserve"> in the </w:t>
        </w:r>
        <w:r w:rsidRPr="008D212D">
          <w:rPr>
            <w:i/>
          </w:rPr>
          <w:t>UE-CapabilityRAT-Request</w:t>
        </w:r>
        <w:r>
          <w:t>:</w:t>
        </w:r>
      </w:ins>
    </w:p>
    <w:p w14:paraId="0410C60E" w14:textId="77777777" w:rsidR="00AD5371" w:rsidRPr="00645E3C" w:rsidRDefault="00AD5371" w:rsidP="00AD5371">
      <w:pPr>
        <w:pStyle w:val="B2"/>
        <w:rPr>
          <w:ins w:id="816" w:author="Rapporteur Late Drop" w:date="2019-04-04T16:53:00Z"/>
          <w:lang w:val="en-GB"/>
        </w:rPr>
      </w:pPr>
      <w:ins w:id="817" w:author="Rapporteur Late Drop" w:date="2019-04-04T16:53:00Z">
        <w:r>
          <w:rPr>
            <w:lang w:val="en-GB"/>
          </w:rPr>
          <w:t>2</w:t>
        </w:r>
        <w:r w:rsidRPr="00016BB9">
          <w:t>&gt;</w:t>
        </w:r>
        <w:r w:rsidRPr="00016BB9">
          <w:tab/>
          <w:t xml:space="preserve">include the received </w:t>
        </w:r>
        <w:r w:rsidRPr="008D212D">
          <w:rPr>
            <w:i/>
          </w:rPr>
          <w:t>UE-CapabilityRequestFilterNR-v15xy</w:t>
        </w:r>
        <w:r w:rsidRPr="00016BB9">
          <w:t xml:space="preserve"> in the field </w:t>
        </w:r>
        <w:r w:rsidRPr="008D212D">
          <w:rPr>
            <w:i/>
          </w:rPr>
          <w:t>appliedFilters</w:t>
        </w:r>
        <w:r w:rsidRPr="00016BB9">
          <w:t>;</w:t>
        </w:r>
      </w:ins>
    </w:p>
    <w:p w14:paraId="7B06F376" w14:textId="34AA0FE0" w:rsidR="003C1064" w:rsidRPr="00645E3C" w:rsidRDefault="003C1064" w:rsidP="00AD5371">
      <w:pPr>
        <w:pStyle w:val="B1"/>
        <w:ind w:left="0" w:firstLine="0"/>
        <w:rPr>
          <w:lang w:val="en-GB"/>
        </w:rPr>
      </w:pPr>
    </w:p>
    <w:p w14:paraId="54B6F1CC" w14:textId="77777777" w:rsidR="002C5D28" w:rsidRPr="00645E3C" w:rsidRDefault="002C5D28" w:rsidP="002C5D28">
      <w:pPr>
        <w:pStyle w:val="Heading4"/>
        <w:rPr>
          <w:lang w:val="en-GB"/>
        </w:rPr>
      </w:pPr>
      <w:bookmarkStart w:id="818" w:name="_Toc535261315"/>
      <w:r w:rsidRPr="00645E3C">
        <w:rPr>
          <w:lang w:val="en-GB"/>
        </w:rPr>
        <w:t>5.6.1.5</w:t>
      </w:r>
      <w:r w:rsidRPr="00645E3C">
        <w:rPr>
          <w:lang w:val="en-GB"/>
        </w:rPr>
        <w:tab/>
        <w:t>Void</w:t>
      </w:r>
      <w:bookmarkEnd w:id="818"/>
    </w:p>
    <w:p w14:paraId="096709BC" w14:textId="77777777" w:rsidR="002C5D28" w:rsidRPr="00645E3C" w:rsidRDefault="002C5D28" w:rsidP="002C5D28">
      <w:pPr>
        <w:pStyle w:val="Heading2"/>
        <w:rPr>
          <w:lang w:val="en-GB"/>
        </w:rPr>
      </w:pPr>
      <w:bookmarkStart w:id="819" w:name="_Toc535261316"/>
      <w:r w:rsidRPr="00645E3C">
        <w:rPr>
          <w:lang w:val="en-GB"/>
        </w:rPr>
        <w:t>5.7</w:t>
      </w:r>
      <w:r w:rsidRPr="00645E3C">
        <w:rPr>
          <w:lang w:val="en-GB"/>
        </w:rPr>
        <w:tab/>
        <w:t>Other</w:t>
      </w:r>
      <w:bookmarkEnd w:id="819"/>
    </w:p>
    <w:p w14:paraId="50ED36FB" w14:textId="77777777" w:rsidR="002C5D28" w:rsidRPr="00645E3C" w:rsidRDefault="002C5D28" w:rsidP="002C5D28">
      <w:pPr>
        <w:pStyle w:val="Heading3"/>
        <w:rPr>
          <w:lang w:val="en-GB"/>
        </w:rPr>
      </w:pPr>
      <w:bookmarkStart w:id="820" w:name="_Toc535261317"/>
      <w:r w:rsidRPr="00645E3C">
        <w:rPr>
          <w:lang w:val="en-GB"/>
        </w:rPr>
        <w:t>5.7.1</w:t>
      </w:r>
      <w:r w:rsidRPr="00645E3C">
        <w:rPr>
          <w:lang w:val="en-GB"/>
        </w:rPr>
        <w:tab/>
        <w:t>DL information transfer</w:t>
      </w:r>
      <w:bookmarkEnd w:id="820"/>
    </w:p>
    <w:p w14:paraId="3763122D" w14:textId="77777777" w:rsidR="002C5D28" w:rsidRPr="00645E3C" w:rsidRDefault="002C5D28" w:rsidP="002C5D28">
      <w:pPr>
        <w:pStyle w:val="Heading4"/>
        <w:rPr>
          <w:lang w:val="en-GB"/>
        </w:rPr>
      </w:pPr>
      <w:bookmarkStart w:id="821" w:name="_Toc535261318"/>
      <w:r w:rsidRPr="00645E3C">
        <w:rPr>
          <w:lang w:val="en-GB"/>
        </w:rPr>
        <w:t>5.7.1.1</w:t>
      </w:r>
      <w:r w:rsidRPr="00645E3C">
        <w:rPr>
          <w:lang w:val="en-GB"/>
        </w:rPr>
        <w:tab/>
        <w:t>General</w:t>
      </w:r>
      <w:bookmarkEnd w:id="821"/>
    </w:p>
    <w:p w14:paraId="6EBD1DC3" w14:textId="025020C4" w:rsidR="002C5D28" w:rsidRPr="00645E3C" w:rsidRDefault="00805470" w:rsidP="002C5D28">
      <w:pPr>
        <w:pStyle w:val="TH"/>
        <w:rPr>
          <w:lang w:val="en-GB"/>
        </w:rPr>
      </w:pPr>
      <w:r w:rsidRPr="00645E3C">
        <w:rPr>
          <w:noProof/>
          <w:lang w:val="en-GB"/>
        </w:rPr>
        <w:object w:dxaOrig="3735" w:dyaOrig="1575" w14:anchorId="50A7ECAD">
          <v:shape id="_x0000_i1050" type="#_x0000_t75" style="width:182.75pt;height:85.85pt" o:ole=""/>
          <o:OLEObject Type="Embed" ProgID="Mscgen.Chart" ShapeID="_x0000_i1050" DrawAspect="Content" ObjectID="_1619472299" r:id="rId44"/>
        </w:object>
      </w:r>
    </w:p>
    <w:p w14:paraId="682BC4BD" w14:textId="77777777" w:rsidR="002C5D28" w:rsidRPr="00645E3C" w:rsidRDefault="002C5D28" w:rsidP="002C5D28">
      <w:pPr>
        <w:pStyle w:val="TF"/>
        <w:rPr>
          <w:lang w:val="en-GB"/>
        </w:rPr>
      </w:pPr>
      <w:r w:rsidRPr="00645E3C">
        <w:rPr>
          <w:lang w:val="en-GB"/>
        </w:rPr>
        <w:t>Figure 5.7.1.1-1: DL information transfer</w:t>
      </w:r>
    </w:p>
    <w:p w14:paraId="72276D16" w14:textId="77777777" w:rsidR="002C5D28" w:rsidRPr="00645E3C" w:rsidRDefault="002C5D28" w:rsidP="002C5D28">
      <w:r w:rsidRPr="00645E3C">
        <w:t>The purpose of this procedure is to transfer NAS dedicated information from NG-RAN to a UE in RRC_CONNECTED.</w:t>
      </w:r>
    </w:p>
    <w:p w14:paraId="6D90CA71" w14:textId="77777777" w:rsidR="002C5D28" w:rsidRPr="00645E3C" w:rsidRDefault="007A2DA2" w:rsidP="002C5D28">
      <w:pPr>
        <w:pStyle w:val="Heading4"/>
        <w:rPr>
          <w:lang w:val="en-GB"/>
        </w:rPr>
      </w:pPr>
      <w:bookmarkStart w:id="822" w:name="_Toc535261319"/>
      <w:r w:rsidRPr="00645E3C">
        <w:rPr>
          <w:lang w:val="en-GB"/>
        </w:rPr>
        <w:t>5.7.1.2</w:t>
      </w:r>
      <w:r w:rsidR="002C5D28" w:rsidRPr="00645E3C">
        <w:rPr>
          <w:lang w:val="en-GB"/>
        </w:rPr>
        <w:tab/>
        <w:t>Initiation</w:t>
      </w:r>
      <w:bookmarkEnd w:id="822"/>
    </w:p>
    <w:p w14:paraId="66B34F2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07F07FFC" w14:textId="77777777" w:rsidR="002C5D28" w:rsidRPr="00645E3C" w:rsidRDefault="002C5D28" w:rsidP="002C5D28">
      <w:pPr>
        <w:pStyle w:val="Heading4"/>
        <w:rPr>
          <w:lang w:val="en-GB"/>
        </w:rPr>
      </w:pPr>
      <w:bookmarkStart w:id="823"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823"/>
    </w:p>
    <w:p w14:paraId="306AA0D8" w14:textId="195C8AAC" w:rsidR="002C5D28" w:rsidRPr="00645E3C" w:rsidRDefault="002C5D28" w:rsidP="002C5D28">
      <w:r w:rsidRPr="00645E3C">
        <w:t xml:space="preserve">Upon receiving </w:t>
      </w:r>
      <w:r w:rsidRPr="00645E3C">
        <w:rPr>
          <w:i/>
        </w:rPr>
        <w:t>DLInformationTransfer</w:t>
      </w:r>
      <w:r w:rsidRPr="00645E3C">
        <w:t xml:space="preserve"> message, the UE shall:</w:t>
      </w:r>
    </w:p>
    <w:p w14:paraId="05A93E16" w14:textId="77777777" w:rsidR="002C5D28" w:rsidRPr="00645E3C" w:rsidRDefault="002C5D28" w:rsidP="005A774D">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48BF8DA3"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77A9702A" w14:textId="77777777" w:rsidR="002C5D28" w:rsidRPr="00645E3C" w:rsidRDefault="002C5D28" w:rsidP="002C5D28">
      <w:pPr>
        <w:pStyle w:val="Heading3"/>
        <w:rPr>
          <w:lang w:val="en-GB"/>
        </w:rPr>
      </w:pPr>
      <w:bookmarkStart w:id="824" w:name="_Toc535261321"/>
      <w:r w:rsidRPr="00645E3C">
        <w:rPr>
          <w:lang w:val="en-GB"/>
        </w:rPr>
        <w:t>5.7.2</w:t>
      </w:r>
      <w:r w:rsidRPr="00645E3C">
        <w:rPr>
          <w:lang w:val="en-GB"/>
        </w:rPr>
        <w:tab/>
        <w:t>UL information transfer</w:t>
      </w:r>
      <w:bookmarkEnd w:id="824"/>
    </w:p>
    <w:p w14:paraId="3A41062D" w14:textId="0E3C82D6"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645E3C" w:rsidRDefault="002C5D28" w:rsidP="002C5D28">
      <w:pPr>
        <w:pStyle w:val="Heading4"/>
        <w:rPr>
          <w:lang w:val="en-GB"/>
        </w:rPr>
      </w:pPr>
      <w:bookmarkStart w:id="825" w:name="_Toc535261322"/>
      <w:r w:rsidRPr="00645E3C">
        <w:rPr>
          <w:lang w:val="en-GB"/>
        </w:rPr>
        <w:t>5.7.2.1</w:t>
      </w:r>
      <w:r w:rsidRPr="00645E3C">
        <w:rPr>
          <w:lang w:val="en-GB"/>
        </w:rPr>
        <w:tab/>
        <w:t>General</w:t>
      </w:r>
      <w:bookmarkEnd w:id="825"/>
    </w:p>
    <w:p w14:paraId="10E500A2" w14:textId="5705BAEB" w:rsidR="002C5D28" w:rsidRPr="00645E3C" w:rsidRDefault="00805470" w:rsidP="002C5D28">
      <w:pPr>
        <w:pStyle w:val="TH"/>
        <w:rPr>
          <w:noProof/>
          <w:lang w:val="en-GB"/>
        </w:rPr>
      </w:pPr>
      <w:r w:rsidRPr="00645E3C">
        <w:rPr>
          <w:noProof/>
          <w:lang w:val="en-GB"/>
        </w:rPr>
        <w:object w:dxaOrig="3735" w:dyaOrig="1575" w14:anchorId="6EB16CFF">
          <v:shape id="_x0000_i1051" type="#_x0000_t75" style="width:182.75pt;height:85.85pt" o:ole=""/>
          <o:OLEObject Type="Embed" ProgID="Mscgen.Chart" ShapeID="_x0000_i1051" DrawAspect="Content" ObjectID="_1619472300" r:id="rId45"/>
        </w:object>
      </w:r>
    </w:p>
    <w:p w14:paraId="3C55F5D5" w14:textId="77777777" w:rsidR="002C5D28" w:rsidRPr="00645E3C" w:rsidRDefault="002C5D28" w:rsidP="002C5D28">
      <w:pPr>
        <w:pStyle w:val="TF"/>
        <w:rPr>
          <w:lang w:val="en-GB"/>
        </w:rPr>
      </w:pPr>
      <w:r w:rsidRPr="00645E3C">
        <w:rPr>
          <w:lang w:val="en-GB"/>
        </w:rPr>
        <w:t>Figure 5.7.2.1-1: UL information transfer</w:t>
      </w:r>
    </w:p>
    <w:p w14:paraId="48C4C1F2" w14:textId="77777777" w:rsidR="002C5D28" w:rsidRPr="00645E3C" w:rsidRDefault="002C5D28" w:rsidP="002C5D28">
      <w:r w:rsidRPr="00645E3C">
        <w:t>The purpose of this procedure is to transfer NAS dedicated information from the UE to the network.</w:t>
      </w:r>
    </w:p>
    <w:p w14:paraId="3F514B63" w14:textId="77777777" w:rsidR="002C5D28" w:rsidRPr="00645E3C" w:rsidRDefault="002C5D28" w:rsidP="002C5D28">
      <w:pPr>
        <w:pStyle w:val="Heading4"/>
        <w:rPr>
          <w:lang w:val="en-GB"/>
        </w:rPr>
      </w:pPr>
      <w:bookmarkStart w:id="826" w:name="_Toc535261323"/>
      <w:r w:rsidRPr="00645E3C">
        <w:rPr>
          <w:lang w:val="en-GB"/>
        </w:rPr>
        <w:t>5.7.2.2</w:t>
      </w:r>
      <w:r w:rsidRPr="00645E3C">
        <w:rPr>
          <w:lang w:val="en-GB"/>
        </w:rPr>
        <w:tab/>
        <w:t>Initiation</w:t>
      </w:r>
      <w:bookmarkEnd w:id="826"/>
    </w:p>
    <w:p w14:paraId="2CC5F314"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645E3C" w:rsidRDefault="002C5D28" w:rsidP="002C5D28">
      <w:pPr>
        <w:pStyle w:val="Heading4"/>
        <w:rPr>
          <w:lang w:val="en-GB"/>
        </w:rPr>
      </w:pPr>
      <w:bookmarkStart w:id="827" w:name="_Toc535261324"/>
      <w:r w:rsidRPr="00645E3C">
        <w:rPr>
          <w:lang w:val="en-GB"/>
        </w:rPr>
        <w:t>5.7.2.3</w:t>
      </w:r>
      <w:r w:rsidRPr="00645E3C">
        <w:rPr>
          <w:lang w:val="en-GB"/>
        </w:rPr>
        <w:tab/>
        <w:t>Actions related to transmission of ULInformationTransfer message</w:t>
      </w:r>
      <w:bookmarkEnd w:id="827"/>
    </w:p>
    <w:p w14:paraId="5DEAB662" w14:textId="4FC8A554"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1063B12F" w14:textId="5553BDC9" w:rsidR="002C5D28" w:rsidRPr="00645E3C" w:rsidRDefault="002C5D28" w:rsidP="005A774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the upper layer provides NAS PDU:</w:t>
      </w:r>
    </w:p>
    <w:p w14:paraId="5B911AE9" w14:textId="77777777" w:rsidR="002C5D28" w:rsidRPr="00645E3C" w:rsidRDefault="002C5D28" w:rsidP="005A774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68C237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7DD3832A" w14:textId="30A00A61" w:rsidR="002C5D28" w:rsidRPr="00645E3C" w:rsidRDefault="002C5D28" w:rsidP="002C5D28">
      <w:pPr>
        <w:pStyle w:val="Heading4"/>
        <w:rPr>
          <w:lang w:val="en-GB"/>
        </w:rPr>
      </w:pPr>
      <w:bookmarkStart w:id="828" w:name="_Toc535261325"/>
      <w:r w:rsidRPr="00645E3C">
        <w:rPr>
          <w:lang w:val="en-GB"/>
        </w:rPr>
        <w:t>5.7.2.4</w:t>
      </w:r>
      <w:r w:rsidRPr="00645E3C">
        <w:rPr>
          <w:lang w:val="en-GB"/>
        </w:rPr>
        <w:tab/>
      </w:r>
      <w:commentRangeStart w:id="829"/>
      <w:commentRangeEnd w:id="829"/>
      <w:r w:rsidR="00500E30">
        <w:rPr>
          <w:rStyle w:val="CommentReference"/>
          <w:rFonts w:ascii="Times New Roman" w:hAnsi="Times New Roman"/>
          <w:lang w:val="en-GB" w:eastAsia="ja-JP"/>
        </w:rPr>
        <w:commentReference w:id="829"/>
      </w:r>
      <w:r w:rsidRPr="00645E3C">
        <w:rPr>
          <w:lang w:val="en-GB"/>
        </w:rPr>
        <w:t xml:space="preserve">Failure to deliver </w:t>
      </w:r>
      <w:r w:rsidRPr="00645E3C">
        <w:rPr>
          <w:i/>
          <w:lang w:val="en-GB"/>
        </w:rPr>
        <w:t>ULInformationTransfer</w:t>
      </w:r>
      <w:r w:rsidRPr="00645E3C">
        <w:rPr>
          <w:lang w:val="en-GB"/>
        </w:rPr>
        <w:t xml:space="preserve"> message</w:t>
      </w:r>
      <w:bookmarkEnd w:id="828"/>
      <w:commentRangeStart w:id="830"/>
      <w:commentRangeEnd w:id="830"/>
      <w:r w:rsidR="00176A9B">
        <w:rPr>
          <w:rStyle w:val="CommentReference"/>
          <w:rFonts w:ascii="Times New Roman" w:hAnsi="Times New Roman"/>
          <w:lang w:val="en-GB" w:eastAsia="ja-JP"/>
        </w:rPr>
        <w:commentReference w:id="830"/>
      </w:r>
    </w:p>
    <w:p w14:paraId="365BD6EC" w14:textId="6EA0C0A0" w:rsidR="002C5D28" w:rsidRPr="00645E3C" w:rsidRDefault="002C5D28" w:rsidP="002C5D28">
      <w:r w:rsidRPr="00645E3C">
        <w:t>The UE shall:</w:t>
      </w:r>
    </w:p>
    <w:p w14:paraId="7C50EE87" w14:textId="3D591158" w:rsidR="002C5D28" w:rsidRPr="00645E3C" w:rsidRDefault="002C5D28" w:rsidP="005A774D">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47DBA63B" w14:textId="77777777" w:rsidR="002C5D28" w:rsidRPr="00645E3C" w:rsidRDefault="002C5D28" w:rsidP="005A774D">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0850292" w14:textId="6715F8A7" w:rsidR="002C5D28" w:rsidRDefault="002C5D28" w:rsidP="002C5D28">
      <w:pPr>
        <w:pStyle w:val="B2"/>
        <w:rPr>
          <w:ins w:id="831" w:author="Rapporteur Late Drop" w:date="2019-04-04T16:54:00Z"/>
          <w:lang w:val="en-GB"/>
        </w:rPr>
      </w:pPr>
      <w:r w:rsidRPr="00645E3C">
        <w:rPr>
          <w:lang w:val="en-GB"/>
        </w:rPr>
        <w:t>2&gt;</w:t>
      </w:r>
      <w:r w:rsidRPr="00645E3C">
        <w:rPr>
          <w:lang w:val="en-GB"/>
        </w:rPr>
        <w:tab/>
        <w:t xml:space="preserve">inform upper layers about the possible failure to deliver the information contained in the concerned </w:t>
      </w:r>
      <w:r w:rsidRPr="00645E3C">
        <w:rPr>
          <w:i/>
          <w:lang w:val="en-GB"/>
        </w:rPr>
        <w:t>ULInformationTransfer</w:t>
      </w:r>
      <w:r w:rsidRPr="00645E3C">
        <w:rPr>
          <w:lang w:val="en-GB"/>
        </w:rPr>
        <w:t xml:space="preserve"> messages.</w:t>
      </w:r>
    </w:p>
    <w:p w14:paraId="50F115CE" w14:textId="77777777" w:rsidR="005568AF" w:rsidRDefault="005568AF" w:rsidP="002C5D28">
      <w:pPr>
        <w:pStyle w:val="B2"/>
        <w:rPr>
          <w:ins w:id="832" w:author="Rapporteur Late Drop" w:date="2019-04-04T16:54:00Z"/>
          <w:lang w:val="en-GB"/>
        </w:rPr>
      </w:pPr>
    </w:p>
    <w:p w14:paraId="1EC104DF" w14:textId="593053A4" w:rsidR="005568AF" w:rsidRPr="0016493D" w:rsidRDefault="005568AF" w:rsidP="005568AF">
      <w:pPr>
        <w:pStyle w:val="Heading3"/>
        <w:rPr>
          <w:ins w:id="833" w:author="Rapporteur Late Drop" w:date="2019-04-04T16:54:00Z"/>
        </w:rPr>
      </w:pPr>
      <w:bookmarkStart w:id="834" w:name="_Toc518998590"/>
      <w:ins w:id="835" w:author="Rapporteur Late Drop" w:date="2019-04-04T16:54:00Z">
        <w:r w:rsidRPr="0016493D">
          <w:t>5.</w:t>
        </w:r>
        <w:r>
          <w:t>7</w:t>
        </w:r>
        <w:r w:rsidRPr="0016493D">
          <w:t>.2a</w:t>
        </w:r>
      </w:ins>
      <w:commentRangeStart w:id="836"/>
      <w:commentRangeEnd w:id="836"/>
      <w:r w:rsidR="00634E6E">
        <w:rPr>
          <w:rStyle w:val="CommentReference"/>
          <w:rFonts w:ascii="Times New Roman" w:hAnsi="Times New Roman"/>
          <w:lang w:val="en-GB" w:eastAsia="ja-JP"/>
        </w:rPr>
        <w:commentReference w:id="836"/>
      </w:r>
      <w:ins w:id="837" w:author="Ericsson user" w:date="2019-02-28T11:12:00Z">
        <w:r w:rsidR="00634E6E" w:rsidRPr="0016493D">
          <w:tab/>
        </w:r>
      </w:ins>
      <w:ins w:id="838" w:author="Rapporteur Late Drop" w:date="2019-04-04T16:54:00Z">
        <w:r w:rsidRPr="0016493D">
          <w:tab/>
          <w:t>UL information transfer for MR-DC</w:t>
        </w:r>
      </w:ins>
      <w:bookmarkEnd w:id="834"/>
      <w:commentRangeStart w:id="839"/>
      <w:commentRangeEnd w:id="839"/>
      <w:ins w:id="840" w:author="Ericsson (Håkan)" w:date="2019-03-20T22:55:00Z">
        <w:r w:rsidR="005702F6">
          <w:rPr>
            <w:rStyle w:val="CommentReference"/>
            <w:rFonts w:ascii="Times New Roman" w:hAnsi="Times New Roman"/>
            <w:lang w:val="en-GB" w:eastAsia="ja-JP"/>
          </w:rPr>
          <w:commentReference w:id="839"/>
        </w:r>
      </w:ins>
    </w:p>
    <w:p w14:paraId="6DE49DE0" w14:textId="48144471" w:rsidR="005568AF" w:rsidRDefault="005568AF" w:rsidP="005568AF">
      <w:pPr>
        <w:pStyle w:val="Heading4"/>
        <w:rPr>
          <w:ins w:id="841" w:author="Rapporteur ASN.1 Ph1" w:date="2019-04-17T08:25:00Z"/>
        </w:rPr>
      </w:pPr>
      <w:bookmarkStart w:id="842" w:name="_Toc518998591"/>
      <w:ins w:id="843" w:author="Rapporteur Late Drop" w:date="2019-04-04T16:54:00Z">
        <w:r w:rsidRPr="0016493D">
          <w:t>5.</w:t>
        </w:r>
        <w:r>
          <w:t>7</w:t>
        </w:r>
        <w:r w:rsidRPr="0016493D">
          <w:t>.2a.1</w:t>
        </w:r>
        <w:r w:rsidRPr="0016493D">
          <w:tab/>
          <w:t>General</w:t>
        </w:r>
      </w:ins>
      <w:bookmarkEnd w:id="842"/>
    </w:p>
    <w:p w14:paraId="4C927206" w14:textId="2F97EA74" w:rsidR="00AB6AAD" w:rsidRPr="00AB6AAD" w:rsidRDefault="00805470" w:rsidP="00AB6AAD">
      <w:pPr>
        <w:jc w:val="center"/>
        <w:rPr>
          <w:ins w:id="844" w:author="Rapporteur Late Drop" w:date="2019-04-04T16:54:00Z"/>
          <w:lang w:val="x-none" w:eastAsia="x-none"/>
        </w:rPr>
      </w:pPr>
      <w:ins w:id="845" w:author="Rapporteur ASN.1 Ph1" w:date="2019-04-17T08:32:00Z">
        <w:r w:rsidRPr="00645E3C">
          <w:rPr>
            <w:noProof/>
          </w:rPr>
          <w:object w:dxaOrig="4440" w:dyaOrig="1830" w14:anchorId="2F5693B6">
            <v:shape id="_x0000_i1052" type="#_x0000_t75" style="width:3in;height:98.1pt" o:ole="">
              <v:imagedata r:id="rId46" o:title=""/>
            </v:shape>
            <o:OLEObject Type="Embed" ProgID="Mscgen.Chart" ShapeID="_x0000_i1052" DrawAspect="Content" ObjectID="_1619472301" r:id="rId47"/>
          </w:object>
        </w:r>
      </w:ins>
      <w:del w:id="846" w:author="Rapporteur ASN.1 Ph1" w:date="2019-04-17T08:31:00Z">
        <w:r w:rsidR="00AB6AAD" w:rsidDel="001E7478">
          <w:rPr>
            <w:lang w:val="x-none" w:eastAsia="x-none"/>
          </w:rPr>
          <w:fldChar w:fldCharType="begin"/>
        </w:r>
        <w:r w:rsidR="00AB6AAD" w:rsidDel="001E7478">
          <w:rPr>
            <w:lang w:val="x-none" w:eastAsia="x-none"/>
          </w:rPr>
          <w:fldChar w:fldCharType="end"/>
        </w:r>
      </w:del>
    </w:p>
    <w:p w14:paraId="1483B98D" w14:textId="77777777" w:rsidR="005568AF" w:rsidRPr="0016493D" w:rsidRDefault="005568AF" w:rsidP="005568AF">
      <w:pPr>
        <w:pStyle w:val="TF"/>
        <w:rPr>
          <w:ins w:id="847" w:author="Rapporteur Late Drop" w:date="2019-04-04T16:54:00Z"/>
        </w:rPr>
      </w:pPr>
      <w:ins w:id="848" w:author="Rapporteur Late Drop" w:date="2019-04-04T16:54:00Z">
        <w:r w:rsidRPr="0016493D">
          <w:t>Figure 5.</w:t>
        </w:r>
        <w:r>
          <w:t>7</w:t>
        </w:r>
        <w:r w:rsidRPr="0016493D">
          <w:t>.2a.1-1: UL information transfer MR-DC</w:t>
        </w:r>
      </w:ins>
    </w:p>
    <w:p w14:paraId="1C721EAE" w14:textId="32D30D76" w:rsidR="005568AF" w:rsidRPr="0016493D" w:rsidRDefault="005568AF" w:rsidP="005568AF">
      <w:pPr>
        <w:textAlignment w:val="auto"/>
        <w:rPr>
          <w:ins w:id="849" w:author="Rapporteur Late Drop" w:date="2019-04-04T16:54:00Z"/>
        </w:rPr>
      </w:pPr>
      <w:ins w:id="850" w:author="Rapporteur Late Drop" w:date="2019-04-04T16:54:00Z">
        <w:r w:rsidRPr="0016493D">
          <w:t xml:space="preserve">The purpose of this procedure is to transfer </w:t>
        </w:r>
      </w:ins>
      <w:ins w:id="851" w:author="Rapporteur ASN.1 Ph1" w:date="2019-04-15T13:15:00Z">
        <w:r w:rsidR="00E035EA">
          <w:t xml:space="preserve">MR-DC dedicated information </w:t>
        </w:r>
      </w:ins>
      <w:ins w:id="852" w:author="Rapporteur Late Drop" w:date="2019-04-04T16:54:00Z">
        <w:r w:rsidRPr="0016493D">
          <w:t>from</w:t>
        </w:r>
      </w:ins>
      <w:commentRangeStart w:id="853"/>
      <w:commentRangeEnd w:id="853"/>
      <w:ins w:id="854" w:author="Ericsson (Håkan)" w:date="2019-03-20T22:57:00Z">
        <w:r w:rsidR="00D5699A">
          <w:rPr>
            <w:rStyle w:val="CommentReference"/>
          </w:rPr>
          <w:commentReference w:id="853"/>
        </w:r>
      </w:ins>
      <w:ins w:id="855" w:author="Rapporteur Late Drop" w:date="2019-04-04T16:54:00Z">
        <w:r w:rsidRPr="0016493D">
          <w:t xml:space="preserve"> the UE to</w:t>
        </w:r>
      </w:ins>
      <w:commentRangeStart w:id="856"/>
      <w:commentRangeEnd w:id="856"/>
      <w:ins w:id="857" w:author="Intel" w:date="2019-03-18T13:51:00Z">
        <w:r w:rsidR="00BA5D5A">
          <w:rPr>
            <w:rStyle w:val="CommentReference"/>
          </w:rPr>
          <w:commentReference w:id="856"/>
        </w:r>
      </w:ins>
      <w:ins w:id="858" w:author="Rapporteur Late Drop" w:date="2019-04-04T16:54:00Z">
        <w:r w:rsidRPr="0016493D">
          <w:t xml:space="preserve"> </w:t>
        </w:r>
      </w:ins>
      <w:ins w:id="859" w:author="Rapporteur ASN.1 Ph1" w:date="2019-04-15T13:15:00Z">
        <w:r w:rsidR="00C4156F">
          <w:t>the network</w:t>
        </w:r>
      </w:ins>
      <w:ins w:id="860" w:author="Rapporteur Late Drop" w:date="2019-04-04T16:54:00Z">
        <w:r w:rsidRPr="0016493D">
          <w:t xml:space="preserve"> e.g</w:t>
        </w:r>
      </w:ins>
      <w:commentRangeStart w:id="861"/>
      <w:commentRangeEnd w:id="861"/>
      <w:r w:rsidR="0006221B">
        <w:rPr>
          <w:rStyle w:val="CommentReference"/>
        </w:rPr>
        <w:commentReference w:id="861"/>
      </w:r>
      <w:ins w:id="862" w:author="Rapporteur Late Drop" w:date="2019-04-04T16:54:00Z">
        <w:r w:rsidRPr="0016493D">
          <w:t>. the NR</w:t>
        </w:r>
      </w:ins>
      <w:ins w:id="863" w:author="Rapporteur ASN.1 Ph1" w:date="2019-04-17T09:32:00Z">
        <w:r w:rsidR="005827D8">
          <w:t xml:space="preserve"> or E-UTRA</w:t>
        </w:r>
      </w:ins>
      <w:ins w:id="864" w:author="Rapporteur Late Drop" w:date="2019-04-04T16:54:00Z">
        <w:r w:rsidRPr="0016493D">
          <w:t xml:space="preserve"> RRC </w:t>
        </w:r>
        <w:r w:rsidRPr="001F0B69">
          <w:rPr>
            <w:i/>
          </w:rPr>
          <w:t>Measurement</w:t>
        </w:r>
        <w:del w:id="865" w:author="Rapporteur ASN.1 Ph1" w:date="2019-04-15T13:15:00Z">
          <w:r w:rsidRPr="001F0B69" w:rsidDel="00C4156F">
            <w:rPr>
              <w:i/>
            </w:rPr>
            <w:delText xml:space="preserve"> </w:delText>
          </w:r>
        </w:del>
        <w:r w:rsidRPr="001F0B69">
          <w:rPr>
            <w:i/>
          </w:rPr>
          <w:t>Report</w:t>
        </w:r>
        <w:r w:rsidRPr="0016493D">
          <w:t xml:space="preserve"> </w:t>
        </w:r>
        <w:r>
          <w:t xml:space="preserve">and </w:t>
        </w:r>
        <w:r w:rsidRPr="001F0B69">
          <w:rPr>
            <w:i/>
          </w:rPr>
          <w:t>Failure</w:t>
        </w:r>
        <w:del w:id="866" w:author="Rapporteur ASN.1 Ph1" w:date="2019-04-15T13:16:00Z">
          <w:r w:rsidRPr="001F0B69" w:rsidDel="00C4156F">
            <w:rPr>
              <w:i/>
            </w:rPr>
            <w:delText xml:space="preserve"> </w:delText>
          </w:r>
        </w:del>
        <w:r w:rsidRPr="001F0B69">
          <w:rPr>
            <w:i/>
          </w:rPr>
          <w:t>Information</w:t>
        </w:r>
        <w:r>
          <w:t xml:space="preserve"> </w:t>
        </w:r>
        <w:r w:rsidRPr="0016493D">
          <w:t>message.</w:t>
        </w:r>
      </w:ins>
    </w:p>
    <w:p w14:paraId="610FC57C" w14:textId="77777777" w:rsidR="005568AF" w:rsidRPr="0016493D" w:rsidRDefault="005568AF" w:rsidP="005568AF">
      <w:pPr>
        <w:pStyle w:val="Heading4"/>
        <w:rPr>
          <w:ins w:id="867" w:author="Rapporteur Late Drop" w:date="2019-04-04T16:54:00Z"/>
        </w:rPr>
      </w:pPr>
      <w:bookmarkStart w:id="868" w:name="_Toc518998592"/>
      <w:ins w:id="869" w:author="Rapporteur Late Drop" w:date="2019-04-04T16:54:00Z">
        <w:r w:rsidRPr="0016493D">
          <w:t>5.</w:t>
        </w:r>
        <w:r>
          <w:t>7</w:t>
        </w:r>
        <w:r w:rsidRPr="0016493D">
          <w:t>.2a.2</w:t>
        </w:r>
        <w:r w:rsidRPr="0016493D">
          <w:tab/>
          <w:t>Initiation</w:t>
        </w:r>
        <w:bookmarkEnd w:id="868"/>
      </w:ins>
    </w:p>
    <w:p w14:paraId="351822CE" w14:textId="16BA8E61" w:rsidR="005568AF" w:rsidRPr="0016493D" w:rsidRDefault="005568AF" w:rsidP="005568AF">
      <w:pPr>
        <w:textAlignment w:val="auto"/>
        <w:rPr>
          <w:ins w:id="870" w:author="Rapporteur Late Drop" w:date="2019-04-04T16:54:00Z"/>
        </w:rPr>
      </w:pPr>
      <w:ins w:id="871" w:author="Rapporteur Late Drop" w:date="2019-04-04T16:54:00Z">
        <w:r w:rsidRPr="0016493D">
          <w:t>A UE in RRC_CONNECTED initiates the UL information transfer</w:t>
        </w:r>
      </w:ins>
      <w:ins w:id="872" w:author="Rapporteur ASN.1 Ph1" w:date="2019-04-15T17:36:00Z">
        <w:r w:rsidR="00AE5B04">
          <w:t xml:space="preserve"> for MR-DC</w:t>
        </w:r>
      </w:ins>
      <w:ins w:id="873" w:author="Rapporteur Late Drop" w:date="2019-04-04T16:54:00Z">
        <w:r w:rsidRPr="0016493D">
          <w:t xml:space="preserve"> procedure</w:t>
        </w:r>
      </w:ins>
      <w:commentRangeStart w:id="874"/>
      <w:commentRangeEnd w:id="874"/>
      <w:r w:rsidR="006C29BC">
        <w:rPr>
          <w:rStyle w:val="CommentReference"/>
        </w:rPr>
        <w:commentReference w:id="874"/>
      </w:r>
      <w:ins w:id="875" w:author="Rapporteur Late Drop" w:date="2019-04-04T16:54:00Z">
        <w:r w:rsidRPr="0016493D">
          <w:t xml:space="preserve"> whenever there is a need to transfer MR</w:t>
        </w:r>
      </w:ins>
      <w:ins w:id="876" w:author="Rapporteur ASN.1 Ph1" w:date="2019-04-15T13:16:00Z">
        <w:r w:rsidR="00C4156F">
          <w:t>-</w:t>
        </w:r>
      </w:ins>
      <w:ins w:id="877" w:author="Rapporteur Late Drop" w:date="2019-04-04T16:54:00Z">
        <w:r w:rsidRPr="0016493D">
          <w:t>DC dedicated information. I.e. the procedure is not used during an RRC connection reconfiguration involving NR</w:t>
        </w:r>
      </w:ins>
      <w:ins w:id="878" w:author="Rapporteur ASN.1 Ph1" w:date="2019-04-15T17:37:00Z">
        <w:r w:rsidR="008C478F">
          <w:t xml:space="preserve"> or E-UTRA</w:t>
        </w:r>
      </w:ins>
      <w:ins w:id="879" w:author="Rapporteur Late Drop" w:date="2019-04-04T16:54:00Z">
        <w:r w:rsidRPr="0016493D">
          <w:t xml:space="preserve"> connection reconfiguration, in which case the MR DC information is piggybacked to the </w:t>
        </w:r>
        <w:r w:rsidRPr="0016493D">
          <w:rPr>
            <w:i/>
          </w:rPr>
          <w:t>RRCReconfigurationComplete</w:t>
        </w:r>
      </w:ins>
      <w:commentRangeStart w:id="880"/>
      <w:commentRangeEnd w:id="880"/>
      <w:ins w:id="881" w:author="Ericsson (Håkan)" w:date="2019-03-20T22:59:00Z">
        <w:r w:rsidR="00106B8C">
          <w:rPr>
            <w:rStyle w:val="CommentReference"/>
          </w:rPr>
          <w:commentReference w:id="880"/>
        </w:r>
      </w:ins>
      <w:ins w:id="882" w:author="Rapporteur Late Drop" w:date="2019-04-04T16:54:00Z">
        <w:r w:rsidRPr="0016493D">
          <w:t xml:space="preserve"> message.</w:t>
        </w:r>
      </w:ins>
      <w:r w:rsidR="001F0AF9" w:rsidRPr="001F0AF9">
        <w:rPr>
          <w:rStyle w:val="CommentReference"/>
        </w:rPr>
        <w:t xml:space="preserve"> </w:t>
      </w:r>
      <w:commentRangeStart w:id="883"/>
      <w:commentRangeEnd w:id="883"/>
      <w:ins w:id="884" w:author="Ericsson (Håkan)" w:date="2019-03-20T22:58:00Z">
        <w:r w:rsidR="001F0AF9">
          <w:rPr>
            <w:rStyle w:val="CommentReference"/>
          </w:rPr>
          <w:commentReference w:id="883"/>
        </w:r>
      </w:ins>
    </w:p>
    <w:p w14:paraId="79FBFCDE" w14:textId="6824F158" w:rsidR="005568AF" w:rsidRPr="0016493D" w:rsidRDefault="005568AF" w:rsidP="005568AF">
      <w:pPr>
        <w:pStyle w:val="Heading4"/>
        <w:rPr>
          <w:ins w:id="885" w:author="Rapporteur Late Drop" w:date="2019-04-04T16:54:00Z"/>
        </w:rPr>
      </w:pPr>
      <w:bookmarkStart w:id="886" w:name="_Toc518998593"/>
      <w:ins w:id="887" w:author="Rapporteur Late Drop" w:date="2019-04-04T16:54:00Z">
        <w:r w:rsidRPr="0016493D">
          <w:t>5.</w:t>
        </w:r>
        <w:r>
          <w:t>7</w:t>
        </w:r>
        <w:r w:rsidRPr="0016493D">
          <w:t>.2a.3</w:t>
        </w:r>
        <w:r w:rsidRPr="0016493D">
          <w:tab/>
          <w:t xml:space="preserve">Actions related to transmission of </w:t>
        </w:r>
        <w:r w:rsidRPr="0016493D">
          <w:rPr>
            <w:i/>
          </w:rPr>
          <w:t>ULInformationTransferMRDC</w:t>
        </w:r>
        <w:r w:rsidRPr="0016493D">
          <w:t xml:space="preserve"> message</w:t>
        </w:r>
      </w:ins>
      <w:bookmarkEnd w:id="886"/>
      <w:commentRangeStart w:id="888"/>
      <w:commentRangeEnd w:id="888"/>
      <w:r w:rsidR="005B6820">
        <w:rPr>
          <w:rStyle w:val="CommentReference"/>
          <w:rFonts w:ascii="Times New Roman" w:hAnsi="Times New Roman"/>
          <w:lang w:val="en-GB" w:eastAsia="ja-JP"/>
        </w:rPr>
        <w:commentReference w:id="888"/>
      </w:r>
    </w:p>
    <w:p w14:paraId="5320CE27" w14:textId="77777777" w:rsidR="005568AF" w:rsidRPr="0016493D" w:rsidRDefault="005568AF" w:rsidP="005568AF">
      <w:pPr>
        <w:textAlignment w:val="auto"/>
        <w:rPr>
          <w:ins w:id="889" w:author="Rapporteur Late Drop" w:date="2019-04-04T16:54:00Z"/>
        </w:rPr>
      </w:pPr>
      <w:ins w:id="890" w:author="Rapporteur Late Drop" w:date="2019-04-04T16:54:00Z">
        <w:r w:rsidRPr="0016493D">
          <w:t xml:space="preserve">The UE shall set the contents of the </w:t>
        </w:r>
        <w:r w:rsidRPr="0016493D">
          <w:rPr>
            <w:i/>
          </w:rPr>
          <w:t>ULInformationTransferMRDC</w:t>
        </w:r>
        <w:r w:rsidRPr="0016493D">
          <w:t xml:space="preserve"> message as follows:</w:t>
        </w:r>
      </w:ins>
    </w:p>
    <w:p w14:paraId="2C919199" w14:textId="2EF319E9" w:rsidR="005568AF" w:rsidRPr="0016493D" w:rsidRDefault="005568AF" w:rsidP="005568AF">
      <w:pPr>
        <w:pStyle w:val="B1"/>
        <w:rPr>
          <w:ins w:id="891" w:author="Rapporteur Late Drop" w:date="2019-04-04T16:54:00Z"/>
        </w:rPr>
      </w:pPr>
      <w:ins w:id="892" w:author="Rapporteur Late Drop" w:date="2019-04-04T16:54:00Z">
        <w:r w:rsidRPr="0016493D">
          <w:t>1&gt;</w:t>
        </w:r>
        <w:r w:rsidRPr="0016493D">
          <w:tab/>
          <w:t>if there is a need to transfer MR</w:t>
        </w:r>
        <w:r>
          <w:t>-</w:t>
        </w:r>
        <w:r w:rsidRPr="0016493D">
          <w:t>DC dedicated information</w:t>
        </w:r>
      </w:ins>
      <w:ins w:id="893" w:author="Rapporteur ASN.1 Ph1" w:date="2019-04-17T09:30:00Z">
        <w:r w:rsidR="00A7453F">
          <w:rPr>
            <w:lang w:val="fi-FI"/>
          </w:rPr>
          <w:t xml:space="preserve"> related to NR</w:t>
        </w:r>
      </w:ins>
      <w:ins w:id="894" w:author="Rapporteur Late Drop" w:date="2019-04-04T16:54:00Z">
        <w:r w:rsidRPr="0016493D">
          <w:t>:</w:t>
        </w:r>
      </w:ins>
    </w:p>
    <w:p w14:paraId="678B75D8" w14:textId="6DD6459A" w:rsidR="005568AF" w:rsidRDefault="005568AF" w:rsidP="005568AF">
      <w:pPr>
        <w:pStyle w:val="B2"/>
        <w:rPr>
          <w:ins w:id="895" w:author="Rapporteur ASN.1 Ph1" w:date="2019-04-17T09:30:00Z"/>
        </w:rPr>
      </w:pPr>
      <w:ins w:id="896" w:author="Rapporteur Late Drop" w:date="2019-04-04T16:54:00Z">
        <w:r w:rsidRPr="0016493D">
          <w:t>2&gt;</w:t>
        </w:r>
        <w:r w:rsidRPr="0016493D">
          <w:tab/>
          <w:t xml:space="preserve">set the </w:t>
        </w:r>
        <w:r w:rsidRPr="0016493D">
          <w:rPr>
            <w:i/>
          </w:rPr>
          <w:t>ul-DCCH-Message</w:t>
        </w:r>
      </w:ins>
      <w:ins w:id="897" w:author="Rapporteur ASN.1 Ph1" w:date="2019-04-17T09:33:00Z">
        <w:r w:rsidR="006522E8">
          <w:rPr>
            <w:i/>
            <w:lang w:val="fi-FI"/>
          </w:rPr>
          <w:t>NR</w:t>
        </w:r>
      </w:ins>
      <w:ins w:id="898" w:author="Rapporteur Late Drop" w:date="2019-04-04T16:54:00Z">
        <w:r w:rsidRPr="0016493D">
          <w:t xml:space="preserve"> to include the </w:t>
        </w:r>
      </w:ins>
      <w:ins w:id="899" w:author="Rapporteur ASN.1 Ph1" w:date="2019-04-17T09:33:00Z">
        <w:r w:rsidR="006522E8">
          <w:rPr>
            <w:lang w:val="fi-FI"/>
          </w:rPr>
          <w:t xml:space="preserve">NR </w:t>
        </w:r>
      </w:ins>
      <w:ins w:id="900" w:author="Rapporteur Late Drop" w:date="2019-04-04T16:54:00Z">
        <w:r w:rsidRPr="0016493D">
          <w:t>MR</w:t>
        </w:r>
        <w:r w:rsidRPr="002A7F4C">
          <w:rPr>
            <w:lang w:val="en-US"/>
          </w:rPr>
          <w:t>-</w:t>
        </w:r>
        <w:r w:rsidRPr="0016493D">
          <w:t>DC dedicated information to be transferred</w:t>
        </w:r>
      </w:ins>
      <w:ins w:id="901" w:author="Rapporteur ASN.1 Ph1" w:date="2019-04-17T09:33:00Z">
        <w:r w:rsidR="006522E8">
          <w:rPr>
            <w:lang w:val="fi-FI"/>
          </w:rPr>
          <w:t xml:space="preserve"> (e.g., NR </w:t>
        </w:r>
        <w:r w:rsidR="006522E8" w:rsidRPr="0016493D">
          <w:t xml:space="preserve">RRC </w:t>
        </w:r>
        <w:r w:rsidR="006522E8" w:rsidRPr="001F0B69">
          <w:rPr>
            <w:i/>
          </w:rPr>
          <w:t>MeasurementReport</w:t>
        </w:r>
        <w:r w:rsidR="006522E8" w:rsidRPr="0016493D">
          <w:t xml:space="preserve"> </w:t>
        </w:r>
        <w:r w:rsidR="006522E8">
          <w:t xml:space="preserve">and </w:t>
        </w:r>
        <w:r w:rsidR="006522E8" w:rsidRPr="001F0B69">
          <w:rPr>
            <w:i/>
          </w:rPr>
          <w:t>FailureInformation</w:t>
        </w:r>
        <w:r w:rsidR="006522E8">
          <w:t xml:space="preserve"> </w:t>
        </w:r>
        <w:r w:rsidR="006522E8" w:rsidRPr="0016493D">
          <w:t>message</w:t>
        </w:r>
        <w:r w:rsidR="006522E8">
          <w:rPr>
            <w:lang w:val="fi-FI"/>
          </w:rPr>
          <w:t>)</w:t>
        </w:r>
      </w:ins>
      <w:ins w:id="902" w:author="Rapporteur Late Drop" w:date="2019-04-04T16:54:00Z">
        <w:r w:rsidRPr="0016493D">
          <w:t>;</w:t>
        </w:r>
      </w:ins>
    </w:p>
    <w:p w14:paraId="0EE2875D" w14:textId="2338154B" w:rsidR="00A7453F" w:rsidRDefault="00A7453F" w:rsidP="00A7453F">
      <w:pPr>
        <w:pStyle w:val="B1"/>
        <w:rPr>
          <w:ins w:id="903" w:author="Rapporteur ASN.1 Ph1" w:date="2019-04-17T09:30:00Z"/>
          <w:lang w:val="fi-FI"/>
        </w:rPr>
      </w:pPr>
      <w:ins w:id="904" w:author="Rapporteur ASN.1 Ph1" w:date="2019-04-17T09:30:00Z">
        <w:r>
          <w:rPr>
            <w:lang w:val="fi-FI"/>
          </w:rPr>
          <w:t>1&gt; else if there is a need to tranfer MR-DC dedicated information related to E-UTRA:</w:t>
        </w:r>
      </w:ins>
    </w:p>
    <w:p w14:paraId="3A99B128" w14:textId="2AB29E67" w:rsidR="00A7453F" w:rsidRPr="006522E8" w:rsidRDefault="00A7453F" w:rsidP="006522E8">
      <w:pPr>
        <w:pStyle w:val="B2"/>
        <w:rPr>
          <w:ins w:id="905" w:author="Rapporteur Late Drop" w:date="2019-04-04T16:54:00Z"/>
        </w:rPr>
      </w:pPr>
      <w:ins w:id="906" w:author="Rapporteur ASN.1 Ph1" w:date="2019-04-17T09:30:00Z">
        <w:r>
          <w:rPr>
            <w:lang w:val="fi-FI"/>
          </w:rPr>
          <w:t>2</w:t>
        </w:r>
      </w:ins>
      <w:ins w:id="907" w:author="Rapporteur ASN.1 Ph1" w:date="2019-04-17T09:31:00Z">
        <w:r>
          <w:rPr>
            <w:lang w:val="fi-FI"/>
          </w:rPr>
          <w:t xml:space="preserve">&gt; set the </w:t>
        </w:r>
        <w:r w:rsidRPr="00E8073E">
          <w:rPr>
            <w:i/>
            <w:lang w:val="fi-FI"/>
          </w:rPr>
          <w:t>ul-DCCH-Message</w:t>
        </w:r>
      </w:ins>
      <w:ins w:id="908" w:author="Rapporteur ASN.1 Ph1" w:date="2019-04-17T09:33:00Z">
        <w:r w:rsidR="006522E8" w:rsidRPr="00E8073E">
          <w:rPr>
            <w:i/>
            <w:lang w:val="fi-FI"/>
          </w:rPr>
          <w:t>EUTRA</w:t>
        </w:r>
      </w:ins>
      <w:ins w:id="909" w:author="Rapporteur ASN.1 Ph1" w:date="2019-04-17T09:31:00Z">
        <w:r>
          <w:rPr>
            <w:lang w:val="fi-FI"/>
          </w:rPr>
          <w:t xml:space="preserve"> to include the </w:t>
        </w:r>
      </w:ins>
      <w:ins w:id="910" w:author="Rapporteur ASN.1 Ph1" w:date="2019-04-17T09:34:00Z">
        <w:r w:rsidR="006522E8">
          <w:rPr>
            <w:lang w:val="fi-FI"/>
          </w:rPr>
          <w:t xml:space="preserve">E-UTRA </w:t>
        </w:r>
        <w:r w:rsidR="006522E8" w:rsidRPr="0016493D">
          <w:t>MR</w:t>
        </w:r>
        <w:r w:rsidR="006522E8" w:rsidRPr="002A7F4C">
          <w:rPr>
            <w:lang w:val="en-US"/>
          </w:rPr>
          <w:t>-</w:t>
        </w:r>
        <w:r w:rsidR="006522E8" w:rsidRPr="0016493D">
          <w:t>DC dedicated information to be transferred</w:t>
        </w:r>
        <w:r w:rsidR="006522E8">
          <w:rPr>
            <w:lang w:val="fi-FI"/>
          </w:rPr>
          <w:t xml:space="preserve"> (e.g., E-UTRA </w:t>
        </w:r>
        <w:r w:rsidR="006522E8" w:rsidRPr="0016493D">
          <w:t xml:space="preserve">RRC </w:t>
        </w:r>
        <w:r w:rsidR="006522E8" w:rsidRPr="001F0B69">
          <w:rPr>
            <w:i/>
          </w:rPr>
          <w:t>MeasurementReport</w:t>
        </w:r>
        <w:r w:rsidR="006522E8" w:rsidRPr="0016493D">
          <w:t xml:space="preserve"> </w:t>
        </w:r>
        <w:r w:rsidR="006522E8">
          <w:t xml:space="preserve">and </w:t>
        </w:r>
        <w:r w:rsidR="006522E8" w:rsidRPr="001F0B69">
          <w:rPr>
            <w:i/>
          </w:rPr>
          <w:t>FailureInformation</w:t>
        </w:r>
        <w:r w:rsidR="006522E8">
          <w:t xml:space="preserve"> </w:t>
        </w:r>
        <w:r w:rsidR="006522E8" w:rsidRPr="0016493D">
          <w:t>message</w:t>
        </w:r>
        <w:r w:rsidR="006522E8">
          <w:rPr>
            <w:lang w:val="fi-FI"/>
          </w:rPr>
          <w:t>)</w:t>
        </w:r>
        <w:r w:rsidR="006522E8" w:rsidRPr="0016493D">
          <w:t>;</w:t>
        </w:r>
      </w:ins>
    </w:p>
    <w:p w14:paraId="6C34C272" w14:textId="4EAC48CC" w:rsidR="005568AF" w:rsidRDefault="005568AF" w:rsidP="005568AF">
      <w:pPr>
        <w:pStyle w:val="B1"/>
        <w:rPr>
          <w:ins w:id="911" w:author="Rapporteur Late Drop" w:date="2019-04-04T16:54:00Z"/>
        </w:rPr>
      </w:pPr>
      <w:ins w:id="912" w:author="Rapporteur Late Drop" w:date="2019-04-04T16:54:00Z">
        <w:r w:rsidRPr="0016493D">
          <w:t>1&gt;</w:t>
        </w:r>
        <w:r w:rsidRPr="0016493D">
          <w:tab/>
          <w:t xml:space="preserve">submit the </w:t>
        </w:r>
        <w:r w:rsidRPr="0016493D">
          <w:rPr>
            <w:i/>
          </w:rPr>
          <w:t>ULInformationTransferMRDC</w:t>
        </w:r>
        <w:r w:rsidRPr="0016493D">
          <w:t xml:space="preserve"> message to lower layers for transmission, upon which the procedure ends;</w:t>
        </w:r>
      </w:ins>
      <w:r w:rsidR="00CB73E2" w:rsidRPr="00CB73E2">
        <w:rPr>
          <w:rStyle w:val="CommentReference"/>
          <w:lang w:val="en-GB" w:eastAsia="ja-JP"/>
        </w:rPr>
        <w:t xml:space="preserve"> </w:t>
      </w:r>
      <w:commentRangeStart w:id="913"/>
      <w:commentRangeEnd w:id="913"/>
      <w:ins w:id="914" w:author="Ericsson (Håkan)" w:date="2019-03-20T22:59:00Z">
        <w:r w:rsidR="00CB73E2">
          <w:rPr>
            <w:rStyle w:val="CommentReference"/>
            <w:lang w:val="en-GB" w:eastAsia="ja-JP"/>
          </w:rPr>
          <w:commentReference w:id="913"/>
        </w:r>
      </w:ins>
    </w:p>
    <w:p w14:paraId="226266BF" w14:textId="77777777" w:rsidR="005568AF" w:rsidRPr="00645E3C" w:rsidRDefault="005568AF" w:rsidP="002C5D28">
      <w:pPr>
        <w:pStyle w:val="B2"/>
        <w:rPr>
          <w:lang w:val="en-GB"/>
        </w:rPr>
      </w:pPr>
    </w:p>
    <w:p w14:paraId="19C06C6A" w14:textId="77777777" w:rsidR="002C5D28" w:rsidRPr="00645E3C" w:rsidRDefault="002C5D28" w:rsidP="002C5D28">
      <w:pPr>
        <w:pStyle w:val="Heading3"/>
        <w:rPr>
          <w:lang w:val="en-GB"/>
        </w:rPr>
      </w:pPr>
      <w:bookmarkStart w:id="915" w:name="_Toc535261326"/>
      <w:r w:rsidRPr="00645E3C">
        <w:rPr>
          <w:lang w:val="en-GB" w:eastAsia="zh-CN"/>
        </w:rPr>
        <w:t>5.7.3</w:t>
      </w:r>
      <w:r w:rsidRPr="00645E3C">
        <w:rPr>
          <w:lang w:val="en-GB" w:eastAsia="zh-CN"/>
        </w:rPr>
        <w:tab/>
      </w:r>
      <w:r w:rsidRPr="00645E3C">
        <w:rPr>
          <w:lang w:val="en-GB"/>
        </w:rPr>
        <w:t>SCG failure information</w:t>
      </w:r>
      <w:bookmarkEnd w:id="915"/>
    </w:p>
    <w:p w14:paraId="060BDC07" w14:textId="77777777" w:rsidR="002C5D28" w:rsidRPr="00645E3C" w:rsidRDefault="002C5D28" w:rsidP="002C5D28">
      <w:pPr>
        <w:pStyle w:val="Heading4"/>
        <w:rPr>
          <w:lang w:val="en-GB"/>
        </w:rPr>
      </w:pPr>
      <w:bookmarkStart w:id="916" w:name="_Toc535261327"/>
      <w:r w:rsidRPr="00645E3C">
        <w:rPr>
          <w:lang w:val="en-GB"/>
        </w:rPr>
        <w:t>5.7.3.1</w:t>
      </w:r>
      <w:r w:rsidRPr="00645E3C">
        <w:rPr>
          <w:lang w:val="en-GB"/>
        </w:rPr>
        <w:tab/>
        <w:t>General</w:t>
      </w:r>
      <w:bookmarkEnd w:id="916"/>
    </w:p>
    <w:p w14:paraId="1004B0E4" w14:textId="11E0C0AA" w:rsidR="002C5D28" w:rsidRPr="00645E3C" w:rsidRDefault="00805470" w:rsidP="002C5D28">
      <w:pPr>
        <w:pStyle w:val="TH"/>
        <w:rPr>
          <w:lang w:val="en-GB"/>
        </w:rPr>
      </w:pPr>
      <w:r w:rsidRPr="00645E3C">
        <w:rPr>
          <w:noProof/>
          <w:lang w:val="en-GB"/>
        </w:rPr>
        <w:object w:dxaOrig="3840" w:dyaOrig="2055" w14:anchorId="2974CAEA">
          <v:shape id="_x0000_i1053" type="#_x0000_t75" style="width:189.9pt;height:105.25pt" o:ole=""/>
          <o:OLEObject Type="Embed" ProgID="Mscgen.Chart" ShapeID="_x0000_i1053" DrawAspect="Content" ObjectID="_1619472302" r:id="rId48"/>
        </w:object>
      </w:r>
    </w:p>
    <w:p w14:paraId="1F02E516" w14:textId="77777777" w:rsidR="002C5D28" w:rsidRPr="00645E3C" w:rsidRDefault="002C5D28" w:rsidP="002C5D28">
      <w:pPr>
        <w:pStyle w:val="TF"/>
        <w:rPr>
          <w:lang w:val="en-GB"/>
        </w:rPr>
      </w:pPr>
      <w:r w:rsidRPr="00645E3C">
        <w:rPr>
          <w:lang w:val="en-GB"/>
        </w:rPr>
        <w:t>Figure 5.7.3.1-1: SCG failure information</w:t>
      </w:r>
    </w:p>
    <w:p w14:paraId="4D1B30B1" w14:textId="3EF4768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w:t>
      </w:r>
      <w:r w:rsidR="007A36C9">
        <w:t xml:space="preserve"> and</w:t>
      </w:r>
      <w:r w:rsidRPr="00645E3C">
        <w:t xml:space="preserve"> SCG integrity check failure.</w:t>
      </w:r>
      <w:r w:rsidR="00EF5081" w:rsidRPr="00EF5081">
        <w:rPr>
          <w:rStyle w:val="CommentReference"/>
        </w:rPr>
        <w:t xml:space="preserve"> </w:t>
      </w:r>
      <w:commentRangeStart w:id="917"/>
      <w:commentRangeEnd w:id="917"/>
      <w:r w:rsidR="00EF5081">
        <w:rPr>
          <w:rStyle w:val="CommentReference"/>
        </w:rPr>
        <w:commentReference w:id="917"/>
      </w:r>
    </w:p>
    <w:p w14:paraId="325FDE8E" w14:textId="42E257A4" w:rsidR="002C5D28" w:rsidRPr="00645E3C" w:rsidRDefault="002C5D28" w:rsidP="002C5D28">
      <w:pPr>
        <w:pStyle w:val="Heading4"/>
        <w:rPr>
          <w:lang w:val="en-GB"/>
        </w:rPr>
      </w:pPr>
      <w:bookmarkStart w:id="918" w:name="_Toc535261328"/>
      <w:r w:rsidRPr="00645E3C">
        <w:rPr>
          <w:lang w:val="en-GB"/>
        </w:rPr>
        <w:t>5.7.3.2</w:t>
      </w:r>
      <w:r w:rsidRPr="00645E3C">
        <w:rPr>
          <w:lang w:val="en-GB"/>
        </w:rPr>
        <w:tab/>
        <w:t>Initiation</w:t>
      </w:r>
      <w:bookmarkEnd w:id="918"/>
    </w:p>
    <w:p w14:paraId="22E9AEC7" w14:textId="55A9F500" w:rsidR="002C5D28" w:rsidRPr="00645E3C" w:rsidRDefault="002C5D28" w:rsidP="002C5D28">
      <w:r w:rsidRPr="00645E3C">
        <w:t>A UE initiates the procedure to report SCG failures when SCG transmission is not suspended and when one of the following conditions is met:</w:t>
      </w:r>
    </w:p>
    <w:p w14:paraId="79E2BCD1" w14:textId="6E444D64" w:rsidR="002C5D28" w:rsidRPr="00645E3C" w:rsidRDefault="002C5D28" w:rsidP="005A774D">
      <w:pPr>
        <w:pStyle w:val="B1"/>
        <w:rPr>
          <w:lang w:val="en-GB"/>
        </w:rPr>
      </w:pPr>
      <w:r w:rsidRPr="00645E3C">
        <w:rPr>
          <w:lang w:val="en-GB"/>
        </w:rPr>
        <w:t>1&gt;</w:t>
      </w:r>
      <w:r w:rsidRPr="00645E3C">
        <w:rPr>
          <w:lang w:val="en-GB"/>
        </w:rPr>
        <w:tab/>
        <w:t>upon detecting radio link failure for the SCG, in accordance with subclause 5.3.10.3;</w:t>
      </w:r>
    </w:p>
    <w:p w14:paraId="0A72846E" w14:textId="6C70023F" w:rsidR="002C5D28" w:rsidRPr="00645E3C" w:rsidRDefault="002C5D28" w:rsidP="005A774D">
      <w:pPr>
        <w:pStyle w:val="B1"/>
        <w:rPr>
          <w:lang w:val="en-GB"/>
        </w:rPr>
      </w:pPr>
      <w:r w:rsidRPr="00645E3C">
        <w:rPr>
          <w:lang w:val="en-GB"/>
        </w:rPr>
        <w:t>1&gt;</w:t>
      </w:r>
      <w:r w:rsidRPr="00645E3C">
        <w:rPr>
          <w:lang w:val="en-GB"/>
        </w:rPr>
        <w:tab/>
        <w:t>upon reconfiguration with sync failure of the SCG, in accordance with subclause 5.3.5.8.3;</w:t>
      </w:r>
    </w:p>
    <w:p w14:paraId="664F3604" w14:textId="5E45828C" w:rsidR="002C5D28" w:rsidRPr="00645E3C" w:rsidRDefault="002C5D28" w:rsidP="005A774D">
      <w:pPr>
        <w:pStyle w:val="B1"/>
        <w:rPr>
          <w:lang w:val="en-GB"/>
        </w:rPr>
      </w:pPr>
      <w:r w:rsidRPr="00645E3C">
        <w:rPr>
          <w:lang w:val="en-GB"/>
        </w:rPr>
        <w:t>1&gt;</w:t>
      </w:r>
      <w:r w:rsidRPr="00645E3C">
        <w:rPr>
          <w:lang w:val="en-GB"/>
        </w:rPr>
        <w:tab/>
        <w:t>upon SCG configuration failure, in accordance with subclause 5.3.5.8.2;</w:t>
      </w:r>
    </w:p>
    <w:p w14:paraId="07D8314A" w14:textId="77777777" w:rsidR="002C5D28" w:rsidRPr="00645E3C" w:rsidRDefault="002C5D28" w:rsidP="005A774D">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0BE7A4B3" w14:textId="0B10C661" w:rsidR="002C5D28" w:rsidRPr="00645E3C" w:rsidRDefault="002C5D28" w:rsidP="002C5D28">
      <w:r w:rsidRPr="00645E3C">
        <w:t>Upon initiating the procedure, the UE shall:</w:t>
      </w:r>
    </w:p>
    <w:p w14:paraId="50A61F13" w14:textId="337A02E6" w:rsidR="002C5D28" w:rsidRPr="00645E3C" w:rsidRDefault="002C5D28" w:rsidP="005A774D">
      <w:pPr>
        <w:pStyle w:val="B1"/>
        <w:rPr>
          <w:lang w:val="en-GB"/>
        </w:rPr>
      </w:pPr>
      <w:r w:rsidRPr="00645E3C">
        <w:rPr>
          <w:lang w:val="en-GB"/>
        </w:rPr>
        <w:t>1&gt;</w:t>
      </w:r>
      <w:r w:rsidRPr="00645E3C">
        <w:rPr>
          <w:lang w:val="en-GB"/>
        </w:rPr>
        <w:tab/>
        <w:t>suspend SCG transmission for all SRBs and DRBs;</w:t>
      </w:r>
    </w:p>
    <w:p w14:paraId="1002F0A6" w14:textId="05BD08BD" w:rsidR="002C5D28" w:rsidRPr="00645E3C" w:rsidRDefault="002C5D28" w:rsidP="005A774D">
      <w:pPr>
        <w:pStyle w:val="B1"/>
        <w:rPr>
          <w:lang w:val="en-GB"/>
        </w:rPr>
      </w:pPr>
      <w:r w:rsidRPr="00645E3C">
        <w:rPr>
          <w:lang w:val="en-GB"/>
        </w:rPr>
        <w:t>1&gt;</w:t>
      </w:r>
      <w:r w:rsidRPr="00645E3C">
        <w:rPr>
          <w:lang w:val="en-GB"/>
        </w:rPr>
        <w:tab/>
        <w:t>reset SCG</w:t>
      </w:r>
      <w:r w:rsidR="006C3B3A">
        <w:rPr>
          <w:lang w:val="en-GB"/>
        </w:rPr>
        <w:t xml:space="preserve"> </w:t>
      </w:r>
      <w:r w:rsidRPr="00645E3C">
        <w:rPr>
          <w:lang w:val="en-GB"/>
        </w:rPr>
        <w:t>MAC;</w:t>
      </w:r>
    </w:p>
    <w:p w14:paraId="5BD6D47D" w14:textId="3E0AFDF0" w:rsidR="002C5D28" w:rsidRPr="00645E3C" w:rsidRDefault="002C5D28" w:rsidP="005A774D">
      <w:pPr>
        <w:pStyle w:val="B1"/>
        <w:rPr>
          <w:lang w:val="en-GB"/>
        </w:rPr>
      </w:pPr>
      <w:r w:rsidRPr="00645E3C">
        <w:rPr>
          <w:lang w:val="en-GB"/>
        </w:rPr>
        <w:t>1&gt;</w:t>
      </w:r>
      <w:r w:rsidRPr="00645E3C">
        <w:rPr>
          <w:lang w:val="en-GB"/>
        </w:rPr>
        <w:tab/>
        <w:t>stop T304, if running;</w:t>
      </w:r>
    </w:p>
    <w:p w14:paraId="5BA2A47D" w14:textId="5221C05F" w:rsidR="002C5D28" w:rsidRPr="00645E3C" w:rsidRDefault="002C5D28" w:rsidP="005A774D">
      <w:pPr>
        <w:pStyle w:val="B1"/>
        <w:rPr>
          <w:lang w:val="en-GB"/>
        </w:rPr>
      </w:pPr>
      <w:r w:rsidRPr="00645E3C">
        <w:rPr>
          <w:lang w:val="en-GB"/>
        </w:rPr>
        <w:t>1&gt;</w:t>
      </w:r>
      <w:r w:rsidRPr="00645E3C">
        <w:rPr>
          <w:lang w:val="en-GB"/>
        </w:rPr>
        <w:tab/>
        <w:t xml:space="preserve">if the UE is in </w:t>
      </w:r>
      <w:ins w:id="919" w:author="Rapporteur Late Drop" w:date="2019-04-04T16:59:00Z">
        <w:r w:rsidR="00036170">
          <w:rPr>
            <w:lang w:val="en-GB"/>
          </w:rPr>
          <w:t>(NG)</w:t>
        </w:r>
      </w:ins>
      <w:r w:rsidRPr="00645E3C">
        <w:rPr>
          <w:lang w:val="en-GB"/>
        </w:rPr>
        <w:t>EN-DC:</w:t>
      </w:r>
    </w:p>
    <w:p w14:paraId="3C1BFEEB" w14:textId="4E2CD2D2" w:rsidR="00A86FD2" w:rsidRDefault="002C5D28" w:rsidP="00A86FD2">
      <w:pPr>
        <w:pStyle w:val="B2"/>
        <w:rPr>
          <w:ins w:id="920" w:author="Rapporteur Late Drop" w:date="2019-04-04T17:00:00Z"/>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ins w:id="921" w:author="Rapporteur Late Drop" w:date="2019-04-04T17:00:00Z">
        <w:r w:rsidR="00A86FD2" w:rsidRPr="00A86FD2">
          <w:rPr>
            <w:lang w:val="en-GB"/>
          </w:rPr>
          <w:t xml:space="preserve"> </w:t>
        </w:r>
      </w:ins>
    </w:p>
    <w:p w14:paraId="190F56D7" w14:textId="77777777" w:rsidR="00A86FD2" w:rsidRPr="009F27E9" w:rsidRDefault="00A86FD2" w:rsidP="00A86FD2">
      <w:pPr>
        <w:pStyle w:val="B1"/>
        <w:rPr>
          <w:ins w:id="922" w:author="Rapporteur Late Drop" w:date="2019-04-04T17:00:00Z"/>
        </w:rPr>
      </w:pPr>
      <w:ins w:id="923" w:author="Rapporteur Late Drop" w:date="2019-04-04T17:00:00Z">
        <w:r>
          <w:t>1&gt; else</w:t>
        </w:r>
        <w:r w:rsidRPr="009F27E9">
          <w:t>:</w:t>
        </w:r>
      </w:ins>
    </w:p>
    <w:p w14:paraId="098D2A87" w14:textId="7C8324EF" w:rsidR="002C5D28" w:rsidRPr="00645E3C" w:rsidRDefault="00A86FD2" w:rsidP="00A86FD2">
      <w:pPr>
        <w:pStyle w:val="B2"/>
        <w:rPr>
          <w:lang w:val="en-GB"/>
        </w:rPr>
      </w:pPr>
      <w:ins w:id="924" w:author="Rapporteur Late Drop" w:date="2019-04-04T17:00:00Z">
        <w:r w:rsidRPr="009F27E9">
          <w:rPr>
            <w:lang w:val="en-GB"/>
          </w:rPr>
          <w:t xml:space="preserve">2&gt; initiate transmission of the </w:t>
        </w:r>
        <w:r w:rsidRPr="00090AC7">
          <w:rPr>
            <w:i/>
            <w:lang w:val="en-GB"/>
          </w:rPr>
          <w:t>SCGFailureInformation</w:t>
        </w:r>
        <w:r w:rsidRPr="009F27E9">
          <w:rPr>
            <w:lang w:val="en-GB"/>
          </w:rPr>
          <w:t xml:space="preserve"> message in accordance with 5.7.3.</w:t>
        </w:r>
        <w:r>
          <w:rPr>
            <w:lang w:val="en-GB"/>
          </w:rPr>
          <w:t>x</w:t>
        </w:r>
        <w:r w:rsidRPr="009F27E9">
          <w:rPr>
            <w:lang w:val="en-GB"/>
          </w:rPr>
          <w:t>.</w:t>
        </w:r>
      </w:ins>
    </w:p>
    <w:p w14:paraId="07A52BBA" w14:textId="68F9CB1D" w:rsidR="002C5D28" w:rsidRPr="00645E3C" w:rsidDel="00A86FD2" w:rsidRDefault="00577980" w:rsidP="002C5D28">
      <w:pPr>
        <w:pStyle w:val="EditorsNote"/>
        <w:rPr>
          <w:del w:id="925" w:author="Rapporteur Late Drop" w:date="2019-04-04T17:00:00Z"/>
          <w:lang w:val="en-GB"/>
        </w:rPr>
      </w:pPr>
      <w:bookmarkStart w:id="926" w:name="_Hlk536455681"/>
      <w:del w:id="927" w:author="Rapporteur Late Drop" w:date="2019-04-04T17:00:00Z">
        <w:r w:rsidRPr="00645E3C" w:rsidDel="00A86FD2">
          <w:rPr>
            <w:lang w:val="en-GB"/>
          </w:rPr>
          <w:delText>Editor's</w:delText>
        </w:r>
        <w:r w:rsidR="002C5D28" w:rsidRPr="00645E3C" w:rsidDel="00A86FD2">
          <w:rPr>
            <w:lang w:val="en-GB"/>
          </w:rPr>
          <w:delText xml:space="preserve"> Note: The section for transmission of SCGFailureInformation in NR RRC entity is FFS.</w:delText>
        </w:r>
      </w:del>
    </w:p>
    <w:p w14:paraId="668B3843" w14:textId="5F426F05" w:rsidR="002C5D28" w:rsidRPr="00645E3C" w:rsidRDefault="002C5D28" w:rsidP="002C5D28">
      <w:pPr>
        <w:pStyle w:val="Heading4"/>
        <w:rPr>
          <w:lang w:val="en-GB"/>
        </w:rPr>
      </w:pPr>
      <w:bookmarkStart w:id="928" w:name="_Toc535261329"/>
      <w:bookmarkStart w:id="929" w:name="_Hlk535948592"/>
      <w:bookmarkEnd w:id="926"/>
      <w:r w:rsidRPr="00645E3C">
        <w:rPr>
          <w:lang w:val="en-GB"/>
        </w:rPr>
        <w:t>5.7.3.3</w:t>
      </w:r>
      <w:r w:rsidRPr="00645E3C">
        <w:rPr>
          <w:lang w:val="en-GB"/>
        </w:rPr>
        <w:tab/>
        <w:t>Failure type determination</w:t>
      </w:r>
      <w:bookmarkEnd w:id="928"/>
      <w:ins w:id="930" w:author="Rapporteur Late Drop" w:date="2019-04-04T17:00:00Z">
        <w:r w:rsidR="00A86FD2">
          <w:rPr>
            <w:lang w:val="en-GB"/>
          </w:rPr>
          <w:t xml:space="preserve"> for (NG)EN-DC</w:t>
        </w:r>
      </w:ins>
    </w:p>
    <w:p w14:paraId="05FA5D4D" w14:textId="2BB95ECB" w:rsidR="002C5D28" w:rsidRPr="00645E3C" w:rsidDel="00A86FD2" w:rsidRDefault="00577980" w:rsidP="002C5D28">
      <w:pPr>
        <w:pStyle w:val="EditorsNote"/>
        <w:rPr>
          <w:del w:id="931" w:author="Rapporteur Late Drop" w:date="2019-04-04T17:00:00Z"/>
          <w:lang w:val="en-GB"/>
        </w:rPr>
      </w:pPr>
      <w:del w:id="932" w:author="Rapporteur Late Drop" w:date="2019-04-04T17:00:00Z">
        <w:r w:rsidRPr="00645E3C" w:rsidDel="00A86FD2">
          <w:rPr>
            <w:lang w:val="en-GB"/>
          </w:rPr>
          <w:delText>Editor's</w:delText>
        </w:r>
        <w:r w:rsidR="002C5D28" w:rsidRPr="00645E3C" w:rsidDel="00A86FD2">
          <w:rPr>
            <w:lang w:val="en-GB"/>
          </w:rPr>
          <w:delText xml:space="preserve"> Note: FFS / TODO: Either use this section also for NR-DC or change section title (add "for EN-DC").</w:delText>
        </w:r>
      </w:del>
    </w:p>
    <w:bookmarkEnd w:id="929"/>
    <w:p w14:paraId="70DA0938" w14:textId="37A79994" w:rsidR="002C5D28" w:rsidRPr="00645E3C" w:rsidRDefault="002C5D28" w:rsidP="002C5D28">
      <w:r w:rsidRPr="00645E3C">
        <w:t>The UE shall set the SCG failure type as follows:</w:t>
      </w:r>
    </w:p>
    <w:p w14:paraId="77A096A9" w14:textId="20AFB4F4" w:rsidR="002C5D28" w:rsidRPr="00645E3C" w:rsidRDefault="002C5D28" w:rsidP="005A774D">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66C0D232" w14:textId="67D1208C" w:rsidR="002C5D28" w:rsidRPr="00645E3C" w:rsidRDefault="002C5D28" w:rsidP="005A774D">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5A774D">
        <w:rPr>
          <w:lang w:val="en-GB"/>
        </w:rPr>
        <w:t>t31</w:t>
      </w:r>
      <w:r w:rsidRPr="005A774D">
        <w:rPr>
          <w:rFonts w:eastAsia="MS Mincho"/>
          <w:lang w:val="en-GB"/>
        </w:rPr>
        <w:t>0</w:t>
      </w:r>
      <w:r w:rsidRPr="005A774D">
        <w:rPr>
          <w:lang w:val="en-GB"/>
        </w:rPr>
        <w:t>-Expiry</w:t>
      </w:r>
      <w:r w:rsidRPr="00645E3C">
        <w:rPr>
          <w:lang w:val="en-GB"/>
        </w:rPr>
        <w:t>;</w:t>
      </w:r>
    </w:p>
    <w:p w14:paraId="0E4CAB4C" w14:textId="19741A52"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2E544200" w14:textId="0EE897B0"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0073714B" w:rsidRPr="00645E3C">
        <w:rPr>
          <w:i/>
          <w:lang w:val="en-GB"/>
        </w:rPr>
        <w:t>synchReconfigFailure-SCG</w:t>
      </w:r>
      <w:r w:rsidRPr="00645E3C">
        <w:rPr>
          <w:lang w:val="en-GB"/>
        </w:rPr>
        <w:t>;</w:t>
      </w:r>
    </w:p>
    <w:p w14:paraId="7174C719" w14:textId="565A50E6"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280706C4" w14:textId="37D0181B"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Pr="005A774D">
        <w:rPr>
          <w:lang w:val="en-GB"/>
        </w:rPr>
        <w:t>randomAccessProblem</w:t>
      </w:r>
      <w:r w:rsidRPr="00645E3C">
        <w:rPr>
          <w:lang w:val="en-GB"/>
        </w:rPr>
        <w:t>;</w:t>
      </w:r>
    </w:p>
    <w:p w14:paraId="309B4A45" w14:textId="77777777"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507D145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rlc-MaxNumRetx</w:t>
      </w:r>
      <w:r w:rsidRPr="00645E3C">
        <w:rPr>
          <w:lang w:val="en-GB"/>
        </w:rPr>
        <w:t>;</w:t>
      </w:r>
    </w:p>
    <w:p w14:paraId="6981BD7E" w14:textId="52A5723B"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w:t>
      </w:r>
      <w:r w:rsidR="00ED394F">
        <w:rPr>
          <w:lang w:val="en-GB"/>
        </w:rPr>
        <w:t>integrity</w:t>
      </w:r>
      <w:r w:rsidR="00ED394F" w:rsidRPr="00645E3C">
        <w:rPr>
          <w:lang w:val="en-GB"/>
        </w:rPr>
        <w:t xml:space="preserve"> </w:t>
      </w:r>
      <w:r w:rsidRPr="00645E3C">
        <w:rPr>
          <w:lang w:val="en-GB"/>
        </w:rPr>
        <w:t>check failure:</w:t>
      </w:r>
    </w:p>
    <w:p w14:paraId="314F88F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srb3-IntegrityFailure</w:t>
      </w:r>
      <w:r w:rsidRPr="00645E3C">
        <w:rPr>
          <w:lang w:val="en-GB"/>
        </w:rPr>
        <w:t>;</w:t>
      </w:r>
    </w:p>
    <w:p w14:paraId="5345CDFC"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37FC121E" w14:textId="4B4556F2" w:rsidR="002C5D28" w:rsidRDefault="002C5D28" w:rsidP="002C5D28">
      <w:pPr>
        <w:pStyle w:val="B2"/>
        <w:rPr>
          <w:ins w:id="933" w:author="Rapporteur ASN.1 Ph1" w:date="2019-04-16T10:25:00Z"/>
          <w:lang w:val="en-GB"/>
        </w:rPr>
      </w:pPr>
      <w:r w:rsidRPr="00645E3C">
        <w:rPr>
          <w:lang w:val="en-GB"/>
        </w:rPr>
        <w:t>2&gt;</w:t>
      </w:r>
      <w:r w:rsidRPr="00645E3C">
        <w:rPr>
          <w:lang w:val="en-GB"/>
        </w:rPr>
        <w:tab/>
        <w:t xml:space="preserve">set the </w:t>
      </w:r>
      <w:r w:rsidRPr="001460C9">
        <w:rPr>
          <w:i/>
          <w:lang w:val="en-GB"/>
        </w:rPr>
        <w:t>failureType</w:t>
      </w:r>
      <w:r w:rsidRPr="00645E3C">
        <w:rPr>
          <w:lang w:val="en-GB"/>
        </w:rPr>
        <w:t xml:space="preserve"> as </w:t>
      </w:r>
      <w:r w:rsidRPr="001460C9">
        <w:rPr>
          <w:i/>
          <w:lang w:val="en-GB"/>
        </w:rPr>
        <w:t>scg-reconfigFailure</w:t>
      </w:r>
      <w:r w:rsidRPr="00645E3C">
        <w:rPr>
          <w:lang w:val="en-GB"/>
        </w:rPr>
        <w:t>.</w:t>
      </w:r>
    </w:p>
    <w:p w14:paraId="3E255C5A" w14:textId="77777777" w:rsidR="00082A5E" w:rsidRPr="00645E3C" w:rsidRDefault="00082A5E" w:rsidP="002C5D28">
      <w:pPr>
        <w:pStyle w:val="B2"/>
        <w:rPr>
          <w:lang w:val="en-GB"/>
        </w:rPr>
      </w:pPr>
    </w:p>
    <w:p w14:paraId="7C78A3D5" w14:textId="74A86EA7" w:rsidR="002C5D28" w:rsidRPr="00645E3C" w:rsidRDefault="002C5D28" w:rsidP="002C5D28">
      <w:pPr>
        <w:pStyle w:val="Heading4"/>
        <w:rPr>
          <w:lang w:val="en-GB"/>
        </w:rPr>
      </w:pPr>
      <w:bookmarkStart w:id="934" w:name="_Toc535261330"/>
      <w:r w:rsidRPr="00645E3C">
        <w:rPr>
          <w:lang w:val="en-GB"/>
        </w:rPr>
        <w:t>5.7.3.4</w:t>
      </w:r>
      <w:r w:rsidRPr="00645E3C">
        <w:rPr>
          <w:lang w:val="en-GB"/>
        </w:rPr>
        <w:tab/>
        <w:t xml:space="preserve">Setting the contents of </w:t>
      </w:r>
      <w:r w:rsidRPr="00645E3C">
        <w:rPr>
          <w:i/>
          <w:noProof/>
          <w:lang w:val="en-GB"/>
        </w:rPr>
        <w:t>MeasResultSCG-Failure</w:t>
      </w:r>
      <w:bookmarkEnd w:id="934"/>
    </w:p>
    <w:p w14:paraId="3B3227FA"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0E347691" w14:textId="24345E44"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r w:rsidR="00C65F25">
        <w:rPr>
          <w:i/>
          <w:lang w:val="en-GB"/>
        </w:rPr>
        <w:t>b</w:t>
      </w:r>
      <w:r w:rsidRPr="00645E3C">
        <w:rPr>
          <w:i/>
          <w:lang w:val="en-GB"/>
        </w:rPr>
        <w:t>jectNR</w:t>
      </w:r>
      <w:r w:rsidRPr="00645E3C">
        <w:rPr>
          <w:lang w:val="en-GB"/>
        </w:rPr>
        <w:t xml:space="preserve"> </w:t>
      </w:r>
      <w:ins w:id="935" w:author="Rapporteur Late Drop" w:date="2019-04-04T17:03:00Z">
        <w:r w:rsidR="00BA60B1">
          <w:rPr>
            <w:lang w:val="en-GB"/>
          </w:rPr>
          <w:t xml:space="preserve">configured on NR SCG </w:t>
        </w:r>
      </w:ins>
      <w:r w:rsidRPr="00645E3C">
        <w:rPr>
          <w:lang w:val="en-GB"/>
        </w:rPr>
        <w:t xml:space="preserve">for which a </w:t>
      </w:r>
      <w:r w:rsidRPr="00645E3C">
        <w:rPr>
          <w:i/>
          <w:lang w:val="en-GB"/>
        </w:rPr>
        <w:t>measId</w:t>
      </w:r>
      <w:r w:rsidRPr="00645E3C">
        <w:rPr>
          <w:lang w:val="en-GB"/>
        </w:rPr>
        <w:t xml:space="preserve"> is configured and measurement results are available</w:t>
      </w:r>
      <w:r w:rsidR="009A07EC">
        <w:rPr>
          <w:lang w:val="en-GB"/>
        </w:rPr>
        <w:t>:</w:t>
      </w:r>
    </w:p>
    <w:p w14:paraId="0DB55CDD"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01B84901"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5D5601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35D50D9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4976DDD4"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7028D98A"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6A2E86EE" w14:textId="27016663"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 xml:space="preserve">to include the available quantities of the concerned cell and in accordance with the performance requirements in </w:t>
      </w:r>
      <w:r w:rsidR="0095252F" w:rsidRPr="00FA5454">
        <w:rPr>
          <w:lang w:val="en-GB"/>
        </w:rPr>
        <w:t xml:space="preserve">TS 38.133 </w:t>
      </w:r>
      <w:r w:rsidRPr="00645E3C">
        <w:rPr>
          <w:lang w:val="en-GB"/>
        </w:rPr>
        <w:t>[</w:t>
      </w:r>
      <w:r w:rsidR="0095252F">
        <w:rPr>
          <w:lang w:val="en-GB"/>
        </w:rPr>
        <w:t>14</w:t>
      </w:r>
      <w:r w:rsidRPr="00645E3C">
        <w:rPr>
          <w:lang w:val="en-GB"/>
        </w:rPr>
        <w:t>];</w:t>
      </w:r>
    </w:p>
    <w:p w14:paraId="15FB45C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14286FE8" w14:textId="7BC19E8E"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r w:rsidR="00CA61DE">
        <w:rPr>
          <w:lang w:val="en-GB" w:eastAsia="zh-CN"/>
        </w:rPr>
        <w:t>;</w:t>
      </w:r>
    </w:p>
    <w:p w14:paraId="6E59D3D2" w14:textId="4DECAF70"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00CA61DE">
        <w:rPr>
          <w:lang w:val="en-GB" w:eastAsia="zh-CN"/>
        </w:rPr>
        <w:t>;</w:t>
      </w:r>
    </w:p>
    <w:p w14:paraId="07201681"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750C0609"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695089CB" w14:textId="247959E9" w:rsidR="002C5D28" w:rsidRDefault="002C5D28" w:rsidP="002C5D28">
      <w:pPr>
        <w:pStyle w:val="NO"/>
        <w:rPr>
          <w:ins w:id="936" w:author="Rapporteur ASN.1 Ph1" w:date="2019-04-16T10:25:00Z"/>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E7B0C5F" w14:textId="77777777" w:rsidR="00082A5E" w:rsidRDefault="00082A5E" w:rsidP="002C5D28">
      <w:pPr>
        <w:pStyle w:val="NO"/>
        <w:rPr>
          <w:ins w:id="937" w:author="Rapporteur Late Drop" w:date="2019-04-04T17:03:00Z"/>
          <w:lang w:val="en-GB"/>
        </w:rPr>
      </w:pPr>
    </w:p>
    <w:p w14:paraId="6EDF4925" w14:textId="157C8245" w:rsidR="00050C33" w:rsidRDefault="00050C33" w:rsidP="00050C33">
      <w:pPr>
        <w:pStyle w:val="Heading4"/>
        <w:rPr>
          <w:ins w:id="938" w:author="Rapporteur Late Drop" w:date="2019-04-04T17:03:00Z"/>
        </w:rPr>
      </w:pPr>
      <w:ins w:id="939" w:author="Rapporteur Late Drop" w:date="2019-04-04T17:03:00Z">
        <w:r>
          <w:t>5.7.3.</w:t>
        </w:r>
        <w:r>
          <w:rPr>
            <w:lang w:val="en-US"/>
          </w:rPr>
          <w:t>x</w:t>
        </w:r>
        <w:r w:rsidRPr="00A470D9">
          <w:tab/>
        </w:r>
      </w:ins>
      <w:commentRangeStart w:id="940"/>
      <w:commentRangeEnd w:id="940"/>
      <w:r w:rsidR="006559EB">
        <w:rPr>
          <w:rStyle w:val="CommentReference"/>
          <w:rFonts w:ascii="Times New Roman" w:hAnsi="Times New Roman"/>
          <w:lang w:val="en-GB" w:eastAsia="ja-JP"/>
        </w:rPr>
        <w:commentReference w:id="940"/>
      </w:r>
      <w:ins w:id="941" w:author="Rapporteur Late Drop" w:date="2019-04-04T17:03:00Z">
        <w:r w:rsidRPr="001051CE">
          <w:t xml:space="preserve">Actions related to transmission of </w:t>
        </w:r>
        <w:r w:rsidRPr="002D2C83">
          <w:rPr>
            <w:i/>
          </w:rPr>
          <w:t>SCGFailureInformation</w:t>
        </w:r>
        <w:r w:rsidRPr="001051CE">
          <w:t xml:space="preserve"> message</w:t>
        </w:r>
      </w:ins>
    </w:p>
    <w:p w14:paraId="070607CE" w14:textId="77777777" w:rsidR="00050C33" w:rsidRPr="00381F94" w:rsidRDefault="00050C33" w:rsidP="00050C33">
      <w:pPr>
        <w:rPr>
          <w:ins w:id="942" w:author="Rapporteur Late Drop" w:date="2019-04-04T17:03:00Z"/>
          <w:lang w:val="x-none" w:eastAsia="x-none"/>
        </w:rPr>
      </w:pPr>
      <w:bookmarkStart w:id="943" w:name="_Hlk535235606"/>
      <w:ins w:id="944" w:author="Rapporteur Late Drop" w:date="2019-04-04T17:03:00Z">
        <w:r w:rsidRPr="00381F94">
          <w:rPr>
            <w:lang w:val="x-none" w:eastAsia="x-none"/>
          </w:rPr>
          <w:t xml:space="preserve">The UE shall set the contents of the </w:t>
        </w:r>
        <w:r w:rsidRPr="00A962E5">
          <w:rPr>
            <w:i/>
            <w:lang w:val="x-none" w:eastAsia="x-none"/>
          </w:rPr>
          <w:t>SCGFailureInformation</w:t>
        </w:r>
        <w:r w:rsidRPr="00381F94">
          <w:rPr>
            <w:lang w:val="x-none" w:eastAsia="x-none"/>
          </w:rPr>
          <w:t xml:space="preserve"> message as follows:</w:t>
        </w:r>
      </w:ins>
    </w:p>
    <w:p w14:paraId="0D662AF4" w14:textId="77777777" w:rsidR="00050C33" w:rsidRPr="00645E3C" w:rsidRDefault="00050C33" w:rsidP="00050C33">
      <w:pPr>
        <w:pStyle w:val="B1"/>
        <w:rPr>
          <w:ins w:id="945" w:author="Rapporteur Late Drop" w:date="2019-04-04T17:03:00Z"/>
          <w:lang w:val="en-GB"/>
        </w:rPr>
      </w:pPr>
      <w:ins w:id="946" w:author="Rapporteur Late Drop" w:date="2019-04-04T17:03:00Z">
        <w:r w:rsidRPr="00645E3C">
          <w:rPr>
            <w:lang w:val="en-GB"/>
          </w:rPr>
          <w:t>1&gt;</w:t>
        </w:r>
        <w:r w:rsidRPr="00645E3C">
          <w:rPr>
            <w:lang w:val="en-GB"/>
          </w:rPr>
          <w:tab/>
          <w:t xml:space="preserve">if the UE initiates transmission of the </w:t>
        </w:r>
        <w:r w:rsidRPr="00645E3C">
          <w:rPr>
            <w:i/>
            <w:lang w:val="en-GB"/>
          </w:rPr>
          <w:t>SCGFailureInformation</w:t>
        </w:r>
        <w:r w:rsidRPr="00645E3C">
          <w:rPr>
            <w:lang w:val="en-GB"/>
          </w:rPr>
          <w:t xml:space="preserve"> message due to T310 expiry:</w:t>
        </w:r>
      </w:ins>
    </w:p>
    <w:p w14:paraId="238A8033" w14:textId="77777777" w:rsidR="00050C33" w:rsidRPr="00645E3C" w:rsidRDefault="00050C33" w:rsidP="00050C33">
      <w:pPr>
        <w:pStyle w:val="B2"/>
        <w:rPr>
          <w:ins w:id="947" w:author="Rapporteur Late Drop" w:date="2019-04-04T17:03:00Z"/>
          <w:lang w:val="en-GB"/>
        </w:rPr>
      </w:pPr>
      <w:ins w:id="948" w:author="Rapporteur Late Drop" w:date="2019-04-04T17:03:00Z">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D657A4">
          <w:rPr>
            <w:i/>
            <w:lang w:val="en-GB"/>
          </w:rPr>
          <w:t>t31</w:t>
        </w:r>
        <w:r w:rsidRPr="00D657A4">
          <w:rPr>
            <w:rFonts w:eastAsia="MS Mincho"/>
            <w:i/>
            <w:lang w:val="en-GB"/>
          </w:rPr>
          <w:t>0</w:t>
        </w:r>
        <w:r w:rsidRPr="00D657A4">
          <w:rPr>
            <w:i/>
            <w:lang w:val="en-GB"/>
          </w:rPr>
          <w:t>-Expiry</w:t>
        </w:r>
        <w:r w:rsidRPr="00645E3C">
          <w:rPr>
            <w:lang w:val="en-GB"/>
          </w:rPr>
          <w:t>;</w:t>
        </w:r>
      </w:ins>
    </w:p>
    <w:p w14:paraId="1364E8CA" w14:textId="77777777" w:rsidR="00050C33" w:rsidRPr="00645E3C" w:rsidRDefault="00050C33" w:rsidP="00050C33">
      <w:pPr>
        <w:pStyle w:val="B1"/>
        <w:rPr>
          <w:ins w:id="949" w:author="Rapporteur Late Drop" w:date="2019-04-04T17:03:00Z"/>
          <w:lang w:val="en-GB"/>
        </w:rPr>
      </w:pPr>
      <w:ins w:id="950"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reconfiguration with sync failure information for an SCG:</w:t>
        </w:r>
      </w:ins>
    </w:p>
    <w:p w14:paraId="21435311" w14:textId="77777777" w:rsidR="00050C33" w:rsidRPr="00645E3C" w:rsidRDefault="00050C33" w:rsidP="00050C33">
      <w:pPr>
        <w:pStyle w:val="B2"/>
        <w:rPr>
          <w:ins w:id="951" w:author="Rapporteur Late Drop" w:date="2019-04-04T17:03:00Z"/>
          <w:lang w:val="en-GB"/>
        </w:rPr>
      </w:pPr>
      <w:ins w:id="952"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645E3C">
          <w:rPr>
            <w:i/>
            <w:lang w:val="en-GB"/>
          </w:rPr>
          <w:t>synchReconfigFailure-SCG</w:t>
        </w:r>
        <w:r w:rsidRPr="00645E3C">
          <w:rPr>
            <w:lang w:val="en-GB"/>
          </w:rPr>
          <w:t>;</w:t>
        </w:r>
      </w:ins>
    </w:p>
    <w:p w14:paraId="2ED68A2B" w14:textId="77777777" w:rsidR="00050C33" w:rsidRPr="00645E3C" w:rsidRDefault="00050C33" w:rsidP="00050C33">
      <w:pPr>
        <w:pStyle w:val="B1"/>
        <w:rPr>
          <w:ins w:id="953" w:author="Rapporteur Late Drop" w:date="2019-04-04T17:03:00Z"/>
          <w:lang w:val="en-GB"/>
        </w:rPr>
      </w:pPr>
      <w:ins w:id="954"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random access problem indication from SCG MAC:</w:t>
        </w:r>
      </w:ins>
    </w:p>
    <w:p w14:paraId="777F6909" w14:textId="77777777" w:rsidR="00050C33" w:rsidRPr="00645E3C" w:rsidRDefault="00050C33" w:rsidP="00050C33">
      <w:pPr>
        <w:pStyle w:val="B2"/>
        <w:rPr>
          <w:ins w:id="955" w:author="Rapporteur Late Drop" w:date="2019-04-04T17:03:00Z"/>
          <w:lang w:val="en-GB"/>
        </w:rPr>
      </w:pPr>
      <w:ins w:id="956"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randomAccessProblem</w:t>
        </w:r>
        <w:r w:rsidRPr="00645E3C">
          <w:rPr>
            <w:lang w:val="en-GB"/>
          </w:rPr>
          <w:t>;</w:t>
        </w:r>
      </w:ins>
    </w:p>
    <w:p w14:paraId="6DED812B" w14:textId="77777777" w:rsidR="00050C33" w:rsidRPr="00645E3C" w:rsidRDefault="00050C33" w:rsidP="00050C33">
      <w:pPr>
        <w:pStyle w:val="B1"/>
        <w:rPr>
          <w:ins w:id="957" w:author="Rapporteur Late Drop" w:date="2019-04-04T17:03:00Z"/>
          <w:lang w:val="en-GB"/>
        </w:rPr>
      </w:pPr>
      <w:ins w:id="958"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indication from SCG RLC that the maximum number of retransmissions has been reached:</w:t>
        </w:r>
      </w:ins>
    </w:p>
    <w:p w14:paraId="4B81350C" w14:textId="77777777" w:rsidR="00050C33" w:rsidRPr="00645E3C" w:rsidRDefault="00050C33" w:rsidP="00050C33">
      <w:pPr>
        <w:pStyle w:val="B2"/>
        <w:rPr>
          <w:ins w:id="959" w:author="Rapporteur Late Drop" w:date="2019-04-04T17:03:00Z"/>
          <w:lang w:val="en-GB"/>
        </w:rPr>
      </w:pPr>
      <w:ins w:id="960"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rlc-MaxNumRetx</w:t>
        </w:r>
        <w:r w:rsidRPr="00645E3C">
          <w:rPr>
            <w:lang w:val="en-GB"/>
          </w:rPr>
          <w:t>;</w:t>
        </w:r>
      </w:ins>
    </w:p>
    <w:p w14:paraId="36DCF2E3" w14:textId="77777777" w:rsidR="00050C33" w:rsidRPr="00645E3C" w:rsidRDefault="00050C33" w:rsidP="00050C33">
      <w:pPr>
        <w:pStyle w:val="B1"/>
        <w:rPr>
          <w:ins w:id="961" w:author="Rapporteur Late Drop" w:date="2019-04-04T17:03:00Z"/>
          <w:lang w:val="en-GB"/>
        </w:rPr>
      </w:pPr>
      <w:ins w:id="962"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SRB3 IP check failure:</w:t>
        </w:r>
      </w:ins>
    </w:p>
    <w:p w14:paraId="555ECD06" w14:textId="77777777" w:rsidR="00050C33" w:rsidRPr="00645E3C" w:rsidRDefault="00050C33" w:rsidP="00050C33">
      <w:pPr>
        <w:pStyle w:val="B2"/>
        <w:rPr>
          <w:ins w:id="963" w:author="Rapporteur Late Drop" w:date="2019-04-04T17:03:00Z"/>
          <w:lang w:val="en-GB"/>
        </w:rPr>
      </w:pPr>
      <w:ins w:id="964"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srb3-IntegrityFailure</w:t>
        </w:r>
        <w:r w:rsidRPr="00645E3C">
          <w:rPr>
            <w:lang w:val="en-GB"/>
          </w:rPr>
          <w:t>;</w:t>
        </w:r>
      </w:ins>
    </w:p>
    <w:p w14:paraId="30EC41DD" w14:textId="77777777" w:rsidR="00050C33" w:rsidRPr="00645E3C" w:rsidRDefault="00050C33" w:rsidP="00050C33">
      <w:pPr>
        <w:pStyle w:val="B1"/>
        <w:rPr>
          <w:ins w:id="965" w:author="Rapporteur Late Drop" w:date="2019-04-04T17:03:00Z"/>
          <w:lang w:val="en-GB"/>
        </w:rPr>
      </w:pPr>
      <w:ins w:id="966" w:author="Rapporteur Late Drop" w:date="2019-04-04T17:03: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Reconfiguration failure of NR RRC reconfiguration message:</w:t>
        </w:r>
      </w:ins>
    </w:p>
    <w:p w14:paraId="72A7773A" w14:textId="77777777" w:rsidR="00050C33" w:rsidRPr="004A1AF6" w:rsidRDefault="00050C33" w:rsidP="00050C33">
      <w:pPr>
        <w:pStyle w:val="B2"/>
        <w:rPr>
          <w:ins w:id="967" w:author="Rapporteur Late Drop" w:date="2019-04-04T17:03:00Z"/>
          <w:lang w:val="en-GB"/>
        </w:rPr>
      </w:pPr>
      <w:ins w:id="968" w:author="Rapporteur Late Drop" w:date="2019-04-04T17:03: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scg-reconfigFailure</w:t>
        </w:r>
        <w:r w:rsidRPr="00645E3C">
          <w:rPr>
            <w:lang w:val="en-GB"/>
          </w:rPr>
          <w:t>.</w:t>
        </w:r>
      </w:ins>
    </w:p>
    <w:p w14:paraId="1D95D1E6" w14:textId="77777777" w:rsidR="00050C33" w:rsidRPr="00381F94" w:rsidRDefault="00050C33" w:rsidP="00050C33">
      <w:pPr>
        <w:pStyle w:val="B1"/>
        <w:rPr>
          <w:ins w:id="969" w:author="Rapporteur Late Drop" w:date="2019-04-04T17:03:00Z"/>
        </w:rPr>
      </w:pPr>
      <w:ins w:id="970" w:author="Rapporteur Late Drop" w:date="2019-04-04T17:03:00Z">
        <w:r w:rsidRPr="00381F94">
          <w:t xml:space="preserve">1&gt; include and set </w:t>
        </w:r>
        <w:r w:rsidRPr="004C6ED2">
          <w:rPr>
            <w:i/>
          </w:rPr>
          <w:t>MeasResultSCG</w:t>
        </w:r>
        <w:r w:rsidRPr="00381F94">
          <w:t>-Failure in accordance with 5.7.3.4;</w:t>
        </w:r>
      </w:ins>
    </w:p>
    <w:p w14:paraId="17A238B4" w14:textId="2B3CF140" w:rsidR="00050C33" w:rsidRPr="00381F94" w:rsidRDefault="00050C33" w:rsidP="00050C33">
      <w:pPr>
        <w:pStyle w:val="B1"/>
        <w:rPr>
          <w:ins w:id="971" w:author="Rapporteur Late Drop" w:date="2019-04-04T17:03:00Z"/>
        </w:rPr>
      </w:pPr>
      <w:ins w:id="972" w:author="Rapporteur Late Drop" w:date="2019-04-04T17:03:00Z">
        <w:r w:rsidRPr="00381F94">
          <w:t>1&gt;</w:t>
        </w:r>
        <w:r w:rsidRPr="00381F94">
          <w:tab/>
          <w:t xml:space="preserve">for each NR frequency the UE is configured to measure by </w:t>
        </w:r>
      </w:ins>
      <w:ins w:id="973" w:author="Rapporteur ASN.1 Ph1" w:date="2019-04-15T17:39:00Z">
        <w:r w:rsidR="008C478F" w:rsidRPr="001F0B69">
          <w:rPr>
            <w:lang w:val="en-US"/>
          </w:rPr>
          <w:t xml:space="preserve">a </w:t>
        </w:r>
      </w:ins>
      <w:ins w:id="974" w:author="Rapporteur Late Drop" w:date="2019-04-04T17:03:00Z">
        <w:r w:rsidRPr="004C6ED2">
          <w:rPr>
            <w:i/>
          </w:rPr>
          <w:t>MeasConfig</w:t>
        </w:r>
      </w:ins>
      <w:ins w:id="975" w:author="Rapporteur ASN.1 Ph1" w:date="2019-04-15T17:39:00Z">
        <w:r w:rsidR="008C478F" w:rsidRPr="001F0B69">
          <w:rPr>
            <w:i/>
            <w:lang w:val="en-US"/>
          </w:rPr>
          <w:t xml:space="preserve"> </w:t>
        </w:r>
        <w:r w:rsidR="008C478F" w:rsidRPr="001F0B69">
          <w:rPr>
            <w:lang w:val="en-US"/>
          </w:rPr>
          <w:t>associate with the MCG and</w:t>
        </w:r>
      </w:ins>
      <w:ins w:id="976" w:author="Rapporteur Late Drop" w:date="2019-04-04T17:03:00Z">
        <w:r w:rsidRPr="00381F94">
          <w:t xml:space="preserve"> for which measurement results are available</w:t>
        </w:r>
      </w:ins>
      <w:commentRangeStart w:id="977"/>
      <w:commentRangeEnd w:id="977"/>
      <w:r w:rsidR="00D17B74">
        <w:rPr>
          <w:rStyle w:val="CommentReference"/>
          <w:lang w:val="en-GB" w:eastAsia="ja-JP"/>
        </w:rPr>
        <w:commentReference w:id="977"/>
      </w:r>
      <w:ins w:id="978" w:author="Rapporteur Late Drop" w:date="2019-04-04T17:03:00Z">
        <w:r w:rsidRPr="00381F94">
          <w:t>:</w:t>
        </w:r>
      </w:ins>
    </w:p>
    <w:p w14:paraId="45660431" w14:textId="77777777" w:rsidR="00050C33" w:rsidRPr="00381F94" w:rsidRDefault="00050C33" w:rsidP="00050C33">
      <w:pPr>
        <w:pStyle w:val="B2"/>
        <w:rPr>
          <w:ins w:id="979" w:author="Rapporteur Late Drop" w:date="2019-04-04T17:03:00Z"/>
        </w:rPr>
      </w:pPr>
      <w:ins w:id="980" w:author="Rapporteur Late Drop" w:date="2019-04-04T17:03:00Z">
        <w:r w:rsidRPr="00381F94">
          <w:t>2&gt;</w:t>
        </w:r>
        <w:r w:rsidRPr="00381F94">
          <w:tab/>
          <w:t xml:space="preserve">set the </w:t>
        </w:r>
        <w:r w:rsidRPr="004C6ED2">
          <w:rPr>
            <w:i/>
          </w:rPr>
          <w:t>measResultFreqList</w:t>
        </w:r>
        <w:r w:rsidRPr="00381F94">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75BBAB7B" w14:textId="761A137D" w:rsidR="00050C33" w:rsidRPr="00444EB9" w:rsidRDefault="00050C33" w:rsidP="00050C33">
      <w:pPr>
        <w:pStyle w:val="NO"/>
        <w:rPr>
          <w:ins w:id="981" w:author="Rapporteur Late Drop" w:date="2019-04-04T17:03:00Z"/>
          <w:lang w:val="en-US"/>
        </w:rPr>
      </w:pPr>
      <w:ins w:id="982" w:author="Rapporteur Late Drop" w:date="2019-04-04T17:03:00Z">
        <w:r w:rsidRPr="00381F94">
          <w:t>NOTE:</w:t>
        </w:r>
        <w:r w:rsidRPr="00381F94">
          <w:tab/>
          <w:t xml:space="preserve">Field </w:t>
        </w:r>
        <w:r w:rsidRPr="000C3080">
          <w:rPr>
            <w:i/>
          </w:rPr>
          <w:t>measResultSCG-Failure</w:t>
        </w:r>
        <w:r w:rsidRPr="00381F94">
          <w:t xml:space="preserve"> is used to report available results for NR frequencies the </w:t>
        </w:r>
        <w:r>
          <w:t xml:space="preserve">UE is </w:t>
        </w:r>
        <w:r w:rsidRPr="00EE0B48">
          <w:t>configured</w:t>
        </w:r>
        <w:r>
          <w:t xml:space="preserve"> to measure by </w:t>
        </w:r>
        <w:r w:rsidRPr="006F6FA5">
          <w:rPr>
            <w:lang w:val="en-US"/>
          </w:rPr>
          <w:t>S</w:t>
        </w:r>
        <w:r w:rsidRPr="00381F94">
          <w:t>CG RRC signalling.</w:t>
        </w:r>
      </w:ins>
      <w:bookmarkEnd w:id="943"/>
      <w:r w:rsidR="005E2722" w:rsidRPr="005E2722">
        <w:rPr>
          <w:rStyle w:val="CommentReference"/>
          <w:lang w:val="en-GB" w:eastAsia="ja-JP"/>
        </w:rPr>
        <w:t xml:space="preserve"> </w:t>
      </w:r>
      <w:commentRangeStart w:id="983"/>
      <w:commentRangeEnd w:id="983"/>
      <w:r w:rsidR="005E2722">
        <w:rPr>
          <w:rStyle w:val="CommentReference"/>
          <w:lang w:val="en-GB" w:eastAsia="ja-JP"/>
        </w:rPr>
        <w:commentReference w:id="983"/>
      </w:r>
    </w:p>
    <w:p w14:paraId="3BAE8C2A" w14:textId="77777777" w:rsidR="00050C33" w:rsidRPr="006F6FA5" w:rsidRDefault="00050C33" w:rsidP="00050C33">
      <w:pPr>
        <w:rPr>
          <w:ins w:id="984" w:author="Rapporteur Late Drop" w:date="2019-04-04T17:03:00Z"/>
        </w:rPr>
      </w:pPr>
      <w:ins w:id="985" w:author="Rapporteur Late Drop" w:date="2019-04-04T17:03:00Z">
        <w:r>
          <w:t xml:space="preserve">The UE shall submit the </w:t>
        </w:r>
        <w:r w:rsidRPr="00E532B5">
          <w:rPr>
            <w:i/>
          </w:rPr>
          <w:t>SCGFailureInformation</w:t>
        </w:r>
        <w:r>
          <w:t xml:space="preserve"> message to lower layers for transmission.</w:t>
        </w:r>
      </w:ins>
    </w:p>
    <w:p w14:paraId="3243F21D" w14:textId="77777777" w:rsidR="00050C33" w:rsidRDefault="00050C33" w:rsidP="00050C33">
      <w:pPr>
        <w:pStyle w:val="NO"/>
        <w:ind w:left="0" w:firstLine="0"/>
        <w:rPr>
          <w:ins w:id="986" w:author="Rapporteur Late Drop" w:date="2019-04-04T17:03:00Z"/>
        </w:rPr>
      </w:pPr>
    </w:p>
    <w:p w14:paraId="73AC079E" w14:textId="77777777" w:rsidR="00050C33" w:rsidRPr="00E706E9" w:rsidRDefault="00050C33" w:rsidP="00050C33">
      <w:pPr>
        <w:pStyle w:val="Heading3"/>
        <w:rPr>
          <w:ins w:id="987" w:author="Rapporteur Late Drop" w:date="2019-04-04T17:03:00Z"/>
        </w:rPr>
      </w:pPr>
      <w:ins w:id="988" w:author="Rapporteur Late Drop" w:date="2019-04-04T17:03:00Z">
        <w:r w:rsidRPr="00762955">
          <w:t>5.</w:t>
        </w:r>
        <w:r>
          <w:t>7</w:t>
        </w:r>
        <w:r w:rsidRPr="00762955">
          <w:t>.</w:t>
        </w:r>
        <w:r w:rsidRPr="00725E77">
          <w:rPr>
            <w:lang w:val="en-US"/>
          </w:rPr>
          <w:t>3a</w:t>
        </w:r>
        <w:r w:rsidRPr="00762955">
          <w:tab/>
        </w:r>
        <w:r>
          <w:t>EUTRA</w:t>
        </w:r>
        <w:r w:rsidRPr="00762955">
          <w:t xml:space="preserve"> SCG failure information</w:t>
        </w:r>
      </w:ins>
    </w:p>
    <w:p w14:paraId="29AD245F" w14:textId="77777777" w:rsidR="00050C33" w:rsidRDefault="00050C33" w:rsidP="00050C33">
      <w:pPr>
        <w:pStyle w:val="Heading4"/>
        <w:rPr>
          <w:ins w:id="989" w:author="Rapporteur Late Drop" w:date="2019-04-04T17:03:00Z"/>
        </w:rPr>
      </w:pPr>
      <w:ins w:id="990" w:author="Rapporteur Late Drop" w:date="2019-04-04T17:03:00Z">
        <w:r>
          <w:t>5.7.</w:t>
        </w:r>
        <w:r w:rsidRPr="00725E77">
          <w:rPr>
            <w:lang w:val="en-US"/>
          </w:rPr>
          <w:t>3a.</w:t>
        </w:r>
        <w:r>
          <w:rPr>
            <w:lang w:val="en-US"/>
          </w:rPr>
          <w:t>1</w:t>
        </w:r>
        <w:r>
          <w:tab/>
          <w:t>General</w:t>
        </w:r>
      </w:ins>
    </w:p>
    <w:p w14:paraId="7259209B" w14:textId="77777777" w:rsidR="00050C33" w:rsidRDefault="00050C33" w:rsidP="00050C33">
      <w:pPr>
        <w:pStyle w:val="TH"/>
        <w:rPr>
          <w:ins w:id="991" w:author="Rapporteur Late Drop" w:date="2019-04-04T17:03:00Z"/>
        </w:rPr>
      </w:pPr>
      <w:ins w:id="992" w:author="Rapporteur Late Drop" w:date="2019-04-04T17:03:00Z">
        <w:r w:rsidRPr="001623CA">
          <w:rPr>
            <w:noProof/>
            <w:lang w:val="en-GB" w:eastAsia="en-GB"/>
          </w:rPr>
          <mc:AlternateContent>
            <mc:Choice Requires="wps">
              <w:drawing>
                <wp:inline distT="0" distB="0" distL="0" distR="0" wp14:anchorId="08C24D72" wp14:editId="2121C93C">
                  <wp:extent cx="2870200" cy="1304290"/>
                  <wp:effectExtent l="0" t="0" r="0" b="0"/>
                  <wp:docPr id="40" name="AutoShape 4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70200"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76C74DE6" id="AutoShape 40" o:spid="_x0000_s1026" style="width:226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" filled="f" stroked="f">
                  <o:lock v:ext="edit" rotation="t" aspectratio="t" verticies="t" text="t" adjusthandles="t" grouping="t" shapetype="t"/>
                  <w10:anchorlock/>
                </v:rect>
              </w:pict>
            </mc:Fallback>
          </mc:AlternateContent>
        </w:r>
      </w:ins>
    </w:p>
    <w:p w14:paraId="6044E12E" w14:textId="77777777" w:rsidR="00050C33" w:rsidRDefault="00050C33" w:rsidP="00050C33">
      <w:pPr>
        <w:pStyle w:val="TF"/>
        <w:rPr>
          <w:ins w:id="993" w:author="Rapporteur Late Drop" w:date="2019-04-04T17:03:00Z"/>
        </w:rPr>
      </w:pPr>
      <w:ins w:id="994" w:author="Rapporteur Late Drop" w:date="2019-04-04T17:03:00Z">
        <w:r w:rsidRPr="006F6FA5">
          <w:t>Figure 5.</w:t>
        </w:r>
        <w:r w:rsidRPr="006F6FA5">
          <w:rPr>
            <w:lang w:val="en-US"/>
          </w:rPr>
          <w:t>7</w:t>
        </w:r>
        <w:r>
          <w:t>.</w:t>
        </w:r>
        <w:r w:rsidRPr="006F6FA5">
          <w:t>3a.1-1: EUTRA SCG failure information</w:t>
        </w:r>
      </w:ins>
    </w:p>
    <w:p w14:paraId="4D7F79C0" w14:textId="77777777" w:rsidR="00050C33" w:rsidRDefault="00050C33" w:rsidP="00050C33">
      <w:pPr>
        <w:rPr>
          <w:ins w:id="995" w:author="Rapporteur Late Drop" w:date="2019-04-04T17:03:00Z"/>
        </w:rPr>
      </w:pPr>
      <w:bookmarkStart w:id="996" w:name="_Hlk535235720"/>
      <w:ins w:id="997" w:author="Rapporteur Late Drop" w:date="2019-04-04T17:03:00Z">
        <w:r w:rsidRPr="006F6FA5">
          <w:t>The purpose of this procedure is to inform NR MN about an SCG failure on E-UTRA SN the UE has experienced (e.g. SCG radio link failure, SCG change failure), as specified in TS 36.331 [10</w:t>
        </w:r>
        <w:r>
          <w:t>] clause</w:t>
        </w:r>
        <w:r w:rsidRPr="006F6FA5">
          <w:t xml:space="preserve"> 5.6.13.2.</w:t>
        </w:r>
      </w:ins>
    </w:p>
    <w:p w14:paraId="2E6EA500" w14:textId="77777777" w:rsidR="00050C33" w:rsidRDefault="00050C33" w:rsidP="00050C33">
      <w:pPr>
        <w:pStyle w:val="Heading4"/>
        <w:rPr>
          <w:ins w:id="998" w:author="Rapporteur Late Drop" w:date="2019-04-04T17:03:00Z"/>
        </w:rPr>
      </w:pPr>
      <w:bookmarkStart w:id="999" w:name="_Hlk535235743"/>
      <w:bookmarkEnd w:id="996"/>
      <w:ins w:id="1000" w:author="Rapporteur Late Drop" w:date="2019-04-04T17:03:00Z">
        <w:r>
          <w:t>5.7.3</w:t>
        </w:r>
        <w:r w:rsidRPr="00D56C11">
          <w:rPr>
            <w:lang w:val="en-US"/>
          </w:rPr>
          <w:t>a</w:t>
        </w:r>
        <w:r>
          <w:t>.2</w:t>
        </w:r>
        <w:r>
          <w:tab/>
          <w:t>Initiation</w:t>
        </w:r>
      </w:ins>
    </w:p>
    <w:p w14:paraId="65BCBA34" w14:textId="77777777" w:rsidR="00050C33" w:rsidRDefault="00050C33" w:rsidP="00050C33">
      <w:pPr>
        <w:rPr>
          <w:ins w:id="1001" w:author="Rapporteur Late Drop" w:date="2019-04-04T17:03:00Z"/>
        </w:rPr>
      </w:pPr>
      <w:ins w:id="1002" w:author="Rapporteur Late Drop" w:date="2019-04-04T17:03:00Z">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E532B5">
          <w:rPr>
            <w:i/>
          </w:rPr>
          <w:t>SCGFailureInformationEUTRA</w:t>
        </w:r>
        <w:r>
          <w:t xml:space="preserve"> message are specified in TS 36.331 [10] clause 5.6.13.2.</w:t>
        </w:r>
      </w:ins>
    </w:p>
    <w:p w14:paraId="1440487E" w14:textId="3167CE89" w:rsidR="00050C33" w:rsidRDefault="00050C33" w:rsidP="00050C33">
      <w:pPr>
        <w:pStyle w:val="Heading4"/>
        <w:rPr>
          <w:ins w:id="1003" w:author="Rapporteur Late Drop" w:date="2019-04-04T17:03:00Z"/>
        </w:rPr>
      </w:pPr>
      <w:ins w:id="1004" w:author="Rapporteur Late Drop" w:date="2019-04-04T17:03:00Z">
        <w:r>
          <w:t>5.7.3</w:t>
        </w:r>
        <w:r>
          <w:rPr>
            <w:lang w:val="en-US"/>
          </w:rPr>
          <w:t>a</w:t>
        </w:r>
        <w:r>
          <w:t>.3</w:t>
        </w:r>
        <w:r>
          <w:tab/>
          <w:t xml:space="preserve">Actions related to transmission of </w:t>
        </w:r>
        <w:r w:rsidRPr="00C90527">
          <w:rPr>
            <w:i/>
          </w:rPr>
          <w:t>SCGFailureInformationEUTRA</w:t>
        </w:r>
        <w:r>
          <w:t xml:space="preserve"> message</w:t>
        </w:r>
      </w:ins>
      <w:commentRangeStart w:id="1005"/>
      <w:commentRangeEnd w:id="1005"/>
      <w:r w:rsidR="008326F8">
        <w:rPr>
          <w:rStyle w:val="CommentReference"/>
          <w:rFonts w:ascii="Times New Roman" w:hAnsi="Times New Roman"/>
          <w:lang w:val="en-GB" w:eastAsia="ja-JP"/>
        </w:rPr>
        <w:commentReference w:id="1005"/>
      </w:r>
    </w:p>
    <w:p w14:paraId="0129B6F6" w14:textId="77777777" w:rsidR="00050C33" w:rsidRDefault="00050C33" w:rsidP="00050C33">
      <w:pPr>
        <w:rPr>
          <w:ins w:id="1006" w:author="Rapporteur Late Drop" w:date="2019-04-04T17:03:00Z"/>
        </w:rPr>
      </w:pPr>
      <w:ins w:id="1007" w:author="Rapporteur Late Drop" w:date="2019-04-04T17:03:00Z">
        <w:r>
          <w:t xml:space="preserve">The UE shall set the contents of the </w:t>
        </w:r>
        <w:r w:rsidRPr="00E532B5">
          <w:rPr>
            <w:i/>
          </w:rPr>
          <w:t>SCGFailureInformationEUTRA</w:t>
        </w:r>
        <w:r>
          <w:t xml:space="preserve"> message as follows:</w:t>
        </w:r>
      </w:ins>
    </w:p>
    <w:p w14:paraId="385C9CC9" w14:textId="77777777" w:rsidR="00050C33" w:rsidRDefault="00050C33" w:rsidP="00050C33">
      <w:pPr>
        <w:pStyle w:val="B1"/>
        <w:rPr>
          <w:ins w:id="1008" w:author="Rapporteur Late Drop" w:date="2019-04-04T17:03:00Z"/>
        </w:rPr>
      </w:pPr>
      <w:ins w:id="1009" w:author="Rapporteur Late Drop" w:date="2019-04-04T17:03:00Z">
        <w:r>
          <w:t>1&gt;</w:t>
        </w:r>
        <w:r>
          <w:tab/>
          <w:t xml:space="preserve">include </w:t>
        </w:r>
        <w:r w:rsidRPr="00725E77">
          <w:rPr>
            <w:i/>
          </w:rPr>
          <w:t>failureType</w:t>
        </w:r>
        <w:r>
          <w:t xml:space="preserve"> within </w:t>
        </w:r>
        <w:r w:rsidRPr="00E532B5">
          <w:rPr>
            <w:i/>
          </w:rPr>
          <w:t>failureReportSCG-EUTRA</w:t>
        </w:r>
        <w:r>
          <w:t xml:space="preserve"> and set it to indicate the SCG failure in accordance with TS 36.331 [10] clause 5.6.13.</w:t>
        </w:r>
        <w:r w:rsidRPr="00E133E1">
          <w:rPr>
            <w:lang w:val="en-US"/>
          </w:rPr>
          <w:t>3</w:t>
        </w:r>
        <w:r>
          <w:t>;</w:t>
        </w:r>
      </w:ins>
    </w:p>
    <w:p w14:paraId="53F7A54F" w14:textId="77777777" w:rsidR="00050C33" w:rsidRPr="00E133E1" w:rsidRDefault="00050C33" w:rsidP="00050C33">
      <w:pPr>
        <w:pStyle w:val="B1"/>
        <w:rPr>
          <w:ins w:id="1010" w:author="Rapporteur Late Drop" w:date="2019-04-04T17:03:00Z"/>
          <w:lang w:val="en-US"/>
        </w:rPr>
      </w:pPr>
      <w:ins w:id="1011" w:author="Rapporteur Late Drop" w:date="2019-04-04T17:03:00Z">
        <w:r>
          <w:t xml:space="preserve">1&gt; include and set </w:t>
        </w:r>
        <w:r w:rsidRPr="00E532B5">
          <w:rPr>
            <w:i/>
          </w:rPr>
          <w:t>measResultSCG-FailureMRDC</w:t>
        </w:r>
        <w:r>
          <w:t xml:space="preserve"> in accordance with TS 36.331 [10] clause 5.6.13.</w:t>
        </w:r>
        <w:r w:rsidRPr="002E7090">
          <w:rPr>
            <w:lang w:val="en-US"/>
          </w:rPr>
          <w:t>x</w:t>
        </w:r>
        <w:r w:rsidRPr="00E133E1">
          <w:rPr>
            <w:lang w:val="en-US"/>
          </w:rPr>
          <w:t>;</w:t>
        </w:r>
      </w:ins>
    </w:p>
    <w:p w14:paraId="5E8DA848" w14:textId="77777777" w:rsidR="00050C33" w:rsidRDefault="00050C33" w:rsidP="00050C33">
      <w:pPr>
        <w:pStyle w:val="B1"/>
        <w:rPr>
          <w:ins w:id="1012" w:author="Rapporteur Late Drop" w:date="2019-04-04T17:03:00Z"/>
        </w:rPr>
      </w:pPr>
      <w:ins w:id="1013" w:author="Rapporteur Late Drop" w:date="2019-04-04T17:03:00Z">
        <w:r>
          <w:t xml:space="preserve">1&gt; for each EUTRA frequency the UE is configured to measure by </w:t>
        </w:r>
        <w:r w:rsidRPr="00E532B5">
          <w:rPr>
            <w:i/>
          </w:rPr>
          <w:t>measConfig</w:t>
        </w:r>
        <w:r>
          <w:t xml:space="preserve"> for which measurement results are available:</w:t>
        </w:r>
      </w:ins>
    </w:p>
    <w:p w14:paraId="7B7DB129" w14:textId="77777777" w:rsidR="00050C33" w:rsidRDefault="00050C33" w:rsidP="00050C33">
      <w:pPr>
        <w:pStyle w:val="B2"/>
        <w:rPr>
          <w:ins w:id="1014" w:author="Rapporteur Late Drop" w:date="2019-04-04T17:03:00Z"/>
        </w:rPr>
      </w:pPr>
      <w:ins w:id="1015" w:author="Rapporteur Late Drop" w:date="2019-04-04T17:03:00Z">
        <w:r>
          <w:t>2&gt;</w:t>
        </w:r>
        <w:r>
          <w:tab/>
          <w:t xml:space="preserve">set the </w:t>
        </w:r>
        <w:r w:rsidRPr="00E532B5">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20027E63" w14:textId="77777777" w:rsidR="00050C33" w:rsidRDefault="00050C33" w:rsidP="00050C33">
      <w:pPr>
        <w:pStyle w:val="NO"/>
        <w:rPr>
          <w:ins w:id="1016" w:author="Rapporteur Late Drop" w:date="2019-04-04T17:03:00Z"/>
        </w:rPr>
      </w:pPr>
      <w:ins w:id="1017" w:author="Rapporteur Late Drop" w:date="2019-04-04T17:03:00Z">
        <w:r>
          <w:t>NOTE:</w:t>
        </w:r>
        <w:r>
          <w:tab/>
          <w:t xml:space="preserve">Field </w:t>
        </w:r>
        <w:r w:rsidRPr="00E532B5">
          <w:rPr>
            <w:i/>
          </w:rPr>
          <w:t>measResultSCG-FailureMRDC</w:t>
        </w:r>
        <w:r>
          <w:t xml:space="preserve"> is used to report available results for E-UTRAN frequencies the UE is configured to measure by E-UTRA RRC signalling.</w:t>
        </w:r>
      </w:ins>
    </w:p>
    <w:p w14:paraId="1AB7659F" w14:textId="77777777" w:rsidR="00050C33" w:rsidRPr="006F6FA5" w:rsidRDefault="00050C33" w:rsidP="00050C33">
      <w:pPr>
        <w:rPr>
          <w:ins w:id="1018" w:author="Rapporteur Late Drop" w:date="2019-04-04T17:03:00Z"/>
        </w:rPr>
      </w:pPr>
      <w:ins w:id="1019" w:author="Rapporteur Late Drop" w:date="2019-04-04T17:03:00Z">
        <w:r>
          <w:t xml:space="preserve">The UE shall submit the </w:t>
        </w:r>
        <w:r w:rsidRPr="00E532B5">
          <w:rPr>
            <w:i/>
          </w:rPr>
          <w:t>SCGFailureInformationEUTRA</w:t>
        </w:r>
        <w:r>
          <w:t xml:space="preserve"> message to lower layers for transmission.</w:t>
        </w:r>
      </w:ins>
    </w:p>
    <w:bookmarkEnd w:id="999"/>
    <w:p w14:paraId="04B15B97" w14:textId="77777777" w:rsidR="00050C33" w:rsidRPr="00645E3C" w:rsidRDefault="00050C33" w:rsidP="002C5D28">
      <w:pPr>
        <w:pStyle w:val="NO"/>
        <w:rPr>
          <w:lang w:val="en-GB"/>
        </w:rPr>
      </w:pPr>
    </w:p>
    <w:p w14:paraId="51C31AC5" w14:textId="77777777" w:rsidR="002C5D28" w:rsidRPr="00645E3C" w:rsidRDefault="002C5D28" w:rsidP="002C5D28">
      <w:pPr>
        <w:pStyle w:val="Heading3"/>
        <w:rPr>
          <w:lang w:val="en-GB"/>
        </w:rPr>
      </w:pPr>
      <w:bookmarkStart w:id="1020"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1020"/>
    </w:p>
    <w:p w14:paraId="44E6D23B" w14:textId="77777777" w:rsidR="002C5D28" w:rsidRPr="00645E3C" w:rsidRDefault="002C5D28" w:rsidP="002C5D28">
      <w:pPr>
        <w:pStyle w:val="Heading4"/>
        <w:rPr>
          <w:lang w:val="en-GB"/>
        </w:rPr>
      </w:pPr>
      <w:bookmarkStart w:id="1021"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1021"/>
    </w:p>
    <w:p w14:paraId="661BF307" w14:textId="764BE477" w:rsidR="002C5D28" w:rsidRPr="00645E3C" w:rsidRDefault="00805470" w:rsidP="002C5D28">
      <w:pPr>
        <w:pStyle w:val="TH"/>
        <w:rPr>
          <w:lang w:val="en-GB"/>
        </w:rPr>
      </w:pPr>
      <w:r w:rsidRPr="00645E3C">
        <w:rPr>
          <w:noProof/>
          <w:lang w:val="en-GB"/>
        </w:rPr>
        <w:object w:dxaOrig="3990" w:dyaOrig="2055" w14:anchorId="0F256883">
          <v:shape id="_x0000_i1054" type="#_x0000_t75" style="width:196.6pt;height:105.25pt" o:ole=""/>
          <o:OLEObject Type="Embed" ProgID="Mscgen.Chart" ShapeID="_x0000_i1054" DrawAspect="Content" ObjectID="_1619472303" r:id="rId49"/>
        </w:object>
      </w:r>
    </w:p>
    <w:p w14:paraId="59474C53" w14:textId="77777777" w:rsidR="002C5D28" w:rsidRPr="00645E3C" w:rsidRDefault="002C5D28" w:rsidP="002C5D28">
      <w:pPr>
        <w:pStyle w:val="TF"/>
        <w:rPr>
          <w:lang w:val="en-GB"/>
        </w:rPr>
      </w:pPr>
      <w:r w:rsidRPr="00645E3C">
        <w:rPr>
          <w:lang w:val="en-GB"/>
        </w:rPr>
        <w:t>Figure 5.7.4.1-1: UE Assistance Information</w:t>
      </w:r>
    </w:p>
    <w:p w14:paraId="1F4804DD"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28EF5DAA" w14:textId="77777777" w:rsidR="002C5D28" w:rsidRPr="00645E3C" w:rsidRDefault="002C5D28" w:rsidP="002C5D28">
      <w:pPr>
        <w:pStyle w:val="Heading4"/>
        <w:rPr>
          <w:lang w:val="en-GB"/>
        </w:rPr>
      </w:pPr>
      <w:bookmarkStart w:id="1022"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1022"/>
    </w:p>
    <w:p w14:paraId="01E91243"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645E3C" w:rsidRDefault="002C5D28" w:rsidP="002C5D28">
      <w:r w:rsidRPr="00645E3C">
        <w:t>Upon initiating the procedure, the UE shall:</w:t>
      </w:r>
    </w:p>
    <w:p w14:paraId="750A2D9B"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28495FC"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537AB5FE"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25A4BC20"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3BD1CBDA"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7A8634D2"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09A55933"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275BA536"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1DDDE7D" w14:textId="77777777" w:rsidR="002C5D28" w:rsidRPr="00645E3C" w:rsidRDefault="002C5D28" w:rsidP="002C5D28">
      <w:pPr>
        <w:pStyle w:val="Heading4"/>
        <w:rPr>
          <w:lang w:val="en-GB"/>
        </w:rPr>
      </w:pPr>
      <w:bookmarkStart w:id="1023"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1023"/>
    </w:p>
    <w:p w14:paraId="37AD1B08"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06F2CF8A"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2C108C2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11DD24F6"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6BDFA9B6"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7E7E9BBB"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5A29556F"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7EBF70F1"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115CC3CA"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2ECFE82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790952B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75B6312E"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6989ACAB"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61B1F8C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03A2EB2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1C2300DF"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05E5211D"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42340E8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621F403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63EE7323"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4DC3EFAA"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70CE207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2EBFD7D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10C8E4F9"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0604D3F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0244645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14CA9E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C289086"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B3D4243"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7823FF85"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180E82D6"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FBE0668" w14:textId="77777777" w:rsidR="00766818" w:rsidRPr="00645E3C" w:rsidRDefault="00C4166C" w:rsidP="00706D38">
      <w:pPr>
        <w:pStyle w:val="Heading3"/>
        <w:rPr>
          <w:lang w:val="en-GB"/>
        </w:rPr>
      </w:pPr>
      <w:bookmarkStart w:id="1024" w:name="_Toc535261335"/>
      <w:r w:rsidRPr="00645E3C">
        <w:rPr>
          <w:lang w:val="en-GB"/>
        </w:rPr>
        <w:t>5.7.5</w:t>
      </w:r>
      <w:r w:rsidR="00766818" w:rsidRPr="00645E3C">
        <w:rPr>
          <w:lang w:val="en-GB"/>
        </w:rPr>
        <w:tab/>
        <w:t>Failure information</w:t>
      </w:r>
      <w:bookmarkEnd w:id="1024"/>
    </w:p>
    <w:p w14:paraId="3808CC9A" w14:textId="77777777" w:rsidR="00766818" w:rsidRPr="00645E3C" w:rsidRDefault="00C4166C" w:rsidP="00706D38">
      <w:pPr>
        <w:pStyle w:val="Heading4"/>
        <w:rPr>
          <w:lang w:val="en-GB"/>
        </w:rPr>
      </w:pPr>
      <w:bookmarkStart w:id="1025" w:name="_Toc535261336"/>
      <w:r w:rsidRPr="00645E3C">
        <w:rPr>
          <w:lang w:val="en-GB"/>
        </w:rPr>
        <w:t>5.7.5</w:t>
      </w:r>
      <w:r w:rsidR="00766818" w:rsidRPr="00645E3C">
        <w:rPr>
          <w:lang w:val="en-GB"/>
        </w:rPr>
        <w:t>.1</w:t>
      </w:r>
      <w:r w:rsidR="00766818" w:rsidRPr="00645E3C">
        <w:rPr>
          <w:lang w:val="en-GB"/>
        </w:rPr>
        <w:tab/>
        <w:t>General</w:t>
      </w:r>
      <w:bookmarkEnd w:id="1025"/>
    </w:p>
    <w:p w14:paraId="449DFD7F" w14:textId="77777777" w:rsidR="00766818" w:rsidRPr="00645E3C" w:rsidRDefault="00766818" w:rsidP="00706D38">
      <w:pPr>
        <w:pStyle w:val="TH"/>
        <w:rPr>
          <w:lang w:val="en-GB"/>
        </w:rPr>
      </w:pPr>
      <w:r w:rsidRPr="00645E3C">
        <w:rPr>
          <w:lang w:val="en-GB"/>
        </w:rPr>
        <w:t xml:space="preserve"> </w:t>
      </w:r>
      <w:bookmarkStart w:id="1026" w:name="_MON_1590414681"/>
      <w:bookmarkEnd w:id="1026"/>
      <w:r w:rsidR="00805470" w:rsidRPr="00645E3C">
        <w:rPr>
          <w:noProof/>
          <w:lang w:val="en-GB"/>
        </w:rPr>
        <w:object w:dxaOrig="6855" w:dyaOrig="2535" w14:anchorId="270F61A8">
          <v:shape id="_x0000_i1055" type="#_x0000_t75" style="width:314.1pt;height:124.6pt" o:ole="">
            <v:imagedata r:id="rId50" o:title=""/>
          </v:shape>
          <o:OLEObject Type="Embed" ProgID="Word.Picture.8" ShapeID="_x0000_i1055" DrawAspect="Content" ObjectID="_1619472304" r:id="rId51"/>
        </w:object>
      </w:r>
    </w:p>
    <w:p w14:paraId="7C12CAE6"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77FECA9E" w14:textId="77777777" w:rsidR="00766818" w:rsidRPr="00645E3C" w:rsidRDefault="00766818" w:rsidP="00706D38">
      <w:r w:rsidRPr="00645E3C">
        <w:t>The purpose of this procedure is to inform the network about a failure detected by the UE.</w:t>
      </w:r>
    </w:p>
    <w:p w14:paraId="04B0135A" w14:textId="77777777" w:rsidR="00766818" w:rsidRPr="00645E3C" w:rsidRDefault="00C4166C" w:rsidP="00706D38">
      <w:pPr>
        <w:pStyle w:val="Heading4"/>
        <w:rPr>
          <w:lang w:val="en-GB"/>
        </w:rPr>
      </w:pPr>
      <w:bookmarkStart w:id="1027" w:name="_Toc535261337"/>
      <w:r w:rsidRPr="00645E3C">
        <w:rPr>
          <w:lang w:val="en-GB"/>
        </w:rPr>
        <w:t>5.7.5</w:t>
      </w:r>
      <w:r w:rsidR="00766818" w:rsidRPr="00645E3C">
        <w:rPr>
          <w:lang w:val="en-GB"/>
        </w:rPr>
        <w:t>.2</w:t>
      </w:r>
      <w:r w:rsidR="00766818" w:rsidRPr="00645E3C">
        <w:rPr>
          <w:lang w:val="en-GB"/>
        </w:rPr>
        <w:tab/>
        <w:t>Initiation</w:t>
      </w:r>
      <w:bookmarkEnd w:id="1027"/>
    </w:p>
    <w:p w14:paraId="71E31239" w14:textId="77777777" w:rsidR="00766818" w:rsidRPr="00645E3C" w:rsidRDefault="00766818" w:rsidP="00706D38">
      <w:r w:rsidRPr="00645E3C">
        <w:t>A UE initiates the procedure when there is a need inform the network about a failure detected by the UE. In particular, the UE initiates the procedure when the following condition is met:</w:t>
      </w:r>
    </w:p>
    <w:p w14:paraId="2F3F0D31"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20E9EDA4" w14:textId="77777777" w:rsidR="00766818" w:rsidRPr="00645E3C" w:rsidRDefault="00766818" w:rsidP="00706D38">
      <w:r w:rsidRPr="00645E3C">
        <w:t>Upon initiating the procedure, the UE shall:</w:t>
      </w:r>
    </w:p>
    <w:p w14:paraId="494E6214"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5F156744" w14:textId="77777777" w:rsidR="00766818" w:rsidRPr="00645E3C" w:rsidRDefault="00C4166C" w:rsidP="00706D38">
      <w:pPr>
        <w:pStyle w:val="Heading4"/>
        <w:rPr>
          <w:lang w:val="en-GB"/>
        </w:rPr>
      </w:pPr>
      <w:bookmarkStart w:id="1028"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1028"/>
    </w:p>
    <w:p w14:paraId="532778EA" w14:textId="77777777" w:rsidR="00766818" w:rsidRPr="00645E3C" w:rsidRDefault="00766818" w:rsidP="00706D38">
      <w:r w:rsidRPr="00645E3C">
        <w:t>The UE shall:</w:t>
      </w:r>
    </w:p>
    <w:p w14:paraId="2C56815A"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0DAD1318"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43C23871" w14:textId="2FE5BEE6" w:rsidR="00766818" w:rsidRPr="00645E3C" w:rsidRDefault="00766818" w:rsidP="00706D38">
      <w:pPr>
        <w:pStyle w:val="B2"/>
        <w:rPr>
          <w:lang w:val="en-GB"/>
        </w:rPr>
      </w:pPr>
      <w:r w:rsidRPr="00645E3C">
        <w:rPr>
          <w:lang w:val="en-GB"/>
        </w:rPr>
        <w:t>2&gt;</w:t>
      </w:r>
      <w:r w:rsidRPr="00645E3C">
        <w:rPr>
          <w:lang w:val="en-GB"/>
        </w:rPr>
        <w:tab/>
        <w:t xml:space="preserve">set </w:t>
      </w:r>
      <w:r w:rsidR="000627E3" w:rsidRPr="00645E3C">
        <w:rPr>
          <w:i/>
          <w:lang w:val="en-GB"/>
        </w:rPr>
        <w:t>cellGroupI</w:t>
      </w:r>
      <w:r w:rsidR="00CE695E">
        <w:rPr>
          <w:i/>
          <w:lang w:val="en-GB"/>
        </w:rPr>
        <w:t>d</w:t>
      </w:r>
      <w:r w:rsidR="000627E3" w:rsidRPr="00645E3C">
        <w:rPr>
          <w:lang w:val="en-GB"/>
        </w:rPr>
        <w:t xml:space="preserve"> </w:t>
      </w:r>
      <w:r w:rsidRPr="00645E3C">
        <w:rPr>
          <w:lang w:val="en-GB"/>
        </w:rPr>
        <w:t xml:space="preserve">to the cell group </w:t>
      </w:r>
      <w:r w:rsidR="000627E3">
        <w:rPr>
          <w:lang w:val="en-GB"/>
        </w:rPr>
        <w:t xml:space="preserve">identity </w:t>
      </w:r>
      <w:r w:rsidRPr="00645E3C">
        <w:rPr>
          <w:lang w:val="en-GB"/>
        </w:rPr>
        <w:t>of the failing RLC bearer;</w:t>
      </w:r>
    </w:p>
    <w:p w14:paraId="0CFC0DC9"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3CA99D7B"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520B39C5"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13B41C5A" w14:textId="5DFAA4C5" w:rsidR="00766818" w:rsidRPr="00645E3C" w:rsidRDefault="00766818" w:rsidP="00706D38">
      <w:pPr>
        <w:pStyle w:val="B1"/>
        <w:rPr>
          <w:lang w:val="en-GB"/>
        </w:rPr>
      </w:pPr>
      <w:r w:rsidRPr="00645E3C">
        <w:rPr>
          <w:lang w:val="en-GB"/>
        </w:rPr>
        <w:t>1&gt;</w:t>
      </w:r>
      <w:r w:rsidRPr="00645E3C">
        <w:rPr>
          <w:lang w:val="en-GB"/>
        </w:rPr>
        <w:tab/>
        <w:t xml:space="preserve">else if used to inform the network about a failure for an SCG RLC bearer: </w:t>
      </w:r>
      <w:del w:id="1029" w:author="Rapporteur Late Drop" w:date="2019-04-04T17:06:00Z">
        <w:r w:rsidRPr="00645E3C" w:rsidDel="00F156D9">
          <w:rPr>
            <w:lang w:val="en-GB"/>
          </w:rPr>
          <w:delText xml:space="preserve">and if the UE is </w:delText>
        </w:r>
        <w:r w:rsidR="008E7BF6" w:rsidDel="00F156D9">
          <w:rPr>
            <w:lang w:val="en-GB"/>
          </w:rPr>
          <w:delText>in</w:delText>
        </w:r>
        <w:r w:rsidRPr="00645E3C" w:rsidDel="00F156D9">
          <w:rPr>
            <w:lang w:val="en-GB"/>
          </w:rPr>
          <w:delText xml:space="preserve"> EN-DC:</w:delText>
        </w:r>
      </w:del>
    </w:p>
    <w:p w14:paraId="7FB05DB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C0932F1"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379B31E7" w14:textId="5312ACE5" w:rsidR="0040239A" w:rsidRDefault="00766818" w:rsidP="0040239A">
      <w:pPr>
        <w:pStyle w:val="B2"/>
        <w:rPr>
          <w:ins w:id="1030" w:author="Rapporteur Late Drop" w:date="2019-04-04T17:07:00Z"/>
          <w:lang w:val="en-GB"/>
        </w:rPr>
      </w:pPr>
      <w:r w:rsidRPr="00645E3C">
        <w:rPr>
          <w:lang w:val="en-GB"/>
        </w:rPr>
        <w:t>2&gt;</w:t>
      </w:r>
      <w:r w:rsidRPr="00645E3C">
        <w:rPr>
          <w:lang w:val="en-GB"/>
        </w:rPr>
        <w:tab/>
        <w:t>else;</w:t>
      </w:r>
      <w:ins w:id="1031" w:author="Rapporteur Late Drop" w:date="2019-04-04T17:07:00Z">
        <w:r w:rsidR="0040239A" w:rsidRPr="0040239A">
          <w:rPr>
            <w:lang w:val="en-GB"/>
          </w:rPr>
          <w:t xml:space="preserve"> </w:t>
        </w:r>
      </w:ins>
    </w:p>
    <w:p w14:paraId="77F41732" w14:textId="732126E9" w:rsidR="00766818" w:rsidRPr="00645E3C" w:rsidRDefault="0040239A" w:rsidP="0040239A">
      <w:pPr>
        <w:pStyle w:val="B3"/>
        <w:rPr>
          <w:lang w:val="en-GB"/>
        </w:rPr>
      </w:pPr>
      <w:ins w:id="1032" w:author="Rapporteur Late Drop" w:date="2019-04-04T17:07:00Z">
        <w:r w:rsidRPr="00AE07A5">
          <w:t xml:space="preserve">3&gt; if the UE is in </w:t>
        </w:r>
      </w:ins>
      <w:ins w:id="1033" w:author="Rapporteur ASN.1 Ph1" w:date="2019-04-15T13:21:00Z">
        <w:r w:rsidR="004B6230" w:rsidRPr="001F0B69">
          <w:rPr>
            <w:lang w:val="en-US"/>
          </w:rPr>
          <w:t>(NG)</w:t>
        </w:r>
      </w:ins>
      <w:ins w:id="1034" w:author="Rapporteur Late Drop" w:date="2019-04-04T17:07:00Z">
        <w:r w:rsidRPr="00AE07A5">
          <w:t>EN-DC</w:t>
        </w:r>
        <w:r>
          <w:t>:</w:t>
        </w:r>
      </w:ins>
    </w:p>
    <w:p w14:paraId="1AE21769" w14:textId="258CEE5E" w:rsidR="00251085" w:rsidRDefault="00766818" w:rsidP="00251085">
      <w:pPr>
        <w:pStyle w:val="B4"/>
        <w:rPr>
          <w:ins w:id="1035" w:author="Rapporteur Late Drop" w:date="2019-04-04T17:07:00Z"/>
        </w:rPr>
      </w:pPr>
      <w:del w:id="1036" w:author="Rapporteur Late Drop" w:date="2019-04-04T17:07:00Z">
        <w:r w:rsidRPr="00645E3C" w:rsidDel="0040239A">
          <w:delText>3</w:delText>
        </w:r>
      </w:del>
      <w:ins w:id="1037" w:author="Rapporteur Late Drop" w:date="2019-04-04T17:07:00Z">
        <w:r w:rsidR="0040239A" w:rsidRPr="001F0B69">
          <w:rPr>
            <w:lang w:val="en-US"/>
          </w:rPr>
          <w:t>4</w:t>
        </w:r>
      </w:ins>
      <w:r w:rsidRPr="00645E3C">
        <w:t>&gt;</w:t>
      </w:r>
      <w:r w:rsidR="0040239A" w:rsidRPr="001F0B69">
        <w:rPr>
          <w:lang w:val="en-US"/>
        </w:rPr>
        <w:t xml:space="preserve"> </w:t>
      </w:r>
      <w:r w:rsidRPr="00645E3C">
        <w:t xml:space="preserve">submit the </w:t>
      </w:r>
      <w:r w:rsidRPr="00645E3C">
        <w:rPr>
          <w:i/>
        </w:rPr>
        <w:t>FailureInformation</w:t>
      </w:r>
      <w:r w:rsidRPr="00645E3C">
        <w:t xml:space="preserve"> message via the </w:t>
      </w:r>
      <w:r w:rsidR="00764FDA" w:rsidRPr="00645E3C">
        <w:t>E-UTRA</w:t>
      </w:r>
      <w:r w:rsidRPr="00645E3C">
        <w:t xml:space="preserve"> MCG embedded in E-UTRA RRC message </w:t>
      </w:r>
      <w:r w:rsidRPr="00645E3C">
        <w:rPr>
          <w:i/>
        </w:rPr>
        <w:t>ULInformationTransferMRDC</w:t>
      </w:r>
      <w:r w:rsidRPr="00645E3C">
        <w:t xml:space="preserve"> as specified in TS 36.331 [10]</w:t>
      </w:r>
      <w:ins w:id="1038" w:author="Rapporteur Late Drop" w:date="2019-04-04T17:07:00Z">
        <w:r w:rsidR="00251085" w:rsidRPr="001F0B69">
          <w:rPr>
            <w:lang w:val="en-US"/>
          </w:rPr>
          <w:t>;</w:t>
        </w:r>
      </w:ins>
      <w:del w:id="1039" w:author="Rapporteur Late Drop" w:date="2019-04-04T17:07:00Z">
        <w:r w:rsidRPr="00645E3C" w:rsidDel="00251085">
          <w:delText>.</w:delText>
        </w:r>
      </w:del>
      <w:ins w:id="1040" w:author="Rapporteur Late Drop" w:date="2019-04-04T17:07:00Z">
        <w:r w:rsidR="00251085" w:rsidRPr="00251085">
          <w:t xml:space="preserve"> </w:t>
        </w:r>
      </w:ins>
    </w:p>
    <w:p w14:paraId="6EA8C6CC" w14:textId="77777777" w:rsidR="00251085" w:rsidRDefault="00251085" w:rsidP="00251085">
      <w:pPr>
        <w:pStyle w:val="B3"/>
        <w:rPr>
          <w:ins w:id="1041" w:author="Rapporteur Late Drop" w:date="2019-04-04T17:07:00Z"/>
          <w:lang w:val="en-US"/>
        </w:rPr>
      </w:pPr>
      <w:ins w:id="1042" w:author="Rapporteur Late Drop" w:date="2019-04-04T17:07:00Z">
        <w:r w:rsidRPr="00603EC5">
          <w:rPr>
            <w:lang w:val="en-US"/>
          </w:rPr>
          <w:t>3&gt; else if the UE is in</w:t>
        </w:r>
        <w:r>
          <w:rPr>
            <w:lang w:val="en-US"/>
          </w:rPr>
          <w:t xml:space="preserve"> NR-DC:</w:t>
        </w:r>
      </w:ins>
    </w:p>
    <w:p w14:paraId="6A2ADC96" w14:textId="452D902F" w:rsidR="00766818" w:rsidRPr="001F0B69" w:rsidRDefault="00251085" w:rsidP="00251085">
      <w:pPr>
        <w:pStyle w:val="B4"/>
        <w:rPr>
          <w:lang w:val="en-US"/>
        </w:rPr>
      </w:pPr>
      <w:ins w:id="1043" w:author="Rapporteur Late Drop" w:date="2019-04-04T17:07:00Z">
        <w:r w:rsidRPr="00603EC5">
          <w:t xml:space="preserve">4&gt; submit the </w:t>
        </w:r>
        <w:r w:rsidRPr="00CB2171">
          <w:rPr>
            <w:i/>
          </w:rPr>
          <w:t>FailureInformation</w:t>
        </w:r>
        <w:r w:rsidRPr="00603EC5">
          <w:t xml:space="preserve"> message via the </w:t>
        </w:r>
        <w:r>
          <w:t>NR</w:t>
        </w:r>
        <w:r w:rsidRPr="00603EC5">
          <w:t xml:space="preserve"> MCG embedded </w:t>
        </w:r>
      </w:ins>
      <w:commentRangeStart w:id="1044"/>
      <w:commentRangeEnd w:id="1044"/>
      <w:ins w:id="1045" w:author="Ericsson (Håkan)" w:date="2019-03-20T23:03:00Z">
        <w:r w:rsidR="00362147">
          <w:rPr>
            <w:rStyle w:val="CommentReference"/>
            <w:lang w:val="en-GB" w:eastAsia="ja-JP"/>
          </w:rPr>
          <w:commentReference w:id="1044"/>
        </w:r>
      </w:ins>
      <w:ins w:id="1046" w:author="Rapporteur Late Drop" w:date="2019-04-04T17:07:00Z">
        <w:r w:rsidRPr="00603EC5">
          <w:t xml:space="preserve">in </w:t>
        </w:r>
        <w:r>
          <w:t>NR</w:t>
        </w:r>
        <w:r w:rsidRPr="00603EC5">
          <w:t xml:space="preserve"> RRC message </w:t>
        </w:r>
        <w:r w:rsidRPr="009D27A7">
          <w:rPr>
            <w:i/>
          </w:rPr>
          <w:t>ULInformationTransferMRDC</w:t>
        </w:r>
        <w:r w:rsidRPr="00603EC5">
          <w:t xml:space="preserve"> as specified </w:t>
        </w:r>
      </w:ins>
      <w:commentRangeStart w:id="1047"/>
      <w:commentRangeEnd w:id="1047"/>
      <w:r w:rsidR="00BF7F37">
        <w:rPr>
          <w:rStyle w:val="CommentReference"/>
          <w:lang w:val="en-GB" w:eastAsia="ja-JP"/>
        </w:rPr>
        <w:commentReference w:id="1047"/>
      </w:r>
      <w:ins w:id="1048" w:author="Rapporteur ASN.1 Ph1" w:date="2019-04-15T13:22:00Z">
        <w:r w:rsidR="00105126" w:rsidRPr="001F0B69">
          <w:rPr>
            <w:lang w:val="en-US"/>
          </w:rPr>
          <w:t>in</w:t>
        </w:r>
      </w:ins>
      <w:ins w:id="1049" w:author="Rapporteur ASN.1 Ph1" w:date="2019-04-15T13:23:00Z">
        <w:r w:rsidR="00105126" w:rsidRPr="001F0B69">
          <w:rPr>
            <w:lang w:val="en-US"/>
          </w:rPr>
          <w:t xml:space="preserve"> </w:t>
        </w:r>
      </w:ins>
      <w:ins w:id="1050" w:author="Rapporteur Late Drop" w:date="2019-04-04T17:07:00Z">
        <w:r>
          <w:t xml:space="preserve">section </w:t>
        </w:r>
        <w:r w:rsidRPr="004D17D2">
          <w:t>5.7.2a.3</w:t>
        </w:r>
      </w:ins>
      <w:ins w:id="1051" w:author="Rapporteur Late Drop" w:date="2019-04-04T17:08:00Z">
        <w:r w:rsidRPr="001F0B69">
          <w:rPr>
            <w:lang w:val="en-US"/>
          </w:rPr>
          <w:t>.</w:t>
        </w:r>
      </w:ins>
    </w:p>
    <w:p w14:paraId="095D576A" w14:textId="77777777" w:rsidR="002C5D28" w:rsidRPr="00645E3C" w:rsidRDefault="002C5D28" w:rsidP="002C5D28">
      <w:pPr>
        <w:sectPr w:rsidR="002C5D28" w:rsidRPr="00645E3C">
          <w:headerReference w:type="default" r:id="rId52"/>
          <w:footnotePr>
            <w:numRestart w:val="eachSect"/>
          </w:footnotePr>
          <w:pgSz w:w="11907" w:h="16840"/>
          <w:pgMar w:top="1416" w:right="1133" w:bottom="1133" w:left="1133" w:header="850" w:footer="340" w:gutter="0"/>
          <w:cols w:space="720"/>
          <w:formProt w:val="0"/>
        </w:sectPr>
      </w:pPr>
    </w:p>
    <w:p w14:paraId="5CEF26B8" w14:textId="77777777" w:rsidR="002C5D28" w:rsidRPr="00645E3C" w:rsidRDefault="002C5D28" w:rsidP="002C5D28">
      <w:pPr>
        <w:pStyle w:val="Heading1"/>
      </w:pPr>
      <w:bookmarkStart w:id="1052" w:name="_Toc535261339"/>
      <w:r w:rsidRPr="00645E3C">
        <w:t>6</w:t>
      </w:r>
      <w:r w:rsidRPr="00645E3C">
        <w:tab/>
        <w:t>Protocol data units, formats and parameters (ASN.1)</w:t>
      </w:r>
      <w:bookmarkEnd w:id="1052"/>
    </w:p>
    <w:p w14:paraId="5DAD36EF" w14:textId="77777777" w:rsidR="002C5D28" w:rsidRPr="00645E3C" w:rsidRDefault="002C5D28" w:rsidP="002C5D28">
      <w:pPr>
        <w:pStyle w:val="Heading2"/>
        <w:rPr>
          <w:lang w:val="en-GB"/>
        </w:rPr>
      </w:pPr>
      <w:bookmarkStart w:id="1053" w:name="_Toc535261340"/>
      <w:r w:rsidRPr="00645E3C">
        <w:rPr>
          <w:lang w:val="en-GB"/>
        </w:rPr>
        <w:t>6.1</w:t>
      </w:r>
      <w:r w:rsidRPr="00645E3C">
        <w:rPr>
          <w:lang w:val="en-GB"/>
        </w:rPr>
        <w:tab/>
        <w:t>General</w:t>
      </w:r>
      <w:bookmarkEnd w:id="1053"/>
    </w:p>
    <w:p w14:paraId="592163B6" w14:textId="77777777" w:rsidR="002C5D28" w:rsidRPr="00645E3C" w:rsidRDefault="002C5D28" w:rsidP="002C5D28">
      <w:pPr>
        <w:pStyle w:val="Heading3"/>
        <w:rPr>
          <w:lang w:val="en-GB"/>
        </w:rPr>
      </w:pPr>
      <w:bookmarkStart w:id="1054" w:name="_Toc535261341"/>
      <w:r w:rsidRPr="00645E3C">
        <w:rPr>
          <w:lang w:val="en-GB"/>
        </w:rPr>
        <w:t>6.1.1</w:t>
      </w:r>
      <w:r w:rsidRPr="00645E3C">
        <w:rPr>
          <w:lang w:val="en-GB"/>
        </w:rPr>
        <w:tab/>
        <w:t>Introduction</w:t>
      </w:r>
      <w:bookmarkEnd w:id="1054"/>
    </w:p>
    <w:p w14:paraId="70FB24B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645E3C" w:rsidRDefault="002C5D28" w:rsidP="002C5D28">
      <w:pPr>
        <w:pStyle w:val="Heading3"/>
        <w:rPr>
          <w:lang w:val="en-GB"/>
        </w:rPr>
      </w:pPr>
      <w:bookmarkStart w:id="1055" w:name="_Toc535261342"/>
      <w:r w:rsidRPr="00645E3C">
        <w:rPr>
          <w:lang w:val="en-GB"/>
        </w:rPr>
        <w:t>6.1.2</w:t>
      </w:r>
      <w:r w:rsidRPr="00645E3C">
        <w:rPr>
          <w:lang w:val="en-GB"/>
        </w:rPr>
        <w:tab/>
        <w:t>Need codes and conditions for optional downlink fields</w:t>
      </w:r>
      <w:bookmarkEnd w:id="1055"/>
    </w:p>
    <w:p w14:paraId="17539046" w14:textId="77777777" w:rsidR="002C5D28" w:rsidRPr="00645E3C" w:rsidRDefault="002C5D28" w:rsidP="002C5D28">
      <w:r w:rsidRPr="00645E3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04C0C490"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645E3C" w:rsidRDefault="002C5D28" w:rsidP="002C5D28">
      <w:r w:rsidRPr="00645E3C">
        <w:t>For guidelines on the use of need codes and conditions, see Annex A.6 and A.7.</w:t>
      </w:r>
    </w:p>
    <w:p w14:paraId="2891430E" w14:textId="77777777" w:rsidR="002C5D28" w:rsidRPr="00645E3C" w:rsidRDefault="002C5D28" w:rsidP="002C5D28">
      <w:pPr>
        <w:pStyle w:val="TH"/>
        <w:rPr>
          <w:lang w:val="en-GB"/>
        </w:rPr>
      </w:pPr>
      <w:r w:rsidRPr="00645E3C">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456D7AED" w14:textId="77777777" w:rsidTr="003F5A8C">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880898" w:rsidRPr="00645E3C" w14:paraId="642076B1" w14:textId="77777777" w:rsidTr="003F5A8C">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1460C9" w:rsidRDefault="00880898" w:rsidP="007A36C9">
            <w:pPr>
              <w:pStyle w:val="TAL"/>
              <w:rPr>
                <w:noProof/>
                <w:lang w:val="en-GB"/>
              </w:rPr>
            </w:pPr>
            <w:r w:rsidRPr="00D0452D">
              <w:t>C</w:t>
            </w:r>
            <w:r w:rsidRPr="00D0452D">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D0452D" w:rsidRDefault="00880898" w:rsidP="007A36C9">
            <w:pPr>
              <w:pStyle w:val="TAL"/>
              <w:rPr>
                <w:lang w:val="en-GB"/>
              </w:rPr>
            </w:pPr>
            <w:r w:rsidRPr="00D0452D">
              <w:rPr>
                <w:iCs/>
                <w:lang w:val="en-GB"/>
              </w:rPr>
              <w:t>Conditionally present</w:t>
            </w:r>
          </w:p>
          <w:p w14:paraId="6FBA962F" w14:textId="3A4814D4" w:rsidR="00880898" w:rsidRPr="00645E3C" w:rsidRDefault="006A3949" w:rsidP="007A36C9">
            <w:pPr>
              <w:pStyle w:val="TAL"/>
              <w:rPr>
                <w:iCs/>
                <w:lang w:val="en-GB"/>
              </w:rPr>
            </w:pPr>
            <w:r w:rsidRPr="00D10C1C">
              <w:rPr>
                <w:noProof/>
                <w:lang w:val="en-US"/>
              </w:rPr>
              <w:t xml:space="preserve">Presence of the field is </w:t>
            </w:r>
            <w:r w:rsidR="00880898" w:rsidRPr="00D0452D">
              <w:t>specified in a tabular form following the ASN.1 segment.</w:t>
            </w:r>
          </w:p>
        </w:tc>
      </w:tr>
      <w:tr w:rsidR="002C5D28" w:rsidRPr="00645E3C" w14:paraId="00B6DD94" w14:textId="7E750AFD" w:rsidTr="003F5A8C">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645E3C" w:rsidRDefault="002C5D28" w:rsidP="00F43D0B">
            <w:pPr>
              <w:pStyle w:val="TAL"/>
              <w:rPr>
                <w:lang w:val="en-GB" w:eastAsia="en-GB"/>
              </w:rPr>
            </w:pPr>
            <w:r w:rsidRPr="00645E3C">
              <w:rPr>
                <w:iCs/>
                <w:lang w:val="en-GB" w:eastAsia="en-GB"/>
              </w:rPr>
              <w:t>Configuration condition</w:t>
            </w:r>
          </w:p>
          <w:p w14:paraId="6EE27531" w14:textId="3AB64B5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1597562C" w14:textId="6309DC1A" w:rsidTr="003F5A8C">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645E3C" w:rsidRDefault="002C5D28" w:rsidP="00F43D0B">
            <w:pPr>
              <w:pStyle w:val="TAL"/>
              <w:rPr>
                <w:lang w:val="en-GB" w:eastAsia="en-GB"/>
              </w:rPr>
            </w:pPr>
            <w:r w:rsidRPr="00645E3C">
              <w:rPr>
                <w:iCs/>
                <w:lang w:val="en-GB" w:eastAsia="en-GB"/>
              </w:rPr>
              <w:t>Message condition</w:t>
            </w:r>
          </w:p>
          <w:p w14:paraId="644A687C" w14:textId="7C083C9A"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3EB2D7AE"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645E3C" w:rsidRDefault="002C5D28" w:rsidP="00F43D0B">
            <w:pPr>
              <w:pStyle w:val="TAL"/>
              <w:rPr>
                <w:i/>
                <w:lang w:val="en-GB" w:eastAsia="en-GB"/>
              </w:rPr>
            </w:pPr>
            <w:r w:rsidRPr="00645E3C">
              <w:rPr>
                <w:i/>
                <w:iCs/>
                <w:lang w:val="en-GB" w:eastAsia="en-GB"/>
              </w:rPr>
              <w:t>Specified</w:t>
            </w:r>
          </w:p>
          <w:p w14:paraId="1E33A7A3"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4B6A4C1D"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645E3C" w:rsidRDefault="002C5D28" w:rsidP="00F43D0B">
            <w:pPr>
              <w:pStyle w:val="TAL"/>
              <w:rPr>
                <w:i/>
                <w:lang w:val="en-GB" w:eastAsia="en-GB"/>
              </w:rPr>
            </w:pPr>
            <w:r w:rsidRPr="00645E3C">
              <w:rPr>
                <w:i/>
                <w:iCs/>
                <w:lang w:val="en-GB" w:eastAsia="en-GB"/>
              </w:rPr>
              <w:t>Maintain</w:t>
            </w:r>
          </w:p>
          <w:p w14:paraId="7D629E92"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7A59194C"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4D636CF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6C68A52A" w14:textId="77777777" w:rsidTr="003F5A8C">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645E3C" w:rsidRDefault="002C5D28" w:rsidP="00F43D0B">
            <w:pPr>
              <w:pStyle w:val="TAL"/>
              <w:rPr>
                <w:i/>
                <w:lang w:val="en-GB" w:eastAsia="en-GB"/>
              </w:rPr>
            </w:pPr>
            <w:r w:rsidRPr="00645E3C">
              <w:rPr>
                <w:i/>
                <w:iCs/>
                <w:lang w:val="en-GB" w:eastAsia="en-GB"/>
              </w:rPr>
              <w:t>Release</w:t>
            </w:r>
          </w:p>
          <w:p w14:paraId="71A1EF5D"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05ED75DE" w14:textId="77777777" w:rsidR="008022E6" w:rsidRPr="00D10C1C" w:rsidRDefault="008022E6" w:rsidP="008022E6">
      <w:pPr>
        <w:pStyle w:val="NO"/>
        <w:rPr>
          <w:lang w:val="en-US"/>
        </w:rPr>
      </w:pPr>
      <w:r w:rsidRPr="00D10C1C">
        <w:rPr>
          <w:lang w:val="en-US"/>
        </w:rPr>
        <w:t>NOTE:</w:t>
      </w:r>
      <w:r w:rsidRPr="00D10C1C">
        <w:rPr>
          <w:lang w:val="en-US"/>
        </w:rPr>
        <w:tab/>
      </w:r>
      <w:r w:rsidRPr="003F5A8C">
        <w:t xml:space="preserve">In this version of the specification, the condition tags CondC and CondM </w:t>
      </w:r>
      <w:r w:rsidRPr="00D10C1C">
        <w:rPr>
          <w:lang w:val="en-US"/>
        </w:rPr>
        <w:t>are not</w:t>
      </w:r>
      <w:r w:rsidRPr="003F5A8C">
        <w:t xml:space="preserve"> used</w:t>
      </w:r>
      <w:r w:rsidRPr="00D10C1C">
        <w:rPr>
          <w:lang w:val="en-US"/>
        </w:rPr>
        <w:t>.</w:t>
      </w:r>
    </w:p>
    <w:p w14:paraId="17DCE04C" w14:textId="1C5FBF25" w:rsidR="004E2351" w:rsidRDefault="004E2351" w:rsidP="002C5D28">
      <w:r>
        <w:rPr>
          <w:rFonts w:hint="eastAsia"/>
        </w:rPr>
        <w:t xml:space="preserve">Any field with Need M </w:t>
      </w:r>
      <w:r>
        <w:t xml:space="preserve">or Need N </w:t>
      </w:r>
      <w:r>
        <w:rPr>
          <w:rFonts w:hint="eastAsia"/>
        </w:rPr>
        <w:t xml:space="preserve">in system </w:t>
      </w:r>
      <w:r>
        <w:t>information</w:t>
      </w:r>
      <w:r>
        <w:rPr>
          <w:rFonts w:hint="eastAsia"/>
        </w:rPr>
        <w:t xml:space="preserve"> </w:t>
      </w:r>
      <w:r>
        <w:t>shall be interpreted as Need R.</w:t>
      </w:r>
    </w:p>
    <w:p w14:paraId="097BD6D3" w14:textId="77777777" w:rsidR="007A36C9" w:rsidRPr="005E37AB" w:rsidRDefault="007A36C9" w:rsidP="007A36C9">
      <w:pPr>
        <w:rPr>
          <w:noProof/>
        </w:rPr>
      </w:pPr>
      <w:r w:rsidRPr="005E37A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Default="007A36C9" w:rsidP="007A36C9">
      <w:pPr>
        <w:rPr>
          <w:noProof/>
        </w:rPr>
      </w:pPr>
      <w:r w:rsidRPr="005E37AB">
        <w:rPr>
          <w:noProof/>
        </w:rPr>
        <w:t xml:space="preserve">For (parent) fields </w:t>
      </w:r>
      <w:r w:rsidRPr="00232C5E">
        <w:rPr>
          <w:noProof/>
        </w:rPr>
        <w:t>without need codes</w:t>
      </w:r>
      <w:r w:rsidRPr="00B76B32">
        <w:rPr>
          <w:noProof/>
        </w:rPr>
        <w:t xml:space="preserve"> in downlink message</w:t>
      </w:r>
      <w:r w:rsidRPr="00D00B65">
        <w:rPr>
          <w:noProof/>
        </w:rPr>
        <w:t>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5E37AB" w:rsidRDefault="007A36C9" w:rsidP="007A36C9">
      <w:pPr>
        <w:pStyle w:val="B1"/>
        <w:rPr>
          <w:noProof/>
        </w:rPr>
      </w:pPr>
      <w:r>
        <w:rPr>
          <w:noProof/>
          <w:lang w:val="en-GB"/>
        </w:rPr>
        <w:t>-</w:t>
      </w:r>
      <w:r>
        <w:rPr>
          <w:noProof/>
          <w:lang w:val="en-GB"/>
        </w:rPr>
        <w:tab/>
      </w:r>
      <w:r w:rsidRPr="005E37AB">
        <w:rPr>
          <w:i/>
          <w:noProof/>
        </w:rPr>
        <w:t>nonCriticalExtension</w:t>
      </w:r>
      <w:r w:rsidRPr="005E37AB">
        <w:rPr>
          <w:noProof/>
        </w:rPr>
        <w:t xml:space="preserve"> fields at the end of a message using empty SEQUENCE extension mechanism,</w:t>
      </w:r>
    </w:p>
    <w:p w14:paraId="36240F21" w14:textId="77777777" w:rsidR="007A36C9" w:rsidRPr="005E37AB" w:rsidRDefault="007A36C9" w:rsidP="007A36C9">
      <w:pPr>
        <w:pStyle w:val="B1"/>
        <w:rPr>
          <w:noProof/>
        </w:rPr>
      </w:pPr>
      <w:r>
        <w:rPr>
          <w:noProof/>
          <w:lang w:val="en-GB"/>
        </w:rPr>
        <w:t>-</w:t>
      </w:r>
      <w:r>
        <w:rPr>
          <w:noProof/>
          <w:lang w:val="en-GB"/>
        </w:rPr>
        <w:tab/>
      </w:r>
      <w:r w:rsidRPr="005E37AB">
        <w:t>groups of non-critical extensions using double brackets (referred to as extension groups), and</w:t>
      </w:r>
    </w:p>
    <w:p w14:paraId="20653577" w14:textId="77777777" w:rsidR="007A36C9" w:rsidRPr="005E37AB" w:rsidRDefault="007A36C9" w:rsidP="007A36C9">
      <w:pPr>
        <w:pStyle w:val="B1"/>
        <w:rPr>
          <w:noProof/>
        </w:rPr>
      </w:pPr>
      <w:r>
        <w:rPr>
          <w:noProof/>
          <w:lang w:val="en-GB"/>
        </w:rPr>
        <w:t>-</w:t>
      </w:r>
      <w:r>
        <w:rPr>
          <w:noProof/>
          <w:lang w:val="en-GB"/>
        </w:rPr>
        <w:tab/>
      </w:r>
      <w:r w:rsidRPr="005E37AB">
        <w:t>non-critical extensions at the end of a message or at the end of a structure, contained in a BIT STRING or OCTET STRING (referred to as parent extension fields).</w:t>
      </w:r>
    </w:p>
    <w:p w14:paraId="65C0CCDA" w14:textId="77777777" w:rsidR="007A36C9" w:rsidRPr="005E37AB" w:rsidRDefault="007A36C9" w:rsidP="007A36C9">
      <w:pPr>
        <w:rPr>
          <w:noProof/>
        </w:rPr>
      </w:pPr>
      <w:r w:rsidRPr="005E37AB">
        <w:rPr>
          <w:noProof/>
        </w:rPr>
        <w:t>The handling of need codes as specified in the previous is illustrated by means of an example, as shown in the following ASN.1.</w:t>
      </w:r>
    </w:p>
    <w:p w14:paraId="307FB0FF" w14:textId="77777777" w:rsidR="007A36C9" w:rsidRPr="007B032F" w:rsidRDefault="007A36C9" w:rsidP="007A36C9">
      <w:pPr>
        <w:pStyle w:val="PL"/>
        <w:rPr>
          <w:color w:val="808080"/>
        </w:rPr>
      </w:pPr>
      <w:r w:rsidRPr="007B032F">
        <w:rPr>
          <w:color w:val="808080"/>
        </w:rPr>
        <w:t>-- /example/ ASN1START</w:t>
      </w:r>
    </w:p>
    <w:p w14:paraId="2DB5EC65" w14:textId="77777777" w:rsidR="007A36C9" w:rsidRPr="007B032F" w:rsidRDefault="007A36C9" w:rsidP="007A36C9">
      <w:pPr>
        <w:pStyle w:val="PL"/>
        <w:rPr>
          <w:color w:val="808080"/>
        </w:rPr>
      </w:pPr>
    </w:p>
    <w:p w14:paraId="373ABCA7" w14:textId="61207D6E" w:rsidR="007A36C9" w:rsidRPr="007B032F" w:rsidRDefault="007A36C9" w:rsidP="007A36C9">
      <w:pPr>
        <w:pStyle w:val="PL"/>
        <w:rPr>
          <w:color w:val="808080"/>
        </w:rPr>
      </w:pPr>
      <w:r w:rsidRPr="007B032F">
        <w:rPr>
          <w:color w:val="808080"/>
        </w:rPr>
        <w:t>RRCMessage-IEs ::=</w:t>
      </w:r>
      <w:r>
        <w:rPr>
          <w:color w:val="808080"/>
        </w:rPr>
        <w:t xml:space="preserve">                </w:t>
      </w:r>
      <w:r w:rsidRPr="007B032F">
        <w:rPr>
          <w:color w:val="808080"/>
        </w:rPr>
        <w:t>SEQUENCE {</w:t>
      </w:r>
    </w:p>
    <w:p w14:paraId="636423F7" w14:textId="76E2CAA9" w:rsidR="007A36C9" w:rsidRPr="007B032F" w:rsidRDefault="007A36C9" w:rsidP="007A36C9">
      <w:pPr>
        <w:pStyle w:val="PL"/>
        <w:rPr>
          <w:color w:val="808080"/>
        </w:rPr>
      </w:pPr>
      <w:r>
        <w:rPr>
          <w:color w:val="808080"/>
        </w:rPr>
        <w:t xml:space="preserve">    </w:t>
      </w:r>
      <w:r w:rsidRPr="007B032F">
        <w:rPr>
          <w:color w:val="808080"/>
        </w:rPr>
        <w:t>field1</w:t>
      </w:r>
      <w:r>
        <w:rPr>
          <w:color w:val="808080"/>
        </w:rPr>
        <w:t xml:space="preserve">                            </w:t>
      </w:r>
      <w:r w:rsidRPr="007B032F">
        <w:rPr>
          <w:color w:val="808080"/>
        </w:rPr>
        <w:t>InformationElement1</w:t>
      </w:r>
      <w:r>
        <w:rPr>
          <w:color w:val="808080"/>
        </w:rPr>
        <w:t xml:space="preserve">            </w:t>
      </w:r>
      <w:r w:rsidRPr="007B032F">
        <w:rPr>
          <w:color w:val="808080"/>
        </w:rPr>
        <w:t>OPTIONAL,</w:t>
      </w:r>
      <w:r>
        <w:rPr>
          <w:color w:val="808080"/>
        </w:rPr>
        <w:t xml:space="preserve">  </w:t>
      </w:r>
      <w:r w:rsidRPr="007B032F">
        <w:rPr>
          <w:color w:val="808080"/>
        </w:rPr>
        <w:t>-- Need M</w:t>
      </w:r>
    </w:p>
    <w:p w14:paraId="13C497A5" w14:textId="40298027" w:rsidR="007A36C9" w:rsidRPr="007B032F" w:rsidRDefault="007A36C9" w:rsidP="007A36C9">
      <w:pPr>
        <w:pStyle w:val="PL"/>
        <w:rPr>
          <w:color w:val="808080"/>
        </w:rPr>
      </w:pPr>
      <w:r>
        <w:rPr>
          <w:color w:val="808080"/>
        </w:rPr>
        <w:t xml:space="preserve">    </w:t>
      </w:r>
      <w:r w:rsidRPr="007B032F">
        <w:rPr>
          <w:color w:val="808080"/>
        </w:rPr>
        <w:t>field2</w:t>
      </w:r>
      <w:r>
        <w:rPr>
          <w:color w:val="808080"/>
        </w:rPr>
        <w:t xml:space="preserve">                            </w:t>
      </w:r>
      <w:r w:rsidRPr="007B032F">
        <w:rPr>
          <w:color w:val="808080"/>
        </w:rPr>
        <w:t>InformationElement2</w:t>
      </w:r>
      <w:r>
        <w:rPr>
          <w:color w:val="808080"/>
        </w:rPr>
        <w:t xml:space="preserve">            </w:t>
      </w:r>
      <w:r w:rsidRPr="007B032F">
        <w:rPr>
          <w:color w:val="808080"/>
        </w:rPr>
        <w:t>OPTIONAL,</w:t>
      </w:r>
      <w:r>
        <w:rPr>
          <w:color w:val="808080"/>
        </w:rPr>
        <w:t xml:space="preserve">  </w:t>
      </w:r>
      <w:r w:rsidRPr="007B032F">
        <w:rPr>
          <w:color w:val="808080"/>
        </w:rPr>
        <w:t>-- Need R</w:t>
      </w:r>
    </w:p>
    <w:p w14:paraId="77FA5168" w14:textId="631DA257" w:rsidR="007A36C9" w:rsidRPr="007B032F" w:rsidRDefault="007A36C9" w:rsidP="007A36C9">
      <w:pPr>
        <w:pStyle w:val="PL"/>
        <w:rPr>
          <w:color w:val="808080"/>
        </w:rPr>
      </w:pPr>
      <w:r>
        <w:rPr>
          <w:color w:val="808080"/>
        </w:rPr>
        <w:t xml:space="preserve">    </w:t>
      </w:r>
      <w:r w:rsidRPr="007B032F">
        <w:rPr>
          <w:color w:val="808080"/>
        </w:rPr>
        <w:t>nonCriticalExtension</w:t>
      </w:r>
      <w:r>
        <w:rPr>
          <w:color w:val="808080"/>
        </w:rPr>
        <w:t xml:space="preserve">              </w:t>
      </w:r>
      <w:r w:rsidRPr="007B032F">
        <w:rPr>
          <w:color w:val="808080"/>
        </w:rPr>
        <w:t>RRCMessage-v1570-IEs</w:t>
      </w:r>
      <w:r>
        <w:rPr>
          <w:color w:val="808080"/>
        </w:rPr>
        <w:t xml:space="preserve">           </w:t>
      </w:r>
      <w:r w:rsidRPr="007B032F">
        <w:rPr>
          <w:color w:val="808080"/>
        </w:rPr>
        <w:t>OPTIONAL</w:t>
      </w:r>
    </w:p>
    <w:p w14:paraId="5911F306" w14:textId="77777777" w:rsidR="007A36C9" w:rsidRPr="007B032F" w:rsidRDefault="007A36C9" w:rsidP="007A36C9">
      <w:pPr>
        <w:pStyle w:val="PL"/>
        <w:rPr>
          <w:color w:val="808080"/>
        </w:rPr>
      </w:pPr>
      <w:r w:rsidRPr="007B032F">
        <w:rPr>
          <w:color w:val="808080"/>
        </w:rPr>
        <w:t>}</w:t>
      </w:r>
    </w:p>
    <w:p w14:paraId="20A50AEB" w14:textId="77777777" w:rsidR="007A36C9" w:rsidRPr="007B032F" w:rsidRDefault="007A36C9" w:rsidP="007A36C9">
      <w:pPr>
        <w:pStyle w:val="PL"/>
        <w:rPr>
          <w:color w:val="808080"/>
        </w:rPr>
      </w:pPr>
    </w:p>
    <w:p w14:paraId="76A095C3" w14:textId="25BAB25D" w:rsidR="007A36C9" w:rsidRPr="007B032F" w:rsidRDefault="007A36C9" w:rsidP="007A36C9">
      <w:pPr>
        <w:pStyle w:val="PL"/>
        <w:rPr>
          <w:color w:val="808080"/>
        </w:rPr>
      </w:pPr>
      <w:r w:rsidRPr="007B032F">
        <w:rPr>
          <w:color w:val="808080"/>
        </w:rPr>
        <w:t>RRCMessage-1570-IEs ::=</w:t>
      </w:r>
      <w:r w:rsidR="00F37BB9">
        <w:rPr>
          <w:color w:val="808080"/>
        </w:rPr>
        <w:t xml:space="preserve">          </w:t>
      </w:r>
      <w:r w:rsidR="00F37BB9" w:rsidRPr="007B032F">
        <w:rPr>
          <w:color w:val="808080"/>
        </w:rPr>
        <w:t xml:space="preserve"> </w:t>
      </w:r>
      <w:r w:rsidRPr="007B032F">
        <w:rPr>
          <w:color w:val="808080"/>
        </w:rPr>
        <w:t>SEQUENCE {</w:t>
      </w:r>
    </w:p>
    <w:p w14:paraId="099E431E" w14:textId="14033B96" w:rsidR="007A36C9" w:rsidRPr="007B032F" w:rsidRDefault="007A36C9" w:rsidP="007A36C9">
      <w:pPr>
        <w:pStyle w:val="PL"/>
        <w:rPr>
          <w:color w:val="808080"/>
        </w:rPr>
      </w:pPr>
      <w:r>
        <w:rPr>
          <w:color w:val="808080"/>
        </w:rPr>
        <w:t xml:space="preserve">    </w:t>
      </w:r>
      <w:r w:rsidRPr="007B032F">
        <w:rPr>
          <w:color w:val="808080"/>
        </w:rPr>
        <w:t>field3</w:t>
      </w:r>
      <w:r w:rsidR="00F37BB9">
        <w:rPr>
          <w:color w:val="808080"/>
        </w:rPr>
        <w:t xml:space="preserve">                            </w:t>
      </w:r>
      <w:r w:rsidRPr="007B032F">
        <w:rPr>
          <w:color w:val="808080"/>
        </w:rPr>
        <w:t>InformationElement3</w:t>
      </w:r>
      <w:r w:rsidR="001A6C1C">
        <w:rPr>
          <w:color w:val="808080"/>
        </w:rPr>
        <w:t xml:space="preserve">            </w:t>
      </w:r>
      <w:r w:rsidRPr="007B032F">
        <w:rPr>
          <w:color w:val="808080"/>
        </w:rPr>
        <w:t>OPTIONAL,</w:t>
      </w:r>
      <w:r w:rsidR="001A6C1C">
        <w:rPr>
          <w:color w:val="808080"/>
        </w:rPr>
        <w:t xml:space="preserve">  </w:t>
      </w:r>
      <w:r w:rsidRPr="007B032F">
        <w:rPr>
          <w:color w:val="808080"/>
        </w:rPr>
        <w:t>-- Need M</w:t>
      </w:r>
    </w:p>
    <w:p w14:paraId="17819152" w14:textId="31913240" w:rsidR="007A36C9" w:rsidRPr="007B032F" w:rsidRDefault="007A36C9" w:rsidP="007A36C9">
      <w:pPr>
        <w:pStyle w:val="PL"/>
        <w:rPr>
          <w:color w:val="808080"/>
        </w:rPr>
      </w:pPr>
      <w:r>
        <w:rPr>
          <w:color w:val="808080"/>
        </w:rPr>
        <w:t xml:space="preserve">    </w:t>
      </w:r>
      <w:r w:rsidRPr="007B032F">
        <w:rPr>
          <w:color w:val="808080"/>
        </w:rPr>
        <w:t>nonCriticalExtension</w:t>
      </w:r>
      <w:r w:rsidR="00F37BB9">
        <w:rPr>
          <w:color w:val="808080"/>
        </w:rPr>
        <w:t xml:space="preserve">              </w:t>
      </w:r>
      <w:r w:rsidRPr="007B032F">
        <w:rPr>
          <w:color w:val="808080"/>
        </w:rPr>
        <w:t>RRCMessage-v1640-IEs</w:t>
      </w:r>
      <w:r w:rsidR="001A6C1C">
        <w:rPr>
          <w:color w:val="808080"/>
        </w:rPr>
        <w:t xml:space="preserve">           </w:t>
      </w:r>
      <w:r w:rsidRPr="007B032F">
        <w:rPr>
          <w:color w:val="808080"/>
        </w:rPr>
        <w:t>OPTIONAL</w:t>
      </w:r>
    </w:p>
    <w:p w14:paraId="60B0ABD6" w14:textId="77777777" w:rsidR="007A36C9" w:rsidRPr="007B032F" w:rsidRDefault="007A36C9" w:rsidP="007A36C9">
      <w:pPr>
        <w:pStyle w:val="PL"/>
        <w:rPr>
          <w:color w:val="808080"/>
        </w:rPr>
      </w:pPr>
      <w:r w:rsidRPr="007B032F">
        <w:rPr>
          <w:color w:val="808080"/>
        </w:rPr>
        <w:t>}</w:t>
      </w:r>
    </w:p>
    <w:p w14:paraId="74BD21A8" w14:textId="77777777" w:rsidR="007A36C9" w:rsidRPr="007B032F" w:rsidRDefault="007A36C9" w:rsidP="007A36C9">
      <w:pPr>
        <w:pStyle w:val="PL"/>
        <w:rPr>
          <w:color w:val="808080"/>
        </w:rPr>
      </w:pPr>
    </w:p>
    <w:p w14:paraId="16C11FF9" w14:textId="2C5EC0B5" w:rsidR="007A36C9" w:rsidRPr="007B032F" w:rsidRDefault="007A36C9" w:rsidP="007A36C9">
      <w:pPr>
        <w:pStyle w:val="PL"/>
        <w:rPr>
          <w:color w:val="808080"/>
        </w:rPr>
      </w:pPr>
      <w:r w:rsidRPr="007B032F">
        <w:rPr>
          <w:color w:val="808080"/>
        </w:rPr>
        <w:t>RRCMessage-v1640-IEs ::=</w:t>
      </w:r>
      <w:r w:rsidR="00F37BB9">
        <w:rPr>
          <w:color w:val="808080"/>
        </w:rPr>
        <w:t xml:space="preserve">          </w:t>
      </w:r>
      <w:r w:rsidRPr="007B032F">
        <w:rPr>
          <w:color w:val="808080"/>
        </w:rPr>
        <w:t>SEQUENCE {</w:t>
      </w:r>
    </w:p>
    <w:p w14:paraId="09F44357" w14:textId="4FAB88AB" w:rsidR="007A36C9" w:rsidRPr="007B032F" w:rsidRDefault="007A36C9" w:rsidP="007A36C9">
      <w:pPr>
        <w:pStyle w:val="PL"/>
        <w:rPr>
          <w:color w:val="808080"/>
        </w:rPr>
      </w:pPr>
      <w:r>
        <w:rPr>
          <w:color w:val="808080"/>
        </w:rPr>
        <w:t xml:space="preserve">    </w:t>
      </w:r>
      <w:r w:rsidRPr="007B032F">
        <w:rPr>
          <w:color w:val="808080"/>
        </w:rPr>
        <w:t>field4</w:t>
      </w:r>
      <w:r w:rsidR="001A6C1C">
        <w:rPr>
          <w:color w:val="808080"/>
        </w:rPr>
        <w:t xml:space="preserve">                            </w:t>
      </w:r>
      <w:r w:rsidRPr="007B032F">
        <w:rPr>
          <w:color w:val="808080"/>
        </w:rPr>
        <w:t>InformationElement4</w:t>
      </w:r>
      <w:r w:rsidR="001A6C1C">
        <w:rPr>
          <w:color w:val="808080"/>
        </w:rPr>
        <w:t xml:space="preserve">            </w:t>
      </w:r>
      <w:r w:rsidRPr="007B032F">
        <w:rPr>
          <w:color w:val="808080"/>
        </w:rPr>
        <w:t>OPTIONAL,</w:t>
      </w:r>
      <w:r w:rsidR="001A6C1C">
        <w:rPr>
          <w:color w:val="808080"/>
        </w:rPr>
        <w:t xml:space="preserve">  </w:t>
      </w:r>
      <w:r w:rsidRPr="007B032F">
        <w:rPr>
          <w:color w:val="808080"/>
        </w:rPr>
        <w:t>-- Need R</w:t>
      </w:r>
    </w:p>
    <w:p w14:paraId="7AC816B3" w14:textId="3F0CEF76" w:rsidR="007A36C9" w:rsidRPr="007B032F" w:rsidRDefault="007A36C9" w:rsidP="007A36C9">
      <w:pPr>
        <w:pStyle w:val="PL"/>
        <w:rPr>
          <w:color w:val="808080"/>
        </w:rPr>
      </w:pPr>
      <w:r>
        <w:rPr>
          <w:color w:val="808080"/>
        </w:rPr>
        <w:t xml:space="preserve">    </w:t>
      </w:r>
      <w:r w:rsidRPr="007B032F">
        <w:rPr>
          <w:color w:val="808080"/>
        </w:rPr>
        <w:t>nonCriticalExtension</w:t>
      </w:r>
      <w:r w:rsidR="001A6C1C">
        <w:rPr>
          <w:color w:val="808080"/>
        </w:rPr>
        <w:t xml:space="preserve">              </w:t>
      </w:r>
      <w:r w:rsidRPr="007B032F">
        <w:rPr>
          <w:color w:val="808080"/>
        </w:rPr>
        <w:t>SEQUENCE {}</w:t>
      </w:r>
      <w:r w:rsidR="001A6C1C">
        <w:rPr>
          <w:color w:val="808080"/>
        </w:rPr>
        <w:t xml:space="preserve">                    </w:t>
      </w:r>
      <w:r w:rsidRPr="007B032F">
        <w:rPr>
          <w:color w:val="808080"/>
        </w:rPr>
        <w:t>OPTIONAL</w:t>
      </w:r>
    </w:p>
    <w:p w14:paraId="691BD6C6" w14:textId="77777777" w:rsidR="007A36C9" w:rsidRPr="007B032F" w:rsidRDefault="007A36C9" w:rsidP="007A36C9">
      <w:pPr>
        <w:pStyle w:val="PL"/>
        <w:rPr>
          <w:color w:val="808080"/>
        </w:rPr>
      </w:pPr>
      <w:r w:rsidRPr="007B032F">
        <w:rPr>
          <w:color w:val="808080"/>
        </w:rPr>
        <w:t>}</w:t>
      </w:r>
    </w:p>
    <w:p w14:paraId="6C0B4C9C" w14:textId="77777777" w:rsidR="007A36C9" w:rsidRPr="007B032F" w:rsidRDefault="007A36C9" w:rsidP="007A36C9">
      <w:pPr>
        <w:pStyle w:val="PL"/>
        <w:rPr>
          <w:color w:val="808080"/>
        </w:rPr>
      </w:pPr>
    </w:p>
    <w:p w14:paraId="0886DEFB" w14:textId="031531D6" w:rsidR="007A36C9" w:rsidRPr="007B032F" w:rsidRDefault="007A36C9" w:rsidP="007A36C9">
      <w:pPr>
        <w:pStyle w:val="PL"/>
        <w:rPr>
          <w:color w:val="808080"/>
        </w:rPr>
      </w:pPr>
      <w:r w:rsidRPr="007B032F">
        <w:rPr>
          <w:color w:val="808080"/>
        </w:rPr>
        <w:t>InformationElement1 ::=</w:t>
      </w:r>
      <w:r w:rsidR="001A6C1C">
        <w:rPr>
          <w:color w:val="808080"/>
        </w:rPr>
        <w:t xml:space="preserve">           </w:t>
      </w:r>
      <w:r w:rsidRPr="007B032F">
        <w:rPr>
          <w:color w:val="808080"/>
        </w:rPr>
        <w:t>SEQUENCE {</w:t>
      </w:r>
    </w:p>
    <w:p w14:paraId="392502A6" w14:textId="68DDEA4B" w:rsidR="007A36C9" w:rsidRPr="007B032F" w:rsidRDefault="001A6C1C" w:rsidP="007A36C9">
      <w:pPr>
        <w:pStyle w:val="PL"/>
        <w:rPr>
          <w:color w:val="808080"/>
        </w:rPr>
      </w:pPr>
      <w:r>
        <w:rPr>
          <w:color w:val="808080"/>
        </w:rPr>
        <w:t xml:space="preserve">    </w:t>
      </w:r>
      <w:r w:rsidR="007A36C9" w:rsidRPr="007B032F">
        <w:rPr>
          <w:color w:val="808080"/>
        </w:rPr>
        <w:t>field11</w:t>
      </w:r>
      <w:r>
        <w:rPr>
          <w:color w:val="808080"/>
        </w:rPr>
        <w:t xml:space="preserve">                           </w:t>
      </w:r>
      <w:r w:rsidR="007A36C9" w:rsidRPr="007B032F">
        <w:rPr>
          <w:color w:val="808080"/>
        </w:rPr>
        <w:t>InformationElement11</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5BE36E5F" w14:textId="643524AB" w:rsidR="007A36C9" w:rsidRPr="007B032F" w:rsidRDefault="001A6C1C" w:rsidP="007A36C9">
      <w:pPr>
        <w:pStyle w:val="PL"/>
        <w:rPr>
          <w:color w:val="808080"/>
        </w:rPr>
      </w:pPr>
      <w:r>
        <w:rPr>
          <w:color w:val="808080"/>
        </w:rPr>
        <w:t xml:space="preserve">    </w:t>
      </w:r>
      <w:r w:rsidR="007A36C9" w:rsidRPr="007B032F">
        <w:rPr>
          <w:color w:val="808080"/>
        </w:rPr>
        <w:t>field12</w:t>
      </w:r>
      <w:r>
        <w:rPr>
          <w:color w:val="808080"/>
        </w:rPr>
        <w:t xml:space="preserve">                           </w:t>
      </w:r>
      <w:r w:rsidR="007A36C9" w:rsidRPr="007B032F">
        <w:rPr>
          <w:color w:val="808080"/>
        </w:rPr>
        <w:t>InformationElement12</w:t>
      </w:r>
      <w:r>
        <w:rPr>
          <w:color w:val="808080"/>
        </w:rPr>
        <w:t xml:space="preserve">           </w:t>
      </w:r>
      <w:r w:rsidR="007A36C9" w:rsidRPr="007B032F">
        <w:rPr>
          <w:color w:val="808080"/>
        </w:rPr>
        <w:t>OPTIONAL,</w:t>
      </w:r>
      <w:r>
        <w:rPr>
          <w:color w:val="808080"/>
        </w:rPr>
        <w:t xml:space="preserve">  </w:t>
      </w:r>
      <w:r w:rsidR="007A36C9" w:rsidRPr="007B032F">
        <w:rPr>
          <w:color w:val="808080"/>
        </w:rPr>
        <w:t>-- Need R</w:t>
      </w:r>
    </w:p>
    <w:p w14:paraId="3F0E2B12" w14:textId="43891FE4" w:rsidR="007A36C9" w:rsidRPr="007B032F" w:rsidRDefault="001A6C1C" w:rsidP="007A36C9">
      <w:pPr>
        <w:pStyle w:val="PL"/>
        <w:rPr>
          <w:color w:val="808080"/>
        </w:rPr>
      </w:pPr>
      <w:r>
        <w:rPr>
          <w:color w:val="808080"/>
        </w:rPr>
        <w:t xml:space="preserve">    </w:t>
      </w:r>
      <w:r w:rsidR="007A36C9" w:rsidRPr="007B032F">
        <w:rPr>
          <w:color w:val="808080"/>
        </w:rPr>
        <w:t>...,</w:t>
      </w:r>
    </w:p>
    <w:p w14:paraId="1D973559" w14:textId="18C1A27E" w:rsidR="007A36C9" w:rsidRPr="007B032F" w:rsidRDefault="001A6C1C" w:rsidP="007A36C9">
      <w:pPr>
        <w:pStyle w:val="PL"/>
        <w:rPr>
          <w:color w:val="808080"/>
        </w:rPr>
      </w:pPr>
      <w:r>
        <w:rPr>
          <w:color w:val="808080"/>
        </w:rPr>
        <w:t xml:space="preserve">    </w:t>
      </w:r>
      <w:r w:rsidR="007A36C9" w:rsidRPr="007B032F">
        <w:rPr>
          <w:color w:val="808080"/>
        </w:rPr>
        <w:t>[[</w:t>
      </w:r>
    </w:p>
    <w:p w14:paraId="4CE648B6" w14:textId="33246F7D" w:rsidR="007A36C9" w:rsidRPr="007B032F" w:rsidRDefault="007A36C9" w:rsidP="007A36C9">
      <w:pPr>
        <w:pStyle w:val="PL"/>
        <w:rPr>
          <w:color w:val="808080"/>
        </w:rPr>
      </w:pPr>
      <w:r w:rsidRPr="007B032F">
        <w:rPr>
          <w:color w:val="808080"/>
        </w:rPr>
        <w:t xml:space="preserve">    field13</w:t>
      </w:r>
      <w:r w:rsidR="001A6C1C">
        <w:rPr>
          <w:color w:val="808080"/>
        </w:rPr>
        <w:t xml:space="preserve">                           </w:t>
      </w:r>
      <w:r w:rsidRPr="007B032F">
        <w:rPr>
          <w:color w:val="808080"/>
        </w:rPr>
        <w:t>InformationElement13</w:t>
      </w:r>
      <w:r w:rsidR="001A6C1C">
        <w:rPr>
          <w:color w:val="808080"/>
        </w:rPr>
        <w:t xml:space="preserve">           </w:t>
      </w:r>
      <w:r w:rsidRPr="007B032F">
        <w:rPr>
          <w:color w:val="808080"/>
        </w:rPr>
        <w:t>OPTIONAL,</w:t>
      </w:r>
      <w:r w:rsidR="001A6C1C">
        <w:rPr>
          <w:color w:val="808080"/>
        </w:rPr>
        <w:t xml:space="preserve">  </w:t>
      </w:r>
      <w:r w:rsidRPr="007B032F">
        <w:rPr>
          <w:color w:val="808080"/>
        </w:rPr>
        <w:t>-- Need R</w:t>
      </w:r>
    </w:p>
    <w:p w14:paraId="39803C7E" w14:textId="17D5E9FA" w:rsidR="007A36C9" w:rsidRPr="007B032F" w:rsidRDefault="001A6C1C" w:rsidP="007A36C9">
      <w:pPr>
        <w:pStyle w:val="PL"/>
        <w:rPr>
          <w:color w:val="808080"/>
        </w:rPr>
      </w:pPr>
      <w:r>
        <w:rPr>
          <w:color w:val="808080"/>
        </w:rPr>
        <w:t xml:space="preserve">    </w:t>
      </w:r>
      <w:r w:rsidR="007A36C9" w:rsidRPr="007B032F">
        <w:rPr>
          <w:color w:val="808080"/>
        </w:rPr>
        <w:t>field14</w:t>
      </w:r>
      <w:r>
        <w:rPr>
          <w:color w:val="808080"/>
        </w:rPr>
        <w:t xml:space="preserve">                           </w:t>
      </w:r>
      <w:r w:rsidR="007A36C9" w:rsidRPr="007B032F">
        <w:rPr>
          <w:color w:val="808080"/>
        </w:rPr>
        <w:t>InformationElement14</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079D8777" w14:textId="77D3137A" w:rsidR="007A36C9" w:rsidRPr="007B032F" w:rsidRDefault="001A6C1C" w:rsidP="007A36C9">
      <w:pPr>
        <w:pStyle w:val="PL"/>
        <w:rPr>
          <w:color w:val="808080"/>
        </w:rPr>
      </w:pPr>
      <w:r>
        <w:rPr>
          <w:color w:val="808080"/>
        </w:rPr>
        <w:t xml:space="preserve">    </w:t>
      </w:r>
      <w:r w:rsidR="007A36C9" w:rsidRPr="007B032F">
        <w:rPr>
          <w:color w:val="808080"/>
        </w:rPr>
        <w:t>]]</w:t>
      </w:r>
    </w:p>
    <w:p w14:paraId="4162A3F7" w14:textId="77777777" w:rsidR="007A36C9" w:rsidRPr="007B032F" w:rsidRDefault="007A36C9" w:rsidP="007A36C9">
      <w:pPr>
        <w:pStyle w:val="PL"/>
        <w:rPr>
          <w:color w:val="808080"/>
        </w:rPr>
      </w:pPr>
      <w:r w:rsidRPr="007B032F">
        <w:rPr>
          <w:color w:val="808080"/>
        </w:rPr>
        <w:t>}</w:t>
      </w:r>
    </w:p>
    <w:p w14:paraId="00391C5E" w14:textId="77777777" w:rsidR="007A36C9" w:rsidRPr="007B032F" w:rsidRDefault="007A36C9" w:rsidP="007A36C9">
      <w:pPr>
        <w:pStyle w:val="PL"/>
        <w:rPr>
          <w:color w:val="808080"/>
        </w:rPr>
      </w:pPr>
    </w:p>
    <w:p w14:paraId="2A01E943" w14:textId="64C96409" w:rsidR="007A36C9" w:rsidRPr="007B032F" w:rsidRDefault="007A36C9" w:rsidP="007A36C9">
      <w:pPr>
        <w:pStyle w:val="PL"/>
        <w:rPr>
          <w:color w:val="808080"/>
        </w:rPr>
      </w:pPr>
      <w:r w:rsidRPr="007B032F">
        <w:rPr>
          <w:color w:val="808080"/>
        </w:rPr>
        <w:t>InformationElement2 ::=</w:t>
      </w:r>
      <w:r w:rsidR="001A6C1C">
        <w:rPr>
          <w:color w:val="808080"/>
        </w:rPr>
        <w:t xml:space="preserve">           </w:t>
      </w:r>
      <w:r w:rsidRPr="007B032F">
        <w:rPr>
          <w:color w:val="808080"/>
        </w:rPr>
        <w:t>SEQUENCE {</w:t>
      </w:r>
    </w:p>
    <w:p w14:paraId="265E8224" w14:textId="5292B687" w:rsidR="007A36C9" w:rsidRPr="007B032F" w:rsidRDefault="001A6C1C" w:rsidP="007A36C9">
      <w:pPr>
        <w:pStyle w:val="PL"/>
        <w:rPr>
          <w:color w:val="808080"/>
        </w:rPr>
      </w:pPr>
      <w:r>
        <w:rPr>
          <w:color w:val="808080"/>
        </w:rPr>
        <w:t xml:space="preserve">    </w:t>
      </w:r>
      <w:r w:rsidR="007A36C9" w:rsidRPr="007B032F">
        <w:rPr>
          <w:color w:val="808080"/>
        </w:rPr>
        <w:t>field21</w:t>
      </w:r>
      <w:r>
        <w:rPr>
          <w:color w:val="808080"/>
        </w:rPr>
        <w:t xml:space="preserve">                           </w:t>
      </w:r>
      <w:r w:rsidR="007A36C9" w:rsidRPr="007B032F">
        <w:rPr>
          <w:color w:val="808080"/>
        </w:rPr>
        <w:t>InformationElement11</w:t>
      </w:r>
      <w:r>
        <w:rPr>
          <w:color w:val="808080"/>
        </w:rPr>
        <w:t xml:space="preserve">           </w:t>
      </w:r>
      <w:r w:rsidR="007A36C9" w:rsidRPr="007B032F">
        <w:rPr>
          <w:color w:val="808080"/>
        </w:rPr>
        <w:t>OPTIONAL,</w:t>
      </w:r>
      <w:r>
        <w:rPr>
          <w:color w:val="808080"/>
        </w:rPr>
        <w:t xml:space="preserve">  </w:t>
      </w:r>
      <w:r w:rsidR="007A36C9" w:rsidRPr="007B032F">
        <w:rPr>
          <w:color w:val="808080"/>
        </w:rPr>
        <w:t>-- Need M</w:t>
      </w:r>
    </w:p>
    <w:p w14:paraId="12B355EE" w14:textId="5BEA7876" w:rsidR="007A36C9" w:rsidRPr="007B032F" w:rsidRDefault="001A6C1C" w:rsidP="007A36C9">
      <w:pPr>
        <w:pStyle w:val="PL"/>
        <w:rPr>
          <w:color w:val="808080"/>
        </w:rPr>
      </w:pPr>
      <w:r>
        <w:rPr>
          <w:color w:val="808080"/>
        </w:rPr>
        <w:t xml:space="preserve">    </w:t>
      </w:r>
      <w:r w:rsidR="007A36C9" w:rsidRPr="007B032F">
        <w:rPr>
          <w:color w:val="808080"/>
        </w:rPr>
        <w:t>...</w:t>
      </w:r>
    </w:p>
    <w:p w14:paraId="04F43D71" w14:textId="77777777" w:rsidR="007A36C9" w:rsidRPr="007B032F" w:rsidRDefault="007A36C9" w:rsidP="007A36C9">
      <w:pPr>
        <w:pStyle w:val="PL"/>
        <w:rPr>
          <w:color w:val="808080"/>
        </w:rPr>
      </w:pPr>
      <w:r w:rsidRPr="007B032F">
        <w:rPr>
          <w:color w:val="808080"/>
        </w:rPr>
        <w:t>}</w:t>
      </w:r>
    </w:p>
    <w:p w14:paraId="28E5D173" w14:textId="77777777" w:rsidR="007A36C9" w:rsidRPr="007B032F" w:rsidRDefault="007A36C9" w:rsidP="007A36C9">
      <w:pPr>
        <w:pStyle w:val="PL"/>
        <w:rPr>
          <w:color w:val="808080"/>
        </w:rPr>
      </w:pPr>
    </w:p>
    <w:p w14:paraId="13A0E180" w14:textId="77777777" w:rsidR="007A36C9" w:rsidRPr="007B032F" w:rsidRDefault="007A36C9" w:rsidP="007A36C9">
      <w:pPr>
        <w:pStyle w:val="PL"/>
        <w:rPr>
          <w:color w:val="808080"/>
        </w:rPr>
      </w:pPr>
      <w:r w:rsidRPr="007B032F">
        <w:rPr>
          <w:color w:val="808080"/>
        </w:rPr>
        <w:t>-- ASN1STOP</w:t>
      </w:r>
    </w:p>
    <w:p w14:paraId="1DF7B23C" w14:textId="77777777" w:rsidR="007A36C9" w:rsidRPr="005E37AB" w:rsidRDefault="007A36C9" w:rsidP="007A36C9">
      <w:pPr>
        <w:rPr>
          <w:noProof/>
        </w:rPr>
      </w:pPr>
    </w:p>
    <w:p w14:paraId="427D6D41" w14:textId="77777777" w:rsidR="007A36C9" w:rsidRPr="005E37AB" w:rsidRDefault="007A36C9" w:rsidP="007A36C9">
      <w:pPr>
        <w:rPr>
          <w:noProof/>
        </w:rPr>
      </w:pPr>
      <w:r w:rsidRPr="005E37AB">
        <w:rPr>
          <w:noProof/>
        </w:rPr>
        <w:t>The handling of need codes as specified in the previous implies that:</w:t>
      </w:r>
    </w:p>
    <w:p w14:paraId="60D53F10"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in </w:t>
      </w:r>
      <w:r w:rsidRPr="005E37AB">
        <w:rPr>
          <w:i/>
          <w:noProof/>
        </w:rPr>
        <w:t>RRCMessage-IEs</w:t>
      </w:r>
      <w:r w:rsidRPr="005E37AB">
        <w:rPr>
          <w:noProof/>
        </w:rPr>
        <w:t xml:space="preserve"> is absent, UE does not modify any child fields configured within </w:t>
      </w:r>
      <w:r w:rsidRPr="005E37AB">
        <w:rPr>
          <w:i/>
          <w:noProof/>
        </w:rPr>
        <w:t>field1</w:t>
      </w:r>
      <w:r w:rsidRPr="005E37AB">
        <w:rPr>
          <w:noProof/>
        </w:rPr>
        <w:t xml:space="preserve"> (regardless of their need codes);</w:t>
      </w:r>
    </w:p>
    <w:p w14:paraId="6FE12A97"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field2</w:t>
      </w:r>
      <w:r w:rsidRPr="005E37AB">
        <w:rPr>
          <w:noProof/>
        </w:rPr>
        <w:t xml:space="preserve"> in </w:t>
      </w:r>
      <w:r w:rsidRPr="005E37AB">
        <w:rPr>
          <w:i/>
          <w:noProof/>
        </w:rPr>
        <w:t>RRCMessage-IEs</w:t>
      </w:r>
      <w:r w:rsidRPr="005E37AB">
        <w:rPr>
          <w:noProof/>
        </w:rPr>
        <w:t xml:space="preserve"> is absent, UE releases the </w:t>
      </w:r>
      <w:r w:rsidRPr="005E37AB">
        <w:rPr>
          <w:i/>
          <w:noProof/>
        </w:rPr>
        <w:t>field2</w:t>
      </w:r>
      <w:r w:rsidRPr="005E37AB">
        <w:rPr>
          <w:noProof/>
        </w:rPr>
        <w:t xml:space="preserve"> (and also its child field </w:t>
      </w:r>
      <w:r w:rsidRPr="005E37AB">
        <w:rPr>
          <w:i/>
          <w:noProof/>
        </w:rPr>
        <w:t>field21</w:t>
      </w:r>
      <w:r w:rsidRPr="005E37AB">
        <w:rPr>
          <w:noProof/>
        </w:rPr>
        <w:t>);</w:t>
      </w:r>
    </w:p>
    <w:p w14:paraId="2C2BE4A2"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or </w:t>
      </w:r>
      <w:r w:rsidRPr="005E37AB">
        <w:rPr>
          <w:i/>
          <w:noProof/>
        </w:rPr>
        <w:t>field2</w:t>
      </w:r>
      <w:r w:rsidRPr="005E37AB">
        <w:rPr>
          <w:noProof/>
        </w:rPr>
        <w:t xml:space="preserve"> in </w:t>
      </w:r>
      <w:r w:rsidRPr="005E37AB">
        <w:rPr>
          <w:i/>
          <w:noProof/>
        </w:rPr>
        <w:t>RRCMessage-IEs</w:t>
      </w:r>
      <w:r w:rsidRPr="005E37AB">
        <w:rPr>
          <w:noProof/>
        </w:rPr>
        <w:t xml:space="preserve"> is present, UE retains or releases their child fields according to the child field presence conditions;</w:t>
      </w:r>
    </w:p>
    <w:p w14:paraId="2AEEE568"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field1</w:t>
      </w:r>
      <w:r w:rsidRPr="005E37AB">
        <w:rPr>
          <w:noProof/>
        </w:rPr>
        <w:t xml:space="preserve"> in </w:t>
      </w:r>
      <w:r w:rsidRPr="005E37AB">
        <w:rPr>
          <w:i/>
          <w:noProof/>
        </w:rPr>
        <w:t>RRCMessage-IEs</w:t>
      </w:r>
      <w:r w:rsidRPr="005E37AB">
        <w:rPr>
          <w:noProof/>
        </w:rPr>
        <w:t xml:space="preserve"> is present but the extension group containing </w:t>
      </w:r>
      <w:r w:rsidRPr="005E37AB">
        <w:rPr>
          <w:i/>
          <w:noProof/>
        </w:rPr>
        <w:t>field13</w:t>
      </w:r>
      <w:r w:rsidRPr="005E37AB">
        <w:rPr>
          <w:noProof/>
        </w:rPr>
        <w:t xml:space="preserve"> and </w:t>
      </w:r>
      <w:r w:rsidRPr="005E37AB">
        <w:rPr>
          <w:i/>
          <w:noProof/>
        </w:rPr>
        <w:t xml:space="preserve">field14 </w:t>
      </w:r>
      <w:r w:rsidRPr="005E37AB">
        <w:rPr>
          <w:noProof/>
        </w:rPr>
        <w:t xml:space="preserve">is absent, the UE releases </w:t>
      </w:r>
      <w:r w:rsidRPr="005E37AB">
        <w:rPr>
          <w:i/>
          <w:noProof/>
        </w:rPr>
        <w:t>field13</w:t>
      </w:r>
      <w:r w:rsidRPr="005E37AB">
        <w:rPr>
          <w:noProof/>
        </w:rPr>
        <w:t xml:space="preserve"> but does not modify </w:t>
      </w:r>
      <w:r w:rsidRPr="005E37AB">
        <w:rPr>
          <w:i/>
          <w:noProof/>
        </w:rPr>
        <w:t>field14</w:t>
      </w:r>
      <w:r w:rsidRPr="005E37AB">
        <w:rPr>
          <w:noProof/>
        </w:rPr>
        <w:t>;</w:t>
      </w:r>
    </w:p>
    <w:p w14:paraId="29E3965B" w14:textId="77777777" w:rsidR="007A36C9" w:rsidRPr="005E37AB" w:rsidRDefault="007A36C9" w:rsidP="007A36C9">
      <w:pPr>
        <w:pStyle w:val="B1"/>
        <w:rPr>
          <w:noProof/>
        </w:rPr>
      </w:pPr>
      <w:r w:rsidRPr="005E37AB">
        <w:rPr>
          <w:noProof/>
        </w:rPr>
        <w:t>-</w:t>
      </w:r>
      <w:r w:rsidRPr="005E37AB">
        <w:rPr>
          <w:noProof/>
        </w:rPr>
        <w:tab/>
        <w:t xml:space="preserve">if </w:t>
      </w:r>
      <w:r w:rsidRPr="005E37AB">
        <w:rPr>
          <w:i/>
          <w:noProof/>
        </w:rPr>
        <w:t>nonCriticalExtension</w:t>
      </w:r>
      <w:r w:rsidRPr="005E37AB">
        <w:rPr>
          <w:noProof/>
        </w:rPr>
        <w:t xml:space="preserve"> defined by IE </w:t>
      </w:r>
      <w:r w:rsidRPr="005E37AB">
        <w:rPr>
          <w:i/>
          <w:noProof/>
        </w:rPr>
        <w:t>RRCMessage-v1570-IEs</w:t>
      </w:r>
      <w:r w:rsidRPr="005E37AB">
        <w:rPr>
          <w:noProof/>
        </w:rPr>
        <w:t xml:space="preserve"> is absent, the UE does not modify </w:t>
      </w:r>
      <w:r w:rsidRPr="005E37AB">
        <w:rPr>
          <w:i/>
          <w:noProof/>
        </w:rPr>
        <w:t>field3</w:t>
      </w:r>
      <w:r w:rsidRPr="005E37AB">
        <w:rPr>
          <w:noProof/>
        </w:rPr>
        <w:t xml:space="preserve"> but releases </w:t>
      </w:r>
      <w:r w:rsidRPr="005E37AB">
        <w:rPr>
          <w:i/>
          <w:noProof/>
        </w:rPr>
        <w:t>field4</w:t>
      </w:r>
      <w:r w:rsidRPr="005E37AB">
        <w:rPr>
          <w:noProof/>
        </w:rPr>
        <w:t>;</w:t>
      </w:r>
    </w:p>
    <w:p w14:paraId="1B0BF727" w14:textId="77777777" w:rsidR="007A36C9" w:rsidRPr="005E37AB" w:rsidRDefault="007A36C9" w:rsidP="007A36C9">
      <w:pPr>
        <w:keepNext/>
        <w:keepLines/>
        <w:spacing w:before="120"/>
        <w:ind w:left="1134" w:hanging="1134"/>
        <w:outlineLvl w:val="2"/>
        <w:rPr>
          <w:rFonts w:ascii="Arial" w:hAnsi="Arial"/>
          <w:sz w:val="28"/>
          <w:lang w:eastAsia="x-none"/>
        </w:rPr>
      </w:pPr>
      <w:r w:rsidRPr="005E37AB">
        <w:rPr>
          <w:rFonts w:ascii="Arial" w:hAnsi="Arial"/>
          <w:sz w:val="28"/>
          <w:lang w:eastAsia="x-none"/>
        </w:rPr>
        <w:t>6.1.</w:t>
      </w:r>
      <w:r>
        <w:rPr>
          <w:rFonts w:ascii="Arial" w:hAnsi="Arial"/>
          <w:sz w:val="28"/>
          <w:lang w:eastAsia="x-none"/>
        </w:rPr>
        <w:t>3</w:t>
      </w:r>
      <w:r w:rsidRPr="005E37AB">
        <w:rPr>
          <w:rFonts w:ascii="Arial" w:hAnsi="Arial"/>
          <w:sz w:val="28"/>
          <w:lang w:eastAsia="x-none"/>
        </w:rPr>
        <w:tab/>
        <w:t>General rules</w:t>
      </w:r>
    </w:p>
    <w:p w14:paraId="741680DC" w14:textId="519A66C4" w:rsidR="007A36C9" w:rsidRPr="001460C9" w:rsidRDefault="007A36C9" w:rsidP="001460C9">
      <w:r w:rsidRPr="005E37AB">
        <w:t>In the ASN.1 of this specification, the first bit of a bit string refers to the leftmost bit, unless stated otherwise.</w:t>
      </w:r>
    </w:p>
    <w:p w14:paraId="4657ADFB" w14:textId="77777777" w:rsidR="002C5D28" w:rsidRPr="00645E3C" w:rsidRDefault="002C5D28" w:rsidP="002C5D28">
      <w:pPr>
        <w:pStyle w:val="Heading2"/>
        <w:rPr>
          <w:lang w:val="en-GB"/>
        </w:rPr>
      </w:pPr>
      <w:bookmarkStart w:id="1056" w:name="_Toc535261343"/>
      <w:r w:rsidRPr="00645E3C">
        <w:rPr>
          <w:lang w:val="en-GB"/>
        </w:rPr>
        <w:t>6.2</w:t>
      </w:r>
      <w:r w:rsidRPr="00645E3C">
        <w:rPr>
          <w:lang w:val="en-GB"/>
        </w:rPr>
        <w:tab/>
        <w:t>RRC messages</w:t>
      </w:r>
      <w:bookmarkEnd w:id="1056"/>
    </w:p>
    <w:p w14:paraId="2CBA4B9A" w14:textId="77777777" w:rsidR="002C5D28" w:rsidRPr="00645E3C" w:rsidRDefault="002C5D28" w:rsidP="002C5D28">
      <w:pPr>
        <w:pStyle w:val="Heading3"/>
        <w:rPr>
          <w:lang w:val="en-GB"/>
        </w:rPr>
      </w:pPr>
      <w:bookmarkStart w:id="1057" w:name="_Toc535261344"/>
      <w:r w:rsidRPr="00645E3C">
        <w:rPr>
          <w:lang w:val="en-GB"/>
        </w:rPr>
        <w:t>6.2.1</w:t>
      </w:r>
      <w:r w:rsidRPr="00645E3C">
        <w:rPr>
          <w:lang w:val="en-GB"/>
        </w:rPr>
        <w:tab/>
        <w:t>General message structure</w:t>
      </w:r>
      <w:bookmarkEnd w:id="1057"/>
    </w:p>
    <w:p w14:paraId="01F32F7C" w14:textId="77777777" w:rsidR="002C5D28" w:rsidRPr="00645E3C" w:rsidRDefault="002C5D28" w:rsidP="002C5D28">
      <w:pPr>
        <w:pStyle w:val="Heading4"/>
        <w:rPr>
          <w:i/>
          <w:iCs/>
          <w:noProof/>
          <w:lang w:val="en-GB" w:eastAsia="zh-CN"/>
        </w:rPr>
      </w:pPr>
      <w:bookmarkStart w:id="1058"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1058"/>
    </w:p>
    <w:p w14:paraId="69716809" w14:textId="77777777" w:rsidR="002C5D28" w:rsidRPr="00645E3C" w:rsidRDefault="002C5D28" w:rsidP="002C5D28">
      <w:pPr>
        <w:rPr>
          <w:lang w:eastAsia="zh-CN"/>
        </w:rPr>
      </w:pPr>
      <w:r w:rsidRPr="00645E3C">
        <w:rPr>
          <w:lang w:eastAsia="zh-CN"/>
        </w:rPr>
        <w:t>This ASN.1 segment is the start of the NR RRC PDU definitions.</w:t>
      </w:r>
    </w:p>
    <w:p w14:paraId="3EB0FFC2" w14:textId="77777777" w:rsidR="002C5D28" w:rsidRPr="00645E3C" w:rsidRDefault="002C5D28" w:rsidP="00645E3C">
      <w:pPr>
        <w:pStyle w:val="PL"/>
        <w:rPr>
          <w:color w:val="808080"/>
        </w:rPr>
      </w:pPr>
      <w:r w:rsidRPr="00645E3C">
        <w:rPr>
          <w:color w:val="808080"/>
        </w:rPr>
        <w:t>-- ASN1START</w:t>
      </w:r>
    </w:p>
    <w:p w14:paraId="275081D5" w14:textId="77777777" w:rsidR="002C5D28" w:rsidRPr="00645E3C" w:rsidRDefault="002C5D28" w:rsidP="00645E3C">
      <w:pPr>
        <w:pStyle w:val="PL"/>
        <w:rPr>
          <w:color w:val="808080"/>
        </w:rPr>
      </w:pPr>
      <w:r w:rsidRPr="00645E3C">
        <w:rPr>
          <w:color w:val="808080"/>
        </w:rPr>
        <w:t>-- TAG-NR-RRC-DEFINITIONS-START</w:t>
      </w:r>
    </w:p>
    <w:p w14:paraId="56917F60" w14:textId="77777777" w:rsidR="002C5D28" w:rsidRPr="00645E3C" w:rsidRDefault="002C5D28" w:rsidP="00645E3C">
      <w:pPr>
        <w:pStyle w:val="PL"/>
      </w:pPr>
    </w:p>
    <w:p w14:paraId="26D06C27" w14:textId="77777777" w:rsidR="002C5D28" w:rsidRPr="00645E3C" w:rsidRDefault="002C5D28" w:rsidP="00645E3C">
      <w:pPr>
        <w:pStyle w:val="PL"/>
      </w:pPr>
      <w:r w:rsidRPr="00645E3C">
        <w:t>NR-RRC-Definitions DEFINITIONS AUTOMATIC TAGS ::=</w:t>
      </w:r>
    </w:p>
    <w:p w14:paraId="24D1EBB0" w14:textId="77777777" w:rsidR="002C5D28" w:rsidRPr="00645E3C" w:rsidRDefault="002C5D28" w:rsidP="00645E3C">
      <w:pPr>
        <w:pStyle w:val="PL"/>
      </w:pPr>
    </w:p>
    <w:p w14:paraId="244B7869" w14:textId="77777777" w:rsidR="002C5D28" w:rsidRPr="00645E3C" w:rsidRDefault="002C5D28" w:rsidP="00645E3C">
      <w:pPr>
        <w:pStyle w:val="PL"/>
      </w:pPr>
      <w:r w:rsidRPr="00645E3C">
        <w:t>BEGIN</w:t>
      </w:r>
    </w:p>
    <w:p w14:paraId="7E5713D5" w14:textId="77777777" w:rsidR="002C5D28" w:rsidRPr="00645E3C" w:rsidRDefault="002C5D28" w:rsidP="00645E3C">
      <w:pPr>
        <w:pStyle w:val="PL"/>
      </w:pPr>
    </w:p>
    <w:p w14:paraId="6DA0BB5A" w14:textId="77777777" w:rsidR="002C5D28" w:rsidRPr="00645E3C" w:rsidRDefault="002C5D28" w:rsidP="00645E3C">
      <w:pPr>
        <w:pStyle w:val="PL"/>
        <w:rPr>
          <w:color w:val="808080"/>
        </w:rPr>
      </w:pPr>
      <w:r w:rsidRPr="00645E3C">
        <w:rPr>
          <w:color w:val="808080"/>
        </w:rPr>
        <w:t>-- TAG-NR-RRC-DEFINITIONS-STOP</w:t>
      </w:r>
    </w:p>
    <w:p w14:paraId="4A4057F7" w14:textId="77777777" w:rsidR="002C5D28" w:rsidRPr="00645E3C" w:rsidRDefault="002C5D28" w:rsidP="00645E3C">
      <w:pPr>
        <w:pStyle w:val="PL"/>
        <w:rPr>
          <w:color w:val="808080"/>
        </w:rPr>
      </w:pPr>
      <w:r w:rsidRPr="00645E3C">
        <w:rPr>
          <w:color w:val="808080"/>
        </w:rPr>
        <w:t>-- ASN1STOP</w:t>
      </w:r>
    </w:p>
    <w:p w14:paraId="217B8AB4" w14:textId="77777777" w:rsidR="005D376B" w:rsidRPr="00645E3C" w:rsidRDefault="005D376B" w:rsidP="005D376B"/>
    <w:p w14:paraId="1B84EB6B" w14:textId="77777777" w:rsidR="002C5D28" w:rsidRPr="00645E3C" w:rsidRDefault="002C5D28" w:rsidP="002C5D28">
      <w:pPr>
        <w:pStyle w:val="Heading4"/>
        <w:rPr>
          <w:i/>
          <w:iCs/>
          <w:lang w:val="en-GB"/>
        </w:rPr>
      </w:pPr>
      <w:bookmarkStart w:id="1059" w:name="_Toc535261346"/>
      <w:r w:rsidRPr="00645E3C">
        <w:rPr>
          <w:i/>
          <w:iCs/>
          <w:lang w:val="en-GB"/>
        </w:rPr>
        <w:t>–</w:t>
      </w:r>
      <w:r w:rsidRPr="00645E3C">
        <w:rPr>
          <w:i/>
          <w:iCs/>
          <w:lang w:val="en-GB"/>
        </w:rPr>
        <w:tab/>
        <w:t>BCCH-BCH-Message</w:t>
      </w:r>
      <w:bookmarkEnd w:id="1059"/>
    </w:p>
    <w:p w14:paraId="55481B0C"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4A427785" w14:textId="77777777" w:rsidR="002C5D28" w:rsidRPr="00645E3C" w:rsidRDefault="002C5D28" w:rsidP="00645E3C">
      <w:pPr>
        <w:pStyle w:val="PL"/>
        <w:rPr>
          <w:color w:val="808080"/>
        </w:rPr>
      </w:pPr>
      <w:r w:rsidRPr="00645E3C">
        <w:rPr>
          <w:color w:val="808080"/>
        </w:rPr>
        <w:t>-- ASN1START</w:t>
      </w:r>
    </w:p>
    <w:p w14:paraId="72F01330" w14:textId="77777777" w:rsidR="002C5D28" w:rsidRPr="00645E3C" w:rsidRDefault="002C5D28" w:rsidP="00645E3C">
      <w:pPr>
        <w:pStyle w:val="PL"/>
        <w:rPr>
          <w:color w:val="808080"/>
        </w:rPr>
      </w:pPr>
      <w:r w:rsidRPr="00645E3C">
        <w:rPr>
          <w:color w:val="808080"/>
        </w:rPr>
        <w:t>-- TAG-BCCH-BCH-MESSAGE-START</w:t>
      </w:r>
    </w:p>
    <w:p w14:paraId="7F1D0B86" w14:textId="77777777" w:rsidR="002C5D28" w:rsidRPr="00645E3C" w:rsidRDefault="002C5D28" w:rsidP="00645E3C">
      <w:pPr>
        <w:pStyle w:val="PL"/>
      </w:pPr>
    </w:p>
    <w:p w14:paraId="185013E2"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531796D9" w14:textId="77777777" w:rsidR="002C5D28" w:rsidRPr="00645E3C" w:rsidRDefault="002C5D28" w:rsidP="00645E3C">
      <w:pPr>
        <w:pStyle w:val="PL"/>
      </w:pPr>
      <w:r w:rsidRPr="00645E3C">
        <w:t xml:space="preserve">    message                         BCCH-BCH-MessageType</w:t>
      </w:r>
    </w:p>
    <w:p w14:paraId="4B02E331" w14:textId="77777777" w:rsidR="002C5D28" w:rsidRPr="00645E3C" w:rsidRDefault="002C5D28" w:rsidP="00645E3C">
      <w:pPr>
        <w:pStyle w:val="PL"/>
      </w:pPr>
      <w:r w:rsidRPr="00645E3C">
        <w:t>}</w:t>
      </w:r>
    </w:p>
    <w:p w14:paraId="48D298E8" w14:textId="77777777" w:rsidR="002C5D28" w:rsidRPr="00645E3C" w:rsidRDefault="002C5D28" w:rsidP="00645E3C">
      <w:pPr>
        <w:pStyle w:val="PL"/>
      </w:pPr>
    </w:p>
    <w:p w14:paraId="5240C868"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1A552C9A" w14:textId="77777777" w:rsidR="002C5D28" w:rsidRPr="00645E3C" w:rsidRDefault="002C5D28" w:rsidP="00645E3C">
      <w:pPr>
        <w:pStyle w:val="PL"/>
      </w:pPr>
      <w:r w:rsidRPr="00645E3C">
        <w:t xml:space="preserve">    mib                             MIB,</w:t>
      </w:r>
    </w:p>
    <w:p w14:paraId="509CDC39"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CB94D1A" w14:textId="77777777" w:rsidR="002C5D28" w:rsidRPr="00645E3C" w:rsidRDefault="002C5D28" w:rsidP="00645E3C">
      <w:pPr>
        <w:pStyle w:val="PL"/>
      </w:pPr>
      <w:r w:rsidRPr="00645E3C">
        <w:t>}</w:t>
      </w:r>
    </w:p>
    <w:p w14:paraId="5BCFA27B" w14:textId="77777777" w:rsidR="002C5D28" w:rsidRPr="00645E3C" w:rsidRDefault="002C5D28" w:rsidP="00645E3C">
      <w:pPr>
        <w:pStyle w:val="PL"/>
      </w:pPr>
    </w:p>
    <w:p w14:paraId="47991FD3" w14:textId="77777777" w:rsidR="002C5D28" w:rsidRPr="00645E3C" w:rsidRDefault="002C5D28" w:rsidP="00645E3C">
      <w:pPr>
        <w:pStyle w:val="PL"/>
        <w:rPr>
          <w:color w:val="808080"/>
        </w:rPr>
      </w:pPr>
      <w:r w:rsidRPr="00645E3C">
        <w:rPr>
          <w:color w:val="808080"/>
        </w:rPr>
        <w:t>-- TAG-BCCH-BCH-MESSAGE-STOP</w:t>
      </w:r>
    </w:p>
    <w:p w14:paraId="5866C502" w14:textId="77777777" w:rsidR="002C5D28" w:rsidRPr="00645E3C" w:rsidRDefault="002C5D28" w:rsidP="00645E3C">
      <w:pPr>
        <w:pStyle w:val="PL"/>
        <w:rPr>
          <w:color w:val="808080"/>
        </w:rPr>
      </w:pPr>
      <w:r w:rsidRPr="00645E3C">
        <w:rPr>
          <w:color w:val="808080"/>
        </w:rPr>
        <w:t>-- ASN1STOP</w:t>
      </w:r>
    </w:p>
    <w:p w14:paraId="79A0B205" w14:textId="77777777" w:rsidR="005D376B" w:rsidRPr="00645E3C" w:rsidRDefault="005D376B" w:rsidP="005D376B"/>
    <w:p w14:paraId="24DA50EB" w14:textId="77777777" w:rsidR="002C5D28" w:rsidRPr="00645E3C" w:rsidRDefault="002C5D28" w:rsidP="002C5D28">
      <w:pPr>
        <w:pStyle w:val="Heading4"/>
        <w:rPr>
          <w:i/>
          <w:iCs/>
          <w:lang w:val="en-GB"/>
        </w:rPr>
      </w:pPr>
      <w:bookmarkStart w:id="1060" w:name="_Toc535261347"/>
      <w:r w:rsidRPr="00645E3C">
        <w:rPr>
          <w:i/>
          <w:iCs/>
          <w:lang w:val="en-GB"/>
        </w:rPr>
        <w:t>–</w:t>
      </w:r>
      <w:r w:rsidRPr="00645E3C">
        <w:rPr>
          <w:i/>
          <w:iCs/>
          <w:lang w:val="en-GB"/>
        </w:rPr>
        <w:tab/>
        <w:t>BCCH-DL-SCH-Message</w:t>
      </w:r>
      <w:bookmarkEnd w:id="1060"/>
    </w:p>
    <w:p w14:paraId="665F1ECF"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6A2DEA6D" w14:textId="77777777" w:rsidR="002C5D28" w:rsidRPr="00645E3C" w:rsidRDefault="002C5D28" w:rsidP="00645E3C">
      <w:pPr>
        <w:pStyle w:val="PL"/>
        <w:rPr>
          <w:color w:val="808080"/>
        </w:rPr>
      </w:pPr>
      <w:r w:rsidRPr="00645E3C">
        <w:rPr>
          <w:color w:val="808080"/>
        </w:rPr>
        <w:t>-- ASN1START</w:t>
      </w:r>
    </w:p>
    <w:p w14:paraId="7E8741C4" w14:textId="77777777" w:rsidR="002C5D28" w:rsidRPr="00645E3C" w:rsidRDefault="002C5D28" w:rsidP="00645E3C">
      <w:pPr>
        <w:pStyle w:val="PL"/>
        <w:rPr>
          <w:color w:val="808080"/>
        </w:rPr>
      </w:pPr>
      <w:r w:rsidRPr="00645E3C">
        <w:rPr>
          <w:color w:val="808080"/>
        </w:rPr>
        <w:t>-- TAG-BCCH-DL-SCH-MESSAGE-START</w:t>
      </w:r>
    </w:p>
    <w:p w14:paraId="25F30B2B" w14:textId="77777777" w:rsidR="002C5D28" w:rsidRPr="00645E3C" w:rsidRDefault="002C5D28" w:rsidP="00645E3C">
      <w:pPr>
        <w:pStyle w:val="PL"/>
      </w:pPr>
    </w:p>
    <w:p w14:paraId="780039F9"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3BBCFEFE" w14:textId="77777777" w:rsidR="002C5D28" w:rsidRPr="00645E3C" w:rsidRDefault="002C5D28" w:rsidP="00645E3C">
      <w:pPr>
        <w:pStyle w:val="PL"/>
      </w:pPr>
      <w:r w:rsidRPr="00645E3C">
        <w:t xml:space="preserve">    message                         BCCH-DL-SCH-MessageType</w:t>
      </w:r>
    </w:p>
    <w:p w14:paraId="5C8F21BA" w14:textId="77777777" w:rsidR="002C5D28" w:rsidRPr="00645E3C" w:rsidRDefault="002C5D28" w:rsidP="00645E3C">
      <w:pPr>
        <w:pStyle w:val="PL"/>
      </w:pPr>
      <w:r w:rsidRPr="00645E3C">
        <w:t>}</w:t>
      </w:r>
    </w:p>
    <w:p w14:paraId="7A0DB309" w14:textId="77777777" w:rsidR="002C5D28" w:rsidRPr="00645E3C" w:rsidRDefault="002C5D28" w:rsidP="00645E3C">
      <w:pPr>
        <w:pStyle w:val="PL"/>
      </w:pPr>
    </w:p>
    <w:p w14:paraId="7A9A51A2"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0D3AAD5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F179A79" w14:textId="77777777" w:rsidR="002C5D28" w:rsidRPr="00645E3C" w:rsidRDefault="002C5D28" w:rsidP="00645E3C">
      <w:pPr>
        <w:pStyle w:val="PL"/>
      </w:pPr>
      <w:r w:rsidRPr="00645E3C">
        <w:t xml:space="preserve">        systemInformation               SystemInformation,</w:t>
      </w:r>
    </w:p>
    <w:p w14:paraId="678DE793" w14:textId="77777777" w:rsidR="002C5D28" w:rsidRPr="00645E3C" w:rsidRDefault="002C5D28" w:rsidP="00645E3C">
      <w:pPr>
        <w:pStyle w:val="PL"/>
      </w:pPr>
      <w:r w:rsidRPr="00645E3C">
        <w:t xml:space="preserve">        systemInformationBlockType1     SIB1</w:t>
      </w:r>
    </w:p>
    <w:p w14:paraId="49F9E784" w14:textId="77777777" w:rsidR="002C5D28" w:rsidRPr="00645E3C" w:rsidRDefault="002C5D28" w:rsidP="00645E3C">
      <w:pPr>
        <w:pStyle w:val="PL"/>
      </w:pPr>
      <w:r w:rsidRPr="00645E3C">
        <w:t xml:space="preserve">    },</w:t>
      </w:r>
    </w:p>
    <w:p w14:paraId="13338920"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B203FC1" w14:textId="77777777" w:rsidR="002C5D28" w:rsidRPr="00645E3C" w:rsidRDefault="002C5D28" w:rsidP="00645E3C">
      <w:pPr>
        <w:pStyle w:val="PL"/>
      </w:pPr>
      <w:r w:rsidRPr="00645E3C">
        <w:t>}</w:t>
      </w:r>
    </w:p>
    <w:p w14:paraId="5F3AB29E" w14:textId="77777777" w:rsidR="002C5D28" w:rsidRPr="00645E3C" w:rsidRDefault="002C5D28" w:rsidP="00645E3C">
      <w:pPr>
        <w:pStyle w:val="PL"/>
      </w:pPr>
    </w:p>
    <w:p w14:paraId="69E339A1" w14:textId="77777777" w:rsidR="002C5D28" w:rsidRPr="00645E3C" w:rsidRDefault="002C5D28" w:rsidP="00645E3C">
      <w:pPr>
        <w:pStyle w:val="PL"/>
        <w:rPr>
          <w:color w:val="808080"/>
        </w:rPr>
      </w:pPr>
      <w:r w:rsidRPr="00645E3C">
        <w:rPr>
          <w:color w:val="808080"/>
        </w:rPr>
        <w:t>-- TAG-BCCH-DL-SCH-MESSAGE-STOP</w:t>
      </w:r>
    </w:p>
    <w:p w14:paraId="4D26B459" w14:textId="77777777" w:rsidR="002C5D28" w:rsidRPr="00645E3C" w:rsidRDefault="002C5D28" w:rsidP="00645E3C">
      <w:pPr>
        <w:pStyle w:val="PL"/>
        <w:rPr>
          <w:color w:val="808080"/>
        </w:rPr>
      </w:pPr>
      <w:r w:rsidRPr="00645E3C">
        <w:rPr>
          <w:color w:val="808080"/>
        </w:rPr>
        <w:t>-- ASN1STOP</w:t>
      </w:r>
    </w:p>
    <w:p w14:paraId="60E19285" w14:textId="77777777" w:rsidR="005D376B" w:rsidRPr="00645E3C" w:rsidRDefault="005D376B" w:rsidP="005D376B"/>
    <w:p w14:paraId="48BEF080" w14:textId="77777777" w:rsidR="002C5D28" w:rsidRPr="00645E3C" w:rsidRDefault="002C5D28" w:rsidP="002C5D28">
      <w:pPr>
        <w:pStyle w:val="Heading4"/>
        <w:rPr>
          <w:lang w:val="en-GB"/>
        </w:rPr>
      </w:pPr>
      <w:bookmarkStart w:id="1061" w:name="_Toc535261348"/>
      <w:r w:rsidRPr="00645E3C">
        <w:rPr>
          <w:lang w:val="en-GB"/>
        </w:rPr>
        <w:t>–</w:t>
      </w:r>
      <w:r w:rsidRPr="00645E3C">
        <w:rPr>
          <w:lang w:val="en-GB"/>
        </w:rPr>
        <w:tab/>
      </w:r>
      <w:r w:rsidRPr="00645E3C">
        <w:rPr>
          <w:i/>
          <w:noProof/>
          <w:lang w:val="en-GB"/>
        </w:rPr>
        <w:t>DL-CCCH-Message</w:t>
      </w:r>
      <w:bookmarkEnd w:id="1061"/>
    </w:p>
    <w:p w14:paraId="601D45D3"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5E0C9BFF" w14:textId="77777777" w:rsidR="002C5D28" w:rsidRPr="00645E3C" w:rsidRDefault="002C5D28" w:rsidP="00645E3C">
      <w:pPr>
        <w:pStyle w:val="PL"/>
        <w:rPr>
          <w:color w:val="808080"/>
        </w:rPr>
      </w:pPr>
      <w:r w:rsidRPr="00645E3C">
        <w:rPr>
          <w:color w:val="808080"/>
        </w:rPr>
        <w:t>-- ASN1START</w:t>
      </w:r>
    </w:p>
    <w:p w14:paraId="24C97881" w14:textId="77777777" w:rsidR="002C5D28" w:rsidRPr="00645E3C" w:rsidRDefault="002C5D28" w:rsidP="00645E3C">
      <w:pPr>
        <w:pStyle w:val="PL"/>
        <w:rPr>
          <w:color w:val="808080"/>
        </w:rPr>
      </w:pPr>
      <w:r w:rsidRPr="00645E3C">
        <w:rPr>
          <w:color w:val="808080"/>
        </w:rPr>
        <w:t>-- TAG-DL-CCCH-MESSAGE-START</w:t>
      </w:r>
    </w:p>
    <w:p w14:paraId="6020B1CC" w14:textId="77777777" w:rsidR="002C5D28" w:rsidRPr="00645E3C" w:rsidRDefault="002C5D28" w:rsidP="00645E3C">
      <w:pPr>
        <w:pStyle w:val="PL"/>
      </w:pPr>
    </w:p>
    <w:p w14:paraId="6151BD25" w14:textId="77777777" w:rsidR="002C5D28" w:rsidRPr="00645E3C" w:rsidRDefault="002C5D28" w:rsidP="00645E3C">
      <w:pPr>
        <w:pStyle w:val="PL"/>
      </w:pPr>
    </w:p>
    <w:p w14:paraId="17D20CB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703E548B" w14:textId="77777777" w:rsidR="002C5D28" w:rsidRPr="00645E3C" w:rsidRDefault="002C5D28" w:rsidP="00645E3C">
      <w:pPr>
        <w:pStyle w:val="PL"/>
      </w:pPr>
      <w:r w:rsidRPr="00645E3C">
        <w:t xml:space="preserve">    message                         DL-CCCH-MessageType</w:t>
      </w:r>
    </w:p>
    <w:p w14:paraId="223E3BB4" w14:textId="77777777" w:rsidR="002C5D28" w:rsidRPr="00645E3C" w:rsidRDefault="002C5D28" w:rsidP="00645E3C">
      <w:pPr>
        <w:pStyle w:val="PL"/>
      </w:pPr>
      <w:r w:rsidRPr="00645E3C">
        <w:t>}</w:t>
      </w:r>
    </w:p>
    <w:p w14:paraId="48852EC0" w14:textId="77777777" w:rsidR="002C5D28" w:rsidRPr="00645E3C" w:rsidRDefault="002C5D28" w:rsidP="00645E3C">
      <w:pPr>
        <w:pStyle w:val="PL"/>
      </w:pPr>
    </w:p>
    <w:p w14:paraId="385F44BB"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39DC90A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DA52A08" w14:textId="77777777" w:rsidR="002C5D28" w:rsidRPr="00645E3C" w:rsidRDefault="002C5D28" w:rsidP="00645E3C">
      <w:pPr>
        <w:pStyle w:val="PL"/>
      </w:pPr>
      <w:r w:rsidRPr="00645E3C">
        <w:t xml:space="preserve">        rrcReject                       RRCReject,</w:t>
      </w:r>
    </w:p>
    <w:p w14:paraId="244A61EE" w14:textId="77777777" w:rsidR="002C5D28" w:rsidRPr="00645E3C" w:rsidRDefault="002C5D28" w:rsidP="00645E3C">
      <w:pPr>
        <w:pStyle w:val="PL"/>
      </w:pPr>
      <w:r w:rsidRPr="00645E3C">
        <w:t xml:space="preserve">        rrcSetup                        RRCSetup,</w:t>
      </w:r>
    </w:p>
    <w:p w14:paraId="549BA5F3" w14:textId="77777777" w:rsidR="002C5D28" w:rsidRPr="00645E3C" w:rsidRDefault="002C5D28" w:rsidP="00645E3C">
      <w:pPr>
        <w:pStyle w:val="PL"/>
      </w:pPr>
      <w:r w:rsidRPr="00645E3C">
        <w:t xml:space="preserve">        spare2                          </w:t>
      </w:r>
      <w:r w:rsidRPr="00645E3C">
        <w:rPr>
          <w:color w:val="993366"/>
        </w:rPr>
        <w:t>NULL</w:t>
      </w:r>
      <w:r w:rsidRPr="00645E3C">
        <w:t>,</w:t>
      </w:r>
    </w:p>
    <w:p w14:paraId="723A47D8" w14:textId="77777777" w:rsidR="002C5D28" w:rsidRPr="00645E3C" w:rsidRDefault="002C5D28" w:rsidP="00645E3C">
      <w:pPr>
        <w:pStyle w:val="PL"/>
      </w:pPr>
      <w:r w:rsidRPr="00645E3C">
        <w:t xml:space="preserve">        spare1                          </w:t>
      </w:r>
      <w:r w:rsidRPr="00645E3C">
        <w:rPr>
          <w:color w:val="993366"/>
        </w:rPr>
        <w:t>NULL</w:t>
      </w:r>
    </w:p>
    <w:p w14:paraId="40E3313D" w14:textId="77777777" w:rsidR="002C5D28" w:rsidRPr="00645E3C" w:rsidRDefault="002C5D28" w:rsidP="00645E3C">
      <w:pPr>
        <w:pStyle w:val="PL"/>
      </w:pPr>
      <w:r w:rsidRPr="00645E3C">
        <w:t xml:space="preserve">    },</w:t>
      </w:r>
    </w:p>
    <w:p w14:paraId="66E4D018"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31007E0" w14:textId="77777777" w:rsidR="002C5D28" w:rsidRPr="00645E3C" w:rsidRDefault="002C5D28" w:rsidP="00645E3C">
      <w:pPr>
        <w:pStyle w:val="PL"/>
      </w:pPr>
      <w:r w:rsidRPr="00645E3C">
        <w:t>}</w:t>
      </w:r>
    </w:p>
    <w:p w14:paraId="490B1070" w14:textId="77777777" w:rsidR="002C5D28" w:rsidRPr="00645E3C" w:rsidRDefault="002C5D28" w:rsidP="00645E3C">
      <w:pPr>
        <w:pStyle w:val="PL"/>
      </w:pPr>
    </w:p>
    <w:p w14:paraId="48828077" w14:textId="77777777" w:rsidR="002C5D28" w:rsidRPr="00645E3C" w:rsidRDefault="002C5D28" w:rsidP="00645E3C">
      <w:pPr>
        <w:pStyle w:val="PL"/>
        <w:rPr>
          <w:color w:val="808080"/>
        </w:rPr>
      </w:pPr>
      <w:r w:rsidRPr="00645E3C">
        <w:rPr>
          <w:color w:val="808080"/>
        </w:rPr>
        <w:t>-- TAG-DL-CCCH-MESSAGE-STOP</w:t>
      </w:r>
    </w:p>
    <w:p w14:paraId="51871EA9" w14:textId="77777777" w:rsidR="002C5D28" w:rsidRPr="00645E3C" w:rsidRDefault="002C5D28" w:rsidP="00645E3C">
      <w:pPr>
        <w:pStyle w:val="PL"/>
        <w:rPr>
          <w:color w:val="808080"/>
        </w:rPr>
      </w:pPr>
      <w:r w:rsidRPr="00645E3C">
        <w:rPr>
          <w:color w:val="808080"/>
        </w:rPr>
        <w:t>-- ASN1STOP</w:t>
      </w:r>
    </w:p>
    <w:p w14:paraId="47B01388" w14:textId="77777777" w:rsidR="005D376B" w:rsidRPr="00645E3C" w:rsidRDefault="005D376B" w:rsidP="005D376B"/>
    <w:p w14:paraId="48EA35F4" w14:textId="77777777" w:rsidR="002C5D28" w:rsidRPr="00645E3C" w:rsidRDefault="002C5D28" w:rsidP="002C5D28">
      <w:pPr>
        <w:pStyle w:val="Heading4"/>
        <w:rPr>
          <w:i/>
          <w:iCs/>
          <w:lang w:val="en-GB"/>
        </w:rPr>
      </w:pPr>
      <w:bookmarkStart w:id="1062" w:name="_Toc535261349"/>
      <w:r w:rsidRPr="00645E3C">
        <w:rPr>
          <w:i/>
          <w:iCs/>
          <w:lang w:val="en-GB"/>
        </w:rPr>
        <w:t>–</w:t>
      </w:r>
      <w:r w:rsidRPr="00645E3C">
        <w:rPr>
          <w:i/>
          <w:iCs/>
          <w:lang w:val="en-GB"/>
        </w:rPr>
        <w:tab/>
      </w:r>
      <w:r w:rsidRPr="00645E3C">
        <w:rPr>
          <w:i/>
          <w:iCs/>
          <w:noProof/>
          <w:lang w:val="en-GB"/>
        </w:rPr>
        <w:t>DL-DCCH-Message</w:t>
      </w:r>
      <w:bookmarkEnd w:id="1062"/>
    </w:p>
    <w:p w14:paraId="5C249A8B"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0349BC96" w14:textId="77777777" w:rsidR="002C5D28" w:rsidRPr="00645E3C" w:rsidRDefault="002C5D28" w:rsidP="00645E3C">
      <w:pPr>
        <w:pStyle w:val="PL"/>
        <w:rPr>
          <w:color w:val="808080"/>
        </w:rPr>
      </w:pPr>
      <w:r w:rsidRPr="00645E3C">
        <w:rPr>
          <w:color w:val="808080"/>
        </w:rPr>
        <w:t>-- ASN1START</w:t>
      </w:r>
    </w:p>
    <w:p w14:paraId="3ED48429" w14:textId="77777777" w:rsidR="002C5D28" w:rsidRPr="00645E3C" w:rsidRDefault="002C5D28" w:rsidP="00645E3C">
      <w:pPr>
        <w:pStyle w:val="PL"/>
        <w:rPr>
          <w:color w:val="808080"/>
        </w:rPr>
      </w:pPr>
      <w:r w:rsidRPr="00645E3C">
        <w:rPr>
          <w:color w:val="808080"/>
        </w:rPr>
        <w:t>-- TAG-DL-DCCH-MESSAGE-START</w:t>
      </w:r>
    </w:p>
    <w:p w14:paraId="79DEDF2D" w14:textId="77777777" w:rsidR="002C5D28" w:rsidRPr="00645E3C" w:rsidRDefault="002C5D28" w:rsidP="00645E3C">
      <w:pPr>
        <w:pStyle w:val="PL"/>
      </w:pPr>
    </w:p>
    <w:p w14:paraId="7624C0B9"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B027150" w14:textId="77777777" w:rsidR="002C5D28" w:rsidRPr="00645E3C" w:rsidRDefault="002C5D28" w:rsidP="00645E3C">
      <w:pPr>
        <w:pStyle w:val="PL"/>
      </w:pPr>
      <w:r w:rsidRPr="00645E3C">
        <w:t xml:space="preserve">    message                         DL-DCCH-MessageType</w:t>
      </w:r>
    </w:p>
    <w:p w14:paraId="27C210DC" w14:textId="77777777" w:rsidR="002C5D28" w:rsidRPr="00645E3C" w:rsidRDefault="002C5D28" w:rsidP="00645E3C">
      <w:pPr>
        <w:pStyle w:val="PL"/>
      </w:pPr>
      <w:r w:rsidRPr="00645E3C">
        <w:t>}</w:t>
      </w:r>
    </w:p>
    <w:p w14:paraId="5B0D9911" w14:textId="77777777" w:rsidR="002C5D28" w:rsidRPr="00645E3C" w:rsidRDefault="002C5D28" w:rsidP="00645E3C">
      <w:pPr>
        <w:pStyle w:val="PL"/>
      </w:pPr>
    </w:p>
    <w:p w14:paraId="33B61684"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6B8A8AA9"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F664E3" w14:textId="77777777" w:rsidR="002C5D28" w:rsidRPr="00645E3C" w:rsidRDefault="002C5D28" w:rsidP="00645E3C">
      <w:pPr>
        <w:pStyle w:val="PL"/>
      </w:pPr>
      <w:r w:rsidRPr="00645E3C">
        <w:t xml:space="preserve">        rrcReconfiguration              RRCReconfiguration,</w:t>
      </w:r>
    </w:p>
    <w:p w14:paraId="53893D18" w14:textId="77777777" w:rsidR="002C5D28" w:rsidRPr="00645E3C" w:rsidRDefault="002C5D28" w:rsidP="00645E3C">
      <w:pPr>
        <w:pStyle w:val="PL"/>
      </w:pPr>
      <w:r w:rsidRPr="00645E3C">
        <w:t xml:space="preserve">        rrcResume                       RRCResume,</w:t>
      </w:r>
    </w:p>
    <w:p w14:paraId="52F99962" w14:textId="77777777" w:rsidR="002C5D28" w:rsidRPr="00645E3C" w:rsidRDefault="002C5D28" w:rsidP="00645E3C">
      <w:pPr>
        <w:pStyle w:val="PL"/>
      </w:pPr>
      <w:r w:rsidRPr="00645E3C">
        <w:t xml:space="preserve">        rrcRelease                      RRCRelease,</w:t>
      </w:r>
    </w:p>
    <w:p w14:paraId="4C7E325F" w14:textId="77777777" w:rsidR="002C5D28" w:rsidRPr="00645E3C" w:rsidRDefault="002C5D28" w:rsidP="00645E3C">
      <w:pPr>
        <w:pStyle w:val="PL"/>
      </w:pPr>
      <w:r w:rsidRPr="00645E3C">
        <w:t xml:space="preserve">        rrcReestablishment              RRCReestablishment,</w:t>
      </w:r>
    </w:p>
    <w:p w14:paraId="205F4453" w14:textId="77777777" w:rsidR="002C5D28" w:rsidRPr="00645E3C" w:rsidRDefault="002C5D28" w:rsidP="00645E3C">
      <w:pPr>
        <w:pStyle w:val="PL"/>
      </w:pPr>
      <w:r w:rsidRPr="00645E3C">
        <w:t xml:space="preserve">        securityModeCommand             SecurityModeCommand,</w:t>
      </w:r>
    </w:p>
    <w:p w14:paraId="01CCE784" w14:textId="77777777" w:rsidR="002C5D28" w:rsidRPr="00645E3C" w:rsidRDefault="002C5D28" w:rsidP="00645E3C">
      <w:pPr>
        <w:pStyle w:val="PL"/>
      </w:pPr>
      <w:r w:rsidRPr="00645E3C">
        <w:t xml:space="preserve">        dlInformationTransfer           DLInformationTransfer,</w:t>
      </w:r>
    </w:p>
    <w:p w14:paraId="2CDA71BF" w14:textId="77777777" w:rsidR="002C5D28" w:rsidRPr="00645E3C" w:rsidRDefault="002C5D28" w:rsidP="00645E3C">
      <w:pPr>
        <w:pStyle w:val="PL"/>
      </w:pPr>
      <w:r w:rsidRPr="00645E3C">
        <w:t xml:space="preserve">        ueCapabilityEnquiry             UECapabilityEnquiry,</w:t>
      </w:r>
    </w:p>
    <w:p w14:paraId="534A681B" w14:textId="77777777" w:rsidR="002C5D28" w:rsidRPr="00645E3C" w:rsidRDefault="002C5D28" w:rsidP="00645E3C">
      <w:pPr>
        <w:pStyle w:val="PL"/>
      </w:pPr>
      <w:r w:rsidRPr="00645E3C">
        <w:t xml:space="preserve">        counterCheck                    CounterCheck,</w:t>
      </w:r>
    </w:p>
    <w:p w14:paraId="6888BBBB" w14:textId="77777777" w:rsidR="002C5D28" w:rsidRPr="00645E3C" w:rsidRDefault="002C5D28" w:rsidP="00645E3C">
      <w:pPr>
        <w:pStyle w:val="PL"/>
      </w:pPr>
      <w:r w:rsidRPr="00645E3C">
        <w:t xml:space="preserve">        mobilityFromNRCommand           MobilityFromNRCommand,</w:t>
      </w:r>
    </w:p>
    <w:p w14:paraId="6096F2A9" w14:textId="77777777" w:rsidR="002C5D28" w:rsidRPr="00D10C1C" w:rsidRDefault="002C5D28" w:rsidP="00645E3C">
      <w:pPr>
        <w:pStyle w:val="PL"/>
        <w:rPr>
          <w:lang w:val="sv-SE"/>
        </w:rPr>
      </w:pPr>
      <w:r w:rsidRPr="00645E3C">
        <w:t xml:space="preserve">        </w:t>
      </w:r>
      <w:r w:rsidRPr="00D10C1C">
        <w:rPr>
          <w:lang w:val="sv-SE"/>
        </w:rPr>
        <w:t xml:space="preserve">spare7 </w:t>
      </w:r>
      <w:r w:rsidRPr="00D10C1C">
        <w:rPr>
          <w:color w:val="993366"/>
          <w:lang w:val="sv-SE"/>
        </w:rPr>
        <w:t>NULL</w:t>
      </w:r>
      <w:r w:rsidRPr="00D10C1C">
        <w:rPr>
          <w:lang w:val="sv-SE"/>
        </w:rPr>
        <w:t>,</w:t>
      </w:r>
    </w:p>
    <w:p w14:paraId="19E835A8" w14:textId="77777777" w:rsidR="002C5D28" w:rsidRPr="00D10C1C" w:rsidRDefault="002C5D28" w:rsidP="00645E3C">
      <w:pPr>
        <w:pStyle w:val="PL"/>
        <w:rPr>
          <w:lang w:val="sv-SE"/>
        </w:rPr>
      </w:pPr>
      <w:r w:rsidRPr="00D10C1C">
        <w:rPr>
          <w:lang w:val="sv-SE"/>
        </w:rPr>
        <w:t xml:space="preserve">        spare6 </w:t>
      </w:r>
      <w:r w:rsidRPr="00D10C1C">
        <w:rPr>
          <w:color w:val="993366"/>
          <w:lang w:val="sv-SE"/>
        </w:rPr>
        <w:t>NULL</w:t>
      </w:r>
      <w:r w:rsidRPr="00D10C1C">
        <w:rPr>
          <w:lang w:val="sv-SE"/>
        </w:rPr>
        <w:t xml:space="preserve">, spare5 </w:t>
      </w:r>
      <w:r w:rsidRPr="00D10C1C">
        <w:rPr>
          <w:color w:val="993366"/>
          <w:lang w:val="sv-SE"/>
        </w:rPr>
        <w:t>NULL</w:t>
      </w:r>
      <w:r w:rsidRPr="00D10C1C">
        <w:rPr>
          <w:lang w:val="sv-SE"/>
        </w:rPr>
        <w:t xml:space="preserve">, spare4 </w:t>
      </w:r>
      <w:r w:rsidRPr="00D10C1C">
        <w:rPr>
          <w:color w:val="993366"/>
          <w:lang w:val="sv-SE"/>
        </w:rPr>
        <w:t>NULL</w:t>
      </w:r>
      <w:r w:rsidRPr="00D10C1C">
        <w:rPr>
          <w:lang w:val="sv-SE"/>
        </w:rPr>
        <w:t>,</w:t>
      </w:r>
    </w:p>
    <w:p w14:paraId="7C5F35F6" w14:textId="77777777" w:rsidR="002C5D28" w:rsidRPr="00D10C1C" w:rsidRDefault="002C5D28" w:rsidP="00645E3C">
      <w:pPr>
        <w:pStyle w:val="PL"/>
        <w:rPr>
          <w:lang w:val="sv-SE"/>
        </w:rPr>
      </w:pPr>
      <w:r w:rsidRPr="00D10C1C">
        <w:rPr>
          <w:lang w:val="sv-SE"/>
        </w:rPr>
        <w:t xml:space="preserve">        spare3 </w:t>
      </w:r>
      <w:r w:rsidRPr="00D10C1C">
        <w:rPr>
          <w:color w:val="993366"/>
          <w:lang w:val="sv-SE"/>
        </w:rPr>
        <w:t>NULL</w:t>
      </w:r>
      <w:r w:rsidRPr="00D10C1C">
        <w:rPr>
          <w:lang w:val="sv-SE"/>
        </w:rPr>
        <w:t xml:space="preserve">, spare2 </w:t>
      </w:r>
      <w:r w:rsidRPr="00D10C1C">
        <w:rPr>
          <w:color w:val="993366"/>
          <w:lang w:val="sv-SE"/>
        </w:rPr>
        <w:t>NULL</w:t>
      </w:r>
      <w:r w:rsidRPr="00D10C1C">
        <w:rPr>
          <w:lang w:val="sv-SE"/>
        </w:rPr>
        <w:t xml:space="preserve">, spare1 </w:t>
      </w:r>
      <w:r w:rsidRPr="00D10C1C">
        <w:rPr>
          <w:color w:val="993366"/>
          <w:lang w:val="sv-SE"/>
        </w:rPr>
        <w:t>NULL</w:t>
      </w:r>
    </w:p>
    <w:p w14:paraId="6BA60697" w14:textId="77777777" w:rsidR="002C5D28" w:rsidRPr="00645E3C" w:rsidRDefault="002C5D28" w:rsidP="00645E3C">
      <w:pPr>
        <w:pStyle w:val="PL"/>
      </w:pPr>
      <w:r w:rsidRPr="00D10C1C">
        <w:rPr>
          <w:lang w:val="sv-SE"/>
        </w:rPr>
        <w:t xml:space="preserve">    </w:t>
      </w:r>
      <w:r w:rsidRPr="00645E3C">
        <w:t>},</w:t>
      </w:r>
    </w:p>
    <w:p w14:paraId="5B57C22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0C0DA70" w14:textId="77777777" w:rsidR="002C5D28" w:rsidRPr="00645E3C" w:rsidRDefault="002C5D28" w:rsidP="00645E3C">
      <w:pPr>
        <w:pStyle w:val="PL"/>
      </w:pPr>
      <w:r w:rsidRPr="00645E3C">
        <w:t>}</w:t>
      </w:r>
    </w:p>
    <w:p w14:paraId="1188ED55" w14:textId="77777777" w:rsidR="002C5D28" w:rsidRPr="00645E3C" w:rsidRDefault="002C5D28" w:rsidP="00645E3C">
      <w:pPr>
        <w:pStyle w:val="PL"/>
      </w:pPr>
    </w:p>
    <w:p w14:paraId="4D0585E8" w14:textId="77777777" w:rsidR="002C5D28" w:rsidRPr="00645E3C" w:rsidRDefault="002C5D28" w:rsidP="00645E3C">
      <w:pPr>
        <w:pStyle w:val="PL"/>
        <w:rPr>
          <w:color w:val="808080"/>
        </w:rPr>
      </w:pPr>
      <w:r w:rsidRPr="00645E3C">
        <w:rPr>
          <w:color w:val="808080"/>
        </w:rPr>
        <w:t>-- TAG-DL-DCCH-MESSAGE-STOP</w:t>
      </w:r>
    </w:p>
    <w:p w14:paraId="67EEFFAD" w14:textId="77777777" w:rsidR="002C5D28" w:rsidRPr="00645E3C" w:rsidRDefault="002C5D28" w:rsidP="00645E3C">
      <w:pPr>
        <w:pStyle w:val="PL"/>
        <w:rPr>
          <w:color w:val="808080"/>
        </w:rPr>
      </w:pPr>
      <w:r w:rsidRPr="00645E3C">
        <w:rPr>
          <w:color w:val="808080"/>
        </w:rPr>
        <w:t>-- ASN1STOP</w:t>
      </w:r>
    </w:p>
    <w:p w14:paraId="56D38D5A" w14:textId="77777777" w:rsidR="005D376B" w:rsidRPr="00645E3C" w:rsidRDefault="005D376B" w:rsidP="005D376B"/>
    <w:p w14:paraId="0CE2990E" w14:textId="77777777" w:rsidR="002C5D28" w:rsidRPr="00645E3C" w:rsidRDefault="002C5D28" w:rsidP="002C5D28">
      <w:pPr>
        <w:pStyle w:val="Heading4"/>
        <w:rPr>
          <w:i/>
          <w:iCs/>
          <w:lang w:val="en-GB"/>
        </w:rPr>
      </w:pPr>
      <w:bookmarkStart w:id="1063" w:name="_Toc535261350"/>
      <w:r w:rsidRPr="00645E3C">
        <w:rPr>
          <w:i/>
          <w:iCs/>
          <w:lang w:val="en-GB"/>
        </w:rPr>
        <w:t>–</w:t>
      </w:r>
      <w:r w:rsidRPr="00645E3C">
        <w:rPr>
          <w:i/>
          <w:iCs/>
          <w:lang w:val="en-GB"/>
        </w:rPr>
        <w:tab/>
        <w:t>PCCH-Message</w:t>
      </w:r>
      <w:bookmarkEnd w:id="1063"/>
    </w:p>
    <w:p w14:paraId="6C165C04"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30D4EC8E" w14:textId="77777777" w:rsidR="002C5D28" w:rsidRPr="00645E3C" w:rsidRDefault="002C5D28" w:rsidP="00645E3C">
      <w:pPr>
        <w:pStyle w:val="PL"/>
        <w:rPr>
          <w:color w:val="808080"/>
        </w:rPr>
      </w:pPr>
      <w:r w:rsidRPr="00645E3C">
        <w:rPr>
          <w:color w:val="808080"/>
        </w:rPr>
        <w:t>-- ASN1START</w:t>
      </w:r>
    </w:p>
    <w:p w14:paraId="7383DB06" w14:textId="77777777" w:rsidR="002C5D28" w:rsidRPr="00645E3C" w:rsidRDefault="002C5D28" w:rsidP="00645E3C">
      <w:pPr>
        <w:pStyle w:val="PL"/>
        <w:rPr>
          <w:color w:val="808080"/>
        </w:rPr>
      </w:pPr>
      <w:r w:rsidRPr="00645E3C">
        <w:rPr>
          <w:color w:val="808080"/>
        </w:rPr>
        <w:t>-- TAG-PCCH-PCH-MESSAGE-START</w:t>
      </w:r>
    </w:p>
    <w:p w14:paraId="24767469" w14:textId="77777777" w:rsidR="002C5D28" w:rsidRPr="00645E3C" w:rsidRDefault="002C5D28" w:rsidP="00645E3C">
      <w:pPr>
        <w:pStyle w:val="PL"/>
      </w:pPr>
    </w:p>
    <w:p w14:paraId="6F5CA41A"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50106FFB" w14:textId="77777777" w:rsidR="002C5D28" w:rsidRPr="00645E3C" w:rsidRDefault="002C5D28" w:rsidP="00645E3C">
      <w:pPr>
        <w:pStyle w:val="PL"/>
      </w:pPr>
      <w:r w:rsidRPr="00645E3C">
        <w:t xml:space="preserve">    message                         PCCH-MessageType</w:t>
      </w:r>
    </w:p>
    <w:p w14:paraId="21A4D7D0" w14:textId="77777777" w:rsidR="002C5D28" w:rsidRPr="00645E3C" w:rsidRDefault="002C5D28" w:rsidP="00645E3C">
      <w:pPr>
        <w:pStyle w:val="PL"/>
      </w:pPr>
      <w:r w:rsidRPr="00645E3C">
        <w:t>}</w:t>
      </w:r>
    </w:p>
    <w:p w14:paraId="4BF8020E" w14:textId="77777777" w:rsidR="002C5D28" w:rsidRPr="00645E3C" w:rsidRDefault="002C5D28" w:rsidP="00645E3C">
      <w:pPr>
        <w:pStyle w:val="PL"/>
      </w:pPr>
    </w:p>
    <w:p w14:paraId="0473B579"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6605830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C80737D" w14:textId="77777777" w:rsidR="002C5D28" w:rsidRPr="00645E3C" w:rsidRDefault="002C5D28" w:rsidP="00645E3C">
      <w:pPr>
        <w:pStyle w:val="PL"/>
      </w:pPr>
      <w:r w:rsidRPr="00645E3C">
        <w:t xml:space="preserve">        paging                          Paging,</w:t>
      </w:r>
    </w:p>
    <w:p w14:paraId="66DB7B58" w14:textId="77777777" w:rsidR="002C5D28" w:rsidRPr="00645E3C" w:rsidRDefault="002C5D28" w:rsidP="00645E3C">
      <w:pPr>
        <w:pStyle w:val="PL"/>
      </w:pPr>
      <w:r w:rsidRPr="00645E3C">
        <w:t xml:space="preserve">        spare1  </w:t>
      </w:r>
      <w:r w:rsidRPr="00645E3C">
        <w:rPr>
          <w:color w:val="993366"/>
        </w:rPr>
        <w:t>NULL</w:t>
      </w:r>
    </w:p>
    <w:p w14:paraId="0D17BF68" w14:textId="77777777" w:rsidR="002C5D28" w:rsidRPr="00645E3C" w:rsidRDefault="002C5D28" w:rsidP="00645E3C">
      <w:pPr>
        <w:pStyle w:val="PL"/>
      </w:pPr>
      <w:r w:rsidRPr="00645E3C">
        <w:t xml:space="preserve">    },</w:t>
      </w:r>
    </w:p>
    <w:p w14:paraId="6316A37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68AE0C7" w14:textId="77777777" w:rsidR="002C5D28" w:rsidRPr="00645E3C" w:rsidRDefault="002C5D28" w:rsidP="00645E3C">
      <w:pPr>
        <w:pStyle w:val="PL"/>
      </w:pPr>
      <w:r w:rsidRPr="00645E3C">
        <w:t>}</w:t>
      </w:r>
    </w:p>
    <w:p w14:paraId="48DE217D" w14:textId="77777777" w:rsidR="002C5D28" w:rsidRPr="00645E3C" w:rsidRDefault="002C5D28" w:rsidP="00645E3C">
      <w:pPr>
        <w:pStyle w:val="PL"/>
      </w:pPr>
    </w:p>
    <w:p w14:paraId="0CB7812B" w14:textId="77777777" w:rsidR="002C5D28" w:rsidRPr="00645E3C" w:rsidRDefault="002C5D28" w:rsidP="00645E3C">
      <w:pPr>
        <w:pStyle w:val="PL"/>
        <w:rPr>
          <w:color w:val="808080"/>
        </w:rPr>
      </w:pPr>
      <w:r w:rsidRPr="00645E3C">
        <w:rPr>
          <w:color w:val="808080"/>
        </w:rPr>
        <w:t>-- TAG-PCCH-PCH-MESSAGE-STOP</w:t>
      </w:r>
    </w:p>
    <w:p w14:paraId="76E31068" w14:textId="77777777" w:rsidR="002C5D28" w:rsidRPr="00645E3C" w:rsidRDefault="002C5D28" w:rsidP="00645E3C">
      <w:pPr>
        <w:pStyle w:val="PL"/>
        <w:rPr>
          <w:color w:val="808080"/>
        </w:rPr>
      </w:pPr>
      <w:r w:rsidRPr="00645E3C">
        <w:rPr>
          <w:color w:val="808080"/>
        </w:rPr>
        <w:t>-- ASN1STOP</w:t>
      </w:r>
    </w:p>
    <w:p w14:paraId="7FF9520D" w14:textId="77777777" w:rsidR="005D376B" w:rsidRPr="00645E3C" w:rsidRDefault="005D376B" w:rsidP="005D376B"/>
    <w:p w14:paraId="1ACDA8B2" w14:textId="77777777" w:rsidR="002C5D28" w:rsidRPr="00645E3C" w:rsidRDefault="002C5D28" w:rsidP="002C5D28">
      <w:pPr>
        <w:pStyle w:val="Heading4"/>
        <w:rPr>
          <w:lang w:val="en-GB"/>
        </w:rPr>
      </w:pPr>
      <w:bookmarkStart w:id="1064" w:name="_Toc535261351"/>
      <w:r w:rsidRPr="00645E3C">
        <w:rPr>
          <w:lang w:val="en-GB"/>
        </w:rPr>
        <w:t>–</w:t>
      </w:r>
      <w:r w:rsidRPr="00645E3C">
        <w:rPr>
          <w:lang w:val="en-GB"/>
        </w:rPr>
        <w:tab/>
      </w:r>
      <w:r w:rsidRPr="00645E3C">
        <w:rPr>
          <w:i/>
          <w:noProof/>
          <w:lang w:val="en-GB"/>
        </w:rPr>
        <w:t>UL-CCCH-Message</w:t>
      </w:r>
      <w:bookmarkEnd w:id="1064"/>
    </w:p>
    <w:p w14:paraId="5ECD84C3" w14:textId="275AB503" w:rsidR="002C5D28" w:rsidRPr="00645E3C" w:rsidRDefault="002C5D28" w:rsidP="002C5D28">
      <w:r w:rsidRPr="00645E3C">
        <w:t xml:space="preserve">The </w:t>
      </w:r>
      <w:r w:rsidRPr="00645E3C">
        <w:rPr>
          <w:i/>
          <w:noProof/>
        </w:rPr>
        <w:t>UL-CCCH-Message</w:t>
      </w:r>
      <w:r w:rsidRPr="00645E3C">
        <w:t xml:space="preserve"> class is the set of 48</w:t>
      </w:r>
      <w:r w:rsidR="00AC62A4">
        <w:t>-</w:t>
      </w:r>
      <w:r w:rsidRPr="00645E3C">
        <w:t>bit</w:t>
      </w:r>
      <w:r w:rsidR="00FD42E0">
        <w:t>s</w:t>
      </w:r>
      <w:r w:rsidRPr="00645E3C">
        <w:t xml:space="preserve"> RRC messages that may be sent from the UE to the Network on the uplink CCCH logical channel.</w:t>
      </w:r>
    </w:p>
    <w:p w14:paraId="0D6B0D5A" w14:textId="77777777" w:rsidR="002C5D28" w:rsidRPr="00645E3C" w:rsidRDefault="002C5D28" w:rsidP="00645E3C">
      <w:pPr>
        <w:pStyle w:val="PL"/>
        <w:rPr>
          <w:color w:val="808080"/>
        </w:rPr>
      </w:pPr>
      <w:r w:rsidRPr="00645E3C">
        <w:rPr>
          <w:color w:val="808080"/>
        </w:rPr>
        <w:t>-- ASN1START</w:t>
      </w:r>
    </w:p>
    <w:p w14:paraId="5EEBE75F" w14:textId="77777777" w:rsidR="002C5D28" w:rsidRPr="00645E3C" w:rsidRDefault="002C5D28" w:rsidP="00645E3C">
      <w:pPr>
        <w:pStyle w:val="PL"/>
        <w:rPr>
          <w:color w:val="808080"/>
        </w:rPr>
      </w:pPr>
      <w:r w:rsidRPr="00645E3C">
        <w:rPr>
          <w:color w:val="808080"/>
        </w:rPr>
        <w:t>-- TAG-UL-CCCH-MESSAGE-START</w:t>
      </w:r>
    </w:p>
    <w:p w14:paraId="1B1811C3" w14:textId="77777777" w:rsidR="002C5D28" w:rsidRPr="00645E3C" w:rsidRDefault="002C5D28" w:rsidP="00645E3C">
      <w:pPr>
        <w:pStyle w:val="PL"/>
      </w:pPr>
    </w:p>
    <w:p w14:paraId="056E2F0C" w14:textId="77777777" w:rsidR="002C5D28" w:rsidRPr="00645E3C" w:rsidRDefault="002C5D28" w:rsidP="00645E3C">
      <w:pPr>
        <w:pStyle w:val="PL"/>
      </w:pPr>
    </w:p>
    <w:p w14:paraId="6F0FA497"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462A2EC4" w14:textId="77777777" w:rsidR="002C5D28" w:rsidRPr="00645E3C" w:rsidRDefault="002C5D28" w:rsidP="00645E3C">
      <w:pPr>
        <w:pStyle w:val="PL"/>
      </w:pPr>
      <w:r w:rsidRPr="00645E3C">
        <w:t xml:space="preserve">    message                         UL-CCCH-MessageType</w:t>
      </w:r>
    </w:p>
    <w:p w14:paraId="5B50DD0F" w14:textId="77777777" w:rsidR="002C5D28" w:rsidRPr="00645E3C" w:rsidRDefault="002C5D28" w:rsidP="00645E3C">
      <w:pPr>
        <w:pStyle w:val="PL"/>
      </w:pPr>
      <w:r w:rsidRPr="00645E3C">
        <w:t>}</w:t>
      </w:r>
    </w:p>
    <w:p w14:paraId="483D69B5" w14:textId="77777777" w:rsidR="002C5D28" w:rsidRPr="00645E3C" w:rsidRDefault="002C5D28" w:rsidP="00645E3C">
      <w:pPr>
        <w:pStyle w:val="PL"/>
      </w:pPr>
    </w:p>
    <w:p w14:paraId="770D15C0"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4C084E27"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5AAFB1E" w14:textId="77777777" w:rsidR="002C5D28" w:rsidRPr="00645E3C" w:rsidRDefault="002C5D28" w:rsidP="00645E3C">
      <w:pPr>
        <w:pStyle w:val="PL"/>
      </w:pPr>
      <w:r w:rsidRPr="00645E3C">
        <w:t xml:space="preserve">        rrcSetupRequest                 RRCSetupRequest,</w:t>
      </w:r>
    </w:p>
    <w:p w14:paraId="3B709CA5" w14:textId="77777777" w:rsidR="002C5D28" w:rsidRPr="00645E3C" w:rsidRDefault="002C5D28" w:rsidP="00645E3C">
      <w:pPr>
        <w:pStyle w:val="PL"/>
      </w:pPr>
      <w:r w:rsidRPr="00645E3C">
        <w:t xml:space="preserve">        rrcResumeRequest                RRCResumeRequest,</w:t>
      </w:r>
    </w:p>
    <w:p w14:paraId="6A362B66" w14:textId="77777777" w:rsidR="002C5D28" w:rsidRPr="00645E3C" w:rsidRDefault="002C5D28" w:rsidP="00645E3C">
      <w:pPr>
        <w:pStyle w:val="PL"/>
      </w:pPr>
      <w:r w:rsidRPr="00645E3C">
        <w:t xml:space="preserve">        rrcReestablishmentRequest       RRCReestablishmentRequest,</w:t>
      </w:r>
    </w:p>
    <w:p w14:paraId="3B2BD081" w14:textId="77777777" w:rsidR="00F95F2F" w:rsidRPr="00645E3C" w:rsidRDefault="002C5D28" w:rsidP="00645E3C">
      <w:pPr>
        <w:pStyle w:val="PL"/>
      </w:pPr>
      <w:r w:rsidRPr="00645E3C">
        <w:t xml:space="preserve">        rrcSystemInfoRequest            RRCSystemInfoRequest</w:t>
      </w:r>
    </w:p>
    <w:p w14:paraId="1AEAC6A6" w14:textId="77777777" w:rsidR="002C5D28" w:rsidRPr="00645E3C" w:rsidRDefault="002C5D28" w:rsidP="00645E3C">
      <w:pPr>
        <w:pStyle w:val="PL"/>
      </w:pPr>
      <w:r w:rsidRPr="00645E3C">
        <w:t xml:space="preserve">    },</w:t>
      </w:r>
    </w:p>
    <w:p w14:paraId="3BD3835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C63049D" w14:textId="77777777" w:rsidR="002C5D28" w:rsidRPr="00645E3C" w:rsidRDefault="002C5D28" w:rsidP="00645E3C">
      <w:pPr>
        <w:pStyle w:val="PL"/>
      </w:pPr>
      <w:r w:rsidRPr="00645E3C">
        <w:t>}</w:t>
      </w:r>
    </w:p>
    <w:p w14:paraId="3DB4CA9C" w14:textId="77777777" w:rsidR="002C5D28" w:rsidRPr="00645E3C" w:rsidRDefault="002C5D28" w:rsidP="00645E3C">
      <w:pPr>
        <w:pStyle w:val="PL"/>
      </w:pPr>
    </w:p>
    <w:p w14:paraId="5BCD98C3" w14:textId="77777777" w:rsidR="002C5D28" w:rsidRPr="00645E3C" w:rsidRDefault="002C5D28" w:rsidP="00645E3C">
      <w:pPr>
        <w:pStyle w:val="PL"/>
        <w:rPr>
          <w:color w:val="808080"/>
        </w:rPr>
      </w:pPr>
      <w:r w:rsidRPr="00645E3C">
        <w:rPr>
          <w:color w:val="808080"/>
        </w:rPr>
        <w:t>-- TAG-UL-CCCH-MESSAGE-STOP</w:t>
      </w:r>
    </w:p>
    <w:p w14:paraId="796A65BA" w14:textId="77777777" w:rsidR="002C5D28" w:rsidRPr="00645E3C" w:rsidRDefault="002C5D28" w:rsidP="00645E3C">
      <w:pPr>
        <w:pStyle w:val="PL"/>
        <w:rPr>
          <w:color w:val="808080"/>
        </w:rPr>
      </w:pPr>
      <w:r w:rsidRPr="00645E3C">
        <w:rPr>
          <w:color w:val="808080"/>
        </w:rPr>
        <w:t>-- ASN1STOP</w:t>
      </w:r>
    </w:p>
    <w:p w14:paraId="01CD7833" w14:textId="77777777" w:rsidR="005D376B" w:rsidRPr="00645E3C" w:rsidRDefault="005D376B" w:rsidP="005D376B"/>
    <w:p w14:paraId="4288F818" w14:textId="77777777" w:rsidR="002C5D28" w:rsidRPr="00645E3C" w:rsidRDefault="002C5D28" w:rsidP="002C5D28">
      <w:pPr>
        <w:pStyle w:val="Heading4"/>
        <w:rPr>
          <w:i/>
          <w:iCs/>
          <w:lang w:val="en-GB"/>
        </w:rPr>
      </w:pPr>
      <w:bookmarkStart w:id="1065" w:name="_Toc535261352"/>
      <w:r w:rsidRPr="00645E3C">
        <w:rPr>
          <w:i/>
          <w:iCs/>
          <w:lang w:val="en-GB"/>
        </w:rPr>
        <w:t>–</w:t>
      </w:r>
      <w:r w:rsidRPr="00645E3C">
        <w:rPr>
          <w:i/>
          <w:iCs/>
          <w:lang w:val="en-GB"/>
        </w:rPr>
        <w:tab/>
        <w:t>UL-CCCH1-Message</w:t>
      </w:r>
      <w:bookmarkEnd w:id="1065"/>
    </w:p>
    <w:p w14:paraId="1BA29A13" w14:textId="591A712A" w:rsidR="002C5D28" w:rsidRPr="00645E3C" w:rsidRDefault="002C5D28" w:rsidP="002C5D28">
      <w:r w:rsidRPr="00645E3C">
        <w:t xml:space="preserve">The </w:t>
      </w:r>
      <w:r w:rsidRPr="00645E3C">
        <w:rPr>
          <w:i/>
          <w:iCs/>
        </w:rPr>
        <w:t>UL-CCCH1-Message</w:t>
      </w:r>
      <w:r w:rsidRPr="00645E3C">
        <w:t xml:space="preserve"> class is the set of 64</w:t>
      </w:r>
      <w:r w:rsidR="00AC62A4">
        <w:t>-</w:t>
      </w:r>
      <w:r w:rsidRPr="00645E3C">
        <w:t>bit</w:t>
      </w:r>
      <w:r w:rsidR="00FD42E0">
        <w:t>s</w:t>
      </w:r>
      <w:r w:rsidRPr="00645E3C">
        <w:t xml:space="preserve"> RRC messages that may be sent from the UE to the Network on the uplink CCCH1 logical channel.</w:t>
      </w:r>
    </w:p>
    <w:p w14:paraId="47FD7DDA" w14:textId="77777777" w:rsidR="002C5D28" w:rsidRPr="00645E3C" w:rsidRDefault="002C5D28" w:rsidP="00645E3C">
      <w:pPr>
        <w:pStyle w:val="PL"/>
        <w:rPr>
          <w:color w:val="808080"/>
        </w:rPr>
      </w:pPr>
      <w:r w:rsidRPr="00645E3C">
        <w:rPr>
          <w:color w:val="808080"/>
        </w:rPr>
        <w:t>-- ASN1START</w:t>
      </w:r>
    </w:p>
    <w:p w14:paraId="62D201D0" w14:textId="77777777" w:rsidR="002C5D28" w:rsidRPr="00645E3C" w:rsidRDefault="002C5D28" w:rsidP="00645E3C">
      <w:pPr>
        <w:pStyle w:val="PL"/>
        <w:rPr>
          <w:color w:val="808080"/>
        </w:rPr>
      </w:pPr>
      <w:r w:rsidRPr="00645E3C">
        <w:rPr>
          <w:color w:val="808080"/>
        </w:rPr>
        <w:t>-- TAG-UL-CCCH1-MESSAGE-START</w:t>
      </w:r>
    </w:p>
    <w:p w14:paraId="2D9C7ECD" w14:textId="77777777" w:rsidR="002C5D28" w:rsidRPr="00645E3C" w:rsidRDefault="002C5D28" w:rsidP="00645E3C">
      <w:pPr>
        <w:pStyle w:val="PL"/>
      </w:pPr>
    </w:p>
    <w:p w14:paraId="67B94A13" w14:textId="77777777" w:rsidR="002C5D28" w:rsidRPr="00645E3C" w:rsidRDefault="002C5D28" w:rsidP="00645E3C">
      <w:pPr>
        <w:pStyle w:val="PL"/>
      </w:pPr>
    </w:p>
    <w:p w14:paraId="4A5B9F4E"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37FB5C76" w14:textId="77777777" w:rsidR="002C5D28" w:rsidRPr="00645E3C" w:rsidRDefault="002C5D28" w:rsidP="00645E3C">
      <w:pPr>
        <w:pStyle w:val="PL"/>
      </w:pPr>
      <w:r w:rsidRPr="00645E3C">
        <w:t xml:space="preserve">    message                         UL-CCCH1-MessageType</w:t>
      </w:r>
    </w:p>
    <w:p w14:paraId="4116EEA3" w14:textId="77777777" w:rsidR="002C5D28" w:rsidRPr="00645E3C" w:rsidRDefault="002C5D28" w:rsidP="00645E3C">
      <w:pPr>
        <w:pStyle w:val="PL"/>
      </w:pPr>
      <w:r w:rsidRPr="00645E3C">
        <w:t>}</w:t>
      </w:r>
    </w:p>
    <w:p w14:paraId="27CDBFE7" w14:textId="77777777" w:rsidR="002C5D28" w:rsidRPr="00645E3C" w:rsidRDefault="002C5D28" w:rsidP="00645E3C">
      <w:pPr>
        <w:pStyle w:val="PL"/>
      </w:pPr>
    </w:p>
    <w:p w14:paraId="1B47CED9"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2CD70AB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0C2C494" w14:textId="77777777" w:rsidR="002C5D28" w:rsidRPr="00645E3C" w:rsidRDefault="002C5D28" w:rsidP="00645E3C">
      <w:pPr>
        <w:pStyle w:val="PL"/>
      </w:pPr>
      <w:r w:rsidRPr="00645E3C">
        <w:t xml:space="preserve">        rrcResumeRequest1               RRCResumeRequest1,</w:t>
      </w:r>
    </w:p>
    <w:p w14:paraId="5AFC4126" w14:textId="77777777" w:rsidR="002C5D28" w:rsidRPr="00645E3C" w:rsidRDefault="002C5D28" w:rsidP="00645E3C">
      <w:pPr>
        <w:pStyle w:val="PL"/>
      </w:pPr>
      <w:r w:rsidRPr="00645E3C">
        <w:t xml:space="preserve">        spare3 </w:t>
      </w:r>
      <w:r w:rsidRPr="00645E3C">
        <w:rPr>
          <w:color w:val="993366"/>
        </w:rPr>
        <w:t>NULL</w:t>
      </w:r>
      <w:r w:rsidRPr="00645E3C">
        <w:t>,</w:t>
      </w:r>
    </w:p>
    <w:p w14:paraId="1A5C316A" w14:textId="77777777" w:rsidR="002C5D28" w:rsidRPr="00645E3C" w:rsidRDefault="002C5D28" w:rsidP="00645E3C">
      <w:pPr>
        <w:pStyle w:val="PL"/>
      </w:pPr>
      <w:r w:rsidRPr="00645E3C">
        <w:t xml:space="preserve">        spare2 </w:t>
      </w:r>
      <w:r w:rsidRPr="00645E3C">
        <w:rPr>
          <w:color w:val="993366"/>
        </w:rPr>
        <w:t>NULL</w:t>
      </w:r>
      <w:r w:rsidRPr="00645E3C">
        <w:t>,</w:t>
      </w:r>
    </w:p>
    <w:p w14:paraId="5DE0647B" w14:textId="77777777" w:rsidR="002C5D28" w:rsidRPr="00645E3C" w:rsidRDefault="002C5D28" w:rsidP="00645E3C">
      <w:pPr>
        <w:pStyle w:val="PL"/>
      </w:pPr>
      <w:r w:rsidRPr="00645E3C">
        <w:t xml:space="preserve">        spare1 </w:t>
      </w:r>
      <w:r w:rsidRPr="00645E3C">
        <w:rPr>
          <w:color w:val="993366"/>
        </w:rPr>
        <w:t>NULL</w:t>
      </w:r>
    </w:p>
    <w:p w14:paraId="047BACA3" w14:textId="77777777" w:rsidR="002C5D28" w:rsidRPr="00645E3C" w:rsidRDefault="002C5D28" w:rsidP="00645E3C">
      <w:pPr>
        <w:pStyle w:val="PL"/>
      </w:pPr>
    </w:p>
    <w:p w14:paraId="179A968D" w14:textId="77777777" w:rsidR="002C5D28" w:rsidRPr="00645E3C" w:rsidRDefault="002C5D28" w:rsidP="00645E3C">
      <w:pPr>
        <w:pStyle w:val="PL"/>
      </w:pPr>
      <w:r w:rsidRPr="00645E3C">
        <w:t xml:space="preserve">    },</w:t>
      </w:r>
    </w:p>
    <w:p w14:paraId="208E4E94"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E6955D1" w14:textId="77777777" w:rsidR="002C5D28" w:rsidRPr="00645E3C" w:rsidRDefault="002C5D28" w:rsidP="00645E3C">
      <w:pPr>
        <w:pStyle w:val="PL"/>
      </w:pPr>
      <w:r w:rsidRPr="00645E3C">
        <w:t>}</w:t>
      </w:r>
    </w:p>
    <w:p w14:paraId="7A0DE26D" w14:textId="77777777" w:rsidR="002C5D28" w:rsidRPr="00645E3C" w:rsidRDefault="002C5D28" w:rsidP="00645E3C">
      <w:pPr>
        <w:pStyle w:val="PL"/>
      </w:pPr>
    </w:p>
    <w:p w14:paraId="01B475F3" w14:textId="77777777" w:rsidR="002C5D28" w:rsidRPr="00645E3C" w:rsidRDefault="002C5D28" w:rsidP="00645E3C">
      <w:pPr>
        <w:pStyle w:val="PL"/>
        <w:rPr>
          <w:color w:val="808080"/>
        </w:rPr>
      </w:pPr>
      <w:r w:rsidRPr="00645E3C">
        <w:rPr>
          <w:color w:val="808080"/>
        </w:rPr>
        <w:t>-- TAG-UL-CCCH1-MESSAGE-STOP</w:t>
      </w:r>
    </w:p>
    <w:p w14:paraId="031D929E" w14:textId="77777777" w:rsidR="002C5D28" w:rsidRPr="00645E3C" w:rsidRDefault="002C5D28" w:rsidP="00645E3C">
      <w:pPr>
        <w:pStyle w:val="PL"/>
        <w:rPr>
          <w:color w:val="808080"/>
        </w:rPr>
      </w:pPr>
      <w:r w:rsidRPr="00645E3C">
        <w:rPr>
          <w:color w:val="808080"/>
        </w:rPr>
        <w:t>-- ASN1STOP</w:t>
      </w:r>
    </w:p>
    <w:p w14:paraId="208E78BE" w14:textId="77777777" w:rsidR="005D376B" w:rsidRPr="00645E3C" w:rsidRDefault="005D376B" w:rsidP="005D376B"/>
    <w:p w14:paraId="14BAC41F" w14:textId="77777777" w:rsidR="002C5D28" w:rsidRPr="00645E3C" w:rsidRDefault="002C5D28" w:rsidP="002C5D28">
      <w:pPr>
        <w:pStyle w:val="Heading4"/>
        <w:rPr>
          <w:i/>
          <w:iCs/>
          <w:lang w:val="en-GB"/>
        </w:rPr>
      </w:pPr>
      <w:bookmarkStart w:id="1066" w:name="_Toc535261353"/>
      <w:r w:rsidRPr="00645E3C">
        <w:rPr>
          <w:i/>
          <w:iCs/>
          <w:lang w:val="en-GB"/>
        </w:rPr>
        <w:t>–</w:t>
      </w:r>
      <w:r w:rsidRPr="00645E3C">
        <w:rPr>
          <w:i/>
          <w:iCs/>
          <w:lang w:val="en-GB"/>
        </w:rPr>
        <w:tab/>
      </w:r>
      <w:r w:rsidRPr="00645E3C">
        <w:rPr>
          <w:i/>
          <w:iCs/>
          <w:noProof/>
          <w:lang w:val="en-GB"/>
        </w:rPr>
        <w:t>UL-DCCH-Message</w:t>
      </w:r>
      <w:bookmarkEnd w:id="1066"/>
    </w:p>
    <w:p w14:paraId="5C02A6D0"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6CC65353" w14:textId="77777777" w:rsidR="002C5D28" w:rsidRPr="00645E3C" w:rsidRDefault="002C5D28" w:rsidP="00645E3C">
      <w:pPr>
        <w:pStyle w:val="PL"/>
        <w:rPr>
          <w:color w:val="808080"/>
        </w:rPr>
      </w:pPr>
      <w:r w:rsidRPr="00645E3C">
        <w:rPr>
          <w:color w:val="808080"/>
        </w:rPr>
        <w:t>-- ASN1START</w:t>
      </w:r>
    </w:p>
    <w:p w14:paraId="0F778839" w14:textId="77777777" w:rsidR="002C5D28" w:rsidRPr="00645E3C" w:rsidRDefault="002C5D28" w:rsidP="00645E3C">
      <w:pPr>
        <w:pStyle w:val="PL"/>
        <w:rPr>
          <w:color w:val="808080"/>
        </w:rPr>
      </w:pPr>
      <w:r w:rsidRPr="00645E3C">
        <w:rPr>
          <w:color w:val="808080"/>
        </w:rPr>
        <w:t>-- TAG-UL-DCCH-MESSAGE-START</w:t>
      </w:r>
    </w:p>
    <w:p w14:paraId="77B1A9ED" w14:textId="77777777" w:rsidR="002C5D28" w:rsidRPr="00645E3C" w:rsidRDefault="002C5D28" w:rsidP="00645E3C">
      <w:pPr>
        <w:pStyle w:val="PL"/>
      </w:pPr>
    </w:p>
    <w:p w14:paraId="75D0E447"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69D2694F" w14:textId="77777777" w:rsidR="002C5D28" w:rsidRPr="00645E3C" w:rsidRDefault="002C5D28" w:rsidP="00645E3C">
      <w:pPr>
        <w:pStyle w:val="PL"/>
      </w:pPr>
      <w:r w:rsidRPr="00645E3C">
        <w:t xml:space="preserve">    message                         UL-DCCH-MessageType</w:t>
      </w:r>
    </w:p>
    <w:p w14:paraId="481EDCBB" w14:textId="77777777" w:rsidR="002C5D28" w:rsidRPr="00645E3C" w:rsidRDefault="002C5D28" w:rsidP="00645E3C">
      <w:pPr>
        <w:pStyle w:val="PL"/>
      </w:pPr>
      <w:r w:rsidRPr="00645E3C">
        <w:t>}</w:t>
      </w:r>
    </w:p>
    <w:p w14:paraId="6306D463" w14:textId="77777777" w:rsidR="002C5D28" w:rsidRPr="00645E3C" w:rsidRDefault="002C5D28" w:rsidP="00645E3C">
      <w:pPr>
        <w:pStyle w:val="PL"/>
      </w:pPr>
    </w:p>
    <w:p w14:paraId="180ECDBB"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0AF74AC4"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BFBEDC9" w14:textId="77777777" w:rsidR="002C5D28" w:rsidRPr="00645E3C" w:rsidRDefault="002C5D28" w:rsidP="00645E3C">
      <w:pPr>
        <w:pStyle w:val="PL"/>
      </w:pPr>
      <w:r w:rsidRPr="00645E3C">
        <w:t xml:space="preserve">        measurementReport               MeasurementReport,</w:t>
      </w:r>
    </w:p>
    <w:p w14:paraId="1ADE14C9" w14:textId="77777777" w:rsidR="002C5D28" w:rsidRPr="00645E3C" w:rsidRDefault="002C5D28" w:rsidP="00645E3C">
      <w:pPr>
        <w:pStyle w:val="PL"/>
      </w:pPr>
      <w:r w:rsidRPr="00645E3C">
        <w:t xml:space="preserve">        rrcReconfigurationComplete      RRCReconfigurationComplete,</w:t>
      </w:r>
    </w:p>
    <w:p w14:paraId="54D0118D" w14:textId="77777777" w:rsidR="002C5D28" w:rsidRPr="00645E3C" w:rsidRDefault="002C5D28" w:rsidP="00645E3C">
      <w:pPr>
        <w:pStyle w:val="PL"/>
      </w:pPr>
      <w:r w:rsidRPr="00645E3C">
        <w:t xml:space="preserve">        rrcSetupComplete                RRCSetupComplete,</w:t>
      </w:r>
    </w:p>
    <w:p w14:paraId="4D3E2058" w14:textId="77777777" w:rsidR="002C5D28" w:rsidRPr="00645E3C" w:rsidRDefault="002C5D28" w:rsidP="00645E3C">
      <w:pPr>
        <w:pStyle w:val="PL"/>
      </w:pPr>
      <w:r w:rsidRPr="00645E3C">
        <w:t xml:space="preserve">        rrcReestablishmentComplete      RRCReestablishmentComplete,</w:t>
      </w:r>
    </w:p>
    <w:p w14:paraId="636BACCE" w14:textId="77777777" w:rsidR="002C5D28" w:rsidRPr="00645E3C" w:rsidRDefault="002C5D28" w:rsidP="00645E3C">
      <w:pPr>
        <w:pStyle w:val="PL"/>
      </w:pPr>
      <w:r w:rsidRPr="00645E3C">
        <w:t xml:space="preserve">        rrcResumeComplete               RRCResumeComplete,</w:t>
      </w:r>
    </w:p>
    <w:p w14:paraId="34D136B3" w14:textId="77777777" w:rsidR="002C5D28" w:rsidRPr="00645E3C" w:rsidRDefault="002C5D28" w:rsidP="00645E3C">
      <w:pPr>
        <w:pStyle w:val="PL"/>
      </w:pPr>
      <w:r w:rsidRPr="00645E3C">
        <w:t xml:space="preserve">        securityModeComplete            SecurityModeComplete,</w:t>
      </w:r>
    </w:p>
    <w:p w14:paraId="592C3F07" w14:textId="77777777" w:rsidR="002C5D28" w:rsidRPr="00645E3C" w:rsidRDefault="002C5D28" w:rsidP="00645E3C">
      <w:pPr>
        <w:pStyle w:val="PL"/>
      </w:pPr>
      <w:r w:rsidRPr="00645E3C">
        <w:t xml:space="preserve">        securityModeFailure             SecurityModeFailure,</w:t>
      </w:r>
    </w:p>
    <w:p w14:paraId="117ACCC2" w14:textId="77777777" w:rsidR="002C5D28" w:rsidRPr="00645E3C" w:rsidRDefault="002C5D28" w:rsidP="00645E3C">
      <w:pPr>
        <w:pStyle w:val="PL"/>
      </w:pPr>
      <w:r w:rsidRPr="00645E3C">
        <w:t xml:space="preserve">        ulInformationTransfer           ULInformationTransfer,</w:t>
      </w:r>
    </w:p>
    <w:p w14:paraId="2F0DE075" w14:textId="77777777" w:rsidR="002C5D28" w:rsidRPr="00645E3C" w:rsidRDefault="002C5D28" w:rsidP="00645E3C">
      <w:pPr>
        <w:pStyle w:val="PL"/>
      </w:pPr>
      <w:r w:rsidRPr="00645E3C">
        <w:t xml:space="preserve">        locationMeasurementIndication   LocationMeasurementIndication,</w:t>
      </w:r>
    </w:p>
    <w:p w14:paraId="4268A1E6" w14:textId="77777777" w:rsidR="002C5D28" w:rsidRPr="00645E3C" w:rsidRDefault="002C5D28" w:rsidP="00645E3C">
      <w:pPr>
        <w:pStyle w:val="PL"/>
      </w:pPr>
      <w:r w:rsidRPr="00645E3C">
        <w:t xml:space="preserve">        ueCapabilityInformation         UECapabilityInformation,</w:t>
      </w:r>
    </w:p>
    <w:p w14:paraId="4317D3A4" w14:textId="77777777" w:rsidR="002C5D28" w:rsidRPr="00645E3C" w:rsidRDefault="002C5D28" w:rsidP="00645E3C">
      <w:pPr>
        <w:pStyle w:val="PL"/>
      </w:pPr>
      <w:r w:rsidRPr="00645E3C">
        <w:t xml:space="preserve">        counterCheckResponse            CounterCheckResponse,</w:t>
      </w:r>
    </w:p>
    <w:p w14:paraId="041F0150" w14:textId="77777777" w:rsidR="002C5D28" w:rsidRPr="00645E3C" w:rsidRDefault="002C5D28" w:rsidP="00645E3C">
      <w:pPr>
        <w:pStyle w:val="PL"/>
      </w:pPr>
      <w:r w:rsidRPr="00645E3C">
        <w:t xml:space="preserve">        ueAssistanceInformation         UEAssistanceInformation,</w:t>
      </w:r>
    </w:p>
    <w:p w14:paraId="34821F86" w14:textId="33FF674D" w:rsidR="008A0CFA" w:rsidRDefault="008A0CFA" w:rsidP="00645E3C">
      <w:pPr>
        <w:pStyle w:val="PL"/>
        <w:rPr>
          <w:ins w:id="1067" w:author="Rapporteur Late Drop" w:date="2019-04-04T17:08:00Z"/>
        </w:rPr>
      </w:pPr>
      <w:r w:rsidRPr="00645E3C">
        <w:t xml:space="preserve">        failureInformation              FailureInformation,</w:t>
      </w:r>
    </w:p>
    <w:p w14:paraId="38D9BEE5" w14:textId="2ED60A91" w:rsidR="00051591" w:rsidRPr="00F56FF4" w:rsidRDefault="00051591" w:rsidP="00051591">
      <w:pPr>
        <w:pStyle w:val="PL"/>
        <w:rPr>
          <w:ins w:id="1068" w:author="Rapporteur Late Drop" w:date="2019-04-04T17:08:00Z"/>
        </w:rPr>
      </w:pPr>
      <w:ins w:id="1069" w:author="Rapporteur Late Drop" w:date="2019-04-04T17:08:00Z">
        <w:r>
          <w:t xml:space="preserve">        </w:t>
        </w:r>
        <w:r w:rsidRPr="00E47DB0">
          <w:t>ulInformationTransferMRDC       ULInformationTransferMRDC</w:t>
        </w:r>
        <w:r>
          <w:t>,</w:t>
        </w:r>
      </w:ins>
    </w:p>
    <w:p w14:paraId="147D3095" w14:textId="4B57AA3A" w:rsidR="00051591" w:rsidRDefault="00051591" w:rsidP="00051591">
      <w:pPr>
        <w:pStyle w:val="PL"/>
        <w:rPr>
          <w:ins w:id="1070" w:author="Rapporteur Late Drop" w:date="2019-04-04T17:08:00Z"/>
        </w:rPr>
      </w:pPr>
      <w:ins w:id="1071" w:author="Rapporteur Late Drop" w:date="2019-04-04T17:08:00Z">
        <w:r>
          <w:t xml:space="preserve">        </w:t>
        </w:r>
        <w:r w:rsidRPr="004C16DE">
          <w:t>scgFailureInformation</w:t>
        </w:r>
      </w:ins>
      <w:commentRangeStart w:id="1072"/>
      <w:commentRangeEnd w:id="1072"/>
      <w:ins w:id="1073" w:author="Intel" w:date="2019-03-18T13:23:00Z">
        <w:r w:rsidR="00706089">
          <w:rPr>
            <w:rStyle w:val="CommentReference"/>
            <w:rFonts w:ascii="Times New Roman" w:hAnsi="Times New Roman"/>
            <w:noProof w:val="0"/>
            <w:lang w:eastAsia="ja-JP"/>
          </w:rPr>
          <w:commentReference w:id="1072"/>
        </w:r>
      </w:ins>
      <w:ins w:id="1074" w:author="Rapporteur Late Drop" w:date="2019-04-04T17:08:00Z">
        <w:r>
          <w:t xml:space="preserve">           SCGFailureInformation,</w:t>
        </w:r>
      </w:ins>
    </w:p>
    <w:p w14:paraId="682ACB4A" w14:textId="7A2F3C10" w:rsidR="00051591" w:rsidRPr="00645E3C" w:rsidRDefault="00051591" w:rsidP="00645E3C">
      <w:pPr>
        <w:pStyle w:val="PL"/>
      </w:pPr>
      <w:ins w:id="1075" w:author="Rapporteur Late Drop" w:date="2019-04-04T17:08:00Z">
        <w:r>
          <w:t xml:space="preserve">        </w:t>
        </w:r>
        <w:r w:rsidRPr="004C16DE">
          <w:t>scgFailureInformation</w:t>
        </w:r>
        <w:r>
          <w:t>EUTRA      SCGFailureInformationEUTRA</w:t>
        </w:r>
      </w:ins>
    </w:p>
    <w:p w14:paraId="7F0019C3" w14:textId="1FD93C8B" w:rsidR="002C5D28" w:rsidRPr="00645E3C" w:rsidDel="00051591" w:rsidRDefault="002C5D28" w:rsidP="00645E3C">
      <w:pPr>
        <w:pStyle w:val="PL"/>
        <w:rPr>
          <w:del w:id="1076" w:author="Rapporteur Late Drop" w:date="2019-04-04T17:09:00Z"/>
        </w:rPr>
      </w:pPr>
      <w:del w:id="1077" w:author="Rapporteur Late Drop" w:date="2019-04-04T17:09:00Z">
        <w:r w:rsidRPr="00645E3C" w:rsidDel="00051591">
          <w:delText xml:space="preserve">        spare3 </w:delText>
        </w:r>
        <w:r w:rsidRPr="00645E3C" w:rsidDel="00051591">
          <w:rPr>
            <w:color w:val="993366"/>
          </w:rPr>
          <w:delText>NULL</w:delText>
        </w:r>
        <w:r w:rsidRPr="00645E3C" w:rsidDel="00051591">
          <w:delText>,</w:delText>
        </w:r>
      </w:del>
    </w:p>
    <w:p w14:paraId="41E955FC" w14:textId="778CC852" w:rsidR="002C5D28" w:rsidRPr="00645E3C" w:rsidDel="00051591" w:rsidRDefault="002C5D28" w:rsidP="00645E3C">
      <w:pPr>
        <w:pStyle w:val="PL"/>
        <w:rPr>
          <w:del w:id="1078" w:author="Rapporteur Late Drop" w:date="2019-04-04T17:09:00Z"/>
        </w:rPr>
      </w:pPr>
      <w:del w:id="1079" w:author="Rapporteur Late Drop" w:date="2019-04-04T17:09:00Z">
        <w:r w:rsidRPr="00645E3C" w:rsidDel="00051591">
          <w:delText xml:space="preserve">        spare2 </w:delText>
        </w:r>
        <w:r w:rsidRPr="00645E3C" w:rsidDel="00051591">
          <w:rPr>
            <w:color w:val="993366"/>
          </w:rPr>
          <w:delText>NULL</w:delText>
        </w:r>
        <w:r w:rsidRPr="00645E3C" w:rsidDel="00051591">
          <w:delText xml:space="preserve">, spare1 </w:delText>
        </w:r>
        <w:r w:rsidRPr="00645E3C" w:rsidDel="00051591">
          <w:rPr>
            <w:color w:val="993366"/>
          </w:rPr>
          <w:delText>NULL</w:delText>
        </w:r>
      </w:del>
    </w:p>
    <w:p w14:paraId="2F948009" w14:textId="77777777" w:rsidR="002C5D28" w:rsidRPr="00645E3C" w:rsidRDefault="002C5D28" w:rsidP="00645E3C">
      <w:pPr>
        <w:pStyle w:val="PL"/>
      </w:pPr>
      <w:r w:rsidRPr="00645E3C">
        <w:t xml:space="preserve">    },</w:t>
      </w:r>
    </w:p>
    <w:p w14:paraId="6F00AAC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7A4F934" w14:textId="77777777" w:rsidR="002C5D28" w:rsidRPr="00645E3C" w:rsidRDefault="002C5D28" w:rsidP="00645E3C">
      <w:pPr>
        <w:pStyle w:val="PL"/>
      </w:pPr>
      <w:r w:rsidRPr="00645E3C">
        <w:t>}</w:t>
      </w:r>
    </w:p>
    <w:p w14:paraId="5EF8F011" w14:textId="77777777" w:rsidR="002C5D28" w:rsidRPr="00645E3C" w:rsidRDefault="002C5D28" w:rsidP="00645E3C">
      <w:pPr>
        <w:pStyle w:val="PL"/>
      </w:pPr>
    </w:p>
    <w:p w14:paraId="0F1EB484" w14:textId="77777777" w:rsidR="002C5D28" w:rsidRPr="00645E3C" w:rsidRDefault="002C5D28" w:rsidP="00645E3C">
      <w:pPr>
        <w:pStyle w:val="PL"/>
        <w:rPr>
          <w:color w:val="808080"/>
        </w:rPr>
      </w:pPr>
      <w:r w:rsidRPr="00645E3C">
        <w:rPr>
          <w:color w:val="808080"/>
        </w:rPr>
        <w:t>-- TAG-UL-DCCH-MESSAGE-STOP</w:t>
      </w:r>
    </w:p>
    <w:p w14:paraId="27FFD47E" w14:textId="77777777" w:rsidR="002C5D28" w:rsidRPr="00645E3C" w:rsidRDefault="002C5D28" w:rsidP="00645E3C">
      <w:pPr>
        <w:pStyle w:val="PL"/>
        <w:rPr>
          <w:color w:val="808080"/>
        </w:rPr>
      </w:pPr>
      <w:r w:rsidRPr="00645E3C">
        <w:rPr>
          <w:color w:val="808080"/>
        </w:rPr>
        <w:t>-- ASN1STOP</w:t>
      </w:r>
    </w:p>
    <w:p w14:paraId="1C87A384" w14:textId="77777777" w:rsidR="005D376B" w:rsidRPr="00645E3C" w:rsidRDefault="005D376B" w:rsidP="005D376B"/>
    <w:p w14:paraId="1A98CC35" w14:textId="77777777" w:rsidR="006A7B22" w:rsidRPr="00645E3C" w:rsidRDefault="006A7B22" w:rsidP="002C5D28">
      <w:pPr>
        <w:pStyle w:val="Heading3"/>
        <w:rPr>
          <w:lang w:val="en-GB"/>
        </w:rPr>
        <w:sectPr w:rsidR="006A7B22" w:rsidRPr="00645E3C">
          <w:footerReference w:type="default" r:id="rId53"/>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645E3C" w:rsidRDefault="002C5D28" w:rsidP="002C5D28">
      <w:pPr>
        <w:pStyle w:val="Heading3"/>
        <w:rPr>
          <w:lang w:val="en-GB"/>
        </w:rPr>
      </w:pPr>
      <w:bookmarkStart w:id="1080" w:name="_Toc535261354"/>
      <w:r w:rsidRPr="00645E3C">
        <w:rPr>
          <w:lang w:val="en-GB"/>
        </w:rPr>
        <w:t>6.2.2</w:t>
      </w:r>
      <w:r w:rsidRPr="00645E3C">
        <w:rPr>
          <w:lang w:val="en-GB"/>
        </w:rPr>
        <w:tab/>
        <w:t>Message definitions</w:t>
      </w:r>
      <w:bookmarkEnd w:id="1080"/>
    </w:p>
    <w:p w14:paraId="682425A1" w14:textId="77777777" w:rsidR="002C5D28" w:rsidRPr="00645E3C" w:rsidRDefault="002C5D28" w:rsidP="002C5D28">
      <w:pPr>
        <w:pStyle w:val="Heading4"/>
        <w:rPr>
          <w:rFonts w:eastAsia="SimSun"/>
          <w:lang w:val="en-GB" w:eastAsia="zh-CN"/>
        </w:rPr>
      </w:pPr>
      <w:bookmarkStart w:id="1081" w:name="_Toc535261355"/>
      <w:r w:rsidRPr="00645E3C">
        <w:rPr>
          <w:lang w:val="en-GB"/>
        </w:rPr>
        <w:t>–</w:t>
      </w:r>
      <w:r w:rsidRPr="00645E3C">
        <w:rPr>
          <w:lang w:val="en-GB"/>
        </w:rPr>
        <w:tab/>
      </w:r>
      <w:r w:rsidRPr="00645E3C">
        <w:rPr>
          <w:rFonts w:eastAsia="SimSun"/>
          <w:i/>
          <w:noProof/>
          <w:lang w:val="en-GB" w:eastAsia="zh-CN"/>
        </w:rPr>
        <w:t>CounterCheck</w:t>
      </w:r>
      <w:bookmarkEnd w:id="1081"/>
    </w:p>
    <w:p w14:paraId="4DC46D93"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3AC8350" w14:textId="77777777" w:rsidR="002C5D28" w:rsidRPr="00645E3C" w:rsidRDefault="002C5D28" w:rsidP="002C5D28">
      <w:pPr>
        <w:pStyle w:val="B1"/>
        <w:rPr>
          <w:lang w:val="en-GB"/>
        </w:rPr>
      </w:pPr>
      <w:r w:rsidRPr="00645E3C">
        <w:rPr>
          <w:lang w:val="en-GB"/>
        </w:rPr>
        <w:t>Signalling radio bearer: SRB1</w:t>
      </w:r>
    </w:p>
    <w:p w14:paraId="0C363E8D" w14:textId="77777777" w:rsidR="002C5D28" w:rsidRPr="00645E3C" w:rsidRDefault="002C5D28" w:rsidP="002C5D28">
      <w:pPr>
        <w:pStyle w:val="B1"/>
        <w:rPr>
          <w:lang w:val="en-GB"/>
        </w:rPr>
      </w:pPr>
      <w:r w:rsidRPr="00645E3C">
        <w:rPr>
          <w:lang w:val="en-GB"/>
        </w:rPr>
        <w:t>RLC-SAP: AM</w:t>
      </w:r>
    </w:p>
    <w:p w14:paraId="180A5A54" w14:textId="77777777" w:rsidR="002C5D28" w:rsidRPr="00645E3C" w:rsidRDefault="002C5D28" w:rsidP="002C5D28">
      <w:pPr>
        <w:pStyle w:val="B1"/>
        <w:rPr>
          <w:lang w:val="en-GB"/>
        </w:rPr>
      </w:pPr>
      <w:r w:rsidRPr="00645E3C">
        <w:rPr>
          <w:lang w:val="en-GB"/>
        </w:rPr>
        <w:t>Logical channel: DCCH</w:t>
      </w:r>
    </w:p>
    <w:p w14:paraId="6037F758" w14:textId="77777777" w:rsidR="002C5D28" w:rsidRPr="00645E3C" w:rsidRDefault="002C5D28" w:rsidP="002C5D28">
      <w:pPr>
        <w:pStyle w:val="B1"/>
        <w:rPr>
          <w:lang w:val="en-GB"/>
        </w:rPr>
      </w:pPr>
      <w:r w:rsidRPr="00645E3C">
        <w:rPr>
          <w:lang w:val="en-GB"/>
        </w:rPr>
        <w:t>Direction: Network to UE</w:t>
      </w:r>
    </w:p>
    <w:p w14:paraId="5E18D8F6"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7A484814" w14:textId="77777777" w:rsidR="002C5D28" w:rsidRPr="00645E3C" w:rsidRDefault="002C5D28" w:rsidP="00645E3C">
      <w:pPr>
        <w:pStyle w:val="PL"/>
        <w:rPr>
          <w:color w:val="808080"/>
        </w:rPr>
      </w:pPr>
      <w:r w:rsidRPr="00645E3C">
        <w:rPr>
          <w:color w:val="808080"/>
        </w:rPr>
        <w:t>-- ASN1START</w:t>
      </w:r>
    </w:p>
    <w:p w14:paraId="42022AFD" w14:textId="77777777" w:rsidR="002C5D28" w:rsidRPr="00645E3C" w:rsidRDefault="002C5D28" w:rsidP="00645E3C">
      <w:pPr>
        <w:pStyle w:val="PL"/>
        <w:rPr>
          <w:color w:val="808080"/>
        </w:rPr>
      </w:pPr>
      <w:r w:rsidRPr="00645E3C">
        <w:rPr>
          <w:color w:val="808080"/>
        </w:rPr>
        <w:t>-- TAG-COUNTERCHECK-START</w:t>
      </w:r>
    </w:p>
    <w:p w14:paraId="68381256" w14:textId="77777777" w:rsidR="002C5D28" w:rsidRPr="00645E3C" w:rsidRDefault="002C5D28" w:rsidP="00645E3C">
      <w:pPr>
        <w:pStyle w:val="PL"/>
      </w:pPr>
    </w:p>
    <w:p w14:paraId="4A2452B2" w14:textId="77777777" w:rsidR="002C5D28" w:rsidRPr="00645E3C" w:rsidRDefault="002C5D28" w:rsidP="00645E3C">
      <w:pPr>
        <w:pStyle w:val="PL"/>
      </w:pPr>
    </w:p>
    <w:p w14:paraId="6E854E41"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0B17FA6B" w14:textId="77777777" w:rsidR="002C5D28" w:rsidRPr="00645E3C" w:rsidRDefault="002C5D28" w:rsidP="00645E3C">
      <w:pPr>
        <w:pStyle w:val="PL"/>
      </w:pPr>
      <w:r w:rsidRPr="00645E3C">
        <w:t xml:space="preserve">    rrc-TransactionIdentifier       RRC-TransactionIdentifier,</w:t>
      </w:r>
    </w:p>
    <w:p w14:paraId="31EE96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90E300A" w14:textId="77777777" w:rsidR="002C5D28" w:rsidRPr="00645E3C" w:rsidRDefault="002C5D28" w:rsidP="00645E3C">
      <w:pPr>
        <w:pStyle w:val="PL"/>
      </w:pPr>
      <w:r w:rsidRPr="00645E3C">
        <w:t xml:space="preserve">        counterCheck                    CounterCheck-IEs,</w:t>
      </w:r>
    </w:p>
    <w:p w14:paraId="2055B1F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298613E" w14:textId="77777777" w:rsidR="002C5D28" w:rsidRPr="00645E3C" w:rsidRDefault="002C5D28" w:rsidP="00645E3C">
      <w:pPr>
        <w:pStyle w:val="PL"/>
      </w:pPr>
      <w:r w:rsidRPr="00645E3C">
        <w:t xml:space="preserve">    }</w:t>
      </w:r>
    </w:p>
    <w:p w14:paraId="7AD73035" w14:textId="77777777" w:rsidR="002C5D28" w:rsidRPr="00645E3C" w:rsidRDefault="002C5D28" w:rsidP="00645E3C">
      <w:pPr>
        <w:pStyle w:val="PL"/>
      </w:pPr>
      <w:r w:rsidRPr="00645E3C">
        <w:t>}</w:t>
      </w:r>
    </w:p>
    <w:p w14:paraId="2C61534C" w14:textId="77777777" w:rsidR="002C5D28" w:rsidRPr="00645E3C" w:rsidRDefault="002C5D28" w:rsidP="00645E3C">
      <w:pPr>
        <w:pStyle w:val="PL"/>
      </w:pPr>
    </w:p>
    <w:p w14:paraId="2CC54FC5"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28920525" w14:textId="77777777" w:rsidR="002C5D28" w:rsidRPr="00645E3C" w:rsidRDefault="002C5D28" w:rsidP="00645E3C">
      <w:pPr>
        <w:pStyle w:val="PL"/>
      </w:pPr>
      <w:r w:rsidRPr="00645E3C">
        <w:t xml:space="preserve">    drb-CountMSB-InfoList           DRB-CountMSB-InfoList,</w:t>
      </w:r>
    </w:p>
    <w:p w14:paraId="04DC285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D0491E3"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5D63BF" w14:textId="77777777" w:rsidR="002C5D28" w:rsidRPr="00645E3C" w:rsidRDefault="002C5D28" w:rsidP="00645E3C">
      <w:pPr>
        <w:pStyle w:val="PL"/>
      </w:pPr>
      <w:r w:rsidRPr="00645E3C">
        <w:t>}</w:t>
      </w:r>
    </w:p>
    <w:p w14:paraId="30C8454B" w14:textId="77777777" w:rsidR="002C5D28" w:rsidRPr="00645E3C" w:rsidRDefault="002C5D28" w:rsidP="00645E3C">
      <w:pPr>
        <w:pStyle w:val="PL"/>
      </w:pPr>
    </w:p>
    <w:p w14:paraId="0E171CD9"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27BA7911" w14:textId="77777777" w:rsidR="002C5D28" w:rsidRPr="00645E3C" w:rsidRDefault="002C5D28" w:rsidP="00645E3C">
      <w:pPr>
        <w:pStyle w:val="PL"/>
      </w:pPr>
    </w:p>
    <w:p w14:paraId="37C3388C"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75D359D" w14:textId="77777777" w:rsidR="002C5D28" w:rsidRPr="00645E3C" w:rsidRDefault="002C5D28" w:rsidP="00645E3C">
      <w:pPr>
        <w:pStyle w:val="PL"/>
      </w:pPr>
      <w:r w:rsidRPr="00645E3C">
        <w:t xml:space="preserve">    drb-Identity                    DRB-Identity,</w:t>
      </w:r>
    </w:p>
    <w:p w14:paraId="2DDEB150"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53450568"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19ED3B3A" w14:textId="77777777" w:rsidR="002C5D28" w:rsidRPr="00645E3C" w:rsidRDefault="002C5D28" w:rsidP="00645E3C">
      <w:pPr>
        <w:pStyle w:val="PL"/>
      </w:pPr>
      <w:r w:rsidRPr="00645E3C">
        <w:t>}</w:t>
      </w:r>
    </w:p>
    <w:p w14:paraId="3D05EEBF" w14:textId="77777777" w:rsidR="002C5D28" w:rsidRPr="00645E3C" w:rsidRDefault="002C5D28" w:rsidP="00645E3C">
      <w:pPr>
        <w:pStyle w:val="PL"/>
      </w:pPr>
    </w:p>
    <w:p w14:paraId="27A4E496" w14:textId="77777777" w:rsidR="002C5D28" w:rsidRPr="00645E3C" w:rsidRDefault="002C5D28" w:rsidP="00645E3C">
      <w:pPr>
        <w:pStyle w:val="PL"/>
        <w:rPr>
          <w:color w:val="808080"/>
        </w:rPr>
      </w:pPr>
      <w:r w:rsidRPr="00645E3C">
        <w:rPr>
          <w:color w:val="808080"/>
        </w:rPr>
        <w:t>-- TAG-COUNTERCHECK-STOP</w:t>
      </w:r>
    </w:p>
    <w:p w14:paraId="7BE2281A" w14:textId="77777777" w:rsidR="002C5D28" w:rsidRPr="00645E3C" w:rsidRDefault="002C5D28" w:rsidP="00645E3C">
      <w:pPr>
        <w:pStyle w:val="PL"/>
        <w:rPr>
          <w:color w:val="808080"/>
        </w:rPr>
      </w:pPr>
      <w:r w:rsidRPr="00645E3C">
        <w:rPr>
          <w:color w:val="808080"/>
        </w:rPr>
        <w:t>-- ASN1STOP</w:t>
      </w:r>
    </w:p>
    <w:p w14:paraId="2E2976F1"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475C86" w14:textId="77777777" w:rsidTr="00F43D0B">
        <w:tc>
          <w:tcPr>
            <w:tcW w:w="14281" w:type="dxa"/>
          </w:tcPr>
          <w:p w14:paraId="07C4BB05" w14:textId="77777777" w:rsidR="002C5D28" w:rsidRPr="00645E3C" w:rsidRDefault="002C5D28" w:rsidP="00F43D0B">
            <w:pPr>
              <w:pStyle w:val="TAH"/>
              <w:rPr>
                <w:szCs w:val="22"/>
                <w:lang w:val="en-GB" w:eastAsia="zh-CN"/>
              </w:rPr>
            </w:pPr>
            <w:r w:rsidRPr="00645E3C">
              <w:rPr>
                <w:i/>
                <w:szCs w:val="22"/>
                <w:lang w:val="en-GB" w:eastAsia="zh-CN"/>
              </w:rPr>
              <w:t xml:space="preserve">CounterCheck-IEs </w:t>
            </w:r>
            <w:r w:rsidRPr="001460C9">
              <w:rPr>
                <w:szCs w:val="22"/>
                <w:lang w:val="en-GB" w:eastAsia="zh-CN"/>
              </w:rPr>
              <w:t>field descriptions</w:t>
            </w:r>
          </w:p>
        </w:tc>
      </w:tr>
      <w:tr w:rsidR="002C5D28" w:rsidRPr="00645E3C" w14:paraId="4B399F74" w14:textId="77777777" w:rsidTr="00F43D0B">
        <w:tc>
          <w:tcPr>
            <w:tcW w:w="14281" w:type="dxa"/>
          </w:tcPr>
          <w:p w14:paraId="49B552E0"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4C393F2E"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7CA6F383"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61C5C1" w14:textId="77777777" w:rsidTr="005D376B">
        <w:tc>
          <w:tcPr>
            <w:tcW w:w="14173" w:type="dxa"/>
          </w:tcPr>
          <w:p w14:paraId="2BD8E8A5" w14:textId="77777777" w:rsidR="002C5D28" w:rsidRPr="00645E3C" w:rsidRDefault="002C5D28" w:rsidP="00F43D0B">
            <w:pPr>
              <w:pStyle w:val="TAH"/>
              <w:rPr>
                <w:szCs w:val="22"/>
                <w:lang w:val="en-GB" w:eastAsia="zh-CN"/>
              </w:rPr>
            </w:pPr>
            <w:r w:rsidRPr="00645E3C">
              <w:rPr>
                <w:i/>
                <w:szCs w:val="22"/>
                <w:lang w:val="en-GB" w:eastAsia="zh-CN"/>
              </w:rPr>
              <w:t xml:space="preserve">DRB-CountMSB-Info </w:t>
            </w:r>
            <w:r w:rsidRPr="001460C9">
              <w:rPr>
                <w:szCs w:val="22"/>
                <w:lang w:val="en-GB" w:eastAsia="zh-CN"/>
              </w:rPr>
              <w:t>field descriptions</w:t>
            </w:r>
          </w:p>
        </w:tc>
      </w:tr>
      <w:tr w:rsidR="002C5D28" w:rsidRPr="00645E3C" w14:paraId="2EFEAAE5" w14:textId="77777777" w:rsidTr="005D376B">
        <w:tc>
          <w:tcPr>
            <w:tcW w:w="14173" w:type="dxa"/>
          </w:tcPr>
          <w:p w14:paraId="30EC3F5A"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7247290C"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0C94254D" w14:textId="77777777" w:rsidTr="005D376B">
        <w:tc>
          <w:tcPr>
            <w:tcW w:w="14173" w:type="dxa"/>
          </w:tcPr>
          <w:p w14:paraId="7AEEDEA4"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38E03669"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2A67B591" w14:textId="77777777" w:rsidR="005D376B" w:rsidRPr="00645E3C" w:rsidRDefault="005D376B" w:rsidP="005D376B"/>
    <w:p w14:paraId="67AD5729" w14:textId="77777777" w:rsidR="002C5D28" w:rsidRPr="00645E3C" w:rsidRDefault="002C5D28" w:rsidP="002C5D28">
      <w:pPr>
        <w:pStyle w:val="Heading4"/>
        <w:rPr>
          <w:rFonts w:eastAsia="SimSun"/>
          <w:lang w:val="en-GB" w:eastAsia="zh-CN"/>
        </w:rPr>
      </w:pPr>
      <w:bookmarkStart w:id="1082" w:name="_Toc535261356"/>
      <w:r w:rsidRPr="00645E3C">
        <w:rPr>
          <w:lang w:val="en-GB"/>
        </w:rPr>
        <w:t>–</w:t>
      </w:r>
      <w:r w:rsidRPr="00645E3C">
        <w:rPr>
          <w:lang w:val="en-GB"/>
        </w:rPr>
        <w:tab/>
      </w:r>
      <w:r w:rsidRPr="00645E3C">
        <w:rPr>
          <w:rFonts w:eastAsia="SimSun"/>
          <w:i/>
          <w:noProof/>
          <w:lang w:val="en-GB" w:eastAsia="zh-CN"/>
        </w:rPr>
        <w:t>CounterCheckResponse</w:t>
      </w:r>
      <w:bookmarkEnd w:id="1082"/>
    </w:p>
    <w:p w14:paraId="7FF5B7C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10983F1D" w14:textId="77777777" w:rsidR="002C5D28" w:rsidRPr="00645E3C" w:rsidRDefault="002C5D28" w:rsidP="002C5D28">
      <w:pPr>
        <w:pStyle w:val="B1"/>
        <w:keepNext/>
        <w:keepLines/>
        <w:rPr>
          <w:lang w:val="en-GB"/>
        </w:rPr>
      </w:pPr>
      <w:r w:rsidRPr="00645E3C">
        <w:rPr>
          <w:lang w:val="en-GB"/>
        </w:rPr>
        <w:t>Signalling radio bearer: SRB1</w:t>
      </w:r>
    </w:p>
    <w:p w14:paraId="3BB9EBB7" w14:textId="77777777" w:rsidR="002C5D28" w:rsidRPr="00645E3C" w:rsidRDefault="002C5D28" w:rsidP="002C5D28">
      <w:pPr>
        <w:pStyle w:val="B1"/>
        <w:keepNext/>
        <w:keepLines/>
        <w:rPr>
          <w:lang w:val="en-GB"/>
        </w:rPr>
      </w:pPr>
      <w:r w:rsidRPr="00645E3C">
        <w:rPr>
          <w:lang w:val="en-GB"/>
        </w:rPr>
        <w:t>RLC-SAP: AM</w:t>
      </w:r>
    </w:p>
    <w:p w14:paraId="66949D73" w14:textId="77777777" w:rsidR="002C5D28" w:rsidRPr="00645E3C" w:rsidRDefault="002C5D28" w:rsidP="002C5D28">
      <w:pPr>
        <w:pStyle w:val="B1"/>
        <w:keepNext/>
        <w:keepLines/>
        <w:rPr>
          <w:lang w:val="en-GB"/>
        </w:rPr>
      </w:pPr>
      <w:r w:rsidRPr="00645E3C">
        <w:rPr>
          <w:lang w:val="en-GB"/>
        </w:rPr>
        <w:t>Logical channel: DCCH</w:t>
      </w:r>
    </w:p>
    <w:p w14:paraId="6E693A0A" w14:textId="77777777" w:rsidR="002C5D28" w:rsidRPr="00645E3C" w:rsidRDefault="002C5D28" w:rsidP="002C5D28">
      <w:pPr>
        <w:pStyle w:val="B1"/>
        <w:keepNext/>
        <w:keepLines/>
        <w:rPr>
          <w:lang w:val="en-GB"/>
        </w:rPr>
      </w:pPr>
      <w:r w:rsidRPr="00645E3C">
        <w:rPr>
          <w:lang w:val="en-GB"/>
        </w:rPr>
        <w:t>Direction: UE to Network</w:t>
      </w:r>
    </w:p>
    <w:p w14:paraId="55E475BC"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885A0E9" w14:textId="77777777" w:rsidR="002C5D28" w:rsidRPr="00645E3C" w:rsidRDefault="002C5D28" w:rsidP="00645E3C">
      <w:pPr>
        <w:pStyle w:val="PL"/>
        <w:rPr>
          <w:color w:val="808080"/>
        </w:rPr>
      </w:pPr>
      <w:r w:rsidRPr="00645E3C">
        <w:rPr>
          <w:color w:val="808080"/>
        </w:rPr>
        <w:t>-- ASN1START</w:t>
      </w:r>
    </w:p>
    <w:p w14:paraId="797AEEE5" w14:textId="77777777" w:rsidR="002C5D28" w:rsidRPr="00645E3C" w:rsidRDefault="002C5D28" w:rsidP="00645E3C">
      <w:pPr>
        <w:pStyle w:val="PL"/>
        <w:rPr>
          <w:color w:val="808080"/>
        </w:rPr>
      </w:pPr>
      <w:r w:rsidRPr="00645E3C">
        <w:rPr>
          <w:color w:val="808080"/>
        </w:rPr>
        <w:t>-- TAG-COUNTERCHECKRESPONSE-START</w:t>
      </w:r>
    </w:p>
    <w:p w14:paraId="7C2BC8BD" w14:textId="77777777" w:rsidR="002C5D28" w:rsidRPr="00645E3C" w:rsidRDefault="002C5D28" w:rsidP="00645E3C">
      <w:pPr>
        <w:pStyle w:val="PL"/>
      </w:pPr>
    </w:p>
    <w:p w14:paraId="36C0FD1C"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24BAFE27" w14:textId="77777777" w:rsidR="002C5D28" w:rsidRPr="00645E3C" w:rsidRDefault="002C5D28" w:rsidP="00645E3C">
      <w:pPr>
        <w:pStyle w:val="PL"/>
      </w:pPr>
      <w:r w:rsidRPr="00645E3C">
        <w:t xml:space="preserve">    rrc-TransactionIdentifier       RRC-TransactionIdentifier,</w:t>
      </w:r>
    </w:p>
    <w:p w14:paraId="34B4F5F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D4D99E5" w14:textId="77777777" w:rsidR="002C5D28" w:rsidRPr="00645E3C" w:rsidRDefault="002C5D28" w:rsidP="00645E3C">
      <w:pPr>
        <w:pStyle w:val="PL"/>
      </w:pPr>
      <w:r w:rsidRPr="00645E3C">
        <w:t xml:space="preserve">        counterCheckResponse            CounterCheckResponse-IEs,</w:t>
      </w:r>
    </w:p>
    <w:p w14:paraId="451595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112E2A" w14:textId="77777777" w:rsidR="002C5D28" w:rsidRPr="00645E3C" w:rsidRDefault="002C5D28" w:rsidP="00645E3C">
      <w:pPr>
        <w:pStyle w:val="PL"/>
      </w:pPr>
      <w:r w:rsidRPr="00645E3C">
        <w:t xml:space="preserve">    }</w:t>
      </w:r>
    </w:p>
    <w:p w14:paraId="7624DF5D" w14:textId="77777777" w:rsidR="002C5D28" w:rsidRPr="00645E3C" w:rsidRDefault="002C5D28" w:rsidP="00645E3C">
      <w:pPr>
        <w:pStyle w:val="PL"/>
      </w:pPr>
      <w:r w:rsidRPr="00645E3C">
        <w:t>}</w:t>
      </w:r>
    </w:p>
    <w:p w14:paraId="7F99F861" w14:textId="77777777" w:rsidR="002C5D28" w:rsidRPr="00645E3C" w:rsidRDefault="002C5D28" w:rsidP="00645E3C">
      <w:pPr>
        <w:pStyle w:val="PL"/>
      </w:pPr>
    </w:p>
    <w:p w14:paraId="50DA9C58"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DACC697" w14:textId="77777777" w:rsidR="002C5D28" w:rsidRPr="00645E3C" w:rsidRDefault="002C5D28" w:rsidP="00645E3C">
      <w:pPr>
        <w:pStyle w:val="PL"/>
      </w:pPr>
      <w:r w:rsidRPr="00645E3C">
        <w:t xml:space="preserve">    drb-CountInfoList               DRB-CountInfoList,</w:t>
      </w:r>
    </w:p>
    <w:p w14:paraId="184B7AE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2B6C7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8FF6DCE" w14:textId="77777777" w:rsidR="002C5D28" w:rsidRPr="00645E3C" w:rsidRDefault="002C5D28" w:rsidP="00645E3C">
      <w:pPr>
        <w:pStyle w:val="PL"/>
      </w:pPr>
    </w:p>
    <w:p w14:paraId="5A244C21" w14:textId="77777777" w:rsidR="002C5D28" w:rsidRPr="00645E3C" w:rsidRDefault="002C5D28" w:rsidP="00645E3C">
      <w:pPr>
        <w:pStyle w:val="PL"/>
      </w:pPr>
      <w:r w:rsidRPr="00645E3C">
        <w:t>}</w:t>
      </w:r>
    </w:p>
    <w:p w14:paraId="3D897517" w14:textId="77777777" w:rsidR="002C5D28" w:rsidRPr="00645E3C" w:rsidRDefault="002C5D28" w:rsidP="00645E3C">
      <w:pPr>
        <w:pStyle w:val="PL"/>
      </w:pPr>
    </w:p>
    <w:p w14:paraId="5D5DCACC"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9CCF9" w14:textId="77777777" w:rsidR="002C5D28" w:rsidRPr="00645E3C" w:rsidRDefault="002C5D28" w:rsidP="00645E3C">
      <w:pPr>
        <w:pStyle w:val="PL"/>
      </w:pPr>
    </w:p>
    <w:p w14:paraId="2E7956A2"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FFD4729" w14:textId="77777777" w:rsidR="002C5D28" w:rsidRPr="00645E3C" w:rsidRDefault="002C5D28" w:rsidP="00645E3C">
      <w:pPr>
        <w:pStyle w:val="PL"/>
      </w:pPr>
      <w:r w:rsidRPr="00645E3C">
        <w:t xml:space="preserve">    drb-Identity                    DRB-Identity,</w:t>
      </w:r>
    </w:p>
    <w:p w14:paraId="329FE695"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3B5DB12E"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1462FD64" w14:textId="77777777" w:rsidR="002C5D28" w:rsidRPr="00645E3C" w:rsidRDefault="002C5D28" w:rsidP="00645E3C">
      <w:pPr>
        <w:pStyle w:val="PL"/>
      </w:pPr>
      <w:r w:rsidRPr="00645E3C">
        <w:t>}</w:t>
      </w:r>
    </w:p>
    <w:p w14:paraId="349FAA57" w14:textId="77777777" w:rsidR="002C5D28" w:rsidRPr="00645E3C" w:rsidRDefault="002C5D28" w:rsidP="00645E3C">
      <w:pPr>
        <w:pStyle w:val="PL"/>
      </w:pPr>
    </w:p>
    <w:p w14:paraId="6C568A3E" w14:textId="77777777" w:rsidR="002C5D28" w:rsidRPr="00645E3C" w:rsidRDefault="002C5D28" w:rsidP="00645E3C">
      <w:pPr>
        <w:pStyle w:val="PL"/>
        <w:rPr>
          <w:color w:val="808080"/>
        </w:rPr>
      </w:pPr>
      <w:r w:rsidRPr="00645E3C">
        <w:rPr>
          <w:color w:val="808080"/>
        </w:rPr>
        <w:t>-- TAG-COUNTERCHECKRESPONSE-STOP</w:t>
      </w:r>
    </w:p>
    <w:p w14:paraId="4F026708" w14:textId="77777777" w:rsidR="002C5D28" w:rsidRPr="00645E3C" w:rsidRDefault="002C5D28" w:rsidP="00645E3C">
      <w:pPr>
        <w:pStyle w:val="PL"/>
        <w:rPr>
          <w:rFonts w:eastAsia="SimSun"/>
          <w:color w:val="808080"/>
          <w:lang w:eastAsia="zh-CN"/>
        </w:rPr>
      </w:pPr>
      <w:r w:rsidRPr="00645E3C">
        <w:rPr>
          <w:color w:val="808080"/>
        </w:rPr>
        <w:t>-- ASN1STOP</w:t>
      </w:r>
    </w:p>
    <w:p w14:paraId="2A3777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1745B7" w14:textId="77777777" w:rsidTr="00F43D0B">
        <w:tc>
          <w:tcPr>
            <w:tcW w:w="14281" w:type="dxa"/>
          </w:tcPr>
          <w:p w14:paraId="2CE2AD18" w14:textId="77777777" w:rsidR="002C5D28" w:rsidRPr="00645E3C" w:rsidRDefault="002C5D28" w:rsidP="00F43D0B">
            <w:pPr>
              <w:pStyle w:val="TAH"/>
              <w:rPr>
                <w:szCs w:val="22"/>
                <w:lang w:val="en-GB" w:eastAsia="ja-JP"/>
              </w:rPr>
            </w:pPr>
            <w:r w:rsidRPr="00645E3C">
              <w:rPr>
                <w:i/>
                <w:szCs w:val="22"/>
                <w:lang w:val="en-GB" w:eastAsia="ja-JP"/>
              </w:rPr>
              <w:t xml:space="preserve">CounterCheckResponse-IEs </w:t>
            </w:r>
            <w:r w:rsidRPr="001460C9">
              <w:rPr>
                <w:szCs w:val="22"/>
                <w:lang w:val="en-GB" w:eastAsia="ja-JP"/>
              </w:rPr>
              <w:t>field descriptions</w:t>
            </w:r>
          </w:p>
        </w:tc>
      </w:tr>
      <w:tr w:rsidR="002C5D28" w:rsidRPr="00645E3C" w14:paraId="4E45FD94" w14:textId="77777777" w:rsidTr="00F43D0B">
        <w:tc>
          <w:tcPr>
            <w:tcW w:w="14281" w:type="dxa"/>
          </w:tcPr>
          <w:p w14:paraId="0ADA48B6"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73242FAD"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6E1DE8C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02E119" w14:textId="77777777" w:rsidTr="00F43D0B">
        <w:tc>
          <w:tcPr>
            <w:tcW w:w="14281" w:type="dxa"/>
          </w:tcPr>
          <w:p w14:paraId="0C79496F" w14:textId="77777777" w:rsidR="002C5D28" w:rsidRPr="00645E3C" w:rsidRDefault="002C5D28" w:rsidP="00F43D0B">
            <w:pPr>
              <w:pStyle w:val="TAH"/>
              <w:rPr>
                <w:szCs w:val="22"/>
                <w:lang w:val="en-GB" w:eastAsia="ja-JP"/>
              </w:rPr>
            </w:pPr>
            <w:r w:rsidRPr="00645E3C">
              <w:rPr>
                <w:i/>
                <w:szCs w:val="22"/>
                <w:lang w:val="en-GB" w:eastAsia="ja-JP"/>
              </w:rPr>
              <w:t xml:space="preserve">DRB-CountInfo </w:t>
            </w:r>
            <w:r w:rsidRPr="001460C9">
              <w:rPr>
                <w:szCs w:val="22"/>
                <w:lang w:val="en-GB" w:eastAsia="ja-JP"/>
              </w:rPr>
              <w:t>field descriptions</w:t>
            </w:r>
          </w:p>
        </w:tc>
      </w:tr>
      <w:tr w:rsidR="002C5D28" w:rsidRPr="00645E3C" w14:paraId="4D2CFAA3" w14:textId="77777777" w:rsidTr="00F43D0B">
        <w:tc>
          <w:tcPr>
            <w:tcW w:w="14281" w:type="dxa"/>
          </w:tcPr>
          <w:p w14:paraId="1D823149"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26A96FA6"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6D31033D" w14:textId="77777777" w:rsidTr="00F43D0B">
        <w:tc>
          <w:tcPr>
            <w:tcW w:w="14281" w:type="dxa"/>
          </w:tcPr>
          <w:p w14:paraId="5198160E" w14:textId="77777777" w:rsidR="002C5D28" w:rsidRPr="00645E3C" w:rsidRDefault="002C5D28" w:rsidP="00F43D0B">
            <w:pPr>
              <w:pStyle w:val="TAL"/>
              <w:rPr>
                <w:szCs w:val="22"/>
                <w:lang w:val="en-GB" w:eastAsia="ja-JP"/>
              </w:rPr>
            </w:pPr>
            <w:r w:rsidRPr="00645E3C">
              <w:rPr>
                <w:b/>
                <w:i/>
                <w:szCs w:val="22"/>
                <w:lang w:val="en-GB" w:eastAsia="ja-JP"/>
              </w:rPr>
              <w:t>count-Uplink</w:t>
            </w:r>
          </w:p>
          <w:p w14:paraId="529304EE"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0C5620C4" w14:textId="77777777" w:rsidR="002C5D28" w:rsidRPr="00645E3C" w:rsidRDefault="002C5D28" w:rsidP="002C5D28"/>
    <w:p w14:paraId="5F33BE5E" w14:textId="77777777" w:rsidR="002C5D28" w:rsidRPr="00645E3C" w:rsidRDefault="002C5D28" w:rsidP="002C5D28">
      <w:pPr>
        <w:pStyle w:val="Heading4"/>
        <w:rPr>
          <w:lang w:val="en-GB"/>
        </w:rPr>
      </w:pPr>
      <w:bookmarkStart w:id="1083" w:name="_Toc535261357"/>
      <w:r w:rsidRPr="00645E3C">
        <w:rPr>
          <w:lang w:val="en-GB"/>
        </w:rPr>
        <w:t>–</w:t>
      </w:r>
      <w:r w:rsidRPr="00645E3C">
        <w:rPr>
          <w:lang w:val="en-GB"/>
        </w:rPr>
        <w:tab/>
      </w:r>
      <w:r w:rsidRPr="00645E3C">
        <w:rPr>
          <w:i/>
          <w:lang w:val="en-GB"/>
        </w:rPr>
        <w:t>DLInformationTransfer</w:t>
      </w:r>
      <w:bookmarkEnd w:id="1083"/>
    </w:p>
    <w:p w14:paraId="5F1AFAB5"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2910D470"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5B288A2" w14:textId="77777777" w:rsidR="002C5D28" w:rsidRPr="00645E3C" w:rsidRDefault="002C5D28" w:rsidP="002C5D28">
      <w:pPr>
        <w:pStyle w:val="B1"/>
        <w:rPr>
          <w:lang w:val="en-GB"/>
        </w:rPr>
      </w:pPr>
      <w:r w:rsidRPr="00645E3C">
        <w:rPr>
          <w:lang w:val="en-GB"/>
        </w:rPr>
        <w:t>RLC-SAP: AM</w:t>
      </w:r>
    </w:p>
    <w:p w14:paraId="2D306E51" w14:textId="77777777" w:rsidR="002C5D28" w:rsidRPr="00645E3C" w:rsidRDefault="002C5D28" w:rsidP="002C5D28">
      <w:pPr>
        <w:pStyle w:val="B1"/>
        <w:rPr>
          <w:lang w:val="en-GB"/>
        </w:rPr>
      </w:pPr>
      <w:r w:rsidRPr="00645E3C">
        <w:rPr>
          <w:lang w:val="en-GB"/>
        </w:rPr>
        <w:t>Logical channel: DCCH</w:t>
      </w:r>
    </w:p>
    <w:p w14:paraId="3604ED7F" w14:textId="77777777" w:rsidR="002C5D28" w:rsidRPr="00645E3C" w:rsidRDefault="002C5D28" w:rsidP="002C5D28">
      <w:pPr>
        <w:pStyle w:val="B1"/>
        <w:rPr>
          <w:lang w:val="en-GB"/>
        </w:rPr>
      </w:pPr>
      <w:r w:rsidRPr="00645E3C">
        <w:rPr>
          <w:lang w:val="en-GB"/>
        </w:rPr>
        <w:t>Direction: Network to UE</w:t>
      </w:r>
    </w:p>
    <w:p w14:paraId="7617F355"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0FDEE7B0" w14:textId="77777777" w:rsidR="002C5D28" w:rsidRPr="00645E3C" w:rsidRDefault="002C5D28" w:rsidP="00645E3C">
      <w:pPr>
        <w:pStyle w:val="PL"/>
        <w:rPr>
          <w:color w:val="808080"/>
        </w:rPr>
      </w:pPr>
      <w:r w:rsidRPr="00645E3C">
        <w:rPr>
          <w:color w:val="808080"/>
        </w:rPr>
        <w:t>-- ASN1START</w:t>
      </w:r>
    </w:p>
    <w:p w14:paraId="756AFC50" w14:textId="77777777" w:rsidR="002C5D28" w:rsidRPr="00645E3C" w:rsidRDefault="002C5D28" w:rsidP="00645E3C">
      <w:pPr>
        <w:pStyle w:val="PL"/>
        <w:rPr>
          <w:color w:val="808080"/>
        </w:rPr>
      </w:pPr>
      <w:r w:rsidRPr="00645E3C">
        <w:rPr>
          <w:color w:val="808080"/>
        </w:rPr>
        <w:t>-- TAG-DLINFORMATIONTRANSFER-START</w:t>
      </w:r>
    </w:p>
    <w:p w14:paraId="245E7DCE" w14:textId="77777777" w:rsidR="002C5D28" w:rsidRPr="00645E3C" w:rsidRDefault="002C5D28" w:rsidP="00645E3C">
      <w:pPr>
        <w:pStyle w:val="PL"/>
      </w:pPr>
    </w:p>
    <w:p w14:paraId="580CFB4F"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0511FDBD" w14:textId="77777777" w:rsidR="002C5D28" w:rsidRPr="00645E3C" w:rsidRDefault="002C5D28" w:rsidP="00645E3C">
      <w:pPr>
        <w:pStyle w:val="PL"/>
      </w:pPr>
      <w:r w:rsidRPr="00645E3C">
        <w:t xml:space="preserve">    rrc-TransactionIdentifier           RRC-TransactionIdentifier,</w:t>
      </w:r>
    </w:p>
    <w:p w14:paraId="1E3FEEB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5B4A42A" w14:textId="77777777" w:rsidR="002C5D28" w:rsidRPr="00645E3C" w:rsidRDefault="002C5D28" w:rsidP="00645E3C">
      <w:pPr>
        <w:pStyle w:val="PL"/>
      </w:pPr>
      <w:r w:rsidRPr="00645E3C">
        <w:t xml:space="preserve">        dlInformationTransfer           DLInformationTransfer-IEs,</w:t>
      </w:r>
    </w:p>
    <w:p w14:paraId="4E0AAB0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A4F5E12" w14:textId="77777777" w:rsidR="002C5D28" w:rsidRPr="00645E3C" w:rsidRDefault="002C5D28" w:rsidP="00645E3C">
      <w:pPr>
        <w:pStyle w:val="PL"/>
      </w:pPr>
      <w:r w:rsidRPr="00645E3C">
        <w:t xml:space="preserve">    }</w:t>
      </w:r>
    </w:p>
    <w:p w14:paraId="21D8930F" w14:textId="77777777" w:rsidR="002C5D28" w:rsidRPr="00645E3C" w:rsidRDefault="002C5D28" w:rsidP="00645E3C">
      <w:pPr>
        <w:pStyle w:val="PL"/>
      </w:pPr>
      <w:r w:rsidRPr="00645E3C">
        <w:t>}</w:t>
      </w:r>
    </w:p>
    <w:p w14:paraId="0C8E7AF9" w14:textId="77777777" w:rsidR="002C5D28" w:rsidRPr="00645E3C" w:rsidRDefault="002C5D28" w:rsidP="00645E3C">
      <w:pPr>
        <w:pStyle w:val="PL"/>
      </w:pPr>
    </w:p>
    <w:p w14:paraId="511051BC" w14:textId="77777777" w:rsidR="002C5D28" w:rsidRPr="00645E3C" w:rsidRDefault="002C5D28" w:rsidP="00645E3C">
      <w:pPr>
        <w:pStyle w:val="PL"/>
      </w:pPr>
      <w:r w:rsidRPr="00645E3C">
        <w:t xml:space="preserve">DLInformationTransfer-IEs ::=   </w:t>
      </w:r>
      <w:r w:rsidRPr="00645E3C">
        <w:rPr>
          <w:color w:val="993366"/>
        </w:rPr>
        <w:t>SEQUENCE</w:t>
      </w:r>
      <w:r w:rsidRPr="00645E3C">
        <w:t xml:space="preserve"> {</w:t>
      </w:r>
    </w:p>
    <w:p w14:paraId="7A1C8ABC"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34034EA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ED15F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B716308" w14:textId="77777777" w:rsidR="002C5D28" w:rsidRPr="00645E3C" w:rsidRDefault="002C5D28" w:rsidP="00645E3C">
      <w:pPr>
        <w:pStyle w:val="PL"/>
      </w:pPr>
      <w:r w:rsidRPr="00645E3C">
        <w:t>}</w:t>
      </w:r>
    </w:p>
    <w:p w14:paraId="17F0CE66" w14:textId="77777777" w:rsidR="002C5D28" w:rsidRPr="00645E3C" w:rsidRDefault="002C5D28" w:rsidP="00645E3C">
      <w:pPr>
        <w:pStyle w:val="PL"/>
      </w:pPr>
    </w:p>
    <w:p w14:paraId="0C2AE424" w14:textId="77777777" w:rsidR="002C5D28" w:rsidRPr="00645E3C" w:rsidRDefault="002C5D28" w:rsidP="00645E3C">
      <w:pPr>
        <w:pStyle w:val="PL"/>
        <w:rPr>
          <w:color w:val="808080"/>
        </w:rPr>
      </w:pPr>
      <w:r w:rsidRPr="00645E3C">
        <w:rPr>
          <w:color w:val="808080"/>
        </w:rPr>
        <w:t>-- TAG-DLINFORMATIONTRANSFER-STOP</w:t>
      </w:r>
    </w:p>
    <w:p w14:paraId="647EFEAF" w14:textId="77777777" w:rsidR="002C5D28" w:rsidRPr="00645E3C" w:rsidRDefault="002C5D28" w:rsidP="00645E3C">
      <w:pPr>
        <w:pStyle w:val="PL"/>
        <w:rPr>
          <w:color w:val="808080"/>
        </w:rPr>
      </w:pPr>
      <w:r w:rsidRPr="00645E3C">
        <w:rPr>
          <w:color w:val="808080"/>
        </w:rPr>
        <w:t>-- ASN1STOP</w:t>
      </w:r>
    </w:p>
    <w:p w14:paraId="76FD75F5" w14:textId="77777777" w:rsidR="005D376B" w:rsidRPr="00645E3C" w:rsidRDefault="005D376B" w:rsidP="005D376B"/>
    <w:p w14:paraId="74A337E7" w14:textId="77777777" w:rsidR="008A0CFA" w:rsidRPr="00645E3C" w:rsidRDefault="008A0CFA" w:rsidP="008A0CFA">
      <w:pPr>
        <w:pStyle w:val="Heading4"/>
        <w:ind w:left="0" w:firstLine="0"/>
        <w:rPr>
          <w:lang w:val="en-GB"/>
        </w:rPr>
      </w:pPr>
      <w:bookmarkStart w:id="1084" w:name="_Toc535261358"/>
      <w:r w:rsidRPr="00645E3C">
        <w:rPr>
          <w:lang w:val="en-GB"/>
        </w:rPr>
        <w:t>–</w:t>
      </w:r>
      <w:r w:rsidRPr="00645E3C">
        <w:rPr>
          <w:lang w:val="en-GB"/>
        </w:rPr>
        <w:tab/>
      </w:r>
      <w:r w:rsidRPr="00645E3C">
        <w:rPr>
          <w:i/>
          <w:noProof/>
          <w:lang w:val="en-GB"/>
        </w:rPr>
        <w:t>FailureInformation</w:t>
      </w:r>
      <w:bookmarkEnd w:id="1084"/>
    </w:p>
    <w:p w14:paraId="34A49B85"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29EF07DF" w14:textId="77777777" w:rsidR="008A0CFA" w:rsidRPr="00645E3C" w:rsidRDefault="008A0CFA" w:rsidP="008A0CFA">
      <w:pPr>
        <w:pStyle w:val="B1"/>
        <w:keepNext/>
        <w:keepLines/>
        <w:rPr>
          <w:lang w:val="en-GB"/>
        </w:rPr>
      </w:pPr>
      <w:r w:rsidRPr="00645E3C">
        <w:rPr>
          <w:lang w:val="en-GB"/>
        </w:rPr>
        <w:t>Signalling radio bearer: SRB1 or SRB3</w:t>
      </w:r>
    </w:p>
    <w:p w14:paraId="520DC596" w14:textId="77777777" w:rsidR="008A0CFA" w:rsidRPr="00645E3C" w:rsidRDefault="008A0CFA" w:rsidP="008A0CFA">
      <w:pPr>
        <w:pStyle w:val="B1"/>
        <w:rPr>
          <w:lang w:val="en-GB"/>
        </w:rPr>
      </w:pPr>
      <w:r w:rsidRPr="00645E3C">
        <w:rPr>
          <w:lang w:val="en-GB"/>
        </w:rPr>
        <w:t>RLC-SAP: AM</w:t>
      </w:r>
    </w:p>
    <w:p w14:paraId="7561E195" w14:textId="77777777" w:rsidR="008A0CFA" w:rsidRPr="00645E3C" w:rsidRDefault="008A0CFA" w:rsidP="008A0CFA">
      <w:pPr>
        <w:pStyle w:val="B1"/>
        <w:rPr>
          <w:lang w:val="en-GB"/>
        </w:rPr>
      </w:pPr>
      <w:r w:rsidRPr="00645E3C">
        <w:rPr>
          <w:lang w:val="en-GB"/>
        </w:rPr>
        <w:t>Logical channel: DCCH</w:t>
      </w:r>
    </w:p>
    <w:p w14:paraId="47180604" w14:textId="77777777" w:rsidR="008A0CFA" w:rsidRPr="00645E3C" w:rsidRDefault="008A0CFA" w:rsidP="008A0CFA">
      <w:pPr>
        <w:pStyle w:val="B1"/>
        <w:rPr>
          <w:lang w:val="en-GB"/>
        </w:rPr>
      </w:pPr>
      <w:r w:rsidRPr="00645E3C">
        <w:rPr>
          <w:lang w:val="en-GB"/>
        </w:rPr>
        <w:t>Direction: UE to network</w:t>
      </w:r>
    </w:p>
    <w:p w14:paraId="7FABAF13" w14:textId="77777777" w:rsidR="008A0CFA" w:rsidRPr="00645E3C" w:rsidRDefault="008A0CFA" w:rsidP="008A0CFA">
      <w:pPr>
        <w:pStyle w:val="TH"/>
        <w:rPr>
          <w:bCs/>
          <w:i/>
          <w:iCs/>
          <w:lang w:val="en-GB"/>
        </w:rPr>
      </w:pPr>
      <w:r w:rsidRPr="00645E3C">
        <w:rPr>
          <w:bCs/>
          <w:i/>
          <w:iCs/>
          <w:noProof/>
          <w:lang w:val="en-GB"/>
        </w:rPr>
        <w:t>FailureInformation message</w:t>
      </w:r>
    </w:p>
    <w:p w14:paraId="7868741E" w14:textId="77777777" w:rsidR="001764C3" w:rsidRPr="00645E3C" w:rsidRDefault="001764C3" w:rsidP="00645E3C">
      <w:pPr>
        <w:pStyle w:val="PL"/>
        <w:rPr>
          <w:color w:val="808080"/>
        </w:rPr>
      </w:pPr>
      <w:r w:rsidRPr="00645E3C">
        <w:rPr>
          <w:color w:val="808080"/>
        </w:rPr>
        <w:t>-- ASN1START</w:t>
      </w:r>
    </w:p>
    <w:p w14:paraId="5A3BABCB" w14:textId="77777777" w:rsidR="001764C3" w:rsidRPr="00645E3C" w:rsidRDefault="001764C3" w:rsidP="00645E3C">
      <w:pPr>
        <w:pStyle w:val="PL"/>
        <w:rPr>
          <w:color w:val="808080"/>
        </w:rPr>
      </w:pPr>
      <w:r w:rsidRPr="00645E3C">
        <w:rPr>
          <w:color w:val="808080"/>
        </w:rPr>
        <w:t>-- TAG-FAILUREINFORMATION-START</w:t>
      </w:r>
    </w:p>
    <w:p w14:paraId="3E3A5F31" w14:textId="77777777" w:rsidR="001764C3" w:rsidRPr="00645E3C" w:rsidRDefault="001764C3" w:rsidP="00645E3C">
      <w:pPr>
        <w:pStyle w:val="PL"/>
      </w:pPr>
    </w:p>
    <w:p w14:paraId="6062A979"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40C7C85"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2E11D3EF" w14:textId="77777777" w:rsidR="001764C3" w:rsidRPr="00645E3C" w:rsidRDefault="001764C3" w:rsidP="00645E3C">
      <w:pPr>
        <w:pStyle w:val="PL"/>
      </w:pPr>
      <w:r w:rsidRPr="00645E3C">
        <w:t xml:space="preserve">        failureInformation             FailureInformation-IEs,</w:t>
      </w:r>
    </w:p>
    <w:p w14:paraId="7CFC3496"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27A6A9B" w14:textId="77777777" w:rsidR="001764C3" w:rsidRPr="00645E3C" w:rsidRDefault="001764C3" w:rsidP="00645E3C">
      <w:pPr>
        <w:pStyle w:val="PL"/>
      </w:pPr>
      <w:r w:rsidRPr="00645E3C">
        <w:t xml:space="preserve">    }</w:t>
      </w:r>
    </w:p>
    <w:p w14:paraId="5D58AFEC" w14:textId="77777777" w:rsidR="001764C3" w:rsidRPr="00645E3C" w:rsidRDefault="001764C3" w:rsidP="00645E3C">
      <w:pPr>
        <w:pStyle w:val="PL"/>
      </w:pPr>
      <w:r w:rsidRPr="00645E3C">
        <w:t>}</w:t>
      </w:r>
    </w:p>
    <w:p w14:paraId="2E61D511" w14:textId="77777777" w:rsidR="001764C3" w:rsidRPr="00645E3C" w:rsidRDefault="001764C3" w:rsidP="00645E3C">
      <w:pPr>
        <w:pStyle w:val="PL"/>
      </w:pPr>
    </w:p>
    <w:p w14:paraId="7A37A8F7"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445A09FC"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4D3DE4EF"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5A847D3D"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7C573E3" w14:textId="77777777" w:rsidR="001764C3" w:rsidRPr="00645E3C" w:rsidRDefault="001764C3" w:rsidP="00645E3C">
      <w:pPr>
        <w:pStyle w:val="PL"/>
      </w:pPr>
      <w:r w:rsidRPr="00645E3C">
        <w:t>}</w:t>
      </w:r>
    </w:p>
    <w:p w14:paraId="5CFBA66D" w14:textId="77777777" w:rsidR="001764C3" w:rsidRPr="00645E3C" w:rsidRDefault="001764C3" w:rsidP="00645E3C">
      <w:pPr>
        <w:pStyle w:val="PL"/>
      </w:pPr>
    </w:p>
    <w:p w14:paraId="3D2C9112"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71C62179" w14:textId="77777777" w:rsidR="001764C3" w:rsidRPr="00645E3C" w:rsidRDefault="00C4166C" w:rsidP="00645E3C">
      <w:pPr>
        <w:pStyle w:val="PL"/>
      </w:pPr>
      <w:r w:rsidRPr="00645E3C">
        <w:t xml:space="preserve">    cellGroupId                    </w:t>
      </w:r>
      <w:r w:rsidR="001764C3" w:rsidRPr="00645E3C">
        <w:t>CellGroupId,</w:t>
      </w:r>
    </w:p>
    <w:p w14:paraId="58FF192A" w14:textId="77777777" w:rsidR="001764C3" w:rsidRPr="00645E3C" w:rsidRDefault="00C4166C" w:rsidP="00645E3C">
      <w:pPr>
        <w:pStyle w:val="PL"/>
      </w:pPr>
      <w:r w:rsidRPr="00645E3C">
        <w:t xml:space="preserve">    logicalChannelIdentity         </w:t>
      </w:r>
      <w:r w:rsidR="001764C3" w:rsidRPr="00645E3C">
        <w:t>LogicalChannelIdentity,</w:t>
      </w:r>
    </w:p>
    <w:p w14:paraId="4D7543FD"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6BE11AF" w14:textId="77777777" w:rsidR="001764C3" w:rsidRPr="00645E3C" w:rsidRDefault="001764C3" w:rsidP="00645E3C">
      <w:pPr>
        <w:pStyle w:val="PL"/>
      </w:pPr>
      <w:r w:rsidRPr="00645E3C">
        <w:t>}</w:t>
      </w:r>
    </w:p>
    <w:p w14:paraId="64B93911" w14:textId="77777777" w:rsidR="001764C3" w:rsidRPr="00645E3C" w:rsidRDefault="001764C3" w:rsidP="00645E3C">
      <w:pPr>
        <w:pStyle w:val="PL"/>
      </w:pPr>
    </w:p>
    <w:p w14:paraId="30CF40DB" w14:textId="77777777" w:rsidR="001764C3" w:rsidRPr="00645E3C" w:rsidRDefault="001764C3" w:rsidP="00645E3C">
      <w:pPr>
        <w:pStyle w:val="PL"/>
        <w:rPr>
          <w:color w:val="808080"/>
        </w:rPr>
      </w:pPr>
      <w:r w:rsidRPr="00645E3C">
        <w:rPr>
          <w:color w:val="808080"/>
        </w:rPr>
        <w:t>-- TAG-FAILUREINFORMATION-STOP</w:t>
      </w:r>
    </w:p>
    <w:p w14:paraId="19F7D8D1" w14:textId="77777777" w:rsidR="008A0CFA" w:rsidRPr="00645E3C" w:rsidRDefault="001764C3" w:rsidP="00645E3C">
      <w:pPr>
        <w:pStyle w:val="PL"/>
        <w:rPr>
          <w:color w:val="808080"/>
        </w:rPr>
      </w:pPr>
      <w:r w:rsidRPr="00645E3C">
        <w:rPr>
          <w:color w:val="808080"/>
        </w:rPr>
        <w:t>-- ASN1STOP</w:t>
      </w:r>
    </w:p>
    <w:p w14:paraId="544599CC" w14:textId="77777777" w:rsidR="008A0CFA" w:rsidRPr="00645E3C" w:rsidRDefault="008A0CFA" w:rsidP="005D376B"/>
    <w:p w14:paraId="0D2A1914" w14:textId="77777777" w:rsidR="002C5D28" w:rsidRPr="00645E3C" w:rsidRDefault="002C5D28" w:rsidP="002C5D28">
      <w:pPr>
        <w:pStyle w:val="Heading4"/>
        <w:rPr>
          <w:rFonts w:eastAsia="MS Mincho"/>
          <w:lang w:val="en-GB"/>
        </w:rPr>
      </w:pPr>
      <w:bookmarkStart w:id="1085"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1085"/>
    </w:p>
    <w:p w14:paraId="2310D24F"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760E376" w14:textId="77777777" w:rsidR="002C5D28" w:rsidRPr="00645E3C" w:rsidRDefault="002C5D28" w:rsidP="002C5D28">
      <w:pPr>
        <w:pStyle w:val="B1"/>
        <w:rPr>
          <w:lang w:val="en-GB"/>
        </w:rPr>
      </w:pPr>
      <w:r w:rsidRPr="00645E3C">
        <w:rPr>
          <w:lang w:val="en-GB"/>
        </w:rPr>
        <w:t>Signalling radio bearer: SRB1</w:t>
      </w:r>
    </w:p>
    <w:p w14:paraId="3B02F9A3" w14:textId="77777777" w:rsidR="002C5D28" w:rsidRPr="00645E3C" w:rsidRDefault="002C5D28" w:rsidP="002C5D28">
      <w:pPr>
        <w:pStyle w:val="B1"/>
        <w:rPr>
          <w:lang w:val="en-GB"/>
        </w:rPr>
      </w:pPr>
      <w:r w:rsidRPr="00645E3C">
        <w:rPr>
          <w:lang w:val="en-GB"/>
        </w:rPr>
        <w:t>RLC-SAP: AM</w:t>
      </w:r>
    </w:p>
    <w:p w14:paraId="7C2FBEE6" w14:textId="77777777" w:rsidR="002C5D28" w:rsidRPr="00645E3C" w:rsidRDefault="002C5D28" w:rsidP="002C5D28">
      <w:pPr>
        <w:pStyle w:val="B1"/>
        <w:rPr>
          <w:lang w:val="en-GB"/>
        </w:rPr>
      </w:pPr>
      <w:r w:rsidRPr="00645E3C">
        <w:rPr>
          <w:lang w:val="en-GB"/>
        </w:rPr>
        <w:t>Logical channel: DCCH</w:t>
      </w:r>
    </w:p>
    <w:p w14:paraId="4EBB71D8"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080B41B7" w14:textId="77777777" w:rsidR="002C5D28" w:rsidRPr="00645E3C" w:rsidRDefault="002C5D28" w:rsidP="002C5D28">
      <w:pPr>
        <w:pStyle w:val="TH"/>
        <w:rPr>
          <w:bCs/>
          <w:i/>
          <w:iCs/>
          <w:lang w:val="en-GB"/>
        </w:rPr>
      </w:pPr>
      <w:r w:rsidRPr="00645E3C">
        <w:rPr>
          <w:bCs/>
          <w:i/>
          <w:iCs/>
          <w:lang w:val="en-GB"/>
        </w:rPr>
        <w:t>LocationMeasurementIndication message</w:t>
      </w:r>
    </w:p>
    <w:p w14:paraId="32E4BF94" w14:textId="77777777" w:rsidR="002C5D28" w:rsidRPr="00645E3C" w:rsidRDefault="002C5D28" w:rsidP="00645E3C">
      <w:pPr>
        <w:pStyle w:val="PL"/>
        <w:rPr>
          <w:color w:val="808080"/>
        </w:rPr>
      </w:pPr>
      <w:r w:rsidRPr="00645E3C">
        <w:rPr>
          <w:color w:val="808080"/>
        </w:rPr>
        <w:t>-- ASN1START</w:t>
      </w:r>
    </w:p>
    <w:p w14:paraId="0C967027" w14:textId="77777777" w:rsidR="002C5D28" w:rsidRPr="00645E3C" w:rsidRDefault="002C5D28" w:rsidP="00645E3C">
      <w:pPr>
        <w:pStyle w:val="PL"/>
        <w:rPr>
          <w:color w:val="808080"/>
        </w:rPr>
      </w:pPr>
      <w:r w:rsidRPr="00645E3C">
        <w:rPr>
          <w:color w:val="808080"/>
        </w:rPr>
        <w:t>-- TAG-LOCATIONMEASUREMENTINDICATION-START</w:t>
      </w:r>
    </w:p>
    <w:p w14:paraId="0259446A" w14:textId="77777777" w:rsidR="002C5D28" w:rsidRPr="00645E3C" w:rsidRDefault="002C5D28" w:rsidP="00645E3C">
      <w:pPr>
        <w:pStyle w:val="PL"/>
      </w:pPr>
    </w:p>
    <w:p w14:paraId="35A24B7C"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E3697A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F640C8C" w14:textId="77777777" w:rsidR="002C5D28" w:rsidRPr="00645E3C" w:rsidRDefault="002C5D28" w:rsidP="00645E3C">
      <w:pPr>
        <w:pStyle w:val="PL"/>
      </w:pPr>
      <w:r w:rsidRPr="00645E3C">
        <w:t xml:space="preserve">        locationMeasurementIndication               LocationMeasurementIndication-IEs,</w:t>
      </w:r>
    </w:p>
    <w:p w14:paraId="3C4249E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618E952" w14:textId="77777777" w:rsidR="002C5D28" w:rsidRPr="00645E3C" w:rsidRDefault="002C5D28" w:rsidP="00645E3C">
      <w:pPr>
        <w:pStyle w:val="PL"/>
      </w:pPr>
      <w:r w:rsidRPr="00645E3C">
        <w:t xml:space="preserve">    }</w:t>
      </w:r>
    </w:p>
    <w:p w14:paraId="14BBCB8E" w14:textId="77777777" w:rsidR="002C5D28" w:rsidRPr="00645E3C" w:rsidRDefault="002C5D28" w:rsidP="00645E3C">
      <w:pPr>
        <w:pStyle w:val="PL"/>
      </w:pPr>
      <w:r w:rsidRPr="00645E3C">
        <w:t>}</w:t>
      </w:r>
    </w:p>
    <w:p w14:paraId="037CB51F" w14:textId="77777777" w:rsidR="002C5D28" w:rsidRPr="00645E3C" w:rsidRDefault="002C5D28" w:rsidP="00645E3C">
      <w:pPr>
        <w:pStyle w:val="PL"/>
      </w:pPr>
    </w:p>
    <w:p w14:paraId="623D1205"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5BE926A7" w14:textId="77777777" w:rsidR="002C5D28" w:rsidRPr="00645E3C" w:rsidRDefault="002C5D28" w:rsidP="00645E3C">
      <w:pPr>
        <w:pStyle w:val="PL"/>
      </w:pPr>
      <w:r w:rsidRPr="00645E3C">
        <w:t xml:space="preserve">    measurementIndication       SetupRelease {LocationMeasurementInfo},</w:t>
      </w:r>
    </w:p>
    <w:p w14:paraId="1A7CB088" w14:textId="77777777" w:rsidR="002C5D28" w:rsidRPr="00645E3C" w:rsidRDefault="002C5D28" w:rsidP="00645E3C">
      <w:pPr>
        <w:pStyle w:val="PL"/>
      </w:pPr>
    </w:p>
    <w:p w14:paraId="3C8D1F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CFAB5F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924A99E" w14:textId="77777777" w:rsidR="002C5D28" w:rsidRPr="00645E3C" w:rsidRDefault="002C5D28" w:rsidP="00645E3C">
      <w:pPr>
        <w:pStyle w:val="PL"/>
      </w:pPr>
      <w:r w:rsidRPr="00645E3C">
        <w:t>}</w:t>
      </w:r>
    </w:p>
    <w:p w14:paraId="5E8BCBCB" w14:textId="77777777" w:rsidR="002C5D28" w:rsidRPr="00645E3C" w:rsidRDefault="002C5D28" w:rsidP="00645E3C">
      <w:pPr>
        <w:pStyle w:val="PL"/>
      </w:pPr>
    </w:p>
    <w:p w14:paraId="341609D5" w14:textId="77777777" w:rsidR="002C5D28" w:rsidRPr="00645E3C" w:rsidRDefault="002C5D28" w:rsidP="00645E3C">
      <w:pPr>
        <w:pStyle w:val="PL"/>
        <w:rPr>
          <w:color w:val="808080"/>
        </w:rPr>
      </w:pPr>
      <w:r w:rsidRPr="00645E3C">
        <w:rPr>
          <w:color w:val="808080"/>
        </w:rPr>
        <w:t>-- TAG-LOCATIONMEASUREMENTINDICATION-STOP</w:t>
      </w:r>
    </w:p>
    <w:p w14:paraId="4C83F71C" w14:textId="77777777" w:rsidR="002C5D28" w:rsidRPr="00645E3C" w:rsidRDefault="002C5D28" w:rsidP="00645E3C">
      <w:pPr>
        <w:pStyle w:val="PL"/>
        <w:rPr>
          <w:color w:val="808080"/>
        </w:rPr>
      </w:pPr>
      <w:r w:rsidRPr="00645E3C">
        <w:rPr>
          <w:color w:val="808080"/>
        </w:rPr>
        <w:t>-- ASN1STOP</w:t>
      </w:r>
    </w:p>
    <w:p w14:paraId="7DABD8FE" w14:textId="77777777" w:rsidR="005D376B" w:rsidRPr="00645E3C" w:rsidRDefault="005D376B" w:rsidP="005D376B"/>
    <w:p w14:paraId="44B070B9" w14:textId="77777777" w:rsidR="002C5D28" w:rsidRPr="00645E3C" w:rsidRDefault="002C5D28" w:rsidP="002C5D28">
      <w:pPr>
        <w:pStyle w:val="Heading4"/>
        <w:rPr>
          <w:lang w:val="en-GB"/>
        </w:rPr>
      </w:pPr>
      <w:bookmarkStart w:id="1086" w:name="_Toc535261360"/>
      <w:r w:rsidRPr="00645E3C">
        <w:rPr>
          <w:lang w:val="en-GB"/>
        </w:rPr>
        <w:t>–</w:t>
      </w:r>
      <w:r w:rsidRPr="00645E3C">
        <w:rPr>
          <w:lang w:val="en-GB"/>
        </w:rPr>
        <w:tab/>
      </w:r>
      <w:r w:rsidRPr="00645E3C">
        <w:rPr>
          <w:i/>
          <w:lang w:val="en-GB"/>
        </w:rPr>
        <w:t>MIB</w:t>
      </w:r>
      <w:bookmarkEnd w:id="1086"/>
    </w:p>
    <w:p w14:paraId="3FE14B23"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410C6710" w14:textId="77777777" w:rsidR="002C5D28" w:rsidRPr="00645E3C" w:rsidRDefault="002C5D28" w:rsidP="002C5D28">
      <w:pPr>
        <w:pStyle w:val="B1"/>
        <w:keepNext/>
        <w:keepLines/>
        <w:rPr>
          <w:lang w:val="en-GB"/>
        </w:rPr>
      </w:pPr>
      <w:r w:rsidRPr="00645E3C">
        <w:rPr>
          <w:lang w:val="en-GB"/>
        </w:rPr>
        <w:t>Signalling radio bearer: N/A</w:t>
      </w:r>
    </w:p>
    <w:p w14:paraId="13DAB97E" w14:textId="77777777" w:rsidR="002C5D28" w:rsidRPr="00645E3C" w:rsidRDefault="002C5D28" w:rsidP="002C5D28">
      <w:pPr>
        <w:pStyle w:val="B1"/>
        <w:keepNext/>
        <w:keepLines/>
        <w:rPr>
          <w:lang w:val="en-GB"/>
        </w:rPr>
      </w:pPr>
      <w:r w:rsidRPr="00645E3C">
        <w:rPr>
          <w:lang w:val="en-GB"/>
        </w:rPr>
        <w:t>RLC-SAP: TM</w:t>
      </w:r>
    </w:p>
    <w:p w14:paraId="490AC0BC" w14:textId="77777777" w:rsidR="002C5D28" w:rsidRPr="00645E3C" w:rsidRDefault="002C5D28" w:rsidP="002C5D28">
      <w:pPr>
        <w:pStyle w:val="B1"/>
        <w:keepNext/>
        <w:keepLines/>
        <w:rPr>
          <w:lang w:val="en-GB"/>
        </w:rPr>
      </w:pPr>
      <w:r w:rsidRPr="00645E3C">
        <w:rPr>
          <w:lang w:val="en-GB"/>
        </w:rPr>
        <w:t>Logical channel: BCCH</w:t>
      </w:r>
    </w:p>
    <w:p w14:paraId="3C90BB59" w14:textId="77777777" w:rsidR="002C5D28" w:rsidRPr="00645E3C" w:rsidRDefault="002C5D28" w:rsidP="002C5D28">
      <w:pPr>
        <w:pStyle w:val="B1"/>
        <w:keepNext/>
        <w:keepLines/>
        <w:rPr>
          <w:lang w:val="en-GB"/>
        </w:rPr>
      </w:pPr>
      <w:r w:rsidRPr="00645E3C">
        <w:rPr>
          <w:lang w:val="en-GB"/>
        </w:rPr>
        <w:t>Direction: Network to UE</w:t>
      </w:r>
    </w:p>
    <w:p w14:paraId="17701103" w14:textId="77777777" w:rsidR="002C5D28" w:rsidRPr="00645E3C" w:rsidRDefault="002C5D28" w:rsidP="002C5D28">
      <w:pPr>
        <w:pStyle w:val="TH"/>
        <w:rPr>
          <w:bCs/>
          <w:i/>
          <w:iCs/>
          <w:lang w:val="en-GB"/>
        </w:rPr>
      </w:pPr>
      <w:r w:rsidRPr="00645E3C">
        <w:rPr>
          <w:bCs/>
          <w:i/>
          <w:iCs/>
          <w:lang w:val="en-GB"/>
        </w:rPr>
        <w:t>MIB</w:t>
      </w:r>
    </w:p>
    <w:p w14:paraId="41496519" w14:textId="77777777" w:rsidR="002C5D28" w:rsidRPr="00645E3C" w:rsidRDefault="002C5D28" w:rsidP="00645E3C">
      <w:pPr>
        <w:pStyle w:val="PL"/>
        <w:rPr>
          <w:color w:val="808080"/>
        </w:rPr>
      </w:pPr>
      <w:r w:rsidRPr="00645E3C">
        <w:rPr>
          <w:color w:val="808080"/>
        </w:rPr>
        <w:t>-- ASN1START</w:t>
      </w:r>
    </w:p>
    <w:p w14:paraId="37B85516" w14:textId="77777777" w:rsidR="002C5D28" w:rsidRPr="00645E3C" w:rsidRDefault="002C5D28" w:rsidP="00645E3C">
      <w:pPr>
        <w:pStyle w:val="PL"/>
        <w:rPr>
          <w:color w:val="808080"/>
        </w:rPr>
      </w:pPr>
      <w:r w:rsidRPr="00645E3C">
        <w:rPr>
          <w:color w:val="808080"/>
        </w:rPr>
        <w:t>-- TAG-MIB-START</w:t>
      </w:r>
    </w:p>
    <w:p w14:paraId="35A50123" w14:textId="77777777" w:rsidR="002C5D28" w:rsidRPr="00645E3C" w:rsidRDefault="002C5D28" w:rsidP="00645E3C">
      <w:pPr>
        <w:pStyle w:val="PL"/>
      </w:pPr>
    </w:p>
    <w:p w14:paraId="162974E2"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4F75BB6C"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72A3F659"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172EA58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7391D761"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3D00972E" w14:textId="77777777" w:rsidR="002C5D28" w:rsidRPr="00645E3C" w:rsidRDefault="002C5D28" w:rsidP="00645E3C">
      <w:pPr>
        <w:pStyle w:val="PL"/>
      </w:pPr>
      <w:r w:rsidRPr="00645E3C">
        <w:t xml:space="preserve">    pdcch-ConfigSIB1                    PDCCH-ConfigSIB1,</w:t>
      </w:r>
    </w:p>
    <w:p w14:paraId="5AB48BC3"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5B629FB0"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719519B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007BE0D" w14:textId="77777777" w:rsidR="002C5D28" w:rsidRPr="00645E3C" w:rsidRDefault="002C5D28" w:rsidP="00645E3C">
      <w:pPr>
        <w:pStyle w:val="PL"/>
      </w:pPr>
      <w:r w:rsidRPr="00645E3C">
        <w:t>}</w:t>
      </w:r>
    </w:p>
    <w:p w14:paraId="441299EA" w14:textId="77777777" w:rsidR="002C5D28" w:rsidRPr="00645E3C" w:rsidRDefault="002C5D28" w:rsidP="00645E3C">
      <w:pPr>
        <w:pStyle w:val="PL"/>
      </w:pPr>
    </w:p>
    <w:p w14:paraId="18A791C2" w14:textId="77777777" w:rsidR="002C5D28" w:rsidRPr="00645E3C" w:rsidRDefault="002C5D28" w:rsidP="00645E3C">
      <w:pPr>
        <w:pStyle w:val="PL"/>
        <w:rPr>
          <w:color w:val="808080"/>
        </w:rPr>
      </w:pPr>
      <w:r w:rsidRPr="00645E3C">
        <w:rPr>
          <w:color w:val="808080"/>
        </w:rPr>
        <w:t>-- TAG-MIB-STOP</w:t>
      </w:r>
    </w:p>
    <w:p w14:paraId="6F8F883B" w14:textId="77777777" w:rsidR="002C5D28" w:rsidRPr="00645E3C" w:rsidRDefault="002C5D28" w:rsidP="00645E3C">
      <w:pPr>
        <w:pStyle w:val="PL"/>
        <w:rPr>
          <w:color w:val="808080"/>
        </w:rPr>
      </w:pPr>
      <w:r w:rsidRPr="00645E3C">
        <w:rPr>
          <w:color w:val="808080"/>
        </w:rPr>
        <w:t>-- ASN1STOP</w:t>
      </w:r>
    </w:p>
    <w:p w14:paraId="706A2795"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6D93D3C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645E3C" w:rsidRDefault="002C5D28" w:rsidP="00F43D0B">
            <w:pPr>
              <w:pStyle w:val="TAH"/>
              <w:rPr>
                <w:szCs w:val="22"/>
                <w:lang w:val="en-GB" w:eastAsia="ja-JP"/>
              </w:rPr>
            </w:pPr>
            <w:r w:rsidRPr="00645E3C">
              <w:rPr>
                <w:i/>
                <w:szCs w:val="22"/>
                <w:lang w:val="en-GB" w:eastAsia="ja-JP"/>
              </w:rPr>
              <w:t xml:space="preserve">MIB </w:t>
            </w:r>
            <w:r w:rsidRPr="001460C9">
              <w:rPr>
                <w:szCs w:val="22"/>
                <w:lang w:val="en-GB" w:eastAsia="ja-JP"/>
              </w:rPr>
              <w:t>field descriptions</w:t>
            </w:r>
          </w:p>
        </w:tc>
      </w:tr>
      <w:tr w:rsidR="002C5D28" w:rsidRPr="00645E3C" w14:paraId="62986C9F"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645E3C" w:rsidRDefault="002C5D28" w:rsidP="00F43D0B">
            <w:pPr>
              <w:pStyle w:val="TAL"/>
              <w:rPr>
                <w:szCs w:val="22"/>
                <w:lang w:val="en-GB" w:eastAsia="ja-JP"/>
              </w:rPr>
            </w:pPr>
            <w:r w:rsidRPr="00645E3C">
              <w:rPr>
                <w:b/>
                <w:i/>
                <w:szCs w:val="22"/>
                <w:lang w:val="en-GB" w:eastAsia="ja-JP"/>
              </w:rPr>
              <w:t>cellBarred</w:t>
            </w:r>
          </w:p>
          <w:p w14:paraId="59BDD4C5" w14:textId="52274185"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p>
        </w:tc>
      </w:tr>
      <w:tr w:rsidR="002C5D28" w:rsidRPr="00645E3C" w14:paraId="3532F59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6F4B4214"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33BFF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4F4561A6" w14:textId="470960E2"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r w:rsidR="00A977CC">
              <w:rPr>
                <w:szCs w:val="22"/>
                <w:lang w:val="en-GB" w:eastAsia="ja-JP"/>
              </w:rPr>
              <w:t>]</w:t>
            </w:r>
            <w:r w:rsidRPr="00645E3C">
              <w:rPr>
                <w:szCs w:val="22"/>
                <w:lang w:val="en-GB" w:eastAsia="ja-JP"/>
              </w:rPr>
              <w:t>.</w:t>
            </w:r>
          </w:p>
        </w:tc>
      </w:tr>
      <w:tr w:rsidR="002C5D28" w:rsidRPr="00645E3C" w14:paraId="529EC03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42B91D1D" w14:textId="4417A059" w:rsidR="002C5D28" w:rsidRPr="00645E3C" w:rsidRDefault="002C5D28" w:rsidP="00F43D0B">
            <w:pPr>
              <w:pStyle w:val="TAL"/>
              <w:rPr>
                <w:szCs w:val="22"/>
                <w:lang w:val="en-GB" w:eastAsia="ja-JP"/>
              </w:rPr>
            </w:pPr>
            <w:r w:rsidRPr="00645E3C">
              <w:rPr>
                <w:szCs w:val="22"/>
                <w:lang w:val="en-GB" w:eastAsia="ja-JP"/>
              </w:rPr>
              <w:t xml:space="preserve">Determines a common </w:t>
            </w:r>
            <w:r w:rsidRPr="00645E3C">
              <w:rPr>
                <w:i/>
                <w:szCs w:val="22"/>
                <w:lang w:val="en-GB" w:eastAsia="ja-JP"/>
              </w:rPr>
              <w:t>ControlResourceSet</w:t>
            </w:r>
            <w:r w:rsidRPr="00645E3C">
              <w:rPr>
                <w:szCs w:val="22"/>
                <w:lang w:val="en-GB" w:eastAsia="ja-JP"/>
              </w:rPr>
              <w:t xml:space="preserve"> (CORESET)</w:t>
            </w:r>
            <w:r w:rsidR="00A529E6">
              <w:rPr>
                <w:szCs w:val="22"/>
                <w:lang w:val="en-GB" w:eastAsia="ja-JP"/>
              </w:rPr>
              <w:t>,</w:t>
            </w:r>
            <w:r w:rsidRPr="00645E3C">
              <w:rPr>
                <w:szCs w:val="22"/>
                <w:lang w:val="en-GB" w:eastAsia="ja-JP"/>
              </w:rPr>
              <w:t xml:space="preserve">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w:t>
            </w:r>
            <w:r w:rsidR="00E84661">
              <w:rPr>
                <w:noProof/>
                <w:szCs w:val="22"/>
                <w:lang w:val="en-GB" w:eastAsia="en-GB"/>
              </w:rPr>
              <w:t>s</w:t>
            </w:r>
            <w:r w:rsidRPr="00645E3C">
              <w:rPr>
                <w:noProof/>
                <w:szCs w:val="22"/>
                <w:lang w:val="en-GB" w:eastAsia="en-GB"/>
              </w:rPr>
              <w:t xml:space="preserv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0920E9C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14C6E25"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C2A41A8"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3C25970F"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 xml:space="preserve">#0 configured in </w:t>
            </w:r>
            <w:r w:rsidR="00F2516E" w:rsidRPr="001460C9">
              <w:rPr>
                <w:rFonts w:eastAsia="SimSun"/>
                <w:i/>
                <w:lang w:val="en-GB"/>
              </w:rPr>
              <w:t>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w:t>
            </w:r>
            <w:r w:rsidRPr="001460C9">
              <w:rPr>
                <w:i/>
                <w:lang w:val="en-GB"/>
              </w:rPr>
              <w:t>SIB1</w:t>
            </w:r>
            <w:r w:rsidRPr="00645E3C">
              <w:rPr>
                <w:szCs w:val="22"/>
                <w:lang w:val="en-GB" w:eastAsia="ja-JP"/>
              </w:rPr>
              <w:t xml:space="preserve">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45EDF4A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3BC31448" w14:textId="57D3EEE4" w:rsidR="002C5D28" w:rsidRPr="00645E3C" w:rsidRDefault="002C5D28" w:rsidP="00F43D0B">
            <w:pPr>
              <w:pStyle w:val="TAL"/>
              <w:rPr>
                <w:szCs w:val="22"/>
                <w:lang w:val="en-GB" w:eastAsia="ja-JP"/>
              </w:rPr>
            </w:pPr>
            <w:r w:rsidRPr="00645E3C">
              <w:rPr>
                <w:szCs w:val="22"/>
                <w:lang w:val="en-GB" w:eastAsia="ja-JP"/>
              </w:rPr>
              <w:t xml:space="preserve">Subcarrier spacing for </w:t>
            </w:r>
            <w:r w:rsidRPr="001460C9">
              <w:rPr>
                <w:i/>
                <w:lang w:val="en-GB"/>
              </w:rPr>
              <w:t>SIB1</w:t>
            </w:r>
            <w:r w:rsidRPr="00645E3C">
              <w:rPr>
                <w:szCs w:val="22"/>
                <w:lang w:val="en-GB" w:eastAsia="ja-JP"/>
              </w:rPr>
              <w:t>,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w:t>
            </w:r>
            <w:r w:rsidRPr="001460C9">
              <w:rPr>
                <w:i/>
                <w:lang w:val="en-GB"/>
              </w:rPr>
              <w:t>MIB</w:t>
            </w:r>
            <w:r w:rsidRPr="00645E3C">
              <w:rPr>
                <w:szCs w:val="22"/>
                <w:lang w:val="en-GB" w:eastAsia="ja-JP"/>
              </w:rPr>
              <w:t xml:space="preserve"> on a carrier frequency &lt;6</w:t>
            </w:r>
            <w:r w:rsidR="00490D2A">
              <w:rPr>
                <w:szCs w:val="22"/>
                <w:lang w:val="en-GB" w:eastAsia="ja-JP"/>
              </w:rPr>
              <w:t xml:space="preserve"> </w:t>
            </w:r>
            <w:r w:rsidRPr="00645E3C">
              <w:rPr>
                <w:szCs w:val="22"/>
                <w:lang w:val="en-GB" w:eastAsia="ja-JP"/>
              </w:rPr>
              <w:t xml:space="preserve">GHz, the value </w:t>
            </w:r>
            <w:r w:rsidRPr="00645E3C">
              <w:rPr>
                <w:i/>
                <w:szCs w:val="22"/>
                <w:lang w:val="en-GB" w:eastAsia="ja-JP"/>
              </w:rPr>
              <w:t>scs15or60</w:t>
            </w:r>
            <w:r w:rsidRPr="00645E3C">
              <w:rPr>
                <w:szCs w:val="22"/>
                <w:lang w:val="en-GB" w:eastAsia="ja-JP"/>
              </w:rPr>
              <w:t xml:space="preserve"> corresponds to 15 </w:t>
            </w:r>
            <w:r w:rsidR="00490D2A">
              <w:rPr>
                <w:szCs w:val="22"/>
                <w:lang w:val="en-GB" w:eastAsia="ja-JP"/>
              </w:rPr>
              <w:t>kHz</w:t>
            </w:r>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30 kHz. If the UE acquires this </w:t>
            </w:r>
            <w:r w:rsidRPr="001460C9">
              <w:rPr>
                <w:i/>
                <w:lang w:val="en-GB"/>
              </w:rPr>
              <w:t>MIB</w:t>
            </w:r>
            <w:r w:rsidRPr="00645E3C">
              <w:rPr>
                <w:szCs w:val="22"/>
                <w:lang w:val="en-GB" w:eastAsia="ja-JP"/>
              </w:rPr>
              <w:t xml:space="preserve"> on a carrier frequency &gt;6</w:t>
            </w:r>
            <w:r w:rsidR="00490D2A">
              <w:rPr>
                <w:szCs w:val="22"/>
                <w:lang w:val="en-GB" w:eastAsia="ja-JP"/>
              </w:rPr>
              <w:t xml:space="preserve"> </w:t>
            </w:r>
            <w:r w:rsidRPr="00645E3C">
              <w:rPr>
                <w:szCs w:val="22"/>
                <w:lang w:val="en-GB" w:eastAsia="ja-JP"/>
              </w:rPr>
              <w:t xml:space="preserve">GHz, the value </w:t>
            </w:r>
            <w:r w:rsidRPr="00645E3C">
              <w:rPr>
                <w:i/>
                <w:szCs w:val="22"/>
                <w:lang w:val="en-GB" w:eastAsia="ja-JP"/>
              </w:rPr>
              <w:t>scs15or60</w:t>
            </w:r>
            <w:r w:rsidRPr="00645E3C">
              <w:rPr>
                <w:szCs w:val="22"/>
                <w:lang w:val="en-GB" w:eastAsia="ja-JP"/>
              </w:rPr>
              <w:t xml:space="preserve"> corresponds to 60 </w:t>
            </w:r>
            <w:r w:rsidR="00490D2A">
              <w:rPr>
                <w:szCs w:val="22"/>
                <w:lang w:val="en-GB" w:eastAsia="ja-JP"/>
              </w:rPr>
              <w:t>kHz</w:t>
            </w:r>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699FEDD9"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40A3DE9C" w14:textId="78808F0B" w:rsidR="002C5D28" w:rsidRPr="00645E3C" w:rsidRDefault="002C5D28" w:rsidP="00F37A41">
            <w:pPr>
              <w:pStyle w:val="TAL"/>
              <w:rPr>
                <w:szCs w:val="22"/>
                <w:lang w:val="en-GB" w:eastAsia="ja-JP"/>
              </w:rPr>
            </w:pPr>
            <w:r w:rsidRPr="00645E3C">
              <w:rPr>
                <w:szCs w:val="22"/>
                <w:lang w:val="en-GB" w:eastAsia="ja-JP"/>
              </w:rPr>
              <w:t>The 6 most significant bit</w:t>
            </w:r>
            <w:r w:rsidR="00CB033C">
              <w:rPr>
                <w:szCs w:val="22"/>
                <w:lang w:val="en-GB" w:eastAsia="ja-JP"/>
              </w:rPr>
              <w:t>s</w:t>
            </w:r>
            <w:r w:rsidRPr="00645E3C">
              <w:rPr>
                <w:szCs w:val="22"/>
                <w:lang w:val="en-GB" w:eastAsia="ja-JP"/>
              </w:rPr>
              <w:t xml:space="preserve"> (MSB) of the 10-bit System Frame Number</w:t>
            </w:r>
            <w:r w:rsidR="00A529E6">
              <w:rPr>
                <w:szCs w:val="22"/>
                <w:lang w:val="en-GB" w:eastAsia="ja-JP"/>
              </w:rPr>
              <w:t xml:space="preserve"> (SFN)</w:t>
            </w:r>
            <w:r w:rsidRPr="00645E3C">
              <w:rPr>
                <w:szCs w:val="22"/>
                <w:lang w:val="en-GB" w:eastAsia="ja-JP"/>
              </w:rPr>
              <w:t xml:space="preserve">.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w:t>
            </w:r>
            <w:r w:rsidRPr="001460C9">
              <w:rPr>
                <w:i/>
                <w:lang w:val="en-GB"/>
              </w:rPr>
              <w:t>MIB</w:t>
            </w:r>
            <w:r w:rsidRPr="00645E3C">
              <w:rPr>
                <w:szCs w:val="22"/>
                <w:lang w:val="en-GB" w:eastAsia="ja-JP"/>
              </w:rPr>
              <w:t xml:space="preserve">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37747C3E" w14:textId="77777777" w:rsidR="005D376B" w:rsidRPr="00645E3C" w:rsidRDefault="005D376B" w:rsidP="005D376B"/>
    <w:p w14:paraId="0ACF2B45" w14:textId="77777777" w:rsidR="002C5D28" w:rsidRPr="00645E3C" w:rsidRDefault="002C5D28" w:rsidP="002C5D28">
      <w:pPr>
        <w:pStyle w:val="Heading4"/>
        <w:rPr>
          <w:rFonts w:eastAsia="MS Mincho"/>
          <w:lang w:val="en-GB"/>
        </w:rPr>
      </w:pPr>
      <w:bookmarkStart w:id="1087"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1087"/>
    </w:p>
    <w:p w14:paraId="48BBBA40"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4E50E54" w14:textId="77777777" w:rsidR="002C5D28" w:rsidRPr="00645E3C" w:rsidRDefault="002C5D28" w:rsidP="002C5D28">
      <w:pPr>
        <w:pStyle w:val="B1"/>
        <w:rPr>
          <w:lang w:val="en-GB"/>
        </w:rPr>
      </w:pPr>
      <w:r w:rsidRPr="00645E3C">
        <w:rPr>
          <w:lang w:val="en-GB"/>
        </w:rPr>
        <w:t>Signalling radio bearer: SRB1, SRB3</w:t>
      </w:r>
    </w:p>
    <w:p w14:paraId="426387A1" w14:textId="77777777" w:rsidR="002C5D28" w:rsidRPr="00645E3C" w:rsidRDefault="002C5D28" w:rsidP="002C5D28">
      <w:pPr>
        <w:pStyle w:val="B1"/>
        <w:rPr>
          <w:lang w:val="en-GB"/>
        </w:rPr>
      </w:pPr>
      <w:r w:rsidRPr="00645E3C">
        <w:rPr>
          <w:lang w:val="en-GB"/>
        </w:rPr>
        <w:t>RLC-SAP: AM</w:t>
      </w:r>
    </w:p>
    <w:p w14:paraId="7F570087" w14:textId="77777777" w:rsidR="002C5D28" w:rsidRPr="00645E3C" w:rsidRDefault="002C5D28" w:rsidP="002C5D28">
      <w:pPr>
        <w:pStyle w:val="B1"/>
        <w:rPr>
          <w:lang w:val="en-GB"/>
        </w:rPr>
      </w:pPr>
      <w:r w:rsidRPr="00645E3C">
        <w:rPr>
          <w:lang w:val="en-GB"/>
        </w:rPr>
        <w:t>Logical channel: DCCH</w:t>
      </w:r>
    </w:p>
    <w:p w14:paraId="47BC4177"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1C2846FA" w14:textId="77777777" w:rsidR="002C5D28" w:rsidRPr="00645E3C" w:rsidRDefault="002C5D28" w:rsidP="002C5D28">
      <w:pPr>
        <w:pStyle w:val="TH"/>
        <w:rPr>
          <w:bCs/>
          <w:i/>
          <w:iCs/>
          <w:lang w:val="en-GB"/>
        </w:rPr>
      </w:pPr>
      <w:r w:rsidRPr="00645E3C">
        <w:rPr>
          <w:bCs/>
          <w:i/>
          <w:iCs/>
          <w:lang w:val="en-GB"/>
        </w:rPr>
        <w:t>MeasurementReport message</w:t>
      </w:r>
    </w:p>
    <w:p w14:paraId="5037A901" w14:textId="77777777" w:rsidR="002C5D28" w:rsidRPr="00645E3C" w:rsidRDefault="002C5D28" w:rsidP="00645E3C">
      <w:pPr>
        <w:pStyle w:val="PL"/>
        <w:rPr>
          <w:color w:val="808080"/>
        </w:rPr>
      </w:pPr>
      <w:r w:rsidRPr="00645E3C">
        <w:rPr>
          <w:color w:val="808080"/>
        </w:rPr>
        <w:t>-- ASN1START</w:t>
      </w:r>
    </w:p>
    <w:p w14:paraId="025B7072" w14:textId="77777777" w:rsidR="002C5D28" w:rsidRPr="00645E3C" w:rsidRDefault="002C5D28" w:rsidP="00645E3C">
      <w:pPr>
        <w:pStyle w:val="PL"/>
        <w:rPr>
          <w:color w:val="808080"/>
        </w:rPr>
      </w:pPr>
      <w:r w:rsidRPr="00645E3C">
        <w:rPr>
          <w:color w:val="808080"/>
        </w:rPr>
        <w:t>-- TAG-MEASUREMENTREPORT-START</w:t>
      </w:r>
    </w:p>
    <w:p w14:paraId="08F57A2B" w14:textId="77777777" w:rsidR="002C5D28" w:rsidRPr="00645E3C" w:rsidRDefault="002C5D28" w:rsidP="00645E3C">
      <w:pPr>
        <w:pStyle w:val="PL"/>
      </w:pPr>
    </w:p>
    <w:p w14:paraId="4C5C724E" w14:textId="77777777" w:rsidR="002C5D28" w:rsidRPr="00645E3C" w:rsidRDefault="002C5D28" w:rsidP="00645E3C">
      <w:pPr>
        <w:pStyle w:val="PL"/>
      </w:pPr>
      <w:r w:rsidRPr="00645E3C">
        <w:t xml:space="preserve">MeasurementReport ::=               </w:t>
      </w:r>
      <w:r w:rsidRPr="00645E3C">
        <w:rPr>
          <w:color w:val="993366"/>
        </w:rPr>
        <w:t>SEQUENCE</w:t>
      </w:r>
      <w:r w:rsidRPr="00645E3C">
        <w:t xml:space="preserve"> {</w:t>
      </w:r>
    </w:p>
    <w:p w14:paraId="1199EB0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8DA27C9" w14:textId="77777777" w:rsidR="002C5D28" w:rsidRPr="00645E3C" w:rsidRDefault="002C5D28" w:rsidP="00645E3C">
      <w:pPr>
        <w:pStyle w:val="PL"/>
      </w:pPr>
      <w:r w:rsidRPr="00645E3C">
        <w:t xml:space="preserve">        measurementReport                   MeasurementReport-IEs,</w:t>
      </w:r>
    </w:p>
    <w:p w14:paraId="4435255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5E6FE02" w14:textId="77777777" w:rsidR="002C5D28" w:rsidRPr="00645E3C" w:rsidRDefault="002C5D28" w:rsidP="00645E3C">
      <w:pPr>
        <w:pStyle w:val="PL"/>
      </w:pPr>
      <w:r w:rsidRPr="00645E3C">
        <w:t xml:space="preserve">    }</w:t>
      </w:r>
    </w:p>
    <w:p w14:paraId="49AB666C" w14:textId="77777777" w:rsidR="002C5D28" w:rsidRPr="00645E3C" w:rsidRDefault="002C5D28" w:rsidP="00645E3C">
      <w:pPr>
        <w:pStyle w:val="PL"/>
      </w:pPr>
      <w:r w:rsidRPr="00645E3C">
        <w:t>}</w:t>
      </w:r>
    </w:p>
    <w:p w14:paraId="4F8512F4" w14:textId="77777777" w:rsidR="002C5D28" w:rsidRPr="00645E3C" w:rsidRDefault="002C5D28" w:rsidP="00645E3C">
      <w:pPr>
        <w:pStyle w:val="PL"/>
      </w:pPr>
    </w:p>
    <w:p w14:paraId="3F34ECB0"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6C68F1CE" w14:textId="77777777" w:rsidR="002C5D28" w:rsidRPr="00645E3C" w:rsidRDefault="002C5D28" w:rsidP="00645E3C">
      <w:pPr>
        <w:pStyle w:val="PL"/>
      </w:pPr>
      <w:r w:rsidRPr="00645E3C">
        <w:t xml:space="preserve">    measResults                         MeasResults,</w:t>
      </w:r>
    </w:p>
    <w:p w14:paraId="11114BD3" w14:textId="77777777" w:rsidR="002C5D28" w:rsidRPr="00645E3C" w:rsidRDefault="002C5D28" w:rsidP="00645E3C">
      <w:pPr>
        <w:pStyle w:val="PL"/>
      </w:pPr>
    </w:p>
    <w:p w14:paraId="5F9684F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C78C59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041DA7F" w14:textId="77777777" w:rsidR="002C5D28" w:rsidRPr="00645E3C" w:rsidRDefault="002C5D28" w:rsidP="00645E3C">
      <w:pPr>
        <w:pStyle w:val="PL"/>
      </w:pPr>
      <w:r w:rsidRPr="00645E3C">
        <w:t>}</w:t>
      </w:r>
    </w:p>
    <w:p w14:paraId="69681865" w14:textId="77777777" w:rsidR="002C5D28" w:rsidRPr="00645E3C" w:rsidRDefault="002C5D28" w:rsidP="00645E3C">
      <w:pPr>
        <w:pStyle w:val="PL"/>
      </w:pPr>
    </w:p>
    <w:p w14:paraId="597CC7DC" w14:textId="77777777" w:rsidR="002C5D28" w:rsidRPr="00645E3C" w:rsidRDefault="002C5D28" w:rsidP="00645E3C">
      <w:pPr>
        <w:pStyle w:val="PL"/>
        <w:rPr>
          <w:color w:val="808080"/>
        </w:rPr>
      </w:pPr>
      <w:r w:rsidRPr="00645E3C">
        <w:rPr>
          <w:color w:val="808080"/>
        </w:rPr>
        <w:t>-- TAG-MEASUREMENTREPORT-STOP</w:t>
      </w:r>
    </w:p>
    <w:p w14:paraId="230C35B7" w14:textId="77777777" w:rsidR="002C5D28" w:rsidRPr="00645E3C" w:rsidRDefault="002C5D28" w:rsidP="00645E3C">
      <w:pPr>
        <w:pStyle w:val="PL"/>
        <w:rPr>
          <w:color w:val="808080"/>
        </w:rPr>
      </w:pPr>
      <w:r w:rsidRPr="00645E3C">
        <w:rPr>
          <w:color w:val="808080"/>
        </w:rPr>
        <w:t>-- ASN1STOP</w:t>
      </w:r>
    </w:p>
    <w:p w14:paraId="26756B73" w14:textId="77777777" w:rsidR="005D376B" w:rsidRPr="00645E3C" w:rsidRDefault="005D376B" w:rsidP="005D376B"/>
    <w:p w14:paraId="01A7D693" w14:textId="77777777" w:rsidR="002C5D28" w:rsidRPr="00645E3C" w:rsidRDefault="002C5D28" w:rsidP="002C5D28">
      <w:pPr>
        <w:pStyle w:val="Heading4"/>
        <w:rPr>
          <w:lang w:val="en-GB"/>
        </w:rPr>
      </w:pPr>
      <w:bookmarkStart w:id="1088" w:name="_Toc535261362"/>
      <w:r w:rsidRPr="00645E3C">
        <w:rPr>
          <w:lang w:val="en-GB"/>
        </w:rPr>
        <w:t>–</w:t>
      </w:r>
      <w:r w:rsidRPr="00645E3C">
        <w:rPr>
          <w:lang w:val="en-GB"/>
        </w:rPr>
        <w:tab/>
      </w:r>
      <w:r w:rsidRPr="00645E3C">
        <w:rPr>
          <w:i/>
          <w:lang w:val="en-GB"/>
        </w:rPr>
        <w:t>MobilityFromNRCommand</w:t>
      </w:r>
      <w:bookmarkEnd w:id="1088"/>
    </w:p>
    <w:p w14:paraId="1EDF76E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7DE264C5"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7140DCE0"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606676FB"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55EF73E4" w14:textId="77777777" w:rsidR="002C5D28" w:rsidRPr="00645E3C" w:rsidRDefault="002C5D28" w:rsidP="002C5D28">
      <w:pPr>
        <w:pStyle w:val="B1"/>
        <w:rPr>
          <w:lang w:val="en-GB"/>
        </w:rPr>
      </w:pPr>
      <w:r w:rsidRPr="00645E3C">
        <w:rPr>
          <w:rFonts w:eastAsia="DengXian"/>
          <w:lang w:val="en-GB" w:eastAsia="zh-CN"/>
        </w:rPr>
        <w:t>Direction: Network to UE</w:t>
      </w:r>
    </w:p>
    <w:p w14:paraId="5E3DE391"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0750278B" w14:textId="77777777" w:rsidR="002C5D28" w:rsidRPr="00645E3C" w:rsidRDefault="002C5D28" w:rsidP="00645E3C">
      <w:pPr>
        <w:pStyle w:val="PL"/>
        <w:rPr>
          <w:color w:val="808080"/>
        </w:rPr>
      </w:pPr>
      <w:r w:rsidRPr="00645E3C">
        <w:rPr>
          <w:color w:val="808080"/>
        </w:rPr>
        <w:t>-- ASN1START</w:t>
      </w:r>
    </w:p>
    <w:p w14:paraId="2909A842" w14:textId="77777777" w:rsidR="002C5D28" w:rsidRPr="00645E3C" w:rsidRDefault="002C5D28" w:rsidP="00645E3C">
      <w:pPr>
        <w:pStyle w:val="PL"/>
        <w:rPr>
          <w:color w:val="808080"/>
        </w:rPr>
      </w:pPr>
      <w:r w:rsidRPr="00645E3C">
        <w:rPr>
          <w:color w:val="808080"/>
        </w:rPr>
        <w:t>-- TAG-MOBILITYFROMNRCOMMAND-START</w:t>
      </w:r>
    </w:p>
    <w:p w14:paraId="7288BE9F" w14:textId="77777777" w:rsidR="002C5D28" w:rsidRPr="00645E3C" w:rsidRDefault="002C5D28" w:rsidP="00645E3C">
      <w:pPr>
        <w:pStyle w:val="PL"/>
      </w:pPr>
    </w:p>
    <w:p w14:paraId="0305C104"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ECA759F" w14:textId="77777777" w:rsidR="002C5D28" w:rsidRPr="00645E3C" w:rsidRDefault="002C5D28" w:rsidP="00645E3C">
      <w:pPr>
        <w:pStyle w:val="PL"/>
      </w:pPr>
      <w:r w:rsidRPr="00645E3C">
        <w:t xml:space="preserve">    rrc-TransactionIdentifier           RRC-TransactionIdentifier,</w:t>
      </w:r>
    </w:p>
    <w:p w14:paraId="080F0CF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4710CB0" w14:textId="77777777" w:rsidR="002C5D28" w:rsidRPr="00645E3C" w:rsidRDefault="002C5D28" w:rsidP="00645E3C">
      <w:pPr>
        <w:pStyle w:val="PL"/>
      </w:pPr>
      <w:r w:rsidRPr="00645E3C">
        <w:t xml:space="preserve">            mobilityFromNRCommand               MobilityFromNRCommand-IEs,</w:t>
      </w:r>
    </w:p>
    <w:p w14:paraId="4000952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67C5FF" w14:textId="77777777" w:rsidR="002C5D28" w:rsidRPr="00645E3C" w:rsidRDefault="002C5D28" w:rsidP="00645E3C">
      <w:pPr>
        <w:pStyle w:val="PL"/>
      </w:pPr>
      <w:r w:rsidRPr="00645E3C">
        <w:t xml:space="preserve">    }</w:t>
      </w:r>
    </w:p>
    <w:p w14:paraId="3523C1FF" w14:textId="77777777" w:rsidR="002C5D28" w:rsidRPr="00645E3C" w:rsidRDefault="002C5D28" w:rsidP="00645E3C">
      <w:pPr>
        <w:pStyle w:val="PL"/>
      </w:pPr>
      <w:r w:rsidRPr="00645E3C">
        <w:t>}</w:t>
      </w:r>
    </w:p>
    <w:p w14:paraId="37D61EF1" w14:textId="77777777" w:rsidR="002C5D28" w:rsidRPr="00645E3C" w:rsidRDefault="002C5D28" w:rsidP="00645E3C">
      <w:pPr>
        <w:pStyle w:val="PL"/>
      </w:pPr>
    </w:p>
    <w:p w14:paraId="2C6DCC15"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0B3B14E1"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749CA7A5"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D84FB7"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5D76F32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75BDB1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9EFED39" w14:textId="77777777" w:rsidR="002C5D28" w:rsidRPr="00645E3C" w:rsidRDefault="002C5D28" w:rsidP="00645E3C">
      <w:pPr>
        <w:pStyle w:val="PL"/>
      </w:pPr>
      <w:r w:rsidRPr="00645E3C">
        <w:t>}</w:t>
      </w:r>
    </w:p>
    <w:p w14:paraId="646C7993" w14:textId="77777777" w:rsidR="002C5D28" w:rsidRPr="00645E3C" w:rsidRDefault="002C5D28" w:rsidP="00645E3C">
      <w:pPr>
        <w:pStyle w:val="PL"/>
      </w:pPr>
    </w:p>
    <w:p w14:paraId="3080DC63" w14:textId="77777777" w:rsidR="002C5D28" w:rsidRPr="00645E3C" w:rsidRDefault="002C5D28" w:rsidP="00645E3C">
      <w:pPr>
        <w:pStyle w:val="PL"/>
        <w:rPr>
          <w:color w:val="808080"/>
        </w:rPr>
      </w:pPr>
      <w:r w:rsidRPr="00645E3C">
        <w:rPr>
          <w:color w:val="808080"/>
        </w:rPr>
        <w:t>-- TAG-MOBILITYFROMNRCOMMAND-STOP</w:t>
      </w:r>
    </w:p>
    <w:p w14:paraId="5A938F97" w14:textId="77777777" w:rsidR="002C5D28" w:rsidRPr="00645E3C" w:rsidRDefault="002C5D28" w:rsidP="00645E3C">
      <w:pPr>
        <w:pStyle w:val="PL"/>
        <w:rPr>
          <w:color w:val="808080"/>
        </w:rPr>
      </w:pPr>
      <w:r w:rsidRPr="00645E3C">
        <w:rPr>
          <w:color w:val="808080"/>
        </w:rPr>
        <w:t>-- ASN1STOP</w:t>
      </w:r>
    </w:p>
    <w:p w14:paraId="69F87496"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B2592" w14:textId="77777777" w:rsidTr="00F43D0B">
        <w:tc>
          <w:tcPr>
            <w:tcW w:w="14281" w:type="dxa"/>
          </w:tcPr>
          <w:p w14:paraId="7B9D8B6F"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 xml:space="preserve">MobilityFromNRCommand-IEs </w:t>
            </w:r>
            <w:r w:rsidRPr="001460C9">
              <w:rPr>
                <w:rFonts w:eastAsia="DengXian"/>
                <w:szCs w:val="22"/>
                <w:lang w:val="en-GB" w:eastAsia="zh-CN"/>
              </w:rPr>
              <w:t>field descriptions</w:t>
            </w:r>
          </w:p>
        </w:tc>
      </w:tr>
      <w:tr w:rsidR="002C5D28" w:rsidRPr="00645E3C" w14:paraId="1CEAB014" w14:textId="77777777" w:rsidTr="00F43D0B">
        <w:tc>
          <w:tcPr>
            <w:tcW w:w="14281" w:type="dxa"/>
          </w:tcPr>
          <w:p w14:paraId="6EDD42CE"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3958C0D6" w14:textId="4CE7C952"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This field is used to deliver the key synchronisation and Key freshness for the NR to LTE/EPC handovers </w:t>
            </w:r>
            <w:r w:rsidR="006132B4">
              <w:rPr>
                <w:rFonts w:eastAsia="DengXian"/>
                <w:szCs w:val="22"/>
                <w:lang w:eastAsia="zh-CN"/>
              </w:rPr>
              <w:t>and a part</w:t>
            </w:r>
            <w:r w:rsidR="006132B4" w:rsidRPr="002F3949">
              <w:rPr>
                <w:rFonts w:eastAsia="DengXian"/>
                <w:szCs w:val="22"/>
                <w:lang w:eastAsia="zh-CN"/>
              </w:rPr>
              <w:t xml:space="preserve"> of the downlink NAS COUNT</w:t>
            </w:r>
            <w:r w:rsidR="006132B4">
              <w:rPr>
                <w:rFonts w:eastAsia="DengXian"/>
                <w:szCs w:val="22"/>
                <w:lang w:eastAsia="zh-CN"/>
              </w:rPr>
              <w:t xml:space="preserve"> </w:t>
            </w:r>
            <w:r w:rsidRPr="00645E3C">
              <w:rPr>
                <w:rFonts w:eastAsia="DengXian"/>
                <w:szCs w:val="22"/>
                <w:lang w:val="en-GB" w:eastAsia="zh-CN"/>
              </w:rPr>
              <w:t>as specified in TS 33.501 [11]</w:t>
            </w:r>
            <w:r w:rsidR="0036229A" w:rsidRPr="00645E3C">
              <w:rPr>
                <w:rFonts w:eastAsia="DengXian"/>
                <w:szCs w:val="22"/>
                <w:lang w:val="en-GB" w:eastAsia="zh-CN"/>
              </w:rPr>
              <w:t>.</w:t>
            </w:r>
          </w:p>
        </w:tc>
      </w:tr>
      <w:tr w:rsidR="002C5D28" w:rsidRPr="00645E3C" w14:paraId="6A80C9C0" w14:textId="77777777" w:rsidTr="00F43D0B">
        <w:tc>
          <w:tcPr>
            <w:tcW w:w="14281" w:type="dxa"/>
          </w:tcPr>
          <w:p w14:paraId="7271BD0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106E174E"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The field contains a message specified in another standard, as indicated by the </w:t>
            </w:r>
            <w:r w:rsidRPr="001460C9">
              <w:rPr>
                <w:rFonts w:eastAsia="DengXian"/>
                <w:i/>
                <w:lang w:val="en-GB"/>
              </w:rPr>
              <w:t>targetRAT-Type</w:t>
            </w:r>
            <w:r w:rsidRPr="00645E3C">
              <w:rPr>
                <w:rFonts w:eastAsia="DengXian"/>
                <w:szCs w:val="22"/>
                <w:lang w:val="en-GB" w:eastAsia="zh-CN"/>
              </w:rPr>
              <w:t>, and carries information about the target cell identifier(s) and radio parameters relevant for the target radio access technology. NOTE 1. A complete message is included, as specified in the other standard.</w:t>
            </w:r>
          </w:p>
        </w:tc>
      </w:tr>
      <w:tr w:rsidR="002C5D28" w:rsidRPr="00645E3C" w14:paraId="66B93344" w14:textId="77777777" w:rsidTr="00F43D0B">
        <w:tc>
          <w:tcPr>
            <w:tcW w:w="14281" w:type="dxa"/>
          </w:tcPr>
          <w:p w14:paraId="69C8B05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3225239"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69F09A62" w14:textId="77777777" w:rsidR="002C5D28" w:rsidRPr="00645E3C" w:rsidRDefault="002C5D28" w:rsidP="002C5D28">
      <w:pPr>
        <w:rPr>
          <w:rFonts w:eastAsia="DengXian"/>
          <w:lang w:eastAsia="zh-CN"/>
        </w:rPr>
      </w:pPr>
    </w:p>
    <w:p w14:paraId="4E5F83E8"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32919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22892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1460C9" w:rsidRDefault="002C5D28" w:rsidP="00F43D0B">
            <w:pPr>
              <w:pStyle w:val="TAL"/>
              <w:rPr>
                <w:rFonts w:eastAsia="Batang"/>
                <w:i/>
                <w:lang w:val="en-GB" w:eastAsia="en-GB"/>
              </w:rPr>
            </w:pPr>
            <w:r w:rsidRPr="001460C9">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1460C9" w:rsidRDefault="002C5D28" w:rsidP="00F43D0B">
            <w:pPr>
              <w:pStyle w:val="TAL"/>
              <w:rPr>
                <w:rFonts w:eastAsia="Batang"/>
                <w:i/>
                <w:lang w:val="en-GB" w:eastAsia="ja-JP"/>
              </w:rPr>
            </w:pPr>
            <w:r w:rsidRPr="001460C9">
              <w:rPr>
                <w:rFonts w:eastAsia="Batang"/>
                <w:i/>
                <w:lang w:val="en-GB" w:eastAsia="ja-JP"/>
              </w:rPr>
              <w:t>RRCConnectionReconfiguration</w:t>
            </w:r>
          </w:p>
        </w:tc>
      </w:tr>
    </w:tbl>
    <w:p w14:paraId="03A8F4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14EB098" w14:textId="77777777" w:rsidTr="005D376B">
        <w:tc>
          <w:tcPr>
            <w:tcW w:w="4027" w:type="dxa"/>
          </w:tcPr>
          <w:p w14:paraId="03BB78E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A19228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C0AB7D8" w14:textId="77777777" w:rsidTr="005D376B">
        <w:tc>
          <w:tcPr>
            <w:tcW w:w="4027" w:type="dxa"/>
          </w:tcPr>
          <w:p w14:paraId="02D9945C"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701D386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323BA8D2" w14:textId="77777777" w:rsidR="005D376B" w:rsidRPr="00645E3C" w:rsidRDefault="005D376B" w:rsidP="005D376B"/>
    <w:p w14:paraId="35C8417A" w14:textId="77777777" w:rsidR="002C5D28" w:rsidRPr="00645E3C" w:rsidRDefault="002C5D28" w:rsidP="002C5D28">
      <w:pPr>
        <w:pStyle w:val="Heading4"/>
        <w:rPr>
          <w:lang w:val="en-GB"/>
        </w:rPr>
      </w:pPr>
      <w:bookmarkStart w:id="1089" w:name="_Toc535261363"/>
      <w:r w:rsidRPr="00645E3C">
        <w:rPr>
          <w:lang w:val="en-GB"/>
        </w:rPr>
        <w:t>–</w:t>
      </w:r>
      <w:r w:rsidRPr="00645E3C">
        <w:rPr>
          <w:lang w:val="en-GB"/>
        </w:rPr>
        <w:tab/>
      </w:r>
      <w:r w:rsidRPr="00645E3C">
        <w:rPr>
          <w:i/>
          <w:lang w:val="en-GB"/>
        </w:rPr>
        <w:t>Paging</w:t>
      </w:r>
      <w:bookmarkEnd w:id="1089"/>
    </w:p>
    <w:p w14:paraId="5E84C035"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25CE97C2" w14:textId="77777777" w:rsidR="002C5D28" w:rsidRPr="00645E3C" w:rsidRDefault="002C5D28" w:rsidP="002C5D28">
      <w:pPr>
        <w:pStyle w:val="B1"/>
        <w:rPr>
          <w:lang w:val="en-GB"/>
        </w:rPr>
      </w:pPr>
      <w:r w:rsidRPr="00645E3C">
        <w:rPr>
          <w:lang w:val="en-GB"/>
        </w:rPr>
        <w:t>Signalling radio bearer: N/A</w:t>
      </w:r>
    </w:p>
    <w:p w14:paraId="01A0B38A" w14:textId="77777777" w:rsidR="002C5D28" w:rsidRPr="00645E3C" w:rsidRDefault="002C5D28" w:rsidP="002C5D28">
      <w:pPr>
        <w:pStyle w:val="B1"/>
        <w:rPr>
          <w:lang w:val="en-GB"/>
        </w:rPr>
      </w:pPr>
      <w:r w:rsidRPr="00645E3C">
        <w:rPr>
          <w:lang w:val="en-GB"/>
        </w:rPr>
        <w:t>RLC-SAP: TM</w:t>
      </w:r>
    </w:p>
    <w:p w14:paraId="0D14623E" w14:textId="77777777" w:rsidR="002C5D28" w:rsidRPr="00645E3C" w:rsidRDefault="002C5D28" w:rsidP="002C5D28">
      <w:pPr>
        <w:pStyle w:val="B1"/>
        <w:rPr>
          <w:lang w:val="en-GB"/>
        </w:rPr>
      </w:pPr>
      <w:r w:rsidRPr="00645E3C">
        <w:rPr>
          <w:lang w:val="en-GB"/>
        </w:rPr>
        <w:t>Logical channel: PCCH</w:t>
      </w:r>
    </w:p>
    <w:p w14:paraId="6209A556" w14:textId="77777777" w:rsidR="002C5D28" w:rsidRPr="00645E3C" w:rsidRDefault="002C5D28" w:rsidP="002C5D28">
      <w:pPr>
        <w:pStyle w:val="B1"/>
        <w:rPr>
          <w:lang w:val="en-GB"/>
        </w:rPr>
      </w:pPr>
      <w:r w:rsidRPr="00645E3C">
        <w:rPr>
          <w:lang w:val="en-GB"/>
        </w:rPr>
        <w:t>Direction: Network to UE</w:t>
      </w:r>
    </w:p>
    <w:p w14:paraId="2718BE28"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7B43C185" w14:textId="77777777" w:rsidR="002C5D28" w:rsidRPr="00645E3C" w:rsidRDefault="002C5D28" w:rsidP="00645E3C">
      <w:pPr>
        <w:pStyle w:val="PL"/>
        <w:rPr>
          <w:color w:val="808080"/>
        </w:rPr>
      </w:pPr>
      <w:r w:rsidRPr="00645E3C">
        <w:rPr>
          <w:color w:val="808080"/>
        </w:rPr>
        <w:t>-- ASN1START</w:t>
      </w:r>
    </w:p>
    <w:p w14:paraId="716405F9" w14:textId="77777777" w:rsidR="002C5D28" w:rsidRPr="00645E3C" w:rsidRDefault="002C5D28" w:rsidP="00645E3C">
      <w:pPr>
        <w:pStyle w:val="PL"/>
        <w:rPr>
          <w:color w:val="808080"/>
        </w:rPr>
      </w:pPr>
      <w:r w:rsidRPr="00645E3C">
        <w:rPr>
          <w:color w:val="808080"/>
        </w:rPr>
        <w:t>-- TAG-PAGING-START</w:t>
      </w:r>
    </w:p>
    <w:p w14:paraId="254608A3" w14:textId="77777777" w:rsidR="002C5D28" w:rsidRPr="00645E3C" w:rsidRDefault="002C5D28" w:rsidP="00645E3C">
      <w:pPr>
        <w:pStyle w:val="PL"/>
      </w:pPr>
    </w:p>
    <w:p w14:paraId="0AC60D57"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6AFA77F4"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25D8B21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341BB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B17A6F3" w14:textId="77777777" w:rsidR="002C5D28" w:rsidRPr="00645E3C" w:rsidRDefault="002C5D28" w:rsidP="00645E3C">
      <w:pPr>
        <w:pStyle w:val="PL"/>
      </w:pPr>
      <w:r w:rsidRPr="00645E3C">
        <w:t>}</w:t>
      </w:r>
    </w:p>
    <w:p w14:paraId="156C9AF6" w14:textId="77777777" w:rsidR="002C5D28" w:rsidRPr="00645E3C" w:rsidRDefault="002C5D28" w:rsidP="00645E3C">
      <w:pPr>
        <w:pStyle w:val="PL"/>
      </w:pPr>
    </w:p>
    <w:p w14:paraId="02818B50"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3ECA3B87" w14:textId="77777777" w:rsidR="002C5D28" w:rsidRPr="00645E3C" w:rsidRDefault="002C5D28" w:rsidP="00645E3C">
      <w:pPr>
        <w:pStyle w:val="PL"/>
      </w:pPr>
    </w:p>
    <w:p w14:paraId="6F5A7E1D"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7DA507BB" w14:textId="77777777" w:rsidR="002C5D28" w:rsidRPr="00645E3C" w:rsidRDefault="002C5D28" w:rsidP="00645E3C">
      <w:pPr>
        <w:pStyle w:val="PL"/>
      </w:pPr>
      <w:r w:rsidRPr="00645E3C">
        <w:t xml:space="preserve">    ue-Identity                         PagingUE-Identity,</w:t>
      </w:r>
    </w:p>
    <w:p w14:paraId="3F269209"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45BD3BE9" w14:textId="77777777" w:rsidR="002C5D28" w:rsidRPr="00645E3C" w:rsidRDefault="002C5D28" w:rsidP="00645E3C">
      <w:pPr>
        <w:pStyle w:val="PL"/>
      </w:pPr>
      <w:r w:rsidRPr="00645E3C">
        <w:t xml:space="preserve">    ...</w:t>
      </w:r>
    </w:p>
    <w:p w14:paraId="07B02EEB" w14:textId="77777777" w:rsidR="002C5D28" w:rsidRPr="00645E3C" w:rsidRDefault="002C5D28" w:rsidP="00645E3C">
      <w:pPr>
        <w:pStyle w:val="PL"/>
      </w:pPr>
      <w:r w:rsidRPr="00645E3C">
        <w:t>}</w:t>
      </w:r>
    </w:p>
    <w:p w14:paraId="0D04959C" w14:textId="77777777" w:rsidR="002C5D28" w:rsidRPr="00645E3C" w:rsidRDefault="002C5D28" w:rsidP="00645E3C">
      <w:pPr>
        <w:pStyle w:val="PL"/>
      </w:pPr>
    </w:p>
    <w:p w14:paraId="03EC49E8"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1ADC00A8" w14:textId="77777777" w:rsidR="002C5D28" w:rsidRPr="00645E3C" w:rsidRDefault="002C5D28" w:rsidP="00645E3C">
      <w:pPr>
        <w:pStyle w:val="PL"/>
      </w:pPr>
      <w:r w:rsidRPr="00645E3C">
        <w:t xml:space="preserve">    ng-5G-S-TMSI                        NG-5G-S-TMSI,</w:t>
      </w:r>
    </w:p>
    <w:p w14:paraId="0511E96D" w14:textId="77777777" w:rsidR="002C5D28" w:rsidRPr="00645E3C" w:rsidRDefault="002C5D28" w:rsidP="00645E3C">
      <w:pPr>
        <w:pStyle w:val="PL"/>
      </w:pPr>
      <w:r w:rsidRPr="00645E3C">
        <w:t xml:space="preserve">    </w:t>
      </w:r>
      <w:r w:rsidR="000319B6" w:rsidRPr="00645E3C">
        <w:t>fullI</w:t>
      </w:r>
      <w:r w:rsidRPr="00645E3C">
        <w:t>-RNTI                          I-RNTI-Value,</w:t>
      </w:r>
    </w:p>
    <w:p w14:paraId="1B34BD83" w14:textId="77777777" w:rsidR="002C5D28" w:rsidRPr="00645E3C" w:rsidRDefault="002C5D28" w:rsidP="00645E3C">
      <w:pPr>
        <w:pStyle w:val="PL"/>
      </w:pPr>
      <w:r w:rsidRPr="00645E3C">
        <w:t xml:space="preserve">    ...</w:t>
      </w:r>
    </w:p>
    <w:p w14:paraId="515705EF" w14:textId="77777777" w:rsidR="002C5D28" w:rsidRPr="00645E3C" w:rsidRDefault="002C5D28" w:rsidP="00645E3C">
      <w:pPr>
        <w:pStyle w:val="PL"/>
      </w:pPr>
      <w:r w:rsidRPr="00645E3C">
        <w:t>}</w:t>
      </w:r>
    </w:p>
    <w:p w14:paraId="128B7646" w14:textId="77777777" w:rsidR="002C5D28" w:rsidRPr="00645E3C" w:rsidRDefault="002C5D28" w:rsidP="00645E3C">
      <w:pPr>
        <w:pStyle w:val="PL"/>
      </w:pPr>
    </w:p>
    <w:p w14:paraId="0B4503BF" w14:textId="77777777" w:rsidR="002C5D28" w:rsidRPr="00645E3C" w:rsidRDefault="002C5D28" w:rsidP="00645E3C">
      <w:pPr>
        <w:pStyle w:val="PL"/>
        <w:rPr>
          <w:color w:val="808080"/>
        </w:rPr>
      </w:pPr>
      <w:r w:rsidRPr="00645E3C">
        <w:rPr>
          <w:color w:val="808080"/>
        </w:rPr>
        <w:t>-- TAG-PAGING-STOP</w:t>
      </w:r>
    </w:p>
    <w:p w14:paraId="71AD5F38" w14:textId="77777777" w:rsidR="002C5D28" w:rsidRPr="00645E3C" w:rsidRDefault="002C5D28" w:rsidP="00645E3C">
      <w:pPr>
        <w:pStyle w:val="PL"/>
        <w:rPr>
          <w:color w:val="808080"/>
        </w:rPr>
      </w:pPr>
      <w:r w:rsidRPr="00645E3C">
        <w:rPr>
          <w:color w:val="808080"/>
        </w:rPr>
        <w:t>-- ASN1STOP</w:t>
      </w:r>
    </w:p>
    <w:p w14:paraId="232AE7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17781F" w14:textId="77777777" w:rsidTr="005D376B">
        <w:tc>
          <w:tcPr>
            <w:tcW w:w="14173" w:type="dxa"/>
          </w:tcPr>
          <w:p w14:paraId="3FF917EB" w14:textId="77777777" w:rsidR="002C5D28" w:rsidRPr="00645E3C" w:rsidRDefault="002C5D28" w:rsidP="00F43D0B">
            <w:pPr>
              <w:pStyle w:val="TAH"/>
              <w:rPr>
                <w:szCs w:val="22"/>
                <w:lang w:val="en-GB" w:eastAsia="ja-JP"/>
              </w:rPr>
            </w:pPr>
            <w:r w:rsidRPr="00645E3C">
              <w:rPr>
                <w:i/>
                <w:szCs w:val="22"/>
                <w:lang w:val="en-GB" w:eastAsia="ja-JP"/>
              </w:rPr>
              <w:t xml:space="preserve">PagingRecord </w:t>
            </w:r>
            <w:r w:rsidRPr="001460C9">
              <w:rPr>
                <w:szCs w:val="22"/>
                <w:lang w:val="en-GB" w:eastAsia="ja-JP"/>
              </w:rPr>
              <w:t>field descriptions</w:t>
            </w:r>
          </w:p>
        </w:tc>
      </w:tr>
      <w:tr w:rsidR="002C5D28" w:rsidRPr="00645E3C" w14:paraId="021458E6" w14:textId="77777777" w:rsidTr="005D376B">
        <w:tc>
          <w:tcPr>
            <w:tcW w:w="14173" w:type="dxa"/>
          </w:tcPr>
          <w:p w14:paraId="696830B9" w14:textId="77777777" w:rsidR="002C5D28" w:rsidRPr="00645E3C" w:rsidRDefault="002C5D28" w:rsidP="00F43D0B">
            <w:pPr>
              <w:pStyle w:val="TAL"/>
              <w:rPr>
                <w:szCs w:val="22"/>
                <w:lang w:val="en-GB" w:eastAsia="ja-JP"/>
              </w:rPr>
            </w:pPr>
            <w:r w:rsidRPr="00645E3C">
              <w:rPr>
                <w:b/>
                <w:i/>
                <w:szCs w:val="22"/>
                <w:lang w:val="en-GB" w:eastAsia="ja-JP"/>
              </w:rPr>
              <w:t>accessType</w:t>
            </w:r>
          </w:p>
          <w:p w14:paraId="5D2225E3" w14:textId="73233A29" w:rsidR="002C5D28" w:rsidRPr="00645E3C" w:rsidRDefault="002C5D28" w:rsidP="00F43D0B">
            <w:pPr>
              <w:pStyle w:val="TAL"/>
              <w:rPr>
                <w:szCs w:val="22"/>
                <w:lang w:val="en-GB" w:eastAsia="ja-JP"/>
              </w:rPr>
            </w:pPr>
            <w:r w:rsidRPr="00645E3C">
              <w:rPr>
                <w:szCs w:val="22"/>
                <w:lang w:val="en-GB" w:eastAsia="ja-JP"/>
              </w:rPr>
              <w:t>Indicates whether</w:t>
            </w:r>
            <w:r w:rsidR="002346F6">
              <w:rPr>
                <w:szCs w:val="22"/>
                <w:lang w:val="en-GB" w:eastAsia="ja-JP"/>
              </w:rPr>
              <w:t xml:space="preserve"> the</w:t>
            </w:r>
            <w:r w:rsidRPr="00645E3C">
              <w:rPr>
                <w:szCs w:val="22"/>
                <w:lang w:val="en-GB" w:eastAsia="ja-JP"/>
              </w:rPr>
              <w:t xml:space="preserve"> </w:t>
            </w:r>
            <w:r w:rsidRPr="001460C9">
              <w:rPr>
                <w:i/>
                <w:lang w:val="en-GB"/>
              </w:rPr>
              <w:t>Paging</w:t>
            </w:r>
            <w:r w:rsidRPr="00645E3C">
              <w:rPr>
                <w:szCs w:val="22"/>
                <w:lang w:val="en-GB" w:eastAsia="ja-JP"/>
              </w:rPr>
              <w:t xml:space="preserve"> </w:t>
            </w:r>
            <w:r w:rsidR="00282B0E">
              <w:rPr>
                <w:szCs w:val="22"/>
                <w:lang w:val="en-GB" w:eastAsia="ja-JP"/>
              </w:rPr>
              <w:t xml:space="preserve">message </w:t>
            </w:r>
            <w:r w:rsidRPr="00645E3C">
              <w:rPr>
                <w:szCs w:val="22"/>
                <w:lang w:val="en-GB" w:eastAsia="ja-JP"/>
              </w:rPr>
              <w:t>is originated due to the PDU sessions from the non-3GPP access.</w:t>
            </w:r>
          </w:p>
        </w:tc>
      </w:tr>
    </w:tbl>
    <w:p w14:paraId="61A32474" w14:textId="77777777" w:rsidR="005D376B" w:rsidRPr="00645E3C" w:rsidRDefault="005D376B" w:rsidP="005D376B"/>
    <w:p w14:paraId="4ABA591F" w14:textId="77777777" w:rsidR="002C5D28" w:rsidRPr="00645E3C" w:rsidRDefault="002C5D28" w:rsidP="002C5D28">
      <w:pPr>
        <w:pStyle w:val="Heading4"/>
        <w:rPr>
          <w:lang w:val="en-GB"/>
        </w:rPr>
      </w:pPr>
      <w:bookmarkStart w:id="1090" w:name="_Toc535261364"/>
      <w:r w:rsidRPr="00645E3C">
        <w:rPr>
          <w:lang w:val="en-GB"/>
        </w:rPr>
        <w:t>–</w:t>
      </w:r>
      <w:r w:rsidRPr="00645E3C">
        <w:rPr>
          <w:lang w:val="en-GB"/>
        </w:rPr>
        <w:tab/>
      </w:r>
      <w:r w:rsidRPr="00645E3C">
        <w:rPr>
          <w:i/>
          <w:noProof/>
          <w:lang w:val="en-GB"/>
        </w:rPr>
        <w:t>RRCReestablishment</w:t>
      </w:r>
      <w:bookmarkEnd w:id="1090"/>
    </w:p>
    <w:p w14:paraId="69F9E91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336F96E8" w14:textId="77777777" w:rsidR="002C5D28" w:rsidRPr="00645E3C" w:rsidRDefault="002C5D28" w:rsidP="002C5D28">
      <w:pPr>
        <w:pStyle w:val="B1"/>
        <w:rPr>
          <w:lang w:val="en-GB"/>
        </w:rPr>
      </w:pPr>
      <w:r w:rsidRPr="00645E3C">
        <w:rPr>
          <w:lang w:val="en-GB"/>
        </w:rPr>
        <w:t>Signalling radio bearer: SRB1</w:t>
      </w:r>
    </w:p>
    <w:p w14:paraId="5AFD18AC" w14:textId="77777777" w:rsidR="002C5D28" w:rsidRPr="00645E3C" w:rsidRDefault="002C5D28" w:rsidP="002C5D28">
      <w:pPr>
        <w:pStyle w:val="B1"/>
        <w:rPr>
          <w:lang w:val="en-GB"/>
        </w:rPr>
      </w:pPr>
      <w:r w:rsidRPr="00645E3C">
        <w:rPr>
          <w:lang w:val="en-GB"/>
        </w:rPr>
        <w:t>RLC-SAP: AM</w:t>
      </w:r>
    </w:p>
    <w:p w14:paraId="3AA868E2" w14:textId="77777777" w:rsidR="002C5D28" w:rsidRPr="00645E3C" w:rsidRDefault="002C5D28" w:rsidP="002C5D28">
      <w:pPr>
        <w:pStyle w:val="B1"/>
        <w:rPr>
          <w:lang w:val="en-GB"/>
        </w:rPr>
      </w:pPr>
      <w:r w:rsidRPr="00645E3C">
        <w:rPr>
          <w:lang w:val="en-GB"/>
        </w:rPr>
        <w:t>Logical channel: DCCH</w:t>
      </w:r>
    </w:p>
    <w:p w14:paraId="69CC7D3E" w14:textId="77777777" w:rsidR="002C5D28" w:rsidRPr="00645E3C" w:rsidRDefault="002C5D28" w:rsidP="002C5D28">
      <w:pPr>
        <w:pStyle w:val="B1"/>
        <w:rPr>
          <w:lang w:val="en-GB"/>
        </w:rPr>
      </w:pPr>
      <w:r w:rsidRPr="00645E3C">
        <w:rPr>
          <w:lang w:val="en-GB"/>
        </w:rPr>
        <w:t>Direction: Network to UE</w:t>
      </w:r>
    </w:p>
    <w:p w14:paraId="64ED96E0"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09C20A09" w14:textId="77777777" w:rsidR="002C5D28" w:rsidRPr="00645E3C" w:rsidRDefault="002C5D28" w:rsidP="00645E3C">
      <w:pPr>
        <w:pStyle w:val="PL"/>
        <w:rPr>
          <w:color w:val="808080"/>
        </w:rPr>
      </w:pPr>
      <w:r w:rsidRPr="00645E3C">
        <w:rPr>
          <w:color w:val="808080"/>
        </w:rPr>
        <w:t>-- ASN1START</w:t>
      </w:r>
    </w:p>
    <w:p w14:paraId="7407BC01" w14:textId="77777777" w:rsidR="002C5D28" w:rsidRPr="00645E3C" w:rsidRDefault="002C5D28" w:rsidP="00645E3C">
      <w:pPr>
        <w:pStyle w:val="PL"/>
        <w:rPr>
          <w:color w:val="808080"/>
        </w:rPr>
      </w:pPr>
      <w:r w:rsidRPr="00645E3C">
        <w:rPr>
          <w:color w:val="808080"/>
        </w:rPr>
        <w:t>-- TAG-RRCREESTABLISHMENT-START</w:t>
      </w:r>
    </w:p>
    <w:p w14:paraId="67C4702A" w14:textId="77777777" w:rsidR="002C5D28" w:rsidRPr="00645E3C" w:rsidRDefault="002C5D28" w:rsidP="00645E3C">
      <w:pPr>
        <w:pStyle w:val="PL"/>
      </w:pPr>
    </w:p>
    <w:p w14:paraId="760FFA8F"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5E0C3117" w14:textId="77777777" w:rsidR="002C5D28" w:rsidRPr="00645E3C" w:rsidRDefault="002C5D28" w:rsidP="00645E3C">
      <w:pPr>
        <w:pStyle w:val="PL"/>
      </w:pPr>
      <w:r w:rsidRPr="00645E3C">
        <w:t xml:space="preserve">    rrc-TransactionIdentifier           RRC-TransactionIdentifier,</w:t>
      </w:r>
    </w:p>
    <w:p w14:paraId="14C423F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A55237" w14:textId="77777777" w:rsidR="002C5D28" w:rsidRPr="00645E3C" w:rsidRDefault="002C5D28" w:rsidP="00645E3C">
      <w:pPr>
        <w:pStyle w:val="PL"/>
      </w:pPr>
      <w:r w:rsidRPr="00645E3C">
        <w:t xml:space="preserve">        rrcReestablishment                  RRCReestablishment-IEs,</w:t>
      </w:r>
    </w:p>
    <w:p w14:paraId="384FCF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D3E6C6" w14:textId="77777777" w:rsidR="002C5D28" w:rsidRPr="00645E3C" w:rsidRDefault="002C5D28" w:rsidP="00645E3C">
      <w:pPr>
        <w:pStyle w:val="PL"/>
      </w:pPr>
      <w:r w:rsidRPr="00645E3C">
        <w:t xml:space="preserve">    }</w:t>
      </w:r>
    </w:p>
    <w:p w14:paraId="244923A8" w14:textId="77777777" w:rsidR="002C5D28" w:rsidRPr="00645E3C" w:rsidRDefault="002C5D28" w:rsidP="00645E3C">
      <w:pPr>
        <w:pStyle w:val="PL"/>
      </w:pPr>
      <w:r w:rsidRPr="00645E3C">
        <w:t>}</w:t>
      </w:r>
    </w:p>
    <w:p w14:paraId="24E9A2D3" w14:textId="77777777" w:rsidR="002C5D28" w:rsidRPr="00645E3C" w:rsidRDefault="002C5D28" w:rsidP="00645E3C">
      <w:pPr>
        <w:pStyle w:val="PL"/>
      </w:pPr>
    </w:p>
    <w:p w14:paraId="3218345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659DF16F" w14:textId="77777777" w:rsidR="002C5D28" w:rsidRPr="00645E3C" w:rsidRDefault="002C5D28" w:rsidP="00645E3C">
      <w:pPr>
        <w:pStyle w:val="PL"/>
      </w:pPr>
      <w:r w:rsidRPr="00645E3C">
        <w:t xml:space="preserve">    nextHopChainingCount                NextHopChainingCount,</w:t>
      </w:r>
    </w:p>
    <w:p w14:paraId="77440FC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91D568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58E2761" w14:textId="77777777" w:rsidR="002C5D28" w:rsidRPr="00645E3C" w:rsidRDefault="002C5D28" w:rsidP="00645E3C">
      <w:pPr>
        <w:pStyle w:val="PL"/>
      </w:pPr>
      <w:r w:rsidRPr="00645E3C">
        <w:t>}</w:t>
      </w:r>
    </w:p>
    <w:p w14:paraId="79898B01" w14:textId="77777777" w:rsidR="002C5D28" w:rsidRPr="00645E3C" w:rsidRDefault="002C5D28" w:rsidP="00645E3C">
      <w:pPr>
        <w:pStyle w:val="PL"/>
      </w:pPr>
    </w:p>
    <w:p w14:paraId="2CA68C3E" w14:textId="77777777" w:rsidR="002C5D28" w:rsidRPr="00645E3C" w:rsidRDefault="002C5D28" w:rsidP="00645E3C">
      <w:pPr>
        <w:pStyle w:val="PL"/>
        <w:rPr>
          <w:color w:val="808080"/>
        </w:rPr>
      </w:pPr>
      <w:r w:rsidRPr="00645E3C">
        <w:rPr>
          <w:color w:val="808080"/>
        </w:rPr>
        <w:t>-- TAG-RRCREESTABLISHMENT-STOP</w:t>
      </w:r>
    </w:p>
    <w:p w14:paraId="0C5EE923" w14:textId="77777777" w:rsidR="002C5D28" w:rsidRPr="00645E3C" w:rsidRDefault="002C5D28" w:rsidP="00645E3C">
      <w:pPr>
        <w:pStyle w:val="PL"/>
        <w:rPr>
          <w:color w:val="808080"/>
        </w:rPr>
      </w:pPr>
      <w:r w:rsidRPr="00645E3C">
        <w:rPr>
          <w:color w:val="808080"/>
        </w:rPr>
        <w:t>-- ASN1STOP</w:t>
      </w:r>
    </w:p>
    <w:p w14:paraId="3022A98D" w14:textId="77777777" w:rsidR="005D376B" w:rsidRPr="00645E3C" w:rsidRDefault="005D376B" w:rsidP="005D376B"/>
    <w:p w14:paraId="3CCF44CA" w14:textId="77777777" w:rsidR="002C5D28" w:rsidRPr="00645E3C" w:rsidRDefault="002C5D28" w:rsidP="002C5D28">
      <w:pPr>
        <w:pStyle w:val="Heading4"/>
        <w:rPr>
          <w:lang w:val="en-GB"/>
        </w:rPr>
      </w:pPr>
      <w:bookmarkStart w:id="1091" w:name="_Toc535261365"/>
      <w:r w:rsidRPr="00645E3C">
        <w:rPr>
          <w:lang w:val="en-GB"/>
        </w:rPr>
        <w:t>–</w:t>
      </w:r>
      <w:r w:rsidRPr="00645E3C">
        <w:rPr>
          <w:lang w:val="en-GB"/>
        </w:rPr>
        <w:tab/>
      </w:r>
      <w:r w:rsidRPr="00645E3C">
        <w:rPr>
          <w:i/>
          <w:noProof/>
          <w:lang w:val="en-GB"/>
        </w:rPr>
        <w:t>RRCReestablishmentComplete</w:t>
      </w:r>
      <w:bookmarkEnd w:id="1091"/>
    </w:p>
    <w:p w14:paraId="768EC68E"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5E64393C" w14:textId="77777777" w:rsidR="002C5D28" w:rsidRPr="00645E3C" w:rsidRDefault="002C5D28" w:rsidP="002C5D28">
      <w:pPr>
        <w:pStyle w:val="B1"/>
        <w:rPr>
          <w:lang w:val="en-GB"/>
        </w:rPr>
      </w:pPr>
      <w:r w:rsidRPr="00645E3C">
        <w:rPr>
          <w:lang w:val="en-GB"/>
        </w:rPr>
        <w:t>Signalling radio bearer: SRB1</w:t>
      </w:r>
    </w:p>
    <w:p w14:paraId="45F4922E" w14:textId="77777777" w:rsidR="002C5D28" w:rsidRPr="00645E3C" w:rsidRDefault="002C5D28" w:rsidP="002C5D28">
      <w:pPr>
        <w:pStyle w:val="B1"/>
        <w:rPr>
          <w:lang w:val="en-GB"/>
        </w:rPr>
      </w:pPr>
      <w:r w:rsidRPr="00645E3C">
        <w:rPr>
          <w:lang w:val="en-GB"/>
        </w:rPr>
        <w:t>RLC-SAP: AM</w:t>
      </w:r>
    </w:p>
    <w:p w14:paraId="5298D151" w14:textId="77777777" w:rsidR="002C5D28" w:rsidRPr="00645E3C" w:rsidRDefault="002C5D28" w:rsidP="002C5D28">
      <w:pPr>
        <w:pStyle w:val="B1"/>
        <w:rPr>
          <w:lang w:val="en-GB"/>
        </w:rPr>
      </w:pPr>
      <w:r w:rsidRPr="00645E3C">
        <w:rPr>
          <w:lang w:val="en-GB"/>
        </w:rPr>
        <w:t>Logical channel: DCCH</w:t>
      </w:r>
    </w:p>
    <w:p w14:paraId="4BA2EBC3" w14:textId="77777777" w:rsidR="002C5D28" w:rsidRPr="00645E3C" w:rsidRDefault="002C5D28" w:rsidP="002C5D28">
      <w:pPr>
        <w:pStyle w:val="B1"/>
        <w:rPr>
          <w:lang w:val="en-GB"/>
        </w:rPr>
      </w:pPr>
      <w:r w:rsidRPr="00645E3C">
        <w:rPr>
          <w:lang w:val="en-GB"/>
        </w:rPr>
        <w:t>Direction: UE to Network</w:t>
      </w:r>
    </w:p>
    <w:p w14:paraId="443B81CA"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39EEF614" w14:textId="77777777" w:rsidR="002C5D28" w:rsidRPr="00645E3C" w:rsidRDefault="002C5D28" w:rsidP="00645E3C">
      <w:pPr>
        <w:pStyle w:val="PL"/>
        <w:rPr>
          <w:color w:val="808080"/>
        </w:rPr>
      </w:pPr>
      <w:r w:rsidRPr="00645E3C">
        <w:rPr>
          <w:color w:val="808080"/>
        </w:rPr>
        <w:t>-- ASN1START</w:t>
      </w:r>
    </w:p>
    <w:p w14:paraId="1F6332FC" w14:textId="77777777" w:rsidR="002C5D28" w:rsidRPr="00645E3C" w:rsidRDefault="002C5D28" w:rsidP="00645E3C">
      <w:pPr>
        <w:pStyle w:val="PL"/>
        <w:rPr>
          <w:color w:val="808080"/>
        </w:rPr>
      </w:pPr>
      <w:r w:rsidRPr="00645E3C">
        <w:rPr>
          <w:color w:val="808080"/>
        </w:rPr>
        <w:t>-- TAG-RRCREESTABLISHMENTCOMPLETE-START</w:t>
      </w:r>
    </w:p>
    <w:p w14:paraId="3BA7BF98" w14:textId="77777777" w:rsidR="002C5D28" w:rsidRPr="00645E3C" w:rsidRDefault="002C5D28" w:rsidP="00645E3C">
      <w:pPr>
        <w:pStyle w:val="PL"/>
      </w:pPr>
    </w:p>
    <w:p w14:paraId="2D6E0017"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70062BF9" w14:textId="77777777" w:rsidR="002C5D28" w:rsidRPr="00645E3C" w:rsidRDefault="002C5D28" w:rsidP="00645E3C">
      <w:pPr>
        <w:pStyle w:val="PL"/>
      </w:pPr>
      <w:r w:rsidRPr="00645E3C">
        <w:t xml:space="preserve">    rrc-TransactionIdentifier           RRC-TransactionIdentifier,</w:t>
      </w:r>
    </w:p>
    <w:p w14:paraId="37D1E37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A0F6D26" w14:textId="77777777" w:rsidR="002C5D28" w:rsidRPr="00645E3C" w:rsidRDefault="002C5D28" w:rsidP="00645E3C">
      <w:pPr>
        <w:pStyle w:val="PL"/>
      </w:pPr>
      <w:r w:rsidRPr="00645E3C">
        <w:t xml:space="preserve">        rrcReestablishmentComplete          RRCReestablishmentComplete-IEs,</w:t>
      </w:r>
    </w:p>
    <w:p w14:paraId="0CDB11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36E0DA" w14:textId="77777777" w:rsidR="002C5D28" w:rsidRPr="00645E3C" w:rsidRDefault="002C5D28" w:rsidP="00645E3C">
      <w:pPr>
        <w:pStyle w:val="PL"/>
      </w:pPr>
      <w:r w:rsidRPr="00645E3C">
        <w:t xml:space="preserve">    }</w:t>
      </w:r>
    </w:p>
    <w:p w14:paraId="135CD587" w14:textId="77777777" w:rsidR="002C5D28" w:rsidRPr="00645E3C" w:rsidRDefault="002C5D28" w:rsidP="00645E3C">
      <w:pPr>
        <w:pStyle w:val="PL"/>
      </w:pPr>
      <w:r w:rsidRPr="00645E3C">
        <w:t>}</w:t>
      </w:r>
    </w:p>
    <w:p w14:paraId="6B7856B6" w14:textId="77777777" w:rsidR="002C5D28" w:rsidRPr="00645E3C" w:rsidRDefault="002C5D28" w:rsidP="00645E3C">
      <w:pPr>
        <w:pStyle w:val="PL"/>
      </w:pPr>
    </w:p>
    <w:p w14:paraId="02A36694"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51A2E2F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E9846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9896B7D" w14:textId="77777777" w:rsidR="002C5D28" w:rsidRPr="00645E3C" w:rsidRDefault="002C5D28" w:rsidP="00645E3C">
      <w:pPr>
        <w:pStyle w:val="PL"/>
      </w:pPr>
      <w:r w:rsidRPr="00645E3C">
        <w:t>}</w:t>
      </w:r>
    </w:p>
    <w:p w14:paraId="37ED6EDB" w14:textId="77777777" w:rsidR="002C5D28" w:rsidRPr="00645E3C" w:rsidRDefault="002C5D28" w:rsidP="00645E3C">
      <w:pPr>
        <w:pStyle w:val="PL"/>
      </w:pPr>
    </w:p>
    <w:p w14:paraId="2AC2963C" w14:textId="77777777" w:rsidR="002C5D28" w:rsidRPr="00645E3C" w:rsidRDefault="002C5D28" w:rsidP="00645E3C">
      <w:pPr>
        <w:pStyle w:val="PL"/>
        <w:rPr>
          <w:color w:val="808080"/>
        </w:rPr>
      </w:pPr>
      <w:r w:rsidRPr="00645E3C">
        <w:rPr>
          <w:color w:val="808080"/>
        </w:rPr>
        <w:t>-- TAG-RRCREESTABLISHMENTCOMPLETE-STOP</w:t>
      </w:r>
    </w:p>
    <w:p w14:paraId="060A4B00" w14:textId="77777777" w:rsidR="002C5D28" w:rsidRPr="00645E3C" w:rsidRDefault="002C5D28" w:rsidP="00645E3C">
      <w:pPr>
        <w:pStyle w:val="PL"/>
        <w:rPr>
          <w:color w:val="808080"/>
        </w:rPr>
      </w:pPr>
      <w:r w:rsidRPr="00645E3C">
        <w:rPr>
          <w:color w:val="808080"/>
        </w:rPr>
        <w:t>-- ASN1STOP</w:t>
      </w:r>
    </w:p>
    <w:p w14:paraId="53EBF240" w14:textId="77777777" w:rsidR="005D376B" w:rsidRPr="00645E3C" w:rsidRDefault="005D376B" w:rsidP="005D376B"/>
    <w:p w14:paraId="1DB96462" w14:textId="77777777" w:rsidR="002C5D28" w:rsidRPr="00645E3C" w:rsidRDefault="002C5D28" w:rsidP="002C5D28">
      <w:pPr>
        <w:pStyle w:val="Heading4"/>
        <w:rPr>
          <w:lang w:val="en-GB"/>
        </w:rPr>
      </w:pPr>
      <w:bookmarkStart w:id="1092" w:name="_Toc535261366"/>
      <w:r w:rsidRPr="00645E3C">
        <w:rPr>
          <w:lang w:val="en-GB"/>
        </w:rPr>
        <w:t>–</w:t>
      </w:r>
      <w:r w:rsidRPr="00645E3C">
        <w:rPr>
          <w:lang w:val="en-GB"/>
        </w:rPr>
        <w:tab/>
      </w:r>
      <w:r w:rsidRPr="00645E3C">
        <w:rPr>
          <w:i/>
          <w:noProof/>
          <w:lang w:val="en-GB"/>
        </w:rPr>
        <w:t>RRCReestablishmentRequest</w:t>
      </w:r>
      <w:bookmarkEnd w:id="1092"/>
    </w:p>
    <w:p w14:paraId="6C4CC2FD"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57E15760" w14:textId="77777777" w:rsidR="002C5D28" w:rsidRPr="00645E3C" w:rsidRDefault="002C5D28" w:rsidP="002C5D28">
      <w:pPr>
        <w:pStyle w:val="B1"/>
        <w:rPr>
          <w:lang w:val="en-GB"/>
        </w:rPr>
      </w:pPr>
      <w:r w:rsidRPr="00645E3C">
        <w:rPr>
          <w:lang w:val="en-GB"/>
        </w:rPr>
        <w:t>Signalling radio bearer: SRB0</w:t>
      </w:r>
    </w:p>
    <w:p w14:paraId="7AE1D444" w14:textId="77777777" w:rsidR="002C5D28" w:rsidRPr="00645E3C" w:rsidRDefault="002C5D28" w:rsidP="002C5D28">
      <w:pPr>
        <w:pStyle w:val="B1"/>
        <w:rPr>
          <w:lang w:val="en-GB"/>
        </w:rPr>
      </w:pPr>
      <w:r w:rsidRPr="00645E3C">
        <w:rPr>
          <w:lang w:val="en-GB"/>
        </w:rPr>
        <w:t>RLC-SAP: TM</w:t>
      </w:r>
    </w:p>
    <w:p w14:paraId="44991F1A" w14:textId="77777777" w:rsidR="002C5D28" w:rsidRPr="00645E3C" w:rsidRDefault="002C5D28" w:rsidP="002C5D28">
      <w:pPr>
        <w:pStyle w:val="B1"/>
        <w:rPr>
          <w:lang w:val="en-GB"/>
        </w:rPr>
      </w:pPr>
      <w:r w:rsidRPr="00645E3C">
        <w:rPr>
          <w:lang w:val="en-GB"/>
        </w:rPr>
        <w:t>Logical channel: CCCH</w:t>
      </w:r>
    </w:p>
    <w:p w14:paraId="414AFF96" w14:textId="77777777" w:rsidR="002C5D28" w:rsidRPr="00645E3C" w:rsidRDefault="002C5D28" w:rsidP="002C5D28">
      <w:pPr>
        <w:pStyle w:val="B1"/>
        <w:rPr>
          <w:lang w:val="en-GB"/>
        </w:rPr>
      </w:pPr>
      <w:r w:rsidRPr="00645E3C">
        <w:rPr>
          <w:lang w:val="en-GB"/>
        </w:rPr>
        <w:t>Direction: UE to Network</w:t>
      </w:r>
    </w:p>
    <w:p w14:paraId="753C00D8"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19F95921" w14:textId="77777777" w:rsidR="002C5D28" w:rsidRPr="00645E3C" w:rsidRDefault="002C5D28" w:rsidP="00645E3C">
      <w:pPr>
        <w:pStyle w:val="PL"/>
        <w:rPr>
          <w:color w:val="808080"/>
        </w:rPr>
      </w:pPr>
      <w:r w:rsidRPr="00645E3C">
        <w:rPr>
          <w:color w:val="808080"/>
        </w:rPr>
        <w:t>-- ASN1START</w:t>
      </w:r>
    </w:p>
    <w:p w14:paraId="0DDD07CE" w14:textId="77777777" w:rsidR="002C5D28" w:rsidRPr="00645E3C" w:rsidRDefault="002C5D28" w:rsidP="00645E3C">
      <w:pPr>
        <w:pStyle w:val="PL"/>
        <w:rPr>
          <w:color w:val="808080"/>
        </w:rPr>
      </w:pPr>
      <w:r w:rsidRPr="00645E3C">
        <w:rPr>
          <w:color w:val="808080"/>
        </w:rPr>
        <w:t>-- TAG-RRCREESTABLISHMENTREQUEST-START</w:t>
      </w:r>
    </w:p>
    <w:p w14:paraId="738121E1" w14:textId="77777777" w:rsidR="002C5D28" w:rsidRPr="00645E3C" w:rsidRDefault="002C5D28" w:rsidP="00645E3C">
      <w:pPr>
        <w:pStyle w:val="PL"/>
      </w:pPr>
    </w:p>
    <w:p w14:paraId="3BFDAFD9" w14:textId="77777777" w:rsidR="002C5D28" w:rsidRPr="00645E3C" w:rsidRDefault="002C5D28" w:rsidP="00645E3C">
      <w:pPr>
        <w:pStyle w:val="PL"/>
      </w:pPr>
    </w:p>
    <w:p w14:paraId="0E4FDC18"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28BB4A67" w14:textId="77777777" w:rsidR="002C5D28" w:rsidRPr="00645E3C" w:rsidRDefault="002C5D28" w:rsidP="00645E3C">
      <w:pPr>
        <w:pStyle w:val="PL"/>
      </w:pPr>
      <w:r w:rsidRPr="00645E3C">
        <w:t xml:space="preserve">    rrcReestablishmentRequest           RRCReestablishmentRequest-IEs</w:t>
      </w:r>
    </w:p>
    <w:p w14:paraId="34222869" w14:textId="77777777" w:rsidR="002C5D28" w:rsidRPr="00645E3C" w:rsidRDefault="002C5D28" w:rsidP="00645E3C">
      <w:pPr>
        <w:pStyle w:val="PL"/>
      </w:pPr>
      <w:r w:rsidRPr="00645E3C">
        <w:t>}</w:t>
      </w:r>
    </w:p>
    <w:p w14:paraId="1D751991" w14:textId="77777777" w:rsidR="002C5D28" w:rsidRPr="00645E3C" w:rsidRDefault="002C5D28" w:rsidP="00645E3C">
      <w:pPr>
        <w:pStyle w:val="PL"/>
      </w:pPr>
    </w:p>
    <w:p w14:paraId="306285DA"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4EB5BC2F" w14:textId="77777777" w:rsidR="002C5D28" w:rsidRPr="00645E3C" w:rsidRDefault="002C5D28" w:rsidP="00645E3C">
      <w:pPr>
        <w:pStyle w:val="PL"/>
      </w:pPr>
      <w:r w:rsidRPr="00645E3C">
        <w:t xml:space="preserve">    ue-Identity                         ReestabUE-Identity,</w:t>
      </w:r>
    </w:p>
    <w:p w14:paraId="2D01358F" w14:textId="77777777" w:rsidR="002C5D28" w:rsidRPr="00645E3C" w:rsidRDefault="002C5D28" w:rsidP="00645E3C">
      <w:pPr>
        <w:pStyle w:val="PL"/>
      </w:pPr>
      <w:r w:rsidRPr="00645E3C">
        <w:t xml:space="preserve">    reestablishmentCause                ReestablishmentCause,</w:t>
      </w:r>
    </w:p>
    <w:p w14:paraId="22708AA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52845BD2" w14:textId="77777777" w:rsidR="002C5D28" w:rsidRPr="00645E3C" w:rsidRDefault="002C5D28" w:rsidP="00645E3C">
      <w:pPr>
        <w:pStyle w:val="PL"/>
      </w:pPr>
      <w:r w:rsidRPr="00645E3C">
        <w:t>}</w:t>
      </w:r>
    </w:p>
    <w:p w14:paraId="3AC36CBE" w14:textId="77777777" w:rsidR="002C5D28" w:rsidRPr="00645E3C" w:rsidRDefault="002C5D28" w:rsidP="00645E3C">
      <w:pPr>
        <w:pStyle w:val="PL"/>
      </w:pPr>
    </w:p>
    <w:p w14:paraId="762F8C9D"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193249D7" w14:textId="77777777" w:rsidR="002C5D28" w:rsidRPr="00645E3C" w:rsidRDefault="002C5D28" w:rsidP="00645E3C">
      <w:pPr>
        <w:pStyle w:val="PL"/>
      </w:pPr>
      <w:r w:rsidRPr="00645E3C">
        <w:t xml:space="preserve">    c-RNTI                              RNTI-Value,</w:t>
      </w:r>
    </w:p>
    <w:p w14:paraId="394778AD" w14:textId="77777777" w:rsidR="002C5D28" w:rsidRPr="00645E3C" w:rsidRDefault="002C5D28" w:rsidP="00645E3C">
      <w:pPr>
        <w:pStyle w:val="PL"/>
      </w:pPr>
      <w:r w:rsidRPr="00645E3C">
        <w:t xml:space="preserve">    physCellId                          PhysCellId,</w:t>
      </w:r>
    </w:p>
    <w:p w14:paraId="05ED47D6" w14:textId="77777777" w:rsidR="002C5D28" w:rsidRPr="00645E3C" w:rsidRDefault="002C5D28" w:rsidP="00645E3C">
      <w:pPr>
        <w:pStyle w:val="PL"/>
      </w:pPr>
      <w:r w:rsidRPr="00645E3C">
        <w:t xml:space="preserve">    shortMAC-I                          ShortMAC-I</w:t>
      </w:r>
    </w:p>
    <w:p w14:paraId="7AE99F0D" w14:textId="77777777" w:rsidR="002C5D28" w:rsidRPr="00645E3C" w:rsidRDefault="002C5D28" w:rsidP="00645E3C">
      <w:pPr>
        <w:pStyle w:val="PL"/>
      </w:pPr>
      <w:r w:rsidRPr="00645E3C">
        <w:t>}</w:t>
      </w:r>
    </w:p>
    <w:p w14:paraId="6F87AC68" w14:textId="77777777" w:rsidR="002C5D28" w:rsidRPr="00645E3C" w:rsidRDefault="002C5D28" w:rsidP="00645E3C">
      <w:pPr>
        <w:pStyle w:val="PL"/>
      </w:pPr>
    </w:p>
    <w:p w14:paraId="42EE0732"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4096D4EB" w14:textId="77777777" w:rsidR="002C5D28" w:rsidRPr="00645E3C" w:rsidRDefault="002C5D28" w:rsidP="00645E3C">
      <w:pPr>
        <w:pStyle w:val="PL"/>
      </w:pPr>
    </w:p>
    <w:p w14:paraId="75730758" w14:textId="77777777" w:rsidR="002C5D28" w:rsidRPr="00645E3C" w:rsidRDefault="002C5D28" w:rsidP="00645E3C">
      <w:pPr>
        <w:pStyle w:val="PL"/>
        <w:rPr>
          <w:color w:val="808080"/>
        </w:rPr>
      </w:pPr>
      <w:r w:rsidRPr="00645E3C">
        <w:rPr>
          <w:color w:val="808080"/>
        </w:rPr>
        <w:t>-- TAG-RRCREESTABLISHMENTREQUEST-STOP</w:t>
      </w:r>
    </w:p>
    <w:p w14:paraId="58EDC237" w14:textId="77777777" w:rsidR="002C5D28" w:rsidRPr="00645E3C" w:rsidRDefault="002C5D28" w:rsidP="00645E3C">
      <w:pPr>
        <w:pStyle w:val="PL"/>
        <w:rPr>
          <w:color w:val="808080"/>
        </w:rPr>
      </w:pPr>
      <w:r w:rsidRPr="00645E3C">
        <w:rPr>
          <w:color w:val="808080"/>
        </w:rPr>
        <w:t>-- ASN1STOP</w:t>
      </w:r>
    </w:p>
    <w:p w14:paraId="34408C9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9C2069" w14:textId="77777777" w:rsidTr="00F43D0B">
        <w:tc>
          <w:tcPr>
            <w:tcW w:w="14281" w:type="dxa"/>
          </w:tcPr>
          <w:p w14:paraId="2B5DC004" w14:textId="77777777" w:rsidR="002C5D28" w:rsidRPr="00645E3C" w:rsidRDefault="002C5D28" w:rsidP="00F43D0B">
            <w:pPr>
              <w:pStyle w:val="TAH"/>
              <w:rPr>
                <w:szCs w:val="22"/>
                <w:lang w:val="en-GB" w:eastAsia="ja-JP"/>
              </w:rPr>
            </w:pPr>
            <w:r w:rsidRPr="00645E3C">
              <w:rPr>
                <w:i/>
                <w:szCs w:val="22"/>
                <w:lang w:val="en-GB" w:eastAsia="ja-JP"/>
              </w:rPr>
              <w:t xml:space="preserve">ReestabUE-Identity </w:t>
            </w:r>
            <w:r w:rsidRPr="001460C9">
              <w:rPr>
                <w:szCs w:val="22"/>
                <w:lang w:val="en-GB" w:eastAsia="ja-JP"/>
              </w:rPr>
              <w:t>field descriptions</w:t>
            </w:r>
          </w:p>
        </w:tc>
      </w:tr>
      <w:tr w:rsidR="002C5D28" w:rsidRPr="00645E3C" w14:paraId="4AFEE10B" w14:textId="77777777" w:rsidTr="00F43D0B">
        <w:tc>
          <w:tcPr>
            <w:tcW w:w="14281" w:type="dxa"/>
          </w:tcPr>
          <w:p w14:paraId="6E943681" w14:textId="77777777" w:rsidR="002C5D28" w:rsidRPr="00645E3C" w:rsidRDefault="002C5D28" w:rsidP="00F43D0B">
            <w:pPr>
              <w:pStyle w:val="TAL"/>
              <w:rPr>
                <w:szCs w:val="22"/>
                <w:lang w:val="en-GB" w:eastAsia="ja-JP"/>
              </w:rPr>
            </w:pPr>
            <w:r w:rsidRPr="00645E3C">
              <w:rPr>
                <w:b/>
                <w:i/>
                <w:szCs w:val="22"/>
                <w:lang w:val="en-GB" w:eastAsia="ja-JP"/>
              </w:rPr>
              <w:t>physCellId</w:t>
            </w:r>
          </w:p>
          <w:p w14:paraId="46FBF550"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F0C3A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9723DA" w14:textId="77777777" w:rsidTr="00F43D0B">
        <w:tc>
          <w:tcPr>
            <w:tcW w:w="14281" w:type="dxa"/>
          </w:tcPr>
          <w:p w14:paraId="033912E9" w14:textId="77777777" w:rsidR="002C5D28" w:rsidRPr="00645E3C" w:rsidRDefault="002C5D28" w:rsidP="00F43D0B">
            <w:pPr>
              <w:pStyle w:val="TAH"/>
              <w:rPr>
                <w:szCs w:val="22"/>
                <w:lang w:val="en-GB" w:eastAsia="ja-JP"/>
              </w:rPr>
            </w:pPr>
            <w:r w:rsidRPr="00645E3C">
              <w:rPr>
                <w:i/>
                <w:szCs w:val="22"/>
                <w:lang w:val="en-GB" w:eastAsia="ja-JP"/>
              </w:rPr>
              <w:t xml:space="preserve">RRCReestablishmentRequest-IEs </w:t>
            </w:r>
            <w:r w:rsidRPr="001460C9">
              <w:rPr>
                <w:szCs w:val="22"/>
                <w:lang w:val="en-GB" w:eastAsia="ja-JP"/>
              </w:rPr>
              <w:t>field descriptions</w:t>
            </w:r>
          </w:p>
        </w:tc>
      </w:tr>
      <w:tr w:rsidR="002C5D28" w:rsidRPr="00645E3C" w14:paraId="787AD8F1" w14:textId="77777777" w:rsidTr="00F43D0B">
        <w:tc>
          <w:tcPr>
            <w:tcW w:w="14281" w:type="dxa"/>
          </w:tcPr>
          <w:p w14:paraId="2447264F"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58957373" w14:textId="77777777" w:rsidR="002C5D28" w:rsidRPr="00645E3C" w:rsidRDefault="002C5D28" w:rsidP="00F43D0B">
            <w:pPr>
              <w:pStyle w:val="TAL"/>
              <w:rPr>
                <w:szCs w:val="22"/>
                <w:lang w:val="en-GB" w:eastAsia="ja-JP"/>
              </w:rPr>
            </w:pPr>
            <w:r w:rsidRPr="00645E3C">
              <w:rPr>
                <w:szCs w:val="22"/>
                <w:lang w:val="en-GB" w:eastAsia="ja-JP"/>
              </w:rPr>
              <w:t xml:space="preserve">Indicates the failure cause that triggered the re-establishment procedure. gNB is not expected to reject a </w:t>
            </w:r>
            <w:r w:rsidRPr="001460C9">
              <w:rPr>
                <w:i/>
                <w:lang w:val="en-GB"/>
              </w:rPr>
              <w:t>RRCReestablishmentRequest</w:t>
            </w:r>
            <w:r w:rsidRPr="00645E3C">
              <w:rPr>
                <w:szCs w:val="22"/>
                <w:lang w:val="en-GB" w:eastAsia="ja-JP"/>
              </w:rPr>
              <w:t xml:space="preserve"> due to unknown cause value being used by the UE.</w:t>
            </w:r>
          </w:p>
        </w:tc>
      </w:tr>
      <w:tr w:rsidR="002C5D28" w:rsidRPr="00645E3C" w14:paraId="4990809F" w14:textId="77777777" w:rsidTr="00F43D0B">
        <w:tc>
          <w:tcPr>
            <w:tcW w:w="14281" w:type="dxa"/>
          </w:tcPr>
          <w:p w14:paraId="1BE19169" w14:textId="77777777" w:rsidR="002C5D28" w:rsidRPr="00645E3C" w:rsidRDefault="002C5D28" w:rsidP="00F43D0B">
            <w:pPr>
              <w:pStyle w:val="TAL"/>
              <w:rPr>
                <w:szCs w:val="22"/>
                <w:lang w:val="en-GB" w:eastAsia="ja-JP"/>
              </w:rPr>
            </w:pPr>
            <w:r w:rsidRPr="00645E3C">
              <w:rPr>
                <w:b/>
                <w:i/>
                <w:szCs w:val="22"/>
                <w:lang w:val="en-GB" w:eastAsia="ja-JP"/>
              </w:rPr>
              <w:t>ue-Identity</w:t>
            </w:r>
          </w:p>
          <w:p w14:paraId="3794265D"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47A32E80" w14:textId="77777777" w:rsidR="002C5D28" w:rsidRPr="00645E3C" w:rsidRDefault="002C5D28" w:rsidP="002C5D28"/>
    <w:p w14:paraId="5A3BBD10" w14:textId="77777777" w:rsidR="002C5D28" w:rsidRPr="00645E3C" w:rsidRDefault="002C5D28" w:rsidP="002C5D28">
      <w:pPr>
        <w:pStyle w:val="Heading4"/>
        <w:rPr>
          <w:lang w:val="en-GB"/>
        </w:rPr>
      </w:pPr>
      <w:bookmarkStart w:id="1093" w:name="_Toc535261367"/>
      <w:r w:rsidRPr="00645E3C">
        <w:rPr>
          <w:lang w:val="en-GB"/>
        </w:rPr>
        <w:t>–</w:t>
      </w:r>
      <w:r w:rsidRPr="00645E3C">
        <w:rPr>
          <w:lang w:val="en-GB"/>
        </w:rPr>
        <w:tab/>
      </w:r>
      <w:r w:rsidRPr="00645E3C">
        <w:rPr>
          <w:i/>
          <w:noProof/>
          <w:lang w:val="en-GB"/>
        </w:rPr>
        <w:t>RRCReconfiguration</w:t>
      </w:r>
      <w:bookmarkEnd w:id="1093"/>
    </w:p>
    <w:p w14:paraId="40D1037A" w14:textId="297B1BE6" w:rsidR="002C5D28" w:rsidRPr="00645E3C" w:rsidRDefault="002C5D28" w:rsidP="002C5D28">
      <w:r w:rsidRPr="00645E3C">
        <w:t xml:space="preserve">The </w:t>
      </w:r>
      <w:r w:rsidRPr="00645E3C">
        <w:rPr>
          <w:i/>
        </w:rPr>
        <w:t xml:space="preserve">RRCReconfiguration </w:t>
      </w:r>
      <w:r w:rsidRPr="00645E3C">
        <w:t xml:space="preserve">message is the command to modify an RRC connection. It may convey information for measurement configuration, mobility control, radio resource configuration (including RBs, MAC main configuration and physical channel configuration) and </w:t>
      </w:r>
      <w:r w:rsidR="00812ED0">
        <w:t xml:space="preserve">AS </w:t>
      </w:r>
      <w:r w:rsidRPr="00645E3C">
        <w:t>security configuration.</w:t>
      </w:r>
    </w:p>
    <w:p w14:paraId="2D7F320B" w14:textId="77777777" w:rsidR="002C5D28" w:rsidRPr="00645E3C" w:rsidRDefault="002C5D28" w:rsidP="002C5D28">
      <w:pPr>
        <w:pStyle w:val="B1"/>
        <w:rPr>
          <w:lang w:val="en-GB"/>
        </w:rPr>
      </w:pPr>
      <w:r w:rsidRPr="00645E3C">
        <w:rPr>
          <w:lang w:val="en-GB"/>
        </w:rPr>
        <w:t>Signalling radio bearer: SRB1 or SRB3</w:t>
      </w:r>
    </w:p>
    <w:p w14:paraId="03AF97DB" w14:textId="77777777" w:rsidR="002C5D28" w:rsidRPr="00645E3C" w:rsidRDefault="002C5D28" w:rsidP="002C5D28">
      <w:pPr>
        <w:pStyle w:val="B1"/>
        <w:rPr>
          <w:lang w:val="en-GB"/>
        </w:rPr>
      </w:pPr>
      <w:r w:rsidRPr="00645E3C">
        <w:rPr>
          <w:lang w:val="en-GB"/>
        </w:rPr>
        <w:t>RLC-SAP: AM</w:t>
      </w:r>
    </w:p>
    <w:p w14:paraId="02616775" w14:textId="77777777" w:rsidR="002C5D28" w:rsidRPr="00645E3C" w:rsidRDefault="002C5D28" w:rsidP="002C5D28">
      <w:pPr>
        <w:pStyle w:val="B1"/>
        <w:rPr>
          <w:lang w:val="en-GB"/>
        </w:rPr>
      </w:pPr>
      <w:r w:rsidRPr="00645E3C">
        <w:rPr>
          <w:lang w:val="en-GB"/>
        </w:rPr>
        <w:t>Logical channel: DCCH</w:t>
      </w:r>
    </w:p>
    <w:p w14:paraId="6DCA9E23" w14:textId="77777777" w:rsidR="002C5D28" w:rsidRPr="00645E3C" w:rsidRDefault="002C5D28" w:rsidP="002C5D28">
      <w:pPr>
        <w:pStyle w:val="B1"/>
        <w:rPr>
          <w:lang w:val="en-GB"/>
        </w:rPr>
      </w:pPr>
      <w:r w:rsidRPr="00645E3C">
        <w:rPr>
          <w:lang w:val="en-GB"/>
        </w:rPr>
        <w:t>Direction: Network to UE</w:t>
      </w:r>
    </w:p>
    <w:p w14:paraId="11218C1F" w14:textId="77777777" w:rsidR="002C5D28" w:rsidRPr="00645E3C" w:rsidRDefault="002C5D28" w:rsidP="002C5D28">
      <w:pPr>
        <w:pStyle w:val="TH"/>
        <w:rPr>
          <w:bCs/>
          <w:i/>
          <w:iCs/>
          <w:lang w:val="en-GB"/>
        </w:rPr>
      </w:pPr>
      <w:r w:rsidRPr="00645E3C">
        <w:rPr>
          <w:bCs/>
          <w:i/>
          <w:iCs/>
          <w:lang w:val="en-GB"/>
        </w:rPr>
        <w:t>RRCReconfiguration message</w:t>
      </w:r>
    </w:p>
    <w:p w14:paraId="4F093EED" w14:textId="77777777" w:rsidR="002C5D28" w:rsidRPr="00645E3C" w:rsidRDefault="002C5D28" w:rsidP="00645E3C">
      <w:pPr>
        <w:pStyle w:val="PL"/>
        <w:rPr>
          <w:color w:val="808080"/>
        </w:rPr>
      </w:pPr>
      <w:r w:rsidRPr="00645E3C">
        <w:rPr>
          <w:color w:val="808080"/>
        </w:rPr>
        <w:t>-- ASN1START</w:t>
      </w:r>
    </w:p>
    <w:p w14:paraId="30BFF6BF" w14:textId="77777777" w:rsidR="002C5D28" w:rsidRPr="00645E3C" w:rsidRDefault="002C5D28" w:rsidP="00645E3C">
      <w:pPr>
        <w:pStyle w:val="PL"/>
        <w:rPr>
          <w:color w:val="808080"/>
        </w:rPr>
      </w:pPr>
      <w:r w:rsidRPr="00645E3C">
        <w:rPr>
          <w:color w:val="808080"/>
        </w:rPr>
        <w:t>-- TAG-RRCRECONFIGURATION-START</w:t>
      </w:r>
    </w:p>
    <w:p w14:paraId="4F69BF66" w14:textId="77777777" w:rsidR="002C5D28" w:rsidRPr="00645E3C" w:rsidRDefault="002C5D28" w:rsidP="00645E3C">
      <w:pPr>
        <w:pStyle w:val="PL"/>
      </w:pPr>
    </w:p>
    <w:p w14:paraId="26E086DF"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0EA2D22F" w14:textId="77777777" w:rsidR="002C5D28" w:rsidRPr="00645E3C" w:rsidRDefault="002C5D28" w:rsidP="00645E3C">
      <w:pPr>
        <w:pStyle w:val="PL"/>
      </w:pPr>
      <w:r w:rsidRPr="00645E3C">
        <w:t xml:space="preserve">    rrc-TransactionIdentifier           RRC-TransactionIdentifier,</w:t>
      </w:r>
    </w:p>
    <w:p w14:paraId="17661F4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C9D3B5" w14:textId="77777777" w:rsidR="002C5D28" w:rsidRPr="00645E3C" w:rsidRDefault="002C5D28" w:rsidP="00645E3C">
      <w:pPr>
        <w:pStyle w:val="PL"/>
      </w:pPr>
      <w:r w:rsidRPr="00645E3C">
        <w:t xml:space="preserve">        rrcReconfiguration                  RRCReconfiguration-IEs,</w:t>
      </w:r>
    </w:p>
    <w:p w14:paraId="30CBB17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637BCC" w14:textId="77777777" w:rsidR="002C5D28" w:rsidRPr="00645E3C" w:rsidRDefault="002C5D28" w:rsidP="00645E3C">
      <w:pPr>
        <w:pStyle w:val="PL"/>
      </w:pPr>
      <w:r w:rsidRPr="00645E3C">
        <w:t xml:space="preserve">    }</w:t>
      </w:r>
    </w:p>
    <w:p w14:paraId="3090ED9E" w14:textId="77777777" w:rsidR="002C5D28" w:rsidRPr="00645E3C" w:rsidRDefault="002C5D28" w:rsidP="00645E3C">
      <w:pPr>
        <w:pStyle w:val="PL"/>
      </w:pPr>
      <w:r w:rsidRPr="00645E3C">
        <w:t>}</w:t>
      </w:r>
    </w:p>
    <w:p w14:paraId="42F89C31" w14:textId="77777777" w:rsidR="002C5D28" w:rsidRPr="00645E3C" w:rsidRDefault="002C5D28" w:rsidP="00645E3C">
      <w:pPr>
        <w:pStyle w:val="PL"/>
      </w:pPr>
    </w:p>
    <w:p w14:paraId="568CDCD1"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5000FAB"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1E6619D8"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DFA3DB9"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141EBC4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A2989A4"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26924BF8" w14:textId="77777777" w:rsidR="002C5D28" w:rsidRPr="00645E3C" w:rsidRDefault="002C5D28" w:rsidP="00645E3C">
      <w:pPr>
        <w:pStyle w:val="PL"/>
      </w:pPr>
      <w:r w:rsidRPr="00645E3C">
        <w:t>}</w:t>
      </w:r>
    </w:p>
    <w:p w14:paraId="55793871" w14:textId="77777777" w:rsidR="002C5D28" w:rsidRPr="00645E3C" w:rsidRDefault="002C5D28" w:rsidP="00645E3C">
      <w:pPr>
        <w:pStyle w:val="PL"/>
      </w:pPr>
    </w:p>
    <w:p w14:paraId="26772E9B"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4543A4D5"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F1765E1"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4FAC5529"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214BD95E"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75DEABF5" w14:textId="77777777" w:rsidR="002C5D28" w:rsidRPr="00645E3C" w:rsidRDefault="002C5D28" w:rsidP="00645E3C">
      <w:pPr>
        <w:pStyle w:val="PL"/>
        <w:rPr>
          <w:color w:val="808080"/>
        </w:rPr>
      </w:pPr>
      <w:r w:rsidRPr="00645E3C">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7A77DAC6"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310D909"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86318E5"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CBECEE0" w14:textId="77777777" w:rsidR="002C5D28" w:rsidRPr="00645E3C" w:rsidRDefault="002C5D28" w:rsidP="00645E3C">
      <w:pPr>
        <w:pStyle w:val="PL"/>
      </w:pPr>
      <w:r w:rsidRPr="00645E3C">
        <w:t>}</w:t>
      </w:r>
    </w:p>
    <w:p w14:paraId="2F133E5E" w14:textId="77777777" w:rsidR="003B0B04" w:rsidRPr="00645E3C" w:rsidRDefault="003B0B04" w:rsidP="00645E3C">
      <w:pPr>
        <w:pStyle w:val="PL"/>
      </w:pPr>
    </w:p>
    <w:p w14:paraId="104C7192"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5FADA436"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238191F9" w14:textId="3CA578CD" w:rsidR="003B0B04" w:rsidRPr="00645E3C" w:rsidRDefault="003B0B04" w:rsidP="00645E3C">
      <w:pPr>
        <w:pStyle w:val="PL"/>
      </w:pPr>
      <w:r w:rsidRPr="00645E3C">
        <w:t xml:space="preserve">    nonCriticalExtension                    </w:t>
      </w:r>
      <w:ins w:id="1094" w:author="Rapporteur Late Drop" w:date="2019-04-04T17:09:00Z">
        <w:r w:rsidR="00B9705D">
          <w:t>RRCReconfiguration-v15xy-IEs</w:t>
        </w:r>
      </w:ins>
      <w:del w:id="1095" w:author="Rapporteur Late Drop" w:date="2019-04-04T17:09:00Z">
        <w:r w:rsidRPr="00645E3C" w:rsidDel="00B9705D">
          <w:rPr>
            <w:color w:val="993366"/>
          </w:rPr>
          <w:delText>SEQUENCE</w:delText>
        </w:r>
        <w:r w:rsidRPr="00645E3C" w:rsidDel="00B9705D">
          <w:delText xml:space="preserve"> {}</w:delText>
        </w:r>
      </w:del>
      <w:r w:rsidRPr="00645E3C">
        <w:t xml:space="preserve">              </w:t>
      </w:r>
      <w:r w:rsidRPr="00645E3C">
        <w:rPr>
          <w:color w:val="993366"/>
        </w:rPr>
        <w:t>OPTIONAL</w:t>
      </w:r>
    </w:p>
    <w:p w14:paraId="3CC9B594" w14:textId="6FB22568" w:rsidR="002C5D28" w:rsidRDefault="003B0B04" w:rsidP="00645E3C">
      <w:pPr>
        <w:pStyle w:val="PL"/>
        <w:rPr>
          <w:ins w:id="1096" w:author="Rapporteur Late Drop" w:date="2019-04-04T17:10:00Z"/>
        </w:rPr>
      </w:pPr>
      <w:r w:rsidRPr="00645E3C">
        <w:t>}</w:t>
      </w:r>
    </w:p>
    <w:p w14:paraId="2051F946" w14:textId="71DBC07E" w:rsidR="007E2BB9" w:rsidRDefault="007E2BB9" w:rsidP="00645E3C">
      <w:pPr>
        <w:pStyle w:val="PL"/>
        <w:rPr>
          <w:ins w:id="1097" w:author="Rapporteur Late Drop" w:date="2019-04-04T17:10:00Z"/>
        </w:rPr>
      </w:pPr>
    </w:p>
    <w:p w14:paraId="587B1B17" w14:textId="77777777" w:rsidR="007E2BB9" w:rsidRPr="0045268D" w:rsidRDefault="007E2BB9" w:rsidP="007E2BB9">
      <w:pPr>
        <w:pStyle w:val="PL"/>
        <w:rPr>
          <w:ins w:id="1098" w:author="Rapporteur Late Drop" w:date="2019-04-04T17:10:00Z"/>
        </w:rPr>
      </w:pPr>
      <w:ins w:id="1099" w:author="Rapporteur Late Drop" w:date="2019-04-04T17:10:00Z">
        <w:r w:rsidRPr="00793DEE">
          <w:t>RRCReconfiguration</w:t>
        </w:r>
        <w:r w:rsidRPr="0045268D">
          <w:t xml:space="preserve">-v15xy-IEs ::=            </w:t>
        </w:r>
        <w:r w:rsidRPr="00793DEE">
          <w:rPr>
            <w:color w:val="993366"/>
          </w:rPr>
          <w:t>SEQUENCE</w:t>
        </w:r>
        <w:r w:rsidRPr="0045268D">
          <w:t xml:space="preserve"> {</w:t>
        </w:r>
      </w:ins>
    </w:p>
    <w:p w14:paraId="05CB356C" w14:textId="7FD5AAB6" w:rsidR="007E2BB9" w:rsidRDefault="007E2BB9" w:rsidP="007E2BB9">
      <w:pPr>
        <w:pStyle w:val="PL"/>
        <w:rPr>
          <w:ins w:id="1100" w:author="Rapporteur Late Drop" w:date="2019-04-04T17:10:00Z"/>
        </w:rPr>
      </w:pPr>
      <w:ins w:id="1101" w:author="Rapporteur Late Drop" w:date="2019-04-04T17:10:00Z">
        <w:r>
          <w:t xml:space="preserve">    mrdc-SecondaryCellGroupConfig               SetupRelease { MRDC-SecondaryCellGroupConfig }                        </w:t>
        </w:r>
        <w:r w:rsidRPr="007B5F9A">
          <w:rPr>
            <w:color w:val="993366"/>
          </w:rPr>
          <w:t>OPTIONAL</w:t>
        </w:r>
        <w:r>
          <w:t xml:space="preserve">,   </w:t>
        </w:r>
        <w:r w:rsidRPr="007B5F9A">
          <w:rPr>
            <w:color w:val="808080"/>
          </w:rPr>
          <w:t>-- Need M</w:t>
        </w:r>
      </w:ins>
    </w:p>
    <w:p w14:paraId="5FCD3192" w14:textId="77777777" w:rsidR="007E2BB9" w:rsidRPr="009430B9" w:rsidRDefault="007E2BB9" w:rsidP="007E2BB9">
      <w:pPr>
        <w:pStyle w:val="PL"/>
        <w:rPr>
          <w:ins w:id="1102" w:author="Rapporteur Late Drop" w:date="2019-04-04T17:10:00Z"/>
          <w:lang w:val="en-US"/>
        </w:rPr>
      </w:pPr>
      <w:ins w:id="1103" w:author="Rapporteur Late Drop" w:date="2019-04-04T17:10:00Z">
        <w:r w:rsidRPr="0045268D">
          <w:t xml:space="preserve">    </w:t>
        </w:r>
        <w:r>
          <w:t>r</w:t>
        </w:r>
        <w:r w:rsidRPr="009E0221">
          <w:rPr>
            <w:lang w:val="en-US"/>
          </w:rPr>
          <w:t>adioBearerConfig</w:t>
        </w:r>
        <w:r>
          <w:rPr>
            <w:lang w:val="en-US"/>
          </w:rPr>
          <w:t xml:space="preserve">2                          </w:t>
        </w:r>
        <w:r w:rsidRPr="00585ED5">
          <w:rPr>
            <w:color w:val="993366"/>
          </w:rPr>
          <w:t>OCTET STRING</w:t>
        </w:r>
        <w:r>
          <w:t xml:space="preserve"> (CONTAINING RadioBearerConfig) </w:t>
        </w:r>
        <w:r>
          <w:rPr>
            <w:lang w:val="en-US"/>
          </w:rPr>
          <w:t xml:space="preserve">                          </w:t>
        </w:r>
        <w:r w:rsidRPr="00585ED5">
          <w:rPr>
            <w:color w:val="993366"/>
          </w:rPr>
          <w:t>OPTIONAL</w:t>
        </w:r>
        <w:r w:rsidRPr="009E0221">
          <w:rPr>
            <w:lang w:val="en-US"/>
          </w:rPr>
          <w:t>,</w:t>
        </w:r>
        <w:r>
          <w:rPr>
            <w:lang w:val="en-US"/>
          </w:rPr>
          <w:t xml:space="preserve">   </w:t>
        </w:r>
        <w:r w:rsidRPr="00585ED5">
          <w:rPr>
            <w:color w:val="808080"/>
          </w:rPr>
          <w:t>-- Need M</w:t>
        </w:r>
      </w:ins>
    </w:p>
    <w:p w14:paraId="5DF396DD" w14:textId="77777777" w:rsidR="007E2BB9" w:rsidRDefault="007E2BB9" w:rsidP="007E2BB9">
      <w:pPr>
        <w:pStyle w:val="PL"/>
        <w:rPr>
          <w:ins w:id="1104" w:author="Rapporteur Late Drop" w:date="2019-04-04T17:10:00Z"/>
        </w:rPr>
      </w:pPr>
      <w:ins w:id="1105" w:author="Rapporteur Late Drop" w:date="2019-04-04T17:10:00Z">
        <w:r>
          <w:t xml:space="preserve">    sk-Counter                                  SK-Counter                                                            </w:t>
        </w:r>
        <w:r w:rsidRPr="004D7E4E">
          <w:rPr>
            <w:color w:val="993366"/>
          </w:rPr>
          <w:t>OPTIONAL</w:t>
        </w:r>
        <w:r>
          <w:t>,</w:t>
        </w:r>
        <w:r w:rsidRPr="002B5793">
          <w:rPr>
            <w:lang w:val="en-US"/>
          </w:rPr>
          <w:t xml:space="preserve"> </w:t>
        </w:r>
        <w:r>
          <w:rPr>
            <w:lang w:val="en-US"/>
          </w:rPr>
          <w:t xml:space="preserve">  </w:t>
        </w:r>
        <w:r w:rsidRPr="00585ED5">
          <w:rPr>
            <w:color w:val="808080"/>
          </w:rPr>
          <w:t xml:space="preserve">-- </w:t>
        </w:r>
        <w:r>
          <w:rPr>
            <w:color w:val="808080"/>
          </w:rPr>
          <w:t>Need N</w:t>
        </w:r>
      </w:ins>
    </w:p>
    <w:p w14:paraId="64EF7A8B" w14:textId="77777777" w:rsidR="007E2BB9" w:rsidRDefault="007E2BB9" w:rsidP="007E2BB9">
      <w:pPr>
        <w:pStyle w:val="PL"/>
        <w:rPr>
          <w:ins w:id="1106" w:author="Rapporteur Late Drop" w:date="2019-04-04T17:10:00Z"/>
        </w:rPr>
      </w:pPr>
      <w:ins w:id="1107" w:author="Rapporteur Late Drop" w:date="2019-04-04T17:10:00Z">
        <w:r w:rsidRPr="0045268D">
          <w:t xml:space="preserve">    </w:t>
        </w:r>
        <w:r w:rsidRPr="00793DEE">
          <w:t xml:space="preserve">nonCriticalExtension                    </w:t>
        </w:r>
        <w:r>
          <w:t xml:space="preserve">    </w:t>
        </w:r>
        <w:r w:rsidRPr="00793DEE">
          <w:t>SEQUENCE {}</w:t>
        </w:r>
        <w:r>
          <w:t xml:space="preserve">                                                           </w:t>
        </w:r>
        <w:r w:rsidRPr="007B5F9A">
          <w:rPr>
            <w:color w:val="993366"/>
          </w:rPr>
          <w:t>OPTIONAL</w:t>
        </w:r>
      </w:ins>
    </w:p>
    <w:p w14:paraId="523D13AA" w14:textId="77777777" w:rsidR="007E2BB9" w:rsidRPr="00617E79" w:rsidRDefault="007E2BB9" w:rsidP="007E2BB9">
      <w:pPr>
        <w:pStyle w:val="PL"/>
        <w:rPr>
          <w:ins w:id="1108" w:author="Rapporteur Late Drop" w:date="2019-04-04T17:10:00Z"/>
        </w:rPr>
      </w:pPr>
      <w:ins w:id="1109" w:author="Rapporteur Late Drop" w:date="2019-04-04T17:10:00Z">
        <w:r>
          <w:t>}</w:t>
        </w:r>
      </w:ins>
    </w:p>
    <w:p w14:paraId="0C28538D" w14:textId="77777777" w:rsidR="007E2BB9" w:rsidRDefault="007E2BB9" w:rsidP="007E2BB9">
      <w:pPr>
        <w:pStyle w:val="PL"/>
        <w:rPr>
          <w:ins w:id="1110" w:author="Rapporteur Late Drop" w:date="2019-04-04T17:10:00Z"/>
        </w:rPr>
      </w:pPr>
    </w:p>
    <w:p w14:paraId="021A0631" w14:textId="77777777" w:rsidR="007E2BB9" w:rsidRPr="0045268D" w:rsidRDefault="007E2BB9" w:rsidP="007E2BB9">
      <w:pPr>
        <w:pStyle w:val="PL"/>
        <w:rPr>
          <w:ins w:id="1111" w:author="Rapporteur Late Drop" w:date="2019-04-04T17:10:00Z"/>
          <w:color w:val="993366"/>
        </w:rPr>
      </w:pPr>
      <w:ins w:id="1112" w:author="Rapporteur Late Drop" w:date="2019-04-04T17:10:00Z">
        <w:r w:rsidRPr="007B5F9A">
          <w:t xml:space="preserve">MRDC-SecondaryCellGroupConfig ::=       </w:t>
        </w:r>
        <w:r w:rsidRPr="0045268D">
          <w:rPr>
            <w:color w:val="993366"/>
          </w:rPr>
          <w:t xml:space="preserve">SEQUENCE </w:t>
        </w:r>
        <w:r w:rsidRPr="00793DEE">
          <w:t>{</w:t>
        </w:r>
      </w:ins>
    </w:p>
    <w:p w14:paraId="3B6C4198" w14:textId="4C38DEE8" w:rsidR="007E2BB9" w:rsidRPr="00560777" w:rsidRDefault="007E2BB9" w:rsidP="007E2BB9">
      <w:pPr>
        <w:pStyle w:val="PL"/>
        <w:rPr>
          <w:ins w:id="1113" w:author="Rapporteur Late Drop" w:date="2019-04-04T17:10:00Z"/>
        </w:rPr>
      </w:pPr>
      <w:ins w:id="1114" w:author="Rapporteur Late Drop" w:date="2019-04-04T17:10:00Z">
        <w:r>
          <w:t xml:space="preserve">    mrdc-ReleaseAndAdd</w:t>
        </w:r>
      </w:ins>
      <w:commentRangeStart w:id="1115"/>
      <w:commentRangeEnd w:id="1115"/>
      <w:ins w:id="1116" w:author="Intel" w:date="2019-03-18T13:52:00Z">
        <w:r w:rsidR="00AE4A9E">
          <w:rPr>
            <w:rStyle w:val="CommentReference"/>
            <w:rFonts w:ascii="Times New Roman" w:hAnsi="Times New Roman"/>
            <w:noProof w:val="0"/>
            <w:lang w:eastAsia="ja-JP"/>
          </w:rPr>
          <w:commentReference w:id="1115"/>
        </w:r>
      </w:ins>
      <w:ins w:id="1117" w:author="Rapporteur Late Drop" w:date="2019-04-04T17:10:00Z">
        <w:r>
          <w:t xml:space="preserve">                  </w:t>
        </w:r>
        <w:r w:rsidRPr="00F86C7E">
          <w:rPr>
            <w:color w:val="993366"/>
          </w:rPr>
          <w:t>ENUMERATED</w:t>
        </w:r>
      </w:ins>
      <w:commentRangeStart w:id="1118"/>
      <w:commentRangeEnd w:id="1118"/>
      <w:r w:rsidR="00156E1A">
        <w:rPr>
          <w:rStyle w:val="CommentReference"/>
          <w:rFonts w:ascii="Times New Roman" w:hAnsi="Times New Roman"/>
          <w:noProof w:val="0"/>
          <w:lang w:eastAsia="ja-JP"/>
        </w:rPr>
        <w:commentReference w:id="1118"/>
      </w:r>
      <w:ins w:id="1119" w:author="Rapporteur Late Drop" w:date="2019-04-04T17:10:00Z">
        <w:r>
          <w:t xml:space="preserve"> {true}                                                         </w:t>
        </w:r>
        <w:r w:rsidRPr="00FA3A10">
          <w:rPr>
            <w:color w:val="993366"/>
          </w:rPr>
          <w:t>OPTIONAL</w:t>
        </w:r>
        <w:r>
          <w:t>,</w:t>
        </w:r>
        <w:r w:rsidRPr="00645E3C">
          <w:t xml:space="preserve"> </w:t>
        </w:r>
        <w:r>
          <w:t xml:space="preserve">  </w:t>
        </w:r>
        <w:r w:rsidRPr="00645E3C">
          <w:rPr>
            <w:color w:val="808080"/>
          </w:rPr>
          <w:t>-- Need N</w:t>
        </w:r>
      </w:ins>
    </w:p>
    <w:p w14:paraId="431D3C1D" w14:textId="00540A22" w:rsidR="007E2BB9" w:rsidRPr="00793DEE" w:rsidRDefault="007E2BB9" w:rsidP="007E2BB9">
      <w:pPr>
        <w:pStyle w:val="PL"/>
        <w:rPr>
          <w:ins w:id="1120" w:author="Rapporteur Late Drop" w:date="2019-04-04T17:10:00Z"/>
          <w:color w:val="993366"/>
        </w:rPr>
      </w:pPr>
      <w:ins w:id="1121" w:author="Rapporteur Late Drop" w:date="2019-04-04T17:10:00Z">
        <w:r w:rsidRPr="00793DEE">
          <w:rPr>
            <w:color w:val="993366"/>
          </w:rPr>
          <w:t xml:space="preserve">    </w:t>
        </w:r>
        <w:r w:rsidRPr="00793DEE">
          <w:t>mrdc-SecondaryCellGroup</w:t>
        </w:r>
        <w:r w:rsidRPr="00793DEE">
          <w:rPr>
            <w:color w:val="993366"/>
          </w:rPr>
          <w:t xml:space="preserve">         </w:t>
        </w:r>
        <w:r>
          <w:rPr>
            <w:color w:val="993366"/>
          </w:rPr>
          <w:t xml:space="preserve">   </w:t>
        </w:r>
      </w:ins>
      <w:ins w:id="1122" w:author="Rapporteur Late Drop" w:date="2019-04-18T07:54:00Z">
        <w:r w:rsidR="00A10433">
          <w:rPr>
            <w:color w:val="993366"/>
          </w:rPr>
          <w:t xml:space="preserve"> </w:t>
        </w:r>
      </w:ins>
      <w:ins w:id="1123" w:author="Rapporteur Late Drop" w:date="2019-04-04T17:10:00Z">
        <w:r w:rsidRPr="00793DEE">
          <w:rPr>
            <w:color w:val="993366"/>
          </w:rPr>
          <w:t xml:space="preserve">CHOICE </w:t>
        </w:r>
        <w:r w:rsidRPr="00793DEE">
          <w:t>{</w:t>
        </w:r>
      </w:ins>
    </w:p>
    <w:p w14:paraId="5397F17C" w14:textId="62B2C58A" w:rsidR="007E2BB9" w:rsidRPr="00B079F0" w:rsidRDefault="007E2BB9" w:rsidP="007E2BB9">
      <w:pPr>
        <w:pStyle w:val="PL"/>
        <w:rPr>
          <w:ins w:id="1124" w:author="Rapporteur Late Drop" w:date="2019-04-04T17:10:00Z"/>
          <w:lang w:val="en-US"/>
        </w:rPr>
      </w:pPr>
      <w:ins w:id="1125" w:author="Rapporteur Late Drop" w:date="2019-04-04T17:10:00Z">
        <w:r>
          <w:t xml:space="preserve">   </w:t>
        </w:r>
      </w:ins>
      <w:ins w:id="1126" w:author="Rapporteur Late Drop" w:date="2019-04-18T07:54:00Z">
        <w:r w:rsidR="00A10433">
          <w:t xml:space="preserve">     </w:t>
        </w:r>
      </w:ins>
      <w:ins w:id="1127" w:author="Rapporteur Late Drop" w:date="2019-04-04T17:10:00Z">
        <w:r w:rsidRPr="00B079F0">
          <w:rPr>
            <w:lang w:val="en-US"/>
          </w:rPr>
          <w:t>nr-SCG</w:t>
        </w:r>
      </w:ins>
      <w:commentRangeStart w:id="1128"/>
      <w:commentRangeEnd w:id="1128"/>
      <w:ins w:id="1129" w:author="Ericsson (Håkan)" w:date="2019-03-20T23:06:00Z">
        <w:r w:rsidR="004D1C2C">
          <w:rPr>
            <w:rStyle w:val="CommentReference"/>
            <w:rFonts w:ascii="Times New Roman" w:hAnsi="Times New Roman"/>
            <w:noProof w:val="0"/>
            <w:lang w:eastAsia="ja-JP"/>
          </w:rPr>
          <w:commentReference w:id="1128"/>
        </w:r>
      </w:ins>
      <w:ins w:id="1130" w:author="Rapporteur Late Drop" w:date="2019-04-04T17:10:00Z">
        <w:r w:rsidRPr="00B079F0">
          <w:rPr>
            <w:lang w:val="en-US"/>
          </w:rPr>
          <w:t xml:space="preserve">               </w:t>
        </w:r>
        <w:r>
          <w:rPr>
            <w:lang w:val="en-US"/>
          </w:rPr>
          <w:t xml:space="preserve">           </w:t>
        </w:r>
      </w:ins>
      <w:ins w:id="1131" w:author="Rapporteur Late Drop" w:date="2019-04-18T07:54:00Z">
        <w:r w:rsidR="00A10433">
          <w:rPr>
            <w:lang w:val="en-US"/>
          </w:rPr>
          <w:t xml:space="preserve">    </w:t>
        </w:r>
      </w:ins>
      <w:ins w:id="1132" w:author="Rapporteur Late Drop" w:date="2019-04-04T17:10:00Z">
        <w:r w:rsidRPr="00B079F0">
          <w:rPr>
            <w:color w:val="993366"/>
            <w:lang w:val="en-US"/>
          </w:rPr>
          <w:t>OCTET STRING</w:t>
        </w:r>
      </w:ins>
      <w:ins w:id="1133" w:author="Rapporteur ASN.1 Ph1" w:date="2019-04-15T13:28:00Z">
        <w:r w:rsidR="00D32101">
          <w:rPr>
            <w:color w:val="993366"/>
            <w:lang w:val="en-US"/>
          </w:rPr>
          <w:t xml:space="preserve">  (CONTAINING RRCReconfiguration)</w:t>
        </w:r>
      </w:ins>
      <w:ins w:id="1134" w:author="Rapporteur Late Drop" w:date="2019-04-04T17:10:00Z">
        <w:r w:rsidRPr="00B079F0">
          <w:rPr>
            <w:lang w:val="en-US"/>
          </w:rPr>
          <w:t>,</w:t>
        </w:r>
      </w:ins>
      <w:r w:rsidR="007039A7" w:rsidRPr="007039A7">
        <w:rPr>
          <w:rStyle w:val="CommentReference"/>
          <w:rFonts w:ascii="Times New Roman" w:hAnsi="Times New Roman"/>
          <w:noProof w:val="0"/>
          <w:lang w:eastAsia="ja-JP"/>
        </w:rPr>
        <w:t xml:space="preserve"> </w:t>
      </w:r>
      <w:commentRangeStart w:id="1135"/>
      <w:commentRangeEnd w:id="1135"/>
      <w:r w:rsidR="007039A7">
        <w:rPr>
          <w:rStyle w:val="CommentReference"/>
          <w:rFonts w:ascii="Times New Roman" w:hAnsi="Times New Roman"/>
          <w:noProof w:val="0"/>
          <w:lang w:eastAsia="ja-JP"/>
        </w:rPr>
        <w:commentReference w:id="1135"/>
      </w:r>
    </w:p>
    <w:p w14:paraId="071810CB" w14:textId="73E7C0BA" w:rsidR="007E2BB9" w:rsidRPr="00B079F0" w:rsidRDefault="007E2BB9" w:rsidP="007E2BB9">
      <w:pPr>
        <w:pStyle w:val="PL"/>
        <w:rPr>
          <w:ins w:id="1136" w:author="Rapporteur Late Drop" w:date="2019-04-04T17:10:00Z"/>
          <w:lang w:val="en-US"/>
        </w:rPr>
      </w:pPr>
      <w:ins w:id="1137" w:author="Rapporteur Late Drop" w:date="2019-04-04T17:10:00Z">
        <w:r w:rsidRPr="00B079F0">
          <w:rPr>
            <w:lang w:val="en-US"/>
          </w:rPr>
          <w:t xml:space="preserve">        eutra-SCG            </w:t>
        </w:r>
        <w:r>
          <w:rPr>
            <w:lang w:val="en-US"/>
          </w:rPr>
          <w:t xml:space="preserve"> </w:t>
        </w:r>
      </w:ins>
      <w:ins w:id="1138" w:author="Rapporteur Late Drop" w:date="2019-04-18T07:54:00Z">
        <w:r w:rsidR="005D6B6A">
          <w:rPr>
            <w:lang w:val="en-US"/>
          </w:rPr>
          <w:t xml:space="preserve">     </w:t>
        </w:r>
      </w:ins>
      <w:ins w:id="1139" w:author="Rapporteur Late Drop" w:date="2019-04-04T17:10:00Z">
        <w:r>
          <w:rPr>
            <w:lang w:val="en-US"/>
          </w:rPr>
          <w:t xml:space="preserve">         </w:t>
        </w:r>
        <w:r w:rsidRPr="00B079F0">
          <w:rPr>
            <w:color w:val="993366"/>
            <w:lang w:val="en-US"/>
          </w:rPr>
          <w:t>OCTET STRING</w:t>
        </w:r>
      </w:ins>
    </w:p>
    <w:p w14:paraId="4149010E" w14:textId="24161A1F" w:rsidR="007E2BB9" w:rsidRPr="007B5F9A" w:rsidRDefault="007E2BB9" w:rsidP="007E2BB9">
      <w:pPr>
        <w:pStyle w:val="PL"/>
        <w:rPr>
          <w:ins w:id="1140" w:author="Rapporteur Late Drop" w:date="2019-04-04T17:10:00Z"/>
          <w:color w:val="808080"/>
        </w:rPr>
      </w:pPr>
      <w:ins w:id="1141" w:author="Rapporteur Late Drop" w:date="2019-04-04T17:10:00Z">
        <w:r w:rsidRPr="00B079F0">
          <w:rPr>
            <w:lang w:val="en-US"/>
          </w:rPr>
          <w:t xml:space="preserve">    </w:t>
        </w:r>
        <w:r>
          <w:t xml:space="preserve">}                                                                                                                 </w:t>
        </w:r>
      </w:ins>
      <w:commentRangeStart w:id="1142"/>
      <w:commentRangeEnd w:id="1142"/>
      <w:r w:rsidR="00E64F7D">
        <w:rPr>
          <w:rStyle w:val="CommentReference"/>
          <w:rFonts w:ascii="Times New Roman" w:hAnsi="Times New Roman"/>
          <w:noProof w:val="0"/>
          <w:lang w:eastAsia="ja-JP"/>
        </w:rPr>
        <w:commentReference w:id="1142"/>
      </w:r>
    </w:p>
    <w:p w14:paraId="28BA509A" w14:textId="77777777" w:rsidR="007E2BB9" w:rsidRPr="00617E79" w:rsidRDefault="007E2BB9" w:rsidP="007E2BB9">
      <w:pPr>
        <w:pStyle w:val="PL"/>
        <w:rPr>
          <w:ins w:id="1143" w:author="Rapporteur Late Drop" w:date="2019-04-04T17:10:00Z"/>
        </w:rPr>
      </w:pPr>
      <w:ins w:id="1144" w:author="Rapporteur Late Drop" w:date="2019-04-04T17:10:00Z">
        <w:r>
          <w:t>}</w:t>
        </w:r>
      </w:ins>
    </w:p>
    <w:p w14:paraId="16749ED5" w14:textId="77777777" w:rsidR="007E2BB9" w:rsidRPr="00645E3C" w:rsidRDefault="007E2BB9" w:rsidP="00645E3C">
      <w:pPr>
        <w:pStyle w:val="PL"/>
      </w:pPr>
    </w:p>
    <w:p w14:paraId="2147CA7B" w14:textId="77777777" w:rsidR="003B0B04" w:rsidRPr="00645E3C" w:rsidRDefault="003B0B04" w:rsidP="00645E3C">
      <w:pPr>
        <w:pStyle w:val="PL"/>
      </w:pPr>
    </w:p>
    <w:p w14:paraId="5A2F90BF"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6DD0D4D6"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7F8213B1" w14:textId="77777777" w:rsidR="002C5D28" w:rsidRPr="00645E3C" w:rsidRDefault="002C5D28" w:rsidP="00645E3C">
      <w:pPr>
        <w:pStyle w:val="PL"/>
      </w:pPr>
      <w:r w:rsidRPr="00645E3C">
        <w:t xml:space="preserve">    nextHopChainingCount            NextHopChainingCount,</w:t>
      </w:r>
    </w:p>
    <w:p w14:paraId="3C3A7A8B" w14:textId="31AD33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ins w:id="1145" w:author="Rapporteur Late Drop" w:date="2019-04-04T17:10:00Z">
        <w:r w:rsidR="00AF1DE4">
          <w:t xml:space="preserve">       </w:t>
        </w:r>
      </w:ins>
      <w:r w:rsidRPr="00645E3C">
        <w:rPr>
          <w:color w:val="993366"/>
        </w:rPr>
        <w:t>OPTIONAL</w:t>
      </w:r>
      <w:r w:rsidRPr="00645E3C">
        <w:t xml:space="preserve">,    </w:t>
      </w:r>
      <w:r w:rsidRPr="00645E3C">
        <w:rPr>
          <w:color w:val="808080"/>
        </w:rPr>
        <w:t>-- Cond securityNASC</w:t>
      </w:r>
    </w:p>
    <w:p w14:paraId="2A7BE91C" w14:textId="77777777" w:rsidR="002C5D28" w:rsidRPr="00645E3C" w:rsidRDefault="002C5D28" w:rsidP="00645E3C">
      <w:pPr>
        <w:pStyle w:val="PL"/>
      </w:pPr>
      <w:r w:rsidRPr="00645E3C">
        <w:t xml:space="preserve">    ...</w:t>
      </w:r>
    </w:p>
    <w:p w14:paraId="6EAA9D01" w14:textId="77777777" w:rsidR="002C5D28" w:rsidRPr="00645E3C" w:rsidRDefault="002C5D28" w:rsidP="00645E3C">
      <w:pPr>
        <w:pStyle w:val="PL"/>
      </w:pPr>
      <w:r w:rsidRPr="00645E3C">
        <w:t>}</w:t>
      </w:r>
    </w:p>
    <w:p w14:paraId="2256144B" w14:textId="77777777" w:rsidR="002C5D28" w:rsidRPr="00645E3C" w:rsidRDefault="002C5D28" w:rsidP="00645E3C">
      <w:pPr>
        <w:pStyle w:val="PL"/>
      </w:pPr>
    </w:p>
    <w:p w14:paraId="5B554E7F" w14:textId="77777777" w:rsidR="002C5D28" w:rsidRPr="00645E3C" w:rsidRDefault="002C5D28" w:rsidP="00645E3C">
      <w:pPr>
        <w:pStyle w:val="PL"/>
        <w:rPr>
          <w:color w:val="808080"/>
        </w:rPr>
      </w:pPr>
      <w:r w:rsidRPr="00645E3C">
        <w:rPr>
          <w:color w:val="808080"/>
        </w:rPr>
        <w:t>-- TAG-RRCRECONFIGURATION-STOP</w:t>
      </w:r>
    </w:p>
    <w:p w14:paraId="72B14263" w14:textId="77777777" w:rsidR="002C5D28" w:rsidRPr="00645E3C" w:rsidRDefault="002C5D28" w:rsidP="00645E3C">
      <w:pPr>
        <w:pStyle w:val="PL"/>
        <w:rPr>
          <w:color w:val="808080"/>
        </w:rPr>
      </w:pPr>
      <w:r w:rsidRPr="00645E3C">
        <w:rPr>
          <w:color w:val="808080"/>
        </w:rPr>
        <w:t>-- ASN1STOP</w:t>
      </w:r>
    </w:p>
    <w:p w14:paraId="154CD1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DF0F8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645E3C" w:rsidRDefault="002C5D28" w:rsidP="00F43D0B">
            <w:pPr>
              <w:pStyle w:val="TAH"/>
              <w:rPr>
                <w:szCs w:val="22"/>
                <w:lang w:val="en-GB" w:eastAsia="ja-JP"/>
              </w:rPr>
            </w:pPr>
            <w:r w:rsidRPr="00645E3C">
              <w:rPr>
                <w:i/>
                <w:szCs w:val="22"/>
                <w:lang w:val="en-GB" w:eastAsia="ja-JP"/>
              </w:rPr>
              <w:t xml:space="preserve">RRCReconfiguration-IEs </w:t>
            </w:r>
            <w:r w:rsidRPr="001460C9">
              <w:rPr>
                <w:szCs w:val="22"/>
                <w:lang w:val="en-GB" w:eastAsia="ja-JP"/>
              </w:rPr>
              <w:t>field descriptions</w:t>
            </w:r>
          </w:p>
        </w:tc>
      </w:tr>
      <w:tr w:rsidR="002C5D28" w:rsidRPr="00645E3C" w14:paraId="0463CC8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094703A7"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3888CCC1" w14:textId="77777777" w:rsidTr="00C3312D">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08296EB5" w14:textId="76EDEC3F"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1460C9">
              <w:rPr>
                <w:i/>
                <w:lang w:val="en-GB"/>
              </w:rPr>
              <w:t>SIB1</w:t>
            </w:r>
            <w:r w:rsidRPr="00645E3C">
              <w:rPr>
                <w:noProof/>
                <w:lang w:val="en-GB" w:eastAsia="en-GB"/>
              </w:rPr>
              <w:t xml:space="preserve"> to the UE.</w:t>
            </w:r>
            <w:r w:rsidR="007E61D4">
              <w:t xml:space="preserve"> </w:t>
            </w:r>
            <w:r w:rsidR="007E61D4" w:rsidRPr="006B7E9D">
              <w:rPr>
                <w:noProof/>
                <w:lang w:eastAsia="en-GB"/>
              </w:rPr>
              <w:t xml:space="preserve">The UE may assume that configuration in </w:t>
            </w:r>
            <w:r w:rsidR="007E61D4" w:rsidRPr="001460C9">
              <w:rPr>
                <w:i/>
                <w:noProof/>
                <w:lang w:eastAsia="en-GB"/>
              </w:rPr>
              <w:t>dedicatedSIB1-Delivery</w:t>
            </w:r>
            <w:r w:rsidR="007E61D4" w:rsidRPr="006B7E9D">
              <w:rPr>
                <w:noProof/>
                <w:lang w:eastAsia="en-GB"/>
              </w:rPr>
              <w:t xml:space="preserve"> has the same values as the corresponding configuration in </w:t>
            </w:r>
            <w:r w:rsidR="007E61D4" w:rsidRPr="001460C9">
              <w:rPr>
                <w:i/>
                <w:noProof/>
                <w:lang w:eastAsia="en-GB"/>
              </w:rPr>
              <w:t>servingCellConfigCommon</w:t>
            </w:r>
            <w:r w:rsidR="007E61D4" w:rsidRPr="006B7E9D">
              <w:rPr>
                <w:noProof/>
                <w:lang w:eastAsia="en-GB"/>
              </w:rPr>
              <w:t>.</w:t>
            </w:r>
          </w:p>
        </w:tc>
      </w:tr>
      <w:tr w:rsidR="00174ABF" w:rsidRPr="00645E3C" w14:paraId="08B2FB49" w14:textId="77777777" w:rsidTr="00C3312D">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EBD8C0F" w14:textId="77777777"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1460C9">
              <w:rPr>
                <w:i/>
                <w:lang w:val="en-GB"/>
              </w:rPr>
              <w:t>SIB6</w:t>
            </w:r>
            <w:r w:rsidRPr="00645E3C">
              <w:rPr>
                <w:noProof/>
                <w:lang w:val="en-GB" w:eastAsia="en-GB"/>
              </w:rPr>
              <w:t xml:space="preserve">, </w:t>
            </w:r>
            <w:r w:rsidRPr="001460C9">
              <w:rPr>
                <w:i/>
                <w:lang w:val="en-GB"/>
              </w:rPr>
              <w:t>SIB7</w:t>
            </w:r>
            <w:r w:rsidRPr="00645E3C">
              <w:rPr>
                <w:noProof/>
                <w:lang w:val="en-GB" w:eastAsia="en-GB"/>
              </w:rPr>
              <w:t xml:space="preserve">, </w:t>
            </w:r>
            <w:r w:rsidRPr="001460C9">
              <w:rPr>
                <w:i/>
                <w:lang w:val="en-GB"/>
              </w:rPr>
              <w:t>SIB8</w:t>
            </w:r>
            <w:r w:rsidRPr="00645E3C">
              <w:rPr>
                <w:noProof/>
                <w:lang w:val="en-GB" w:eastAsia="en-GB"/>
              </w:rPr>
              <w:t xml:space="preserve"> to the UE.</w:t>
            </w:r>
          </w:p>
        </w:tc>
      </w:tr>
      <w:tr w:rsidR="002C5D28" w:rsidRPr="00645E3C" w14:paraId="7D24E64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33A5DD3B"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4A8A08B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645E3C" w:rsidRDefault="002C5D28" w:rsidP="00F43D0B">
            <w:pPr>
              <w:pStyle w:val="TAL"/>
              <w:rPr>
                <w:b/>
                <w:i/>
                <w:lang w:val="en-GB" w:eastAsia="en-GB"/>
              </w:rPr>
            </w:pPr>
            <w:r w:rsidRPr="00645E3C">
              <w:rPr>
                <w:b/>
                <w:i/>
                <w:lang w:val="en-GB" w:eastAsia="en-GB"/>
              </w:rPr>
              <w:t>keySetChangeIndicator</w:t>
            </w:r>
          </w:p>
          <w:p w14:paraId="796C4B19"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2AF9AF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2A157BC"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6D79F4" w:rsidRPr="002E6A85" w14:paraId="4B00DC26" w14:textId="77777777" w:rsidTr="00597AE4">
        <w:trPr>
          <w:ins w:id="1146" w:author="Rapporteur Late Drop" w:date="2019-04-04T17:11:00Z"/>
        </w:trPr>
        <w:tc>
          <w:tcPr>
            <w:tcW w:w="14173" w:type="dxa"/>
            <w:tcBorders>
              <w:top w:val="single" w:sz="4" w:space="0" w:color="auto"/>
              <w:left w:val="single" w:sz="4" w:space="0" w:color="auto"/>
              <w:bottom w:val="single" w:sz="4" w:space="0" w:color="auto"/>
              <w:right w:val="single" w:sz="4" w:space="0" w:color="auto"/>
            </w:tcBorders>
          </w:tcPr>
          <w:p w14:paraId="204C7F6A" w14:textId="169866FC" w:rsidR="006D79F4" w:rsidRPr="004F2B55" w:rsidRDefault="006D79F4" w:rsidP="00597AE4">
            <w:pPr>
              <w:pStyle w:val="TAL"/>
              <w:rPr>
                <w:ins w:id="1147" w:author="Rapporteur Late Drop" w:date="2019-04-04T17:11:00Z"/>
                <w:b/>
                <w:i/>
                <w:szCs w:val="22"/>
                <w:lang w:val="en-GB" w:eastAsia="ja-JP"/>
              </w:rPr>
            </w:pPr>
            <w:ins w:id="1148" w:author="Rapporteur Late Drop" w:date="2019-04-04T17:11:00Z">
              <w:r w:rsidRPr="004F2B55">
                <w:rPr>
                  <w:b/>
                  <w:i/>
                  <w:szCs w:val="22"/>
                  <w:lang w:val="en-GB" w:eastAsia="ja-JP"/>
                </w:rPr>
                <w:t>mrdc-ReleaseAndAdd</w:t>
              </w:r>
            </w:ins>
            <w:commentRangeStart w:id="1149"/>
            <w:commentRangeEnd w:id="1149"/>
            <w:ins w:id="1150" w:author="Intel" w:date="2019-03-18T13:53:00Z">
              <w:r w:rsidR="00E136DC">
                <w:rPr>
                  <w:rStyle w:val="CommentReference"/>
                  <w:rFonts w:ascii="Times New Roman" w:hAnsi="Times New Roman"/>
                  <w:lang w:val="en-GB" w:eastAsia="ja-JP"/>
                </w:rPr>
                <w:commentReference w:id="1149"/>
              </w:r>
            </w:ins>
          </w:p>
          <w:p w14:paraId="31C0C2E0" w14:textId="1139C1BD" w:rsidR="006D79F4" w:rsidRPr="002E6A85" w:rsidRDefault="008C478F" w:rsidP="00597AE4">
            <w:pPr>
              <w:pStyle w:val="TAL"/>
              <w:rPr>
                <w:ins w:id="1151" w:author="Rapporteur Late Drop" w:date="2019-04-04T17:11:00Z"/>
                <w:szCs w:val="22"/>
                <w:lang w:val="en-GB" w:eastAsia="ja-JP"/>
              </w:rPr>
            </w:pPr>
            <w:ins w:id="1152" w:author="Rapporteur ASN.1 Ph1" w:date="2019-04-15T17:43:00Z">
              <w:r w:rsidRPr="008C478F">
                <w:rPr>
                  <w:szCs w:val="22"/>
                  <w:lang w:val="en-GB" w:eastAsia="ja-JP"/>
                </w:rPr>
                <w:t>This field indicates that the current SCG configuration is released and a new SCG is added at the same time</w:t>
              </w:r>
              <w:r>
                <w:rPr>
                  <w:szCs w:val="22"/>
                  <w:lang w:val="en-GB" w:eastAsia="ja-JP"/>
                </w:rPr>
                <w:t xml:space="preserve">. </w:t>
              </w:r>
            </w:ins>
            <w:commentRangeStart w:id="1153"/>
            <w:commentRangeEnd w:id="1153"/>
            <w:r w:rsidR="00C23772">
              <w:rPr>
                <w:rStyle w:val="CommentReference"/>
                <w:rFonts w:ascii="Times New Roman" w:hAnsi="Times New Roman"/>
                <w:lang w:val="en-GB" w:eastAsia="ja-JP"/>
              </w:rPr>
              <w:commentReference w:id="1153"/>
            </w:r>
            <w:ins w:id="1154" w:author="Rapporteur Late Drop" w:date="2019-04-04T17:11:00Z">
              <w:r w:rsidR="006D79F4" w:rsidRPr="004F2B55">
                <w:rPr>
                  <w:szCs w:val="22"/>
                  <w:lang w:val="en-GB" w:eastAsia="ja-JP"/>
                </w:rPr>
                <w:t xml:space="preserve"> </w:t>
              </w:r>
            </w:ins>
            <w:commentRangeStart w:id="1155"/>
            <w:commentRangeEnd w:id="1155"/>
            <w:ins w:id="1156" w:author="Intel" w:date="2019-03-18T13:24:00Z">
              <w:r w:rsidR="009B2441">
                <w:rPr>
                  <w:rStyle w:val="CommentReference"/>
                  <w:rFonts w:ascii="Times New Roman" w:hAnsi="Times New Roman"/>
                  <w:lang w:val="en-GB" w:eastAsia="ja-JP"/>
                </w:rPr>
                <w:commentReference w:id="1155"/>
              </w:r>
            </w:ins>
            <w:ins w:id="1157" w:author="Rapporteur ASN.1 Ph1" w:date="2019-04-15T17:44:00Z">
              <w:r w:rsidRPr="004F2B55" w:rsidDel="008C478F">
                <w:rPr>
                  <w:szCs w:val="22"/>
                  <w:lang w:val="en-GB" w:eastAsia="ja-JP"/>
                </w:rPr>
                <w:t xml:space="preserve"> </w:t>
              </w:r>
            </w:ins>
            <w:commentRangeStart w:id="1158"/>
            <w:commentRangeEnd w:id="1158"/>
            <w:ins w:id="1159" w:author="Intel" w:date="2019-03-18T13:24:00Z">
              <w:r w:rsidR="00BD70A2">
                <w:rPr>
                  <w:rStyle w:val="CommentReference"/>
                  <w:rFonts w:ascii="Times New Roman" w:hAnsi="Times New Roman"/>
                  <w:lang w:val="en-GB" w:eastAsia="ja-JP"/>
                </w:rPr>
                <w:commentReference w:id="1158"/>
              </w:r>
            </w:ins>
            <w:commentRangeStart w:id="1160"/>
            <w:commentRangeEnd w:id="1160"/>
            <w:r w:rsidR="00506BD4">
              <w:rPr>
                <w:rStyle w:val="CommentReference"/>
                <w:rFonts w:ascii="Times New Roman" w:hAnsi="Times New Roman"/>
                <w:lang w:val="en-GB" w:eastAsia="ja-JP"/>
              </w:rPr>
              <w:commentReference w:id="1160"/>
            </w:r>
          </w:p>
        </w:tc>
      </w:tr>
      <w:tr w:rsidR="006D79F4" w:rsidRPr="007A3E80" w14:paraId="00A2C5F5" w14:textId="77777777" w:rsidTr="00597AE4">
        <w:trPr>
          <w:ins w:id="1161" w:author="Rapporteur Late Drop" w:date="2019-04-04T17:11:00Z"/>
        </w:trPr>
        <w:tc>
          <w:tcPr>
            <w:tcW w:w="14173" w:type="dxa"/>
            <w:tcBorders>
              <w:top w:val="single" w:sz="4" w:space="0" w:color="auto"/>
              <w:left w:val="single" w:sz="4" w:space="0" w:color="auto"/>
              <w:bottom w:val="single" w:sz="4" w:space="0" w:color="auto"/>
              <w:right w:val="single" w:sz="4" w:space="0" w:color="auto"/>
            </w:tcBorders>
            <w:hideMark/>
          </w:tcPr>
          <w:p w14:paraId="7B0A704C" w14:textId="77777777" w:rsidR="006D79F4" w:rsidRPr="007A3E80" w:rsidRDefault="006D79F4" w:rsidP="00597AE4">
            <w:pPr>
              <w:pStyle w:val="TAL"/>
              <w:rPr>
                <w:ins w:id="1162" w:author="Rapporteur Late Drop" w:date="2019-04-04T17:11:00Z"/>
                <w:b/>
                <w:bCs/>
                <w:i/>
                <w:noProof/>
                <w:lang w:val="en-GB" w:eastAsia="en-GB"/>
              </w:rPr>
            </w:pPr>
            <w:ins w:id="1163" w:author="Rapporteur Late Drop" w:date="2019-04-04T17:11:00Z">
              <w:r w:rsidRPr="007A3E80">
                <w:rPr>
                  <w:b/>
                  <w:bCs/>
                  <w:i/>
                  <w:noProof/>
                  <w:lang w:val="en-GB" w:eastAsia="en-GB"/>
                </w:rPr>
                <w:t>mrdc-SecondaryCellGroup</w:t>
              </w:r>
            </w:ins>
          </w:p>
          <w:p w14:paraId="5A831349" w14:textId="77777777" w:rsidR="006D79F4" w:rsidRPr="009468E0" w:rsidRDefault="006D79F4" w:rsidP="00597AE4">
            <w:pPr>
              <w:pStyle w:val="TAL"/>
              <w:rPr>
                <w:ins w:id="1164" w:author="Rapporteur Late Drop" w:date="2019-04-04T17:11:00Z"/>
              </w:rPr>
            </w:pPr>
            <w:ins w:id="1165" w:author="Rapporteur Late Drop" w:date="2019-04-04T17:11:00Z">
              <w:r w:rsidRPr="007A3E80">
                <w:rPr>
                  <w:bCs/>
                  <w:noProof/>
                  <w:lang w:val="en-GB" w:eastAsia="en-GB"/>
                </w:rPr>
                <w:t>Includes an RRC message for SCG configurat</w:t>
              </w:r>
              <w:r>
                <w:rPr>
                  <w:bCs/>
                  <w:noProof/>
                  <w:lang w:val="en-GB" w:eastAsia="en-GB"/>
                </w:rPr>
                <w:t>i</w:t>
              </w:r>
              <w:r w:rsidRPr="007A3E80">
                <w:rPr>
                  <w:bCs/>
                  <w:noProof/>
                  <w:lang w:val="en-GB" w:eastAsia="en-GB"/>
                </w:rPr>
                <w:t>on in N</w:t>
              </w:r>
              <w:r>
                <w:rPr>
                  <w:bCs/>
                  <w:noProof/>
                  <w:lang w:val="en-GB" w:eastAsia="en-GB"/>
                </w:rPr>
                <w:t>R</w:t>
              </w:r>
              <w:r w:rsidRPr="007A3E80">
                <w:rPr>
                  <w:bCs/>
                  <w:noProof/>
                  <w:lang w:val="en-GB" w:eastAsia="en-GB"/>
                </w:rPr>
                <w:t>-DC or N</w:t>
              </w:r>
              <w:r>
                <w:rPr>
                  <w:bCs/>
                  <w:noProof/>
                  <w:lang w:val="en-GB" w:eastAsia="en-GB"/>
                </w:rPr>
                <w:t>E</w:t>
              </w:r>
              <w:r w:rsidRPr="007A3E80">
                <w:rPr>
                  <w:bCs/>
                  <w:noProof/>
                  <w:lang w:val="en-GB" w:eastAsia="en-GB"/>
                </w:rPr>
                <w:t>-DC.</w:t>
              </w:r>
              <w:r>
                <w:rPr>
                  <w:bCs/>
                  <w:noProof/>
                  <w:lang w:val="en-GB" w:eastAsia="en-GB"/>
                </w:rPr>
                <w:t xml:space="preserve"> </w:t>
              </w:r>
              <w:r>
                <w:rPr>
                  <w:bCs/>
                  <w:noProof/>
                  <w:lang w:val="en-GB" w:eastAsia="en-GB"/>
                </w:rPr>
                <w:br/>
              </w:r>
              <w:r w:rsidRPr="009468E0">
                <w:t xml:space="preserve">For NR-DC (nr-SCG), </w:t>
              </w:r>
              <w:r w:rsidRPr="009468E0">
                <w:rPr>
                  <w:i/>
                </w:rPr>
                <w:t>mrdc-SecondaryCellGroup</w:t>
              </w:r>
              <w:r w:rsidRPr="009468E0">
                <w:t xml:space="preserve"> contains </w:t>
              </w:r>
              <w:r w:rsidRPr="00941393">
                <w:rPr>
                  <w:bCs/>
                  <w:lang w:eastAsia="en-GB"/>
                </w:rPr>
                <w:t xml:space="preserve">the </w:t>
              </w:r>
              <w:r w:rsidRPr="00941393">
                <w:rPr>
                  <w:bCs/>
                  <w:i/>
                  <w:lang w:eastAsia="en-GB"/>
                </w:rPr>
                <w:t>RRCReconfiguration</w:t>
              </w:r>
              <w:r w:rsidRPr="00941393">
                <w:rPr>
                  <w:bCs/>
                  <w:lang w:eastAsia="en-GB"/>
                </w:rPr>
                <w:t xml:space="preserve"> message</w:t>
              </w:r>
              <w:r>
                <w:rPr>
                  <w:bCs/>
                  <w:lang w:eastAsia="en-GB"/>
                </w:rPr>
                <w:t xml:space="preserve"> </w:t>
              </w:r>
              <w:r w:rsidRPr="00830BE8">
                <w:rPr>
                  <w:bCs/>
                  <w:lang w:eastAsia="en-GB"/>
                </w:rPr>
                <w:t xml:space="preserve">as generated (entirely) by </w:t>
              </w:r>
              <w:r>
                <w:rPr>
                  <w:bCs/>
                  <w:lang w:eastAsia="en-GB"/>
                </w:rPr>
                <w:t xml:space="preserve">SN </w:t>
              </w:r>
              <w:r w:rsidRPr="00830BE8">
                <w:rPr>
                  <w:bCs/>
                  <w:lang w:eastAsia="en-GB"/>
                </w:rPr>
                <w:t>gNB</w:t>
              </w:r>
              <w:r w:rsidRPr="00941393">
                <w:rPr>
                  <w:bCs/>
                  <w:lang w:eastAsia="en-GB"/>
                </w:rPr>
                <w:t>.</w:t>
              </w:r>
              <w:r w:rsidRPr="00941393">
                <w:rPr>
                  <w:lang w:eastAsia="zh-CN"/>
                </w:rPr>
                <w:t xml:space="preserve"> In this version of the specification, the RRC message </w:t>
              </w:r>
              <w:r w:rsidRPr="009468E0">
                <w:t>can</w:t>
              </w:r>
              <w:r w:rsidRPr="00941393">
                <w:rPr>
                  <w:lang w:eastAsia="zh-CN"/>
                </w:rPr>
                <w:t xml:space="preserve"> only include fields </w:t>
              </w:r>
              <w:r w:rsidRPr="00EF5BFC">
                <w:rPr>
                  <w:i/>
                </w:rPr>
                <w:t>secondaryCellGroup</w:t>
              </w:r>
              <w:r w:rsidRPr="009468E0">
                <w:t xml:space="preserve"> and </w:t>
              </w:r>
              <w:r w:rsidRPr="009468E0">
                <w:rPr>
                  <w:i/>
                </w:rPr>
                <w:t>measConfig</w:t>
              </w:r>
              <w:r w:rsidRPr="009468E0">
                <w:t xml:space="preserve">. </w:t>
              </w:r>
            </w:ins>
          </w:p>
          <w:p w14:paraId="7187C523" w14:textId="02024471" w:rsidR="006D79F4" w:rsidRPr="007A3E80" w:rsidRDefault="006D79F4" w:rsidP="00597AE4">
            <w:pPr>
              <w:pStyle w:val="TAL"/>
              <w:rPr>
                <w:ins w:id="1166" w:author="Rapporteur Late Drop" w:date="2019-04-04T17:11:00Z"/>
                <w:bCs/>
                <w:noProof/>
                <w:lang w:val="en-GB" w:eastAsia="en-GB"/>
              </w:rPr>
            </w:pPr>
            <w:ins w:id="1167" w:author="Rapporteur Late Drop" w:date="2019-04-04T17:11:00Z">
              <w:r w:rsidRPr="009468E0">
                <w:t xml:space="preserve">For NE-DC (eutra-SCG), </w:t>
              </w:r>
              <w:r w:rsidRPr="00EF5BFC">
                <w:rPr>
                  <w:i/>
                </w:rPr>
                <w:t>mrdc-SecondaryCellGroup</w:t>
              </w:r>
              <w:r>
                <w:rPr>
                  <w:bCs/>
                  <w:noProof/>
                  <w:lang w:val="en-GB" w:eastAsia="en-GB"/>
                </w:rPr>
                <w:t xml:space="preserve"> </w:t>
              </w:r>
              <w:r>
                <w:rPr>
                  <w:bCs/>
                  <w:noProof/>
                  <w:lang w:eastAsia="en-GB"/>
                </w:rPr>
                <w:t>i</w:t>
              </w:r>
              <w:r w:rsidRPr="00941393">
                <w:rPr>
                  <w:bCs/>
                  <w:noProof/>
                  <w:lang w:eastAsia="en-GB"/>
                </w:rPr>
                <w:t xml:space="preserve">ncludes the </w:t>
              </w:r>
              <w:r>
                <w:rPr>
                  <w:bCs/>
                  <w:noProof/>
                  <w:lang w:eastAsia="en-GB"/>
                </w:rPr>
                <w:t>E-UTRA</w:t>
              </w:r>
              <w:r w:rsidRPr="00941393">
                <w:rPr>
                  <w:bCs/>
                  <w:noProof/>
                  <w:lang w:eastAsia="en-GB"/>
                </w:rPr>
                <w:t xml:space="preserve"> </w:t>
              </w:r>
              <w:r w:rsidRPr="00941393">
                <w:rPr>
                  <w:bCs/>
                  <w:i/>
                  <w:noProof/>
                  <w:lang w:eastAsia="en-GB"/>
                </w:rPr>
                <w:t>RRC</w:t>
              </w:r>
              <w:r>
                <w:rPr>
                  <w:bCs/>
                  <w:i/>
                  <w:noProof/>
                  <w:lang w:eastAsia="en-GB"/>
                </w:rPr>
                <w:t>Connection</w:t>
              </w:r>
              <w:r w:rsidRPr="00941393">
                <w:rPr>
                  <w:bCs/>
                  <w:i/>
                  <w:noProof/>
                  <w:lang w:eastAsia="en-GB"/>
                </w:rPr>
                <w:t>Reconfiguration</w:t>
              </w:r>
              <w:r w:rsidRPr="00941393">
                <w:rPr>
                  <w:bCs/>
                  <w:noProof/>
                  <w:lang w:eastAsia="en-GB"/>
                </w:rPr>
                <w:t xml:space="preserve"> message as specified in TS 3</w:t>
              </w:r>
              <w:r>
                <w:rPr>
                  <w:bCs/>
                  <w:noProof/>
                  <w:lang w:eastAsia="en-GB"/>
                </w:rPr>
                <w:t>6</w:t>
              </w:r>
              <w:r w:rsidRPr="00941393">
                <w:rPr>
                  <w:bCs/>
                  <w:noProof/>
                  <w:lang w:eastAsia="en-GB"/>
                </w:rPr>
                <w:t>.331 [</w:t>
              </w:r>
              <w:r>
                <w:rPr>
                  <w:bCs/>
                  <w:noProof/>
                  <w:lang w:eastAsia="en-GB"/>
                </w:rPr>
                <w:t>10</w:t>
              </w:r>
              <w:r w:rsidRPr="00941393">
                <w:rPr>
                  <w:bCs/>
                  <w:noProof/>
                  <w:lang w:eastAsia="en-GB"/>
                </w:rPr>
                <w:t>].</w:t>
              </w:r>
              <w:r w:rsidRPr="00941393">
                <w:rPr>
                  <w:lang w:eastAsia="zh-CN"/>
                </w:rPr>
                <w:t xml:space="preserve"> In this version of the specification, the </w:t>
              </w:r>
              <w:r>
                <w:rPr>
                  <w:lang w:eastAsia="zh-CN"/>
                </w:rPr>
                <w:t>E-UTRA</w:t>
              </w:r>
              <w:r w:rsidRPr="00941393">
                <w:rPr>
                  <w:lang w:eastAsia="zh-CN"/>
                </w:rPr>
                <w:t xml:space="preserve"> RRC message </w:t>
              </w:r>
              <w:r>
                <w:rPr>
                  <w:lang w:val="en-GB" w:eastAsia="zh-CN"/>
                </w:rPr>
                <w:t>can</w:t>
              </w:r>
              <w:r w:rsidRPr="00941393">
                <w:rPr>
                  <w:lang w:eastAsia="zh-CN"/>
                </w:rPr>
                <w:t xml:space="preserve"> only include </w:t>
              </w:r>
              <w:r w:rsidRPr="00025AB7">
                <w:rPr>
                  <w:lang w:val="en-US" w:eastAsia="zh-CN"/>
                </w:rPr>
                <w:t>the</w:t>
              </w:r>
              <w:r>
                <w:rPr>
                  <w:lang w:val="en-US" w:eastAsia="zh-CN"/>
                </w:rPr>
                <w:t xml:space="preserve"> field </w:t>
              </w:r>
            </w:ins>
            <w:commentRangeStart w:id="1168"/>
            <w:commentRangeEnd w:id="1168"/>
            <w:ins w:id="1169" w:author="Intel" w:date="2019-03-18T13:30:00Z">
              <w:r w:rsidR="00CA689B">
                <w:rPr>
                  <w:rStyle w:val="CommentReference"/>
                  <w:rFonts w:ascii="Times New Roman" w:hAnsi="Times New Roman"/>
                  <w:lang w:val="en-GB" w:eastAsia="ja-JP"/>
                </w:rPr>
                <w:commentReference w:id="1168"/>
              </w:r>
            </w:ins>
            <w:ins w:id="1170" w:author="Rapporteur ASN.1 Ph1" w:date="2019-04-15T13:30:00Z">
              <w:r w:rsidR="00B97CED">
                <w:rPr>
                  <w:i/>
                  <w:lang w:eastAsia="zh-CN"/>
                </w:rPr>
                <w:t>scg-Configuration</w:t>
              </w:r>
            </w:ins>
            <w:ins w:id="1171" w:author="Rapporteur Late Drop" w:date="2019-04-04T17:11:00Z">
              <w:r w:rsidRPr="00941393">
                <w:rPr>
                  <w:bCs/>
                  <w:noProof/>
                  <w:kern w:val="2"/>
                  <w:lang w:eastAsia="zh-CN"/>
                </w:rPr>
                <w:t>.</w:t>
              </w:r>
            </w:ins>
          </w:p>
        </w:tc>
      </w:tr>
      <w:tr w:rsidR="002C5D28" w:rsidRPr="00645E3C" w14:paraId="3EE608A8"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713FFD51" w14:textId="72EA1AB2"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w:t>
            </w:r>
            <w:r w:rsidR="00812ED0">
              <w:rPr>
                <w:iCs/>
                <w:lang w:val="en-GB" w:eastAsia="en-GB"/>
              </w:rPr>
              <w:t xml:space="preserve"> </w:t>
            </w:r>
            <w:r w:rsidRPr="00645E3C">
              <w:rPr>
                <w:iCs/>
                <w:lang w:val="en-GB" w:eastAsia="en-GB"/>
              </w:rPr>
              <w:t xml:space="preserve">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6CFC7BC7"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645E3C" w:rsidRDefault="002C5D28" w:rsidP="00F43D0B">
            <w:pPr>
              <w:pStyle w:val="TAL"/>
              <w:rPr>
                <w:b/>
                <w:i/>
                <w:lang w:val="en-GB" w:eastAsia="en-GB"/>
              </w:rPr>
            </w:pPr>
            <w:r w:rsidRPr="00645E3C">
              <w:rPr>
                <w:b/>
                <w:i/>
                <w:lang w:val="en-GB" w:eastAsia="en-GB"/>
              </w:rPr>
              <w:t>nextHopChainingCount</w:t>
            </w:r>
          </w:p>
          <w:p w14:paraId="4C5827D2"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2BB2D19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01FB6C1"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1CD58D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053D543E" w14:textId="77777777" w:rsidR="002C5D28" w:rsidRPr="00645E3C" w:rsidRDefault="002C5D28" w:rsidP="00F43D0B">
            <w:pPr>
              <w:pStyle w:val="TAL"/>
              <w:rPr>
                <w:szCs w:val="22"/>
                <w:lang w:val="en-GB" w:eastAsia="ja-JP"/>
              </w:rPr>
            </w:pPr>
            <w:r w:rsidRPr="00645E3C">
              <w:rPr>
                <w:szCs w:val="22"/>
                <w:lang w:val="en-GB" w:eastAsia="ja-JP"/>
              </w:rPr>
              <w:t xml:space="preserve">Configuration of Radio Bearers (DRBs, SRBs) including SDAP/PDCP. In EN-DC this field may only be present if the </w:t>
            </w:r>
            <w:r w:rsidRPr="001460C9">
              <w:rPr>
                <w:i/>
                <w:lang w:val="en-GB"/>
              </w:rPr>
              <w:t>RRCReconfiguration</w:t>
            </w:r>
            <w:r w:rsidRPr="00645E3C">
              <w:rPr>
                <w:szCs w:val="22"/>
                <w:lang w:val="en-GB" w:eastAsia="ja-JP"/>
              </w:rPr>
              <w:t xml:space="preserve"> is transmitted over SRB3.</w:t>
            </w:r>
          </w:p>
        </w:tc>
      </w:tr>
      <w:tr w:rsidR="00A0656F" w:rsidRPr="00645E3C" w14:paraId="0D47381A" w14:textId="77777777" w:rsidTr="00597AE4">
        <w:trPr>
          <w:ins w:id="1172" w:author="Rapporteur Late Drop" w:date="2019-04-04T17:11:00Z"/>
        </w:trPr>
        <w:tc>
          <w:tcPr>
            <w:tcW w:w="14173" w:type="dxa"/>
            <w:tcBorders>
              <w:top w:val="single" w:sz="4" w:space="0" w:color="auto"/>
              <w:left w:val="single" w:sz="4" w:space="0" w:color="auto"/>
              <w:bottom w:val="single" w:sz="4" w:space="0" w:color="auto"/>
              <w:right w:val="single" w:sz="4" w:space="0" w:color="auto"/>
            </w:tcBorders>
          </w:tcPr>
          <w:p w14:paraId="3C474418" w14:textId="77777777" w:rsidR="00A0656F" w:rsidRPr="00B97CED" w:rsidRDefault="00A0656F" w:rsidP="00597AE4">
            <w:pPr>
              <w:pStyle w:val="TAL"/>
              <w:rPr>
                <w:ins w:id="1173" w:author="Rapporteur Late Drop" w:date="2019-04-04T17:11:00Z"/>
                <w:b/>
                <w:i/>
                <w:szCs w:val="22"/>
                <w:lang w:val="en-GB" w:eastAsia="ja-JP"/>
              </w:rPr>
            </w:pPr>
            <w:ins w:id="1174" w:author="Rapporteur Late Drop" w:date="2019-04-04T17:11:00Z">
              <w:r w:rsidRPr="00B97CED">
                <w:rPr>
                  <w:b/>
                  <w:i/>
                  <w:szCs w:val="22"/>
                  <w:lang w:val="en-GB" w:eastAsia="ja-JP"/>
                </w:rPr>
                <w:t>radioBearerConfig2</w:t>
              </w:r>
            </w:ins>
          </w:p>
          <w:p w14:paraId="150C207E" w14:textId="77777777" w:rsidR="00A0656F" w:rsidRPr="004B142F" w:rsidRDefault="00A0656F" w:rsidP="00597AE4">
            <w:pPr>
              <w:pStyle w:val="TAL"/>
              <w:rPr>
                <w:ins w:id="1175" w:author="Rapporteur Late Drop" w:date="2019-04-04T17:11:00Z"/>
                <w:szCs w:val="22"/>
                <w:lang w:val="en-GB" w:eastAsia="ja-JP"/>
              </w:rPr>
            </w:pPr>
            <w:ins w:id="1176" w:author="Rapporteur Late Drop" w:date="2019-04-04T17:11:00Z">
              <w:r w:rsidRPr="004B142F">
                <w:rPr>
                  <w:szCs w:val="22"/>
                  <w:lang w:val="en-GB" w:eastAsia="ja-JP"/>
                </w:rPr>
                <w:t>Configuration of Radio Bearers (DRBs, SRBs) including SDAP/PDCP. This field is only used in NR-DC and N</w:t>
              </w:r>
              <w:r>
                <w:rPr>
                  <w:szCs w:val="22"/>
                  <w:lang w:val="en-GB" w:eastAsia="ja-JP"/>
                </w:rPr>
                <w:t>E</w:t>
              </w:r>
              <w:r w:rsidRPr="004B142F">
                <w:rPr>
                  <w:szCs w:val="22"/>
                  <w:lang w:val="en-GB" w:eastAsia="ja-JP"/>
                </w:rPr>
                <w:t>-</w:t>
              </w:r>
              <w:commentRangeStart w:id="1177"/>
              <w:r w:rsidRPr="004B142F">
                <w:rPr>
                  <w:szCs w:val="22"/>
                  <w:lang w:val="en-GB" w:eastAsia="ja-JP"/>
                </w:rPr>
                <w:t>DC</w:t>
              </w:r>
            </w:ins>
            <w:commentRangeEnd w:id="1177"/>
            <w:r w:rsidR="00303965">
              <w:rPr>
                <w:rStyle w:val="CommentReference"/>
                <w:rFonts w:ascii="Times New Roman" w:hAnsi="Times New Roman"/>
                <w:lang w:val="en-GB" w:eastAsia="ja-JP"/>
              </w:rPr>
              <w:commentReference w:id="1177"/>
            </w:r>
            <w:ins w:id="1178" w:author="Rapporteur Late Drop" w:date="2019-04-04T17:11:00Z">
              <w:r w:rsidRPr="004B142F">
                <w:rPr>
                  <w:szCs w:val="22"/>
                  <w:lang w:val="en-GB" w:eastAsia="ja-JP"/>
                </w:rPr>
                <w:t>.</w:t>
              </w:r>
            </w:ins>
          </w:p>
        </w:tc>
      </w:tr>
      <w:tr w:rsidR="002C5D28" w:rsidRPr="00645E3C" w14:paraId="5C69A53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4B5A25D1" w14:textId="741DC87E" w:rsidR="002C5D28" w:rsidRPr="001F0B69" w:rsidRDefault="002C5D28" w:rsidP="00F43D0B">
            <w:pPr>
              <w:pStyle w:val="TAL"/>
              <w:rPr>
                <w:szCs w:val="22"/>
                <w:lang w:val="en-US" w:eastAsia="ja-JP"/>
              </w:rPr>
            </w:pPr>
            <w:r w:rsidRPr="00645E3C">
              <w:rPr>
                <w:szCs w:val="22"/>
                <w:lang w:val="en-GB" w:eastAsia="ja-JP"/>
              </w:rPr>
              <w:t>Configuration of secondary cell group</w:t>
            </w:r>
            <w:commentRangeStart w:id="1179"/>
            <w:commentRangeEnd w:id="1179"/>
            <w:r w:rsidR="004973B6">
              <w:rPr>
                <w:rStyle w:val="CommentReference"/>
                <w:rFonts w:ascii="Times New Roman" w:hAnsi="Times New Roman"/>
                <w:lang w:val="en-GB" w:eastAsia="ja-JP"/>
              </w:rPr>
              <w:commentReference w:id="1179"/>
            </w:r>
            <w:r w:rsidRPr="00645E3C">
              <w:rPr>
                <w:szCs w:val="22"/>
                <w:lang w:val="en-GB" w:eastAsia="ja-JP"/>
              </w:rPr>
              <w:t xml:space="preserve"> (</w:t>
            </w:r>
            <w:ins w:id="1180" w:author="Rapporteur ASN.1 Ph1" w:date="2019-04-15T13:34:00Z">
              <w:r w:rsidR="00050444">
                <w:rPr>
                  <w:szCs w:val="22"/>
                  <w:lang w:val="en-GB" w:eastAsia="ja-JP"/>
                </w:rPr>
                <w:t>(NG)</w:t>
              </w:r>
            </w:ins>
            <w:r w:rsidRPr="00645E3C">
              <w:rPr>
                <w:szCs w:val="22"/>
                <w:lang w:val="en-GB" w:eastAsia="ja-JP"/>
              </w:rPr>
              <w:t>EN-DC</w:t>
            </w:r>
            <w:ins w:id="1181" w:author="Rapporteur ASN.1 Ph1" w:date="2019-04-16T10:29:00Z">
              <w:r w:rsidR="00B6306B">
                <w:rPr>
                  <w:szCs w:val="22"/>
                  <w:lang w:val="en-GB" w:eastAsia="ja-JP"/>
                </w:rPr>
                <w:t xml:space="preserve"> or </w:t>
              </w:r>
            </w:ins>
            <w:ins w:id="1182" w:author="Rapporteur ASN.1 Ph1" w:date="2019-04-16T10:30:00Z">
              <w:r w:rsidR="00B6306B">
                <w:rPr>
                  <w:szCs w:val="22"/>
                  <w:lang w:val="en-GB" w:eastAsia="ja-JP"/>
                </w:rPr>
                <w:t>NR-DC</w:t>
              </w:r>
            </w:ins>
            <w:r w:rsidRPr="00645E3C">
              <w:rPr>
                <w:szCs w:val="22"/>
                <w:lang w:val="en-GB" w:eastAsia="ja-JP"/>
              </w:rPr>
              <w:t>).</w:t>
            </w:r>
            <w:r w:rsidR="00BD51E6">
              <w:rPr>
                <w:rStyle w:val="CommentReference"/>
                <w:rFonts w:ascii="Times New Roman" w:hAnsi="Times New Roman"/>
                <w:lang w:val="en-GB" w:eastAsia="ja-JP"/>
              </w:rPr>
              <w:t xml:space="preserve"> </w:t>
            </w:r>
            <w:commentRangeStart w:id="1183"/>
            <w:commentRangeEnd w:id="1183"/>
            <w:r w:rsidR="00BD51E6">
              <w:rPr>
                <w:rStyle w:val="CommentReference"/>
                <w:rFonts w:ascii="Times New Roman" w:hAnsi="Times New Roman"/>
                <w:lang w:val="en-GB" w:eastAsia="ja-JP"/>
              </w:rPr>
              <w:commentReference w:id="1183"/>
            </w:r>
            <w:ins w:id="1184" w:author="Rapporteur ASN.1 Ph1" w:date="2019-04-15T17:46:00Z">
              <w:r w:rsidR="008C478F">
                <w:rPr>
                  <w:rStyle w:val="CommentReference"/>
                  <w:rFonts w:ascii="Times New Roman" w:hAnsi="Times New Roman"/>
                  <w:lang w:val="en-GB" w:eastAsia="ja-JP"/>
                </w:rPr>
                <w:t xml:space="preserve"> </w:t>
              </w:r>
              <w:r w:rsidR="008C478F">
                <w:rPr>
                  <w:rStyle w:val="CommentReference"/>
                  <w:sz w:val="18"/>
                </w:rPr>
                <w:t>T</w:t>
              </w:r>
              <w:r w:rsidR="008C478F">
                <w:t xml:space="preserve">his field is absent when </w:t>
              </w:r>
              <w:r w:rsidR="008C478F" w:rsidRPr="001F0B69">
                <w:rPr>
                  <w:lang w:val="en-US"/>
                </w:rPr>
                <w:t>the</w:t>
              </w:r>
              <w:r w:rsidR="008C478F">
                <w:t xml:space="preserve"> </w:t>
              </w:r>
              <w:r w:rsidR="008C478F" w:rsidRPr="001F0B69">
                <w:rPr>
                  <w:i/>
                </w:rPr>
                <w:t>RRCReconfiguration</w:t>
              </w:r>
              <w:r w:rsidR="008C478F">
                <w:t xml:space="preserve"> message </w:t>
              </w:r>
            </w:ins>
            <w:ins w:id="1185" w:author="Rapporteur ASN.1 Ph1" w:date="2019-04-15T17:47:00Z">
              <w:r w:rsidR="008C478F" w:rsidRPr="001F0B69">
                <w:rPr>
                  <w:lang w:val="en-US"/>
                </w:rPr>
                <w:t xml:space="preserve">is </w:t>
              </w:r>
            </w:ins>
            <w:ins w:id="1186" w:author="Rapporteur ASN.1 Ph1" w:date="2019-04-15T17:46:00Z">
              <w:r w:rsidR="008C478F">
                <w:t>directly</w:t>
              </w:r>
            </w:ins>
            <w:commentRangeStart w:id="1187"/>
            <w:commentRangeEnd w:id="1187"/>
            <w:ins w:id="1188" w:author="Intel (Sudeep)" w:date="2019-04-28T22:18:00Z">
              <w:r w:rsidR="001C5BA5">
                <w:rPr>
                  <w:rStyle w:val="CommentReference"/>
                  <w:rFonts w:ascii="Times New Roman" w:hAnsi="Times New Roman"/>
                  <w:lang w:val="en-GB" w:eastAsia="ja-JP"/>
                </w:rPr>
                <w:commentReference w:id="1187"/>
              </w:r>
            </w:ins>
            <w:ins w:id="1189" w:author="Rapporteur ASN.1 Ph1" w:date="2019-04-15T17:46:00Z">
              <w:r w:rsidR="008C478F">
                <w:t xml:space="preserve"> transmitted via SRB1</w:t>
              </w:r>
            </w:ins>
            <w:ins w:id="1190" w:author="Rapporteur ASN.1 Ph1" w:date="2019-04-15T17:47:00Z">
              <w:r w:rsidR="008C478F" w:rsidRPr="001F0B69">
                <w:rPr>
                  <w:lang w:val="en-US"/>
                </w:rPr>
                <w:t xml:space="preserve"> to the MCG.</w:t>
              </w:r>
            </w:ins>
          </w:p>
        </w:tc>
      </w:tr>
      <w:tr w:rsidR="00812633" w:rsidRPr="00645E3C" w14:paraId="518E2874" w14:textId="77777777" w:rsidTr="00812633">
        <w:trPr>
          <w:ins w:id="1191" w:author="Rapporteur Late Drop" w:date="2019-04-04T17:11:00Z"/>
        </w:trPr>
        <w:tc>
          <w:tcPr>
            <w:tcW w:w="14173" w:type="dxa"/>
            <w:tcBorders>
              <w:top w:val="single" w:sz="4" w:space="0" w:color="auto"/>
              <w:left w:val="single" w:sz="4" w:space="0" w:color="auto"/>
              <w:bottom w:val="single" w:sz="4" w:space="0" w:color="auto"/>
              <w:right w:val="single" w:sz="4" w:space="0" w:color="auto"/>
            </w:tcBorders>
            <w:hideMark/>
          </w:tcPr>
          <w:p w14:paraId="73AE8A24" w14:textId="21FCDB0C" w:rsidR="00812633" w:rsidRPr="00AC0A89" w:rsidRDefault="00812633" w:rsidP="00597AE4">
            <w:pPr>
              <w:pStyle w:val="TAL"/>
              <w:rPr>
                <w:ins w:id="1192" w:author="Rapporteur Late Drop" w:date="2019-04-04T17:11:00Z"/>
                <w:b/>
                <w:i/>
                <w:szCs w:val="22"/>
                <w:lang w:val="en-GB" w:eastAsia="ja-JP"/>
              </w:rPr>
            </w:pPr>
            <w:ins w:id="1193" w:author="Rapporteur Late Drop" w:date="2019-04-04T17:11:00Z">
              <w:r w:rsidRPr="00AC0A89">
                <w:rPr>
                  <w:b/>
                  <w:i/>
                  <w:szCs w:val="22"/>
                  <w:lang w:val="en-GB" w:eastAsia="ja-JP"/>
                </w:rPr>
                <w:t>sk-Counter</w:t>
              </w:r>
            </w:ins>
          </w:p>
          <w:p w14:paraId="09F68663" w14:textId="77777777" w:rsidR="00812633" w:rsidRPr="001F0B69" w:rsidRDefault="00812633" w:rsidP="00597AE4">
            <w:pPr>
              <w:pStyle w:val="TAL"/>
              <w:rPr>
                <w:ins w:id="1194" w:author="Rapporteur Late Drop" w:date="2019-04-04T17:11:00Z"/>
                <w:szCs w:val="22"/>
                <w:lang w:val="en-GB" w:eastAsia="ja-JP"/>
              </w:rPr>
            </w:pPr>
            <w:ins w:id="1195" w:author="Rapporteur Late Drop" w:date="2019-04-04T17:11:00Z">
              <w:r w:rsidRPr="001F0B69">
                <w:rPr>
                  <w:szCs w:val="22"/>
                  <w:lang w:val="en-GB" w:eastAsia="ja-JP"/>
                </w:rPr>
                <w:t>A counter used upon initial configuration of SN security for NR-DC and NE-DC, as well as upon refresh of S-KgNB or S-</w:t>
              </w:r>
              <w:commentRangeStart w:id="1196"/>
              <w:r w:rsidRPr="001F0B69">
                <w:rPr>
                  <w:szCs w:val="22"/>
                  <w:lang w:val="en-GB" w:eastAsia="ja-JP"/>
                </w:rPr>
                <w:t>KeNB</w:t>
              </w:r>
            </w:ins>
            <w:commentRangeEnd w:id="1196"/>
            <w:r w:rsidR="00E85EDF">
              <w:rPr>
                <w:rStyle w:val="CommentReference"/>
                <w:rFonts w:ascii="Times New Roman" w:hAnsi="Times New Roman"/>
                <w:lang w:val="en-GB" w:eastAsia="ja-JP"/>
              </w:rPr>
              <w:commentReference w:id="1196"/>
            </w:r>
            <w:ins w:id="1197" w:author="Rapporteur Late Drop" w:date="2019-04-04T17:11:00Z">
              <w:r w:rsidRPr="001F0B69">
                <w:rPr>
                  <w:szCs w:val="22"/>
                  <w:lang w:val="en-GB" w:eastAsia="ja-JP"/>
                </w:rPr>
                <w:t>.</w:t>
              </w:r>
            </w:ins>
          </w:p>
        </w:tc>
      </w:tr>
    </w:tbl>
    <w:p w14:paraId="5BF4AE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81F3769" w14:textId="77777777" w:rsidTr="005D376B">
        <w:tc>
          <w:tcPr>
            <w:tcW w:w="4027" w:type="dxa"/>
          </w:tcPr>
          <w:p w14:paraId="54CE146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00F1D258"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F9DA601" w14:textId="77777777" w:rsidTr="005D376B">
        <w:tc>
          <w:tcPr>
            <w:tcW w:w="4027" w:type="dxa"/>
          </w:tcPr>
          <w:p w14:paraId="409D8EE3"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777F744D"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547D5807" w14:textId="77777777" w:rsidTr="005D376B">
        <w:tc>
          <w:tcPr>
            <w:tcW w:w="4027" w:type="dxa"/>
          </w:tcPr>
          <w:p w14:paraId="0DF67445"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42D730F1"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38B626FD" w14:textId="77777777" w:rsidTr="005D376B">
        <w:tc>
          <w:tcPr>
            <w:tcW w:w="4027" w:type="dxa"/>
          </w:tcPr>
          <w:p w14:paraId="67A6F382"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0AD8C2CF" w14:textId="3EF9DEBB"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 xml:space="preserve">the </w:t>
            </w:r>
            <w:r w:rsidR="00812ED0">
              <w:rPr>
                <w:lang w:val="en-GB"/>
              </w:rPr>
              <w:t xml:space="preserve">AS </w:t>
            </w:r>
            <w:r w:rsidRPr="00645E3C">
              <w:rPr>
                <w:szCs w:val="22"/>
                <w:lang w:val="en-GB" w:eastAsia="en-GB"/>
              </w:rPr>
              <w:t>security algorithms</w:t>
            </w:r>
            <w:ins w:id="1198" w:author="Rapporteur Late Drop" w:date="2019-04-04T17:12:00Z">
              <w:r w:rsidR="00812633">
                <w:rPr>
                  <w:szCs w:val="22"/>
                  <w:lang w:val="en-GB" w:eastAsia="en-GB"/>
                </w:rPr>
                <w:t xml:space="preserve"> associated to the master key</w:t>
              </w:r>
            </w:ins>
            <w:r w:rsidRPr="00645E3C">
              <w:rPr>
                <w:szCs w:val="22"/>
                <w:lang w:val="en-GB" w:eastAsia="en-GB"/>
              </w:rPr>
              <w:t xml:space="preserve">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27698159" w14:textId="77777777" w:rsidTr="005D376B">
        <w:tc>
          <w:tcPr>
            <w:tcW w:w="4027" w:type="dxa"/>
          </w:tcPr>
          <w:p w14:paraId="3F027CB2"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5D7688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It is optionally present, Need N, during reconfiguration with sync and also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15940B60" w14:textId="77777777" w:rsidR="005D376B" w:rsidRPr="00645E3C" w:rsidRDefault="005D376B" w:rsidP="005D376B"/>
    <w:p w14:paraId="6B8525C2" w14:textId="77777777" w:rsidR="002C5D28" w:rsidRPr="00645E3C" w:rsidRDefault="002C5D28" w:rsidP="002C5D28">
      <w:pPr>
        <w:pStyle w:val="Heading4"/>
        <w:rPr>
          <w:i/>
          <w:iCs/>
          <w:lang w:val="en-GB"/>
        </w:rPr>
      </w:pPr>
      <w:bookmarkStart w:id="1199" w:name="_Toc535261368"/>
      <w:r w:rsidRPr="00645E3C">
        <w:rPr>
          <w:i/>
          <w:iCs/>
          <w:lang w:val="en-GB"/>
        </w:rPr>
        <w:t>–</w:t>
      </w:r>
      <w:r w:rsidRPr="00645E3C">
        <w:rPr>
          <w:i/>
          <w:iCs/>
          <w:lang w:val="en-GB"/>
        </w:rPr>
        <w:tab/>
      </w:r>
      <w:r w:rsidRPr="00645E3C">
        <w:rPr>
          <w:i/>
          <w:iCs/>
          <w:noProof/>
          <w:lang w:val="en-GB"/>
        </w:rPr>
        <w:t>RRCReconfigurationComplete</w:t>
      </w:r>
      <w:bookmarkEnd w:id="1199"/>
    </w:p>
    <w:p w14:paraId="6E06730B"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087858AC" w14:textId="77777777" w:rsidR="002C5D28" w:rsidRPr="00645E3C" w:rsidRDefault="002C5D28" w:rsidP="002C5D28">
      <w:pPr>
        <w:pStyle w:val="B1"/>
        <w:rPr>
          <w:lang w:val="en-GB"/>
        </w:rPr>
      </w:pPr>
      <w:r w:rsidRPr="00645E3C">
        <w:rPr>
          <w:lang w:val="en-GB"/>
        </w:rPr>
        <w:t>Signalling radio bearer: SRB1 or SRB3</w:t>
      </w:r>
    </w:p>
    <w:p w14:paraId="0BEE72B7" w14:textId="77777777" w:rsidR="002C5D28" w:rsidRPr="00645E3C" w:rsidRDefault="002C5D28" w:rsidP="002C5D28">
      <w:pPr>
        <w:pStyle w:val="B1"/>
        <w:rPr>
          <w:lang w:val="en-GB"/>
        </w:rPr>
      </w:pPr>
      <w:r w:rsidRPr="00645E3C">
        <w:rPr>
          <w:lang w:val="en-GB"/>
        </w:rPr>
        <w:t>RLC-SAP: AM</w:t>
      </w:r>
    </w:p>
    <w:p w14:paraId="55B37ABF" w14:textId="77777777" w:rsidR="002C5D28" w:rsidRPr="00645E3C" w:rsidRDefault="002C5D28" w:rsidP="002C5D28">
      <w:pPr>
        <w:pStyle w:val="B1"/>
        <w:rPr>
          <w:lang w:val="en-GB"/>
        </w:rPr>
      </w:pPr>
      <w:r w:rsidRPr="00645E3C">
        <w:rPr>
          <w:lang w:val="en-GB"/>
        </w:rPr>
        <w:t>Logical channel: DCCH</w:t>
      </w:r>
    </w:p>
    <w:p w14:paraId="6178C7E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719AC76E" w14:textId="77777777" w:rsidR="002C5D28" w:rsidRPr="00645E3C" w:rsidRDefault="002C5D28" w:rsidP="002C5D28">
      <w:pPr>
        <w:pStyle w:val="TH"/>
        <w:rPr>
          <w:bCs/>
          <w:i/>
          <w:iCs/>
          <w:lang w:val="en-GB"/>
        </w:rPr>
      </w:pPr>
      <w:r w:rsidRPr="00645E3C">
        <w:rPr>
          <w:bCs/>
          <w:i/>
          <w:iCs/>
          <w:lang w:val="en-GB"/>
        </w:rPr>
        <w:t>RRCReconfigurationComplete message</w:t>
      </w:r>
    </w:p>
    <w:p w14:paraId="59E1BC39" w14:textId="77777777" w:rsidR="002C5D28" w:rsidRPr="00645E3C" w:rsidRDefault="002C5D28" w:rsidP="00645E3C">
      <w:pPr>
        <w:pStyle w:val="PL"/>
        <w:rPr>
          <w:color w:val="808080"/>
        </w:rPr>
      </w:pPr>
      <w:r w:rsidRPr="00645E3C">
        <w:rPr>
          <w:color w:val="808080"/>
        </w:rPr>
        <w:t>-- ASN1START</w:t>
      </w:r>
    </w:p>
    <w:p w14:paraId="43FEBAE3" w14:textId="77777777" w:rsidR="002C5D28" w:rsidRPr="00645E3C" w:rsidRDefault="002C5D28" w:rsidP="00645E3C">
      <w:pPr>
        <w:pStyle w:val="PL"/>
        <w:rPr>
          <w:color w:val="808080"/>
        </w:rPr>
      </w:pPr>
      <w:r w:rsidRPr="00645E3C">
        <w:rPr>
          <w:color w:val="808080"/>
        </w:rPr>
        <w:t>-- TAG-RRCRECONFIGURATIONCOMPLETE-START</w:t>
      </w:r>
    </w:p>
    <w:p w14:paraId="1E546AB0" w14:textId="77777777" w:rsidR="002C5D28" w:rsidRPr="00645E3C" w:rsidRDefault="002C5D28" w:rsidP="00645E3C">
      <w:pPr>
        <w:pStyle w:val="PL"/>
      </w:pPr>
    </w:p>
    <w:p w14:paraId="278D9BB6"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7E9B4A50" w14:textId="77777777" w:rsidR="002C5D28" w:rsidRPr="00645E3C" w:rsidRDefault="002C5D28" w:rsidP="00645E3C">
      <w:pPr>
        <w:pStyle w:val="PL"/>
      </w:pPr>
      <w:r w:rsidRPr="00645E3C">
        <w:t xml:space="preserve">    rrc-TransactionIdentifier                   RRC-TransactionIdentifier,</w:t>
      </w:r>
    </w:p>
    <w:p w14:paraId="267EDDE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1447C7" w14:textId="77777777" w:rsidR="002C5D28" w:rsidRPr="00645E3C" w:rsidRDefault="002C5D28" w:rsidP="00645E3C">
      <w:pPr>
        <w:pStyle w:val="PL"/>
      </w:pPr>
      <w:r w:rsidRPr="00645E3C">
        <w:t xml:space="preserve">        rrcReconfigurationComplete                  RRCReconfigurationComplete-IEs,</w:t>
      </w:r>
    </w:p>
    <w:p w14:paraId="61127B1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D097E2C" w14:textId="77777777" w:rsidR="002C5D28" w:rsidRPr="00645E3C" w:rsidRDefault="002C5D28" w:rsidP="00645E3C">
      <w:pPr>
        <w:pStyle w:val="PL"/>
      </w:pPr>
      <w:r w:rsidRPr="00645E3C">
        <w:t xml:space="preserve">    }</w:t>
      </w:r>
    </w:p>
    <w:p w14:paraId="103A1CC7" w14:textId="77777777" w:rsidR="002C5D28" w:rsidRPr="00645E3C" w:rsidRDefault="002C5D28" w:rsidP="00645E3C">
      <w:pPr>
        <w:pStyle w:val="PL"/>
      </w:pPr>
      <w:r w:rsidRPr="00645E3C">
        <w:t>}</w:t>
      </w:r>
    </w:p>
    <w:p w14:paraId="206EBA03" w14:textId="77777777" w:rsidR="002C5D28" w:rsidRPr="00645E3C" w:rsidRDefault="002C5D28" w:rsidP="00645E3C">
      <w:pPr>
        <w:pStyle w:val="PL"/>
      </w:pPr>
    </w:p>
    <w:p w14:paraId="52E2D603"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339118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6212C1"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10763E1F" w14:textId="77777777" w:rsidR="002C5D28" w:rsidRPr="00645E3C" w:rsidRDefault="002C5D28" w:rsidP="00645E3C">
      <w:pPr>
        <w:pStyle w:val="PL"/>
      </w:pPr>
      <w:r w:rsidRPr="00645E3C">
        <w:t>}</w:t>
      </w:r>
    </w:p>
    <w:p w14:paraId="2339F418" w14:textId="77777777" w:rsidR="002C5D28" w:rsidRPr="00645E3C" w:rsidRDefault="002C5D28" w:rsidP="00645E3C">
      <w:pPr>
        <w:pStyle w:val="PL"/>
      </w:pPr>
    </w:p>
    <w:p w14:paraId="0156057A"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5C1CDB1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5A0E8714" w14:textId="47A05F7C" w:rsidR="002C5D28" w:rsidRPr="00645E3C" w:rsidRDefault="002C5D28" w:rsidP="00645E3C">
      <w:pPr>
        <w:pStyle w:val="PL"/>
      </w:pPr>
      <w:r w:rsidRPr="00645E3C">
        <w:t xml:space="preserve">    nonCriticalExtension                        </w:t>
      </w:r>
      <w:ins w:id="1200" w:author="Rapporteur Late Drop" w:date="2019-04-04T17:12:00Z">
        <w:r w:rsidR="004A278F" w:rsidRPr="00A470D9">
          <w:t>RRCReconfigurationComplete-v15</w:t>
        </w:r>
        <w:r w:rsidR="004A278F">
          <w:t>xy</w:t>
        </w:r>
        <w:r w:rsidR="004A278F" w:rsidRPr="00A470D9">
          <w:t>-IEs</w:t>
        </w:r>
      </w:ins>
      <w:del w:id="1201" w:author="Rapporteur Late Drop" w:date="2019-04-04T17:12:00Z">
        <w:r w:rsidRPr="00645E3C" w:rsidDel="004A278F">
          <w:rPr>
            <w:color w:val="993366"/>
          </w:rPr>
          <w:delText>SEQUENCE</w:delText>
        </w:r>
        <w:r w:rsidRPr="00645E3C" w:rsidDel="004A278F">
          <w:delText xml:space="preserve"> {}</w:delText>
        </w:r>
      </w:del>
      <w:r w:rsidRPr="00645E3C">
        <w:t xml:space="preserve">                                                             </w:t>
      </w:r>
      <w:r w:rsidRPr="00645E3C">
        <w:rPr>
          <w:color w:val="993366"/>
        </w:rPr>
        <w:t>OPTIONAL</w:t>
      </w:r>
    </w:p>
    <w:p w14:paraId="7A6101A0" w14:textId="6E429558" w:rsidR="002C5D28" w:rsidRDefault="002C5D28" w:rsidP="00645E3C">
      <w:pPr>
        <w:pStyle w:val="PL"/>
        <w:rPr>
          <w:ins w:id="1202" w:author="Rapporteur Late Drop" w:date="2019-04-04T17:12:00Z"/>
        </w:rPr>
      </w:pPr>
      <w:r w:rsidRPr="00645E3C">
        <w:t>}</w:t>
      </w:r>
    </w:p>
    <w:p w14:paraId="0B68493B" w14:textId="28F17C48" w:rsidR="0029620A" w:rsidRDefault="0029620A" w:rsidP="00645E3C">
      <w:pPr>
        <w:pStyle w:val="PL"/>
        <w:rPr>
          <w:ins w:id="1203" w:author="Rapporteur Late Drop" w:date="2019-04-04T17:12:00Z"/>
        </w:rPr>
      </w:pPr>
    </w:p>
    <w:p w14:paraId="1EFA12B9" w14:textId="77777777" w:rsidR="0029620A" w:rsidRPr="00A470D9" w:rsidRDefault="0029620A" w:rsidP="0029620A">
      <w:pPr>
        <w:pStyle w:val="PL"/>
        <w:rPr>
          <w:ins w:id="1204" w:author="Rapporteur Late Drop" w:date="2019-04-04T17:12:00Z"/>
        </w:rPr>
      </w:pPr>
      <w:ins w:id="1205" w:author="Rapporteur Late Drop" w:date="2019-04-04T17:12:00Z">
        <w:r w:rsidRPr="00A470D9">
          <w:t>RRCReconfigurationComplete-v15</w:t>
        </w:r>
        <w:r>
          <w:t>xy</w:t>
        </w:r>
        <w:r w:rsidRPr="00A470D9">
          <w:t xml:space="preserve">-IEs ::=    </w:t>
        </w:r>
        <w:r w:rsidRPr="00A470D9">
          <w:rPr>
            <w:color w:val="993366"/>
          </w:rPr>
          <w:t>SEQUENCE</w:t>
        </w:r>
        <w:r w:rsidRPr="00A470D9">
          <w:t xml:space="preserve"> {</w:t>
        </w:r>
      </w:ins>
    </w:p>
    <w:p w14:paraId="7AAD0404" w14:textId="4DB1CBF6" w:rsidR="0029620A" w:rsidRDefault="0029620A" w:rsidP="0029620A">
      <w:pPr>
        <w:pStyle w:val="PL"/>
        <w:rPr>
          <w:ins w:id="1206" w:author="Rapporteur Late Drop" w:date="2019-04-04T17:12:00Z"/>
        </w:rPr>
      </w:pPr>
      <w:ins w:id="1207" w:author="Rapporteur Late Drop" w:date="2019-04-04T17:12:00Z">
        <w:r w:rsidRPr="00A470D9">
          <w:t xml:space="preserve">    </w:t>
        </w:r>
        <w:r>
          <w:t>scg-Response</w:t>
        </w:r>
        <w:r w:rsidRPr="00A470D9">
          <w:t xml:space="preserve">                   </w:t>
        </w:r>
        <w:r>
          <w:t xml:space="preserve">             </w:t>
        </w:r>
        <w:r w:rsidRPr="004D7E4E">
          <w:rPr>
            <w:color w:val="993366"/>
          </w:rPr>
          <w:t>CHOICE</w:t>
        </w:r>
      </w:ins>
      <w:commentRangeStart w:id="1208"/>
      <w:commentRangeEnd w:id="1208"/>
      <w:ins w:id="1209" w:author="Ericsson (Håkan)" w:date="2019-03-21T00:37:00Z">
        <w:r w:rsidR="00290543">
          <w:rPr>
            <w:rStyle w:val="CommentReference"/>
            <w:rFonts w:ascii="Times New Roman" w:hAnsi="Times New Roman"/>
            <w:lang w:eastAsia="ja-JP"/>
          </w:rPr>
          <w:commentReference w:id="1208"/>
        </w:r>
      </w:ins>
      <w:ins w:id="1210" w:author="Rapporteur Late Drop" w:date="2019-04-04T17:12:00Z">
        <w:r>
          <w:t xml:space="preserve"> {</w:t>
        </w:r>
      </w:ins>
    </w:p>
    <w:p w14:paraId="5A80123A" w14:textId="77777777" w:rsidR="0029620A" w:rsidRPr="00187F9A" w:rsidRDefault="0029620A" w:rsidP="0029620A">
      <w:pPr>
        <w:pStyle w:val="PL"/>
        <w:rPr>
          <w:ins w:id="1211" w:author="Rapporteur Late Drop" w:date="2019-04-04T17:12:00Z"/>
          <w:lang w:val="en-US"/>
        </w:rPr>
      </w:pPr>
      <w:ins w:id="1212" w:author="Rapporteur Late Drop" w:date="2019-04-04T17:12:00Z">
        <w:r w:rsidRPr="00863262">
          <w:rPr>
            <w:lang w:val="en-US"/>
          </w:rPr>
          <w:t xml:space="preserve">    </w:t>
        </w:r>
        <w:r>
          <w:rPr>
            <w:lang w:val="en-US"/>
          </w:rPr>
          <w:t xml:space="preserve">    </w:t>
        </w:r>
        <w:r w:rsidRPr="00187F9A">
          <w:rPr>
            <w:lang w:val="en-US"/>
          </w:rPr>
          <w:t>nr-SCG</w:t>
        </w:r>
        <w:r>
          <w:rPr>
            <w:lang w:val="en-US"/>
          </w:rPr>
          <w:t>-</w:t>
        </w:r>
        <w:r w:rsidRPr="00187F9A">
          <w:rPr>
            <w:lang w:val="en-US"/>
          </w:rPr>
          <w:t>Response</w:t>
        </w:r>
        <w:r w:rsidRPr="00187F9A">
          <w:rPr>
            <w:color w:val="993366"/>
            <w:lang w:val="en-US"/>
          </w:rPr>
          <w:t xml:space="preserve">             </w:t>
        </w:r>
        <w:r>
          <w:rPr>
            <w:color w:val="993366"/>
            <w:lang w:val="en-US"/>
          </w:rPr>
          <w:t xml:space="preserve">                  </w:t>
        </w:r>
        <w:r w:rsidRPr="00187F9A">
          <w:rPr>
            <w:color w:val="993366"/>
            <w:lang w:val="en-US"/>
          </w:rPr>
          <w:t xml:space="preserve">  OCTET STRING</w:t>
        </w:r>
        <w:r w:rsidRPr="00187F9A">
          <w:rPr>
            <w:lang w:val="en-US"/>
          </w:rPr>
          <w:t>,</w:t>
        </w:r>
      </w:ins>
    </w:p>
    <w:p w14:paraId="7E480FD0" w14:textId="77777777" w:rsidR="0029620A" w:rsidRPr="00187F9A" w:rsidRDefault="0029620A" w:rsidP="0029620A">
      <w:pPr>
        <w:pStyle w:val="PL"/>
        <w:rPr>
          <w:ins w:id="1213" w:author="Rapporteur Late Drop" w:date="2019-04-04T17:12:00Z"/>
          <w:lang w:val="en-US"/>
        </w:rPr>
      </w:pPr>
      <w:ins w:id="1214" w:author="Rapporteur Late Drop" w:date="2019-04-04T17:12:00Z">
        <w:r w:rsidRPr="00187F9A">
          <w:rPr>
            <w:lang w:val="en-US"/>
          </w:rPr>
          <w:t xml:space="preserve">        eutra-SCG</w:t>
        </w:r>
        <w:r>
          <w:rPr>
            <w:lang w:val="en-US"/>
          </w:rPr>
          <w:t>-</w:t>
        </w:r>
        <w:r w:rsidRPr="00187F9A">
          <w:rPr>
            <w:lang w:val="en-US"/>
          </w:rPr>
          <w:t xml:space="preserve">Response           </w:t>
        </w:r>
        <w:r>
          <w:rPr>
            <w:lang w:val="en-US"/>
          </w:rPr>
          <w:t xml:space="preserve">                  </w:t>
        </w:r>
        <w:r w:rsidRPr="00187F9A">
          <w:rPr>
            <w:lang w:val="en-US"/>
          </w:rPr>
          <w:t xml:space="preserve"> </w:t>
        </w:r>
        <w:r w:rsidRPr="00181A4B">
          <w:rPr>
            <w:color w:val="993366"/>
          </w:rPr>
          <w:t>OCTET STRING</w:t>
        </w:r>
      </w:ins>
    </w:p>
    <w:p w14:paraId="2D93891D" w14:textId="44F210A2" w:rsidR="0029620A" w:rsidRPr="00A470D9" w:rsidRDefault="0029620A" w:rsidP="0029620A">
      <w:pPr>
        <w:pStyle w:val="PL"/>
        <w:rPr>
          <w:ins w:id="1215" w:author="Rapporteur Late Drop" w:date="2019-04-04T17:12:00Z"/>
        </w:rPr>
      </w:pPr>
      <w:ins w:id="1216" w:author="Rapporteur Late Drop" w:date="2019-04-04T17:12:00Z">
        <w:r w:rsidRPr="00187F9A">
          <w:rPr>
            <w:lang w:val="en-US"/>
          </w:rPr>
          <w:t xml:space="preserve">    </w:t>
        </w:r>
        <w:r>
          <w:t>}</w:t>
        </w:r>
      </w:ins>
      <w:ins w:id="1217" w:author="Rapporteur Late Drop" w:date="2019-04-04T17:13:00Z">
        <w:r>
          <w:t xml:space="preserve">                                                                                                                   </w:t>
        </w:r>
      </w:ins>
      <w:ins w:id="1218" w:author="Rapporteur Late Drop" w:date="2019-04-04T17:12:00Z">
        <w:r w:rsidRPr="00181A4B">
          <w:rPr>
            <w:color w:val="993366"/>
          </w:rPr>
          <w:t>OPTIONAL</w:t>
        </w:r>
        <w:r>
          <w:t>,</w:t>
        </w:r>
      </w:ins>
    </w:p>
    <w:p w14:paraId="0FFFDC67" w14:textId="77777777" w:rsidR="0029620A" w:rsidRPr="00A470D9" w:rsidRDefault="0029620A" w:rsidP="0029620A">
      <w:pPr>
        <w:pStyle w:val="PL"/>
        <w:rPr>
          <w:ins w:id="1219" w:author="Rapporteur Late Drop" w:date="2019-04-04T17:12:00Z"/>
        </w:rPr>
      </w:pPr>
      <w:ins w:id="1220" w:author="Rapporteur Late Drop" w:date="2019-04-04T17:12:00Z">
        <w:r w:rsidRPr="00A470D9">
          <w:t xml:space="preserve">    nonCriticalExtension                        </w:t>
        </w:r>
        <w:r w:rsidRPr="00A470D9">
          <w:rPr>
            <w:color w:val="993366"/>
          </w:rPr>
          <w:t>SEQUENCE</w:t>
        </w:r>
        <w:r w:rsidRPr="00A470D9">
          <w:t xml:space="preserve"> {}                                                             </w:t>
        </w:r>
        <w:r w:rsidRPr="00A470D9">
          <w:rPr>
            <w:color w:val="993366"/>
          </w:rPr>
          <w:t>OPTIONAL</w:t>
        </w:r>
      </w:ins>
    </w:p>
    <w:p w14:paraId="65B71E1A" w14:textId="77777777" w:rsidR="0029620A" w:rsidRPr="00645E3C" w:rsidRDefault="0029620A" w:rsidP="0029620A">
      <w:pPr>
        <w:pStyle w:val="PL"/>
        <w:rPr>
          <w:ins w:id="1221" w:author="Rapporteur Late Drop" w:date="2019-04-04T17:12:00Z"/>
        </w:rPr>
      </w:pPr>
      <w:ins w:id="1222" w:author="Rapporteur Late Drop" w:date="2019-04-04T17:12:00Z">
        <w:r>
          <w:t>}</w:t>
        </w:r>
      </w:ins>
    </w:p>
    <w:p w14:paraId="53399386" w14:textId="77777777" w:rsidR="0029620A" w:rsidRPr="00645E3C" w:rsidRDefault="0029620A" w:rsidP="00645E3C">
      <w:pPr>
        <w:pStyle w:val="PL"/>
      </w:pPr>
    </w:p>
    <w:p w14:paraId="76883E86" w14:textId="77777777" w:rsidR="002C5D28" w:rsidRPr="00645E3C" w:rsidRDefault="002C5D28" w:rsidP="00645E3C">
      <w:pPr>
        <w:pStyle w:val="PL"/>
      </w:pPr>
    </w:p>
    <w:p w14:paraId="63D38DFE" w14:textId="77777777" w:rsidR="002C5D28" w:rsidRPr="00645E3C" w:rsidRDefault="002C5D28" w:rsidP="00645E3C">
      <w:pPr>
        <w:pStyle w:val="PL"/>
        <w:rPr>
          <w:color w:val="808080"/>
        </w:rPr>
      </w:pPr>
      <w:r w:rsidRPr="00645E3C">
        <w:rPr>
          <w:color w:val="808080"/>
        </w:rPr>
        <w:t>-- TAG-RRCRECONFIGURATIONCOMPLETE-STOP</w:t>
      </w:r>
    </w:p>
    <w:p w14:paraId="45FB3818" w14:textId="77777777" w:rsidR="002C5D28" w:rsidRPr="00645E3C" w:rsidRDefault="002C5D28" w:rsidP="00645E3C">
      <w:pPr>
        <w:pStyle w:val="PL"/>
        <w:rPr>
          <w:color w:val="808080"/>
        </w:rPr>
      </w:pPr>
      <w:r w:rsidRPr="00645E3C">
        <w:rPr>
          <w:color w:val="808080"/>
        </w:rPr>
        <w:t>-- ASN1STOP</w:t>
      </w:r>
    </w:p>
    <w:p w14:paraId="51A3BC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E24BF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1965908" w14:textId="4A9E4AB5" w:rsidR="002C5D28" w:rsidRPr="00645E3C" w:rsidRDefault="002C5D28" w:rsidP="00F43D0B">
            <w:pPr>
              <w:pStyle w:val="TAH"/>
              <w:rPr>
                <w:szCs w:val="22"/>
                <w:lang w:val="en-GB" w:eastAsia="ja-JP"/>
              </w:rPr>
            </w:pPr>
            <w:r w:rsidRPr="00645E3C">
              <w:rPr>
                <w:i/>
                <w:szCs w:val="22"/>
                <w:lang w:val="en-GB" w:eastAsia="ja-JP"/>
              </w:rPr>
              <w:t>RRCReconfigurationComplete</w:t>
            </w:r>
            <w:ins w:id="1223" w:author="Rapporteur Late Drop" w:date="2019-04-04T17:13:00Z">
              <w:r w:rsidR="0029620A" w:rsidRPr="00645E3C" w:rsidDel="0029620A">
                <w:rPr>
                  <w:i/>
                  <w:szCs w:val="22"/>
                  <w:lang w:val="en-GB" w:eastAsia="ja-JP"/>
                </w:rPr>
                <w:t xml:space="preserve"> </w:t>
              </w:r>
            </w:ins>
            <w:del w:id="1224" w:author="Rapporteur Late Drop" w:date="2019-04-04T17:13:00Z">
              <w:r w:rsidRPr="00645E3C" w:rsidDel="0029620A">
                <w:rPr>
                  <w:i/>
                  <w:szCs w:val="22"/>
                  <w:lang w:val="en-GB" w:eastAsia="ja-JP"/>
                </w:rPr>
                <w:delText>-v1530</w:delText>
              </w:r>
            </w:del>
            <w:r w:rsidRPr="00645E3C">
              <w:rPr>
                <w:i/>
                <w:szCs w:val="22"/>
                <w:lang w:val="en-GB" w:eastAsia="ja-JP"/>
              </w:rPr>
              <w:t xml:space="preserve">-IEs </w:t>
            </w:r>
            <w:r w:rsidRPr="001460C9">
              <w:rPr>
                <w:szCs w:val="22"/>
                <w:lang w:val="en-GB" w:eastAsia="ja-JP"/>
              </w:rPr>
              <w:t>field descriptions</w:t>
            </w:r>
          </w:p>
        </w:tc>
      </w:tr>
      <w:tr w:rsidR="00DC6427" w:rsidRPr="00645E3C" w14:paraId="7EEABF47" w14:textId="77777777" w:rsidTr="00597AE4">
        <w:trPr>
          <w:ins w:id="1225" w:author="Rapporteur Late Drop" w:date="2019-04-04T17:14:00Z"/>
        </w:trPr>
        <w:tc>
          <w:tcPr>
            <w:tcW w:w="14173" w:type="dxa"/>
            <w:tcBorders>
              <w:top w:val="single" w:sz="4" w:space="0" w:color="auto"/>
              <w:left w:val="single" w:sz="4" w:space="0" w:color="auto"/>
              <w:bottom w:val="single" w:sz="4" w:space="0" w:color="auto"/>
              <w:right w:val="single" w:sz="4" w:space="0" w:color="auto"/>
            </w:tcBorders>
          </w:tcPr>
          <w:p w14:paraId="01BF211A" w14:textId="77777777" w:rsidR="00DC6427" w:rsidRPr="00A470D9" w:rsidRDefault="00DC6427" w:rsidP="00597AE4">
            <w:pPr>
              <w:pStyle w:val="TAL"/>
              <w:rPr>
                <w:ins w:id="1226" w:author="Rapporteur Late Drop" w:date="2019-04-04T17:14:00Z"/>
                <w:szCs w:val="22"/>
              </w:rPr>
            </w:pPr>
            <w:ins w:id="1227" w:author="Rapporteur Late Drop" w:date="2019-04-04T17:14:00Z">
              <w:r w:rsidRPr="001B1963">
                <w:rPr>
                  <w:b/>
                  <w:i/>
                  <w:szCs w:val="22"/>
                  <w:lang w:val="en-US"/>
                </w:rPr>
                <w:t>scg-</w:t>
              </w:r>
              <w:r w:rsidRPr="00AE318C">
                <w:rPr>
                  <w:b/>
                  <w:i/>
                  <w:szCs w:val="22"/>
                </w:rPr>
                <w:t>Response</w:t>
              </w:r>
            </w:ins>
          </w:p>
          <w:p w14:paraId="1C658D4F" w14:textId="709B0E63" w:rsidR="00DC6427" w:rsidRPr="00645E3C" w:rsidRDefault="00DC6427" w:rsidP="00597AE4">
            <w:pPr>
              <w:pStyle w:val="TAL"/>
              <w:rPr>
                <w:ins w:id="1228" w:author="Rapporteur Late Drop" w:date="2019-04-04T17:14:00Z"/>
                <w:b/>
                <w:i/>
                <w:szCs w:val="22"/>
                <w:lang w:val="en-GB" w:eastAsia="ja-JP"/>
              </w:rPr>
            </w:pPr>
            <w:ins w:id="1229" w:author="Rapporteur Late Drop" w:date="2019-04-04T17:14:00Z">
              <w:r>
                <w:rPr>
                  <w:szCs w:val="22"/>
                </w:rPr>
                <w:t>In case of NR-</w:t>
              </w:r>
              <w:r w:rsidRPr="0091689D">
                <w:t>DC (</w:t>
              </w:r>
              <w:r w:rsidRPr="0091689D">
                <w:rPr>
                  <w:i/>
                </w:rPr>
                <w:t>nr-SCG-Response</w:t>
              </w:r>
              <w:r w:rsidRPr="0091689D">
                <w:t>),</w:t>
              </w:r>
              <w:r>
                <w:rPr>
                  <w:szCs w:val="22"/>
                </w:rPr>
                <w:t xml:space="preserve"> this field i</w:t>
              </w:r>
              <w:r w:rsidRPr="007402C5">
                <w:rPr>
                  <w:szCs w:val="22"/>
                </w:rPr>
                <w:t xml:space="preserve">ncludes the </w:t>
              </w:r>
              <w:r w:rsidRPr="00927A21">
                <w:rPr>
                  <w:i/>
                  <w:szCs w:val="22"/>
                </w:rPr>
                <w:t>RRCReconfigurationComplete</w:t>
              </w:r>
              <w:r>
                <w:rPr>
                  <w:szCs w:val="22"/>
                </w:rPr>
                <w:t xml:space="preserve"> message</w:t>
              </w:r>
              <w:r w:rsidRPr="007402C5">
                <w:rPr>
                  <w:szCs w:val="22"/>
                </w:rPr>
                <w:t>.</w:t>
              </w:r>
              <w:r>
                <w:rPr>
                  <w:szCs w:val="22"/>
                </w:rPr>
                <w:t xml:space="preserve"> In case of NE-DC</w:t>
              </w:r>
              <w:r w:rsidRPr="00FE52C3">
                <w:rPr>
                  <w:szCs w:val="22"/>
                  <w:lang w:val="en-US"/>
                </w:rPr>
                <w:t xml:space="preserve"> </w:t>
              </w:r>
              <w:r w:rsidRPr="0091689D">
                <w:t>(</w:t>
              </w:r>
              <w:r w:rsidRPr="0091689D">
                <w:rPr>
                  <w:i/>
                </w:rPr>
                <w:t>eutra-SCG-Response</w:t>
              </w:r>
              <w:r w:rsidRPr="0091689D">
                <w:t>)</w:t>
              </w:r>
              <w:r>
                <w:rPr>
                  <w:szCs w:val="22"/>
                </w:rPr>
                <w:t>, this field i</w:t>
              </w:r>
              <w:r w:rsidRPr="007402C5">
                <w:rPr>
                  <w:szCs w:val="22"/>
                </w:rPr>
                <w:t xml:space="preserve">ncludes the </w:t>
              </w:r>
            </w:ins>
            <w:commentRangeStart w:id="1230"/>
            <w:commentRangeEnd w:id="1230"/>
            <w:ins w:id="1231" w:author="Intel" w:date="2019-03-18T13:31:00Z">
              <w:r w:rsidR="00D1219A">
                <w:rPr>
                  <w:rStyle w:val="CommentReference"/>
                  <w:rFonts w:ascii="Times New Roman" w:hAnsi="Times New Roman"/>
                  <w:lang w:val="en-GB" w:eastAsia="ja-JP"/>
                </w:rPr>
                <w:commentReference w:id="1230"/>
              </w:r>
            </w:ins>
            <w:ins w:id="1232" w:author="Rapporteur ASN.1 Ph1" w:date="2019-04-15T13:35:00Z">
              <w:r w:rsidR="000260E9" w:rsidRPr="001F0B69">
                <w:rPr>
                  <w:szCs w:val="22"/>
                  <w:lang w:val="en-US"/>
                </w:rPr>
                <w:t xml:space="preserve">E-UTRA </w:t>
              </w:r>
            </w:ins>
            <w:ins w:id="1233" w:author="Rapporteur Late Drop" w:date="2019-04-04T17:14:00Z">
              <w:r w:rsidRPr="00927A21">
                <w:rPr>
                  <w:i/>
                  <w:szCs w:val="22"/>
                </w:rPr>
                <w:t>RR</w:t>
              </w:r>
              <w:r>
                <w:rPr>
                  <w:i/>
                  <w:szCs w:val="22"/>
                </w:rPr>
                <w:t>CConnection</w:t>
              </w:r>
              <w:r w:rsidRPr="00927A21">
                <w:rPr>
                  <w:i/>
                  <w:szCs w:val="22"/>
                </w:rPr>
                <w:t>ReconfigurationComplete</w:t>
              </w:r>
              <w:r w:rsidRPr="007402C5">
                <w:rPr>
                  <w:szCs w:val="22"/>
                </w:rPr>
                <w:t xml:space="preserve"> message</w:t>
              </w:r>
              <w:r>
                <w:rPr>
                  <w:szCs w:val="22"/>
                </w:rPr>
                <w:t xml:space="preserve"> as specified in TS 36.331 [10]</w:t>
              </w:r>
              <w:r>
                <w:rPr>
                  <w:bCs/>
                  <w:i/>
                  <w:noProof/>
                  <w:lang w:eastAsia="en-GB"/>
                </w:rPr>
                <w:t>.</w:t>
              </w:r>
            </w:ins>
          </w:p>
        </w:tc>
      </w:tr>
      <w:tr w:rsidR="002C5D28" w:rsidRPr="00645E3C" w14:paraId="06A431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F33F0A7" w14:textId="794AF2A6"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1460C9">
              <w:rPr>
                <w:i/>
                <w:lang w:val="en-GB"/>
              </w:rPr>
              <w:t>reportUplinkTxDirectCurrent</w:t>
            </w:r>
            <w:r w:rsidR="00CA61DE" w:rsidRPr="00CA61DE">
              <w:rPr>
                <w:lang w:val="en-GB"/>
              </w:rPr>
              <w:t xml:space="preserve"> in </w:t>
            </w:r>
            <w:r w:rsidR="00CA61DE" w:rsidRPr="00CA61DE">
              <w:rPr>
                <w:i/>
                <w:lang w:val="en-GB"/>
              </w:rPr>
              <w:t>CellGroupConfig</w:t>
            </w:r>
            <w:r w:rsidRPr="00645E3C">
              <w:rPr>
                <w:szCs w:val="22"/>
                <w:lang w:val="en-GB" w:eastAsia="ja-JP"/>
              </w:rPr>
              <w:t>).</w:t>
            </w:r>
          </w:p>
        </w:tc>
      </w:tr>
    </w:tbl>
    <w:p w14:paraId="64052454" w14:textId="77777777" w:rsidR="005D376B" w:rsidRPr="00645E3C" w:rsidRDefault="005D376B" w:rsidP="005D376B"/>
    <w:p w14:paraId="344F88ED" w14:textId="77777777" w:rsidR="002C5D28" w:rsidRPr="00645E3C" w:rsidRDefault="002C5D28" w:rsidP="002C5D28">
      <w:pPr>
        <w:pStyle w:val="Heading4"/>
        <w:rPr>
          <w:lang w:val="en-GB"/>
        </w:rPr>
      </w:pPr>
      <w:bookmarkStart w:id="1234" w:name="_Toc535261369"/>
      <w:r w:rsidRPr="00645E3C">
        <w:rPr>
          <w:lang w:val="en-GB"/>
        </w:rPr>
        <w:t>–</w:t>
      </w:r>
      <w:r w:rsidRPr="00645E3C">
        <w:rPr>
          <w:lang w:val="en-GB"/>
        </w:rPr>
        <w:tab/>
      </w:r>
      <w:r w:rsidRPr="00645E3C">
        <w:rPr>
          <w:i/>
          <w:noProof/>
          <w:lang w:val="en-GB"/>
        </w:rPr>
        <w:t>RRCReject</w:t>
      </w:r>
      <w:bookmarkEnd w:id="1234"/>
    </w:p>
    <w:p w14:paraId="6A44C0D7" w14:textId="77777777" w:rsidR="002C5D28" w:rsidRPr="00645E3C" w:rsidRDefault="002C5D28" w:rsidP="002C5D28">
      <w:bookmarkStart w:id="1235" w:name="_Hlk2901169"/>
      <w:r w:rsidRPr="00645E3C">
        <w:t xml:space="preserve">The </w:t>
      </w:r>
      <w:r w:rsidRPr="00645E3C">
        <w:rPr>
          <w:i/>
          <w:noProof/>
        </w:rPr>
        <w:t>RRCReject</w:t>
      </w:r>
      <w:r w:rsidRPr="00645E3C">
        <w:t xml:space="preserve"> message is used to reject an RRC connection establishment or an RRC connection resumption.</w:t>
      </w:r>
    </w:p>
    <w:bookmarkEnd w:id="1235"/>
    <w:p w14:paraId="6AA6E2A7" w14:textId="77777777" w:rsidR="002C5D28" w:rsidRPr="00645E3C" w:rsidRDefault="002C5D28" w:rsidP="002C5D28">
      <w:pPr>
        <w:pStyle w:val="B1"/>
        <w:rPr>
          <w:lang w:val="en-GB"/>
        </w:rPr>
      </w:pPr>
      <w:r w:rsidRPr="00645E3C">
        <w:rPr>
          <w:lang w:val="en-GB"/>
        </w:rPr>
        <w:t>Signalling radio bearer: SRB0</w:t>
      </w:r>
    </w:p>
    <w:p w14:paraId="1F5205C0" w14:textId="77777777" w:rsidR="002C5D28" w:rsidRPr="00645E3C" w:rsidRDefault="002C5D28" w:rsidP="002C5D28">
      <w:pPr>
        <w:pStyle w:val="B1"/>
        <w:rPr>
          <w:lang w:val="en-GB"/>
        </w:rPr>
      </w:pPr>
      <w:r w:rsidRPr="00645E3C">
        <w:rPr>
          <w:lang w:val="en-GB"/>
        </w:rPr>
        <w:t>RLC-SAP: TM</w:t>
      </w:r>
    </w:p>
    <w:p w14:paraId="28B34B80" w14:textId="77777777" w:rsidR="002C5D28" w:rsidRPr="00645E3C" w:rsidRDefault="002C5D28" w:rsidP="002C5D28">
      <w:pPr>
        <w:pStyle w:val="B1"/>
        <w:rPr>
          <w:lang w:val="en-GB"/>
        </w:rPr>
      </w:pPr>
      <w:r w:rsidRPr="00645E3C">
        <w:rPr>
          <w:lang w:val="en-GB"/>
        </w:rPr>
        <w:t>Logical channel: CCCH</w:t>
      </w:r>
    </w:p>
    <w:p w14:paraId="0164428C" w14:textId="77777777" w:rsidR="002C5D28" w:rsidRPr="00645E3C" w:rsidRDefault="002C5D28" w:rsidP="002C5D28">
      <w:pPr>
        <w:pStyle w:val="B1"/>
        <w:rPr>
          <w:lang w:val="en-GB"/>
        </w:rPr>
      </w:pPr>
      <w:bookmarkStart w:id="1236" w:name="_Hlk536089827"/>
      <w:r w:rsidRPr="00645E3C">
        <w:rPr>
          <w:lang w:val="en-GB"/>
        </w:rPr>
        <w:t>Direction: Network to UE</w:t>
      </w:r>
    </w:p>
    <w:p w14:paraId="7E59AE8D"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518A522E" w14:textId="77777777" w:rsidR="002C5D28" w:rsidRPr="00645E3C" w:rsidRDefault="002C5D28" w:rsidP="00645E3C">
      <w:pPr>
        <w:pStyle w:val="PL"/>
        <w:rPr>
          <w:color w:val="808080"/>
        </w:rPr>
      </w:pPr>
      <w:r w:rsidRPr="00645E3C">
        <w:rPr>
          <w:color w:val="808080"/>
        </w:rPr>
        <w:t>-- ASN1START</w:t>
      </w:r>
    </w:p>
    <w:p w14:paraId="427F96F0" w14:textId="77777777" w:rsidR="002C5D28" w:rsidRPr="00645E3C" w:rsidRDefault="002C5D28" w:rsidP="00645E3C">
      <w:pPr>
        <w:pStyle w:val="PL"/>
        <w:rPr>
          <w:color w:val="808080"/>
        </w:rPr>
      </w:pPr>
      <w:r w:rsidRPr="00645E3C">
        <w:rPr>
          <w:color w:val="808080"/>
        </w:rPr>
        <w:t>-- TAG-RRCREJECT-START</w:t>
      </w:r>
    </w:p>
    <w:p w14:paraId="33CE4211" w14:textId="77777777" w:rsidR="002C5D28" w:rsidRPr="00645E3C" w:rsidRDefault="002C5D28" w:rsidP="00645E3C">
      <w:pPr>
        <w:pStyle w:val="PL"/>
      </w:pPr>
    </w:p>
    <w:p w14:paraId="0AC94797"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66CC35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250BA9" w14:textId="77777777" w:rsidR="002C5D28" w:rsidRPr="00645E3C" w:rsidRDefault="002C5D28" w:rsidP="00645E3C">
      <w:pPr>
        <w:pStyle w:val="PL"/>
      </w:pPr>
      <w:r w:rsidRPr="00645E3C">
        <w:t xml:space="preserve">        rrcReject                           RRCReject-IEs,</w:t>
      </w:r>
    </w:p>
    <w:p w14:paraId="7F3D19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60B0BAB" w14:textId="77777777" w:rsidR="002C5D28" w:rsidRPr="00645E3C" w:rsidRDefault="002C5D28" w:rsidP="00645E3C">
      <w:pPr>
        <w:pStyle w:val="PL"/>
      </w:pPr>
      <w:r w:rsidRPr="00645E3C">
        <w:t xml:space="preserve">    }</w:t>
      </w:r>
    </w:p>
    <w:p w14:paraId="50CB9548" w14:textId="77777777" w:rsidR="002C5D28" w:rsidRPr="00645E3C" w:rsidRDefault="002C5D28" w:rsidP="00645E3C">
      <w:pPr>
        <w:pStyle w:val="PL"/>
      </w:pPr>
      <w:r w:rsidRPr="00645E3C">
        <w:t>}</w:t>
      </w:r>
    </w:p>
    <w:p w14:paraId="2D2AD628" w14:textId="77777777" w:rsidR="002C5D28" w:rsidRPr="00645E3C" w:rsidRDefault="002C5D28" w:rsidP="00645E3C">
      <w:pPr>
        <w:pStyle w:val="PL"/>
      </w:pPr>
    </w:p>
    <w:p w14:paraId="5F667EB1"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7A17350C"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2AC2637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6E528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960C268" w14:textId="77777777" w:rsidR="002C5D28" w:rsidRPr="00645E3C" w:rsidRDefault="002C5D28" w:rsidP="00645E3C">
      <w:pPr>
        <w:pStyle w:val="PL"/>
      </w:pPr>
      <w:r w:rsidRPr="00645E3C">
        <w:t>}</w:t>
      </w:r>
    </w:p>
    <w:p w14:paraId="400F06FE" w14:textId="77777777" w:rsidR="002C5D28" w:rsidRPr="00645E3C" w:rsidRDefault="002C5D28" w:rsidP="00645E3C">
      <w:pPr>
        <w:pStyle w:val="PL"/>
      </w:pPr>
    </w:p>
    <w:p w14:paraId="1B8C17BE" w14:textId="77777777" w:rsidR="002C5D28" w:rsidRPr="00645E3C" w:rsidRDefault="002C5D28" w:rsidP="00645E3C">
      <w:pPr>
        <w:pStyle w:val="PL"/>
        <w:rPr>
          <w:color w:val="808080"/>
        </w:rPr>
      </w:pPr>
      <w:r w:rsidRPr="00645E3C">
        <w:rPr>
          <w:color w:val="808080"/>
        </w:rPr>
        <w:t>-- TAG-RRCREJECT-STOP</w:t>
      </w:r>
    </w:p>
    <w:p w14:paraId="687782DA" w14:textId="77777777" w:rsidR="002C5D28" w:rsidRPr="00645E3C" w:rsidRDefault="002C5D28" w:rsidP="00645E3C">
      <w:pPr>
        <w:pStyle w:val="PL"/>
        <w:rPr>
          <w:color w:val="808080"/>
        </w:rPr>
      </w:pPr>
      <w:r w:rsidRPr="00645E3C">
        <w:rPr>
          <w:color w:val="808080"/>
        </w:rPr>
        <w:t>-- ASN1STOP</w:t>
      </w:r>
    </w:p>
    <w:p w14:paraId="4BE3D331"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637488" w14:textId="77777777" w:rsidTr="00706D38">
        <w:tc>
          <w:tcPr>
            <w:tcW w:w="14173" w:type="dxa"/>
          </w:tcPr>
          <w:p w14:paraId="7E29CB26" w14:textId="77777777" w:rsidR="002C5D28" w:rsidRPr="00645E3C" w:rsidRDefault="002C5D28" w:rsidP="00F43D0B">
            <w:pPr>
              <w:pStyle w:val="TAH"/>
              <w:rPr>
                <w:szCs w:val="22"/>
                <w:lang w:val="en-GB" w:eastAsia="ja-JP"/>
              </w:rPr>
            </w:pPr>
            <w:r w:rsidRPr="00645E3C">
              <w:rPr>
                <w:i/>
                <w:szCs w:val="22"/>
                <w:lang w:val="en-GB" w:eastAsia="ja-JP"/>
              </w:rPr>
              <w:t xml:space="preserve">RRCReject-IEs </w:t>
            </w:r>
            <w:r w:rsidRPr="001460C9">
              <w:rPr>
                <w:szCs w:val="22"/>
                <w:lang w:val="en-GB" w:eastAsia="ja-JP"/>
              </w:rPr>
              <w:t>field descriptions</w:t>
            </w:r>
          </w:p>
        </w:tc>
      </w:tr>
      <w:tr w:rsidR="002C5D28" w:rsidRPr="00645E3C" w14:paraId="709D8DF3" w14:textId="77777777" w:rsidTr="00706D38">
        <w:tc>
          <w:tcPr>
            <w:tcW w:w="14173" w:type="dxa"/>
          </w:tcPr>
          <w:p w14:paraId="167A4579" w14:textId="77777777" w:rsidR="002C5D28" w:rsidRPr="00645E3C" w:rsidRDefault="002C5D28" w:rsidP="00F43D0B">
            <w:pPr>
              <w:pStyle w:val="TAL"/>
              <w:rPr>
                <w:szCs w:val="22"/>
                <w:lang w:val="en-GB" w:eastAsia="ja-JP"/>
              </w:rPr>
            </w:pPr>
            <w:r w:rsidRPr="00645E3C">
              <w:rPr>
                <w:b/>
                <w:i/>
                <w:szCs w:val="22"/>
                <w:lang w:val="en-GB" w:eastAsia="ja-JP"/>
              </w:rPr>
              <w:t>waitTime</w:t>
            </w:r>
          </w:p>
          <w:p w14:paraId="6BC7F20B" w14:textId="1A0F1E32"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w:t>
            </w:r>
          </w:p>
        </w:tc>
      </w:tr>
    </w:tbl>
    <w:p w14:paraId="675B8A27" w14:textId="77777777" w:rsidR="002C5D28" w:rsidRPr="00645E3C" w:rsidRDefault="002C5D28" w:rsidP="002C5D28"/>
    <w:p w14:paraId="3DCFE325" w14:textId="2620D0C7" w:rsidR="002C5D28" w:rsidRPr="00645E3C" w:rsidRDefault="002C5D28" w:rsidP="002C5D28">
      <w:pPr>
        <w:pStyle w:val="Heading4"/>
        <w:rPr>
          <w:lang w:val="en-GB"/>
        </w:rPr>
      </w:pPr>
      <w:bookmarkStart w:id="1237" w:name="_Toc535261370"/>
      <w:bookmarkEnd w:id="1236"/>
      <w:r w:rsidRPr="00645E3C">
        <w:rPr>
          <w:lang w:val="en-GB"/>
        </w:rPr>
        <w:t>–</w:t>
      </w:r>
      <w:r w:rsidRPr="00645E3C">
        <w:rPr>
          <w:lang w:val="en-GB"/>
        </w:rPr>
        <w:tab/>
      </w:r>
      <w:r w:rsidRPr="00645E3C">
        <w:rPr>
          <w:i/>
          <w:noProof/>
          <w:lang w:val="en-GB"/>
        </w:rPr>
        <w:t>RRCRelease</w:t>
      </w:r>
      <w:bookmarkEnd w:id="1237"/>
    </w:p>
    <w:p w14:paraId="6B49C846"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08950A5D" w14:textId="77777777" w:rsidR="002C5D28" w:rsidRPr="00645E3C" w:rsidRDefault="002C5D28" w:rsidP="002C5D28">
      <w:pPr>
        <w:pStyle w:val="B1"/>
        <w:rPr>
          <w:lang w:val="en-GB"/>
        </w:rPr>
      </w:pPr>
      <w:r w:rsidRPr="00645E3C">
        <w:rPr>
          <w:lang w:val="en-GB"/>
        </w:rPr>
        <w:t>Signalling radio bearer: SRB1</w:t>
      </w:r>
    </w:p>
    <w:p w14:paraId="58BB38AC" w14:textId="77777777" w:rsidR="002C5D28" w:rsidRPr="00645E3C" w:rsidRDefault="002C5D28" w:rsidP="002C5D28">
      <w:pPr>
        <w:pStyle w:val="B1"/>
        <w:rPr>
          <w:lang w:val="en-GB"/>
        </w:rPr>
      </w:pPr>
      <w:r w:rsidRPr="00645E3C">
        <w:rPr>
          <w:lang w:val="en-GB"/>
        </w:rPr>
        <w:t>RLC-SAP: AM</w:t>
      </w:r>
    </w:p>
    <w:p w14:paraId="217A02BE" w14:textId="77777777" w:rsidR="002C5D28" w:rsidRPr="00645E3C" w:rsidRDefault="002C5D28" w:rsidP="002C5D28">
      <w:pPr>
        <w:pStyle w:val="B1"/>
        <w:rPr>
          <w:lang w:val="en-GB"/>
        </w:rPr>
      </w:pPr>
      <w:r w:rsidRPr="00645E3C">
        <w:rPr>
          <w:lang w:val="en-GB"/>
        </w:rPr>
        <w:t>Logical channel: DCCH</w:t>
      </w:r>
    </w:p>
    <w:p w14:paraId="60C7E7D9" w14:textId="77777777" w:rsidR="002C5D28" w:rsidRPr="00645E3C" w:rsidRDefault="002C5D28" w:rsidP="002C5D28">
      <w:pPr>
        <w:pStyle w:val="B1"/>
        <w:rPr>
          <w:lang w:val="en-GB"/>
        </w:rPr>
      </w:pPr>
      <w:r w:rsidRPr="00645E3C">
        <w:rPr>
          <w:lang w:val="en-GB"/>
        </w:rPr>
        <w:t>Direction: Network to UE</w:t>
      </w:r>
    </w:p>
    <w:p w14:paraId="70164BD7"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2687968" w14:textId="77777777" w:rsidR="002C5D28" w:rsidRPr="00645E3C" w:rsidRDefault="002C5D28" w:rsidP="00645E3C">
      <w:pPr>
        <w:pStyle w:val="PL"/>
        <w:rPr>
          <w:color w:val="808080"/>
        </w:rPr>
      </w:pPr>
      <w:r w:rsidRPr="00645E3C">
        <w:rPr>
          <w:color w:val="808080"/>
        </w:rPr>
        <w:t>-- ASN1START</w:t>
      </w:r>
    </w:p>
    <w:p w14:paraId="1D065FD4" w14:textId="77777777" w:rsidR="002C5D28" w:rsidRPr="00645E3C" w:rsidRDefault="002C5D28" w:rsidP="00645E3C">
      <w:pPr>
        <w:pStyle w:val="PL"/>
        <w:rPr>
          <w:color w:val="808080"/>
        </w:rPr>
      </w:pPr>
      <w:r w:rsidRPr="00645E3C">
        <w:rPr>
          <w:color w:val="808080"/>
        </w:rPr>
        <w:t>-- TAG-RRCRELEASE-START</w:t>
      </w:r>
    </w:p>
    <w:p w14:paraId="189701B7" w14:textId="77777777" w:rsidR="002C5D28" w:rsidRPr="00645E3C" w:rsidRDefault="002C5D28" w:rsidP="00645E3C">
      <w:pPr>
        <w:pStyle w:val="PL"/>
      </w:pPr>
    </w:p>
    <w:p w14:paraId="742977B5"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75E25DBA" w14:textId="77777777" w:rsidR="002C5D28" w:rsidRPr="00645E3C" w:rsidRDefault="002C5D28" w:rsidP="00645E3C">
      <w:pPr>
        <w:pStyle w:val="PL"/>
      </w:pPr>
      <w:r w:rsidRPr="00645E3C">
        <w:t xml:space="preserve">    rrc-TransactionIdentifier           RRC-TransactionIdentifier,</w:t>
      </w:r>
    </w:p>
    <w:p w14:paraId="083295E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AD2645" w14:textId="77777777" w:rsidR="002C5D28" w:rsidRPr="00645E3C" w:rsidRDefault="002C5D28" w:rsidP="00645E3C">
      <w:pPr>
        <w:pStyle w:val="PL"/>
      </w:pPr>
      <w:r w:rsidRPr="00645E3C">
        <w:t xml:space="preserve">        rrcRelease                          RRCRelease-IEs,</w:t>
      </w:r>
    </w:p>
    <w:p w14:paraId="68A1E1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5EAE43" w14:textId="77777777" w:rsidR="002C5D28" w:rsidRPr="00645E3C" w:rsidRDefault="002C5D28" w:rsidP="00645E3C">
      <w:pPr>
        <w:pStyle w:val="PL"/>
      </w:pPr>
      <w:r w:rsidRPr="00645E3C">
        <w:t xml:space="preserve">    }</w:t>
      </w:r>
    </w:p>
    <w:p w14:paraId="3C501190" w14:textId="77777777" w:rsidR="002C5D28" w:rsidRPr="00645E3C" w:rsidRDefault="002C5D28" w:rsidP="00645E3C">
      <w:pPr>
        <w:pStyle w:val="PL"/>
      </w:pPr>
      <w:r w:rsidRPr="00645E3C">
        <w:t>}</w:t>
      </w:r>
    </w:p>
    <w:p w14:paraId="66BE9741" w14:textId="77777777" w:rsidR="002C5D28" w:rsidRPr="00645E3C" w:rsidRDefault="002C5D28" w:rsidP="00645E3C">
      <w:pPr>
        <w:pStyle w:val="PL"/>
      </w:pPr>
    </w:p>
    <w:p w14:paraId="38BD7F91"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58D3A72E"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4AC170D1"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7A11EB59"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7EA4FA"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418BD72C"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2CCA9059"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7210663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7A2F56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128D41"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33C1B661" w14:textId="77777777" w:rsidR="002C5D28" w:rsidRPr="00645E3C" w:rsidRDefault="002C5D28" w:rsidP="00645E3C">
      <w:pPr>
        <w:pStyle w:val="PL"/>
      </w:pPr>
      <w:r w:rsidRPr="00645E3C">
        <w:t>}</w:t>
      </w:r>
    </w:p>
    <w:p w14:paraId="297E70D2" w14:textId="77777777" w:rsidR="00992572" w:rsidRPr="00645E3C" w:rsidRDefault="00992572" w:rsidP="00645E3C">
      <w:pPr>
        <w:pStyle w:val="PL"/>
      </w:pPr>
    </w:p>
    <w:p w14:paraId="72BAEA00"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7AFE74F"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024964FF"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54B42CF4" w14:textId="77777777" w:rsidR="00992572" w:rsidRPr="00645E3C" w:rsidRDefault="00992572" w:rsidP="00645E3C">
      <w:pPr>
        <w:pStyle w:val="PL"/>
      </w:pPr>
      <w:r w:rsidRPr="00645E3C">
        <w:t>}</w:t>
      </w:r>
    </w:p>
    <w:p w14:paraId="1F2D6DD4" w14:textId="77777777" w:rsidR="002C5D28" w:rsidRPr="00645E3C" w:rsidRDefault="002C5D28" w:rsidP="00645E3C">
      <w:pPr>
        <w:pStyle w:val="PL"/>
      </w:pPr>
    </w:p>
    <w:p w14:paraId="2CDB18B0"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6C4ED407" w14:textId="77777777" w:rsidR="002C5D28" w:rsidRPr="00645E3C" w:rsidRDefault="002C5D28" w:rsidP="00645E3C">
      <w:pPr>
        <w:pStyle w:val="PL"/>
      </w:pPr>
      <w:r w:rsidRPr="00645E3C">
        <w:t xml:space="preserve">    nr                                  CarrierInfoNR,</w:t>
      </w:r>
    </w:p>
    <w:p w14:paraId="2729044F" w14:textId="77777777" w:rsidR="002C5D28" w:rsidRPr="00645E3C" w:rsidRDefault="002C5D28" w:rsidP="00645E3C">
      <w:pPr>
        <w:pStyle w:val="PL"/>
      </w:pPr>
      <w:r w:rsidRPr="00645E3C">
        <w:t xml:space="preserve">    eutra                               RedirectedCarrierInfo-EUTRA,</w:t>
      </w:r>
    </w:p>
    <w:p w14:paraId="6B971699" w14:textId="77777777" w:rsidR="002C5D28" w:rsidRPr="00645E3C" w:rsidRDefault="002C5D28" w:rsidP="00645E3C">
      <w:pPr>
        <w:pStyle w:val="PL"/>
      </w:pPr>
      <w:r w:rsidRPr="00645E3C">
        <w:t xml:space="preserve">    ...</w:t>
      </w:r>
    </w:p>
    <w:p w14:paraId="1E4AEBDD" w14:textId="77777777" w:rsidR="002C5D28" w:rsidRPr="00645E3C" w:rsidRDefault="002C5D28" w:rsidP="00645E3C">
      <w:pPr>
        <w:pStyle w:val="PL"/>
      </w:pPr>
      <w:r w:rsidRPr="00645E3C">
        <w:t>}</w:t>
      </w:r>
    </w:p>
    <w:p w14:paraId="3B472F90" w14:textId="77777777" w:rsidR="002C5D28" w:rsidRPr="00645E3C" w:rsidRDefault="002C5D28" w:rsidP="00645E3C">
      <w:pPr>
        <w:pStyle w:val="PL"/>
      </w:pPr>
    </w:p>
    <w:p w14:paraId="34F87C95"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3BD02EBB" w14:textId="77777777" w:rsidR="002C5D28" w:rsidRPr="00645E3C" w:rsidRDefault="002C5D28" w:rsidP="00645E3C">
      <w:pPr>
        <w:pStyle w:val="PL"/>
      </w:pPr>
      <w:r w:rsidRPr="00645E3C">
        <w:t xml:space="preserve">    eutraFrequency                          ARFCN-ValueEUTRA,</w:t>
      </w:r>
    </w:p>
    <w:p w14:paraId="3C9D842A" w14:textId="143FB19E" w:rsidR="002C5D28" w:rsidRPr="00645E3C" w:rsidRDefault="002C5D28" w:rsidP="00645E3C">
      <w:pPr>
        <w:pStyle w:val="PL"/>
        <w:rPr>
          <w:color w:val="808080"/>
        </w:rPr>
      </w:pPr>
      <w:r w:rsidRPr="00645E3C">
        <w:t xml:space="preserve">    cnType                              </w:t>
      </w:r>
      <w:r w:rsidR="00EB4F68">
        <w:t xml:space="preserve">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01E41CFF" w14:textId="77777777" w:rsidR="002C5D28" w:rsidRPr="00645E3C" w:rsidRDefault="002C5D28" w:rsidP="00645E3C">
      <w:pPr>
        <w:pStyle w:val="PL"/>
      </w:pPr>
      <w:r w:rsidRPr="00645E3C">
        <w:t>}</w:t>
      </w:r>
    </w:p>
    <w:p w14:paraId="27391F08" w14:textId="77777777" w:rsidR="002C5D28" w:rsidRPr="00645E3C" w:rsidRDefault="002C5D28" w:rsidP="00645E3C">
      <w:pPr>
        <w:pStyle w:val="PL"/>
      </w:pPr>
    </w:p>
    <w:p w14:paraId="556838D2"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1A58A2A3" w14:textId="77777777" w:rsidR="002C5D28" w:rsidRPr="00645E3C" w:rsidRDefault="002C5D28" w:rsidP="00645E3C">
      <w:pPr>
        <w:pStyle w:val="PL"/>
      </w:pPr>
      <w:r w:rsidRPr="00645E3C">
        <w:t xml:space="preserve">    carrierFreq                         ARFCN-ValueNR,</w:t>
      </w:r>
    </w:p>
    <w:p w14:paraId="55641297" w14:textId="77777777" w:rsidR="002C5D28" w:rsidRPr="00645E3C" w:rsidRDefault="002C5D28" w:rsidP="00645E3C">
      <w:pPr>
        <w:pStyle w:val="PL"/>
      </w:pPr>
      <w:r w:rsidRPr="00645E3C">
        <w:t xml:space="preserve">    ssbSubcarrierSpacing                SubcarrierSpacing,</w:t>
      </w:r>
    </w:p>
    <w:p w14:paraId="7B2A20B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1A3601F8" w14:textId="77777777" w:rsidR="002C5D28" w:rsidRPr="00645E3C" w:rsidRDefault="002C5D28" w:rsidP="00645E3C">
      <w:pPr>
        <w:pStyle w:val="PL"/>
      </w:pPr>
      <w:r w:rsidRPr="00645E3C">
        <w:t xml:space="preserve">    ...</w:t>
      </w:r>
    </w:p>
    <w:p w14:paraId="24F659BE" w14:textId="77777777" w:rsidR="002C5D28" w:rsidRPr="00645E3C" w:rsidRDefault="002C5D28" w:rsidP="00645E3C">
      <w:pPr>
        <w:pStyle w:val="PL"/>
      </w:pPr>
      <w:r w:rsidRPr="00645E3C">
        <w:t>}</w:t>
      </w:r>
    </w:p>
    <w:p w14:paraId="19DD8EEA" w14:textId="77777777" w:rsidR="002C5D28" w:rsidRPr="00645E3C" w:rsidRDefault="002C5D28" w:rsidP="00645E3C">
      <w:pPr>
        <w:pStyle w:val="PL"/>
      </w:pPr>
    </w:p>
    <w:p w14:paraId="63C06605"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6716C4CD" w14:textId="77777777" w:rsidR="002C5D28" w:rsidRPr="00645E3C" w:rsidRDefault="002C5D28" w:rsidP="00645E3C">
      <w:pPr>
        <w:pStyle w:val="PL"/>
      </w:pPr>
      <w:r w:rsidRPr="00645E3C">
        <w:t xml:space="preserve">    fullI-RNTI                          I-RNTI-Value,</w:t>
      </w:r>
    </w:p>
    <w:p w14:paraId="6F88D765" w14:textId="77777777" w:rsidR="002C5D28" w:rsidRPr="00645E3C" w:rsidRDefault="002C5D28" w:rsidP="00645E3C">
      <w:pPr>
        <w:pStyle w:val="PL"/>
      </w:pPr>
      <w:r w:rsidRPr="00645E3C">
        <w:t xml:space="preserve">    shortI-RNTI                         ShortI-RNTI-Value,</w:t>
      </w:r>
    </w:p>
    <w:p w14:paraId="6FBC1F3F" w14:textId="77777777" w:rsidR="002C5D28" w:rsidRPr="00645E3C" w:rsidRDefault="002C5D28" w:rsidP="00645E3C">
      <w:pPr>
        <w:pStyle w:val="PL"/>
      </w:pPr>
      <w:r w:rsidRPr="00645E3C">
        <w:t xml:space="preserve">    ran-PagingCycle                     PagingCycle,</w:t>
      </w:r>
    </w:p>
    <w:p w14:paraId="1F07A0E9"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2B4C937"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6C97E9CA" w14:textId="77777777" w:rsidR="002C5D28" w:rsidRPr="00D10C1C" w:rsidRDefault="002C5D28" w:rsidP="00645E3C">
      <w:pPr>
        <w:pStyle w:val="PL"/>
        <w:rPr>
          <w:lang w:val="sv-SE"/>
        </w:rPr>
      </w:pPr>
      <w:r w:rsidRPr="00645E3C">
        <w:t xml:space="preserve">    </w:t>
      </w:r>
      <w:r w:rsidRPr="00D10C1C">
        <w:rPr>
          <w:lang w:val="sv-SE"/>
        </w:rPr>
        <w:t>nextHopChainingCount                NextHopChainingCount,</w:t>
      </w:r>
    </w:p>
    <w:p w14:paraId="1AF0EE09" w14:textId="77777777" w:rsidR="002C5D28" w:rsidRPr="00D10C1C" w:rsidRDefault="002C5D28" w:rsidP="00645E3C">
      <w:pPr>
        <w:pStyle w:val="PL"/>
        <w:rPr>
          <w:lang w:val="sv-SE"/>
        </w:rPr>
      </w:pPr>
      <w:r w:rsidRPr="00D10C1C">
        <w:rPr>
          <w:lang w:val="sv-SE"/>
        </w:rPr>
        <w:t xml:space="preserve">    ...</w:t>
      </w:r>
    </w:p>
    <w:p w14:paraId="27E89F38" w14:textId="77777777" w:rsidR="002C5D28" w:rsidRPr="00D10C1C" w:rsidRDefault="002C5D28" w:rsidP="00645E3C">
      <w:pPr>
        <w:pStyle w:val="PL"/>
        <w:rPr>
          <w:lang w:val="sv-SE"/>
        </w:rPr>
      </w:pPr>
      <w:r w:rsidRPr="00D10C1C">
        <w:rPr>
          <w:lang w:val="sv-SE"/>
        </w:rPr>
        <w:t>}</w:t>
      </w:r>
    </w:p>
    <w:p w14:paraId="2230F9EB" w14:textId="77777777" w:rsidR="002C5D28" w:rsidRPr="00D10C1C" w:rsidRDefault="002C5D28" w:rsidP="00645E3C">
      <w:pPr>
        <w:pStyle w:val="PL"/>
        <w:rPr>
          <w:lang w:val="sv-SE"/>
        </w:rPr>
      </w:pPr>
    </w:p>
    <w:p w14:paraId="4BF0664A" w14:textId="77777777" w:rsidR="002C5D28" w:rsidRPr="00D10C1C" w:rsidRDefault="002C5D28" w:rsidP="00645E3C">
      <w:pPr>
        <w:pStyle w:val="PL"/>
        <w:rPr>
          <w:lang w:val="sv-SE"/>
        </w:rPr>
      </w:pPr>
    </w:p>
    <w:p w14:paraId="60910E61" w14:textId="77777777" w:rsidR="002C5D28" w:rsidRPr="00D10C1C" w:rsidRDefault="002C5D28" w:rsidP="00645E3C">
      <w:pPr>
        <w:pStyle w:val="PL"/>
        <w:rPr>
          <w:lang w:val="sv-SE"/>
        </w:rPr>
      </w:pPr>
      <w:r w:rsidRPr="00D10C1C">
        <w:rPr>
          <w:lang w:val="sv-SE"/>
        </w:rPr>
        <w:t xml:space="preserve">PeriodicRNAU-TimerValue ::=         </w:t>
      </w:r>
      <w:r w:rsidRPr="00D10C1C">
        <w:rPr>
          <w:color w:val="993366"/>
          <w:lang w:val="sv-SE"/>
        </w:rPr>
        <w:t>ENUMERATED</w:t>
      </w:r>
      <w:r w:rsidRPr="00D10C1C">
        <w:rPr>
          <w:lang w:val="sv-SE"/>
        </w:rPr>
        <w:t xml:space="preserve"> { min5, min10, min20, min30, min60, min120, min360, min720}</w:t>
      </w:r>
    </w:p>
    <w:p w14:paraId="37E195DA" w14:textId="77777777" w:rsidR="002C5D28" w:rsidRPr="00D10C1C" w:rsidRDefault="002C5D28" w:rsidP="00645E3C">
      <w:pPr>
        <w:pStyle w:val="PL"/>
        <w:rPr>
          <w:lang w:val="sv-SE"/>
        </w:rPr>
      </w:pPr>
    </w:p>
    <w:p w14:paraId="643E9446" w14:textId="77777777" w:rsidR="002C5D28" w:rsidRPr="00D10C1C" w:rsidRDefault="002C5D28" w:rsidP="00645E3C">
      <w:pPr>
        <w:pStyle w:val="PL"/>
        <w:rPr>
          <w:lang w:val="sv-SE"/>
        </w:rPr>
      </w:pPr>
    </w:p>
    <w:p w14:paraId="4FCB3797"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422086DA"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74E241B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27001898"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49BC56A9" w14:textId="77777777" w:rsidR="002C5D28" w:rsidRPr="00645E3C" w:rsidRDefault="002C5D28" w:rsidP="00645E3C">
      <w:pPr>
        <w:pStyle w:val="PL"/>
      </w:pPr>
      <w:r w:rsidRPr="00645E3C">
        <w:t xml:space="preserve">    ...</w:t>
      </w:r>
    </w:p>
    <w:p w14:paraId="59556A42" w14:textId="77777777" w:rsidR="002C5D28" w:rsidRPr="00645E3C" w:rsidRDefault="002C5D28" w:rsidP="00645E3C">
      <w:pPr>
        <w:pStyle w:val="PL"/>
      </w:pPr>
      <w:r w:rsidRPr="00645E3C">
        <w:t>}</w:t>
      </w:r>
    </w:p>
    <w:p w14:paraId="3CDA5027" w14:textId="77777777" w:rsidR="002C5D28" w:rsidRPr="00645E3C" w:rsidRDefault="002C5D28" w:rsidP="00645E3C">
      <w:pPr>
        <w:pStyle w:val="PL"/>
      </w:pPr>
    </w:p>
    <w:p w14:paraId="1E41AA68"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58332123" w14:textId="77777777" w:rsidR="002C5D28" w:rsidRPr="00645E3C" w:rsidRDefault="002C5D28" w:rsidP="00645E3C">
      <w:pPr>
        <w:pStyle w:val="PL"/>
      </w:pPr>
    </w:p>
    <w:p w14:paraId="3C8B0EE3"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3DC6E5C5" w14:textId="77777777" w:rsidR="002C5D28" w:rsidRPr="00645E3C" w:rsidRDefault="002C5D28" w:rsidP="00645E3C">
      <w:pPr>
        <w:pStyle w:val="PL"/>
      </w:pPr>
    </w:p>
    <w:p w14:paraId="12697F1A"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743DB553" w14:textId="77777777" w:rsidR="002C5D28" w:rsidRPr="00645E3C" w:rsidRDefault="002C5D28" w:rsidP="00645E3C">
      <w:pPr>
        <w:pStyle w:val="PL"/>
      </w:pPr>
    </w:p>
    <w:p w14:paraId="7E6229C9"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16E9EEF2" w14:textId="77777777" w:rsidR="002C5D28" w:rsidRPr="00645E3C" w:rsidRDefault="002C5D28" w:rsidP="00645E3C">
      <w:pPr>
        <w:pStyle w:val="PL"/>
      </w:pPr>
      <w:r w:rsidRPr="00645E3C">
        <w:t xml:space="preserve">    carrierFreq                         ARFCN-ValueEUTRA,</w:t>
      </w:r>
    </w:p>
    <w:p w14:paraId="2780752F" w14:textId="77777777" w:rsidR="002C5D28" w:rsidRPr="00645E3C" w:rsidRDefault="002C5D28" w:rsidP="00645E3C">
      <w:pPr>
        <w:pStyle w:val="PL"/>
      </w:pPr>
      <w:r w:rsidRPr="00645E3C">
        <w:t xml:space="preserve">    cellReselectionPriority             CellReselectionPriority,</w:t>
      </w:r>
    </w:p>
    <w:p w14:paraId="061C598E"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A44906" w14:textId="77777777" w:rsidR="002C5D28" w:rsidRPr="00645E3C" w:rsidRDefault="002C5D28" w:rsidP="00645E3C">
      <w:pPr>
        <w:pStyle w:val="PL"/>
      </w:pPr>
      <w:r w:rsidRPr="00645E3C">
        <w:t>}</w:t>
      </w:r>
    </w:p>
    <w:p w14:paraId="219213A5" w14:textId="77777777" w:rsidR="002C5D28" w:rsidRPr="00645E3C" w:rsidRDefault="002C5D28" w:rsidP="00645E3C">
      <w:pPr>
        <w:pStyle w:val="PL"/>
      </w:pPr>
    </w:p>
    <w:p w14:paraId="7C0857B6"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6719D8DA" w14:textId="77777777" w:rsidR="002C5D28" w:rsidRPr="00645E3C" w:rsidRDefault="002C5D28" w:rsidP="00645E3C">
      <w:pPr>
        <w:pStyle w:val="PL"/>
      </w:pPr>
      <w:r w:rsidRPr="00645E3C">
        <w:t xml:space="preserve">    carrierFreq                         ARFCN-ValueNR,</w:t>
      </w:r>
    </w:p>
    <w:p w14:paraId="65A10739" w14:textId="77777777" w:rsidR="002C5D28" w:rsidRPr="00645E3C" w:rsidRDefault="002C5D28" w:rsidP="00645E3C">
      <w:pPr>
        <w:pStyle w:val="PL"/>
      </w:pPr>
      <w:r w:rsidRPr="00645E3C">
        <w:t xml:space="preserve">    cellReselectionPriority             CellReselectionPriority,</w:t>
      </w:r>
    </w:p>
    <w:p w14:paraId="6D9F025A"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2A1F13" w14:textId="77777777" w:rsidR="002C5D28" w:rsidRPr="00645E3C" w:rsidRDefault="002C5D28" w:rsidP="00645E3C">
      <w:pPr>
        <w:pStyle w:val="PL"/>
      </w:pPr>
      <w:r w:rsidRPr="00645E3C">
        <w:t>}</w:t>
      </w:r>
    </w:p>
    <w:p w14:paraId="52F6D06D" w14:textId="77777777" w:rsidR="002C5D28" w:rsidRPr="00645E3C" w:rsidRDefault="002C5D28" w:rsidP="00645E3C">
      <w:pPr>
        <w:pStyle w:val="PL"/>
      </w:pPr>
    </w:p>
    <w:p w14:paraId="61A6CC19"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56F0C781" w14:textId="77777777" w:rsidR="00F95F2F" w:rsidRPr="00645E3C" w:rsidRDefault="002C5D28" w:rsidP="00645E3C">
      <w:pPr>
        <w:pStyle w:val="PL"/>
      </w:pPr>
      <w:r w:rsidRPr="00645E3C">
        <w:t xml:space="preserve">    cellList                            PLMN-RAN-AreaCellList,</w:t>
      </w:r>
    </w:p>
    <w:p w14:paraId="6E227355" w14:textId="77777777" w:rsidR="002C5D28" w:rsidRPr="00645E3C" w:rsidRDefault="002C5D28" w:rsidP="00645E3C">
      <w:pPr>
        <w:pStyle w:val="PL"/>
      </w:pPr>
      <w:r w:rsidRPr="00645E3C">
        <w:t xml:space="preserve">    ran-AreaConfigList                  PLMN-RAN-AreaConfigList,</w:t>
      </w:r>
    </w:p>
    <w:p w14:paraId="3AAF6B0E" w14:textId="77777777" w:rsidR="002C5D28" w:rsidRPr="00645E3C" w:rsidRDefault="002C5D28" w:rsidP="00645E3C">
      <w:pPr>
        <w:pStyle w:val="PL"/>
      </w:pPr>
      <w:r w:rsidRPr="00645E3C">
        <w:t xml:space="preserve">    ...</w:t>
      </w:r>
    </w:p>
    <w:p w14:paraId="76AAD691" w14:textId="77777777" w:rsidR="002C5D28" w:rsidRPr="00645E3C" w:rsidRDefault="002C5D28" w:rsidP="00645E3C">
      <w:pPr>
        <w:pStyle w:val="PL"/>
      </w:pPr>
      <w:r w:rsidRPr="00645E3C">
        <w:t>}</w:t>
      </w:r>
    </w:p>
    <w:p w14:paraId="12F67AC1" w14:textId="77777777" w:rsidR="002C5D28" w:rsidRPr="00645E3C" w:rsidRDefault="002C5D28" w:rsidP="00645E3C">
      <w:pPr>
        <w:pStyle w:val="PL"/>
      </w:pPr>
    </w:p>
    <w:p w14:paraId="14CFFE2E"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0A56E9CE" w14:textId="77777777" w:rsidR="002C5D28" w:rsidRPr="00645E3C" w:rsidRDefault="002C5D28" w:rsidP="00645E3C">
      <w:pPr>
        <w:pStyle w:val="PL"/>
      </w:pPr>
    </w:p>
    <w:p w14:paraId="43543510"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10848D9E"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4839A1F7"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66076A14" w14:textId="77777777" w:rsidR="002C5D28" w:rsidRPr="00645E3C" w:rsidRDefault="002C5D28" w:rsidP="00645E3C">
      <w:pPr>
        <w:pStyle w:val="PL"/>
      </w:pPr>
      <w:r w:rsidRPr="00645E3C">
        <w:t>}</w:t>
      </w:r>
    </w:p>
    <w:p w14:paraId="457D69F1" w14:textId="77777777" w:rsidR="002C5D28" w:rsidRPr="00645E3C" w:rsidRDefault="002C5D28" w:rsidP="00645E3C">
      <w:pPr>
        <w:pStyle w:val="PL"/>
      </w:pPr>
    </w:p>
    <w:p w14:paraId="775612DF"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3C1EEA6D" w14:textId="77777777" w:rsidR="002C5D28" w:rsidRPr="00645E3C" w:rsidRDefault="002C5D28" w:rsidP="00645E3C">
      <w:pPr>
        <w:pStyle w:val="PL"/>
      </w:pPr>
    </w:p>
    <w:p w14:paraId="0914235B"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649CFFAC"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76094A5D"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D76CCAB" w14:textId="77777777" w:rsidR="002C5D28" w:rsidRPr="00645E3C" w:rsidRDefault="002C5D28" w:rsidP="00645E3C">
      <w:pPr>
        <w:pStyle w:val="PL"/>
      </w:pPr>
      <w:r w:rsidRPr="00645E3C">
        <w:t>}</w:t>
      </w:r>
    </w:p>
    <w:p w14:paraId="319691C4" w14:textId="77777777" w:rsidR="002C5D28" w:rsidRPr="00645E3C" w:rsidRDefault="002C5D28" w:rsidP="00645E3C">
      <w:pPr>
        <w:pStyle w:val="PL"/>
      </w:pPr>
    </w:p>
    <w:p w14:paraId="7862D747"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02E9BF26" w14:textId="77777777" w:rsidR="00F95F2F" w:rsidRPr="00645E3C" w:rsidRDefault="002C5D28" w:rsidP="00645E3C">
      <w:pPr>
        <w:pStyle w:val="PL"/>
      </w:pPr>
      <w:r w:rsidRPr="00645E3C">
        <w:t xml:space="preserve">    trackingAreaCode            TrackingAreaCode,</w:t>
      </w:r>
    </w:p>
    <w:p w14:paraId="5C56CE20"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092E79BF" w14:textId="77777777" w:rsidR="002C5D28" w:rsidRPr="00645E3C" w:rsidRDefault="002C5D28" w:rsidP="00645E3C">
      <w:pPr>
        <w:pStyle w:val="PL"/>
      </w:pPr>
      <w:r w:rsidRPr="00645E3C">
        <w:t>}</w:t>
      </w:r>
    </w:p>
    <w:p w14:paraId="57014FE1" w14:textId="77777777" w:rsidR="002C5D28" w:rsidRPr="00645E3C" w:rsidRDefault="002C5D28" w:rsidP="00645E3C">
      <w:pPr>
        <w:pStyle w:val="PL"/>
      </w:pPr>
    </w:p>
    <w:p w14:paraId="68624D1E" w14:textId="77777777" w:rsidR="002C5D28" w:rsidRPr="00645E3C" w:rsidRDefault="002C5D28" w:rsidP="00645E3C">
      <w:pPr>
        <w:pStyle w:val="PL"/>
        <w:rPr>
          <w:color w:val="808080"/>
        </w:rPr>
      </w:pPr>
      <w:r w:rsidRPr="00645E3C">
        <w:rPr>
          <w:color w:val="808080"/>
        </w:rPr>
        <w:t>-- TAG-RRCRELEASE-STOP</w:t>
      </w:r>
    </w:p>
    <w:p w14:paraId="1E3564B2" w14:textId="77777777" w:rsidR="002C5D28" w:rsidRPr="00645E3C" w:rsidRDefault="002C5D28" w:rsidP="00645E3C">
      <w:pPr>
        <w:pStyle w:val="PL"/>
        <w:rPr>
          <w:color w:val="808080"/>
        </w:rPr>
      </w:pPr>
      <w:r w:rsidRPr="00645E3C">
        <w:rPr>
          <w:color w:val="808080"/>
        </w:rPr>
        <w:t>-- ASN1STOP</w:t>
      </w:r>
    </w:p>
    <w:p w14:paraId="0164D09E" w14:textId="77777777" w:rsidR="00F95F2F" w:rsidRPr="00645E3C" w:rsidRDefault="00F95F2F" w:rsidP="002C5D28">
      <w:bookmarkStart w:id="123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45BF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645E3C" w:rsidRDefault="002C5D28" w:rsidP="00F43D0B">
            <w:pPr>
              <w:pStyle w:val="TAH"/>
              <w:rPr>
                <w:szCs w:val="22"/>
                <w:lang w:val="en-GB" w:eastAsia="ja-JP"/>
              </w:rPr>
            </w:pPr>
            <w:r w:rsidRPr="00645E3C">
              <w:rPr>
                <w:i/>
                <w:lang w:val="en-GB" w:eastAsia="ja-JP"/>
              </w:rPr>
              <w:t>RRCRelease</w:t>
            </w:r>
            <w:r w:rsidR="00EC6E1B" w:rsidRPr="00645E3C">
              <w:rPr>
                <w:i/>
                <w:szCs w:val="22"/>
                <w:lang w:val="en-GB" w:eastAsia="ja-JP"/>
              </w:rPr>
              <w:t>-IEs</w:t>
            </w:r>
            <w:r w:rsidRPr="00645E3C">
              <w:rPr>
                <w:noProof/>
                <w:lang w:val="en-GB" w:eastAsia="en-GB"/>
              </w:rPr>
              <w:t xml:space="preserve"> field descriptions</w:t>
            </w:r>
          </w:p>
        </w:tc>
      </w:tr>
      <w:tr w:rsidR="002C5D28" w:rsidRPr="00645E3C" w14:paraId="475CF8FF" w14:textId="77777777" w:rsidTr="00F43D0B">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16FEC875"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561A1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57FE251"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721532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6B13CFBB"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 xml:space="preserve">Value </w:t>
            </w:r>
            <w:r w:rsidRPr="001460C9">
              <w:rPr>
                <w:i/>
                <w:lang w:val="en-GB"/>
              </w:rPr>
              <w:t>minN</w:t>
            </w:r>
            <w:r w:rsidRPr="00645E3C">
              <w:rPr>
                <w:rFonts w:cs="Arial"/>
                <w:noProof/>
                <w:lang w:val="en-GB" w:eastAsia="en-US"/>
              </w:rPr>
              <w:t xml:space="preserve"> corresponds to N minutes</w:t>
            </w:r>
            <w:r w:rsidRPr="00645E3C">
              <w:rPr>
                <w:rFonts w:cs="Arial"/>
                <w:iCs/>
                <w:noProof/>
                <w:lang w:val="en-GB" w:eastAsia="ja-JP"/>
              </w:rPr>
              <w:t>.</w:t>
            </w:r>
          </w:p>
        </w:tc>
      </w:tr>
      <w:tr w:rsidR="002C5D28" w:rsidRPr="00645E3C" w14:paraId="254CC3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645E3C" w:rsidRDefault="002C5D28" w:rsidP="00F43D0B">
            <w:pPr>
              <w:pStyle w:val="TAL"/>
              <w:rPr>
                <w:b/>
                <w:i/>
                <w:noProof/>
                <w:lang w:val="en-GB" w:eastAsia="ko-KR"/>
              </w:rPr>
            </w:pPr>
            <w:r w:rsidRPr="00645E3C">
              <w:rPr>
                <w:b/>
                <w:i/>
                <w:iCs/>
                <w:lang w:val="en-GB" w:eastAsia="ko-KR"/>
              </w:rPr>
              <w:t>suspendConfig</w:t>
            </w:r>
          </w:p>
          <w:p w14:paraId="466ED777"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52E2CB0E" w14:textId="77777777" w:rsidTr="00F43D0B">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053EBCEF"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6194B4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F086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798C64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7FAF0CD6"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44CA22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2D1C6F4" w14:textId="5731E91C" w:rsidR="002C5D28" w:rsidRPr="00645E3C" w:rsidRDefault="002C5D28" w:rsidP="00F43D0B">
            <w:pPr>
              <w:pStyle w:val="TAL"/>
              <w:rPr>
                <w:szCs w:val="22"/>
                <w:lang w:val="en-GB" w:eastAsia="ja-JP"/>
              </w:rPr>
            </w:pPr>
            <w:r w:rsidRPr="00645E3C">
              <w:rPr>
                <w:lang w:val="en-GB" w:eastAsia="ja-JP"/>
              </w:rPr>
              <w:t xml:space="preserve">Subcarrier spacing of SSB in the redirected SSB frequency. Only the values 15 </w:t>
            </w:r>
            <w:r w:rsidR="00A74AA9" w:rsidRPr="00645E3C">
              <w:rPr>
                <w:lang w:val="en-GB" w:eastAsia="ja-JP"/>
              </w:rPr>
              <w:t xml:space="preserve">kHz </w:t>
            </w:r>
            <w:r w:rsidRPr="00645E3C">
              <w:rPr>
                <w:lang w:val="en-GB" w:eastAsia="ja-JP"/>
              </w:rPr>
              <w:t xml:space="preserve">or 30 </w:t>
            </w:r>
            <w:r w:rsidR="00A74AA9" w:rsidRPr="00645E3C">
              <w:rPr>
                <w:lang w:val="en-GB" w:eastAsia="ja-JP"/>
              </w:rPr>
              <w:t xml:space="preserve">kHz </w:t>
            </w:r>
            <w:r w:rsidRPr="00645E3C">
              <w:rPr>
                <w:lang w:val="en-GB" w:eastAsia="ja-JP"/>
              </w:rPr>
              <w:t>(&lt;6</w:t>
            </w:r>
            <w:r w:rsidR="00F07C3E">
              <w:rPr>
                <w:lang w:val="en-GB" w:eastAsia="ja-JP"/>
              </w:rPr>
              <w:t xml:space="preserve"> </w:t>
            </w:r>
            <w:r w:rsidRPr="00645E3C">
              <w:rPr>
                <w:lang w:val="en-GB" w:eastAsia="ja-JP"/>
              </w:rPr>
              <w:t>GHz), 120 kHz or 240 kHz (&gt;6</w:t>
            </w:r>
            <w:r w:rsidR="00F07C3E">
              <w:rPr>
                <w:lang w:val="en-GB" w:eastAsia="ja-JP"/>
              </w:rPr>
              <w:t xml:space="preserve"> </w:t>
            </w:r>
            <w:r w:rsidRPr="00645E3C">
              <w:rPr>
                <w:lang w:val="en-GB" w:eastAsia="ja-JP"/>
              </w:rPr>
              <w:t>GHz) are applicable</w:t>
            </w:r>
            <w:r w:rsidRPr="00645E3C">
              <w:rPr>
                <w:lang w:val="en-GB" w:eastAsia="ko-KR"/>
              </w:rPr>
              <w:t>.</w:t>
            </w:r>
          </w:p>
        </w:tc>
      </w:tr>
      <w:tr w:rsidR="002C5D28" w:rsidRPr="00645E3C" w14:paraId="3B57E4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4B9557D8"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24B3C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645E3C" w:rsidRDefault="002C5D28" w:rsidP="00F43D0B">
            <w:pPr>
              <w:pStyle w:val="TAH"/>
              <w:rPr>
                <w:szCs w:val="22"/>
                <w:lang w:val="en-GB" w:eastAsia="ja-JP"/>
              </w:rPr>
            </w:pPr>
            <w:r w:rsidRPr="00645E3C">
              <w:rPr>
                <w:i/>
                <w:szCs w:val="22"/>
                <w:lang w:val="en-GB" w:eastAsia="ja-JP"/>
              </w:rPr>
              <w:t xml:space="preserve">RAN-NotificationAreaInfo </w:t>
            </w:r>
            <w:r w:rsidRPr="001460C9">
              <w:rPr>
                <w:szCs w:val="22"/>
                <w:lang w:val="en-GB" w:eastAsia="ja-JP"/>
              </w:rPr>
              <w:t>field descriptions</w:t>
            </w:r>
          </w:p>
        </w:tc>
      </w:tr>
      <w:tr w:rsidR="002C5D28" w:rsidRPr="00645E3C" w14:paraId="0B2E4AE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645E3C" w:rsidRDefault="002C5D28" w:rsidP="00F43D0B">
            <w:pPr>
              <w:pStyle w:val="TAL"/>
              <w:rPr>
                <w:szCs w:val="22"/>
                <w:lang w:val="en-GB" w:eastAsia="ja-JP"/>
              </w:rPr>
            </w:pPr>
            <w:r w:rsidRPr="00645E3C">
              <w:rPr>
                <w:b/>
                <w:i/>
                <w:szCs w:val="22"/>
                <w:lang w:val="en-GB" w:eastAsia="ja-JP"/>
              </w:rPr>
              <w:t>cellList</w:t>
            </w:r>
          </w:p>
          <w:p w14:paraId="716A0427"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4C5C174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03F4408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03F65E15"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87ED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645E3C" w:rsidRDefault="002C5D28" w:rsidP="00F43D0B">
            <w:pPr>
              <w:pStyle w:val="TAH"/>
              <w:rPr>
                <w:szCs w:val="22"/>
                <w:lang w:val="en-GB" w:eastAsia="ja-JP"/>
              </w:rPr>
            </w:pPr>
            <w:r w:rsidRPr="00645E3C">
              <w:rPr>
                <w:i/>
                <w:lang w:val="en-GB" w:eastAsia="ja-JP"/>
              </w:rPr>
              <w:t>PLMN-RAN-AreaConfig</w:t>
            </w:r>
            <w:r w:rsidRPr="00645E3C">
              <w:rPr>
                <w:noProof/>
                <w:lang w:val="en-GB" w:eastAsia="en-GB"/>
              </w:rPr>
              <w:t xml:space="preserve"> field descriptions</w:t>
            </w:r>
          </w:p>
        </w:tc>
      </w:tr>
      <w:tr w:rsidR="002C5D28" w:rsidRPr="00645E3C" w14:paraId="229AD3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645E3C" w:rsidRDefault="002C5D28" w:rsidP="00F43D0B">
            <w:pPr>
              <w:pStyle w:val="TAL"/>
              <w:rPr>
                <w:b/>
                <w:i/>
                <w:lang w:val="en-GB" w:eastAsia="ja-JP"/>
              </w:rPr>
            </w:pPr>
            <w:r w:rsidRPr="00645E3C">
              <w:rPr>
                <w:b/>
                <w:i/>
                <w:lang w:val="en-GB" w:eastAsia="ja-JP"/>
              </w:rPr>
              <w:t>plmn-Identity</w:t>
            </w:r>
          </w:p>
          <w:p w14:paraId="786DAD35" w14:textId="30C8AACB" w:rsidR="002C5D28" w:rsidRPr="00645E3C" w:rsidRDefault="002C5D28" w:rsidP="00F43D0B">
            <w:pPr>
              <w:pStyle w:val="TAL"/>
              <w:rPr>
                <w:noProof/>
                <w:lang w:val="en-GB" w:eastAsia="ko-KR"/>
              </w:rPr>
            </w:pPr>
            <w:r w:rsidRPr="00645E3C">
              <w:rPr>
                <w:lang w:val="en-GB" w:eastAsia="ja-JP"/>
              </w:rPr>
              <w:t xml:space="preserve">PLMN Identity to which the cells in </w:t>
            </w:r>
            <w:r w:rsidRPr="001460C9">
              <w:rPr>
                <w:i/>
                <w:lang w:val="en-GB" w:eastAsia="ja-JP"/>
              </w:rPr>
              <w:t>ran-Area</w:t>
            </w:r>
            <w:r w:rsidRPr="00645E3C">
              <w:rPr>
                <w:lang w:val="en-GB" w:eastAsia="ja-JP"/>
              </w:rPr>
              <w:t xml:space="preserve"> belong. If the field is absent the UE uses the ID of the registered PLMN.</w:t>
            </w:r>
          </w:p>
        </w:tc>
      </w:tr>
      <w:tr w:rsidR="002C5D28" w:rsidRPr="00645E3C" w14:paraId="4DAE3F9C" w14:textId="77777777" w:rsidTr="00F43D0B">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645E3C" w:rsidRDefault="002C5D28" w:rsidP="00F43D0B">
            <w:pPr>
              <w:pStyle w:val="TAL"/>
              <w:rPr>
                <w:noProof/>
                <w:lang w:val="en-GB" w:eastAsia="ko-KR"/>
              </w:rPr>
            </w:pPr>
            <w:r w:rsidRPr="00645E3C">
              <w:rPr>
                <w:b/>
                <w:i/>
                <w:noProof/>
                <w:lang w:val="en-GB" w:eastAsia="ko-KR"/>
              </w:rPr>
              <w:t>ran-AreaCodeList</w:t>
            </w:r>
          </w:p>
          <w:p w14:paraId="054F48F3" w14:textId="1D4CFC80" w:rsidR="002C5D28" w:rsidRPr="00645E3C" w:rsidRDefault="002C5D28" w:rsidP="00F43D0B">
            <w:pPr>
              <w:pStyle w:val="TAL"/>
              <w:rPr>
                <w:noProof/>
                <w:lang w:val="en-GB" w:eastAsia="ko-KR"/>
              </w:rPr>
            </w:pPr>
            <w:r w:rsidRPr="00645E3C">
              <w:rPr>
                <w:noProof/>
                <w:lang w:val="en-GB" w:eastAsia="ko-KR"/>
              </w:rPr>
              <w:t xml:space="preserve">The </w:t>
            </w:r>
            <w:r w:rsidR="000F5A19">
              <w:rPr>
                <w:noProof/>
                <w:lang w:val="en-GB" w:eastAsia="ko-KR"/>
              </w:rPr>
              <w:t>total number</w:t>
            </w:r>
            <w:r w:rsidR="000F5A19" w:rsidRPr="00645E3C">
              <w:rPr>
                <w:noProof/>
                <w:lang w:val="en-GB" w:eastAsia="ko-KR"/>
              </w:rPr>
              <w:t xml:space="preserve"> </w:t>
            </w:r>
            <w:r w:rsidRPr="00645E3C">
              <w:rPr>
                <w:noProof/>
                <w:lang w:val="en-GB" w:eastAsia="ko-KR"/>
              </w:rPr>
              <w:t xml:space="preserve">of RAN-AreaCodes </w:t>
            </w:r>
            <w:r w:rsidR="000F5A19">
              <w:rPr>
                <w:noProof/>
                <w:lang w:val="en-GB" w:eastAsia="ko-KR"/>
              </w:rPr>
              <w:t xml:space="preserve">of </w:t>
            </w:r>
            <w:r w:rsidRPr="00645E3C">
              <w:rPr>
                <w:noProof/>
                <w:lang w:val="en-GB" w:eastAsia="ko-KR"/>
              </w:rPr>
              <w:t>all PLMNs does not exceed 32</w:t>
            </w:r>
            <w:r w:rsidR="000F5A19">
              <w:rPr>
                <w:noProof/>
                <w:lang w:val="en-GB" w:eastAsia="ko-KR"/>
              </w:rPr>
              <w:t>.</w:t>
            </w:r>
          </w:p>
        </w:tc>
      </w:tr>
      <w:tr w:rsidR="002C5D28" w:rsidRPr="00645E3C" w14:paraId="7CB4AF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645E3C" w:rsidRDefault="002C5D28" w:rsidP="00F43D0B">
            <w:pPr>
              <w:pStyle w:val="TAL"/>
              <w:rPr>
                <w:b/>
                <w:i/>
                <w:noProof/>
                <w:lang w:val="en-GB" w:eastAsia="ko-KR"/>
              </w:rPr>
            </w:pPr>
            <w:r w:rsidRPr="00645E3C">
              <w:rPr>
                <w:b/>
                <w:i/>
                <w:noProof/>
                <w:lang w:val="en-GB" w:eastAsia="ko-KR"/>
              </w:rPr>
              <w:t>ran-Area</w:t>
            </w:r>
          </w:p>
          <w:p w14:paraId="7A99E35F" w14:textId="3996690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r w:rsidR="009D583B">
              <w:t xml:space="preserve"> The t</w:t>
            </w:r>
            <w:r w:rsidR="009D583B" w:rsidRPr="00D05114">
              <w:rPr>
                <w:lang w:eastAsia="ko-KR"/>
              </w:rPr>
              <w:t>otal number of TACs across all PLMNs does not exceed 16.</w:t>
            </w:r>
          </w:p>
        </w:tc>
      </w:tr>
    </w:tbl>
    <w:p w14:paraId="3AC6EC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3CF14"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645E3C" w:rsidRDefault="002C5D28" w:rsidP="00F43D0B">
            <w:pPr>
              <w:pStyle w:val="TAH"/>
              <w:rPr>
                <w:szCs w:val="22"/>
                <w:lang w:val="en-GB" w:eastAsia="ja-JP"/>
              </w:rPr>
            </w:pPr>
            <w:r w:rsidRPr="00645E3C">
              <w:rPr>
                <w:i/>
                <w:szCs w:val="22"/>
                <w:lang w:val="en-GB" w:eastAsia="ja-JP"/>
              </w:rPr>
              <w:t xml:space="preserve">PLMN-RAN-AreaCell </w:t>
            </w:r>
            <w:r w:rsidRPr="001460C9">
              <w:rPr>
                <w:szCs w:val="22"/>
                <w:lang w:val="en-GB" w:eastAsia="ja-JP"/>
              </w:rPr>
              <w:t>field descriptions</w:t>
            </w:r>
          </w:p>
        </w:tc>
      </w:tr>
      <w:tr w:rsidR="002C5D28" w:rsidRPr="00645E3C" w14:paraId="563EADE5"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645E3C" w:rsidRDefault="002C5D28" w:rsidP="00F43D0B">
            <w:pPr>
              <w:pStyle w:val="TAL"/>
              <w:rPr>
                <w:szCs w:val="22"/>
                <w:lang w:val="en-GB" w:eastAsia="ja-JP"/>
              </w:rPr>
            </w:pPr>
            <w:r w:rsidRPr="00645E3C">
              <w:rPr>
                <w:b/>
                <w:i/>
                <w:szCs w:val="22"/>
                <w:lang w:val="en-GB" w:eastAsia="ja-JP"/>
              </w:rPr>
              <w:t>plmn-Identity</w:t>
            </w:r>
          </w:p>
          <w:p w14:paraId="356A9E10" w14:textId="77777777" w:rsidR="002C5D28" w:rsidRPr="00645E3C" w:rsidRDefault="002C5D28" w:rsidP="00F43D0B">
            <w:pPr>
              <w:pStyle w:val="TAL"/>
              <w:rPr>
                <w:szCs w:val="22"/>
                <w:lang w:val="en-GB" w:eastAsia="ja-JP"/>
              </w:rPr>
            </w:pPr>
            <w:r w:rsidRPr="00645E3C">
              <w:rPr>
                <w:szCs w:val="22"/>
                <w:lang w:val="en-GB" w:eastAsia="ja-JP"/>
              </w:rPr>
              <w:t xml:space="preserve">PLMN Identity to which the cells in </w:t>
            </w:r>
            <w:r w:rsidRPr="001460C9">
              <w:rPr>
                <w:i/>
                <w:lang w:val="en-GB"/>
              </w:rPr>
              <w:t>ran-AreaCells</w:t>
            </w:r>
            <w:r w:rsidRPr="00645E3C">
              <w:rPr>
                <w:szCs w:val="22"/>
                <w:lang w:val="en-GB" w:eastAsia="ja-JP"/>
              </w:rPr>
              <w:t xml:space="preserve"> belong. If the field is absent the UE uses the ID of the registered PLMN.</w:t>
            </w:r>
          </w:p>
        </w:tc>
      </w:tr>
      <w:tr w:rsidR="002C5D28" w:rsidRPr="00645E3C" w14:paraId="3E40662B" w14:textId="77777777" w:rsidTr="009D583B">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0A2B67F9" w14:textId="0C1E07D5" w:rsidR="002C5D28" w:rsidRPr="00645E3C" w:rsidRDefault="002C5D28" w:rsidP="00F43D0B">
            <w:pPr>
              <w:pStyle w:val="TAL"/>
              <w:rPr>
                <w:szCs w:val="22"/>
                <w:lang w:val="en-GB" w:eastAsia="ja-JP"/>
              </w:rPr>
            </w:pPr>
            <w:r w:rsidRPr="00645E3C">
              <w:rPr>
                <w:szCs w:val="22"/>
                <w:lang w:val="en-GB" w:eastAsia="ja-JP"/>
              </w:rPr>
              <w:t xml:space="preserve">The </w:t>
            </w:r>
            <w:r w:rsidR="000F5A19">
              <w:rPr>
                <w:szCs w:val="22"/>
                <w:lang w:val="en-GB" w:eastAsia="ja-JP"/>
              </w:rPr>
              <w:t>total number</w:t>
            </w:r>
            <w:r w:rsidRPr="00645E3C">
              <w:rPr>
                <w:szCs w:val="22"/>
                <w:lang w:val="en-GB" w:eastAsia="ja-JP"/>
              </w:rPr>
              <w:t xml:space="preserve"> of cells </w:t>
            </w:r>
            <w:r w:rsidR="000F5A19">
              <w:rPr>
                <w:szCs w:val="22"/>
                <w:lang w:val="en-GB" w:eastAsia="ja-JP"/>
              </w:rPr>
              <w:t>of</w:t>
            </w:r>
            <w:r w:rsidR="000F5A19" w:rsidRPr="00645E3C">
              <w:rPr>
                <w:szCs w:val="22"/>
                <w:lang w:val="en-GB" w:eastAsia="ja-JP"/>
              </w:rPr>
              <w:t xml:space="preserve"> </w:t>
            </w:r>
            <w:r w:rsidRPr="00645E3C">
              <w:rPr>
                <w:szCs w:val="22"/>
                <w:lang w:val="en-GB" w:eastAsia="ja-JP"/>
              </w:rPr>
              <w:t>all PLMNs does not exceed 32</w:t>
            </w:r>
            <w:r w:rsidR="000F5A19">
              <w:rPr>
                <w:szCs w:val="22"/>
                <w:lang w:val="en-GB" w:eastAsia="ja-JP"/>
              </w:rPr>
              <w:t>.</w:t>
            </w:r>
          </w:p>
        </w:tc>
      </w:tr>
    </w:tbl>
    <w:p w14:paraId="26982A5F" w14:textId="77777777" w:rsidR="009D583B" w:rsidRPr="00645E3C"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583B" w:rsidRPr="00645E3C" w14:paraId="731ACD17"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645E3C" w:rsidRDefault="009D583B" w:rsidP="009D583B">
            <w:pPr>
              <w:pStyle w:val="TAH"/>
              <w:rPr>
                <w:lang w:eastAsia="ja-JP"/>
              </w:rPr>
            </w:pPr>
            <w:r w:rsidRPr="0076324A">
              <w:rPr>
                <w:bCs/>
                <w:i/>
                <w:iCs/>
                <w:lang w:eastAsia="ja-JP"/>
              </w:rPr>
              <w:t>SuspendConfig</w:t>
            </w:r>
            <w:r w:rsidRPr="00645E3C">
              <w:rPr>
                <w:lang w:eastAsia="ja-JP"/>
              </w:rPr>
              <w:t xml:space="preserve"> field descriptions</w:t>
            </w:r>
          </w:p>
        </w:tc>
      </w:tr>
      <w:tr w:rsidR="009D583B" w:rsidRPr="00645E3C" w14:paraId="3CBDC6DC"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Default="009D583B" w:rsidP="009D583B">
            <w:pPr>
              <w:pStyle w:val="TAL"/>
              <w:rPr>
                <w:b/>
                <w:i/>
                <w:szCs w:val="22"/>
                <w:lang w:eastAsia="ja-JP"/>
              </w:rPr>
            </w:pPr>
            <w:r w:rsidRPr="00537449">
              <w:rPr>
                <w:b/>
                <w:i/>
                <w:szCs w:val="22"/>
                <w:lang w:eastAsia="ja-JP"/>
              </w:rPr>
              <w:t>ran-NotificationAreaInfo</w:t>
            </w:r>
          </w:p>
          <w:p w14:paraId="7AF8FAE3" w14:textId="77777777" w:rsidR="009D583B" w:rsidRPr="00645E3C" w:rsidRDefault="009D583B" w:rsidP="009D583B">
            <w:pPr>
              <w:pStyle w:val="TAL"/>
              <w:rPr>
                <w:i/>
                <w:lang w:eastAsia="ja-JP"/>
              </w:rPr>
            </w:pPr>
            <w:r w:rsidRPr="0076324A">
              <w:rPr>
                <w:lang w:eastAsia="ja-JP"/>
              </w:rPr>
              <w:t>Network en</w:t>
            </w:r>
            <w:r>
              <w:rPr>
                <w:lang w:eastAsia="ja-JP"/>
              </w:rPr>
              <w:t>s</w:t>
            </w:r>
            <w:r w:rsidRPr="0076324A">
              <w:rPr>
                <w:lang w:eastAsia="ja-JP"/>
              </w:rPr>
              <w:t xml:space="preserve">ures that the UE in </w:t>
            </w:r>
            <w:r>
              <w:rPr>
                <w:lang w:eastAsia="ja-JP"/>
              </w:rPr>
              <w:t>RRC_INACTIVE</w:t>
            </w:r>
            <w:r w:rsidRPr="0076324A">
              <w:rPr>
                <w:lang w:eastAsia="ja-JP"/>
              </w:rPr>
              <w:t xml:space="preserve"> always has a valid </w:t>
            </w:r>
            <w:r w:rsidRPr="0076324A">
              <w:rPr>
                <w:i/>
                <w:lang w:eastAsia="ja-JP"/>
              </w:rPr>
              <w:t>ran-NotificationAreaInfo</w:t>
            </w:r>
            <w:r>
              <w:rPr>
                <w:lang w:eastAsia="ja-JP"/>
              </w:rPr>
              <w:t>.</w:t>
            </w:r>
          </w:p>
        </w:tc>
      </w:tr>
      <w:tr w:rsidR="009D583B" w:rsidRPr="00645E3C" w14:paraId="10A2EA29"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645E3C" w:rsidRDefault="009D583B" w:rsidP="009D583B">
            <w:pPr>
              <w:pStyle w:val="TAL"/>
              <w:rPr>
                <w:b/>
                <w:i/>
                <w:iCs/>
                <w:lang w:eastAsia="ko-KR"/>
              </w:rPr>
            </w:pPr>
            <w:r w:rsidRPr="00645E3C">
              <w:rPr>
                <w:b/>
                <w:i/>
                <w:iCs/>
                <w:lang w:eastAsia="ko-KR"/>
              </w:rPr>
              <w:t>ran-PagingCycle</w:t>
            </w:r>
          </w:p>
          <w:p w14:paraId="4AEA1135" w14:textId="5FF08228" w:rsidR="009D583B" w:rsidRPr="00645E3C" w:rsidRDefault="009D583B" w:rsidP="009D583B">
            <w:pPr>
              <w:pStyle w:val="TAL"/>
              <w:rPr>
                <w:szCs w:val="22"/>
                <w:lang w:eastAsia="ja-JP"/>
              </w:rPr>
            </w:pPr>
            <w:r w:rsidRPr="00645E3C">
              <w:rPr>
                <w:iCs/>
                <w:lang w:eastAsia="ko-KR"/>
              </w:rPr>
              <w:t xml:space="preserve">Refers to the UE specific cycle for RAN-initiated paging. Value </w:t>
            </w:r>
            <w:r w:rsidRPr="001460C9">
              <w:rPr>
                <w:i/>
                <w:iCs/>
                <w:lang w:eastAsia="ko-KR"/>
              </w:rPr>
              <w:t>rf32</w:t>
            </w:r>
            <w:r w:rsidRPr="00645E3C">
              <w:rPr>
                <w:iCs/>
                <w:lang w:eastAsia="ko-KR"/>
              </w:rPr>
              <w:t xml:space="preserve"> corresponds to 32 radio frames, </w:t>
            </w:r>
            <w:r w:rsidR="008022E6">
              <w:rPr>
                <w:iCs/>
                <w:lang w:val="en-GB" w:eastAsia="ko-KR"/>
              </w:rPr>
              <w:t xml:space="preserve">value </w:t>
            </w:r>
            <w:r w:rsidRPr="001460C9">
              <w:rPr>
                <w:i/>
                <w:iCs/>
                <w:lang w:eastAsia="ko-KR"/>
              </w:rPr>
              <w:t>rf64</w:t>
            </w:r>
            <w:r w:rsidRPr="00645E3C">
              <w:rPr>
                <w:iCs/>
                <w:lang w:eastAsia="ko-KR"/>
              </w:rPr>
              <w:t xml:space="preserve"> corresponds to 64 radio frames and so on.</w:t>
            </w:r>
          </w:p>
        </w:tc>
      </w:tr>
      <w:tr w:rsidR="009D583B" w:rsidRPr="00645E3C" w14:paraId="31848E5B" w14:textId="77777777" w:rsidTr="009D583B">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645E3C" w:rsidRDefault="009D583B" w:rsidP="009D583B">
            <w:pPr>
              <w:pStyle w:val="TAL"/>
              <w:rPr>
                <w:b/>
                <w:i/>
                <w:iCs/>
                <w:lang w:eastAsia="ko-KR"/>
              </w:rPr>
            </w:pPr>
            <w:r w:rsidRPr="00645E3C">
              <w:rPr>
                <w:b/>
                <w:i/>
                <w:iCs/>
                <w:lang w:eastAsia="ko-KR"/>
              </w:rPr>
              <w:t>t380</w:t>
            </w:r>
          </w:p>
          <w:p w14:paraId="29B2200E" w14:textId="77777777" w:rsidR="009D583B" w:rsidRPr="00645E3C" w:rsidRDefault="009D583B" w:rsidP="009D583B">
            <w:pPr>
              <w:pStyle w:val="TAL"/>
              <w:rPr>
                <w:b/>
                <w:i/>
                <w:noProof/>
                <w:lang w:eastAsia="ko-KR"/>
              </w:rPr>
            </w:pPr>
            <w:r w:rsidRPr="00645E3C">
              <w:rPr>
                <w:iCs/>
                <w:lang w:eastAsia="ko-KR"/>
              </w:rPr>
              <w:t xml:space="preserve">Refers to the timer that triggers the periodic RNAU procedure in UE. Value </w:t>
            </w:r>
            <w:r w:rsidRPr="001460C9">
              <w:rPr>
                <w:i/>
                <w:iCs/>
                <w:lang w:eastAsia="ko-KR"/>
              </w:rPr>
              <w:t>min5</w:t>
            </w:r>
            <w:r w:rsidRPr="00645E3C">
              <w:rPr>
                <w:iCs/>
                <w:lang w:eastAsia="ko-KR"/>
              </w:rPr>
              <w:t xml:space="preserve"> corresponds to 5 minutes, value </w:t>
            </w:r>
            <w:r w:rsidRPr="001460C9">
              <w:rPr>
                <w:i/>
                <w:iCs/>
                <w:lang w:eastAsia="ko-KR"/>
              </w:rPr>
              <w:t>min10</w:t>
            </w:r>
            <w:r w:rsidRPr="00645E3C">
              <w:rPr>
                <w:iCs/>
                <w:lang w:eastAsia="ko-KR"/>
              </w:rPr>
              <w:t xml:space="preserve"> corresponds to 10 minutes and so on.</w:t>
            </w:r>
          </w:p>
        </w:tc>
      </w:tr>
    </w:tbl>
    <w:p w14:paraId="455607A9" w14:textId="77777777" w:rsidR="009D583B" w:rsidRPr="00645E3C" w:rsidRDefault="009D583B" w:rsidP="009D583B"/>
    <w:p w14:paraId="5174B451" w14:textId="07552FAF" w:rsidR="002C5D28" w:rsidRPr="00645E3C" w:rsidRDefault="002C5D28" w:rsidP="002C5D28">
      <w:pPr>
        <w:pStyle w:val="Heading4"/>
        <w:rPr>
          <w:lang w:val="en-GB"/>
        </w:rPr>
      </w:pPr>
      <w:bookmarkStart w:id="1239" w:name="_Toc535261371"/>
      <w:bookmarkEnd w:id="1238"/>
      <w:r w:rsidRPr="00645E3C">
        <w:rPr>
          <w:lang w:val="en-GB"/>
        </w:rPr>
        <w:t>–</w:t>
      </w:r>
      <w:r w:rsidRPr="00645E3C">
        <w:rPr>
          <w:lang w:val="en-GB"/>
        </w:rPr>
        <w:tab/>
      </w:r>
      <w:r w:rsidRPr="00645E3C">
        <w:rPr>
          <w:i/>
          <w:noProof/>
          <w:lang w:val="en-GB"/>
        </w:rPr>
        <w:t>RRCResume</w:t>
      </w:r>
      <w:bookmarkEnd w:id="1239"/>
    </w:p>
    <w:p w14:paraId="0536768C"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156E9AA6" w14:textId="77777777" w:rsidR="002C5D28" w:rsidRPr="00645E3C" w:rsidRDefault="002C5D28" w:rsidP="002C5D28">
      <w:pPr>
        <w:pStyle w:val="B1"/>
        <w:rPr>
          <w:lang w:val="en-GB"/>
        </w:rPr>
      </w:pPr>
      <w:r w:rsidRPr="00645E3C">
        <w:rPr>
          <w:lang w:val="en-GB"/>
        </w:rPr>
        <w:t>Signalling radio bearer: SRB1</w:t>
      </w:r>
    </w:p>
    <w:p w14:paraId="4F2F9836" w14:textId="77777777" w:rsidR="002C5D28" w:rsidRPr="00645E3C" w:rsidRDefault="002C5D28" w:rsidP="002C5D28">
      <w:pPr>
        <w:pStyle w:val="B1"/>
        <w:rPr>
          <w:lang w:val="en-GB"/>
        </w:rPr>
      </w:pPr>
      <w:r w:rsidRPr="00645E3C">
        <w:rPr>
          <w:lang w:val="en-GB"/>
        </w:rPr>
        <w:t>RLC-SAP: AM</w:t>
      </w:r>
    </w:p>
    <w:p w14:paraId="6FEF3B83" w14:textId="77777777" w:rsidR="002C5D28" w:rsidRPr="00645E3C" w:rsidRDefault="002C5D28" w:rsidP="002C5D28">
      <w:pPr>
        <w:pStyle w:val="B1"/>
        <w:rPr>
          <w:lang w:val="en-GB"/>
        </w:rPr>
      </w:pPr>
      <w:r w:rsidRPr="00645E3C">
        <w:rPr>
          <w:lang w:val="en-GB"/>
        </w:rPr>
        <w:t>Logical channel: DCCH</w:t>
      </w:r>
    </w:p>
    <w:p w14:paraId="47CB0002" w14:textId="77777777" w:rsidR="002C5D28" w:rsidRPr="00645E3C" w:rsidRDefault="002C5D28" w:rsidP="002C5D28">
      <w:pPr>
        <w:pStyle w:val="B1"/>
        <w:rPr>
          <w:lang w:val="en-GB"/>
        </w:rPr>
      </w:pPr>
      <w:r w:rsidRPr="00645E3C">
        <w:rPr>
          <w:lang w:val="en-GB"/>
        </w:rPr>
        <w:t>Direction: Network to UE</w:t>
      </w:r>
    </w:p>
    <w:p w14:paraId="51CC2A76"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085D3A0" w14:textId="77777777" w:rsidR="002C5D28" w:rsidRPr="00645E3C" w:rsidRDefault="002C5D28" w:rsidP="00645E3C">
      <w:pPr>
        <w:pStyle w:val="PL"/>
        <w:rPr>
          <w:color w:val="808080"/>
        </w:rPr>
      </w:pPr>
      <w:r w:rsidRPr="00645E3C">
        <w:rPr>
          <w:color w:val="808080"/>
        </w:rPr>
        <w:t>-- ASN1START</w:t>
      </w:r>
    </w:p>
    <w:p w14:paraId="49146409" w14:textId="77777777" w:rsidR="002C5D28" w:rsidRPr="00645E3C" w:rsidRDefault="002C5D28" w:rsidP="00645E3C">
      <w:pPr>
        <w:pStyle w:val="PL"/>
        <w:rPr>
          <w:color w:val="808080"/>
        </w:rPr>
      </w:pPr>
      <w:r w:rsidRPr="00645E3C">
        <w:rPr>
          <w:color w:val="808080"/>
        </w:rPr>
        <w:t>-- TAG-RRCRESUME-START</w:t>
      </w:r>
    </w:p>
    <w:p w14:paraId="2E4E8EFA" w14:textId="77777777" w:rsidR="002C5D28" w:rsidRPr="00645E3C" w:rsidRDefault="002C5D28" w:rsidP="00645E3C">
      <w:pPr>
        <w:pStyle w:val="PL"/>
      </w:pPr>
    </w:p>
    <w:p w14:paraId="16CFE144"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4001BC61" w14:textId="77777777" w:rsidR="002C5D28" w:rsidRPr="00645E3C" w:rsidRDefault="002C5D28" w:rsidP="00645E3C">
      <w:pPr>
        <w:pStyle w:val="PL"/>
      </w:pPr>
      <w:r w:rsidRPr="00645E3C">
        <w:t xml:space="preserve">    rrc-TransactionIdentifier           RRC-TransactionIdentifier,</w:t>
      </w:r>
    </w:p>
    <w:p w14:paraId="1DA4A4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045364D" w14:textId="77777777" w:rsidR="002C5D28" w:rsidRPr="00645E3C" w:rsidRDefault="002C5D28" w:rsidP="00645E3C">
      <w:pPr>
        <w:pStyle w:val="PL"/>
      </w:pPr>
      <w:r w:rsidRPr="00645E3C">
        <w:t xml:space="preserve">        rrcResume                           RRCResume-IEs,</w:t>
      </w:r>
    </w:p>
    <w:p w14:paraId="0A410B1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C53CA32" w14:textId="77777777" w:rsidR="002C5D28" w:rsidRPr="00645E3C" w:rsidRDefault="002C5D28" w:rsidP="00645E3C">
      <w:pPr>
        <w:pStyle w:val="PL"/>
      </w:pPr>
      <w:r w:rsidRPr="00645E3C">
        <w:t xml:space="preserve">    }</w:t>
      </w:r>
    </w:p>
    <w:p w14:paraId="3580D3A1" w14:textId="77777777" w:rsidR="002C5D28" w:rsidRPr="00645E3C" w:rsidRDefault="002C5D28" w:rsidP="00645E3C">
      <w:pPr>
        <w:pStyle w:val="PL"/>
      </w:pPr>
      <w:r w:rsidRPr="00645E3C">
        <w:t>}</w:t>
      </w:r>
    </w:p>
    <w:p w14:paraId="2A439DE2" w14:textId="77777777" w:rsidR="002C5D28" w:rsidRPr="00645E3C" w:rsidRDefault="002C5D28" w:rsidP="00645E3C">
      <w:pPr>
        <w:pStyle w:val="PL"/>
      </w:pPr>
    </w:p>
    <w:p w14:paraId="7F0CAB22"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240E34DC"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500E98FD"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5B0FFD2C"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0F7063F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65B7D28B" w14:textId="77777777" w:rsidR="002C5D28" w:rsidRPr="00645E3C" w:rsidRDefault="002C5D28" w:rsidP="00645E3C">
      <w:pPr>
        <w:pStyle w:val="PL"/>
      </w:pPr>
    </w:p>
    <w:p w14:paraId="58151A3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C9B1276" w14:textId="7032D527" w:rsidR="002C5D28" w:rsidRPr="00645E3C" w:rsidRDefault="002C5D28" w:rsidP="00645E3C">
      <w:pPr>
        <w:pStyle w:val="PL"/>
      </w:pPr>
      <w:r w:rsidRPr="00645E3C">
        <w:t xml:space="preserve">    nonCriticalExtension                </w:t>
      </w:r>
      <w:ins w:id="1240" w:author="Rapporteur Late Drop" w:date="2019-04-04T17:14:00Z">
        <w:r w:rsidR="00735AFC">
          <w:t>RRCResume-v15xy-IEs</w:t>
        </w:r>
      </w:ins>
      <w:del w:id="1241" w:author="Rapporteur Late Drop" w:date="2019-04-04T17:14:00Z">
        <w:r w:rsidRPr="00645E3C" w:rsidDel="00735AFC">
          <w:rPr>
            <w:color w:val="993366"/>
          </w:rPr>
          <w:delText>SEQUENCE</w:delText>
        </w:r>
        <w:r w:rsidRPr="00645E3C" w:rsidDel="00735AFC">
          <w:delText>{}</w:delText>
        </w:r>
      </w:del>
      <w:r w:rsidRPr="00645E3C">
        <w:t xml:space="preserve">                                                              </w:t>
      </w:r>
      <w:r w:rsidRPr="00645E3C">
        <w:rPr>
          <w:color w:val="993366"/>
        </w:rPr>
        <w:t>OPTIONAL</w:t>
      </w:r>
    </w:p>
    <w:p w14:paraId="241FFCFB" w14:textId="77777777" w:rsidR="002C5D28" w:rsidRPr="00645E3C" w:rsidRDefault="002C5D28" w:rsidP="00645E3C">
      <w:pPr>
        <w:pStyle w:val="PL"/>
      </w:pPr>
    </w:p>
    <w:p w14:paraId="7A38E0ED" w14:textId="4FB41D91" w:rsidR="002C5D28" w:rsidRDefault="002C5D28" w:rsidP="00645E3C">
      <w:pPr>
        <w:pStyle w:val="PL"/>
        <w:rPr>
          <w:ins w:id="1242" w:author="Rapporteur Late Drop" w:date="2019-04-04T17:14:00Z"/>
        </w:rPr>
      </w:pPr>
      <w:r w:rsidRPr="00645E3C">
        <w:t>}</w:t>
      </w:r>
    </w:p>
    <w:p w14:paraId="4BDF1A98" w14:textId="65BF9421" w:rsidR="00373956" w:rsidRDefault="00373956" w:rsidP="00645E3C">
      <w:pPr>
        <w:pStyle w:val="PL"/>
        <w:rPr>
          <w:ins w:id="1243" w:author="Rapporteur Late Drop" w:date="2019-04-04T17:14:00Z"/>
        </w:rPr>
      </w:pPr>
    </w:p>
    <w:p w14:paraId="4982A4C8" w14:textId="77777777" w:rsidR="00373956" w:rsidRDefault="00373956" w:rsidP="00373956">
      <w:pPr>
        <w:pStyle w:val="PL"/>
        <w:rPr>
          <w:ins w:id="1244" w:author="Rapporteur Late Drop" w:date="2019-04-04T17:14:00Z"/>
          <w:color w:val="993366"/>
        </w:rPr>
      </w:pPr>
      <w:ins w:id="1245" w:author="Rapporteur Late Drop" w:date="2019-04-04T17:14:00Z">
        <w:r>
          <w:t xml:space="preserve">RRCResume-v15xy-IEs ::=             </w:t>
        </w:r>
        <w:r w:rsidRPr="004D7E4E">
          <w:rPr>
            <w:color w:val="993366"/>
          </w:rPr>
          <w:t>SEQUENCE</w:t>
        </w:r>
        <w:r>
          <w:rPr>
            <w:color w:val="993366"/>
          </w:rPr>
          <w:t xml:space="preserve"> </w:t>
        </w:r>
        <w:r w:rsidRPr="005F3B01">
          <w:t>{</w:t>
        </w:r>
      </w:ins>
    </w:p>
    <w:p w14:paraId="33F87C00" w14:textId="77777777" w:rsidR="00373956" w:rsidRPr="00304BA9" w:rsidRDefault="00373956" w:rsidP="00373956">
      <w:pPr>
        <w:pStyle w:val="PL"/>
        <w:rPr>
          <w:ins w:id="1246" w:author="Rapporteur Late Drop" w:date="2019-04-04T17:14:00Z"/>
        </w:rPr>
      </w:pPr>
      <w:ins w:id="1247" w:author="Rapporteur Late Drop" w:date="2019-04-04T17:14:00Z">
        <w:r>
          <w:t xml:space="preserve">    radioBearerConfig2                  </w:t>
        </w:r>
        <w:r w:rsidRPr="004D7E4E">
          <w:rPr>
            <w:color w:val="993366"/>
          </w:rPr>
          <w:t>OCTET</w:t>
        </w:r>
        <w:r>
          <w:t xml:space="preserve"> </w:t>
        </w:r>
        <w:r w:rsidRPr="004D7E4E">
          <w:rPr>
            <w:color w:val="993366"/>
          </w:rPr>
          <w:t>STRING</w:t>
        </w:r>
        <w:r>
          <w:t xml:space="preserve"> (CONTAINING RadioBearerConfig)                            </w:t>
        </w:r>
        <w:r w:rsidRPr="004D7E4E">
          <w:rPr>
            <w:color w:val="993366"/>
          </w:rPr>
          <w:t>OPTIONAL</w:t>
        </w:r>
        <w:r>
          <w:t xml:space="preserve">, </w:t>
        </w:r>
        <w:r w:rsidRPr="0012013B">
          <w:rPr>
            <w:color w:val="808080"/>
          </w:rPr>
          <w:t>-- Need M</w:t>
        </w:r>
      </w:ins>
    </w:p>
    <w:p w14:paraId="5EB9E2B1" w14:textId="6A59EBB1" w:rsidR="00373956" w:rsidRDefault="00373956" w:rsidP="00373956">
      <w:pPr>
        <w:pStyle w:val="PL"/>
        <w:rPr>
          <w:ins w:id="1248" w:author="Rapporteur Late Drop" w:date="2019-04-04T17:14:00Z"/>
        </w:rPr>
      </w:pPr>
      <w:ins w:id="1249" w:author="Rapporteur Late Drop" w:date="2019-04-04T17:14:00Z">
        <w:r>
          <w:t xml:space="preserve">    sk-Counter                          SK-Counter                                                             </w:t>
        </w:r>
        <w:r w:rsidRPr="004D7E4E">
          <w:rPr>
            <w:color w:val="993366"/>
          </w:rPr>
          <w:t>OPTIONAL</w:t>
        </w:r>
        <w:r>
          <w:t>,</w:t>
        </w:r>
      </w:ins>
      <w:ins w:id="1250" w:author="Intel (Sudeep)" w:date="2019-04-28T22:20:00Z">
        <w:r w:rsidR="00875CCB" w:rsidRPr="00875CCB">
          <w:rPr>
            <w:rStyle w:val="CommentReference"/>
            <w:rFonts w:ascii="Times New Roman" w:hAnsi="Times New Roman"/>
            <w:noProof w:val="0"/>
            <w:lang w:eastAsia="ja-JP"/>
          </w:rPr>
          <w:t xml:space="preserve"> </w:t>
        </w:r>
        <w:commentRangeStart w:id="1251"/>
        <w:commentRangeEnd w:id="1251"/>
        <w:r w:rsidR="00875CCB">
          <w:rPr>
            <w:rStyle w:val="CommentReference"/>
            <w:rFonts w:ascii="Times New Roman" w:hAnsi="Times New Roman"/>
            <w:noProof w:val="0"/>
            <w:lang w:eastAsia="ja-JP"/>
          </w:rPr>
          <w:commentReference w:id="1251"/>
        </w:r>
      </w:ins>
      <w:ins w:id="1252" w:author="Rapporteur Late Drop" w:date="2019-04-04T17:14:00Z">
        <w:r>
          <w:t xml:space="preserve"> </w:t>
        </w:r>
      </w:ins>
    </w:p>
    <w:p w14:paraId="1C3A8036" w14:textId="77777777" w:rsidR="00373956" w:rsidRDefault="00373956" w:rsidP="00373956">
      <w:pPr>
        <w:pStyle w:val="PL"/>
        <w:rPr>
          <w:ins w:id="1253" w:author="Rapporteur Late Drop" w:date="2019-04-04T17:14:00Z"/>
        </w:rPr>
      </w:pPr>
      <w:ins w:id="1254" w:author="Rapporteur Late Drop" w:date="2019-04-04T17:14:00Z">
        <w:r>
          <w:t xml:space="preserve">    nonCriticalExtension                </w:t>
        </w:r>
        <w:r w:rsidRPr="004D7E4E">
          <w:rPr>
            <w:color w:val="993366"/>
          </w:rPr>
          <w:t>SEQUENCE</w:t>
        </w:r>
        <w:r>
          <w:t xml:space="preserve">{}                                                             </w:t>
        </w:r>
        <w:r w:rsidRPr="004D7E4E">
          <w:rPr>
            <w:color w:val="993366"/>
          </w:rPr>
          <w:t>OPTIONAL</w:t>
        </w:r>
      </w:ins>
    </w:p>
    <w:p w14:paraId="0B555E47" w14:textId="77777777" w:rsidR="00373956" w:rsidRDefault="00373956" w:rsidP="00373956">
      <w:pPr>
        <w:pStyle w:val="PL"/>
        <w:rPr>
          <w:ins w:id="1255" w:author="Rapporteur Late Drop" w:date="2019-04-04T17:14:00Z"/>
        </w:rPr>
      </w:pPr>
      <w:ins w:id="1256" w:author="Rapporteur Late Drop" w:date="2019-04-04T17:14:00Z">
        <w:r>
          <w:t>}</w:t>
        </w:r>
      </w:ins>
    </w:p>
    <w:p w14:paraId="01A299B9" w14:textId="77777777" w:rsidR="00373956" w:rsidRPr="00645E3C" w:rsidRDefault="00373956" w:rsidP="00645E3C">
      <w:pPr>
        <w:pStyle w:val="PL"/>
      </w:pPr>
    </w:p>
    <w:p w14:paraId="7319E9B1" w14:textId="77777777" w:rsidR="002C5D28" w:rsidRPr="00645E3C" w:rsidRDefault="002C5D28" w:rsidP="00645E3C">
      <w:pPr>
        <w:pStyle w:val="PL"/>
      </w:pPr>
    </w:p>
    <w:p w14:paraId="44272668" w14:textId="77777777" w:rsidR="002C5D28" w:rsidRPr="00645E3C" w:rsidRDefault="002C5D28" w:rsidP="00645E3C">
      <w:pPr>
        <w:pStyle w:val="PL"/>
        <w:rPr>
          <w:color w:val="808080"/>
        </w:rPr>
      </w:pPr>
      <w:r w:rsidRPr="00645E3C">
        <w:rPr>
          <w:color w:val="808080"/>
        </w:rPr>
        <w:t>-- TAG-RRCRESUME-STOP</w:t>
      </w:r>
    </w:p>
    <w:p w14:paraId="2CF94E68" w14:textId="77777777" w:rsidR="002C5D28" w:rsidRPr="00645E3C" w:rsidRDefault="002C5D28" w:rsidP="00645E3C">
      <w:pPr>
        <w:pStyle w:val="PL"/>
        <w:rPr>
          <w:color w:val="808080"/>
        </w:rPr>
      </w:pPr>
      <w:r w:rsidRPr="00645E3C">
        <w:rPr>
          <w:color w:val="808080"/>
        </w:rPr>
        <w:t>-- ASN1STOP</w:t>
      </w:r>
    </w:p>
    <w:p w14:paraId="7341B1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02D534" w14:textId="77777777" w:rsidTr="00EA542D">
        <w:tc>
          <w:tcPr>
            <w:tcW w:w="14173" w:type="dxa"/>
          </w:tcPr>
          <w:p w14:paraId="3A41F939" w14:textId="77777777" w:rsidR="002C5D28" w:rsidRPr="00645E3C" w:rsidRDefault="002C5D28" w:rsidP="00F43D0B">
            <w:pPr>
              <w:pStyle w:val="TAH"/>
              <w:rPr>
                <w:szCs w:val="22"/>
                <w:lang w:val="en-GB" w:eastAsia="ja-JP"/>
              </w:rPr>
            </w:pPr>
            <w:r w:rsidRPr="00645E3C">
              <w:rPr>
                <w:i/>
                <w:szCs w:val="22"/>
                <w:lang w:val="en-GB" w:eastAsia="ja-JP"/>
              </w:rPr>
              <w:t xml:space="preserve">RRCResume-IEs </w:t>
            </w:r>
            <w:r w:rsidRPr="001460C9">
              <w:rPr>
                <w:szCs w:val="22"/>
                <w:lang w:val="en-GB" w:eastAsia="ja-JP"/>
              </w:rPr>
              <w:t>field descriptions</w:t>
            </w:r>
          </w:p>
        </w:tc>
      </w:tr>
      <w:tr w:rsidR="002C5D28" w:rsidRPr="00645E3C" w14:paraId="7F4AAF92" w14:textId="77777777" w:rsidTr="00EA542D">
        <w:tc>
          <w:tcPr>
            <w:tcW w:w="14173" w:type="dxa"/>
          </w:tcPr>
          <w:p w14:paraId="57B9E908" w14:textId="51465BFD" w:rsidR="002C5D28" w:rsidRPr="00645E3C" w:rsidRDefault="002C5D28" w:rsidP="00F43D0B">
            <w:pPr>
              <w:pStyle w:val="TAL"/>
              <w:rPr>
                <w:szCs w:val="22"/>
                <w:lang w:val="en-GB" w:eastAsia="ja-JP"/>
              </w:rPr>
            </w:pPr>
            <w:r w:rsidRPr="00645E3C">
              <w:rPr>
                <w:b/>
                <w:i/>
                <w:szCs w:val="22"/>
                <w:lang w:val="en-GB" w:eastAsia="ja-JP"/>
              </w:rPr>
              <w:t>masterCellGroup</w:t>
            </w:r>
            <w:commentRangeStart w:id="1257"/>
            <w:commentRangeEnd w:id="1257"/>
            <w:r w:rsidR="008734E2">
              <w:rPr>
                <w:rStyle w:val="CommentReference"/>
                <w:rFonts w:ascii="Times New Roman" w:hAnsi="Times New Roman"/>
                <w:lang w:val="en-GB" w:eastAsia="ja-JP"/>
              </w:rPr>
              <w:commentReference w:id="1257"/>
            </w:r>
          </w:p>
          <w:p w14:paraId="122DBA24" w14:textId="72F16122" w:rsidR="002C5D28" w:rsidRPr="00645E3C" w:rsidRDefault="002C5D28" w:rsidP="00F43D0B">
            <w:pPr>
              <w:pStyle w:val="TAL"/>
              <w:rPr>
                <w:szCs w:val="22"/>
                <w:lang w:val="en-GB" w:eastAsia="ja-JP"/>
              </w:rPr>
            </w:pPr>
            <w:r w:rsidRPr="00645E3C">
              <w:rPr>
                <w:szCs w:val="22"/>
                <w:lang w:val="en-GB" w:eastAsia="ja-JP"/>
              </w:rPr>
              <w:t>Configuration of the master cell group</w:t>
            </w:r>
            <w:ins w:id="1258" w:author="Rapporteur ASN.1 Ph1" w:date="2019-04-15T13:37:00Z">
              <w:r w:rsidR="00F5592B">
                <w:rPr>
                  <w:szCs w:val="22"/>
                  <w:lang w:val="en-GB" w:eastAsia="ja-JP"/>
                </w:rPr>
                <w:t>.</w:t>
              </w:r>
            </w:ins>
            <w:del w:id="1259" w:author="Rapporteur ASN.1 Ph1" w:date="2019-04-15T13:37:00Z">
              <w:r w:rsidRPr="00645E3C" w:rsidDel="00F5592B">
                <w:rPr>
                  <w:szCs w:val="22"/>
                  <w:lang w:val="en-GB" w:eastAsia="ja-JP"/>
                </w:rPr>
                <w:delText xml:space="preserve"> (NR Standalone):</w:delText>
              </w:r>
            </w:del>
          </w:p>
        </w:tc>
      </w:tr>
      <w:tr w:rsidR="002C5D28" w:rsidRPr="00645E3C" w14:paraId="3FE75DE8" w14:textId="77777777" w:rsidTr="00EA542D">
        <w:tc>
          <w:tcPr>
            <w:tcW w:w="14173" w:type="dxa"/>
          </w:tcPr>
          <w:p w14:paraId="6F3E7297"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49BF031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r w:rsidR="00EA542D" w:rsidRPr="00645E3C" w14:paraId="7A386E9A" w14:textId="77777777" w:rsidTr="00597AE4">
        <w:trPr>
          <w:ins w:id="1260" w:author="Rapporteur Late Drop" w:date="2019-04-04T17:15:00Z"/>
        </w:trPr>
        <w:tc>
          <w:tcPr>
            <w:tcW w:w="14173" w:type="dxa"/>
          </w:tcPr>
          <w:p w14:paraId="32125554" w14:textId="77777777" w:rsidR="00EA542D" w:rsidRDefault="00EA542D" w:rsidP="00597AE4">
            <w:pPr>
              <w:pStyle w:val="TAL"/>
              <w:rPr>
                <w:ins w:id="1261" w:author="Rapporteur Late Drop" w:date="2019-04-04T17:15:00Z"/>
                <w:b/>
                <w:i/>
                <w:szCs w:val="22"/>
                <w:lang w:val="en-GB" w:eastAsia="ja-JP"/>
              </w:rPr>
            </w:pPr>
            <w:ins w:id="1262" w:author="Rapporteur Late Drop" w:date="2019-04-04T17:15:00Z">
              <w:r>
                <w:rPr>
                  <w:b/>
                  <w:i/>
                  <w:szCs w:val="22"/>
                  <w:lang w:val="en-GB" w:eastAsia="ja-JP"/>
                </w:rPr>
                <w:t>radioBearerConfig2</w:t>
              </w:r>
            </w:ins>
          </w:p>
          <w:p w14:paraId="0460375C" w14:textId="77777777" w:rsidR="00EA542D" w:rsidRPr="00B81ADF" w:rsidRDefault="00EA542D" w:rsidP="00597AE4">
            <w:pPr>
              <w:pStyle w:val="TAL"/>
              <w:rPr>
                <w:ins w:id="1263" w:author="Rapporteur Late Drop" w:date="2019-04-04T17:15:00Z"/>
                <w:szCs w:val="22"/>
                <w:lang w:val="en-GB" w:eastAsia="ja-JP"/>
              </w:rPr>
            </w:pPr>
            <w:ins w:id="1264" w:author="Rapporteur Late Drop" w:date="2019-04-04T17:15:00Z">
              <w:r w:rsidRPr="00B81ADF">
                <w:rPr>
                  <w:szCs w:val="22"/>
                  <w:lang w:val="en-GB" w:eastAsia="ja-JP"/>
                </w:rPr>
                <w:t>Configuration of Radio Bearers (DRBs, SRBs) including SDAP/PDCP. This field is only used in NR-DC and N</w:t>
              </w:r>
              <w:r>
                <w:rPr>
                  <w:szCs w:val="22"/>
                  <w:lang w:val="en-GB" w:eastAsia="ja-JP"/>
                </w:rPr>
                <w:t>E</w:t>
              </w:r>
              <w:r w:rsidRPr="00B81ADF">
                <w:rPr>
                  <w:szCs w:val="22"/>
                  <w:lang w:val="en-GB" w:eastAsia="ja-JP"/>
                </w:rPr>
                <w:t>-</w:t>
              </w:r>
              <w:commentRangeStart w:id="1265"/>
              <w:r w:rsidRPr="00B81ADF">
                <w:rPr>
                  <w:szCs w:val="22"/>
                  <w:lang w:val="en-GB" w:eastAsia="ja-JP"/>
                </w:rPr>
                <w:t>DC</w:t>
              </w:r>
            </w:ins>
            <w:commentRangeEnd w:id="1265"/>
            <w:r w:rsidR="00B75A46">
              <w:rPr>
                <w:rStyle w:val="CommentReference"/>
                <w:rFonts w:ascii="Times New Roman" w:hAnsi="Times New Roman"/>
                <w:lang w:val="en-GB" w:eastAsia="ja-JP"/>
              </w:rPr>
              <w:commentReference w:id="1265"/>
            </w:r>
            <w:ins w:id="1266" w:author="Rapporteur Late Drop" w:date="2019-04-04T17:15:00Z">
              <w:r w:rsidRPr="00B81ADF">
                <w:rPr>
                  <w:szCs w:val="22"/>
                  <w:lang w:val="en-GB" w:eastAsia="ja-JP"/>
                </w:rPr>
                <w:t>.</w:t>
              </w:r>
            </w:ins>
          </w:p>
        </w:tc>
      </w:tr>
      <w:tr w:rsidR="00EA542D" w:rsidRPr="00AC0A89" w14:paraId="589429B1" w14:textId="77777777" w:rsidTr="00597A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267" w:author="Rapporteur Late Drop" w:date="2019-04-04T17:15:00Z"/>
        </w:trPr>
        <w:tc>
          <w:tcPr>
            <w:tcW w:w="14173" w:type="dxa"/>
            <w:tcBorders>
              <w:top w:val="single" w:sz="4" w:space="0" w:color="auto"/>
              <w:left w:val="single" w:sz="4" w:space="0" w:color="auto"/>
              <w:bottom w:val="single" w:sz="4" w:space="0" w:color="auto"/>
              <w:right w:val="single" w:sz="4" w:space="0" w:color="auto"/>
            </w:tcBorders>
          </w:tcPr>
          <w:p w14:paraId="61F81443" w14:textId="1F675902" w:rsidR="00EA542D" w:rsidRPr="00AC0A89" w:rsidRDefault="00EA542D" w:rsidP="00597AE4">
            <w:pPr>
              <w:pStyle w:val="TAL"/>
              <w:rPr>
                <w:ins w:id="1268" w:author="Rapporteur Late Drop" w:date="2019-04-04T17:15:00Z"/>
                <w:b/>
                <w:i/>
                <w:szCs w:val="22"/>
                <w:lang w:val="en-GB" w:eastAsia="ja-JP"/>
              </w:rPr>
            </w:pPr>
            <w:ins w:id="1269" w:author="Rapporteur Late Drop" w:date="2019-04-04T17:15:00Z">
              <w:r w:rsidRPr="00AC0A89">
                <w:rPr>
                  <w:b/>
                  <w:i/>
                  <w:szCs w:val="22"/>
                  <w:lang w:val="en-GB" w:eastAsia="ja-JP"/>
                </w:rPr>
                <w:t>sk-Counter</w:t>
              </w:r>
            </w:ins>
            <w:commentRangeStart w:id="1270"/>
            <w:commentRangeEnd w:id="1270"/>
            <w:ins w:id="1271" w:author="Intel" w:date="2019-03-18T13:32:00Z">
              <w:r w:rsidR="006535E6">
                <w:rPr>
                  <w:rStyle w:val="CommentReference"/>
                  <w:rFonts w:ascii="Times New Roman" w:hAnsi="Times New Roman"/>
                  <w:lang w:val="en-GB" w:eastAsia="ja-JP"/>
                </w:rPr>
                <w:commentReference w:id="1270"/>
              </w:r>
            </w:ins>
            <w:commentRangeStart w:id="1272"/>
            <w:commentRangeEnd w:id="1272"/>
            <w:r w:rsidR="006535E6">
              <w:rPr>
                <w:rStyle w:val="CommentReference"/>
                <w:rFonts w:ascii="Times New Roman" w:hAnsi="Times New Roman"/>
                <w:lang w:val="en-GB" w:eastAsia="ja-JP"/>
              </w:rPr>
              <w:commentReference w:id="1272"/>
            </w:r>
          </w:p>
          <w:p w14:paraId="052E342C" w14:textId="13C89A9A" w:rsidR="00EA542D" w:rsidRPr="001F0B69" w:rsidRDefault="00EA542D" w:rsidP="00597AE4">
            <w:pPr>
              <w:pStyle w:val="TAL"/>
              <w:rPr>
                <w:ins w:id="1273" w:author="Rapporteur Late Drop" w:date="2019-04-04T17:15:00Z"/>
                <w:lang w:val="fi-FI"/>
              </w:rPr>
            </w:pPr>
            <w:ins w:id="1274" w:author="Rapporteur Late Drop" w:date="2019-04-04T17:15:00Z">
              <w:r w:rsidRPr="00CF539B">
                <w:t>A counter used upon refresh of S-K</w:t>
              </w:r>
              <w:r w:rsidRPr="00EB1F19">
                <w:rPr>
                  <w:vertAlign w:val="subscript"/>
                </w:rPr>
                <w:t>gNB</w:t>
              </w:r>
              <w:r w:rsidRPr="00CF539B">
                <w:t xml:space="preserve"> or S-K</w:t>
              </w:r>
              <w:r w:rsidRPr="00EB1F19">
                <w:rPr>
                  <w:vertAlign w:val="subscript"/>
                </w:rPr>
                <w:t>eNB</w:t>
              </w:r>
              <w:r w:rsidRPr="00CF539B">
                <w:t xml:space="preserve"> based on the newly derived K</w:t>
              </w:r>
              <w:r w:rsidRPr="00EB1F19">
                <w:rPr>
                  <w:vertAlign w:val="subscript"/>
                </w:rPr>
                <w:t>gNB</w:t>
              </w:r>
              <w:r w:rsidRPr="00CF539B">
                <w:t xml:space="preserve"> during RRC Resume.</w:t>
              </w:r>
            </w:ins>
            <w:ins w:id="1275" w:author="Rapporteur ASN.1 Ph1" w:date="2019-04-15T13:39:00Z">
              <w:r w:rsidR="001B1D1F" w:rsidRPr="001F0B69">
                <w:rPr>
                  <w:lang w:val="en-US"/>
                </w:rPr>
                <w:t xml:space="preserve"> The field is mandatory</w:t>
              </w:r>
            </w:ins>
            <w:commentRangeStart w:id="1276"/>
            <w:commentRangeEnd w:id="1276"/>
            <w:ins w:id="1277" w:author="Intel (Sudeep)" w:date="2019-04-28T22:22:00Z">
              <w:r w:rsidR="00211E92">
                <w:rPr>
                  <w:rStyle w:val="CommentReference"/>
                  <w:rFonts w:ascii="Times New Roman" w:hAnsi="Times New Roman"/>
                  <w:lang w:val="en-GB" w:eastAsia="ja-JP"/>
                </w:rPr>
                <w:commentReference w:id="1276"/>
              </w:r>
            </w:ins>
            <w:ins w:id="1278" w:author="Rapporteur ASN.1 Ph1" w:date="2019-04-15T13:39:00Z">
              <w:r w:rsidR="001B1D1F" w:rsidRPr="001F0B69">
                <w:rPr>
                  <w:lang w:val="en-US"/>
                </w:rPr>
                <w:t xml:space="preserve"> present in case radioBearerConfig or radioBearerConfig2 is configured with </w:t>
              </w:r>
              <w:r w:rsidR="008B6FC7" w:rsidRPr="001F0B69">
                <w:rPr>
                  <w:lang w:val="en-US"/>
                </w:rPr>
                <w:t>keyTo</w:t>
              </w:r>
            </w:ins>
            <w:ins w:id="1279" w:author="Rapporteur ASN.1 Ph1" w:date="2019-04-15T13:40:00Z">
              <w:r w:rsidR="008B6FC7" w:rsidRPr="001F0B69">
                <w:rPr>
                  <w:lang w:val="en-US"/>
                </w:rPr>
                <w:t xml:space="preserve">Use set to secondary. </w:t>
              </w:r>
              <w:r w:rsidR="008B6FC7">
                <w:rPr>
                  <w:lang w:val="fi-FI"/>
                </w:rPr>
                <w:t>Otherwise, the field is absent.</w:t>
              </w:r>
            </w:ins>
          </w:p>
        </w:tc>
      </w:tr>
    </w:tbl>
    <w:p w14:paraId="47103D7F" w14:textId="77777777" w:rsidR="00EA542D" w:rsidRDefault="00EA542D" w:rsidP="00EA542D">
      <w:pPr>
        <w:rPr>
          <w:ins w:id="1280" w:author="Rapporteur Late Drop" w:date="2019-04-04T17:15:00Z"/>
        </w:rPr>
      </w:pPr>
    </w:p>
    <w:p w14:paraId="48D28208" w14:textId="33022B2C" w:rsidR="005D376B" w:rsidRPr="00645E3C" w:rsidDel="00EA542D" w:rsidRDefault="005D376B" w:rsidP="005D376B">
      <w:pPr>
        <w:rPr>
          <w:del w:id="1281" w:author="Rapporteur Late Drop" w:date="2019-04-04T17:15:00Z"/>
        </w:rPr>
      </w:pPr>
    </w:p>
    <w:p w14:paraId="4ED3592D" w14:textId="77777777" w:rsidR="002C5D28" w:rsidRPr="00645E3C" w:rsidRDefault="002C5D28" w:rsidP="002C5D28">
      <w:pPr>
        <w:pStyle w:val="Heading4"/>
        <w:rPr>
          <w:lang w:val="en-GB"/>
        </w:rPr>
      </w:pPr>
      <w:bookmarkStart w:id="1282" w:name="_Toc535261372"/>
      <w:r w:rsidRPr="00645E3C">
        <w:rPr>
          <w:lang w:val="en-GB"/>
        </w:rPr>
        <w:t>–</w:t>
      </w:r>
      <w:r w:rsidRPr="00645E3C">
        <w:rPr>
          <w:lang w:val="en-GB"/>
        </w:rPr>
        <w:tab/>
      </w:r>
      <w:r w:rsidRPr="00645E3C">
        <w:rPr>
          <w:i/>
          <w:noProof/>
          <w:lang w:val="en-GB"/>
        </w:rPr>
        <w:t>RRCResumeComplete</w:t>
      </w:r>
      <w:bookmarkEnd w:id="1282"/>
    </w:p>
    <w:p w14:paraId="1D10FF3F"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301CDCF1" w14:textId="77777777" w:rsidR="002C5D28" w:rsidRPr="00645E3C" w:rsidRDefault="002C5D28" w:rsidP="002C5D28">
      <w:pPr>
        <w:pStyle w:val="B1"/>
        <w:rPr>
          <w:lang w:val="en-GB"/>
        </w:rPr>
      </w:pPr>
      <w:r w:rsidRPr="00645E3C">
        <w:rPr>
          <w:lang w:val="en-GB"/>
        </w:rPr>
        <w:t>Signalling radio bearer: SRB1</w:t>
      </w:r>
    </w:p>
    <w:p w14:paraId="5E54E736" w14:textId="77777777" w:rsidR="002C5D28" w:rsidRPr="00645E3C" w:rsidRDefault="002C5D28" w:rsidP="002C5D28">
      <w:pPr>
        <w:pStyle w:val="B1"/>
        <w:rPr>
          <w:lang w:val="en-GB"/>
        </w:rPr>
      </w:pPr>
      <w:r w:rsidRPr="00645E3C">
        <w:rPr>
          <w:lang w:val="en-GB"/>
        </w:rPr>
        <w:t>RLC-SAP: AM</w:t>
      </w:r>
    </w:p>
    <w:p w14:paraId="7A36DE67" w14:textId="77777777" w:rsidR="002C5D28" w:rsidRPr="00645E3C" w:rsidRDefault="002C5D28" w:rsidP="002C5D28">
      <w:pPr>
        <w:pStyle w:val="B1"/>
        <w:rPr>
          <w:lang w:val="en-GB"/>
        </w:rPr>
      </w:pPr>
      <w:r w:rsidRPr="00645E3C">
        <w:rPr>
          <w:lang w:val="en-GB"/>
        </w:rPr>
        <w:t>Logical channel: DCCH</w:t>
      </w:r>
    </w:p>
    <w:p w14:paraId="25FF02D1" w14:textId="77777777" w:rsidR="002C5D28" w:rsidRPr="00645E3C" w:rsidRDefault="002C5D28" w:rsidP="002C5D28">
      <w:pPr>
        <w:pStyle w:val="B1"/>
        <w:rPr>
          <w:lang w:val="en-GB"/>
        </w:rPr>
      </w:pPr>
      <w:r w:rsidRPr="00645E3C">
        <w:rPr>
          <w:lang w:val="en-GB"/>
        </w:rPr>
        <w:t>Direction: UE to Network</w:t>
      </w:r>
    </w:p>
    <w:p w14:paraId="431BC6E5"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1BAA1729" w14:textId="77777777" w:rsidR="002C5D28" w:rsidRPr="00645E3C" w:rsidRDefault="002C5D28" w:rsidP="00645E3C">
      <w:pPr>
        <w:pStyle w:val="PL"/>
        <w:rPr>
          <w:color w:val="808080"/>
        </w:rPr>
      </w:pPr>
      <w:r w:rsidRPr="00645E3C">
        <w:rPr>
          <w:color w:val="808080"/>
        </w:rPr>
        <w:t>-- ASN1START</w:t>
      </w:r>
    </w:p>
    <w:p w14:paraId="67473CCF" w14:textId="77777777" w:rsidR="002C5D28" w:rsidRPr="00645E3C" w:rsidRDefault="002C5D28" w:rsidP="00645E3C">
      <w:pPr>
        <w:pStyle w:val="PL"/>
        <w:rPr>
          <w:color w:val="808080"/>
        </w:rPr>
      </w:pPr>
      <w:r w:rsidRPr="00645E3C">
        <w:rPr>
          <w:color w:val="808080"/>
        </w:rPr>
        <w:t>-- TAG-RRCRESUMECOMPLETE-START</w:t>
      </w:r>
    </w:p>
    <w:p w14:paraId="32F4C4E4" w14:textId="77777777" w:rsidR="00F95F2F" w:rsidRPr="00645E3C" w:rsidRDefault="00F95F2F" w:rsidP="00645E3C">
      <w:pPr>
        <w:pStyle w:val="PL"/>
      </w:pPr>
    </w:p>
    <w:p w14:paraId="733223AF"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658FEE01" w14:textId="77777777" w:rsidR="002C5D28" w:rsidRPr="00645E3C" w:rsidRDefault="002C5D28" w:rsidP="00645E3C">
      <w:pPr>
        <w:pStyle w:val="PL"/>
      </w:pPr>
      <w:r w:rsidRPr="00645E3C">
        <w:t xml:space="preserve">    rrc-TransactionIdentifier               RRC-TransactionIdentifier,</w:t>
      </w:r>
    </w:p>
    <w:p w14:paraId="5DAA78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FECF5E7" w14:textId="77777777" w:rsidR="002C5D28" w:rsidRPr="00645E3C" w:rsidRDefault="002C5D28" w:rsidP="00645E3C">
      <w:pPr>
        <w:pStyle w:val="PL"/>
      </w:pPr>
      <w:r w:rsidRPr="00645E3C">
        <w:t xml:space="preserve">        rrcResumeComplete                       RRCResumeComplete-IEs,</w:t>
      </w:r>
    </w:p>
    <w:p w14:paraId="70A2A3C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A7171FE" w14:textId="77777777" w:rsidR="002C5D28" w:rsidRPr="00645E3C" w:rsidRDefault="002C5D28" w:rsidP="00645E3C">
      <w:pPr>
        <w:pStyle w:val="PL"/>
      </w:pPr>
      <w:r w:rsidRPr="00645E3C">
        <w:t xml:space="preserve">    }</w:t>
      </w:r>
    </w:p>
    <w:p w14:paraId="5D2EE461" w14:textId="77777777" w:rsidR="002C5D28" w:rsidRPr="00645E3C" w:rsidRDefault="002C5D28" w:rsidP="00645E3C">
      <w:pPr>
        <w:pStyle w:val="PL"/>
      </w:pPr>
      <w:r w:rsidRPr="00645E3C">
        <w:t>}</w:t>
      </w:r>
    </w:p>
    <w:p w14:paraId="6AFC4589" w14:textId="77777777" w:rsidR="002C5D28" w:rsidRPr="00645E3C" w:rsidRDefault="002C5D28" w:rsidP="00645E3C">
      <w:pPr>
        <w:pStyle w:val="PL"/>
      </w:pPr>
    </w:p>
    <w:p w14:paraId="6B0492FA"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2987648D"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A294612"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2C71FA0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2B90CD8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D2AAE9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978567C" w14:textId="77777777" w:rsidR="002C5D28" w:rsidRPr="00645E3C" w:rsidRDefault="002C5D28" w:rsidP="00645E3C">
      <w:pPr>
        <w:pStyle w:val="PL"/>
      </w:pPr>
      <w:r w:rsidRPr="00645E3C">
        <w:t>}</w:t>
      </w:r>
    </w:p>
    <w:p w14:paraId="389A8A1F" w14:textId="77777777" w:rsidR="002C5D28" w:rsidRPr="00645E3C" w:rsidRDefault="002C5D28" w:rsidP="00645E3C">
      <w:pPr>
        <w:pStyle w:val="PL"/>
      </w:pPr>
    </w:p>
    <w:p w14:paraId="1BB18E25" w14:textId="77777777" w:rsidR="002C5D28" w:rsidRPr="00645E3C" w:rsidRDefault="002C5D28" w:rsidP="00645E3C">
      <w:pPr>
        <w:pStyle w:val="PL"/>
        <w:rPr>
          <w:color w:val="808080"/>
        </w:rPr>
      </w:pPr>
      <w:r w:rsidRPr="00645E3C">
        <w:rPr>
          <w:color w:val="808080"/>
        </w:rPr>
        <w:t>-- TAG-RRCRESUMECOMPLETE-STOP</w:t>
      </w:r>
    </w:p>
    <w:p w14:paraId="05A6F4D7" w14:textId="77777777" w:rsidR="002C5D28" w:rsidRPr="00645E3C" w:rsidRDefault="002C5D28" w:rsidP="00645E3C">
      <w:pPr>
        <w:pStyle w:val="PL"/>
        <w:rPr>
          <w:color w:val="808080"/>
        </w:rPr>
      </w:pPr>
      <w:r w:rsidRPr="00645E3C">
        <w:rPr>
          <w:color w:val="808080"/>
        </w:rPr>
        <w:t>-- ASN1STOP</w:t>
      </w:r>
    </w:p>
    <w:p w14:paraId="710B95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572A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645E3C" w:rsidRDefault="002C5D28" w:rsidP="00F43D0B">
            <w:pPr>
              <w:pStyle w:val="TAH"/>
              <w:rPr>
                <w:szCs w:val="22"/>
                <w:lang w:val="en-GB" w:eastAsia="ja-JP"/>
              </w:rPr>
            </w:pPr>
            <w:r w:rsidRPr="00645E3C">
              <w:rPr>
                <w:i/>
                <w:szCs w:val="22"/>
                <w:lang w:val="en-GB" w:eastAsia="ja-JP"/>
              </w:rPr>
              <w:t xml:space="preserve">RRCResumeComplete-IEs </w:t>
            </w:r>
            <w:r w:rsidRPr="001460C9">
              <w:rPr>
                <w:szCs w:val="22"/>
                <w:lang w:val="en-GB" w:eastAsia="ja-JP"/>
              </w:rPr>
              <w:t>field descriptions</w:t>
            </w:r>
          </w:p>
        </w:tc>
      </w:tr>
      <w:tr w:rsidR="003027F5" w:rsidRPr="00645E3C" w14:paraId="7C07D54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68576698"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w:t>
            </w:r>
            <w:r w:rsidRPr="001460C9">
              <w:rPr>
                <w:i/>
                <w:lang w:val="en-GB"/>
              </w:rPr>
              <w:t>SIB1</w:t>
            </w:r>
            <w:r w:rsidRPr="00645E3C">
              <w:rPr>
                <w:szCs w:val="22"/>
                <w:lang w:val="en-GB" w:eastAsia="ja-JP"/>
              </w:rPr>
              <w:t>.</w:t>
            </w:r>
          </w:p>
        </w:tc>
      </w:tr>
      <w:tr w:rsidR="002C5D28" w:rsidRPr="00645E3C" w14:paraId="527C26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B9306E3" w14:textId="7676067B"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1460C9">
              <w:rPr>
                <w:i/>
                <w:lang w:val="en-GB"/>
              </w:rPr>
              <w:t>reportUplinkTxDirectCurrent</w:t>
            </w:r>
            <w:ins w:id="1283" w:author="Rapporteur ASN.1 Ph1" w:date="2019-04-16T10:31:00Z">
              <w:r w:rsidR="00C502BE">
                <w:rPr>
                  <w:color w:val="FF0000"/>
                  <w:u w:val="single"/>
                  <w:lang w:val="en-GB"/>
                </w:rPr>
                <w:t xml:space="preserve"> in </w:t>
              </w:r>
              <w:r w:rsidR="00C502BE" w:rsidRPr="001460C9">
                <w:rPr>
                  <w:i/>
                  <w:color w:val="FF0000"/>
                  <w:u w:val="single"/>
                  <w:lang w:val="en-GB"/>
                </w:rPr>
                <w:t>CellGroupConfig</w:t>
              </w:r>
            </w:ins>
            <w:commentRangeStart w:id="1284"/>
            <w:commentRangeEnd w:id="1284"/>
            <w:ins w:id="1285" w:author="Intel (Sudeep)" w:date="2019-04-28T22:24:00Z">
              <w:r w:rsidR="006A51C7">
                <w:rPr>
                  <w:rStyle w:val="CommentReference"/>
                  <w:rFonts w:ascii="Times New Roman" w:hAnsi="Times New Roman"/>
                  <w:lang w:val="en-GB" w:eastAsia="ja-JP"/>
                </w:rPr>
                <w:commentReference w:id="1284"/>
              </w:r>
            </w:ins>
            <w:r w:rsidRPr="00645E3C">
              <w:rPr>
                <w:szCs w:val="22"/>
                <w:lang w:val="en-GB" w:eastAsia="ja-JP"/>
              </w:rPr>
              <w:t>).</w:t>
            </w:r>
          </w:p>
        </w:tc>
      </w:tr>
    </w:tbl>
    <w:p w14:paraId="7FD65147" w14:textId="77777777" w:rsidR="005D376B" w:rsidRPr="00645E3C" w:rsidRDefault="005D376B" w:rsidP="005D376B"/>
    <w:p w14:paraId="5BF913EB" w14:textId="77777777" w:rsidR="002C5D28" w:rsidRPr="00645E3C" w:rsidRDefault="002C5D28" w:rsidP="002C5D28">
      <w:pPr>
        <w:pStyle w:val="Heading4"/>
        <w:rPr>
          <w:lang w:val="en-GB"/>
        </w:rPr>
      </w:pPr>
      <w:bookmarkStart w:id="1286" w:name="_Toc535261373"/>
      <w:r w:rsidRPr="00645E3C">
        <w:rPr>
          <w:lang w:val="en-GB"/>
        </w:rPr>
        <w:t>–</w:t>
      </w:r>
      <w:r w:rsidRPr="00645E3C">
        <w:rPr>
          <w:lang w:val="en-GB"/>
        </w:rPr>
        <w:tab/>
      </w:r>
      <w:r w:rsidRPr="00645E3C">
        <w:rPr>
          <w:i/>
          <w:noProof/>
          <w:lang w:val="en-GB"/>
        </w:rPr>
        <w:t>RRCResumeRequest</w:t>
      </w:r>
      <w:bookmarkEnd w:id="1286"/>
    </w:p>
    <w:p w14:paraId="7D7DF369" w14:textId="53A93937" w:rsidR="002C5D28" w:rsidRPr="00645E3C" w:rsidRDefault="002C5D28" w:rsidP="002C5D28">
      <w:r w:rsidRPr="00645E3C">
        <w:t xml:space="preserve">The </w:t>
      </w:r>
      <w:r w:rsidRPr="00645E3C">
        <w:rPr>
          <w:i/>
          <w:noProof/>
        </w:rPr>
        <w:t xml:space="preserve">RRCResumeRequest </w:t>
      </w:r>
      <w:r w:rsidRPr="00645E3C">
        <w:t>is the 48</w:t>
      </w:r>
      <w:r w:rsidR="000F5A19">
        <w:t xml:space="preserve"> </w:t>
      </w:r>
      <w:r w:rsidRPr="00645E3C">
        <w:t>bit message used to request the resumption of a suspended RRC connection or perform an RNA update.</w:t>
      </w:r>
    </w:p>
    <w:p w14:paraId="63F00990" w14:textId="77777777" w:rsidR="002C5D28" w:rsidRPr="00645E3C" w:rsidRDefault="002C5D28" w:rsidP="002C5D28">
      <w:pPr>
        <w:pStyle w:val="B1"/>
        <w:rPr>
          <w:lang w:val="en-GB"/>
        </w:rPr>
      </w:pPr>
      <w:r w:rsidRPr="00645E3C">
        <w:rPr>
          <w:lang w:val="en-GB"/>
        </w:rPr>
        <w:t>Signalling radio bearer: SRB0</w:t>
      </w:r>
    </w:p>
    <w:p w14:paraId="0AABD46C" w14:textId="77777777" w:rsidR="002C5D28" w:rsidRPr="00645E3C" w:rsidRDefault="002C5D28" w:rsidP="002C5D28">
      <w:pPr>
        <w:pStyle w:val="B1"/>
        <w:rPr>
          <w:lang w:val="en-GB"/>
        </w:rPr>
      </w:pPr>
      <w:r w:rsidRPr="00645E3C">
        <w:rPr>
          <w:lang w:val="en-GB"/>
        </w:rPr>
        <w:t>RLC-SAP: TM</w:t>
      </w:r>
    </w:p>
    <w:p w14:paraId="7D00F76A" w14:textId="77777777" w:rsidR="002C5D28" w:rsidRPr="00645E3C" w:rsidRDefault="002C5D28" w:rsidP="002C5D28">
      <w:pPr>
        <w:pStyle w:val="B1"/>
        <w:rPr>
          <w:lang w:val="en-GB"/>
        </w:rPr>
      </w:pPr>
      <w:r w:rsidRPr="00645E3C">
        <w:rPr>
          <w:lang w:val="en-GB"/>
        </w:rPr>
        <w:t>Logical channel: CCCH</w:t>
      </w:r>
    </w:p>
    <w:p w14:paraId="2920A8F3" w14:textId="77777777" w:rsidR="002C5D28" w:rsidRPr="00645E3C" w:rsidRDefault="002C5D28" w:rsidP="002C5D28">
      <w:pPr>
        <w:pStyle w:val="B1"/>
        <w:rPr>
          <w:lang w:val="en-GB"/>
        </w:rPr>
      </w:pPr>
      <w:r w:rsidRPr="00645E3C">
        <w:rPr>
          <w:lang w:val="en-GB"/>
        </w:rPr>
        <w:t>Direction: UE to Network</w:t>
      </w:r>
    </w:p>
    <w:p w14:paraId="64FE4D77"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0AEEAA3F" w14:textId="77777777" w:rsidR="002C5D28" w:rsidRPr="00645E3C" w:rsidRDefault="002C5D28" w:rsidP="00645E3C">
      <w:pPr>
        <w:pStyle w:val="PL"/>
        <w:rPr>
          <w:color w:val="808080"/>
        </w:rPr>
      </w:pPr>
      <w:r w:rsidRPr="00645E3C">
        <w:rPr>
          <w:color w:val="808080"/>
        </w:rPr>
        <w:t>-- ASN1START</w:t>
      </w:r>
    </w:p>
    <w:p w14:paraId="0105E877" w14:textId="77777777" w:rsidR="002C5D28" w:rsidRPr="00645E3C" w:rsidRDefault="002C5D28" w:rsidP="00645E3C">
      <w:pPr>
        <w:pStyle w:val="PL"/>
        <w:rPr>
          <w:color w:val="808080"/>
        </w:rPr>
      </w:pPr>
      <w:r w:rsidRPr="00645E3C">
        <w:rPr>
          <w:color w:val="808080"/>
        </w:rPr>
        <w:t>-- TAG-RRCRESUMEREQUEST-START</w:t>
      </w:r>
    </w:p>
    <w:p w14:paraId="5AB3CBD6" w14:textId="77777777" w:rsidR="002C5D28" w:rsidRPr="00645E3C" w:rsidRDefault="002C5D28" w:rsidP="00645E3C">
      <w:pPr>
        <w:pStyle w:val="PL"/>
      </w:pPr>
    </w:p>
    <w:p w14:paraId="3E9FA9D5"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0E433490" w14:textId="77777777" w:rsidR="00F95F2F" w:rsidRPr="00645E3C" w:rsidRDefault="002C5D28" w:rsidP="00645E3C">
      <w:pPr>
        <w:pStyle w:val="PL"/>
      </w:pPr>
      <w:r w:rsidRPr="00645E3C">
        <w:t xml:space="preserve">        rrcResumeRequest            RRCResumeRequest-IEs</w:t>
      </w:r>
    </w:p>
    <w:p w14:paraId="4344262B" w14:textId="77777777" w:rsidR="002C5D28" w:rsidRPr="00645E3C" w:rsidRDefault="002C5D28" w:rsidP="00645E3C">
      <w:pPr>
        <w:pStyle w:val="PL"/>
      </w:pPr>
      <w:r w:rsidRPr="00645E3C">
        <w:t>}</w:t>
      </w:r>
    </w:p>
    <w:p w14:paraId="28791FC1" w14:textId="77777777" w:rsidR="002C5D28" w:rsidRPr="00645E3C" w:rsidRDefault="002C5D28" w:rsidP="00645E3C">
      <w:pPr>
        <w:pStyle w:val="PL"/>
      </w:pPr>
    </w:p>
    <w:p w14:paraId="49C40AA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00DA6758" w14:textId="77777777" w:rsidR="002C5D28" w:rsidRPr="00645E3C" w:rsidRDefault="002C5D28" w:rsidP="00645E3C">
      <w:pPr>
        <w:pStyle w:val="PL"/>
      </w:pPr>
      <w:r w:rsidRPr="00645E3C">
        <w:t xml:space="preserve">    resumeIdentity                  ShortI-RNTI-Value,</w:t>
      </w:r>
    </w:p>
    <w:p w14:paraId="55BB3BF0"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AF73D09" w14:textId="77777777" w:rsidR="00F95F2F" w:rsidRPr="00645E3C" w:rsidRDefault="002C5D28" w:rsidP="00645E3C">
      <w:pPr>
        <w:pStyle w:val="PL"/>
      </w:pPr>
      <w:r w:rsidRPr="00645E3C">
        <w:t xml:space="preserve">    resumeCause                     ResumeCause,</w:t>
      </w:r>
    </w:p>
    <w:p w14:paraId="49ED2ED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B2B3DF5" w14:textId="77777777" w:rsidR="002C5D28" w:rsidRPr="00645E3C" w:rsidRDefault="002C5D28" w:rsidP="00645E3C">
      <w:pPr>
        <w:pStyle w:val="PL"/>
      </w:pPr>
      <w:r w:rsidRPr="00645E3C">
        <w:t>}</w:t>
      </w:r>
    </w:p>
    <w:p w14:paraId="34F4B4E6" w14:textId="77777777" w:rsidR="002C5D28" w:rsidRPr="00645E3C" w:rsidRDefault="002C5D28" w:rsidP="00645E3C">
      <w:pPr>
        <w:pStyle w:val="PL"/>
      </w:pPr>
    </w:p>
    <w:p w14:paraId="2ACCADAD" w14:textId="77777777" w:rsidR="002C5D28" w:rsidRPr="00645E3C" w:rsidRDefault="002C5D28" w:rsidP="00645E3C">
      <w:pPr>
        <w:pStyle w:val="PL"/>
        <w:rPr>
          <w:color w:val="808080"/>
        </w:rPr>
      </w:pPr>
      <w:r w:rsidRPr="00645E3C">
        <w:rPr>
          <w:color w:val="808080"/>
        </w:rPr>
        <w:t>-- TAG-RRCRESUMEREQUEST-STOP</w:t>
      </w:r>
    </w:p>
    <w:p w14:paraId="092FA2B0" w14:textId="77777777" w:rsidR="002C5D28" w:rsidRPr="00645E3C" w:rsidRDefault="002C5D28" w:rsidP="00645E3C">
      <w:pPr>
        <w:pStyle w:val="PL"/>
        <w:rPr>
          <w:color w:val="808080"/>
        </w:rPr>
      </w:pPr>
      <w:r w:rsidRPr="00645E3C">
        <w:rPr>
          <w:color w:val="808080"/>
        </w:rPr>
        <w:t>-- ASN1STOP</w:t>
      </w:r>
    </w:p>
    <w:p w14:paraId="0380EF71"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D962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645E3C" w:rsidRDefault="002C5D28" w:rsidP="00F43D0B">
            <w:pPr>
              <w:pStyle w:val="TAH"/>
              <w:rPr>
                <w:szCs w:val="22"/>
                <w:lang w:val="en-GB" w:eastAsia="ja-JP"/>
              </w:rPr>
            </w:pPr>
            <w:r w:rsidRPr="00645E3C">
              <w:rPr>
                <w:i/>
                <w:noProof/>
                <w:lang w:val="en-GB" w:eastAsia="en-GB"/>
              </w:rPr>
              <w:t>RRCResumeRequest</w:t>
            </w:r>
            <w:r w:rsidR="00EC6E1B" w:rsidRPr="00645E3C">
              <w:rPr>
                <w:i/>
                <w:szCs w:val="22"/>
                <w:lang w:val="en-GB" w:eastAsia="ja-JP"/>
              </w:rPr>
              <w:t>-IEs</w:t>
            </w:r>
            <w:r w:rsidRPr="00645E3C">
              <w:rPr>
                <w:iCs/>
                <w:noProof/>
                <w:lang w:val="en-GB" w:eastAsia="en-GB"/>
              </w:rPr>
              <w:t xml:space="preserve"> field descriptions</w:t>
            </w:r>
          </w:p>
        </w:tc>
      </w:tr>
      <w:tr w:rsidR="002C5D28" w:rsidRPr="00645E3C" w14:paraId="34E6A6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645E3C" w:rsidRDefault="002C5D28" w:rsidP="00F43D0B">
            <w:pPr>
              <w:pStyle w:val="TAL"/>
              <w:rPr>
                <w:b/>
                <w:i/>
                <w:noProof/>
                <w:lang w:val="en-GB" w:eastAsia="ja-JP"/>
              </w:rPr>
            </w:pPr>
            <w:r w:rsidRPr="00645E3C">
              <w:rPr>
                <w:b/>
                <w:i/>
                <w:noProof/>
                <w:lang w:val="en-GB" w:eastAsia="ja-JP"/>
              </w:rPr>
              <w:t>resumeCause</w:t>
            </w:r>
          </w:p>
          <w:p w14:paraId="61527F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5C17C0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66E9A07"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1EF7B5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645E3C" w:rsidRDefault="002C5D28" w:rsidP="00F43D0B">
            <w:pPr>
              <w:pStyle w:val="TAL"/>
              <w:rPr>
                <w:b/>
                <w:i/>
                <w:noProof/>
                <w:lang w:val="en-GB" w:eastAsia="ja-JP"/>
              </w:rPr>
            </w:pPr>
            <w:r w:rsidRPr="00645E3C">
              <w:rPr>
                <w:b/>
                <w:i/>
                <w:noProof/>
                <w:lang w:val="en-GB" w:eastAsia="ja-JP"/>
              </w:rPr>
              <w:t>resumeMAC-I</w:t>
            </w:r>
          </w:p>
          <w:p w14:paraId="0D3AAC7B" w14:textId="332C4576"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 xml:space="preserve">to facilitate UE authentication at gNB. The 16 least significant bits of the MAC-I calculated using the </w:t>
            </w:r>
            <w:r w:rsidR="00812ED0">
              <w:rPr>
                <w:lang w:val="en-GB"/>
              </w:rPr>
              <w:t xml:space="preserve">AS </w:t>
            </w:r>
            <w:r w:rsidRPr="00645E3C">
              <w:rPr>
                <w:lang w:val="en-GB" w:eastAsia="ja-JP"/>
              </w:rPr>
              <w:t>security configuration as specified in 5.3.13.3.</w:t>
            </w:r>
          </w:p>
        </w:tc>
      </w:tr>
    </w:tbl>
    <w:p w14:paraId="1FF0B4BC" w14:textId="77777777" w:rsidR="005D376B" w:rsidRPr="00645E3C" w:rsidRDefault="005D376B" w:rsidP="005D376B"/>
    <w:p w14:paraId="70526663" w14:textId="77777777" w:rsidR="002C5D28" w:rsidRPr="00645E3C" w:rsidRDefault="002C5D28" w:rsidP="002C5D28">
      <w:pPr>
        <w:pStyle w:val="Heading4"/>
        <w:rPr>
          <w:lang w:val="en-GB"/>
        </w:rPr>
      </w:pPr>
      <w:bookmarkStart w:id="1287" w:name="_Toc535261374"/>
      <w:r w:rsidRPr="00645E3C">
        <w:rPr>
          <w:lang w:val="en-GB"/>
        </w:rPr>
        <w:t>–</w:t>
      </w:r>
      <w:r w:rsidRPr="00645E3C">
        <w:rPr>
          <w:lang w:val="en-GB"/>
        </w:rPr>
        <w:tab/>
      </w:r>
      <w:r w:rsidRPr="00645E3C">
        <w:rPr>
          <w:i/>
          <w:noProof/>
          <w:lang w:val="en-GB"/>
        </w:rPr>
        <w:t>RRCResumeRequest1</w:t>
      </w:r>
      <w:bookmarkEnd w:id="1287"/>
    </w:p>
    <w:p w14:paraId="242ED8DB" w14:textId="1E04E33A" w:rsidR="002C5D28" w:rsidRPr="00645E3C" w:rsidRDefault="002C5D28" w:rsidP="002C5D28">
      <w:r w:rsidRPr="00645E3C">
        <w:t xml:space="preserve">The </w:t>
      </w:r>
      <w:r w:rsidRPr="00645E3C">
        <w:rPr>
          <w:i/>
          <w:noProof/>
        </w:rPr>
        <w:t xml:space="preserve">RRCResumeRequest1 </w:t>
      </w:r>
      <w:r w:rsidRPr="00645E3C">
        <w:rPr>
          <w:noProof/>
        </w:rPr>
        <w:t>is the 64</w:t>
      </w:r>
      <w:r w:rsidR="00624EA1">
        <w:rPr>
          <w:noProof/>
        </w:rPr>
        <w:t>-</w:t>
      </w:r>
      <w:r w:rsidRPr="00645E3C">
        <w:rPr>
          <w:noProof/>
        </w:rPr>
        <w:t>bit</w:t>
      </w:r>
      <w:r w:rsidR="00FD42E0">
        <w:rPr>
          <w:noProof/>
        </w:rPr>
        <w:t>s</w:t>
      </w:r>
      <w:r w:rsidRPr="00645E3C">
        <w:rPr>
          <w:noProof/>
        </w:rPr>
        <w:t xml:space="preserve"> </w:t>
      </w:r>
      <w:r w:rsidRPr="00645E3C">
        <w:t>message used to request the resumption of a suspended RRC connection or perform an RNA update.</w:t>
      </w:r>
    </w:p>
    <w:p w14:paraId="34420AD2" w14:textId="77777777" w:rsidR="002C5D28" w:rsidRPr="00645E3C" w:rsidRDefault="002C5D28" w:rsidP="002C5D28">
      <w:pPr>
        <w:pStyle w:val="B1"/>
        <w:rPr>
          <w:lang w:val="en-GB"/>
        </w:rPr>
      </w:pPr>
      <w:r w:rsidRPr="00645E3C">
        <w:rPr>
          <w:lang w:val="en-GB"/>
        </w:rPr>
        <w:t>Signalling radio bearer: SRB0</w:t>
      </w:r>
    </w:p>
    <w:p w14:paraId="64A5FC25" w14:textId="77777777" w:rsidR="002C5D28" w:rsidRPr="00645E3C" w:rsidRDefault="002C5D28" w:rsidP="002C5D28">
      <w:pPr>
        <w:pStyle w:val="B1"/>
        <w:rPr>
          <w:lang w:val="en-GB"/>
        </w:rPr>
      </w:pPr>
      <w:r w:rsidRPr="00645E3C">
        <w:rPr>
          <w:lang w:val="en-GB"/>
        </w:rPr>
        <w:t>RLC-SAP: TM</w:t>
      </w:r>
    </w:p>
    <w:p w14:paraId="4EC6F9D2" w14:textId="77777777" w:rsidR="002C5D28" w:rsidRPr="00645E3C" w:rsidRDefault="002C5D28" w:rsidP="002C5D28">
      <w:pPr>
        <w:pStyle w:val="B1"/>
        <w:rPr>
          <w:lang w:val="en-GB"/>
        </w:rPr>
      </w:pPr>
      <w:r w:rsidRPr="00645E3C">
        <w:rPr>
          <w:lang w:val="en-GB"/>
        </w:rPr>
        <w:t>Logical channel: CCCH1</w:t>
      </w:r>
    </w:p>
    <w:p w14:paraId="426ADA16" w14:textId="77777777" w:rsidR="002C5D28" w:rsidRPr="00645E3C" w:rsidRDefault="002C5D28" w:rsidP="002C5D28">
      <w:pPr>
        <w:pStyle w:val="B1"/>
        <w:rPr>
          <w:lang w:val="en-GB"/>
        </w:rPr>
      </w:pPr>
      <w:r w:rsidRPr="00645E3C">
        <w:rPr>
          <w:lang w:val="en-GB"/>
        </w:rPr>
        <w:t>Direction: UE to Network</w:t>
      </w:r>
    </w:p>
    <w:p w14:paraId="183D4DF2"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2E3E920" w14:textId="77777777" w:rsidR="002C5D28" w:rsidRPr="00645E3C" w:rsidRDefault="002C5D28" w:rsidP="00645E3C">
      <w:pPr>
        <w:pStyle w:val="PL"/>
        <w:rPr>
          <w:color w:val="808080"/>
        </w:rPr>
      </w:pPr>
      <w:r w:rsidRPr="00645E3C">
        <w:rPr>
          <w:color w:val="808080"/>
        </w:rPr>
        <w:t>-- ASN1START</w:t>
      </w:r>
    </w:p>
    <w:p w14:paraId="7C732A8B" w14:textId="77777777" w:rsidR="002C5D28" w:rsidRPr="00645E3C" w:rsidRDefault="002C5D28" w:rsidP="00645E3C">
      <w:pPr>
        <w:pStyle w:val="PL"/>
        <w:rPr>
          <w:color w:val="808080"/>
        </w:rPr>
      </w:pPr>
      <w:r w:rsidRPr="00645E3C">
        <w:rPr>
          <w:color w:val="808080"/>
        </w:rPr>
        <w:t>-- TAG-RRCRESUMEREQUEST1-START</w:t>
      </w:r>
    </w:p>
    <w:p w14:paraId="6933FFFF" w14:textId="77777777" w:rsidR="002C5D28" w:rsidRPr="00645E3C" w:rsidRDefault="002C5D28" w:rsidP="00645E3C">
      <w:pPr>
        <w:pStyle w:val="PL"/>
      </w:pPr>
    </w:p>
    <w:p w14:paraId="0AF0C0F7"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512789B6" w14:textId="77777777" w:rsidR="00F95F2F" w:rsidRPr="00645E3C" w:rsidRDefault="002C5D28" w:rsidP="00645E3C">
      <w:pPr>
        <w:pStyle w:val="PL"/>
      </w:pPr>
      <w:r w:rsidRPr="00645E3C">
        <w:t xml:space="preserve">       rrcResumeRequest1      RRCResumeRequest1-IEs</w:t>
      </w:r>
    </w:p>
    <w:p w14:paraId="74DAFDFB" w14:textId="77777777" w:rsidR="002C5D28" w:rsidRPr="00645E3C" w:rsidRDefault="002C5D28" w:rsidP="00645E3C">
      <w:pPr>
        <w:pStyle w:val="PL"/>
      </w:pPr>
      <w:r w:rsidRPr="00645E3C">
        <w:t>}</w:t>
      </w:r>
    </w:p>
    <w:p w14:paraId="104E717C" w14:textId="77777777" w:rsidR="002C5D28" w:rsidRPr="00645E3C" w:rsidRDefault="002C5D28" w:rsidP="00645E3C">
      <w:pPr>
        <w:pStyle w:val="PL"/>
      </w:pPr>
    </w:p>
    <w:p w14:paraId="2C6459B8"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20D2C01D" w14:textId="77777777" w:rsidR="00F95F2F" w:rsidRPr="00645E3C" w:rsidRDefault="002C5D28" w:rsidP="00645E3C">
      <w:pPr>
        <w:pStyle w:val="PL"/>
      </w:pPr>
      <w:r w:rsidRPr="00645E3C">
        <w:t xml:space="preserve">    resumeIdentity               I-RNTI-Value,</w:t>
      </w:r>
    </w:p>
    <w:p w14:paraId="5020CAF6"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5172293" w14:textId="77777777" w:rsidR="002C5D28" w:rsidRPr="00645E3C" w:rsidRDefault="002C5D28" w:rsidP="00645E3C">
      <w:pPr>
        <w:pStyle w:val="PL"/>
      </w:pPr>
      <w:r w:rsidRPr="00645E3C">
        <w:t xml:space="preserve">    resumeCause                  ResumeCause,</w:t>
      </w:r>
    </w:p>
    <w:p w14:paraId="339627C3"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2802CD2" w14:textId="77777777" w:rsidR="002C5D28" w:rsidRPr="00645E3C" w:rsidRDefault="002C5D28" w:rsidP="00645E3C">
      <w:pPr>
        <w:pStyle w:val="PL"/>
      </w:pPr>
      <w:r w:rsidRPr="00645E3C">
        <w:t>}</w:t>
      </w:r>
    </w:p>
    <w:p w14:paraId="2A444AFC" w14:textId="77777777" w:rsidR="002C5D28" w:rsidRPr="00645E3C" w:rsidRDefault="002C5D28" w:rsidP="00645E3C">
      <w:pPr>
        <w:pStyle w:val="PL"/>
      </w:pPr>
    </w:p>
    <w:p w14:paraId="18FD5F18" w14:textId="77777777" w:rsidR="002C5D28" w:rsidRPr="00645E3C" w:rsidRDefault="002C5D28" w:rsidP="00645E3C">
      <w:pPr>
        <w:pStyle w:val="PL"/>
        <w:rPr>
          <w:color w:val="808080"/>
        </w:rPr>
      </w:pPr>
      <w:r w:rsidRPr="00645E3C">
        <w:rPr>
          <w:color w:val="808080"/>
        </w:rPr>
        <w:t>-- TAG-RRCRESUMEREQUEST1-STOP</w:t>
      </w:r>
    </w:p>
    <w:p w14:paraId="4B35E260" w14:textId="77777777" w:rsidR="002C5D28" w:rsidRPr="00645E3C" w:rsidRDefault="002C5D28" w:rsidP="00645E3C">
      <w:pPr>
        <w:pStyle w:val="PL"/>
        <w:rPr>
          <w:color w:val="808080"/>
        </w:rPr>
      </w:pPr>
      <w:r w:rsidRPr="00645E3C">
        <w:rPr>
          <w:color w:val="808080"/>
        </w:rPr>
        <w:t>-- ASN1STOP</w:t>
      </w:r>
    </w:p>
    <w:p w14:paraId="6D3A61B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9F8B8F" w14:textId="77777777" w:rsidTr="005D376B">
        <w:tc>
          <w:tcPr>
            <w:tcW w:w="14173" w:type="dxa"/>
          </w:tcPr>
          <w:p w14:paraId="73C40923" w14:textId="77777777" w:rsidR="002C5D28" w:rsidRPr="00645E3C" w:rsidRDefault="002C5D28" w:rsidP="00F43D0B">
            <w:pPr>
              <w:pStyle w:val="TAH"/>
              <w:rPr>
                <w:szCs w:val="22"/>
                <w:lang w:val="en-GB" w:eastAsia="ja-JP"/>
              </w:rPr>
            </w:pPr>
            <w:r w:rsidRPr="00645E3C">
              <w:rPr>
                <w:i/>
                <w:szCs w:val="22"/>
                <w:lang w:val="en-GB" w:eastAsia="ja-JP"/>
              </w:rPr>
              <w:t xml:space="preserve">RRCResumeRequest1-IEs </w:t>
            </w:r>
            <w:r w:rsidRPr="001460C9">
              <w:rPr>
                <w:szCs w:val="22"/>
                <w:lang w:val="en-GB" w:eastAsia="ja-JP"/>
              </w:rPr>
              <w:t>field descriptions</w:t>
            </w:r>
          </w:p>
        </w:tc>
      </w:tr>
      <w:tr w:rsidR="002C5D28" w:rsidRPr="00645E3C" w14:paraId="3FB9C5C3" w14:textId="77777777" w:rsidTr="005D376B">
        <w:tc>
          <w:tcPr>
            <w:tcW w:w="14173" w:type="dxa"/>
          </w:tcPr>
          <w:p w14:paraId="7DB9D2EC" w14:textId="77777777" w:rsidR="002C5D28" w:rsidRPr="00645E3C" w:rsidRDefault="002C5D28" w:rsidP="00F43D0B">
            <w:pPr>
              <w:pStyle w:val="TAL"/>
              <w:rPr>
                <w:szCs w:val="22"/>
                <w:lang w:val="en-GB" w:eastAsia="ja-JP"/>
              </w:rPr>
            </w:pPr>
            <w:r w:rsidRPr="00645E3C">
              <w:rPr>
                <w:b/>
                <w:i/>
                <w:szCs w:val="22"/>
                <w:lang w:val="en-GB" w:eastAsia="ja-JP"/>
              </w:rPr>
              <w:t>resumeCause</w:t>
            </w:r>
          </w:p>
          <w:p w14:paraId="5CDDB01A"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857ACDB" w14:textId="77777777" w:rsidTr="005D376B">
        <w:tc>
          <w:tcPr>
            <w:tcW w:w="14173" w:type="dxa"/>
          </w:tcPr>
          <w:p w14:paraId="54E4AE65"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64032963"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3C9EA4B6" w14:textId="77777777" w:rsidTr="005D376B">
        <w:tc>
          <w:tcPr>
            <w:tcW w:w="14173" w:type="dxa"/>
          </w:tcPr>
          <w:p w14:paraId="068F2AFF" w14:textId="77777777" w:rsidR="002C5D28" w:rsidRPr="00645E3C" w:rsidRDefault="002C5D28" w:rsidP="00F43D0B">
            <w:pPr>
              <w:pStyle w:val="TAL"/>
              <w:rPr>
                <w:szCs w:val="22"/>
                <w:lang w:val="en-GB" w:eastAsia="ja-JP"/>
              </w:rPr>
            </w:pPr>
            <w:r w:rsidRPr="00645E3C">
              <w:rPr>
                <w:b/>
                <w:i/>
                <w:szCs w:val="22"/>
                <w:lang w:val="en-GB" w:eastAsia="ja-JP"/>
              </w:rPr>
              <w:t>resumeMAC-I</w:t>
            </w:r>
          </w:p>
          <w:p w14:paraId="3D713F85" w14:textId="44719B0E" w:rsidR="002C5D28" w:rsidRPr="00645E3C" w:rsidRDefault="002C5D28" w:rsidP="00F43D0B">
            <w:pPr>
              <w:pStyle w:val="TAL"/>
              <w:rPr>
                <w:szCs w:val="22"/>
                <w:lang w:val="en-GB" w:eastAsia="ja-JP"/>
              </w:rPr>
            </w:pPr>
            <w:r w:rsidRPr="00645E3C">
              <w:rPr>
                <w:szCs w:val="22"/>
                <w:lang w:val="en-GB" w:eastAsia="ja-JP"/>
              </w:rPr>
              <w:t xml:space="preserve">Authentication token to facilitate UE authentication at gNB. The 16 least significant bits of the MAC-I calculated using the </w:t>
            </w:r>
            <w:r w:rsidR="00812ED0">
              <w:rPr>
                <w:lang w:val="en-GB"/>
              </w:rPr>
              <w:t xml:space="preserve">AS </w:t>
            </w:r>
            <w:r w:rsidRPr="00645E3C">
              <w:rPr>
                <w:szCs w:val="22"/>
                <w:lang w:val="en-GB" w:eastAsia="ja-JP"/>
              </w:rPr>
              <w:t>security configuration as specified in 5.3.13.3.</w:t>
            </w:r>
          </w:p>
        </w:tc>
      </w:tr>
    </w:tbl>
    <w:p w14:paraId="2D21BA54" w14:textId="77777777" w:rsidR="005D376B" w:rsidRPr="00645E3C" w:rsidRDefault="005D376B" w:rsidP="005D376B"/>
    <w:p w14:paraId="01F5E4B0" w14:textId="77777777" w:rsidR="002C5D28" w:rsidRPr="00645E3C" w:rsidRDefault="002C5D28" w:rsidP="002C5D28">
      <w:pPr>
        <w:pStyle w:val="Heading4"/>
        <w:rPr>
          <w:lang w:val="en-GB"/>
        </w:rPr>
      </w:pPr>
      <w:bookmarkStart w:id="1288" w:name="_Toc535261375"/>
      <w:r w:rsidRPr="00645E3C">
        <w:rPr>
          <w:lang w:val="en-GB"/>
        </w:rPr>
        <w:t>–</w:t>
      </w:r>
      <w:r w:rsidRPr="00645E3C">
        <w:rPr>
          <w:lang w:val="en-GB"/>
        </w:rPr>
        <w:tab/>
      </w:r>
      <w:r w:rsidRPr="00645E3C">
        <w:rPr>
          <w:i/>
          <w:noProof/>
          <w:lang w:val="en-GB"/>
        </w:rPr>
        <w:t>RRCSetup</w:t>
      </w:r>
      <w:bookmarkEnd w:id="1288"/>
    </w:p>
    <w:p w14:paraId="5152E1F1"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73B2C89F" w14:textId="77777777" w:rsidR="002C5D28" w:rsidRPr="00645E3C" w:rsidRDefault="002C5D28" w:rsidP="002C5D28">
      <w:pPr>
        <w:pStyle w:val="B1"/>
        <w:rPr>
          <w:lang w:val="en-GB"/>
        </w:rPr>
      </w:pPr>
      <w:r w:rsidRPr="00645E3C">
        <w:rPr>
          <w:lang w:val="en-GB"/>
        </w:rPr>
        <w:t>Signalling radio bearer: SRB0</w:t>
      </w:r>
    </w:p>
    <w:p w14:paraId="2CC76616" w14:textId="77777777" w:rsidR="002C5D28" w:rsidRPr="00645E3C" w:rsidRDefault="002C5D28" w:rsidP="002C5D28">
      <w:pPr>
        <w:pStyle w:val="B1"/>
        <w:rPr>
          <w:lang w:val="en-GB"/>
        </w:rPr>
      </w:pPr>
      <w:r w:rsidRPr="00645E3C">
        <w:rPr>
          <w:lang w:val="en-GB"/>
        </w:rPr>
        <w:t>RLC-SAP: TM</w:t>
      </w:r>
    </w:p>
    <w:p w14:paraId="78A42A3D" w14:textId="77777777" w:rsidR="002C5D28" w:rsidRPr="00645E3C" w:rsidRDefault="002C5D28" w:rsidP="002C5D28">
      <w:pPr>
        <w:pStyle w:val="B1"/>
        <w:rPr>
          <w:lang w:val="en-GB"/>
        </w:rPr>
      </w:pPr>
      <w:r w:rsidRPr="00645E3C">
        <w:rPr>
          <w:lang w:val="en-GB"/>
        </w:rPr>
        <w:t>Logical channel: CCCH</w:t>
      </w:r>
    </w:p>
    <w:p w14:paraId="4CF5549B" w14:textId="77777777" w:rsidR="002C5D28" w:rsidRPr="00645E3C" w:rsidRDefault="002C5D28" w:rsidP="002C5D28">
      <w:pPr>
        <w:pStyle w:val="B1"/>
        <w:rPr>
          <w:lang w:val="en-GB"/>
        </w:rPr>
      </w:pPr>
      <w:r w:rsidRPr="00645E3C">
        <w:rPr>
          <w:lang w:val="en-GB"/>
        </w:rPr>
        <w:t>Direction: Network to UE</w:t>
      </w:r>
    </w:p>
    <w:p w14:paraId="7ABB8E41"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084D4C8D" w14:textId="77777777" w:rsidR="002C5D28" w:rsidRPr="00645E3C" w:rsidRDefault="002C5D28" w:rsidP="00645E3C">
      <w:pPr>
        <w:pStyle w:val="PL"/>
        <w:rPr>
          <w:color w:val="808080"/>
        </w:rPr>
      </w:pPr>
      <w:r w:rsidRPr="00645E3C">
        <w:rPr>
          <w:color w:val="808080"/>
        </w:rPr>
        <w:t>-- ASN1START</w:t>
      </w:r>
    </w:p>
    <w:p w14:paraId="187E774B" w14:textId="77777777" w:rsidR="002C5D28" w:rsidRPr="00645E3C" w:rsidRDefault="002C5D28" w:rsidP="00645E3C">
      <w:pPr>
        <w:pStyle w:val="PL"/>
        <w:rPr>
          <w:color w:val="808080"/>
        </w:rPr>
      </w:pPr>
      <w:r w:rsidRPr="00645E3C">
        <w:rPr>
          <w:color w:val="808080"/>
        </w:rPr>
        <w:t>-- TAG-RRCSETUP-START</w:t>
      </w:r>
    </w:p>
    <w:p w14:paraId="46B34952" w14:textId="77777777" w:rsidR="002C5D28" w:rsidRPr="00645E3C" w:rsidRDefault="002C5D28" w:rsidP="00645E3C">
      <w:pPr>
        <w:pStyle w:val="PL"/>
      </w:pPr>
    </w:p>
    <w:p w14:paraId="671096CB"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0275D8F2" w14:textId="77777777" w:rsidR="002C5D28" w:rsidRPr="00645E3C" w:rsidRDefault="002C5D28" w:rsidP="00645E3C">
      <w:pPr>
        <w:pStyle w:val="PL"/>
      </w:pPr>
      <w:r w:rsidRPr="00645E3C">
        <w:t xml:space="preserve">    rrc-TransactionIdentifier           RRC-TransactionIdentifier,</w:t>
      </w:r>
    </w:p>
    <w:p w14:paraId="7E105E4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4FEBE7D" w14:textId="77777777" w:rsidR="002C5D28" w:rsidRPr="00645E3C" w:rsidRDefault="002C5D28" w:rsidP="00645E3C">
      <w:pPr>
        <w:pStyle w:val="PL"/>
      </w:pPr>
      <w:r w:rsidRPr="00645E3C">
        <w:t xml:space="preserve">        rrcSetup                            RRCSetup-IEs,</w:t>
      </w:r>
    </w:p>
    <w:p w14:paraId="4BDE9E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66F727E" w14:textId="77777777" w:rsidR="002C5D28" w:rsidRPr="00645E3C" w:rsidRDefault="002C5D28" w:rsidP="00645E3C">
      <w:pPr>
        <w:pStyle w:val="PL"/>
      </w:pPr>
      <w:r w:rsidRPr="00645E3C">
        <w:t xml:space="preserve">    }</w:t>
      </w:r>
    </w:p>
    <w:p w14:paraId="6C881187" w14:textId="77777777" w:rsidR="002C5D28" w:rsidRPr="00645E3C" w:rsidRDefault="002C5D28" w:rsidP="00645E3C">
      <w:pPr>
        <w:pStyle w:val="PL"/>
      </w:pPr>
      <w:r w:rsidRPr="00645E3C">
        <w:t>}</w:t>
      </w:r>
    </w:p>
    <w:p w14:paraId="3B156C5E" w14:textId="77777777" w:rsidR="002C5D28" w:rsidRPr="00645E3C" w:rsidRDefault="002C5D28" w:rsidP="00645E3C">
      <w:pPr>
        <w:pStyle w:val="PL"/>
      </w:pPr>
    </w:p>
    <w:p w14:paraId="3FEB2399"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3AC16911" w14:textId="77777777" w:rsidR="002C5D28" w:rsidRPr="00645E3C" w:rsidRDefault="002C5D28" w:rsidP="00645E3C">
      <w:pPr>
        <w:pStyle w:val="PL"/>
      </w:pPr>
      <w:r w:rsidRPr="00645E3C">
        <w:t xml:space="preserve">    radioBearerConfig                   RadioBearerConfig,</w:t>
      </w:r>
    </w:p>
    <w:p w14:paraId="28E88BC4"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7C46A8D4" w14:textId="77777777" w:rsidR="002C5D28" w:rsidRPr="00645E3C" w:rsidRDefault="002C5D28" w:rsidP="00645E3C">
      <w:pPr>
        <w:pStyle w:val="PL"/>
      </w:pPr>
    </w:p>
    <w:p w14:paraId="3DC7C9E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49A34C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AE7B287" w14:textId="77777777" w:rsidR="002C5D28" w:rsidRPr="00645E3C" w:rsidRDefault="002C5D28" w:rsidP="00645E3C">
      <w:pPr>
        <w:pStyle w:val="PL"/>
      </w:pPr>
      <w:r w:rsidRPr="00645E3C">
        <w:t>}</w:t>
      </w:r>
    </w:p>
    <w:p w14:paraId="45B89EAA" w14:textId="77777777" w:rsidR="002C5D28" w:rsidRPr="00645E3C" w:rsidRDefault="002C5D28" w:rsidP="00645E3C">
      <w:pPr>
        <w:pStyle w:val="PL"/>
      </w:pPr>
    </w:p>
    <w:p w14:paraId="56ABAD62" w14:textId="77777777" w:rsidR="002C5D28" w:rsidRPr="00645E3C" w:rsidRDefault="002C5D28" w:rsidP="00645E3C">
      <w:pPr>
        <w:pStyle w:val="PL"/>
        <w:rPr>
          <w:color w:val="808080"/>
        </w:rPr>
      </w:pPr>
      <w:r w:rsidRPr="00645E3C">
        <w:rPr>
          <w:color w:val="808080"/>
        </w:rPr>
        <w:t>-- TAG-RRCSETUP-STOP</w:t>
      </w:r>
    </w:p>
    <w:p w14:paraId="13276956" w14:textId="77777777" w:rsidR="002C5D28" w:rsidRPr="00645E3C" w:rsidRDefault="002C5D28" w:rsidP="00645E3C">
      <w:pPr>
        <w:pStyle w:val="PL"/>
        <w:rPr>
          <w:color w:val="808080"/>
        </w:rPr>
      </w:pPr>
      <w:r w:rsidRPr="00645E3C">
        <w:rPr>
          <w:color w:val="808080"/>
        </w:rPr>
        <w:t>-- ASN1STOP</w:t>
      </w:r>
    </w:p>
    <w:p w14:paraId="6A00CE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6A4277" w14:textId="77777777" w:rsidTr="00F43D0B">
        <w:tc>
          <w:tcPr>
            <w:tcW w:w="14281" w:type="dxa"/>
          </w:tcPr>
          <w:p w14:paraId="3C0B528A" w14:textId="77777777" w:rsidR="002C5D28" w:rsidRPr="00645E3C" w:rsidRDefault="002C5D28" w:rsidP="00F43D0B">
            <w:pPr>
              <w:pStyle w:val="TAH"/>
              <w:rPr>
                <w:szCs w:val="22"/>
                <w:lang w:val="en-GB" w:eastAsia="ja-JP"/>
              </w:rPr>
            </w:pPr>
            <w:r w:rsidRPr="00645E3C">
              <w:rPr>
                <w:i/>
                <w:szCs w:val="22"/>
                <w:lang w:val="en-GB" w:eastAsia="ja-JP"/>
              </w:rPr>
              <w:t xml:space="preserve">RRCSetup-IEs </w:t>
            </w:r>
            <w:r w:rsidRPr="001460C9">
              <w:rPr>
                <w:szCs w:val="22"/>
                <w:lang w:val="en-GB" w:eastAsia="ja-JP"/>
              </w:rPr>
              <w:t>field descriptions</w:t>
            </w:r>
          </w:p>
        </w:tc>
      </w:tr>
      <w:tr w:rsidR="002C5D28" w:rsidRPr="00645E3C" w14:paraId="76D1837D" w14:textId="77777777" w:rsidTr="00F43D0B">
        <w:tc>
          <w:tcPr>
            <w:tcW w:w="14281" w:type="dxa"/>
          </w:tcPr>
          <w:p w14:paraId="1C8489E7"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23AB1F03"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only the RLC bearer for the SRB1, </w:t>
            </w:r>
            <w:r w:rsidRPr="001460C9">
              <w:rPr>
                <w:i/>
                <w:lang w:val="en-GB"/>
              </w:rPr>
              <w:t>mac-CellGroupConfig</w:t>
            </w:r>
            <w:r w:rsidRPr="00645E3C">
              <w:rPr>
                <w:szCs w:val="22"/>
                <w:lang w:val="en-GB" w:eastAsia="ja-JP"/>
              </w:rPr>
              <w:t xml:space="preserve">, </w:t>
            </w:r>
            <w:r w:rsidRPr="001460C9">
              <w:rPr>
                <w:i/>
                <w:lang w:val="en-GB"/>
              </w:rPr>
              <w:t>physicalCellGroupConfig</w:t>
            </w:r>
            <w:r w:rsidRPr="00645E3C">
              <w:rPr>
                <w:szCs w:val="22"/>
                <w:lang w:val="en-GB" w:eastAsia="ja-JP"/>
              </w:rPr>
              <w:t xml:space="preserve"> and </w:t>
            </w:r>
            <w:r w:rsidRPr="001460C9">
              <w:rPr>
                <w:i/>
                <w:lang w:val="en-GB"/>
              </w:rPr>
              <w:t>spCellConfig</w:t>
            </w:r>
            <w:r w:rsidRPr="00645E3C">
              <w:rPr>
                <w:szCs w:val="22"/>
                <w:lang w:val="en-GB" w:eastAsia="ja-JP"/>
              </w:rPr>
              <w:t>.</w:t>
            </w:r>
          </w:p>
        </w:tc>
      </w:tr>
      <w:tr w:rsidR="002C5D28" w:rsidRPr="00645E3C" w14:paraId="0664F998" w14:textId="77777777" w:rsidTr="00F43D0B">
        <w:tc>
          <w:tcPr>
            <w:tcW w:w="14281" w:type="dxa"/>
          </w:tcPr>
          <w:p w14:paraId="5EAE4499"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5E8A9AE4"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6AC7EABF" w14:textId="77777777" w:rsidR="002C5D28" w:rsidRPr="00645E3C" w:rsidRDefault="002C5D28" w:rsidP="002C5D28"/>
    <w:p w14:paraId="128599E0" w14:textId="77777777" w:rsidR="002C5D28" w:rsidRPr="00645E3C" w:rsidRDefault="002C5D28" w:rsidP="002C5D28">
      <w:pPr>
        <w:pStyle w:val="Heading4"/>
        <w:rPr>
          <w:lang w:val="en-GB"/>
        </w:rPr>
      </w:pPr>
      <w:bookmarkStart w:id="1289" w:name="_Toc535261376"/>
      <w:r w:rsidRPr="00645E3C">
        <w:rPr>
          <w:lang w:val="en-GB"/>
        </w:rPr>
        <w:t>–</w:t>
      </w:r>
      <w:r w:rsidRPr="00645E3C">
        <w:rPr>
          <w:lang w:val="en-GB"/>
        </w:rPr>
        <w:tab/>
      </w:r>
      <w:r w:rsidRPr="00645E3C">
        <w:rPr>
          <w:i/>
          <w:noProof/>
          <w:lang w:val="en-GB"/>
        </w:rPr>
        <w:t>RRCSetupComplete</w:t>
      </w:r>
      <w:bookmarkEnd w:id="1289"/>
    </w:p>
    <w:p w14:paraId="2A6CDCD9"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2D614CB2" w14:textId="77777777" w:rsidR="002C5D28" w:rsidRPr="00645E3C" w:rsidRDefault="002C5D28" w:rsidP="002C5D28">
      <w:pPr>
        <w:pStyle w:val="B1"/>
        <w:rPr>
          <w:lang w:val="en-GB"/>
        </w:rPr>
      </w:pPr>
      <w:r w:rsidRPr="00645E3C">
        <w:rPr>
          <w:lang w:val="en-GB"/>
        </w:rPr>
        <w:t>Signalling radio bearer: SRB1</w:t>
      </w:r>
    </w:p>
    <w:p w14:paraId="08C816AB" w14:textId="77777777" w:rsidR="002C5D28" w:rsidRPr="00645E3C" w:rsidRDefault="002C5D28" w:rsidP="002C5D28">
      <w:pPr>
        <w:pStyle w:val="B1"/>
        <w:rPr>
          <w:lang w:val="en-GB"/>
        </w:rPr>
      </w:pPr>
      <w:r w:rsidRPr="00645E3C">
        <w:rPr>
          <w:lang w:val="en-GB"/>
        </w:rPr>
        <w:t>RLC-SAP: AM</w:t>
      </w:r>
    </w:p>
    <w:p w14:paraId="7F1A54F7" w14:textId="77777777" w:rsidR="002C5D28" w:rsidRPr="00645E3C" w:rsidRDefault="002C5D28" w:rsidP="002C5D28">
      <w:pPr>
        <w:pStyle w:val="B1"/>
        <w:rPr>
          <w:lang w:val="en-GB"/>
        </w:rPr>
      </w:pPr>
      <w:r w:rsidRPr="00645E3C">
        <w:rPr>
          <w:lang w:val="en-GB"/>
        </w:rPr>
        <w:t>Logical channel: DCCH</w:t>
      </w:r>
    </w:p>
    <w:p w14:paraId="303A866F" w14:textId="77777777" w:rsidR="002C5D28" w:rsidRPr="00645E3C" w:rsidRDefault="002C5D28" w:rsidP="002C5D28">
      <w:pPr>
        <w:pStyle w:val="B1"/>
        <w:rPr>
          <w:lang w:val="en-GB"/>
        </w:rPr>
      </w:pPr>
      <w:r w:rsidRPr="00645E3C">
        <w:rPr>
          <w:lang w:val="en-GB"/>
        </w:rPr>
        <w:t>Direction: UE to Network</w:t>
      </w:r>
    </w:p>
    <w:p w14:paraId="50443028"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62F85495" w14:textId="77777777" w:rsidR="002C5D28" w:rsidRPr="00645E3C" w:rsidRDefault="002C5D28" w:rsidP="00645E3C">
      <w:pPr>
        <w:pStyle w:val="PL"/>
        <w:rPr>
          <w:color w:val="808080"/>
        </w:rPr>
      </w:pPr>
      <w:r w:rsidRPr="00645E3C">
        <w:rPr>
          <w:color w:val="808080"/>
        </w:rPr>
        <w:t>-- ASN1START</w:t>
      </w:r>
    </w:p>
    <w:p w14:paraId="6BD1C11A" w14:textId="77777777" w:rsidR="002C5D28" w:rsidRPr="00645E3C" w:rsidRDefault="002C5D28" w:rsidP="00645E3C">
      <w:pPr>
        <w:pStyle w:val="PL"/>
        <w:rPr>
          <w:color w:val="808080"/>
        </w:rPr>
      </w:pPr>
      <w:r w:rsidRPr="00645E3C">
        <w:rPr>
          <w:color w:val="808080"/>
        </w:rPr>
        <w:t>-- TAG-RRCSETUPCOMPLETE-START</w:t>
      </w:r>
    </w:p>
    <w:p w14:paraId="68E9EEA4" w14:textId="77777777" w:rsidR="002C5D28" w:rsidRPr="00645E3C" w:rsidRDefault="002C5D28" w:rsidP="00645E3C">
      <w:pPr>
        <w:pStyle w:val="PL"/>
      </w:pPr>
    </w:p>
    <w:p w14:paraId="7174EE81"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2DEEBE67" w14:textId="77777777" w:rsidR="002C5D28" w:rsidRPr="00645E3C" w:rsidRDefault="002C5D28" w:rsidP="00645E3C">
      <w:pPr>
        <w:pStyle w:val="PL"/>
      </w:pPr>
      <w:r w:rsidRPr="00645E3C">
        <w:t xml:space="preserve">    rrc-TransactionIdentifier           RRC-TransactionIdentifier,</w:t>
      </w:r>
    </w:p>
    <w:p w14:paraId="3B0B52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C766271" w14:textId="77777777" w:rsidR="002C5D28" w:rsidRPr="00645E3C" w:rsidRDefault="002C5D28" w:rsidP="00645E3C">
      <w:pPr>
        <w:pStyle w:val="PL"/>
      </w:pPr>
      <w:r w:rsidRPr="00645E3C">
        <w:t xml:space="preserve">        rrcSetupComplete                    RRCSetupComplete-IEs,</w:t>
      </w:r>
    </w:p>
    <w:p w14:paraId="24AB5C7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06619F" w14:textId="77777777" w:rsidR="002C5D28" w:rsidRPr="00645E3C" w:rsidRDefault="002C5D28" w:rsidP="00645E3C">
      <w:pPr>
        <w:pStyle w:val="PL"/>
      </w:pPr>
      <w:r w:rsidRPr="00645E3C">
        <w:t xml:space="preserve">    }</w:t>
      </w:r>
    </w:p>
    <w:p w14:paraId="58DBF34B" w14:textId="77777777" w:rsidR="002C5D28" w:rsidRPr="00645E3C" w:rsidRDefault="002C5D28" w:rsidP="00645E3C">
      <w:pPr>
        <w:pStyle w:val="PL"/>
      </w:pPr>
      <w:r w:rsidRPr="00645E3C">
        <w:t>}</w:t>
      </w:r>
    </w:p>
    <w:p w14:paraId="0911589E" w14:textId="77777777" w:rsidR="002C5D28" w:rsidRPr="00645E3C" w:rsidRDefault="002C5D28" w:rsidP="00645E3C">
      <w:pPr>
        <w:pStyle w:val="PL"/>
      </w:pPr>
    </w:p>
    <w:p w14:paraId="79816D1A"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75437820"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3864633B"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7E3F8ECB"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67560312" w14:textId="3C8DDF4B" w:rsidR="00F95F2F" w:rsidRPr="00645E3C" w:rsidRDefault="002C5D28" w:rsidP="00645E3C">
      <w:pPr>
        <w:pStyle w:val="PL"/>
      </w:pPr>
      <w:r w:rsidRPr="00645E3C">
        <w:t xml:space="preserve">    s-</w:t>
      </w:r>
      <w:r w:rsidR="00737F95">
        <w:t>NSSAI</w:t>
      </w:r>
      <w:r w:rsidRPr="00645E3C">
        <w:t xml:space="preserve">-List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69C0B728" w14:textId="77777777" w:rsidR="002C5D28" w:rsidRPr="00645E3C" w:rsidRDefault="002C5D28" w:rsidP="00645E3C">
      <w:pPr>
        <w:pStyle w:val="PL"/>
      </w:pPr>
      <w:r w:rsidRPr="00645E3C">
        <w:t xml:space="preserve">    dedicatedNAS-Message                DedicatedNAS-Message,</w:t>
      </w:r>
    </w:p>
    <w:p w14:paraId="213F6FC5"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19AFA42C" w14:textId="77777777" w:rsidR="002C5D28" w:rsidRPr="00645E3C" w:rsidRDefault="002C5D28" w:rsidP="00645E3C">
      <w:pPr>
        <w:pStyle w:val="PL"/>
      </w:pPr>
      <w:r w:rsidRPr="00645E3C">
        <w:t xml:space="preserve">        ng-5G-S-TMSI                        NG-5G-S-TMSI,</w:t>
      </w:r>
    </w:p>
    <w:p w14:paraId="0239EA0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02D3D14F" w14:textId="77777777" w:rsidR="002C5D28" w:rsidRPr="00645E3C" w:rsidRDefault="002C5D28" w:rsidP="00645E3C">
      <w:pPr>
        <w:pStyle w:val="PL"/>
      </w:pPr>
      <w:r w:rsidRPr="00645E3C">
        <w:t xml:space="preserve">    }                                                                                   </w:t>
      </w:r>
      <w:r w:rsidRPr="00645E3C">
        <w:rPr>
          <w:color w:val="993366"/>
        </w:rPr>
        <w:t>OPTIONAL</w:t>
      </w:r>
      <w:r w:rsidRPr="00645E3C">
        <w:t>,</w:t>
      </w:r>
    </w:p>
    <w:p w14:paraId="1311711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2D0C7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E452160" w14:textId="77777777" w:rsidR="002C5D28" w:rsidRPr="00645E3C" w:rsidRDefault="002C5D28" w:rsidP="00645E3C">
      <w:pPr>
        <w:pStyle w:val="PL"/>
      </w:pPr>
      <w:r w:rsidRPr="00645E3C">
        <w:t>}</w:t>
      </w:r>
    </w:p>
    <w:p w14:paraId="5D1E1AD8" w14:textId="77777777" w:rsidR="002C5D28" w:rsidRPr="00645E3C" w:rsidRDefault="002C5D28" w:rsidP="00645E3C">
      <w:pPr>
        <w:pStyle w:val="PL"/>
      </w:pPr>
    </w:p>
    <w:p w14:paraId="66F8A86F"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6C628D9A"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BDF40A3" w14:textId="77777777" w:rsidR="002C5D28" w:rsidRPr="00645E3C" w:rsidRDefault="002C5D28" w:rsidP="00645E3C">
      <w:pPr>
        <w:pStyle w:val="PL"/>
      </w:pPr>
      <w:r w:rsidRPr="00645E3C">
        <w:t xml:space="preserve">    amf-Identifier                      AMF-Identifier</w:t>
      </w:r>
    </w:p>
    <w:p w14:paraId="5EBF7213" w14:textId="77777777" w:rsidR="002C5D28" w:rsidRPr="00645E3C" w:rsidRDefault="002C5D28" w:rsidP="00645E3C">
      <w:pPr>
        <w:pStyle w:val="PL"/>
      </w:pPr>
      <w:r w:rsidRPr="00645E3C">
        <w:t>}</w:t>
      </w:r>
    </w:p>
    <w:p w14:paraId="718819F7" w14:textId="77777777" w:rsidR="002C5D28" w:rsidRPr="00645E3C" w:rsidRDefault="002C5D28" w:rsidP="00645E3C">
      <w:pPr>
        <w:pStyle w:val="PL"/>
      </w:pPr>
    </w:p>
    <w:p w14:paraId="0D591B7C" w14:textId="77777777" w:rsidR="002C5D28" w:rsidRPr="00645E3C" w:rsidRDefault="002C5D28" w:rsidP="00645E3C">
      <w:pPr>
        <w:pStyle w:val="PL"/>
        <w:rPr>
          <w:color w:val="808080"/>
        </w:rPr>
      </w:pPr>
      <w:r w:rsidRPr="00645E3C">
        <w:rPr>
          <w:color w:val="808080"/>
        </w:rPr>
        <w:t>-- TAG-RRCSETUPCOMPLETE-STOP</w:t>
      </w:r>
    </w:p>
    <w:p w14:paraId="2E80162D" w14:textId="77777777" w:rsidR="002C5D28" w:rsidRPr="00645E3C" w:rsidRDefault="002C5D28" w:rsidP="00645E3C">
      <w:pPr>
        <w:pStyle w:val="PL"/>
        <w:rPr>
          <w:color w:val="808080"/>
        </w:rPr>
      </w:pPr>
      <w:r w:rsidRPr="00645E3C">
        <w:rPr>
          <w:color w:val="808080"/>
        </w:rPr>
        <w:t>-- ASN1STOP</w:t>
      </w:r>
    </w:p>
    <w:p w14:paraId="02DF83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22BD92" w14:textId="77777777" w:rsidTr="00F43D0B">
        <w:tc>
          <w:tcPr>
            <w:tcW w:w="14281" w:type="dxa"/>
          </w:tcPr>
          <w:p w14:paraId="53CB810D" w14:textId="77777777" w:rsidR="002C5D28" w:rsidRPr="00645E3C" w:rsidRDefault="002C5D28" w:rsidP="00F43D0B">
            <w:pPr>
              <w:pStyle w:val="TAH"/>
              <w:rPr>
                <w:szCs w:val="22"/>
                <w:lang w:val="en-GB" w:eastAsia="ja-JP"/>
              </w:rPr>
            </w:pPr>
            <w:r w:rsidRPr="00645E3C">
              <w:rPr>
                <w:i/>
                <w:szCs w:val="22"/>
                <w:lang w:val="en-GB" w:eastAsia="ja-JP"/>
              </w:rPr>
              <w:t xml:space="preserve">RRCSetupComplete-IEs </w:t>
            </w:r>
            <w:r w:rsidRPr="001460C9">
              <w:rPr>
                <w:szCs w:val="22"/>
                <w:lang w:val="en-GB" w:eastAsia="ja-JP"/>
              </w:rPr>
              <w:t>field descriptions</w:t>
            </w:r>
          </w:p>
        </w:tc>
      </w:tr>
      <w:tr w:rsidR="0096729E" w:rsidRPr="00645E3C" w14:paraId="610BAE0F" w14:textId="77777777" w:rsidTr="00F43D0B">
        <w:tc>
          <w:tcPr>
            <w:tcW w:w="14281" w:type="dxa"/>
          </w:tcPr>
          <w:p w14:paraId="6CCF5F74" w14:textId="77777777" w:rsidR="0096729E" w:rsidRPr="00645E3C" w:rsidRDefault="0096729E" w:rsidP="0096729E">
            <w:pPr>
              <w:pStyle w:val="TAL"/>
              <w:rPr>
                <w:b/>
                <w:i/>
                <w:lang w:val="en-GB" w:eastAsia="ja-JP"/>
              </w:rPr>
            </w:pPr>
            <w:r w:rsidRPr="00645E3C">
              <w:rPr>
                <w:b/>
                <w:i/>
                <w:lang w:val="en-GB" w:eastAsia="ja-JP"/>
              </w:rPr>
              <w:t>guami-Type</w:t>
            </w:r>
          </w:p>
          <w:p w14:paraId="6A8DE80A" w14:textId="29BC1511" w:rsidR="0096729E" w:rsidRPr="00645E3C" w:rsidRDefault="0096729E" w:rsidP="00706D38">
            <w:pPr>
              <w:pStyle w:val="TAL"/>
              <w:rPr>
                <w:lang w:val="en-GB" w:eastAsia="ja-JP"/>
              </w:rPr>
            </w:pPr>
            <w:r w:rsidRPr="00645E3C">
              <w:rPr>
                <w:lang w:val="en-GB" w:eastAsia="ja-JP"/>
              </w:rPr>
              <w:t xml:space="preserve">This field is used to indicate whether the </w:t>
            </w:r>
            <w:r w:rsidR="00DE269E">
              <w:rPr>
                <w:lang w:val="en-GB" w:eastAsia="ja-JP"/>
              </w:rPr>
              <w:t>GUAMI</w:t>
            </w:r>
            <w:r w:rsidR="00DE269E" w:rsidRPr="00645E3C">
              <w:rPr>
                <w:lang w:val="en-GB" w:eastAsia="ja-JP"/>
              </w:rPr>
              <w:t xml:space="preserve"> </w:t>
            </w:r>
            <w:r w:rsidRPr="00645E3C">
              <w:rPr>
                <w:lang w:val="en-GB" w:eastAsia="ja-JP"/>
              </w:rPr>
              <w:t>included is native (derived from native 5G-GUTI) or mapped (from EPS, derived from EPS GUTI)</w:t>
            </w:r>
            <w:r w:rsidR="00A91A78">
              <w:rPr>
                <w:lang w:eastAsia="ja-JP"/>
              </w:rPr>
              <w:t xml:space="preserve"> as specified in TS 24.501 [23]</w:t>
            </w:r>
            <w:r w:rsidRPr="00645E3C">
              <w:rPr>
                <w:lang w:val="en-GB" w:eastAsia="ja-JP"/>
              </w:rPr>
              <w:t>.</w:t>
            </w:r>
          </w:p>
        </w:tc>
      </w:tr>
      <w:tr w:rsidR="002C5D28" w:rsidRPr="00645E3C" w14:paraId="3E5D8D07" w14:textId="77777777" w:rsidTr="00F43D0B">
        <w:tc>
          <w:tcPr>
            <w:tcW w:w="14281" w:type="dxa"/>
          </w:tcPr>
          <w:p w14:paraId="18215AE8"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52A92782"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2EA33703" w14:textId="77777777" w:rsidTr="00F43D0B">
        <w:tc>
          <w:tcPr>
            <w:tcW w:w="14281" w:type="dxa"/>
          </w:tcPr>
          <w:p w14:paraId="25F8277A"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3C0F364F" w14:textId="3F9D8794" w:rsidR="002C5D28" w:rsidRPr="00645E3C" w:rsidRDefault="002C5D28" w:rsidP="00F43D0B">
            <w:pPr>
              <w:pStyle w:val="TAL"/>
              <w:rPr>
                <w:szCs w:val="22"/>
                <w:lang w:val="en-GB" w:eastAsia="ja-JP"/>
              </w:rPr>
            </w:pPr>
            <w:r w:rsidRPr="00645E3C">
              <w:rPr>
                <w:szCs w:val="22"/>
                <w:lang w:val="en-GB" w:eastAsia="ja-JP"/>
              </w:rPr>
              <w:t xml:space="preserve">This field is used to transfer the </w:t>
            </w:r>
            <w:r w:rsidR="00544085">
              <w:rPr>
                <w:szCs w:val="22"/>
                <w:lang w:eastAsia="ja-JP"/>
              </w:rPr>
              <w:t xml:space="preserve">GUAMI of the </w:t>
            </w:r>
            <w:r w:rsidRPr="00645E3C">
              <w:rPr>
                <w:szCs w:val="22"/>
                <w:lang w:val="en-GB" w:eastAsia="ja-JP"/>
              </w:rPr>
              <w:t>AMF where the UE is registered, as provided by upper layers</w:t>
            </w:r>
            <w:r w:rsidR="00544085">
              <w:rPr>
                <w:szCs w:val="22"/>
                <w:lang w:eastAsia="ja-JP"/>
              </w:rPr>
              <w:t>, see TS 23.003 [21]</w:t>
            </w:r>
            <w:r w:rsidRPr="00645E3C">
              <w:rPr>
                <w:szCs w:val="22"/>
                <w:lang w:val="en-GB" w:eastAsia="ja-JP"/>
              </w:rPr>
              <w:t>.</w:t>
            </w:r>
          </w:p>
        </w:tc>
      </w:tr>
      <w:tr w:rsidR="00200EFA" w:rsidRPr="00645E3C" w14:paraId="7CDD34A0" w14:textId="77777777" w:rsidTr="00F43D0B">
        <w:tc>
          <w:tcPr>
            <w:tcW w:w="14281" w:type="dxa"/>
          </w:tcPr>
          <w:p w14:paraId="46823E6A"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0DA13790"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4D38C97F" w14:textId="77777777" w:rsidR="002C5D28" w:rsidRPr="00645E3C" w:rsidRDefault="002C5D28" w:rsidP="002C5D28"/>
    <w:p w14:paraId="4E9E84C3" w14:textId="7AC033E7" w:rsidR="002C5D28" w:rsidRPr="00645E3C" w:rsidRDefault="002C5D28" w:rsidP="002C5D28">
      <w:pPr>
        <w:pStyle w:val="Heading4"/>
        <w:rPr>
          <w:i/>
          <w:iCs/>
          <w:lang w:val="en-GB"/>
        </w:rPr>
      </w:pPr>
      <w:bookmarkStart w:id="1290" w:name="_Toc535261377"/>
      <w:r w:rsidRPr="00645E3C">
        <w:rPr>
          <w:i/>
          <w:iCs/>
          <w:lang w:val="en-GB"/>
        </w:rPr>
        <w:t>–</w:t>
      </w:r>
      <w:r w:rsidRPr="00645E3C">
        <w:rPr>
          <w:i/>
          <w:iCs/>
          <w:lang w:val="en-GB"/>
        </w:rPr>
        <w:tab/>
      </w:r>
      <w:r w:rsidRPr="00645E3C">
        <w:rPr>
          <w:i/>
          <w:iCs/>
          <w:noProof/>
          <w:lang w:val="en-GB"/>
        </w:rPr>
        <w:t>RRCSetupRequest</w:t>
      </w:r>
      <w:bookmarkEnd w:id="1290"/>
    </w:p>
    <w:p w14:paraId="32580CE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76F3A825" w14:textId="77777777" w:rsidR="002C5D28" w:rsidRPr="00645E3C" w:rsidRDefault="002C5D28" w:rsidP="002C5D28">
      <w:pPr>
        <w:pStyle w:val="B1"/>
        <w:rPr>
          <w:lang w:val="en-GB"/>
        </w:rPr>
      </w:pPr>
      <w:r w:rsidRPr="00645E3C">
        <w:rPr>
          <w:lang w:val="en-GB"/>
        </w:rPr>
        <w:t>Signalling radio bearer: SRB0</w:t>
      </w:r>
    </w:p>
    <w:p w14:paraId="7C86966A" w14:textId="77777777" w:rsidR="002C5D28" w:rsidRPr="00645E3C" w:rsidRDefault="002C5D28" w:rsidP="002C5D28">
      <w:pPr>
        <w:pStyle w:val="B1"/>
        <w:rPr>
          <w:lang w:val="en-GB"/>
        </w:rPr>
      </w:pPr>
      <w:r w:rsidRPr="00645E3C">
        <w:rPr>
          <w:lang w:val="en-GB"/>
        </w:rPr>
        <w:t>RLC-SAP: TM</w:t>
      </w:r>
    </w:p>
    <w:p w14:paraId="52454DD4" w14:textId="77777777" w:rsidR="002C5D28" w:rsidRPr="00645E3C" w:rsidRDefault="002C5D28" w:rsidP="002C5D28">
      <w:pPr>
        <w:pStyle w:val="B1"/>
        <w:rPr>
          <w:lang w:val="en-GB"/>
        </w:rPr>
      </w:pPr>
      <w:r w:rsidRPr="00645E3C">
        <w:rPr>
          <w:lang w:val="en-GB"/>
        </w:rPr>
        <w:t>Logical channel: CCCH</w:t>
      </w:r>
    </w:p>
    <w:p w14:paraId="47C79874"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4F307D32" w14:textId="77777777" w:rsidR="002C5D28" w:rsidRPr="00645E3C" w:rsidRDefault="002C5D28" w:rsidP="002C5D28">
      <w:pPr>
        <w:pStyle w:val="TH"/>
        <w:rPr>
          <w:bCs/>
          <w:i/>
          <w:iCs/>
          <w:lang w:val="en-GB"/>
        </w:rPr>
      </w:pPr>
      <w:r w:rsidRPr="00645E3C">
        <w:rPr>
          <w:bCs/>
          <w:i/>
          <w:iCs/>
          <w:lang w:val="en-GB"/>
        </w:rPr>
        <w:t>RRCSetupRequest message</w:t>
      </w:r>
    </w:p>
    <w:p w14:paraId="123FC5F4" w14:textId="77777777" w:rsidR="002C5D28" w:rsidRPr="00645E3C" w:rsidRDefault="002C5D28" w:rsidP="00645E3C">
      <w:pPr>
        <w:pStyle w:val="PL"/>
        <w:rPr>
          <w:color w:val="808080"/>
        </w:rPr>
      </w:pPr>
      <w:r w:rsidRPr="00645E3C">
        <w:rPr>
          <w:color w:val="808080"/>
        </w:rPr>
        <w:t>-- ASN1START</w:t>
      </w:r>
    </w:p>
    <w:p w14:paraId="3399CC80" w14:textId="77777777" w:rsidR="002C5D28" w:rsidRPr="00645E3C" w:rsidRDefault="002C5D28" w:rsidP="00645E3C">
      <w:pPr>
        <w:pStyle w:val="PL"/>
        <w:rPr>
          <w:color w:val="808080"/>
        </w:rPr>
      </w:pPr>
      <w:r w:rsidRPr="00645E3C">
        <w:rPr>
          <w:color w:val="808080"/>
        </w:rPr>
        <w:t>-- TAG-RRCSETUPREQUEST-START</w:t>
      </w:r>
    </w:p>
    <w:p w14:paraId="2E472072" w14:textId="77777777" w:rsidR="002C5D28" w:rsidRPr="00645E3C" w:rsidRDefault="002C5D28" w:rsidP="00645E3C">
      <w:pPr>
        <w:pStyle w:val="PL"/>
      </w:pPr>
    </w:p>
    <w:p w14:paraId="79B47600"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1B1FCDDF" w14:textId="77777777" w:rsidR="002C5D28" w:rsidRPr="00645E3C" w:rsidRDefault="002C5D28" w:rsidP="00645E3C">
      <w:pPr>
        <w:pStyle w:val="PL"/>
      </w:pPr>
      <w:r w:rsidRPr="00645E3C">
        <w:t xml:space="preserve">    rrcSetupRequest                     RRCSetupRequest-IEs</w:t>
      </w:r>
    </w:p>
    <w:p w14:paraId="2E299ED5" w14:textId="77777777" w:rsidR="002C5D28" w:rsidRPr="00645E3C" w:rsidRDefault="002C5D28" w:rsidP="00645E3C">
      <w:pPr>
        <w:pStyle w:val="PL"/>
      </w:pPr>
      <w:r w:rsidRPr="00645E3C">
        <w:t>}</w:t>
      </w:r>
    </w:p>
    <w:p w14:paraId="0DBF1B69" w14:textId="77777777" w:rsidR="002C5D28" w:rsidRPr="00645E3C" w:rsidRDefault="002C5D28" w:rsidP="00645E3C">
      <w:pPr>
        <w:pStyle w:val="PL"/>
      </w:pPr>
    </w:p>
    <w:p w14:paraId="778B504D"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36948CEA" w14:textId="77777777" w:rsidR="002C5D28" w:rsidRPr="00645E3C" w:rsidRDefault="002C5D28" w:rsidP="00645E3C">
      <w:pPr>
        <w:pStyle w:val="PL"/>
      </w:pPr>
      <w:r w:rsidRPr="00645E3C">
        <w:t xml:space="preserve">    ue-Identity                         InitialUE-Identity,</w:t>
      </w:r>
    </w:p>
    <w:p w14:paraId="7BEEB90F" w14:textId="77777777" w:rsidR="002C5D28" w:rsidRPr="00645E3C" w:rsidRDefault="002C5D28" w:rsidP="00645E3C">
      <w:pPr>
        <w:pStyle w:val="PL"/>
      </w:pPr>
      <w:r w:rsidRPr="00645E3C">
        <w:t xml:space="preserve">    establishmentCause                  EstablishmentCause,</w:t>
      </w:r>
    </w:p>
    <w:p w14:paraId="103E5C4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367C685" w14:textId="77777777" w:rsidR="002C5D28" w:rsidRPr="00645E3C" w:rsidRDefault="002C5D28" w:rsidP="00645E3C">
      <w:pPr>
        <w:pStyle w:val="PL"/>
      </w:pPr>
      <w:r w:rsidRPr="00645E3C">
        <w:t>}</w:t>
      </w:r>
    </w:p>
    <w:p w14:paraId="7F37C044" w14:textId="77777777" w:rsidR="00F95F2F" w:rsidRPr="00645E3C" w:rsidRDefault="00F95F2F" w:rsidP="00645E3C">
      <w:pPr>
        <w:pStyle w:val="PL"/>
      </w:pPr>
    </w:p>
    <w:p w14:paraId="18D7FCBF"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107F199"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18CC35A1"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D321A0F" w14:textId="77777777" w:rsidR="002C5D28" w:rsidRPr="00645E3C" w:rsidRDefault="002C5D28" w:rsidP="00645E3C">
      <w:pPr>
        <w:pStyle w:val="PL"/>
      </w:pPr>
      <w:r w:rsidRPr="00645E3C">
        <w:t>}</w:t>
      </w:r>
    </w:p>
    <w:p w14:paraId="361E909C" w14:textId="77777777" w:rsidR="002C5D28" w:rsidRPr="00645E3C" w:rsidRDefault="002C5D28" w:rsidP="00645E3C">
      <w:pPr>
        <w:pStyle w:val="PL"/>
      </w:pPr>
    </w:p>
    <w:p w14:paraId="4D9E7E86"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468A9F4" w14:textId="77777777" w:rsidR="002C5D28" w:rsidRPr="00645E3C" w:rsidRDefault="002C5D28" w:rsidP="00645E3C">
      <w:pPr>
        <w:pStyle w:val="PL"/>
      </w:pPr>
      <w:r w:rsidRPr="00645E3C">
        <w:t xml:space="preserve">                                        emergency, highPriorityAccess, mt-Access, mo-Signalling,</w:t>
      </w:r>
    </w:p>
    <w:p w14:paraId="4E4CD639" w14:textId="77777777" w:rsidR="002C5D28" w:rsidRPr="00645E3C" w:rsidRDefault="002C5D28" w:rsidP="00645E3C">
      <w:pPr>
        <w:pStyle w:val="PL"/>
      </w:pPr>
      <w:r w:rsidRPr="00645E3C">
        <w:t xml:space="preserve">                                        mo-Data, mo-VoiceCall, mo-VideoCall, mo-SMS, mps-PriorityAccess, mcs-PriorityAccess,</w:t>
      </w:r>
    </w:p>
    <w:p w14:paraId="74C327B7" w14:textId="77777777" w:rsidR="002C5D28" w:rsidRPr="00D10C1C" w:rsidRDefault="002C5D28" w:rsidP="00645E3C">
      <w:pPr>
        <w:pStyle w:val="PL"/>
        <w:rPr>
          <w:lang w:val="sv-SE"/>
        </w:rPr>
      </w:pPr>
      <w:r w:rsidRPr="00645E3C">
        <w:t xml:space="preserve">                                        </w:t>
      </w:r>
      <w:r w:rsidRPr="00D10C1C">
        <w:rPr>
          <w:lang w:val="sv-SE"/>
        </w:rPr>
        <w:t>spare6, spare5, spare4, spare3, spare2, spare1}</w:t>
      </w:r>
    </w:p>
    <w:p w14:paraId="7DD77D9B" w14:textId="77777777" w:rsidR="002C5D28" w:rsidRPr="00D10C1C" w:rsidRDefault="002C5D28" w:rsidP="00645E3C">
      <w:pPr>
        <w:pStyle w:val="PL"/>
        <w:rPr>
          <w:lang w:val="sv-SE"/>
        </w:rPr>
      </w:pPr>
    </w:p>
    <w:p w14:paraId="4EFA9353" w14:textId="77777777" w:rsidR="002C5D28" w:rsidRPr="00645E3C" w:rsidRDefault="002C5D28" w:rsidP="00645E3C">
      <w:pPr>
        <w:pStyle w:val="PL"/>
        <w:rPr>
          <w:color w:val="808080"/>
        </w:rPr>
      </w:pPr>
      <w:r w:rsidRPr="00645E3C">
        <w:rPr>
          <w:color w:val="808080"/>
        </w:rPr>
        <w:t>-- TAG-RRCSETUPREQUEST-STOP</w:t>
      </w:r>
    </w:p>
    <w:p w14:paraId="7DF2C644" w14:textId="77777777" w:rsidR="002C5D28" w:rsidRPr="00645E3C" w:rsidRDefault="002C5D28" w:rsidP="00645E3C">
      <w:pPr>
        <w:pStyle w:val="PL"/>
        <w:rPr>
          <w:color w:val="808080"/>
        </w:rPr>
      </w:pPr>
      <w:r w:rsidRPr="00645E3C">
        <w:rPr>
          <w:color w:val="808080"/>
        </w:rPr>
        <w:t>-- ASN1STOP</w:t>
      </w:r>
    </w:p>
    <w:p w14:paraId="65AD2D3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39D9E3" w14:textId="77777777" w:rsidTr="00F43D0B">
        <w:tc>
          <w:tcPr>
            <w:tcW w:w="14281" w:type="dxa"/>
          </w:tcPr>
          <w:p w14:paraId="3FAC8367" w14:textId="77777777" w:rsidR="002C5D28" w:rsidRPr="00645E3C" w:rsidRDefault="002C5D28" w:rsidP="00F43D0B">
            <w:pPr>
              <w:pStyle w:val="TAH"/>
              <w:rPr>
                <w:szCs w:val="22"/>
                <w:lang w:val="en-GB" w:eastAsia="ja-JP"/>
              </w:rPr>
            </w:pPr>
            <w:r w:rsidRPr="00645E3C">
              <w:rPr>
                <w:i/>
                <w:szCs w:val="22"/>
                <w:lang w:val="en-GB" w:eastAsia="ja-JP"/>
              </w:rPr>
              <w:t xml:space="preserve">RRCSetupRequest-IEs </w:t>
            </w:r>
            <w:r w:rsidRPr="001460C9">
              <w:rPr>
                <w:szCs w:val="22"/>
                <w:lang w:val="en-GB" w:eastAsia="ja-JP"/>
              </w:rPr>
              <w:t>field descriptions</w:t>
            </w:r>
          </w:p>
        </w:tc>
      </w:tr>
      <w:tr w:rsidR="002C5D28" w:rsidRPr="00645E3C" w14:paraId="1C918BA8" w14:textId="77777777" w:rsidTr="00F43D0B">
        <w:tc>
          <w:tcPr>
            <w:tcW w:w="14281" w:type="dxa"/>
          </w:tcPr>
          <w:p w14:paraId="3E68C0A4"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53B331FD" w14:textId="0DE22BB8" w:rsidR="002C5D28" w:rsidRPr="00645E3C" w:rsidRDefault="002C5D28" w:rsidP="00F43D0B">
            <w:pPr>
              <w:pStyle w:val="TAL"/>
              <w:rPr>
                <w:szCs w:val="22"/>
                <w:lang w:val="en-GB" w:eastAsia="ja-JP"/>
              </w:rPr>
            </w:pPr>
            <w:r w:rsidRPr="00645E3C">
              <w:rPr>
                <w:szCs w:val="22"/>
                <w:lang w:val="en-GB" w:eastAsia="ja-JP"/>
              </w:rPr>
              <w:t xml:space="preserve">Provides the establishment cause for the </w:t>
            </w:r>
            <w:r w:rsidRPr="001460C9">
              <w:rPr>
                <w:i/>
                <w:szCs w:val="22"/>
                <w:lang w:val="en-GB" w:eastAsia="ja-JP"/>
              </w:rPr>
              <w:t>RRC</w:t>
            </w:r>
            <w:r w:rsidR="00544085" w:rsidRPr="001460C9">
              <w:rPr>
                <w:i/>
                <w:szCs w:val="22"/>
                <w:lang w:val="en-GB" w:eastAsia="ja-JP"/>
              </w:rPr>
              <w:t>SetupR</w:t>
            </w:r>
            <w:r w:rsidRPr="001460C9">
              <w:rPr>
                <w:i/>
                <w:szCs w:val="22"/>
                <w:lang w:val="en-GB" w:eastAsia="ja-JP"/>
              </w:rPr>
              <w:t>equest</w:t>
            </w:r>
            <w:r w:rsidRPr="00645E3C">
              <w:rPr>
                <w:szCs w:val="22"/>
                <w:lang w:val="en-GB" w:eastAsia="ja-JP"/>
              </w:rPr>
              <w:t xml:space="preserve"> in accordance with the information received from upper layers. gNB is not expected to reject a</w:t>
            </w:r>
            <w:r w:rsidR="00033B0E">
              <w:rPr>
                <w:szCs w:val="22"/>
                <w:lang w:val="en-GB" w:eastAsia="ja-JP"/>
              </w:rPr>
              <w:t>n</w:t>
            </w:r>
            <w:r w:rsidRPr="00645E3C">
              <w:rPr>
                <w:szCs w:val="22"/>
                <w:lang w:val="en-GB" w:eastAsia="ja-JP"/>
              </w:rPr>
              <w:t xml:space="preserve"> </w:t>
            </w:r>
            <w:r w:rsidRPr="001460C9">
              <w:rPr>
                <w:i/>
                <w:lang w:val="en-GB"/>
              </w:rPr>
              <w:t>RRCSetupRequest</w:t>
            </w:r>
            <w:r w:rsidRPr="00645E3C">
              <w:rPr>
                <w:szCs w:val="22"/>
                <w:lang w:val="en-GB" w:eastAsia="ja-JP"/>
              </w:rPr>
              <w:t xml:space="preserve"> due to unknown cause value being used by the UE.</w:t>
            </w:r>
          </w:p>
        </w:tc>
      </w:tr>
      <w:tr w:rsidR="002C5D28" w:rsidRPr="00645E3C" w14:paraId="0C15C191" w14:textId="77777777" w:rsidTr="00F43D0B">
        <w:tc>
          <w:tcPr>
            <w:tcW w:w="14281" w:type="dxa"/>
          </w:tcPr>
          <w:p w14:paraId="16A77038" w14:textId="77777777" w:rsidR="002C5D28" w:rsidRPr="00645E3C" w:rsidRDefault="002C5D28" w:rsidP="00F43D0B">
            <w:pPr>
              <w:pStyle w:val="TAL"/>
              <w:rPr>
                <w:szCs w:val="22"/>
                <w:lang w:val="en-GB" w:eastAsia="ja-JP"/>
              </w:rPr>
            </w:pPr>
            <w:r w:rsidRPr="00645E3C">
              <w:rPr>
                <w:b/>
                <w:i/>
                <w:szCs w:val="22"/>
                <w:lang w:val="en-GB" w:eastAsia="ja-JP"/>
              </w:rPr>
              <w:t>ue-Identity</w:t>
            </w:r>
          </w:p>
          <w:p w14:paraId="3088D30F"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39AF86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E3207E" w14:textId="77777777" w:rsidTr="005D376B">
        <w:tc>
          <w:tcPr>
            <w:tcW w:w="14173" w:type="dxa"/>
          </w:tcPr>
          <w:p w14:paraId="1DC2311E" w14:textId="77777777" w:rsidR="002C5D28" w:rsidRPr="00645E3C" w:rsidRDefault="002C5D28" w:rsidP="00F43D0B">
            <w:pPr>
              <w:pStyle w:val="TAH"/>
              <w:rPr>
                <w:szCs w:val="22"/>
                <w:lang w:val="en-GB" w:eastAsia="ja-JP"/>
              </w:rPr>
            </w:pPr>
            <w:r w:rsidRPr="00645E3C">
              <w:rPr>
                <w:i/>
                <w:szCs w:val="22"/>
                <w:lang w:val="en-GB" w:eastAsia="ja-JP"/>
              </w:rPr>
              <w:t xml:space="preserve">InitialUE-Identity </w:t>
            </w:r>
            <w:r w:rsidRPr="001460C9">
              <w:rPr>
                <w:szCs w:val="22"/>
                <w:lang w:val="en-GB" w:eastAsia="ja-JP"/>
              </w:rPr>
              <w:t>field descriptions</w:t>
            </w:r>
          </w:p>
        </w:tc>
      </w:tr>
      <w:tr w:rsidR="002C5D28" w:rsidRPr="00645E3C" w14:paraId="1101B21A" w14:textId="77777777" w:rsidTr="005D376B">
        <w:tc>
          <w:tcPr>
            <w:tcW w:w="14173" w:type="dxa"/>
          </w:tcPr>
          <w:p w14:paraId="4D625E62"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51CBC2EC"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552FBCE4" w14:textId="77777777" w:rsidTr="005D376B">
        <w:tc>
          <w:tcPr>
            <w:tcW w:w="14173" w:type="dxa"/>
          </w:tcPr>
          <w:p w14:paraId="091A452C" w14:textId="77777777" w:rsidR="002C5D28" w:rsidRPr="00645E3C" w:rsidRDefault="002C5D28" w:rsidP="00F43D0B">
            <w:pPr>
              <w:pStyle w:val="TAL"/>
              <w:rPr>
                <w:szCs w:val="22"/>
                <w:lang w:val="en-GB" w:eastAsia="ja-JP"/>
              </w:rPr>
            </w:pPr>
            <w:r w:rsidRPr="00645E3C">
              <w:rPr>
                <w:b/>
                <w:i/>
                <w:szCs w:val="22"/>
                <w:lang w:val="en-GB" w:eastAsia="ja-JP"/>
              </w:rPr>
              <w:t>randomValue</w:t>
            </w:r>
          </w:p>
          <w:p w14:paraId="4FDC6587" w14:textId="38B3F162"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w:t>
            </w:r>
            <w:r w:rsidR="00A977CC">
              <w:rPr>
                <w:szCs w:val="22"/>
                <w:lang w:val="en-GB" w:eastAsia="ja-JP"/>
              </w:rPr>
              <w:t>–</w:t>
            </w:r>
            <w:r w:rsidRPr="00645E3C">
              <w:rPr>
                <w:szCs w:val="22"/>
                <w:lang w:val="en-GB" w:eastAsia="ja-JP"/>
              </w:rPr>
              <w:t xml:space="preserve"> 1.</w:t>
            </w:r>
          </w:p>
        </w:tc>
      </w:tr>
    </w:tbl>
    <w:p w14:paraId="236E504B" w14:textId="77777777" w:rsidR="005D376B" w:rsidRPr="00645E3C" w:rsidRDefault="005D376B" w:rsidP="005D376B"/>
    <w:p w14:paraId="5A0B2270" w14:textId="77777777" w:rsidR="002C5D28" w:rsidRPr="00645E3C" w:rsidRDefault="002C5D28" w:rsidP="002C5D28">
      <w:pPr>
        <w:pStyle w:val="Heading4"/>
        <w:rPr>
          <w:lang w:val="en-GB"/>
        </w:rPr>
      </w:pPr>
      <w:bookmarkStart w:id="1291" w:name="_Toc535261378"/>
      <w:r w:rsidRPr="00645E3C">
        <w:rPr>
          <w:lang w:val="en-GB"/>
        </w:rPr>
        <w:t>–</w:t>
      </w:r>
      <w:r w:rsidRPr="00645E3C">
        <w:rPr>
          <w:lang w:val="en-GB"/>
        </w:rPr>
        <w:tab/>
      </w:r>
      <w:r w:rsidRPr="00645E3C">
        <w:rPr>
          <w:bCs/>
          <w:i/>
          <w:iCs/>
          <w:noProof/>
          <w:lang w:val="en-GB"/>
        </w:rPr>
        <w:t>RRCSystemInfoRequest</w:t>
      </w:r>
      <w:bookmarkEnd w:id="1291"/>
    </w:p>
    <w:p w14:paraId="783510AE" w14:textId="021095F8"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SI message(s) required by the UE</w:t>
      </w:r>
      <w:r w:rsidR="00621C23">
        <w:rPr>
          <w:lang w:eastAsia="zh-CN"/>
        </w:rPr>
        <w:t xml:space="preserve"> as specified in section 5.2.2.3.3.</w:t>
      </w:r>
    </w:p>
    <w:p w14:paraId="26CDD5EE" w14:textId="77777777" w:rsidR="002C5D28" w:rsidRPr="00645E3C" w:rsidRDefault="002C5D28" w:rsidP="002C5D28">
      <w:pPr>
        <w:pStyle w:val="B1"/>
        <w:rPr>
          <w:lang w:val="en-GB"/>
        </w:rPr>
      </w:pPr>
      <w:r w:rsidRPr="00645E3C">
        <w:rPr>
          <w:lang w:val="en-GB"/>
        </w:rPr>
        <w:t>Signalling radio bearer: SRB0</w:t>
      </w:r>
    </w:p>
    <w:p w14:paraId="4194C289" w14:textId="77777777" w:rsidR="002C5D28" w:rsidRPr="00645E3C" w:rsidRDefault="002C5D28" w:rsidP="002C5D28">
      <w:pPr>
        <w:pStyle w:val="B1"/>
        <w:rPr>
          <w:lang w:val="en-GB"/>
        </w:rPr>
      </w:pPr>
      <w:r w:rsidRPr="00645E3C">
        <w:rPr>
          <w:lang w:val="en-GB"/>
        </w:rPr>
        <w:t>RLC-SAP: TM</w:t>
      </w:r>
    </w:p>
    <w:p w14:paraId="02F7C8A8" w14:textId="77777777" w:rsidR="002C5D28" w:rsidRPr="00645E3C" w:rsidRDefault="002C5D28" w:rsidP="002C5D28">
      <w:pPr>
        <w:pStyle w:val="B1"/>
        <w:rPr>
          <w:lang w:val="en-GB"/>
        </w:rPr>
      </w:pPr>
      <w:r w:rsidRPr="00645E3C">
        <w:rPr>
          <w:lang w:val="en-GB"/>
        </w:rPr>
        <w:t>Logical channel: CCCH</w:t>
      </w:r>
    </w:p>
    <w:p w14:paraId="76D9820F" w14:textId="515602B1" w:rsidR="002C5D28" w:rsidRPr="00645E3C" w:rsidRDefault="002C5D28" w:rsidP="002C5D28">
      <w:pPr>
        <w:pStyle w:val="B1"/>
        <w:rPr>
          <w:rFonts w:eastAsia="SimSun"/>
          <w:lang w:val="en-GB" w:eastAsia="zh-CN"/>
        </w:rPr>
      </w:pPr>
      <w:r w:rsidRPr="00645E3C">
        <w:rPr>
          <w:lang w:val="en-GB"/>
        </w:rPr>
        <w:t xml:space="preserve">Direction: UE to </w:t>
      </w:r>
      <w:r w:rsidR="00624EA1">
        <w:rPr>
          <w:rFonts w:eastAsia="SimSun"/>
          <w:lang w:val="en-GB" w:eastAsia="zh-CN"/>
        </w:rPr>
        <w:t>Network</w:t>
      </w:r>
    </w:p>
    <w:p w14:paraId="115F8007" w14:textId="77777777" w:rsidR="002C5D28" w:rsidRPr="00645E3C" w:rsidRDefault="002C5D28" w:rsidP="002C5D28">
      <w:pPr>
        <w:pStyle w:val="TH"/>
        <w:rPr>
          <w:bCs/>
          <w:i/>
          <w:iCs/>
          <w:noProof/>
          <w:lang w:val="en-GB" w:eastAsia="en-US"/>
        </w:rPr>
      </w:pPr>
      <w:r w:rsidRPr="00645E3C">
        <w:rPr>
          <w:bCs/>
          <w:i/>
          <w:iCs/>
          <w:noProof/>
          <w:lang w:val="en-GB"/>
        </w:rPr>
        <w:t>RRCSystemInfoRequest message</w:t>
      </w:r>
    </w:p>
    <w:p w14:paraId="17BF396E" w14:textId="77777777" w:rsidR="002C5D28" w:rsidRPr="00645E3C" w:rsidRDefault="002C5D28" w:rsidP="00645E3C">
      <w:pPr>
        <w:pStyle w:val="PL"/>
        <w:rPr>
          <w:color w:val="808080"/>
        </w:rPr>
      </w:pPr>
      <w:r w:rsidRPr="00645E3C">
        <w:rPr>
          <w:color w:val="808080"/>
        </w:rPr>
        <w:t>-- ASN1START</w:t>
      </w:r>
    </w:p>
    <w:p w14:paraId="1E0ADCDF" w14:textId="6BB21199" w:rsidR="002C5D28" w:rsidRPr="00645E3C" w:rsidRDefault="002C5D28" w:rsidP="00645E3C">
      <w:pPr>
        <w:pStyle w:val="PL"/>
        <w:rPr>
          <w:color w:val="808080"/>
        </w:rPr>
      </w:pPr>
      <w:r w:rsidRPr="00645E3C">
        <w:rPr>
          <w:color w:val="808080"/>
        </w:rPr>
        <w:t>-- TAG-RRCSY</w:t>
      </w:r>
      <w:r w:rsidR="00624EA1">
        <w:rPr>
          <w:color w:val="808080"/>
        </w:rPr>
        <w:t>S</w:t>
      </w:r>
      <w:r w:rsidRPr="00645E3C">
        <w:rPr>
          <w:color w:val="808080"/>
        </w:rPr>
        <w:t>TEMINFOREQUEST-START</w:t>
      </w:r>
    </w:p>
    <w:p w14:paraId="21C81B6C" w14:textId="77777777" w:rsidR="002C5D28" w:rsidRPr="00645E3C" w:rsidRDefault="002C5D28" w:rsidP="00645E3C">
      <w:pPr>
        <w:pStyle w:val="PL"/>
      </w:pPr>
    </w:p>
    <w:p w14:paraId="14D0D1DB"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2A0F8D4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1ACE5DE" w14:textId="77777777" w:rsidR="002C5D28" w:rsidRPr="00645E3C" w:rsidRDefault="002C5D28" w:rsidP="00645E3C">
      <w:pPr>
        <w:pStyle w:val="PL"/>
      </w:pPr>
      <w:r w:rsidRPr="00645E3C">
        <w:t xml:space="preserve">        rrcSystemInfoRequest-r15            RRCSystemInfoRequest-r15-IEs,</w:t>
      </w:r>
    </w:p>
    <w:p w14:paraId="50FB4B2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7E8795" w14:textId="77777777" w:rsidR="002C5D28" w:rsidRPr="00645E3C" w:rsidRDefault="002C5D28" w:rsidP="00645E3C">
      <w:pPr>
        <w:pStyle w:val="PL"/>
      </w:pPr>
      <w:r w:rsidRPr="00645E3C">
        <w:t xml:space="preserve">    }</w:t>
      </w:r>
    </w:p>
    <w:p w14:paraId="3824415C" w14:textId="77777777" w:rsidR="002C5D28" w:rsidRPr="00645E3C" w:rsidRDefault="002C5D28" w:rsidP="00645E3C">
      <w:pPr>
        <w:pStyle w:val="PL"/>
      </w:pPr>
      <w:r w:rsidRPr="00645E3C">
        <w:t>}</w:t>
      </w:r>
    </w:p>
    <w:p w14:paraId="61EC4548" w14:textId="77777777" w:rsidR="002C5D28" w:rsidRPr="00645E3C" w:rsidRDefault="002C5D28" w:rsidP="00645E3C">
      <w:pPr>
        <w:pStyle w:val="PL"/>
      </w:pPr>
    </w:p>
    <w:p w14:paraId="402AB35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412F2F27"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4A30D27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4E08181F" w14:textId="77777777" w:rsidR="002C5D28" w:rsidRPr="00645E3C" w:rsidRDefault="002C5D28" w:rsidP="00645E3C">
      <w:pPr>
        <w:pStyle w:val="PL"/>
      </w:pPr>
      <w:r w:rsidRPr="00645E3C">
        <w:t>}</w:t>
      </w:r>
    </w:p>
    <w:p w14:paraId="279229C4" w14:textId="77777777" w:rsidR="002C5D28" w:rsidRPr="00645E3C" w:rsidRDefault="002C5D28" w:rsidP="00645E3C">
      <w:pPr>
        <w:pStyle w:val="PL"/>
      </w:pPr>
    </w:p>
    <w:p w14:paraId="2D590923" w14:textId="295A0E7F" w:rsidR="002C5D28" w:rsidRPr="00645E3C" w:rsidRDefault="002C5D28" w:rsidP="00645E3C">
      <w:pPr>
        <w:pStyle w:val="PL"/>
        <w:rPr>
          <w:color w:val="808080"/>
        </w:rPr>
      </w:pPr>
      <w:r w:rsidRPr="00645E3C">
        <w:rPr>
          <w:color w:val="808080"/>
        </w:rPr>
        <w:t>-- TAG-RRCSY</w:t>
      </w:r>
      <w:r w:rsidR="00624EA1">
        <w:rPr>
          <w:color w:val="808080"/>
        </w:rPr>
        <w:t>S</w:t>
      </w:r>
      <w:r w:rsidRPr="00645E3C">
        <w:rPr>
          <w:color w:val="808080"/>
        </w:rPr>
        <w:t>TEMINFOREQUEST-STOP</w:t>
      </w:r>
    </w:p>
    <w:p w14:paraId="4BC061C0" w14:textId="77777777" w:rsidR="002C5D28" w:rsidRPr="00645E3C" w:rsidRDefault="002C5D28" w:rsidP="00645E3C">
      <w:pPr>
        <w:pStyle w:val="PL"/>
        <w:rPr>
          <w:color w:val="808080"/>
        </w:rPr>
      </w:pPr>
      <w:r w:rsidRPr="00645E3C">
        <w:rPr>
          <w:color w:val="808080"/>
        </w:rPr>
        <w:t>-- ASN1STOP</w:t>
      </w:r>
    </w:p>
    <w:p w14:paraId="2E72DB04"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C18ABB" w14:textId="77777777" w:rsidTr="00F43D0B">
        <w:tc>
          <w:tcPr>
            <w:tcW w:w="14281" w:type="dxa"/>
          </w:tcPr>
          <w:p w14:paraId="0749013F"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 xml:space="preserve">RRCSystemInfoRequest-r15-IEs </w:t>
            </w:r>
            <w:r w:rsidRPr="001460C9">
              <w:rPr>
                <w:rFonts w:eastAsia="Arial Unicode MS"/>
                <w:szCs w:val="22"/>
                <w:lang w:val="en-GB" w:eastAsia="zh-CN"/>
              </w:rPr>
              <w:t>field descriptions</w:t>
            </w:r>
          </w:p>
        </w:tc>
      </w:tr>
      <w:tr w:rsidR="002C5D28" w:rsidRPr="00645E3C" w14:paraId="0CEF93C4" w14:textId="77777777" w:rsidTr="00F43D0B">
        <w:tc>
          <w:tcPr>
            <w:tcW w:w="14281" w:type="dxa"/>
          </w:tcPr>
          <w:p w14:paraId="19F3EE4B"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3E097C3A" w14:textId="7EEAF7F9"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xml:space="preserve">, first bit corresponds to first/leftmost listed SI message, second </w:t>
            </w:r>
            <w:r w:rsidR="00E819F5">
              <w:rPr>
                <w:rFonts w:eastAsia="Arial Unicode MS"/>
                <w:szCs w:val="22"/>
                <w:lang w:val="en-GB" w:eastAsia="zh-CN"/>
              </w:rPr>
              <w:t xml:space="preserve">bit </w:t>
            </w:r>
            <w:r w:rsidR="006B6F6E">
              <w:rPr>
                <w:rFonts w:eastAsia="Arial Unicode MS"/>
                <w:szCs w:val="22"/>
                <w:lang w:val="en-GB" w:eastAsia="zh-CN"/>
              </w:rPr>
              <w:t xml:space="preserve">corresponds </w:t>
            </w:r>
            <w:r w:rsidRPr="00645E3C">
              <w:rPr>
                <w:rFonts w:eastAsia="Arial Unicode MS"/>
                <w:szCs w:val="22"/>
                <w:lang w:val="en-GB" w:eastAsia="zh-CN"/>
              </w:rPr>
              <w:t>to second listed SI message, and so on</w:t>
            </w:r>
            <w:r w:rsidR="00E819F5">
              <w:rPr>
                <w:rFonts w:eastAsia="Arial Unicode MS"/>
                <w:szCs w:val="22"/>
                <w:lang w:val="en-GB" w:eastAsia="zh-CN"/>
              </w:rPr>
              <w:t>.</w:t>
            </w:r>
          </w:p>
        </w:tc>
      </w:tr>
    </w:tbl>
    <w:p w14:paraId="5E047FBF" w14:textId="77777777" w:rsidR="002C5D28" w:rsidRPr="00645E3C" w:rsidRDefault="002C5D28" w:rsidP="002C5D28">
      <w:pPr>
        <w:rPr>
          <w:rFonts w:eastAsia="Arial Unicode MS"/>
          <w:lang w:eastAsia="zh-CN"/>
        </w:rPr>
      </w:pPr>
    </w:p>
    <w:p w14:paraId="6DA5AF68" w14:textId="77777777" w:rsidR="002C5D28" w:rsidRPr="00645E3C" w:rsidRDefault="002C5D28" w:rsidP="002C5D28">
      <w:pPr>
        <w:pStyle w:val="Heading4"/>
        <w:rPr>
          <w:lang w:val="en-GB"/>
        </w:rPr>
      </w:pPr>
      <w:bookmarkStart w:id="1292" w:name="_Toc535261379"/>
      <w:r w:rsidRPr="00645E3C">
        <w:rPr>
          <w:lang w:val="en-GB"/>
        </w:rPr>
        <w:t>–</w:t>
      </w:r>
      <w:r w:rsidRPr="00645E3C">
        <w:rPr>
          <w:lang w:val="en-GB"/>
        </w:rPr>
        <w:tab/>
      </w:r>
      <w:r w:rsidRPr="00645E3C">
        <w:rPr>
          <w:i/>
          <w:noProof/>
          <w:lang w:val="en-GB"/>
        </w:rPr>
        <w:t>SecurityModeCommand</w:t>
      </w:r>
      <w:bookmarkEnd w:id="1292"/>
    </w:p>
    <w:p w14:paraId="08470DA3"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28E2EC93" w14:textId="77777777" w:rsidR="002C5D28" w:rsidRPr="00645E3C" w:rsidRDefault="002C5D28" w:rsidP="002C5D28">
      <w:pPr>
        <w:pStyle w:val="B1"/>
        <w:rPr>
          <w:lang w:val="en-GB"/>
        </w:rPr>
      </w:pPr>
      <w:r w:rsidRPr="00645E3C">
        <w:rPr>
          <w:lang w:val="en-GB"/>
        </w:rPr>
        <w:t>Signalling radio bearer: SRB1</w:t>
      </w:r>
    </w:p>
    <w:p w14:paraId="249A8C62" w14:textId="77777777" w:rsidR="002C5D28" w:rsidRPr="00645E3C" w:rsidRDefault="002C5D28" w:rsidP="002C5D28">
      <w:pPr>
        <w:pStyle w:val="B1"/>
        <w:rPr>
          <w:lang w:val="en-GB"/>
        </w:rPr>
      </w:pPr>
      <w:r w:rsidRPr="00645E3C">
        <w:rPr>
          <w:lang w:val="en-GB"/>
        </w:rPr>
        <w:t>RLC-SAP: AM</w:t>
      </w:r>
    </w:p>
    <w:p w14:paraId="5808624B" w14:textId="77777777" w:rsidR="002C5D28" w:rsidRPr="00645E3C" w:rsidRDefault="002C5D28" w:rsidP="002C5D28">
      <w:pPr>
        <w:pStyle w:val="B1"/>
        <w:rPr>
          <w:lang w:val="en-GB"/>
        </w:rPr>
      </w:pPr>
      <w:r w:rsidRPr="00645E3C">
        <w:rPr>
          <w:lang w:val="en-GB"/>
        </w:rPr>
        <w:t>Logical channel: DCCH</w:t>
      </w:r>
    </w:p>
    <w:p w14:paraId="54AFB727" w14:textId="77777777" w:rsidR="002C5D28" w:rsidRPr="00645E3C" w:rsidRDefault="002C5D28" w:rsidP="002C5D28">
      <w:pPr>
        <w:pStyle w:val="B1"/>
        <w:rPr>
          <w:lang w:val="en-GB"/>
        </w:rPr>
      </w:pPr>
      <w:r w:rsidRPr="00645E3C">
        <w:rPr>
          <w:lang w:val="en-GB"/>
        </w:rPr>
        <w:t>Direction: Network to UE</w:t>
      </w:r>
    </w:p>
    <w:p w14:paraId="74124030"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7B35564A" w14:textId="77777777" w:rsidR="002C5D28" w:rsidRPr="00645E3C" w:rsidRDefault="002C5D28" w:rsidP="00645E3C">
      <w:pPr>
        <w:pStyle w:val="PL"/>
        <w:rPr>
          <w:color w:val="808080"/>
        </w:rPr>
      </w:pPr>
      <w:r w:rsidRPr="00645E3C">
        <w:rPr>
          <w:color w:val="808080"/>
        </w:rPr>
        <w:t>-- ASN1START</w:t>
      </w:r>
    </w:p>
    <w:p w14:paraId="483C419B" w14:textId="77777777" w:rsidR="002C5D28" w:rsidRPr="00645E3C" w:rsidRDefault="002C5D28" w:rsidP="00645E3C">
      <w:pPr>
        <w:pStyle w:val="PL"/>
        <w:rPr>
          <w:color w:val="808080"/>
        </w:rPr>
      </w:pPr>
      <w:r w:rsidRPr="00645E3C">
        <w:rPr>
          <w:color w:val="808080"/>
        </w:rPr>
        <w:t>-- TAG-SECURITYMODECOMMAND-START</w:t>
      </w:r>
    </w:p>
    <w:p w14:paraId="4AADA05D" w14:textId="77777777" w:rsidR="002C5D28" w:rsidRPr="00645E3C" w:rsidRDefault="002C5D28" w:rsidP="00645E3C">
      <w:pPr>
        <w:pStyle w:val="PL"/>
      </w:pPr>
    </w:p>
    <w:p w14:paraId="01EDED73"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1FBB0A34" w14:textId="77777777" w:rsidR="002C5D28" w:rsidRPr="00645E3C" w:rsidRDefault="002C5D28" w:rsidP="00645E3C">
      <w:pPr>
        <w:pStyle w:val="PL"/>
      </w:pPr>
      <w:r w:rsidRPr="00645E3C">
        <w:t xml:space="preserve">    rrc-TransactionIdentifier           RRC-TransactionIdentifier,</w:t>
      </w:r>
    </w:p>
    <w:p w14:paraId="658333E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6BDD11" w14:textId="77777777" w:rsidR="002C5D28" w:rsidRPr="00645E3C" w:rsidRDefault="002C5D28" w:rsidP="00645E3C">
      <w:pPr>
        <w:pStyle w:val="PL"/>
      </w:pPr>
      <w:r w:rsidRPr="00645E3C">
        <w:t xml:space="preserve">        securityModeCommand                 SecurityModeCommand-IEs,</w:t>
      </w:r>
    </w:p>
    <w:p w14:paraId="460CCA7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BF0EDD" w14:textId="77777777" w:rsidR="002C5D28" w:rsidRPr="00645E3C" w:rsidRDefault="002C5D28" w:rsidP="00645E3C">
      <w:pPr>
        <w:pStyle w:val="PL"/>
      </w:pPr>
      <w:r w:rsidRPr="00645E3C">
        <w:t xml:space="preserve">    }</w:t>
      </w:r>
    </w:p>
    <w:p w14:paraId="03AA2EDF" w14:textId="77777777" w:rsidR="002C5D28" w:rsidRPr="00645E3C" w:rsidRDefault="002C5D28" w:rsidP="00645E3C">
      <w:pPr>
        <w:pStyle w:val="PL"/>
      </w:pPr>
      <w:r w:rsidRPr="00645E3C">
        <w:t>}</w:t>
      </w:r>
    </w:p>
    <w:p w14:paraId="32D4DAC8" w14:textId="77777777" w:rsidR="002C5D28" w:rsidRPr="00645E3C" w:rsidRDefault="002C5D28" w:rsidP="00645E3C">
      <w:pPr>
        <w:pStyle w:val="PL"/>
      </w:pPr>
    </w:p>
    <w:p w14:paraId="2ADA0638"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092D6AD6" w14:textId="77777777" w:rsidR="002C5D28" w:rsidRPr="00645E3C" w:rsidRDefault="002C5D28" w:rsidP="00645E3C">
      <w:pPr>
        <w:pStyle w:val="PL"/>
      </w:pPr>
      <w:r w:rsidRPr="00645E3C">
        <w:t xml:space="preserve">    securityConfigSMC                   SecurityConfigSMC,</w:t>
      </w:r>
    </w:p>
    <w:p w14:paraId="2E685B13" w14:textId="77777777" w:rsidR="002C5D28" w:rsidRPr="00645E3C" w:rsidRDefault="002C5D28" w:rsidP="00645E3C">
      <w:pPr>
        <w:pStyle w:val="PL"/>
      </w:pPr>
    </w:p>
    <w:p w14:paraId="747ABEB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3F46CD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3016593" w14:textId="77777777" w:rsidR="002C5D28" w:rsidRPr="00645E3C" w:rsidRDefault="002C5D28" w:rsidP="00645E3C">
      <w:pPr>
        <w:pStyle w:val="PL"/>
      </w:pPr>
      <w:r w:rsidRPr="00645E3C">
        <w:t>}</w:t>
      </w:r>
    </w:p>
    <w:p w14:paraId="17A2ABF2" w14:textId="77777777" w:rsidR="002C5D28" w:rsidRPr="00645E3C" w:rsidRDefault="002C5D28" w:rsidP="00645E3C">
      <w:pPr>
        <w:pStyle w:val="PL"/>
      </w:pPr>
    </w:p>
    <w:p w14:paraId="56AB19FC"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7D10C5CA" w14:textId="77777777" w:rsidR="002C5D28" w:rsidRPr="00645E3C" w:rsidRDefault="002C5D28" w:rsidP="00645E3C">
      <w:pPr>
        <w:pStyle w:val="PL"/>
      </w:pPr>
      <w:r w:rsidRPr="00645E3C">
        <w:t xml:space="preserve">    securityAlgorithmConfig             SecurityAlgorithmConfig,</w:t>
      </w:r>
    </w:p>
    <w:p w14:paraId="0780D025" w14:textId="77777777" w:rsidR="002C5D28" w:rsidRPr="00645E3C" w:rsidRDefault="002C5D28" w:rsidP="00645E3C">
      <w:pPr>
        <w:pStyle w:val="PL"/>
      </w:pPr>
      <w:r w:rsidRPr="00645E3C">
        <w:t xml:space="preserve">    ...</w:t>
      </w:r>
    </w:p>
    <w:p w14:paraId="73BDD55C" w14:textId="77777777" w:rsidR="002C5D28" w:rsidRPr="00645E3C" w:rsidRDefault="002C5D28" w:rsidP="00645E3C">
      <w:pPr>
        <w:pStyle w:val="PL"/>
      </w:pPr>
      <w:r w:rsidRPr="00645E3C">
        <w:t>}</w:t>
      </w:r>
    </w:p>
    <w:p w14:paraId="54AF13EC" w14:textId="77777777" w:rsidR="002C5D28" w:rsidRPr="00645E3C" w:rsidRDefault="002C5D28" w:rsidP="00645E3C">
      <w:pPr>
        <w:pStyle w:val="PL"/>
      </w:pPr>
    </w:p>
    <w:p w14:paraId="5B9C14FB" w14:textId="77777777" w:rsidR="002C5D28" w:rsidRPr="00645E3C" w:rsidRDefault="002C5D28" w:rsidP="00645E3C">
      <w:pPr>
        <w:pStyle w:val="PL"/>
        <w:rPr>
          <w:color w:val="808080"/>
        </w:rPr>
      </w:pPr>
      <w:r w:rsidRPr="00645E3C">
        <w:rPr>
          <w:color w:val="808080"/>
        </w:rPr>
        <w:t>-- TAG-SECURITYMODECOMMAND-STOP</w:t>
      </w:r>
    </w:p>
    <w:p w14:paraId="0DDDCFA2" w14:textId="77777777" w:rsidR="002C5D28" w:rsidRPr="00645E3C" w:rsidRDefault="002C5D28" w:rsidP="00645E3C">
      <w:pPr>
        <w:pStyle w:val="PL"/>
        <w:rPr>
          <w:color w:val="808080"/>
        </w:rPr>
      </w:pPr>
      <w:r w:rsidRPr="00645E3C">
        <w:rPr>
          <w:color w:val="808080"/>
        </w:rPr>
        <w:t>-- ASN1STOP</w:t>
      </w:r>
    </w:p>
    <w:p w14:paraId="1173234A" w14:textId="77777777" w:rsidR="005D376B" w:rsidRPr="00645E3C" w:rsidRDefault="005D376B" w:rsidP="005D376B"/>
    <w:p w14:paraId="091D9285" w14:textId="77777777" w:rsidR="002C5D28" w:rsidRPr="00645E3C" w:rsidRDefault="002C5D28" w:rsidP="002C5D28">
      <w:pPr>
        <w:pStyle w:val="Heading4"/>
        <w:rPr>
          <w:lang w:val="en-GB"/>
        </w:rPr>
      </w:pPr>
      <w:bookmarkStart w:id="1293" w:name="_Toc535261380"/>
      <w:r w:rsidRPr="00645E3C">
        <w:rPr>
          <w:lang w:val="en-GB"/>
        </w:rPr>
        <w:t>–</w:t>
      </w:r>
      <w:r w:rsidRPr="00645E3C">
        <w:rPr>
          <w:lang w:val="en-GB"/>
        </w:rPr>
        <w:tab/>
      </w:r>
      <w:r w:rsidRPr="00645E3C">
        <w:rPr>
          <w:i/>
          <w:noProof/>
          <w:lang w:val="en-GB"/>
        </w:rPr>
        <w:t>SecurityModeComplete</w:t>
      </w:r>
      <w:bookmarkEnd w:id="1293"/>
    </w:p>
    <w:p w14:paraId="4E8ABA7A"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3B20C312" w14:textId="77777777" w:rsidR="002C5D28" w:rsidRPr="00645E3C" w:rsidRDefault="002C5D28" w:rsidP="002C5D28">
      <w:pPr>
        <w:pStyle w:val="B1"/>
        <w:rPr>
          <w:lang w:val="en-GB"/>
        </w:rPr>
      </w:pPr>
      <w:r w:rsidRPr="00645E3C">
        <w:rPr>
          <w:lang w:val="en-GB"/>
        </w:rPr>
        <w:t>Signalling radio bearer: SRB1</w:t>
      </w:r>
    </w:p>
    <w:p w14:paraId="72E860D4" w14:textId="77777777" w:rsidR="002C5D28" w:rsidRPr="00645E3C" w:rsidRDefault="002C5D28" w:rsidP="002C5D28">
      <w:pPr>
        <w:pStyle w:val="B1"/>
        <w:rPr>
          <w:lang w:val="en-GB"/>
        </w:rPr>
      </w:pPr>
      <w:r w:rsidRPr="00645E3C">
        <w:rPr>
          <w:lang w:val="en-GB"/>
        </w:rPr>
        <w:t>RLC-SAP: AM</w:t>
      </w:r>
    </w:p>
    <w:p w14:paraId="57D7964E" w14:textId="77777777" w:rsidR="002C5D28" w:rsidRPr="00645E3C" w:rsidRDefault="002C5D28" w:rsidP="002C5D28">
      <w:pPr>
        <w:pStyle w:val="B1"/>
        <w:rPr>
          <w:lang w:val="en-GB"/>
        </w:rPr>
      </w:pPr>
      <w:r w:rsidRPr="00645E3C">
        <w:rPr>
          <w:lang w:val="en-GB"/>
        </w:rPr>
        <w:t>Logical channel: DCCH</w:t>
      </w:r>
    </w:p>
    <w:p w14:paraId="04AE20C1" w14:textId="77777777" w:rsidR="002C5D28" w:rsidRPr="00645E3C" w:rsidRDefault="002C5D28" w:rsidP="002C5D28">
      <w:pPr>
        <w:pStyle w:val="B1"/>
        <w:rPr>
          <w:lang w:val="en-GB"/>
        </w:rPr>
      </w:pPr>
      <w:r w:rsidRPr="00645E3C">
        <w:rPr>
          <w:lang w:val="en-GB"/>
        </w:rPr>
        <w:t>Direction: UE to Network</w:t>
      </w:r>
    </w:p>
    <w:p w14:paraId="272B4D9A"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434CDD58" w14:textId="77777777" w:rsidR="002C5D28" w:rsidRPr="00645E3C" w:rsidRDefault="002C5D28" w:rsidP="00645E3C">
      <w:pPr>
        <w:pStyle w:val="PL"/>
        <w:rPr>
          <w:color w:val="808080"/>
        </w:rPr>
      </w:pPr>
      <w:r w:rsidRPr="00645E3C">
        <w:rPr>
          <w:color w:val="808080"/>
        </w:rPr>
        <w:t>-- ASN1START</w:t>
      </w:r>
    </w:p>
    <w:p w14:paraId="76D44EFC" w14:textId="77777777" w:rsidR="002C5D28" w:rsidRPr="00645E3C" w:rsidRDefault="002C5D28" w:rsidP="00645E3C">
      <w:pPr>
        <w:pStyle w:val="PL"/>
        <w:rPr>
          <w:color w:val="808080"/>
        </w:rPr>
      </w:pPr>
      <w:r w:rsidRPr="00645E3C">
        <w:rPr>
          <w:color w:val="808080"/>
        </w:rPr>
        <w:t>-- TAG-SECURITYMODECOMPLETE-START</w:t>
      </w:r>
    </w:p>
    <w:p w14:paraId="49E70777" w14:textId="77777777" w:rsidR="002C5D28" w:rsidRPr="00645E3C" w:rsidRDefault="002C5D28" w:rsidP="00645E3C">
      <w:pPr>
        <w:pStyle w:val="PL"/>
      </w:pPr>
    </w:p>
    <w:p w14:paraId="3F164C0D"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570772C" w14:textId="77777777" w:rsidR="002C5D28" w:rsidRPr="00645E3C" w:rsidRDefault="002C5D28" w:rsidP="00645E3C">
      <w:pPr>
        <w:pStyle w:val="PL"/>
      </w:pPr>
      <w:r w:rsidRPr="00645E3C">
        <w:t xml:space="preserve">    rrc-TransactionIdentifier           RRC-TransactionIdentifier,</w:t>
      </w:r>
    </w:p>
    <w:p w14:paraId="5698B4C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B5B9E9E" w14:textId="77777777" w:rsidR="002C5D28" w:rsidRPr="00645E3C" w:rsidRDefault="002C5D28" w:rsidP="00645E3C">
      <w:pPr>
        <w:pStyle w:val="PL"/>
      </w:pPr>
      <w:r w:rsidRPr="00645E3C">
        <w:t xml:space="preserve">        securityModeComplete                SecurityModeComplete-IEs,</w:t>
      </w:r>
    </w:p>
    <w:p w14:paraId="44E0DDF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1AFA938" w14:textId="77777777" w:rsidR="002C5D28" w:rsidRPr="00645E3C" w:rsidRDefault="002C5D28" w:rsidP="00645E3C">
      <w:pPr>
        <w:pStyle w:val="PL"/>
      </w:pPr>
      <w:r w:rsidRPr="00645E3C">
        <w:t xml:space="preserve">    }</w:t>
      </w:r>
    </w:p>
    <w:p w14:paraId="4AFB7913" w14:textId="77777777" w:rsidR="002C5D28" w:rsidRPr="00645E3C" w:rsidRDefault="002C5D28" w:rsidP="00645E3C">
      <w:pPr>
        <w:pStyle w:val="PL"/>
      </w:pPr>
      <w:r w:rsidRPr="00645E3C">
        <w:t>}</w:t>
      </w:r>
    </w:p>
    <w:p w14:paraId="2C609C6E" w14:textId="77777777" w:rsidR="002C5D28" w:rsidRPr="00645E3C" w:rsidRDefault="002C5D28" w:rsidP="00645E3C">
      <w:pPr>
        <w:pStyle w:val="PL"/>
      </w:pPr>
    </w:p>
    <w:p w14:paraId="115E003B"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5E3B89D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24A02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11FD858" w14:textId="77777777" w:rsidR="002C5D28" w:rsidRPr="00645E3C" w:rsidRDefault="002C5D28" w:rsidP="00645E3C">
      <w:pPr>
        <w:pStyle w:val="PL"/>
      </w:pPr>
      <w:r w:rsidRPr="00645E3C">
        <w:t>}</w:t>
      </w:r>
    </w:p>
    <w:p w14:paraId="6DBB974F" w14:textId="77777777" w:rsidR="002C5D28" w:rsidRPr="00645E3C" w:rsidRDefault="002C5D28" w:rsidP="00645E3C">
      <w:pPr>
        <w:pStyle w:val="PL"/>
      </w:pPr>
    </w:p>
    <w:p w14:paraId="50A8AEE7" w14:textId="77777777" w:rsidR="002C5D28" w:rsidRPr="00645E3C" w:rsidRDefault="002C5D28" w:rsidP="00645E3C">
      <w:pPr>
        <w:pStyle w:val="PL"/>
        <w:rPr>
          <w:color w:val="808080"/>
        </w:rPr>
      </w:pPr>
      <w:r w:rsidRPr="00645E3C">
        <w:rPr>
          <w:color w:val="808080"/>
        </w:rPr>
        <w:t>-- TAG-SECURITYMODECOMPLETE-STOP</w:t>
      </w:r>
    </w:p>
    <w:p w14:paraId="724AC1D6" w14:textId="77777777" w:rsidR="002C5D28" w:rsidRPr="00645E3C" w:rsidRDefault="002C5D28" w:rsidP="00645E3C">
      <w:pPr>
        <w:pStyle w:val="PL"/>
        <w:rPr>
          <w:color w:val="808080"/>
        </w:rPr>
      </w:pPr>
      <w:r w:rsidRPr="00645E3C">
        <w:rPr>
          <w:color w:val="808080"/>
        </w:rPr>
        <w:t>-- ASN1STOP</w:t>
      </w:r>
    </w:p>
    <w:p w14:paraId="2D1ECE46" w14:textId="77777777" w:rsidR="00E1763F" w:rsidRDefault="00E1763F" w:rsidP="00E1763F">
      <w:pPr>
        <w:rPr>
          <w:ins w:id="1294" w:author="Rapporteur Late Drop" w:date="2019-04-04T17:16:00Z"/>
        </w:rPr>
      </w:pPr>
    </w:p>
    <w:p w14:paraId="11DC1897" w14:textId="77777777" w:rsidR="00E1763F" w:rsidRDefault="00E1763F" w:rsidP="004B7988">
      <w:pPr>
        <w:pStyle w:val="Heading4"/>
        <w:ind w:hanging="1134"/>
        <w:rPr>
          <w:ins w:id="1295" w:author="Rapporteur Late Drop" w:date="2019-04-04T17:16:00Z"/>
        </w:rPr>
      </w:pPr>
      <w:ins w:id="1296" w:author="Rapporteur Late Drop" w:date="2019-04-04T17:16:00Z">
        <w:r>
          <w:t>–</w:t>
        </w:r>
        <w:r>
          <w:tab/>
        </w:r>
        <w:r w:rsidRPr="006C4750">
          <w:rPr>
            <w:i/>
          </w:rPr>
          <w:t>SCGFailureInformation</w:t>
        </w:r>
      </w:ins>
    </w:p>
    <w:p w14:paraId="43A8256F" w14:textId="77777777" w:rsidR="00E1763F" w:rsidRDefault="00E1763F" w:rsidP="00E1763F">
      <w:pPr>
        <w:rPr>
          <w:ins w:id="1297" w:author="Rapporteur Late Drop" w:date="2019-04-04T17:16:00Z"/>
        </w:rPr>
      </w:pPr>
      <w:ins w:id="1298" w:author="Rapporteur Late Drop" w:date="2019-04-04T17:16:00Z">
        <w:r>
          <w:t xml:space="preserve">The </w:t>
        </w:r>
        <w:r w:rsidRPr="00926F92">
          <w:rPr>
            <w:i/>
          </w:rPr>
          <w:t>SCGFailureInformation</w:t>
        </w:r>
        <w:r>
          <w:t xml:space="preserve"> message is used to provide information regarding NR SCG failures detected by the UE.</w:t>
        </w:r>
      </w:ins>
    </w:p>
    <w:p w14:paraId="24B0DF3B" w14:textId="77777777" w:rsidR="00E1763F" w:rsidRDefault="00E1763F" w:rsidP="00E1763F">
      <w:pPr>
        <w:pStyle w:val="B1"/>
        <w:rPr>
          <w:ins w:id="1299" w:author="Rapporteur Late Drop" w:date="2019-04-04T17:16:00Z"/>
        </w:rPr>
      </w:pPr>
      <w:ins w:id="1300" w:author="Rapporteur Late Drop" w:date="2019-04-04T17:16:00Z">
        <w:r>
          <w:t>Signalling radio bearer: SRB1</w:t>
        </w:r>
      </w:ins>
    </w:p>
    <w:p w14:paraId="30708DFC" w14:textId="77777777" w:rsidR="00E1763F" w:rsidRDefault="00E1763F" w:rsidP="00E1763F">
      <w:pPr>
        <w:pStyle w:val="B1"/>
        <w:rPr>
          <w:ins w:id="1301" w:author="Rapporteur Late Drop" w:date="2019-04-04T17:16:00Z"/>
        </w:rPr>
      </w:pPr>
      <w:ins w:id="1302" w:author="Rapporteur Late Drop" w:date="2019-04-04T17:16:00Z">
        <w:r>
          <w:t>RLC-SAP: AM</w:t>
        </w:r>
      </w:ins>
    </w:p>
    <w:p w14:paraId="6903D52F" w14:textId="77777777" w:rsidR="00E1763F" w:rsidRDefault="00E1763F" w:rsidP="00E1763F">
      <w:pPr>
        <w:pStyle w:val="B1"/>
        <w:rPr>
          <w:ins w:id="1303" w:author="Rapporteur Late Drop" w:date="2019-04-04T17:16:00Z"/>
        </w:rPr>
      </w:pPr>
      <w:ins w:id="1304" w:author="Rapporteur Late Drop" w:date="2019-04-04T17:16:00Z">
        <w:r>
          <w:t>Logical channel: DCCH</w:t>
        </w:r>
      </w:ins>
    </w:p>
    <w:p w14:paraId="531667B4" w14:textId="77777777" w:rsidR="00E1763F" w:rsidRDefault="00E1763F" w:rsidP="00E1763F">
      <w:pPr>
        <w:pStyle w:val="B1"/>
        <w:rPr>
          <w:ins w:id="1305" w:author="Rapporteur Late Drop" w:date="2019-04-04T17:16:00Z"/>
        </w:rPr>
      </w:pPr>
      <w:ins w:id="1306" w:author="Rapporteur Late Drop" w:date="2019-04-04T17:16:00Z">
        <w:r>
          <w:t>Direction: UE to Network</w:t>
        </w:r>
      </w:ins>
    </w:p>
    <w:p w14:paraId="1D95595B" w14:textId="77777777" w:rsidR="00E1763F" w:rsidRPr="006C4750" w:rsidRDefault="00E1763F" w:rsidP="00E1763F">
      <w:pPr>
        <w:pStyle w:val="TH"/>
        <w:rPr>
          <w:ins w:id="1307" w:author="Rapporteur Late Drop" w:date="2019-04-04T17:16:00Z"/>
        </w:rPr>
      </w:pPr>
      <w:ins w:id="1308" w:author="Rapporteur Late Drop" w:date="2019-04-04T17:16:00Z">
        <w:r w:rsidRPr="00726A3C">
          <w:rPr>
            <w:i/>
          </w:rPr>
          <w:t>SCGFailureInformation</w:t>
        </w:r>
        <w:r w:rsidRPr="006C4750">
          <w:t xml:space="preserve"> </w:t>
        </w:r>
        <w:r w:rsidRPr="00726A3C">
          <w:t>message</w:t>
        </w:r>
      </w:ins>
    </w:p>
    <w:p w14:paraId="0591C04B" w14:textId="77777777" w:rsidR="00E1763F" w:rsidRPr="00BC2C1E" w:rsidRDefault="00E1763F" w:rsidP="00E1763F">
      <w:pPr>
        <w:pStyle w:val="PL"/>
        <w:rPr>
          <w:ins w:id="1309" w:author="Rapporteur Late Drop" w:date="2019-04-04T17:16:00Z"/>
          <w:color w:val="808080"/>
        </w:rPr>
      </w:pPr>
      <w:ins w:id="1310" w:author="Rapporteur Late Drop" w:date="2019-04-04T17:16:00Z">
        <w:r w:rsidRPr="00BC2C1E">
          <w:rPr>
            <w:color w:val="808080"/>
          </w:rPr>
          <w:t>-- ASN1START</w:t>
        </w:r>
      </w:ins>
    </w:p>
    <w:p w14:paraId="438AB49E" w14:textId="77777777" w:rsidR="00E1763F" w:rsidRPr="00926F92" w:rsidRDefault="00E1763F" w:rsidP="00E1763F">
      <w:pPr>
        <w:pStyle w:val="PL"/>
        <w:rPr>
          <w:ins w:id="1311" w:author="Rapporteur Late Drop" w:date="2019-04-04T17:16:00Z"/>
          <w:color w:val="808080"/>
        </w:rPr>
      </w:pPr>
      <w:ins w:id="1312" w:author="Rapporteur Late Drop" w:date="2019-04-04T17:16:00Z">
        <w:r w:rsidRPr="00645E3C">
          <w:rPr>
            <w:color w:val="808080"/>
          </w:rPr>
          <w:t>-- TAG-</w:t>
        </w:r>
        <w:r>
          <w:rPr>
            <w:color w:val="808080"/>
          </w:rPr>
          <w:t>SCGFAILUREINFORMATION</w:t>
        </w:r>
        <w:r w:rsidRPr="00645E3C">
          <w:rPr>
            <w:color w:val="808080"/>
          </w:rPr>
          <w:t>-START</w:t>
        </w:r>
      </w:ins>
    </w:p>
    <w:p w14:paraId="3B3FF428" w14:textId="77777777" w:rsidR="00E1763F" w:rsidRPr="006C4750" w:rsidRDefault="00E1763F" w:rsidP="00E1763F">
      <w:pPr>
        <w:pStyle w:val="PL"/>
        <w:rPr>
          <w:ins w:id="1313" w:author="Rapporteur Late Drop" w:date="2019-04-04T17:16:00Z"/>
          <w:rFonts w:eastAsia="Malgun Gothic"/>
        </w:rPr>
      </w:pPr>
    </w:p>
    <w:p w14:paraId="1F866572" w14:textId="77777777" w:rsidR="00E1763F" w:rsidRPr="006C4750" w:rsidRDefault="00E1763F" w:rsidP="00E1763F">
      <w:pPr>
        <w:pStyle w:val="PL"/>
        <w:rPr>
          <w:ins w:id="1314" w:author="Rapporteur Late Drop" w:date="2019-04-04T17:16:00Z"/>
          <w:rFonts w:eastAsia="Malgun Gothic"/>
        </w:rPr>
      </w:pPr>
      <w:ins w:id="1315" w:author="Rapporteur Late Drop" w:date="2019-04-04T17:16:00Z">
        <w:r w:rsidRPr="006C4750">
          <w:rPr>
            <w:rFonts w:eastAsia="Malgun Gothic"/>
          </w:rPr>
          <w:t>SCGFailureInformation ::=</w:t>
        </w:r>
        <w:r>
          <w:rPr>
            <w:rFonts w:eastAsia="Malgun Gothic"/>
          </w:rPr>
          <w:t xml:space="preserve">                 </w:t>
        </w:r>
        <w:r w:rsidRPr="00992E70">
          <w:rPr>
            <w:color w:val="993366"/>
          </w:rPr>
          <w:t>SEQUENCE</w:t>
        </w:r>
        <w:r w:rsidRPr="006C4750">
          <w:rPr>
            <w:rFonts w:eastAsia="Malgun Gothic"/>
          </w:rPr>
          <w:t xml:space="preserve"> {</w:t>
        </w:r>
      </w:ins>
    </w:p>
    <w:p w14:paraId="01EE81C3" w14:textId="77777777" w:rsidR="00E1763F" w:rsidRPr="006C4750" w:rsidRDefault="00E1763F" w:rsidP="00E1763F">
      <w:pPr>
        <w:pStyle w:val="PL"/>
        <w:rPr>
          <w:ins w:id="1316" w:author="Rapporteur Late Drop" w:date="2019-04-04T17:16:00Z"/>
          <w:rFonts w:eastAsia="Malgun Gothic"/>
        </w:rPr>
      </w:pPr>
      <w:ins w:id="1317" w:author="Rapporteur Late Drop" w:date="2019-04-04T17:16:00Z">
        <w:r>
          <w:rPr>
            <w:rFonts w:eastAsia="Malgun Gothic"/>
          </w:rPr>
          <w:t xml:space="preserve">    </w:t>
        </w:r>
        <w:r w:rsidRPr="006C4750">
          <w:rPr>
            <w:rFonts w:eastAsia="Malgun Gothic"/>
          </w:rPr>
          <w:t>criticalExtensions</w:t>
        </w:r>
        <w:r>
          <w:rPr>
            <w:rFonts w:eastAsia="Malgun Gothic"/>
          </w:rPr>
          <w:t xml:space="preserve">                         </w:t>
        </w:r>
        <w:r w:rsidRPr="00992E70">
          <w:rPr>
            <w:color w:val="993366"/>
          </w:rPr>
          <w:t>CHOICE</w:t>
        </w:r>
        <w:r w:rsidRPr="006C4750">
          <w:rPr>
            <w:rFonts w:eastAsia="Malgun Gothic"/>
          </w:rPr>
          <w:t xml:space="preserve"> {</w:t>
        </w:r>
      </w:ins>
    </w:p>
    <w:p w14:paraId="35F4C3EC" w14:textId="77777777" w:rsidR="00E1763F" w:rsidRPr="006C4750" w:rsidRDefault="00E1763F" w:rsidP="00E1763F">
      <w:pPr>
        <w:pStyle w:val="PL"/>
        <w:rPr>
          <w:ins w:id="1318" w:author="Rapporteur Late Drop" w:date="2019-04-04T17:16:00Z"/>
          <w:rFonts w:eastAsia="Malgun Gothic"/>
        </w:rPr>
      </w:pPr>
      <w:ins w:id="1319" w:author="Rapporteur Late Drop" w:date="2019-04-04T17:16:00Z">
        <w:r>
          <w:rPr>
            <w:rFonts w:eastAsia="Malgun Gothic"/>
          </w:rPr>
          <w:t xml:space="preserve">        </w:t>
        </w:r>
        <w:r w:rsidRPr="006C4750">
          <w:rPr>
            <w:rFonts w:eastAsia="Malgun Gothic"/>
          </w:rPr>
          <w:t>scgFailureInformation</w:t>
        </w:r>
        <w:r>
          <w:rPr>
            <w:rFonts w:eastAsia="Malgun Gothic"/>
          </w:rPr>
          <w:t xml:space="preserve">                     </w:t>
        </w:r>
        <w:r w:rsidRPr="006C4750">
          <w:rPr>
            <w:rFonts w:eastAsia="Malgun Gothic"/>
          </w:rPr>
          <w:t>SCGFailureInformation-IEs,</w:t>
        </w:r>
      </w:ins>
    </w:p>
    <w:p w14:paraId="0A0D036A" w14:textId="77777777" w:rsidR="00E1763F" w:rsidRPr="006C4750" w:rsidRDefault="00E1763F" w:rsidP="00E1763F">
      <w:pPr>
        <w:pStyle w:val="PL"/>
        <w:rPr>
          <w:ins w:id="1320" w:author="Rapporteur Late Drop" w:date="2019-04-04T17:16:00Z"/>
          <w:rFonts w:eastAsia="Malgun Gothic"/>
        </w:rPr>
      </w:pPr>
      <w:ins w:id="1321" w:author="Rapporteur Late Drop" w:date="2019-04-04T17:16:00Z">
        <w:r>
          <w:rPr>
            <w:rFonts w:eastAsia="Malgun Gothic"/>
          </w:rPr>
          <w:t xml:space="preserve">        </w:t>
        </w:r>
        <w:r w:rsidRPr="006C4750">
          <w:rPr>
            <w:rFonts w:eastAsia="Malgun Gothic"/>
          </w:rPr>
          <w:t>criticalExtensionsFuture</w:t>
        </w:r>
        <w:r>
          <w:rPr>
            <w:rFonts w:eastAsia="Malgun Gothic"/>
          </w:rPr>
          <w:t xml:space="preserve">                 </w:t>
        </w:r>
        <w:r w:rsidRPr="00992E70">
          <w:rPr>
            <w:color w:val="993366"/>
          </w:rPr>
          <w:t>SEQUENCE</w:t>
        </w:r>
        <w:r w:rsidRPr="006C4750">
          <w:rPr>
            <w:rFonts w:eastAsia="Malgun Gothic"/>
          </w:rPr>
          <w:t xml:space="preserve"> {}</w:t>
        </w:r>
      </w:ins>
    </w:p>
    <w:p w14:paraId="3048B959" w14:textId="77777777" w:rsidR="00E1763F" w:rsidRPr="006C4750" w:rsidRDefault="00E1763F" w:rsidP="00E1763F">
      <w:pPr>
        <w:pStyle w:val="PL"/>
        <w:rPr>
          <w:ins w:id="1322" w:author="Rapporteur Late Drop" w:date="2019-04-04T17:16:00Z"/>
          <w:rFonts w:eastAsia="Malgun Gothic"/>
        </w:rPr>
      </w:pPr>
      <w:ins w:id="1323" w:author="Rapporteur Late Drop" w:date="2019-04-04T17:16:00Z">
        <w:r>
          <w:rPr>
            <w:rFonts w:eastAsia="Malgun Gothic"/>
          </w:rPr>
          <w:t xml:space="preserve">    </w:t>
        </w:r>
        <w:r w:rsidRPr="006C4750">
          <w:rPr>
            <w:rFonts w:eastAsia="Malgun Gothic"/>
          </w:rPr>
          <w:t>}</w:t>
        </w:r>
      </w:ins>
    </w:p>
    <w:p w14:paraId="70FB5BE1" w14:textId="77777777" w:rsidR="00E1763F" w:rsidRPr="006C4750" w:rsidRDefault="00E1763F" w:rsidP="00E1763F">
      <w:pPr>
        <w:pStyle w:val="PL"/>
        <w:rPr>
          <w:ins w:id="1324" w:author="Rapporteur Late Drop" w:date="2019-04-04T17:16:00Z"/>
          <w:rFonts w:eastAsia="Malgun Gothic"/>
        </w:rPr>
      </w:pPr>
      <w:ins w:id="1325" w:author="Rapporteur Late Drop" w:date="2019-04-04T17:16:00Z">
        <w:r w:rsidRPr="006C4750">
          <w:rPr>
            <w:rFonts w:eastAsia="Malgun Gothic"/>
          </w:rPr>
          <w:t>}</w:t>
        </w:r>
      </w:ins>
    </w:p>
    <w:p w14:paraId="7600AAB1" w14:textId="77777777" w:rsidR="00E1763F" w:rsidRPr="006C4750" w:rsidRDefault="00E1763F" w:rsidP="00E1763F">
      <w:pPr>
        <w:pStyle w:val="PL"/>
        <w:rPr>
          <w:ins w:id="1326" w:author="Rapporteur Late Drop" w:date="2019-04-04T17:16:00Z"/>
          <w:rFonts w:eastAsia="Malgun Gothic"/>
        </w:rPr>
      </w:pPr>
    </w:p>
    <w:p w14:paraId="12A12E22" w14:textId="77777777" w:rsidR="00E1763F" w:rsidRPr="006C4750" w:rsidRDefault="00E1763F" w:rsidP="00E1763F">
      <w:pPr>
        <w:pStyle w:val="PL"/>
        <w:rPr>
          <w:ins w:id="1327" w:author="Rapporteur Late Drop" w:date="2019-04-04T17:16:00Z"/>
          <w:rFonts w:eastAsia="Malgun Gothic"/>
        </w:rPr>
      </w:pPr>
      <w:ins w:id="1328" w:author="Rapporteur Late Drop" w:date="2019-04-04T17:16:00Z">
        <w:r w:rsidRPr="006C4750">
          <w:rPr>
            <w:rFonts w:eastAsia="Malgun Gothic"/>
          </w:rPr>
          <w:t>SCGFailureInformation-IEs ::=</w:t>
        </w:r>
        <w:r>
          <w:rPr>
            <w:rFonts w:eastAsia="Malgun Gothic"/>
          </w:rPr>
          <w:t xml:space="preserve">             </w:t>
        </w:r>
        <w:r w:rsidRPr="00992E70">
          <w:rPr>
            <w:color w:val="993366"/>
          </w:rPr>
          <w:t>SEQUENCE</w:t>
        </w:r>
        <w:r w:rsidRPr="006C4750">
          <w:rPr>
            <w:rFonts w:eastAsia="Malgun Gothic"/>
          </w:rPr>
          <w:t xml:space="preserve"> {</w:t>
        </w:r>
      </w:ins>
    </w:p>
    <w:p w14:paraId="4C737C22" w14:textId="77777777" w:rsidR="00E1763F" w:rsidRPr="006C4750" w:rsidRDefault="00E1763F" w:rsidP="00E1763F">
      <w:pPr>
        <w:pStyle w:val="PL"/>
        <w:rPr>
          <w:ins w:id="1329" w:author="Rapporteur Late Drop" w:date="2019-04-04T17:16:00Z"/>
          <w:rFonts w:eastAsia="Malgun Gothic"/>
        </w:rPr>
      </w:pPr>
      <w:ins w:id="1330" w:author="Rapporteur Late Drop" w:date="2019-04-04T17:16:00Z">
        <w:r>
          <w:rPr>
            <w:rFonts w:eastAsia="Malgun Gothic"/>
          </w:rPr>
          <w:t xml:space="preserve">    </w:t>
        </w:r>
        <w:r w:rsidRPr="006C4750">
          <w:rPr>
            <w:rFonts w:eastAsia="Malgun Gothic"/>
          </w:rPr>
          <w:t>failureReportSCG</w:t>
        </w:r>
        <w:r>
          <w:rPr>
            <w:rFonts w:eastAsia="Malgun Gothic"/>
          </w:rPr>
          <w:t xml:space="preserve">                              </w:t>
        </w:r>
        <w:r w:rsidRPr="006C4750">
          <w:rPr>
            <w:rFonts w:eastAsia="Malgun Gothic"/>
          </w:rPr>
          <w:t>FailureReportSCG,</w:t>
        </w:r>
      </w:ins>
    </w:p>
    <w:p w14:paraId="056DFD85" w14:textId="77777777" w:rsidR="00E1763F" w:rsidRPr="006C4750" w:rsidRDefault="00E1763F" w:rsidP="00E1763F">
      <w:pPr>
        <w:pStyle w:val="PL"/>
        <w:rPr>
          <w:ins w:id="1331" w:author="Rapporteur Late Drop" w:date="2019-04-04T17:16:00Z"/>
          <w:rFonts w:eastAsia="Malgun Gothic"/>
        </w:rPr>
      </w:pPr>
      <w:ins w:id="1332" w:author="Rapporteur Late Drop" w:date="2019-04-04T17:16:00Z">
        <w:r>
          <w:rPr>
            <w:rFonts w:eastAsia="Malgun Gothic"/>
          </w:rPr>
          <w:t xml:space="preserve">    </w:t>
        </w:r>
        <w:r w:rsidRPr="006C4750">
          <w:rPr>
            <w:rFonts w:eastAsia="Malgun Gothic"/>
          </w:rPr>
          <w:t>nonCriticalExtension</w:t>
        </w:r>
        <w:r>
          <w:rPr>
            <w:rFonts w:eastAsia="Malgun Gothic"/>
          </w:rPr>
          <w:t xml:space="preserve">                         </w:t>
        </w:r>
        <w:r w:rsidRPr="00992E70">
          <w:rPr>
            <w:color w:val="993366"/>
          </w:rPr>
          <w:t>SEQUENCE</w:t>
        </w:r>
        <w:r w:rsidRPr="006C4750">
          <w:rPr>
            <w:rFonts w:eastAsia="Malgun Gothic"/>
          </w:rPr>
          <w:t xml:space="preserve"> {}</w:t>
        </w:r>
        <w:r>
          <w:rPr>
            <w:rFonts w:eastAsia="Malgun Gothic"/>
          </w:rPr>
          <w:t xml:space="preserve">                  </w:t>
        </w:r>
        <w:r w:rsidRPr="00992E70">
          <w:rPr>
            <w:color w:val="993366"/>
          </w:rPr>
          <w:t>OPTIONAL</w:t>
        </w:r>
      </w:ins>
    </w:p>
    <w:p w14:paraId="67A390A2" w14:textId="77777777" w:rsidR="00E1763F" w:rsidRPr="006C4750" w:rsidRDefault="00E1763F" w:rsidP="00E1763F">
      <w:pPr>
        <w:pStyle w:val="PL"/>
        <w:rPr>
          <w:ins w:id="1333" w:author="Rapporteur Late Drop" w:date="2019-04-04T17:16:00Z"/>
          <w:rFonts w:eastAsia="Malgun Gothic"/>
        </w:rPr>
      </w:pPr>
      <w:ins w:id="1334" w:author="Rapporteur Late Drop" w:date="2019-04-04T17:16:00Z">
        <w:r w:rsidRPr="006C4750">
          <w:rPr>
            <w:rFonts w:eastAsia="Malgun Gothic"/>
          </w:rPr>
          <w:t>}</w:t>
        </w:r>
      </w:ins>
    </w:p>
    <w:p w14:paraId="08F09556" w14:textId="77777777" w:rsidR="00E1763F" w:rsidRPr="006C4750" w:rsidRDefault="00E1763F" w:rsidP="00E1763F">
      <w:pPr>
        <w:pStyle w:val="PL"/>
        <w:rPr>
          <w:ins w:id="1335" w:author="Rapporteur Late Drop" w:date="2019-04-04T17:16:00Z"/>
          <w:rFonts w:eastAsia="Malgun Gothic"/>
        </w:rPr>
      </w:pPr>
    </w:p>
    <w:p w14:paraId="109DA8BC" w14:textId="77777777" w:rsidR="00E1763F" w:rsidRPr="006C4750" w:rsidRDefault="00E1763F" w:rsidP="00E1763F">
      <w:pPr>
        <w:pStyle w:val="PL"/>
        <w:rPr>
          <w:ins w:id="1336" w:author="Rapporteur Late Drop" w:date="2019-04-04T17:16:00Z"/>
          <w:rFonts w:eastAsia="Malgun Gothic"/>
        </w:rPr>
      </w:pPr>
      <w:bookmarkStart w:id="1337" w:name="_Hlk535235836"/>
      <w:ins w:id="1338" w:author="Rapporteur Late Drop" w:date="2019-04-04T17:16:00Z">
        <w:r w:rsidRPr="006C4750">
          <w:rPr>
            <w:rFonts w:eastAsia="Malgun Gothic"/>
          </w:rPr>
          <w:t>FailureReportSCG ::=</w:t>
        </w:r>
        <w:r>
          <w:rPr>
            <w:rFonts w:eastAsia="Malgun Gothic"/>
          </w:rPr>
          <w:t xml:space="preserve">                       </w:t>
        </w:r>
        <w:r w:rsidRPr="00992E70">
          <w:rPr>
            <w:color w:val="993366"/>
          </w:rPr>
          <w:t>SEQUENCE</w:t>
        </w:r>
        <w:r w:rsidRPr="006C4750">
          <w:rPr>
            <w:rFonts w:eastAsia="Malgun Gothic"/>
          </w:rPr>
          <w:t xml:space="preserve"> {</w:t>
        </w:r>
      </w:ins>
    </w:p>
    <w:p w14:paraId="0B5EF962" w14:textId="24BF3706" w:rsidR="00E1763F" w:rsidRPr="006C4750" w:rsidRDefault="00E1763F" w:rsidP="00E1763F">
      <w:pPr>
        <w:pStyle w:val="PL"/>
        <w:rPr>
          <w:ins w:id="1339" w:author="Rapporteur Late Drop" w:date="2019-04-04T17:16:00Z"/>
          <w:rFonts w:eastAsia="Malgun Gothic"/>
        </w:rPr>
      </w:pPr>
      <w:ins w:id="1340" w:author="Rapporteur Late Drop" w:date="2019-04-04T17:16:00Z">
        <w:r>
          <w:rPr>
            <w:rFonts w:eastAsia="Malgun Gothic"/>
          </w:rPr>
          <w:t xml:space="preserve">    </w:t>
        </w:r>
        <w:r w:rsidRPr="006C4750">
          <w:rPr>
            <w:rFonts w:eastAsia="Malgun Gothic"/>
          </w:rPr>
          <w:t>failureType</w:t>
        </w:r>
      </w:ins>
      <w:commentRangeStart w:id="1341"/>
      <w:commentRangeEnd w:id="1341"/>
      <w:ins w:id="1342" w:author="Ericsson (Håkan)" w:date="2019-03-21T01:14:00Z">
        <w:r w:rsidR="00BD2D1E">
          <w:rPr>
            <w:rStyle w:val="CommentReference"/>
            <w:rFonts w:ascii="Times New Roman" w:hAnsi="Times New Roman"/>
            <w:noProof w:val="0"/>
            <w:lang w:eastAsia="ja-JP"/>
          </w:rPr>
          <w:commentReference w:id="1341"/>
        </w:r>
      </w:ins>
      <w:ins w:id="1343" w:author="Rapporteur Late Drop" w:date="2019-04-04T17:16:00Z">
        <w:r>
          <w:rPr>
            <w:rFonts w:eastAsia="Malgun Gothic"/>
          </w:rPr>
          <w:t xml:space="preserve">                                    </w:t>
        </w:r>
        <w:r w:rsidRPr="00992E70">
          <w:rPr>
            <w:color w:val="993366"/>
          </w:rPr>
          <w:t>ENUMERATED</w:t>
        </w:r>
        <w:r w:rsidRPr="006C4750">
          <w:rPr>
            <w:rFonts w:eastAsia="Malgun Gothic"/>
          </w:rPr>
          <w:t xml:space="preserve"> {</w:t>
        </w:r>
      </w:ins>
    </w:p>
    <w:p w14:paraId="5591EA35" w14:textId="77777777" w:rsidR="00E1763F" w:rsidRPr="006C4750" w:rsidRDefault="00E1763F" w:rsidP="00E1763F">
      <w:pPr>
        <w:pStyle w:val="PL"/>
        <w:rPr>
          <w:ins w:id="1344" w:author="Rapporteur Late Drop" w:date="2019-04-04T17:16:00Z"/>
          <w:rFonts w:eastAsia="Malgun Gothic"/>
        </w:rPr>
      </w:pPr>
      <w:ins w:id="1345" w:author="Rapporteur Late Drop" w:date="2019-04-04T17:16:00Z">
        <w:r>
          <w:rPr>
            <w:rFonts w:eastAsia="Malgun Gothic"/>
          </w:rPr>
          <w:t xml:space="preserve">                                                           </w:t>
        </w:r>
        <w:r w:rsidRPr="006C4750">
          <w:rPr>
            <w:rFonts w:eastAsia="Malgun Gothic"/>
          </w:rPr>
          <w:t>t31</w:t>
        </w:r>
        <w:r w:rsidRPr="006C4750">
          <w:rPr>
            <w:rFonts w:eastAsia="MS Mincho"/>
          </w:rPr>
          <w:t>0</w:t>
        </w:r>
        <w:r w:rsidRPr="006C4750">
          <w:rPr>
            <w:rFonts w:eastAsia="Malgun Gothic"/>
          </w:rPr>
          <w:t>-Expiry, randomAccessProblem,</w:t>
        </w:r>
      </w:ins>
    </w:p>
    <w:p w14:paraId="59D2E9A4" w14:textId="77777777" w:rsidR="00E1763F" w:rsidRPr="006C4750" w:rsidRDefault="00E1763F" w:rsidP="00E1763F">
      <w:pPr>
        <w:pStyle w:val="PL"/>
        <w:rPr>
          <w:ins w:id="1346" w:author="Rapporteur Late Drop" w:date="2019-04-04T17:16:00Z"/>
          <w:rFonts w:eastAsia="Malgun Gothic"/>
        </w:rPr>
      </w:pPr>
      <w:ins w:id="1347" w:author="Rapporteur Late Drop" w:date="2019-04-04T17:16:00Z">
        <w:r>
          <w:rPr>
            <w:rFonts w:eastAsia="Malgun Gothic"/>
          </w:rPr>
          <w:t xml:space="preserve">                                                           </w:t>
        </w:r>
        <w:r w:rsidRPr="006C4750">
          <w:rPr>
            <w:rFonts w:eastAsia="Malgun Gothic"/>
          </w:rPr>
          <w:t>rlc-MaxNumRetx,</w:t>
        </w:r>
      </w:ins>
    </w:p>
    <w:p w14:paraId="0B5A121F" w14:textId="10AA9CA6" w:rsidR="00E1763F" w:rsidRPr="006C4750" w:rsidRDefault="00E1763F" w:rsidP="00E1763F">
      <w:pPr>
        <w:pStyle w:val="PL"/>
        <w:rPr>
          <w:ins w:id="1348" w:author="Rapporteur Late Drop" w:date="2019-04-04T17:16:00Z"/>
          <w:rFonts w:eastAsia="Malgun Gothic"/>
        </w:rPr>
      </w:pPr>
      <w:ins w:id="1349" w:author="Rapporteur Late Drop" w:date="2019-04-04T17:16:00Z">
        <w:r>
          <w:rPr>
            <w:rFonts w:eastAsia="Malgun Gothic"/>
          </w:rPr>
          <w:t xml:space="preserve">                                                           </w:t>
        </w:r>
        <w:r w:rsidRPr="000D025F">
          <w:rPr>
            <w:rFonts w:eastAsia="Malgun Gothic"/>
          </w:rPr>
          <w:t>synchReconfigFailure</w:t>
        </w:r>
      </w:ins>
      <w:commentRangeStart w:id="1350"/>
      <w:commentRangeEnd w:id="1350"/>
      <w:r w:rsidR="00517CC5">
        <w:rPr>
          <w:rStyle w:val="CommentReference"/>
          <w:rFonts w:ascii="Times New Roman" w:hAnsi="Times New Roman"/>
          <w:noProof w:val="0"/>
          <w:lang w:eastAsia="ja-JP"/>
        </w:rPr>
        <w:commentReference w:id="1350"/>
      </w:r>
      <w:ins w:id="1351" w:author="Rapporteur Late Drop" w:date="2019-04-04T17:16:00Z">
        <w:r w:rsidRPr="000D025F">
          <w:rPr>
            <w:rFonts w:eastAsia="Malgun Gothic"/>
          </w:rPr>
          <w:t>SCG</w:t>
        </w:r>
        <w:r w:rsidRPr="006C4750">
          <w:rPr>
            <w:rFonts w:eastAsia="Malgun Gothic"/>
          </w:rPr>
          <w:t>, scg-</w:t>
        </w:r>
      </w:ins>
      <w:commentRangeStart w:id="1352"/>
      <w:commentRangeEnd w:id="1352"/>
      <w:r w:rsidR="00DC1901">
        <w:rPr>
          <w:rStyle w:val="CommentReference"/>
          <w:rFonts w:ascii="Times New Roman" w:hAnsi="Times New Roman"/>
          <w:noProof w:val="0"/>
          <w:lang w:eastAsia="ja-JP"/>
        </w:rPr>
        <w:commentReference w:id="1352"/>
      </w:r>
      <w:ins w:id="1353" w:author="Rapporteur ASN.1 Ph1" w:date="2019-04-15T14:15:00Z">
        <w:r w:rsidR="0087582D">
          <w:rPr>
            <w:rFonts w:eastAsia="Malgun Gothic"/>
          </w:rPr>
          <w:t>R</w:t>
        </w:r>
      </w:ins>
      <w:ins w:id="1354" w:author="Rapporteur Late Drop" w:date="2019-04-04T17:16:00Z">
        <w:r w:rsidRPr="006C4750">
          <w:rPr>
            <w:rFonts w:eastAsia="Malgun Gothic"/>
          </w:rPr>
          <w:t>econfigFailure,</w:t>
        </w:r>
      </w:ins>
    </w:p>
    <w:p w14:paraId="5AE15A52" w14:textId="7A3947F6" w:rsidR="00E1763F" w:rsidRPr="00F84AE5" w:rsidRDefault="00E1763F" w:rsidP="0087582D">
      <w:pPr>
        <w:pStyle w:val="PL"/>
        <w:rPr>
          <w:ins w:id="1355" w:author="Rapporteur Late Drop" w:date="2019-04-04T17:16:00Z"/>
          <w:rFonts w:eastAsia="Malgun Gothic"/>
          <w:lang w:val="en-US"/>
        </w:rPr>
      </w:pPr>
      <w:ins w:id="1356" w:author="Rapporteur Late Drop" w:date="2019-04-04T17:16:00Z">
        <w:r>
          <w:rPr>
            <w:rFonts w:eastAsia="Malgun Gothic"/>
          </w:rPr>
          <w:t xml:space="preserve">                                                           </w:t>
        </w:r>
        <w:r w:rsidRPr="00F84AE5">
          <w:rPr>
            <w:rFonts w:eastAsia="Malgun Gothic"/>
            <w:lang w:val="en-US"/>
          </w:rPr>
          <w:t xml:space="preserve">srb3-IntegrityFailure, </w:t>
        </w:r>
      </w:ins>
      <w:commentRangeStart w:id="1357"/>
      <w:commentRangeEnd w:id="1357"/>
      <w:ins w:id="1358" w:author="Intel" w:date="2019-03-18T13:55:00Z">
        <w:r w:rsidR="008C2964">
          <w:rPr>
            <w:rStyle w:val="CommentReference"/>
            <w:rFonts w:ascii="Times New Roman" w:hAnsi="Times New Roman"/>
            <w:noProof w:val="0"/>
            <w:lang w:eastAsia="ja-JP"/>
          </w:rPr>
          <w:commentReference w:id="1357"/>
        </w:r>
      </w:ins>
      <w:r w:rsidR="0087582D" w:rsidRPr="00F84AE5" w:rsidDel="0087582D">
        <w:rPr>
          <w:lang w:val="en-US"/>
        </w:rPr>
        <w:t xml:space="preserve"> </w:t>
      </w:r>
      <w:commentRangeStart w:id="1359"/>
      <w:commentRangeEnd w:id="1359"/>
      <w:r w:rsidR="008C4ECE">
        <w:rPr>
          <w:rStyle w:val="CommentReference"/>
          <w:rFonts w:ascii="Times New Roman" w:hAnsi="Times New Roman"/>
          <w:noProof w:val="0"/>
          <w:lang w:eastAsia="ja-JP"/>
        </w:rPr>
        <w:commentReference w:id="1359"/>
      </w:r>
      <w:ins w:id="1360" w:author="Rapporteur Late Drop" w:date="2019-04-04T17:16:00Z">
        <w:r w:rsidRPr="00F84AE5">
          <w:rPr>
            <w:lang w:val="en-US"/>
          </w:rPr>
          <w:t>spare2, spare1</w:t>
        </w:r>
        <w:r w:rsidRPr="00F84AE5">
          <w:rPr>
            <w:rFonts w:eastAsia="Malgun Gothic"/>
            <w:lang w:val="en-US"/>
          </w:rPr>
          <w:t>},</w:t>
        </w:r>
      </w:ins>
      <w:commentRangeStart w:id="1361"/>
      <w:commentRangeEnd w:id="1361"/>
      <w:ins w:id="1362" w:author="Intel" w:date="2019-03-18T13:32:00Z">
        <w:r w:rsidR="001F7F43">
          <w:rPr>
            <w:rStyle w:val="CommentReference"/>
            <w:rFonts w:ascii="Times New Roman" w:hAnsi="Times New Roman"/>
            <w:noProof w:val="0"/>
            <w:lang w:eastAsia="ja-JP"/>
          </w:rPr>
          <w:commentReference w:id="1361"/>
        </w:r>
      </w:ins>
    </w:p>
    <w:p w14:paraId="1252EEE2" w14:textId="20D2B454" w:rsidR="00E1763F" w:rsidRPr="006C4750" w:rsidRDefault="00E1763F" w:rsidP="00E1763F">
      <w:pPr>
        <w:pStyle w:val="PL"/>
        <w:rPr>
          <w:ins w:id="1363" w:author="Rapporteur Late Drop" w:date="2019-04-04T17:16:00Z"/>
          <w:rFonts w:eastAsia="Malgun Gothic"/>
        </w:rPr>
      </w:pPr>
      <w:ins w:id="1364" w:author="Rapporteur Late Drop" w:date="2019-04-04T17:16:00Z">
        <w:r>
          <w:rPr>
            <w:rFonts w:eastAsia="Malgun Gothic"/>
          </w:rPr>
          <w:t xml:space="preserve">    </w:t>
        </w:r>
        <w:r w:rsidRPr="006C4750">
          <w:rPr>
            <w:rFonts w:eastAsia="Malgun Gothic"/>
          </w:rPr>
          <w:t>measResultFreqList</w:t>
        </w:r>
        <w:r>
          <w:rPr>
            <w:rFonts w:eastAsia="Malgun Gothic"/>
          </w:rPr>
          <w:t xml:space="preserve">                           </w:t>
        </w:r>
        <w:r w:rsidRPr="006C4750">
          <w:rPr>
            <w:rFonts w:eastAsia="Malgun Gothic"/>
          </w:rPr>
          <w:t>MeasResultFreqList</w:t>
        </w:r>
      </w:ins>
      <w:commentRangeStart w:id="1365"/>
      <w:commentRangeEnd w:id="1365"/>
      <w:ins w:id="1366" w:author="Intel (Sudeep)" w:date="2019-04-28T22:26:00Z">
        <w:r w:rsidR="00273E92">
          <w:rPr>
            <w:rStyle w:val="CommentReference"/>
            <w:rFonts w:ascii="Times New Roman" w:hAnsi="Times New Roman"/>
            <w:noProof w:val="0"/>
            <w:lang w:eastAsia="ja-JP"/>
          </w:rPr>
          <w:commentReference w:id="1365"/>
        </w:r>
      </w:ins>
      <w:ins w:id="1367" w:author="Rapporteur Late Drop" w:date="2019-04-04T17:16:00Z">
        <w:r w:rsidRPr="006C4750">
          <w:rPr>
            <w:rFonts w:eastAsia="Malgun Gothic"/>
          </w:rPr>
          <w:t>Fail</w:t>
        </w:r>
        <w:r>
          <w:rPr>
            <w:rFonts w:eastAsia="Malgun Gothic"/>
          </w:rPr>
          <w:t xml:space="preserve">   </w:t>
        </w:r>
      </w:ins>
      <w:commentRangeStart w:id="1368"/>
      <w:commentRangeEnd w:id="1368"/>
      <w:ins w:id="1369" w:author="Ericsson (Håkan)" w:date="2019-03-20T23:47:00Z">
        <w:r w:rsidR="009B45DF">
          <w:rPr>
            <w:rStyle w:val="CommentReference"/>
            <w:rFonts w:ascii="Times New Roman" w:hAnsi="Times New Roman"/>
            <w:noProof w:val="0"/>
            <w:lang w:eastAsia="ja-JP"/>
          </w:rPr>
          <w:commentReference w:id="1368"/>
        </w:r>
      </w:ins>
      <w:ins w:id="1370" w:author="Rapporteur Late Drop" w:date="2019-04-04T17:16:00Z">
        <w:r>
          <w:rPr>
            <w:rFonts w:eastAsia="Malgun Gothic"/>
          </w:rPr>
          <w:t xml:space="preserve">                    </w:t>
        </w:r>
        <w:r w:rsidRPr="00992E70">
          <w:rPr>
            <w:color w:val="993366"/>
          </w:rPr>
          <w:t>OPTIONAL</w:t>
        </w:r>
        <w:r w:rsidRPr="006C4750">
          <w:rPr>
            <w:rFonts w:eastAsia="Malgun Gothic"/>
          </w:rPr>
          <w:t>,</w:t>
        </w:r>
      </w:ins>
    </w:p>
    <w:p w14:paraId="12A30795" w14:textId="29BFFE0A" w:rsidR="00E1763F" w:rsidRPr="006C4750" w:rsidRDefault="00E1763F" w:rsidP="00E1763F">
      <w:pPr>
        <w:pStyle w:val="PL"/>
        <w:rPr>
          <w:ins w:id="1371" w:author="Rapporteur Late Drop" w:date="2019-04-04T17:16:00Z"/>
          <w:rFonts w:eastAsia="Malgun Gothic"/>
        </w:rPr>
      </w:pPr>
      <w:ins w:id="1372" w:author="Rapporteur Late Drop" w:date="2019-04-04T17:16:00Z">
        <w:r>
          <w:rPr>
            <w:rFonts w:eastAsia="Malgun Gothic"/>
          </w:rPr>
          <w:t xml:space="preserve">    m</w:t>
        </w:r>
        <w:r w:rsidRPr="006C4750">
          <w:rPr>
            <w:rFonts w:eastAsia="Malgun Gothic"/>
          </w:rPr>
          <w:t>easResultSCG-Failure</w:t>
        </w:r>
      </w:ins>
      <w:commentRangeStart w:id="1373"/>
      <w:commentRangeEnd w:id="1373"/>
      <w:ins w:id="1374" w:author="Intel" w:date="2019-03-18T13:32:00Z">
        <w:r w:rsidR="00F96D3D">
          <w:rPr>
            <w:rStyle w:val="CommentReference"/>
            <w:rFonts w:ascii="Times New Roman" w:hAnsi="Times New Roman"/>
            <w:noProof w:val="0"/>
            <w:lang w:eastAsia="ja-JP"/>
          </w:rPr>
          <w:commentReference w:id="1373"/>
        </w:r>
      </w:ins>
      <w:ins w:id="1375" w:author="Rapporteur Late Drop" w:date="2019-04-04T17:16:00Z">
        <w:r>
          <w:rPr>
            <w:rFonts w:eastAsia="Malgun Gothic"/>
          </w:rPr>
          <w:t xml:space="preserve">                       </w:t>
        </w:r>
        <w:r w:rsidRPr="00992E70">
          <w:rPr>
            <w:color w:val="993366"/>
          </w:rPr>
          <w:t>OCTET</w:t>
        </w:r>
        <w:r w:rsidRPr="006C4750">
          <w:rPr>
            <w:rFonts w:eastAsia="Malgun Gothic"/>
          </w:rPr>
          <w:t xml:space="preserve"> </w:t>
        </w:r>
        <w:r w:rsidRPr="00992E70">
          <w:rPr>
            <w:color w:val="993366"/>
          </w:rPr>
          <w:t>STRING</w:t>
        </w:r>
      </w:ins>
      <w:ins w:id="1376" w:author="Rapporteur ASN.1 Ph1" w:date="2019-04-15T14:17:00Z">
        <w:r w:rsidR="0087582D">
          <w:rPr>
            <w:color w:val="993366"/>
          </w:rPr>
          <w:t xml:space="preserve"> (CONTAINING MeasResultSCG-Failure)</w:t>
        </w:r>
      </w:ins>
      <w:commentRangeStart w:id="1377"/>
      <w:commentRangeEnd w:id="1377"/>
      <w:ins w:id="1378" w:author="Ericsson (Håkan)" w:date="2019-03-20T23:49:00Z">
        <w:r w:rsidR="001E7E6F">
          <w:rPr>
            <w:rStyle w:val="CommentReference"/>
            <w:rFonts w:ascii="Times New Roman" w:hAnsi="Times New Roman"/>
            <w:noProof w:val="0"/>
            <w:lang w:eastAsia="ja-JP"/>
          </w:rPr>
          <w:commentReference w:id="1377"/>
        </w:r>
      </w:ins>
      <w:ins w:id="1379" w:author="Rapporteur Late Drop" w:date="2019-04-04T17:16:00Z">
        <w:r>
          <w:rPr>
            <w:color w:val="993366"/>
          </w:rPr>
          <w:t xml:space="preserve">                              </w:t>
        </w:r>
        <w:r w:rsidRPr="00992E70">
          <w:rPr>
            <w:color w:val="993366"/>
          </w:rPr>
          <w:t>OPTIONAL</w:t>
        </w:r>
        <w:r w:rsidRPr="006C4750">
          <w:rPr>
            <w:rFonts w:eastAsia="Malgun Gothic"/>
          </w:rPr>
          <w:t>,</w:t>
        </w:r>
      </w:ins>
    </w:p>
    <w:p w14:paraId="13668A71" w14:textId="77777777" w:rsidR="00E1763F" w:rsidRPr="006C4750" w:rsidRDefault="00E1763F" w:rsidP="00E1763F">
      <w:pPr>
        <w:pStyle w:val="PL"/>
        <w:rPr>
          <w:ins w:id="1380" w:author="Rapporteur Late Drop" w:date="2019-04-04T17:16:00Z"/>
          <w:rFonts w:eastAsia="Malgun Gothic"/>
        </w:rPr>
      </w:pPr>
      <w:ins w:id="1381" w:author="Rapporteur Late Drop" w:date="2019-04-04T17:16:00Z">
        <w:r>
          <w:rPr>
            <w:rFonts w:eastAsia="Malgun Gothic"/>
          </w:rPr>
          <w:t xml:space="preserve">    </w:t>
        </w:r>
        <w:r w:rsidRPr="006C4750">
          <w:rPr>
            <w:rFonts w:eastAsia="Malgun Gothic"/>
          </w:rPr>
          <w:t>...</w:t>
        </w:r>
      </w:ins>
    </w:p>
    <w:p w14:paraId="5FD9C413" w14:textId="77777777" w:rsidR="00E1763F" w:rsidRPr="006C4750" w:rsidRDefault="00E1763F" w:rsidP="00E1763F">
      <w:pPr>
        <w:pStyle w:val="PL"/>
        <w:rPr>
          <w:ins w:id="1382" w:author="Rapporteur Late Drop" w:date="2019-04-04T17:16:00Z"/>
          <w:rFonts w:eastAsia="Malgun Gothic"/>
        </w:rPr>
      </w:pPr>
      <w:ins w:id="1383" w:author="Rapporteur Late Drop" w:date="2019-04-04T17:16:00Z">
        <w:r w:rsidRPr="006C4750">
          <w:rPr>
            <w:rFonts w:eastAsia="Malgun Gothic"/>
          </w:rPr>
          <w:t>}</w:t>
        </w:r>
      </w:ins>
    </w:p>
    <w:p w14:paraId="4044017E" w14:textId="77777777" w:rsidR="00E1763F" w:rsidRPr="006C4750" w:rsidRDefault="00E1763F" w:rsidP="00E1763F">
      <w:pPr>
        <w:pStyle w:val="PL"/>
        <w:rPr>
          <w:ins w:id="1384" w:author="Rapporteur Late Drop" w:date="2019-04-04T17:16:00Z"/>
          <w:rFonts w:eastAsia="Malgun Gothic"/>
        </w:rPr>
      </w:pPr>
    </w:p>
    <w:p w14:paraId="0BFA0A88" w14:textId="77777777" w:rsidR="00E1763F" w:rsidRPr="006C4750" w:rsidRDefault="00E1763F" w:rsidP="00E1763F">
      <w:pPr>
        <w:pStyle w:val="PL"/>
        <w:rPr>
          <w:ins w:id="1385" w:author="Rapporteur Late Drop" w:date="2019-04-04T17:16:00Z"/>
          <w:rFonts w:eastAsia="Malgun Gothic"/>
        </w:rPr>
      </w:pPr>
      <w:ins w:id="1386" w:author="Rapporteur Late Drop" w:date="2019-04-04T17:16:00Z">
        <w:r w:rsidRPr="006C4750">
          <w:rPr>
            <w:rFonts w:eastAsia="Malgun Gothic"/>
          </w:rPr>
          <w:t>MeasResultFreqListFail ::=</w:t>
        </w:r>
        <w:r>
          <w:rPr>
            <w:rFonts w:eastAsia="Malgun Gothic"/>
          </w:rPr>
          <w:t xml:space="preserve">               </w:t>
        </w:r>
        <w:r w:rsidRPr="00992E70">
          <w:rPr>
            <w:color w:val="993366"/>
          </w:rPr>
          <w:t>SEQUENCE</w:t>
        </w:r>
        <w:r w:rsidRPr="006C4750">
          <w:rPr>
            <w:rFonts w:eastAsia="Malgun Gothic"/>
          </w:rPr>
          <w:t xml:space="preserve"> (</w:t>
        </w:r>
        <w:r w:rsidRPr="00992E70">
          <w:rPr>
            <w:color w:val="993366"/>
          </w:rPr>
          <w:t>SIZE</w:t>
        </w:r>
        <w:r w:rsidRPr="006C4750">
          <w:rPr>
            <w:rFonts w:eastAsia="Malgun Gothic"/>
          </w:rPr>
          <w:t xml:space="preserve"> (1..maxFreq)) </w:t>
        </w:r>
        <w:r w:rsidRPr="00992E70">
          <w:rPr>
            <w:color w:val="993366"/>
          </w:rPr>
          <w:t>OF</w:t>
        </w:r>
        <w:r w:rsidRPr="006C4750">
          <w:rPr>
            <w:rFonts w:eastAsia="Malgun Gothic"/>
          </w:rPr>
          <w:t xml:space="preserve"> MeasResult2NR</w:t>
        </w:r>
      </w:ins>
    </w:p>
    <w:p w14:paraId="1272A906" w14:textId="77777777" w:rsidR="00E1763F" w:rsidRPr="006C4750" w:rsidRDefault="00E1763F" w:rsidP="00E1763F">
      <w:pPr>
        <w:pStyle w:val="PL"/>
        <w:rPr>
          <w:ins w:id="1387" w:author="Rapporteur Late Drop" w:date="2019-04-04T17:16:00Z"/>
          <w:rFonts w:eastAsia="Malgun Gothic"/>
        </w:rPr>
      </w:pPr>
    </w:p>
    <w:bookmarkEnd w:id="1337"/>
    <w:p w14:paraId="53CB05B3" w14:textId="0B8F6ABD" w:rsidR="00E1763F" w:rsidRDefault="00137D63" w:rsidP="00E1763F">
      <w:pPr>
        <w:pStyle w:val="PL"/>
        <w:rPr>
          <w:ins w:id="1388" w:author="Rapporteur Late Drop" w:date="2019-04-04T17:16:00Z"/>
          <w:rFonts w:eastAsia="Malgun Gothic"/>
        </w:rPr>
      </w:pPr>
      <w:commentRangeStart w:id="1389"/>
      <w:commentRangeEnd w:id="1389"/>
      <w:r>
        <w:rPr>
          <w:rStyle w:val="CommentReference"/>
          <w:rFonts w:ascii="Times New Roman" w:hAnsi="Times New Roman"/>
          <w:noProof w:val="0"/>
          <w:lang w:eastAsia="ja-JP"/>
        </w:rPr>
        <w:commentReference w:id="1389"/>
      </w:r>
    </w:p>
    <w:p w14:paraId="2EA6788C" w14:textId="77777777" w:rsidR="00E1763F" w:rsidRPr="00926F92" w:rsidRDefault="00E1763F" w:rsidP="00E1763F">
      <w:pPr>
        <w:pStyle w:val="PL"/>
        <w:rPr>
          <w:ins w:id="1390" w:author="Rapporteur Late Drop" w:date="2019-04-04T17:16:00Z"/>
          <w:color w:val="808080"/>
        </w:rPr>
      </w:pPr>
      <w:ins w:id="1391" w:author="Rapporteur Late Drop" w:date="2019-04-04T17:16:00Z">
        <w:r w:rsidRPr="00645E3C">
          <w:rPr>
            <w:color w:val="808080"/>
          </w:rPr>
          <w:t>-- TAG-</w:t>
        </w:r>
        <w:r>
          <w:rPr>
            <w:color w:val="808080"/>
          </w:rPr>
          <w:t>SCGFAILUREINFORMATION</w:t>
        </w:r>
        <w:r w:rsidRPr="00645E3C">
          <w:rPr>
            <w:color w:val="808080"/>
          </w:rPr>
          <w:t>-S</w:t>
        </w:r>
        <w:r>
          <w:rPr>
            <w:color w:val="808080"/>
          </w:rPr>
          <w:t>TOP</w:t>
        </w:r>
      </w:ins>
    </w:p>
    <w:p w14:paraId="436B6881" w14:textId="77777777" w:rsidR="00E1763F" w:rsidRPr="00BC2C1E" w:rsidRDefault="00E1763F" w:rsidP="00E1763F">
      <w:pPr>
        <w:pStyle w:val="PL"/>
        <w:rPr>
          <w:ins w:id="1392" w:author="Rapporteur Late Drop" w:date="2019-04-04T17:16:00Z"/>
          <w:color w:val="808080"/>
        </w:rPr>
      </w:pPr>
      <w:ins w:id="1393" w:author="Rapporteur Late Drop" w:date="2019-04-04T17:16:00Z">
        <w:r w:rsidRPr="00BC2C1E">
          <w:rPr>
            <w:color w:val="808080"/>
          </w:rPr>
          <w:t>-- ASN1STOP</w:t>
        </w:r>
      </w:ins>
    </w:p>
    <w:p w14:paraId="0A94E7F2" w14:textId="77777777" w:rsidR="00E1763F" w:rsidRPr="006C4750" w:rsidRDefault="00E1763F" w:rsidP="00E1763F">
      <w:pPr>
        <w:overflowPunct/>
        <w:autoSpaceDE/>
        <w:autoSpaceDN/>
        <w:adjustRightInd/>
        <w:textAlignment w:val="auto"/>
        <w:rPr>
          <w:ins w:id="1394" w:author="Rapporteur Late Drop" w:date="2019-04-04T17:16: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1763F" w:rsidRPr="006C4750" w14:paraId="5709A7BD" w14:textId="77777777" w:rsidTr="00597AE4">
        <w:trPr>
          <w:cantSplit/>
          <w:tblHeader/>
          <w:ins w:id="1395" w:author="Rapporteur Late Drop" w:date="2019-04-04T17:16:00Z"/>
        </w:trPr>
        <w:tc>
          <w:tcPr>
            <w:tcW w:w="14175" w:type="dxa"/>
          </w:tcPr>
          <w:p w14:paraId="0D92E28B" w14:textId="77777777" w:rsidR="00E1763F" w:rsidRPr="006C4750" w:rsidRDefault="00E1763F" w:rsidP="00597AE4">
            <w:pPr>
              <w:pStyle w:val="TAH"/>
              <w:rPr>
                <w:ins w:id="1396" w:author="Rapporteur Late Drop" w:date="2019-04-04T17:16:00Z"/>
                <w:rFonts w:eastAsia="Malgun Gothic"/>
                <w:lang w:eastAsia="en-GB"/>
              </w:rPr>
            </w:pPr>
            <w:bookmarkStart w:id="1397" w:name="_Hlk535235867"/>
            <w:ins w:id="1398" w:author="Rapporteur Late Drop" w:date="2019-04-04T17:16:00Z">
              <w:r w:rsidRPr="00BC2C1E">
                <w:rPr>
                  <w:rFonts w:eastAsia="Malgun Gothic"/>
                  <w:i/>
                  <w:noProof/>
                </w:rPr>
                <w:t>SCGFailureInformation</w:t>
              </w:r>
              <w:r w:rsidRPr="00BC2C1E">
                <w:rPr>
                  <w:rFonts w:eastAsia="Malgun Gothic"/>
                  <w:i/>
                  <w:iCs/>
                  <w:noProof/>
                  <w:lang w:eastAsia="en-GB"/>
                </w:rPr>
                <w:t xml:space="preserve"> field descriptions</w:t>
              </w:r>
            </w:ins>
          </w:p>
        </w:tc>
      </w:tr>
      <w:tr w:rsidR="00E1763F" w:rsidRPr="006C4750" w14:paraId="3A170D14" w14:textId="77777777" w:rsidTr="00597AE4">
        <w:trPr>
          <w:cantSplit/>
          <w:tblHeader/>
          <w:ins w:id="1399" w:author="Rapporteur Late Drop" w:date="2019-04-04T17:16:00Z"/>
        </w:trPr>
        <w:tc>
          <w:tcPr>
            <w:tcW w:w="14175" w:type="dxa"/>
          </w:tcPr>
          <w:p w14:paraId="2874F52C" w14:textId="77777777" w:rsidR="00E1763F" w:rsidRPr="00D33B62" w:rsidRDefault="00E1763F" w:rsidP="00597AE4">
            <w:pPr>
              <w:pStyle w:val="TAL"/>
              <w:rPr>
                <w:ins w:id="1400" w:author="Rapporteur Late Drop" w:date="2019-04-04T17:16:00Z"/>
                <w:rFonts w:eastAsia="Malgun Gothic"/>
                <w:b/>
                <w:i/>
              </w:rPr>
            </w:pPr>
            <w:ins w:id="1401" w:author="Rapporteur Late Drop" w:date="2019-04-04T17:16:00Z">
              <w:r w:rsidRPr="00D33B62">
                <w:rPr>
                  <w:rFonts w:eastAsia="Malgun Gothic"/>
                  <w:b/>
                  <w:i/>
                </w:rPr>
                <w:t>measResultFreqList</w:t>
              </w:r>
            </w:ins>
          </w:p>
          <w:p w14:paraId="29EE67F6" w14:textId="77777777" w:rsidR="00E1763F" w:rsidRPr="006C4750" w:rsidRDefault="00E1763F" w:rsidP="00597AE4">
            <w:pPr>
              <w:pStyle w:val="TAL"/>
              <w:rPr>
                <w:ins w:id="1402" w:author="Rapporteur Late Drop" w:date="2019-04-04T17:16:00Z"/>
                <w:rFonts w:eastAsia="Malgun Gothic"/>
                <w:noProof/>
                <w:lang w:eastAsia="en-GB"/>
              </w:rPr>
            </w:pPr>
            <w:ins w:id="1403" w:author="Rapporteur Late Drop" w:date="2019-04-04T17:16:00Z">
              <w:r w:rsidRPr="006C4750">
                <w:rPr>
                  <w:rFonts w:eastAsia="Malgun Gothic"/>
                  <w:lang w:eastAsia="en-GB"/>
                </w:rPr>
                <w:t xml:space="preserve">The field contains available results of measurements on NR frequencies the UE is configured to measure by </w:t>
              </w:r>
              <w:r w:rsidRPr="001F0B69">
                <w:rPr>
                  <w:rFonts w:eastAsia="Malgun Gothic"/>
                  <w:i/>
                  <w:lang w:eastAsia="en-GB"/>
                </w:rPr>
                <w:t>measConfig</w:t>
              </w:r>
              <w:r w:rsidRPr="006C4750">
                <w:rPr>
                  <w:rFonts w:eastAsia="Malgun Gothic"/>
                  <w:lang w:eastAsia="en-GB"/>
                </w:rPr>
                <w:t>.</w:t>
              </w:r>
            </w:ins>
          </w:p>
        </w:tc>
      </w:tr>
      <w:tr w:rsidR="00E1763F" w:rsidRPr="006C4750" w14:paraId="16F8F575" w14:textId="77777777" w:rsidTr="00597AE4">
        <w:trPr>
          <w:cantSplit/>
          <w:tblHeader/>
          <w:ins w:id="1404" w:author="Rapporteur Late Drop" w:date="2019-04-04T17:16:00Z"/>
        </w:trPr>
        <w:tc>
          <w:tcPr>
            <w:tcW w:w="14175" w:type="dxa"/>
            <w:tcBorders>
              <w:top w:val="single" w:sz="4" w:space="0" w:color="808080"/>
              <w:left w:val="single" w:sz="4" w:space="0" w:color="808080"/>
              <w:bottom w:val="single" w:sz="4" w:space="0" w:color="808080"/>
              <w:right w:val="single" w:sz="4" w:space="0" w:color="808080"/>
            </w:tcBorders>
          </w:tcPr>
          <w:p w14:paraId="215D8166" w14:textId="77777777" w:rsidR="00E1763F" w:rsidRPr="00D33B62" w:rsidRDefault="00E1763F" w:rsidP="00597AE4">
            <w:pPr>
              <w:pStyle w:val="TAL"/>
              <w:rPr>
                <w:ins w:id="1405" w:author="Rapporteur Late Drop" w:date="2019-04-04T17:16:00Z"/>
                <w:rFonts w:eastAsia="Malgun Gothic"/>
                <w:b/>
                <w:i/>
              </w:rPr>
            </w:pPr>
            <w:ins w:id="1406" w:author="Rapporteur Late Drop" w:date="2019-04-04T17:16:00Z">
              <w:r w:rsidRPr="00D33B62">
                <w:rPr>
                  <w:rFonts w:eastAsia="Malgun Gothic"/>
                  <w:b/>
                  <w:i/>
                </w:rPr>
                <w:t>measResultSCG-Failure</w:t>
              </w:r>
            </w:ins>
          </w:p>
          <w:p w14:paraId="1B39E453" w14:textId="5529CFD1" w:rsidR="00E1763F" w:rsidRPr="006C4750" w:rsidRDefault="00E1763F" w:rsidP="00597AE4">
            <w:pPr>
              <w:pStyle w:val="TAL"/>
              <w:rPr>
                <w:ins w:id="1407" w:author="Rapporteur Late Drop" w:date="2019-04-04T17:16:00Z"/>
                <w:rFonts w:eastAsia="Malgun Gothic"/>
              </w:rPr>
            </w:pPr>
            <w:ins w:id="1408" w:author="Rapporteur Late Drop" w:date="2019-04-04T17:16:00Z">
              <w:r w:rsidRPr="006C4750">
                <w:rPr>
                  <w:rFonts w:eastAsia="Malgun Gothic"/>
                </w:rPr>
                <w:t>The field contains</w:t>
              </w:r>
            </w:ins>
            <w:ins w:id="1409" w:author="Rapporteur ASN.1 Ph1" w:date="2019-04-15T14:18:00Z">
              <w:r w:rsidR="0087582D" w:rsidRPr="001F0B69">
                <w:rPr>
                  <w:rFonts w:eastAsia="Malgun Gothic"/>
                  <w:lang w:val="en-US"/>
                </w:rPr>
                <w:t xml:space="preserve"> </w:t>
              </w:r>
            </w:ins>
            <w:ins w:id="1410" w:author="Rapporteur ASN.1 Ph1" w:date="2019-04-15T14:19:00Z">
              <w:r w:rsidR="0087582D">
                <w:t xml:space="preserve">the </w:t>
              </w:r>
              <w:r w:rsidR="0087582D" w:rsidRPr="001F0B69">
                <w:rPr>
                  <w:i/>
                </w:rPr>
                <w:t>MeasResultSCG-Failure</w:t>
              </w:r>
              <w:r w:rsidR="0087582D">
                <w:t xml:space="preserve"> IE which includes</w:t>
              </w:r>
            </w:ins>
            <w:ins w:id="1411" w:author="Rapporteur Late Drop" w:date="2019-04-04T17:16:00Z">
              <w:r w:rsidRPr="006C4750">
                <w:rPr>
                  <w:rFonts w:eastAsia="Malgun Gothic"/>
                </w:rPr>
                <w:t xml:space="preserve"> </w:t>
              </w:r>
            </w:ins>
            <w:commentRangeStart w:id="1412"/>
            <w:commentRangeEnd w:id="1412"/>
            <w:ins w:id="1413" w:author="Ericsson (Håkan)" w:date="2019-03-20T23:50:00Z">
              <w:r w:rsidR="00C05822">
                <w:rPr>
                  <w:rStyle w:val="CommentReference"/>
                  <w:rFonts w:ascii="Times New Roman" w:hAnsi="Times New Roman"/>
                  <w:lang w:val="en-GB" w:eastAsia="ja-JP"/>
                </w:rPr>
                <w:commentReference w:id="1412"/>
              </w:r>
            </w:ins>
            <w:ins w:id="1414" w:author="Rapporteur Late Drop" w:date="2019-04-04T17:16:00Z">
              <w:r w:rsidRPr="006C4750">
                <w:rPr>
                  <w:rFonts w:eastAsia="Malgun Gothic"/>
                </w:rPr>
                <w:t>available results of measurements on NR frequencies the UE is con</w:t>
              </w:r>
              <w:r>
                <w:rPr>
                  <w:rFonts w:eastAsia="Malgun Gothic"/>
                </w:rPr>
                <w:t>figured to measure by the NR SCG</w:t>
              </w:r>
              <w:r w:rsidRPr="006C4750">
                <w:rPr>
                  <w:rFonts w:eastAsia="Malgun Gothic"/>
                </w:rPr>
                <w:t xml:space="preserve"> </w:t>
              </w:r>
              <w:r w:rsidRPr="001F0B69">
                <w:rPr>
                  <w:rFonts w:eastAsia="Malgun Gothic"/>
                  <w:i/>
                </w:rPr>
                <w:t>RRC</w:t>
              </w:r>
            </w:ins>
            <w:ins w:id="1415" w:author="Rapporteur ASN.1 Ph1" w:date="2019-04-15T17:50:00Z">
              <w:r w:rsidR="008C478F" w:rsidRPr="001F0B69">
                <w:rPr>
                  <w:rFonts w:eastAsia="Malgun Gothic"/>
                  <w:i/>
                  <w:lang w:val="en-US"/>
                </w:rPr>
                <w:t>Rec</w:t>
              </w:r>
            </w:ins>
            <w:ins w:id="1416" w:author="Rapporteur Late Drop" w:date="2019-04-04T17:16:00Z">
              <w:r w:rsidRPr="001F0B69">
                <w:rPr>
                  <w:rFonts w:eastAsia="Malgun Gothic"/>
                  <w:i/>
                </w:rPr>
                <w:t>onfiguration</w:t>
              </w:r>
              <w:r w:rsidRPr="006C4750">
                <w:rPr>
                  <w:rFonts w:eastAsia="Malgun Gothic"/>
                </w:rPr>
                <w:t xml:space="preserve"> message.</w:t>
              </w:r>
            </w:ins>
            <w:r w:rsidR="00FF54BD">
              <w:rPr>
                <w:rStyle w:val="CommentReference"/>
                <w:rFonts w:ascii="Times New Roman" w:hAnsi="Times New Roman"/>
                <w:lang w:val="en-GB" w:eastAsia="ja-JP"/>
              </w:rPr>
              <w:t xml:space="preserve"> </w:t>
            </w:r>
            <w:commentRangeStart w:id="1417"/>
            <w:commentRangeEnd w:id="1417"/>
            <w:r w:rsidR="001E564C">
              <w:rPr>
                <w:rStyle w:val="CommentReference"/>
                <w:rFonts w:ascii="Times New Roman" w:hAnsi="Times New Roman"/>
                <w:lang w:val="en-GB" w:eastAsia="ja-JP"/>
              </w:rPr>
              <w:commentReference w:id="1417"/>
            </w:r>
          </w:p>
        </w:tc>
      </w:tr>
      <w:bookmarkEnd w:id="1397"/>
    </w:tbl>
    <w:p w14:paraId="67ED50E9" w14:textId="77777777" w:rsidR="00E1763F" w:rsidRDefault="00E1763F" w:rsidP="00E1763F">
      <w:pPr>
        <w:rPr>
          <w:ins w:id="1418" w:author="Rapporteur Late Drop" w:date="2019-04-04T17:16:00Z"/>
        </w:rPr>
      </w:pPr>
    </w:p>
    <w:p w14:paraId="1645D875" w14:textId="77777777" w:rsidR="00E1763F" w:rsidRPr="00726A3C" w:rsidRDefault="00E1763F" w:rsidP="00E1763F">
      <w:pPr>
        <w:pStyle w:val="Heading4"/>
        <w:rPr>
          <w:ins w:id="1419" w:author="Rapporteur Late Drop" w:date="2019-04-04T17:16:00Z"/>
          <w:i/>
          <w:iCs/>
        </w:rPr>
      </w:pPr>
      <w:ins w:id="1420" w:author="Rapporteur Late Drop" w:date="2019-04-04T17:16:00Z">
        <w:r w:rsidRPr="00726A3C">
          <w:rPr>
            <w:i/>
            <w:iCs/>
          </w:rPr>
          <w:t>–</w:t>
        </w:r>
        <w:r w:rsidRPr="00726A3C">
          <w:rPr>
            <w:i/>
            <w:iCs/>
          </w:rPr>
          <w:tab/>
          <w:t>SCGFailureInformationEUTRA</w:t>
        </w:r>
      </w:ins>
    </w:p>
    <w:p w14:paraId="108DC3DE" w14:textId="77777777" w:rsidR="00E1763F" w:rsidRDefault="00E1763F" w:rsidP="00E1763F">
      <w:pPr>
        <w:rPr>
          <w:ins w:id="1421" w:author="Rapporteur Late Drop" w:date="2019-04-04T17:16:00Z"/>
        </w:rPr>
      </w:pPr>
      <w:ins w:id="1422" w:author="Rapporteur Late Drop" w:date="2019-04-04T17:16:00Z">
        <w:r>
          <w:t xml:space="preserve">The </w:t>
        </w:r>
        <w:r w:rsidRPr="000D025F">
          <w:rPr>
            <w:i/>
          </w:rPr>
          <w:t>SCGFailureInformationEUTRA</w:t>
        </w:r>
        <w:r>
          <w:t xml:space="preserve"> message is used to provide information regarding E-UTRA SCG failures detected by the UE.</w:t>
        </w:r>
      </w:ins>
    </w:p>
    <w:p w14:paraId="299FDA71" w14:textId="77777777" w:rsidR="00E1763F" w:rsidRDefault="00E1763F" w:rsidP="00E1763F">
      <w:pPr>
        <w:pStyle w:val="B1"/>
        <w:rPr>
          <w:ins w:id="1423" w:author="Rapporteur Late Drop" w:date="2019-04-04T17:16:00Z"/>
        </w:rPr>
      </w:pPr>
      <w:ins w:id="1424" w:author="Rapporteur Late Drop" w:date="2019-04-04T17:16:00Z">
        <w:r>
          <w:t>Signalling radio bearer: SRB1</w:t>
        </w:r>
      </w:ins>
    </w:p>
    <w:p w14:paraId="748BDCC4" w14:textId="77777777" w:rsidR="00E1763F" w:rsidRDefault="00E1763F" w:rsidP="00E1763F">
      <w:pPr>
        <w:pStyle w:val="B1"/>
        <w:rPr>
          <w:ins w:id="1425" w:author="Rapporteur Late Drop" w:date="2019-04-04T17:16:00Z"/>
        </w:rPr>
      </w:pPr>
      <w:ins w:id="1426" w:author="Rapporteur Late Drop" w:date="2019-04-04T17:16:00Z">
        <w:r>
          <w:t>RLC-SAP: AM</w:t>
        </w:r>
      </w:ins>
    </w:p>
    <w:p w14:paraId="34A1427D" w14:textId="77777777" w:rsidR="00E1763F" w:rsidRDefault="00E1763F" w:rsidP="00E1763F">
      <w:pPr>
        <w:pStyle w:val="B1"/>
        <w:rPr>
          <w:ins w:id="1427" w:author="Rapporteur Late Drop" w:date="2019-04-04T17:16:00Z"/>
        </w:rPr>
      </w:pPr>
      <w:ins w:id="1428" w:author="Rapporteur Late Drop" w:date="2019-04-04T17:16:00Z">
        <w:r>
          <w:t>Logical channel: DCCH</w:t>
        </w:r>
      </w:ins>
    </w:p>
    <w:p w14:paraId="298095D8" w14:textId="77777777" w:rsidR="00E1763F" w:rsidRDefault="00E1763F" w:rsidP="00E1763F">
      <w:pPr>
        <w:pStyle w:val="B1"/>
        <w:rPr>
          <w:ins w:id="1429" w:author="Rapporteur Late Drop" w:date="2019-04-04T17:16:00Z"/>
        </w:rPr>
      </w:pPr>
      <w:ins w:id="1430" w:author="Rapporteur Late Drop" w:date="2019-04-04T17:16:00Z">
        <w:r>
          <w:t>Direction: UE to Network</w:t>
        </w:r>
      </w:ins>
    </w:p>
    <w:p w14:paraId="4501508B" w14:textId="77777777" w:rsidR="00E1763F" w:rsidRDefault="00E1763F" w:rsidP="00E1763F">
      <w:pPr>
        <w:pStyle w:val="TH"/>
        <w:rPr>
          <w:ins w:id="1431" w:author="Rapporteur Late Drop" w:date="2019-04-04T17:16:00Z"/>
        </w:rPr>
      </w:pPr>
      <w:ins w:id="1432" w:author="Rapporteur Late Drop" w:date="2019-04-04T17:16:00Z">
        <w:r w:rsidRPr="00726A3C">
          <w:rPr>
            <w:bCs/>
            <w:i/>
            <w:iCs/>
          </w:rPr>
          <w:t>SCGFailureInformationEUTRA</w:t>
        </w:r>
        <w:r w:rsidRPr="00726A3C">
          <w:t xml:space="preserve"> message</w:t>
        </w:r>
      </w:ins>
    </w:p>
    <w:p w14:paraId="5E7BAC80" w14:textId="77777777" w:rsidR="00E1763F" w:rsidRPr="00BC2C1E" w:rsidRDefault="00E1763F" w:rsidP="00E1763F">
      <w:pPr>
        <w:pStyle w:val="PL"/>
        <w:rPr>
          <w:ins w:id="1433" w:author="Rapporteur Late Drop" w:date="2019-04-04T17:16:00Z"/>
          <w:color w:val="808080"/>
        </w:rPr>
      </w:pPr>
      <w:ins w:id="1434" w:author="Rapporteur Late Drop" w:date="2019-04-04T17:16:00Z">
        <w:r w:rsidRPr="00BC2C1E">
          <w:rPr>
            <w:color w:val="808080"/>
          </w:rPr>
          <w:t>-- ASN1START</w:t>
        </w:r>
      </w:ins>
    </w:p>
    <w:p w14:paraId="499599B1" w14:textId="77777777" w:rsidR="00E1763F" w:rsidRPr="000D025F" w:rsidRDefault="00E1763F" w:rsidP="00E1763F">
      <w:pPr>
        <w:pStyle w:val="PL"/>
        <w:rPr>
          <w:ins w:id="1435" w:author="Rapporteur Late Drop" w:date="2019-04-04T17:16:00Z"/>
          <w:color w:val="808080"/>
        </w:rPr>
      </w:pPr>
      <w:ins w:id="1436" w:author="Rapporteur Late Drop" w:date="2019-04-04T17:16:00Z">
        <w:r w:rsidRPr="00645E3C">
          <w:rPr>
            <w:color w:val="808080"/>
          </w:rPr>
          <w:t>-- TAG-</w:t>
        </w:r>
        <w:r>
          <w:rPr>
            <w:color w:val="808080"/>
          </w:rPr>
          <w:t>SCGFAILUREINFORMATIONEUTRA</w:t>
        </w:r>
        <w:r w:rsidRPr="00645E3C">
          <w:rPr>
            <w:color w:val="808080"/>
          </w:rPr>
          <w:t>-START</w:t>
        </w:r>
      </w:ins>
    </w:p>
    <w:p w14:paraId="0B360A6C" w14:textId="77777777" w:rsidR="00E1763F" w:rsidRPr="00726A3C" w:rsidRDefault="00E1763F" w:rsidP="00E1763F">
      <w:pPr>
        <w:pStyle w:val="PL"/>
        <w:rPr>
          <w:ins w:id="1437" w:author="Rapporteur Late Drop" w:date="2019-04-04T17:16:00Z"/>
          <w:rFonts w:eastAsia="Malgun Gothic"/>
        </w:rPr>
      </w:pPr>
    </w:p>
    <w:p w14:paraId="333A9306" w14:textId="77777777" w:rsidR="00E1763F" w:rsidRPr="00726A3C" w:rsidRDefault="00E1763F" w:rsidP="00E1763F">
      <w:pPr>
        <w:pStyle w:val="PL"/>
        <w:rPr>
          <w:ins w:id="1438" w:author="Rapporteur Late Drop" w:date="2019-04-04T17:16:00Z"/>
          <w:rFonts w:eastAsia="Malgun Gothic"/>
        </w:rPr>
      </w:pPr>
      <w:ins w:id="1439" w:author="Rapporteur Late Drop" w:date="2019-04-04T17:16:00Z">
        <w:r w:rsidRPr="00726A3C">
          <w:rPr>
            <w:rFonts w:eastAsia="Malgun Gothic"/>
          </w:rPr>
          <w:t>SCGFailureInformationEUTRA ::=</w:t>
        </w:r>
        <w:r>
          <w:rPr>
            <w:rFonts w:eastAsia="Malgun Gothic"/>
          </w:rPr>
          <w:t xml:space="preserve">                </w:t>
        </w:r>
        <w:r w:rsidRPr="00992E70">
          <w:rPr>
            <w:color w:val="993366"/>
          </w:rPr>
          <w:t>SEQUENCE</w:t>
        </w:r>
        <w:r w:rsidRPr="00726A3C">
          <w:rPr>
            <w:rFonts w:eastAsia="Malgun Gothic"/>
          </w:rPr>
          <w:t xml:space="preserve"> {</w:t>
        </w:r>
      </w:ins>
    </w:p>
    <w:p w14:paraId="69271316" w14:textId="77777777" w:rsidR="00E1763F" w:rsidRPr="00726A3C" w:rsidRDefault="00E1763F" w:rsidP="00E1763F">
      <w:pPr>
        <w:pStyle w:val="PL"/>
        <w:rPr>
          <w:ins w:id="1440" w:author="Rapporteur Late Drop" w:date="2019-04-04T17:16:00Z"/>
          <w:rFonts w:eastAsia="Malgun Gothic"/>
        </w:rPr>
      </w:pPr>
      <w:ins w:id="1441" w:author="Rapporteur Late Drop" w:date="2019-04-04T17:16:00Z">
        <w:r>
          <w:rPr>
            <w:rFonts w:eastAsia="Malgun Gothic"/>
          </w:rPr>
          <w:t xml:space="preserve">    </w:t>
        </w:r>
        <w:r w:rsidRPr="00726A3C">
          <w:rPr>
            <w:rFonts w:eastAsia="Malgun Gothic"/>
          </w:rPr>
          <w:t>criticalExtensions</w:t>
        </w:r>
        <w:r>
          <w:rPr>
            <w:rFonts w:eastAsia="Malgun Gothic"/>
          </w:rPr>
          <w:t xml:space="preserve">                                </w:t>
        </w:r>
        <w:r w:rsidRPr="00992E70">
          <w:rPr>
            <w:color w:val="993366"/>
          </w:rPr>
          <w:t>CHOICE</w:t>
        </w:r>
        <w:r w:rsidRPr="00726A3C">
          <w:rPr>
            <w:rFonts w:eastAsia="Malgun Gothic"/>
          </w:rPr>
          <w:t xml:space="preserve"> {</w:t>
        </w:r>
      </w:ins>
    </w:p>
    <w:p w14:paraId="1B141EE4" w14:textId="77777777" w:rsidR="00E1763F" w:rsidRPr="00726A3C" w:rsidRDefault="00E1763F" w:rsidP="00E1763F">
      <w:pPr>
        <w:pStyle w:val="PL"/>
        <w:rPr>
          <w:ins w:id="1442" w:author="Rapporteur Late Drop" w:date="2019-04-04T17:16:00Z"/>
          <w:rFonts w:eastAsia="Malgun Gothic"/>
        </w:rPr>
      </w:pPr>
      <w:ins w:id="1443" w:author="Rapporteur Late Drop" w:date="2019-04-04T17:16:00Z">
        <w:r>
          <w:rPr>
            <w:rFonts w:eastAsia="Malgun Gothic"/>
          </w:rPr>
          <w:t xml:space="preserve">        </w:t>
        </w:r>
        <w:r w:rsidRPr="00726A3C">
          <w:rPr>
            <w:rFonts w:eastAsia="Malgun Gothic"/>
          </w:rPr>
          <w:t>scgFailureInformationEUTRA</w:t>
        </w:r>
        <w:r>
          <w:rPr>
            <w:rFonts w:eastAsia="Malgun Gothic"/>
          </w:rPr>
          <w:t xml:space="preserve">                       </w:t>
        </w:r>
        <w:r w:rsidRPr="00726A3C">
          <w:rPr>
            <w:rFonts w:eastAsia="Malgun Gothic"/>
          </w:rPr>
          <w:t>SCGFailureInformationEUTRA-IEs,</w:t>
        </w:r>
      </w:ins>
    </w:p>
    <w:p w14:paraId="6DF1D9E1" w14:textId="77777777" w:rsidR="00E1763F" w:rsidRPr="00726A3C" w:rsidRDefault="00E1763F" w:rsidP="00E1763F">
      <w:pPr>
        <w:pStyle w:val="PL"/>
        <w:rPr>
          <w:ins w:id="1444" w:author="Rapporteur Late Drop" w:date="2019-04-04T17:16:00Z"/>
          <w:rFonts w:eastAsia="Malgun Gothic"/>
        </w:rPr>
      </w:pPr>
      <w:ins w:id="1445" w:author="Rapporteur Late Drop" w:date="2019-04-04T17:16:00Z">
        <w:r>
          <w:rPr>
            <w:rFonts w:eastAsia="Malgun Gothic"/>
          </w:rPr>
          <w:t xml:space="preserve">        </w:t>
        </w:r>
        <w:r w:rsidRPr="00726A3C">
          <w:rPr>
            <w:rFonts w:eastAsia="Malgun Gothic"/>
          </w:rPr>
          <w:t>criticalExtensionsFuture</w:t>
        </w:r>
        <w:r>
          <w:rPr>
            <w:rFonts w:eastAsia="Malgun Gothic"/>
          </w:rPr>
          <w:t xml:space="preserve">                          </w:t>
        </w:r>
        <w:r w:rsidRPr="00992E70">
          <w:rPr>
            <w:color w:val="993366"/>
          </w:rPr>
          <w:t>SEQUENCE</w:t>
        </w:r>
        <w:r w:rsidRPr="00726A3C">
          <w:rPr>
            <w:rFonts w:eastAsia="Malgun Gothic"/>
          </w:rPr>
          <w:t xml:space="preserve"> {}</w:t>
        </w:r>
      </w:ins>
    </w:p>
    <w:p w14:paraId="724090C2" w14:textId="77777777" w:rsidR="00E1763F" w:rsidRPr="00726A3C" w:rsidRDefault="00E1763F" w:rsidP="00E1763F">
      <w:pPr>
        <w:pStyle w:val="PL"/>
        <w:rPr>
          <w:ins w:id="1446" w:author="Rapporteur Late Drop" w:date="2019-04-04T17:16:00Z"/>
          <w:rFonts w:eastAsia="Malgun Gothic"/>
        </w:rPr>
      </w:pPr>
      <w:ins w:id="1447" w:author="Rapporteur Late Drop" w:date="2019-04-04T17:16:00Z">
        <w:r>
          <w:rPr>
            <w:rFonts w:eastAsia="Malgun Gothic"/>
          </w:rPr>
          <w:t xml:space="preserve">    </w:t>
        </w:r>
        <w:r w:rsidRPr="00726A3C">
          <w:rPr>
            <w:rFonts w:eastAsia="Malgun Gothic"/>
          </w:rPr>
          <w:t>}</w:t>
        </w:r>
      </w:ins>
    </w:p>
    <w:p w14:paraId="31FE64C7" w14:textId="77777777" w:rsidR="00E1763F" w:rsidRPr="00726A3C" w:rsidRDefault="00E1763F" w:rsidP="00E1763F">
      <w:pPr>
        <w:pStyle w:val="PL"/>
        <w:rPr>
          <w:ins w:id="1448" w:author="Rapporteur Late Drop" w:date="2019-04-04T17:16:00Z"/>
          <w:rFonts w:eastAsia="Malgun Gothic"/>
        </w:rPr>
      </w:pPr>
      <w:ins w:id="1449" w:author="Rapporteur Late Drop" w:date="2019-04-04T17:16:00Z">
        <w:r w:rsidRPr="00726A3C">
          <w:rPr>
            <w:rFonts w:eastAsia="Malgun Gothic"/>
          </w:rPr>
          <w:t>}</w:t>
        </w:r>
      </w:ins>
    </w:p>
    <w:p w14:paraId="076CFB57" w14:textId="77777777" w:rsidR="00E1763F" w:rsidRPr="00726A3C" w:rsidRDefault="00E1763F" w:rsidP="00E1763F">
      <w:pPr>
        <w:pStyle w:val="PL"/>
        <w:rPr>
          <w:ins w:id="1450" w:author="Rapporteur Late Drop" w:date="2019-04-04T17:16:00Z"/>
          <w:rFonts w:eastAsia="Malgun Gothic"/>
        </w:rPr>
      </w:pPr>
    </w:p>
    <w:p w14:paraId="7AF2F24C" w14:textId="77777777" w:rsidR="00E1763F" w:rsidRPr="00726A3C" w:rsidRDefault="00E1763F" w:rsidP="00E1763F">
      <w:pPr>
        <w:pStyle w:val="PL"/>
        <w:rPr>
          <w:ins w:id="1451" w:author="Rapporteur Late Drop" w:date="2019-04-04T17:16:00Z"/>
          <w:rFonts w:eastAsia="Malgun Gothic"/>
        </w:rPr>
      </w:pPr>
      <w:ins w:id="1452" w:author="Rapporteur Late Drop" w:date="2019-04-04T17:16:00Z">
        <w:r w:rsidRPr="00726A3C">
          <w:rPr>
            <w:rFonts w:eastAsia="Malgun Gothic"/>
          </w:rPr>
          <w:t>SCGFailureInformationEUTRA-IEs ::=</w:t>
        </w:r>
        <w:r>
          <w:rPr>
            <w:rFonts w:eastAsia="Malgun Gothic"/>
          </w:rPr>
          <w:t xml:space="preserve">           </w:t>
        </w:r>
        <w:r w:rsidRPr="00992E70">
          <w:rPr>
            <w:color w:val="993366"/>
          </w:rPr>
          <w:t>SEQUENCE</w:t>
        </w:r>
        <w:r w:rsidRPr="00726A3C">
          <w:rPr>
            <w:rFonts w:eastAsia="Malgun Gothic"/>
          </w:rPr>
          <w:t xml:space="preserve"> {</w:t>
        </w:r>
      </w:ins>
    </w:p>
    <w:p w14:paraId="55464891" w14:textId="77777777" w:rsidR="00E1763F" w:rsidRPr="00726A3C" w:rsidRDefault="00E1763F" w:rsidP="00E1763F">
      <w:pPr>
        <w:pStyle w:val="PL"/>
        <w:rPr>
          <w:ins w:id="1453" w:author="Rapporteur Late Drop" w:date="2019-04-04T17:16:00Z"/>
          <w:rFonts w:eastAsia="Malgun Gothic"/>
        </w:rPr>
      </w:pPr>
      <w:ins w:id="1454" w:author="Rapporteur Late Drop" w:date="2019-04-04T17:16:00Z">
        <w:r>
          <w:rPr>
            <w:rFonts w:eastAsia="Malgun Gothic"/>
          </w:rPr>
          <w:t xml:space="preserve">    </w:t>
        </w:r>
        <w:r w:rsidRPr="00726A3C">
          <w:rPr>
            <w:rFonts w:eastAsia="Malgun Gothic"/>
          </w:rPr>
          <w:t>failureReportSCG-EUTRA</w:t>
        </w:r>
        <w:r>
          <w:rPr>
            <w:rFonts w:eastAsia="Malgun Gothic"/>
          </w:rPr>
          <w:t xml:space="preserve">                           </w:t>
        </w:r>
        <w:r w:rsidRPr="00726A3C">
          <w:rPr>
            <w:rFonts w:eastAsia="Malgun Gothic"/>
          </w:rPr>
          <w:t>FailureReportSCG-EUTRA</w:t>
        </w:r>
        <w:r>
          <w:rPr>
            <w:rFonts w:eastAsia="Malgun Gothic"/>
          </w:rPr>
          <w:t xml:space="preserve">                      </w:t>
        </w:r>
        <w:r w:rsidRPr="00992E70">
          <w:rPr>
            <w:color w:val="993366"/>
          </w:rPr>
          <w:t>OPTIONAL</w:t>
        </w:r>
        <w:r w:rsidRPr="00726A3C">
          <w:rPr>
            <w:rFonts w:eastAsia="Malgun Gothic"/>
          </w:rPr>
          <w:t>,</w:t>
        </w:r>
      </w:ins>
    </w:p>
    <w:p w14:paraId="045ABF5E" w14:textId="77777777" w:rsidR="00E1763F" w:rsidRPr="00726A3C" w:rsidRDefault="00E1763F" w:rsidP="00E1763F">
      <w:pPr>
        <w:pStyle w:val="PL"/>
        <w:rPr>
          <w:ins w:id="1455" w:author="Rapporteur Late Drop" w:date="2019-04-04T17:16:00Z"/>
          <w:rFonts w:eastAsia="Malgun Gothic"/>
        </w:rPr>
      </w:pPr>
      <w:ins w:id="1456" w:author="Rapporteur Late Drop" w:date="2019-04-04T17:16:00Z">
        <w:r>
          <w:rPr>
            <w:rFonts w:eastAsia="Malgun Gothic"/>
          </w:rPr>
          <w:t xml:space="preserve">    </w:t>
        </w:r>
        <w:r w:rsidRPr="00726A3C">
          <w:rPr>
            <w:rFonts w:eastAsia="Malgun Gothic"/>
          </w:rPr>
          <w:t>nonCriticalExtension</w:t>
        </w:r>
        <w:r>
          <w:rPr>
            <w:rFonts w:eastAsia="Malgun Gothic"/>
          </w:rPr>
          <w:t xml:space="preserve">                              </w:t>
        </w:r>
        <w:r w:rsidRPr="00992E70">
          <w:rPr>
            <w:color w:val="993366"/>
          </w:rPr>
          <w:t>SEQUENCE</w:t>
        </w:r>
        <w:r w:rsidRPr="00726A3C">
          <w:rPr>
            <w:rFonts w:eastAsia="Malgun Gothic"/>
          </w:rPr>
          <w:t xml:space="preserve"> {}</w:t>
        </w:r>
        <w:r>
          <w:rPr>
            <w:rFonts w:eastAsia="Malgun Gothic"/>
          </w:rPr>
          <w:t xml:space="preserve">                                    </w:t>
        </w:r>
        <w:r w:rsidRPr="00992E70">
          <w:rPr>
            <w:color w:val="993366"/>
          </w:rPr>
          <w:t>OPTIONAL</w:t>
        </w:r>
      </w:ins>
    </w:p>
    <w:p w14:paraId="286C20B6" w14:textId="77777777" w:rsidR="00E1763F" w:rsidRPr="00726A3C" w:rsidRDefault="00E1763F" w:rsidP="00E1763F">
      <w:pPr>
        <w:pStyle w:val="PL"/>
        <w:rPr>
          <w:ins w:id="1457" w:author="Rapporteur Late Drop" w:date="2019-04-04T17:16:00Z"/>
          <w:rFonts w:eastAsia="Malgun Gothic"/>
        </w:rPr>
      </w:pPr>
      <w:ins w:id="1458" w:author="Rapporteur Late Drop" w:date="2019-04-04T17:16:00Z">
        <w:r w:rsidRPr="00726A3C">
          <w:rPr>
            <w:rFonts w:eastAsia="Malgun Gothic"/>
          </w:rPr>
          <w:t>}</w:t>
        </w:r>
      </w:ins>
    </w:p>
    <w:p w14:paraId="572FBC5C" w14:textId="77777777" w:rsidR="00E1763F" w:rsidRPr="00726A3C" w:rsidRDefault="00E1763F" w:rsidP="00E1763F">
      <w:pPr>
        <w:pStyle w:val="PL"/>
        <w:rPr>
          <w:ins w:id="1459" w:author="Rapporteur Late Drop" w:date="2019-04-04T17:16:00Z"/>
          <w:rFonts w:eastAsia="Malgun Gothic"/>
          <w:lang w:eastAsia="en-US"/>
        </w:rPr>
      </w:pPr>
    </w:p>
    <w:p w14:paraId="5D59F1E2" w14:textId="77777777" w:rsidR="00E1763F" w:rsidRPr="00726A3C" w:rsidRDefault="00E1763F" w:rsidP="00E1763F">
      <w:pPr>
        <w:pStyle w:val="PL"/>
        <w:rPr>
          <w:ins w:id="1460" w:author="Rapporteur Late Drop" w:date="2019-04-04T17:16:00Z"/>
          <w:rFonts w:eastAsia="Malgun Gothic"/>
          <w:lang w:eastAsia="en-US"/>
        </w:rPr>
      </w:pPr>
      <w:bookmarkStart w:id="1461" w:name="_Hlk535235904"/>
      <w:ins w:id="1462" w:author="Rapporteur Late Drop" w:date="2019-04-04T17:16:00Z">
        <w:r w:rsidRPr="00726A3C">
          <w:rPr>
            <w:rFonts w:eastAsia="Malgun Gothic"/>
            <w:lang w:eastAsia="en-US"/>
          </w:rPr>
          <w:t>FailureReportSCG-EUTRA ::=</w:t>
        </w:r>
        <w:r>
          <w:rPr>
            <w:rFonts w:eastAsia="Malgun Gothic"/>
            <w:lang w:eastAsia="en-US"/>
          </w:rPr>
          <w:t xml:space="preserve">                     </w:t>
        </w:r>
        <w:r w:rsidRPr="00992E70">
          <w:rPr>
            <w:color w:val="993366"/>
          </w:rPr>
          <w:t>SEQUENCE</w:t>
        </w:r>
        <w:r w:rsidRPr="00726A3C">
          <w:rPr>
            <w:rFonts w:eastAsia="Malgun Gothic"/>
            <w:lang w:eastAsia="en-US"/>
          </w:rPr>
          <w:t xml:space="preserve"> {</w:t>
        </w:r>
      </w:ins>
    </w:p>
    <w:p w14:paraId="5EA14A7C" w14:textId="58A1E226" w:rsidR="00E1763F" w:rsidRPr="00726A3C" w:rsidRDefault="00E1763F" w:rsidP="00E1763F">
      <w:pPr>
        <w:pStyle w:val="PL"/>
        <w:rPr>
          <w:ins w:id="1463" w:author="Rapporteur Late Drop" w:date="2019-04-04T17:16:00Z"/>
          <w:rFonts w:eastAsia="Malgun Gothic"/>
          <w:lang w:eastAsia="en-US"/>
        </w:rPr>
      </w:pPr>
      <w:ins w:id="1464" w:author="Rapporteur Late Drop" w:date="2019-04-04T17:16:00Z">
        <w:r>
          <w:rPr>
            <w:rFonts w:eastAsia="Malgun Gothic"/>
            <w:lang w:eastAsia="en-US"/>
          </w:rPr>
          <w:t xml:space="preserve">    </w:t>
        </w:r>
        <w:r w:rsidRPr="00726A3C">
          <w:rPr>
            <w:rFonts w:eastAsia="Malgun Gothic"/>
            <w:lang w:eastAsia="en-US"/>
          </w:rPr>
          <w:t>failureType</w:t>
        </w:r>
      </w:ins>
      <w:commentRangeStart w:id="1465"/>
      <w:commentRangeEnd w:id="1465"/>
      <w:r w:rsidR="00342FAE">
        <w:rPr>
          <w:rStyle w:val="CommentReference"/>
          <w:rFonts w:ascii="Times New Roman" w:hAnsi="Times New Roman"/>
          <w:noProof w:val="0"/>
          <w:lang w:eastAsia="ja-JP"/>
        </w:rPr>
        <w:commentReference w:id="1465"/>
      </w:r>
      <w:ins w:id="1466" w:author="Rapporteur Late Drop" w:date="2019-04-04T17:16:00Z">
        <w:r>
          <w:rPr>
            <w:rFonts w:eastAsia="Malgun Gothic"/>
            <w:lang w:eastAsia="en-US"/>
          </w:rPr>
          <w:t xml:space="preserve">                                          </w:t>
        </w:r>
        <w:r w:rsidRPr="00992E70">
          <w:rPr>
            <w:color w:val="993366"/>
          </w:rPr>
          <w:t>ENUMERATED</w:t>
        </w:r>
        <w:r w:rsidRPr="00726A3C">
          <w:rPr>
            <w:rFonts w:eastAsia="Malgun Gothic"/>
            <w:lang w:eastAsia="en-US"/>
          </w:rPr>
          <w:t xml:space="preserve"> {</w:t>
        </w:r>
      </w:ins>
    </w:p>
    <w:p w14:paraId="6CB359A6" w14:textId="77777777" w:rsidR="00E1763F" w:rsidRPr="00726A3C" w:rsidRDefault="00E1763F" w:rsidP="00E1763F">
      <w:pPr>
        <w:pStyle w:val="PL"/>
        <w:rPr>
          <w:ins w:id="1467" w:author="Rapporteur Late Drop" w:date="2019-04-04T17:16:00Z"/>
          <w:rFonts w:eastAsia="Malgun Gothic"/>
        </w:rPr>
      </w:pPr>
      <w:ins w:id="1468" w:author="Rapporteur Late Drop" w:date="2019-04-04T17:16:00Z">
        <w:r>
          <w:rPr>
            <w:rFonts w:eastAsia="Malgun Gothic"/>
          </w:rPr>
          <w:t xml:space="preserve">                                                                </w:t>
        </w:r>
        <w:r w:rsidRPr="00726A3C">
          <w:rPr>
            <w:rFonts w:eastAsia="Malgun Gothic"/>
          </w:rPr>
          <w:t>t31</w:t>
        </w:r>
        <w:r w:rsidRPr="00726A3C">
          <w:rPr>
            <w:rFonts w:eastAsia="MS Mincho"/>
          </w:rPr>
          <w:t>3</w:t>
        </w:r>
        <w:r w:rsidRPr="00726A3C">
          <w:rPr>
            <w:rFonts w:eastAsia="Malgun Gothic"/>
          </w:rPr>
          <w:t>-Expiry, randomAccessProblem,</w:t>
        </w:r>
      </w:ins>
    </w:p>
    <w:p w14:paraId="37833702" w14:textId="77777777" w:rsidR="00E1763F" w:rsidRPr="00D2522A" w:rsidRDefault="00E1763F" w:rsidP="00E1763F">
      <w:pPr>
        <w:pStyle w:val="PL"/>
        <w:rPr>
          <w:ins w:id="1469" w:author="Rapporteur Late Drop" w:date="2019-04-04T17:16:00Z"/>
          <w:rFonts w:eastAsia="Malgun Gothic"/>
          <w:lang w:val="en-US"/>
        </w:rPr>
      </w:pPr>
      <w:ins w:id="1470" w:author="Rapporteur Late Drop" w:date="2019-04-04T17:16:00Z">
        <w:r>
          <w:rPr>
            <w:rFonts w:eastAsia="Malgun Gothic"/>
          </w:rPr>
          <w:t xml:space="preserve">                                                                </w:t>
        </w:r>
        <w:r w:rsidRPr="00DD3595">
          <w:rPr>
            <w:rFonts w:eastAsia="Malgun Gothic"/>
          </w:rPr>
          <w:t>rlc-MaxNumRetx,</w:t>
        </w:r>
        <w:r>
          <w:rPr>
            <w:rFonts w:eastAsia="Malgun Gothic"/>
          </w:rPr>
          <w:t xml:space="preserve"> </w:t>
        </w:r>
        <w:r w:rsidRPr="00DD3595">
          <w:rPr>
            <w:rFonts w:eastAsia="Malgun Gothic"/>
          </w:rPr>
          <w:t xml:space="preserve">scg-ChangeFailure, </w:t>
        </w:r>
        <w:r w:rsidRPr="00DD3595">
          <w:rPr>
            <w:rFonts w:eastAsia="Malgun Gothic"/>
            <w:lang w:val="en-US"/>
          </w:rPr>
          <w:t>spare4</w:t>
        </w:r>
        <w:r w:rsidRPr="00D2522A">
          <w:rPr>
            <w:rFonts w:eastAsia="Malgun Gothic"/>
            <w:lang w:val="en-US"/>
          </w:rPr>
          <w:t>,</w:t>
        </w:r>
      </w:ins>
    </w:p>
    <w:p w14:paraId="3FE20B63" w14:textId="77777777" w:rsidR="00E1763F" w:rsidRPr="00F84AE5" w:rsidRDefault="00E1763F" w:rsidP="00E1763F">
      <w:pPr>
        <w:pStyle w:val="PL"/>
        <w:rPr>
          <w:ins w:id="1471" w:author="Rapporteur Late Drop" w:date="2019-04-04T17:16:00Z"/>
          <w:rFonts w:eastAsia="Malgun Gothic"/>
          <w:lang w:val="en-US"/>
        </w:rPr>
      </w:pPr>
      <w:ins w:id="1472" w:author="Rapporteur Late Drop" w:date="2019-04-04T17:16:00Z">
        <w:r>
          <w:rPr>
            <w:rFonts w:eastAsia="Malgun Gothic"/>
          </w:rPr>
          <w:t xml:space="preserve">                                                                </w:t>
        </w:r>
        <w:r w:rsidRPr="00F84AE5">
          <w:rPr>
            <w:rFonts w:eastAsia="Malgun Gothic"/>
            <w:lang w:val="en-US"/>
          </w:rPr>
          <w:t>spare3, spare2, spare1},</w:t>
        </w:r>
      </w:ins>
    </w:p>
    <w:p w14:paraId="5DDBAFA0" w14:textId="77777777" w:rsidR="00E1763F" w:rsidRPr="00726A3C" w:rsidRDefault="00E1763F" w:rsidP="00E1763F">
      <w:pPr>
        <w:pStyle w:val="PL"/>
        <w:rPr>
          <w:ins w:id="1473" w:author="Rapporteur Late Drop" w:date="2019-04-04T17:16:00Z"/>
          <w:rFonts w:eastAsia="Malgun Gothic"/>
        </w:rPr>
      </w:pPr>
      <w:ins w:id="1474" w:author="Rapporteur Late Drop" w:date="2019-04-04T17:16:00Z">
        <w:r>
          <w:rPr>
            <w:rFonts w:eastAsia="Malgun Gothic"/>
          </w:rPr>
          <w:t xml:space="preserve">    </w:t>
        </w:r>
        <w:r w:rsidRPr="00726A3C">
          <w:rPr>
            <w:rFonts w:eastAsia="Malgun Gothic"/>
          </w:rPr>
          <w:t>measResultFreqListMRDC</w:t>
        </w:r>
        <w:r>
          <w:rPr>
            <w:rFonts w:eastAsia="Malgun Gothic"/>
          </w:rPr>
          <w:t xml:space="preserve">                            </w:t>
        </w:r>
        <w:r w:rsidRPr="00726A3C">
          <w:rPr>
            <w:rFonts w:eastAsia="Malgun Gothic"/>
          </w:rPr>
          <w:t>MeasResultFreqListFailMRDC</w:t>
        </w:r>
        <w:r>
          <w:rPr>
            <w:rFonts w:eastAsia="Malgun Gothic"/>
          </w:rPr>
          <w:t xml:space="preserve">                </w:t>
        </w:r>
        <w:r w:rsidRPr="00992E70">
          <w:rPr>
            <w:color w:val="993366"/>
          </w:rPr>
          <w:t>OPTIONAL</w:t>
        </w:r>
        <w:r w:rsidRPr="00726A3C">
          <w:rPr>
            <w:rFonts w:eastAsia="Malgun Gothic"/>
          </w:rPr>
          <w:t>,</w:t>
        </w:r>
      </w:ins>
    </w:p>
    <w:p w14:paraId="4FED8516" w14:textId="1F7B9B37" w:rsidR="00E1763F" w:rsidRPr="00726A3C" w:rsidRDefault="00E1763F" w:rsidP="00E1763F">
      <w:pPr>
        <w:pStyle w:val="PL"/>
        <w:rPr>
          <w:ins w:id="1475" w:author="Rapporteur Late Drop" w:date="2019-04-04T17:16:00Z"/>
          <w:rFonts w:eastAsia="Malgun Gothic"/>
          <w:lang w:eastAsia="en-US"/>
        </w:rPr>
      </w:pPr>
      <w:ins w:id="1476" w:author="Rapporteur Late Drop" w:date="2019-04-04T17:16:00Z">
        <w:r>
          <w:rPr>
            <w:rFonts w:eastAsia="Malgun Gothic"/>
            <w:lang w:eastAsia="en-US"/>
          </w:rPr>
          <w:t xml:space="preserve">    </w:t>
        </w:r>
        <w:r w:rsidRPr="00726A3C">
          <w:rPr>
            <w:rFonts w:eastAsia="Malgun Gothic"/>
            <w:lang w:eastAsia="en-US"/>
          </w:rPr>
          <w:t>measResultSCG-FailureMRDC</w:t>
        </w:r>
        <w:r>
          <w:rPr>
            <w:rFonts w:eastAsia="Malgun Gothic"/>
            <w:lang w:eastAsia="en-US"/>
          </w:rPr>
          <w:t xml:space="preserve">                        </w:t>
        </w:r>
        <w:r w:rsidRPr="00992E70">
          <w:rPr>
            <w:color w:val="993366"/>
          </w:rPr>
          <w:t>OCTET</w:t>
        </w:r>
        <w:r w:rsidRPr="00726A3C">
          <w:rPr>
            <w:rFonts w:eastAsia="Malgun Gothic"/>
            <w:lang w:eastAsia="en-US"/>
          </w:rPr>
          <w:t xml:space="preserve"> </w:t>
        </w:r>
        <w:r w:rsidRPr="00992E70">
          <w:rPr>
            <w:color w:val="993366"/>
          </w:rPr>
          <w:t>STRING</w:t>
        </w:r>
      </w:ins>
      <w:commentRangeStart w:id="1477"/>
      <w:commentRangeEnd w:id="1477"/>
      <w:r w:rsidR="00342FAE">
        <w:rPr>
          <w:rStyle w:val="CommentReference"/>
          <w:rFonts w:ascii="Times New Roman" w:hAnsi="Times New Roman"/>
          <w:noProof w:val="0"/>
          <w:lang w:eastAsia="ja-JP"/>
        </w:rPr>
        <w:commentReference w:id="1477"/>
      </w:r>
      <w:ins w:id="1478" w:author="Rapporteur Late Drop" w:date="2019-04-04T17:16:00Z">
        <w:r>
          <w:rPr>
            <w:color w:val="993366"/>
          </w:rPr>
          <w:t xml:space="preserve">                          </w:t>
        </w:r>
        <w:r w:rsidRPr="00992E70">
          <w:rPr>
            <w:color w:val="993366"/>
          </w:rPr>
          <w:t>OPTIONAL</w:t>
        </w:r>
        <w:r w:rsidRPr="00726A3C">
          <w:rPr>
            <w:rFonts w:eastAsia="Malgun Gothic"/>
            <w:lang w:eastAsia="en-US"/>
          </w:rPr>
          <w:t>,</w:t>
        </w:r>
      </w:ins>
    </w:p>
    <w:p w14:paraId="66176F69" w14:textId="77777777" w:rsidR="00E1763F" w:rsidRPr="00726A3C" w:rsidRDefault="00E1763F" w:rsidP="00E1763F">
      <w:pPr>
        <w:pStyle w:val="PL"/>
        <w:rPr>
          <w:ins w:id="1479" w:author="Rapporteur Late Drop" w:date="2019-04-04T17:16:00Z"/>
          <w:rFonts w:eastAsia="Malgun Gothic"/>
          <w:lang w:eastAsia="en-US"/>
        </w:rPr>
      </w:pPr>
      <w:ins w:id="1480" w:author="Rapporteur Late Drop" w:date="2019-04-04T17:16:00Z">
        <w:r>
          <w:rPr>
            <w:rFonts w:eastAsia="Malgun Gothic"/>
            <w:lang w:eastAsia="en-US"/>
          </w:rPr>
          <w:t xml:space="preserve">    </w:t>
        </w:r>
        <w:r w:rsidRPr="00726A3C">
          <w:rPr>
            <w:rFonts w:eastAsia="Malgun Gothic"/>
            <w:lang w:eastAsia="en-US"/>
          </w:rPr>
          <w:t>...</w:t>
        </w:r>
      </w:ins>
    </w:p>
    <w:p w14:paraId="2C1A07DB" w14:textId="77777777" w:rsidR="00E1763F" w:rsidRPr="00726A3C" w:rsidRDefault="00E1763F" w:rsidP="00E1763F">
      <w:pPr>
        <w:pStyle w:val="PL"/>
        <w:rPr>
          <w:ins w:id="1481" w:author="Rapporteur Late Drop" w:date="2019-04-04T17:16:00Z"/>
          <w:rFonts w:eastAsia="Malgun Gothic"/>
          <w:lang w:eastAsia="en-US"/>
        </w:rPr>
      </w:pPr>
      <w:ins w:id="1482" w:author="Rapporteur Late Drop" w:date="2019-04-04T17:16:00Z">
        <w:r w:rsidRPr="00726A3C">
          <w:rPr>
            <w:rFonts w:eastAsia="Malgun Gothic"/>
            <w:lang w:eastAsia="en-US"/>
          </w:rPr>
          <w:t>}</w:t>
        </w:r>
      </w:ins>
    </w:p>
    <w:p w14:paraId="7DAC27EF" w14:textId="77777777" w:rsidR="00E1763F" w:rsidRPr="00726A3C" w:rsidRDefault="00E1763F" w:rsidP="00E1763F">
      <w:pPr>
        <w:pStyle w:val="PL"/>
        <w:rPr>
          <w:ins w:id="1483" w:author="Rapporteur Late Drop" w:date="2019-04-04T17:16:00Z"/>
          <w:rFonts w:eastAsia="Malgun Gothic"/>
          <w:lang w:eastAsia="en-US"/>
        </w:rPr>
      </w:pPr>
    </w:p>
    <w:p w14:paraId="5084F1B0" w14:textId="3BBD3940" w:rsidR="00E1763F" w:rsidRPr="00726A3C" w:rsidRDefault="00E1763F" w:rsidP="00E1763F">
      <w:pPr>
        <w:pStyle w:val="PL"/>
        <w:rPr>
          <w:ins w:id="1484" w:author="Rapporteur Late Drop" w:date="2019-04-04T17:16:00Z"/>
          <w:rFonts w:eastAsia="Malgun Gothic"/>
          <w:lang w:eastAsia="en-US"/>
        </w:rPr>
      </w:pPr>
      <w:ins w:id="1485" w:author="Rapporteur Late Drop" w:date="2019-04-04T17:16:00Z">
        <w:r w:rsidRPr="00726A3C">
          <w:rPr>
            <w:rFonts w:eastAsia="Malgun Gothic"/>
            <w:lang w:eastAsia="en-US"/>
          </w:rPr>
          <w:t>MeasResultFreqList</w:t>
        </w:r>
      </w:ins>
      <w:ins w:id="1486" w:author="Rapporteur Late Drop" w:date="2019-04-18T17:53:00Z">
        <w:r w:rsidR="00F01542">
          <w:rPr>
            <w:rFonts w:eastAsia="Malgun Gothic"/>
            <w:lang w:eastAsia="en-US"/>
          </w:rPr>
          <w:t>Fail</w:t>
        </w:r>
      </w:ins>
      <w:ins w:id="1487" w:author="Rapporteur Late Drop" w:date="2019-04-04T17:16:00Z">
        <w:r w:rsidRPr="00726A3C">
          <w:rPr>
            <w:rFonts w:eastAsia="Malgun Gothic"/>
            <w:lang w:eastAsia="en-US"/>
          </w:rPr>
          <w:t>MRDC ::=</w:t>
        </w:r>
        <w:r>
          <w:rPr>
            <w:rFonts w:eastAsia="Malgun Gothic"/>
            <w:lang w:eastAsia="en-US"/>
          </w:rPr>
          <w:t xml:space="preserve">      </w:t>
        </w:r>
        <w:r w:rsidRPr="00992E70">
          <w:rPr>
            <w:color w:val="993366"/>
          </w:rPr>
          <w:t>SEQUENCE</w:t>
        </w:r>
        <w:r w:rsidRPr="00726A3C">
          <w:rPr>
            <w:rFonts w:eastAsia="Malgun Gothic"/>
            <w:lang w:eastAsia="en-US"/>
          </w:rPr>
          <w:t xml:space="preserve"> (</w:t>
        </w:r>
        <w:r w:rsidRPr="00992E70">
          <w:rPr>
            <w:color w:val="993366"/>
          </w:rPr>
          <w:t>SIZE</w:t>
        </w:r>
        <w:r w:rsidRPr="00726A3C">
          <w:rPr>
            <w:rFonts w:eastAsia="Malgun Gothic"/>
            <w:lang w:eastAsia="en-US"/>
          </w:rPr>
          <w:t xml:space="preserve"> (1.. maxFreq))</w:t>
        </w:r>
        <w:r w:rsidRPr="00726A3C">
          <w:rPr>
            <w:rFonts w:eastAsia="Malgun Gothic"/>
            <w:color w:val="993366"/>
            <w:lang w:eastAsia="en-US"/>
          </w:rPr>
          <w:t xml:space="preserve"> OF</w:t>
        </w:r>
        <w:r w:rsidRPr="00726A3C">
          <w:rPr>
            <w:rFonts w:eastAsia="Malgun Gothic"/>
            <w:lang w:eastAsia="en-US"/>
          </w:rPr>
          <w:t xml:space="preserve"> MeasResult</w:t>
        </w:r>
      </w:ins>
      <w:ins w:id="1488" w:author="Rapporteur ASN.1 Ph1" w:date="2019-04-16T15:40:00Z">
        <w:r w:rsidR="006D1BF8">
          <w:rPr>
            <w:rFonts w:eastAsia="Malgun Gothic"/>
            <w:lang w:eastAsia="en-US"/>
          </w:rPr>
          <w:t>2</w:t>
        </w:r>
      </w:ins>
      <w:ins w:id="1489" w:author="Rapporteur Late Drop" w:date="2019-04-04T17:16:00Z">
        <w:r w:rsidRPr="00726A3C">
          <w:rPr>
            <w:rFonts w:eastAsia="Malgun Gothic"/>
            <w:lang w:eastAsia="en-US"/>
          </w:rPr>
          <w:t>EUTRA</w:t>
        </w:r>
      </w:ins>
    </w:p>
    <w:p w14:paraId="29C8346E" w14:textId="77777777" w:rsidR="009659DB" w:rsidDel="00BC0BD3" w:rsidRDefault="009659DB" w:rsidP="009659DB">
      <w:pPr>
        <w:pStyle w:val="PL"/>
        <w:rPr>
          <w:ins w:id="1490" w:author="Ericsson user" w:date="2019-01-29T18:15:00Z"/>
          <w:del w:id="1491" w:author="Ericsson user v5" w:date="2019-03-11T22:45:00Z"/>
          <w:rFonts w:eastAsia="Malgun Gothic"/>
        </w:rPr>
      </w:pPr>
      <w:commentRangeStart w:id="1492"/>
      <w:commentRangeEnd w:id="1492"/>
      <w:ins w:id="1493" w:author="Ericsson (Håkan)" w:date="2019-03-20T23:15:00Z">
        <w:r>
          <w:rPr>
            <w:rStyle w:val="CommentReference"/>
            <w:rFonts w:ascii="Times New Roman" w:hAnsi="Times New Roman"/>
            <w:noProof w:val="0"/>
            <w:lang w:eastAsia="ja-JP"/>
          </w:rPr>
          <w:commentReference w:id="1492"/>
        </w:r>
      </w:ins>
    </w:p>
    <w:p w14:paraId="1738BC24" w14:textId="43287D42" w:rsidR="00E1763F" w:rsidRPr="00726A3C" w:rsidRDefault="00E1763F" w:rsidP="00E1763F">
      <w:pPr>
        <w:pStyle w:val="PL"/>
        <w:rPr>
          <w:ins w:id="1494" w:author="Rapporteur Late Drop" w:date="2019-04-04T17:16:00Z"/>
          <w:rFonts w:eastAsia="Malgun Gothic"/>
          <w:lang w:eastAsia="en-US"/>
        </w:rPr>
      </w:pPr>
    </w:p>
    <w:bookmarkEnd w:id="1461"/>
    <w:p w14:paraId="589B92C9" w14:textId="77777777" w:rsidR="00342FAE" w:rsidDel="00BC0BD3" w:rsidRDefault="00E1763F" w:rsidP="00342FAE">
      <w:pPr>
        <w:pStyle w:val="PL"/>
        <w:rPr>
          <w:ins w:id="1495" w:author="Ericsson user" w:date="2019-01-29T18:15:00Z"/>
          <w:del w:id="1496" w:author="Ericsson user v5" w:date="2019-03-11T22:45:00Z"/>
          <w:rFonts w:eastAsia="Malgun Gothic"/>
        </w:rPr>
      </w:pPr>
      <w:ins w:id="1497" w:author="Rapporteur Late Drop" w:date="2019-04-04T17:16:00Z">
        <w:r w:rsidRPr="00645E3C">
          <w:rPr>
            <w:color w:val="808080"/>
          </w:rPr>
          <w:t>--</w:t>
        </w:r>
      </w:ins>
      <w:commentRangeStart w:id="1498"/>
      <w:commentRangeEnd w:id="1498"/>
      <w:ins w:id="1499" w:author="Ericsson (Håkan)" w:date="2019-03-20T23:15:00Z">
        <w:r w:rsidR="00342FAE">
          <w:rPr>
            <w:rStyle w:val="CommentReference"/>
            <w:rFonts w:ascii="Times New Roman" w:hAnsi="Times New Roman"/>
            <w:noProof w:val="0"/>
            <w:lang w:eastAsia="ja-JP"/>
          </w:rPr>
          <w:commentReference w:id="1498"/>
        </w:r>
      </w:ins>
    </w:p>
    <w:p w14:paraId="76966453" w14:textId="77777777" w:rsidR="00E1763F" w:rsidRPr="00BB129C" w:rsidRDefault="00E1763F" w:rsidP="00E1763F">
      <w:pPr>
        <w:pStyle w:val="PL"/>
        <w:rPr>
          <w:ins w:id="1500" w:author="Rapporteur Late Drop" w:date="2019-04-04T17:16:00Z"/>
          <w:color w:val="808080"/>
        </w:rPr>
      </w:pPr>
      <w:ins w:id="1501" w:author="Rapporteur Late Drop" w:date="2019-04-04T17:16:00Z">
        <w:r w:rsidRPr="00645E3C">
          <w:rPr>
            <w:color w:val="808080"/>
          </w:rPr>
          <w:t xml:space="preserve"> TAG-</w:t>
        </w:r>
        <w:r>
          <w:rPr>
            <w:color w:val="808080"/>
          </w:rPr>
          <w:t>SCGFAILUREINFORMATIONEUTRA</w:t>
        </w:r>
        <w:r w:rsidRPr="00645E3C">
          <w:rPr>
            <w:color w:val="808080"/>
          </w:rPr>
          <w:t>-S</w:t>
        </w:r>
        <w:r>
          <w:rPr>
            <w:color w:val="808080"/>
          </w:rPr>
          <w:t>TOP</w:t>
        </w:r>
      </w:ins>
    </w:p>
    <w:p w14:paraId="0293CDA6" w14:textId="77777777" w:rsidR="00E1763F" w:rsidRPr="00BC2C1E" w:rsidRDefault="00E1763F" w:rsidP="00E1763F">
      <w:pPr>
        <w:pStyle w:val="PL"/>
        <w:rPr>
          <w:ins w:id="1502" w:author="Rapporteur Late Drop" w:date="2019-04-04T17:16:00Z"/>
          <w:color w:val="808080"/>
        </w:rPr>
      </w:pPr>
      <w:ins w:id="1503" w:author="Rapporteur Late Drop" w:date="2019-04-04T17:16:00Z">
        <w:r w:rsidRPr="00BC2C1E">
          <w:rPr>
            <w:color w:val="808080"/>
          </w:rPr>
          <w:t>-- ASN1STOP</w:t>
        </w:r>
      </w:ins>
    </w:p>
    <w:p w14:paraId="7B4518C4" w14:textId="77777777" w:rsidR="00E1763F" w:rsidRPr="00726A3C" w:rsidRDefault="00E1763F" w:rsidP="00E1763F">
      <w:pPr>
        <w:overflowPunct/>
        <w:autoSpaceDE/>
        <w:autoSpaceDN/>
        <w:adjustRightInd/>
        <w:textAlignment w:val="auto"/>
        <w:rPr>
          <w:ins w:id="1504" w:author="Rapporteur Late Drop" w:date="2019-04-04T17:16: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1763F" w:rsidRPr="00726A3C" w14:paraId="76B5837C" w14:textId="77777777" w:rsidTr="00597AE4">
        <w:trPr>
          <w:cantSplit/>
          <w:tblHeader/>
          <w:ins w:id="1505" w:author="Rapporteur Late Drop" w:date="2019-04-04T17:16:00Z"/>
        </w:trPr>
        <w:tc>
          <w:tcPr>
            <w:tcW w:w="14175" w:type="dxa"/>
          </w:tcPr>
          <w:p w14:paraId="24D411A4" w14:textId="77777777" w:rsidR="00E1763F" w:rsidRPr="00922C9F" w:rsidRDefault="00E1763F" w:rsidP="00597AE4">
            <w:pPr>
              <w:pStyle w:val="TAH"/>
              <w:rPr>
                <w:ins w:id="1506" w:author="Rapporteur Late Drop" w:date="2019-04-04T17:16:00Z"/>
                <w:rFonts w:eastAsia="Malgun Gothic"/>
                <w:i/>
                <w:lang w:eastAsia="en-GB"/>
              </w:rPr>
            </w:pPr>
            <w:bookmarkStart w:id="1507" w:name="_Hlk535235934"/>
            <w:ins w:id="1508" w:author="Rapporteur Late Drop" w:date="2019-04-04T17:16:00Z">
              <w:r w:rsidRPr="00922C9F">
                <w:rPr>
                  <w:rFonts w:eastAsia="Malgun Gothic"/>
                  <w:i/>
                  <w:noProof/>
                </w:rPr>
                <w:t>SCGFailureInformationEUTRA</w:t>
              </w:r>
              <w:r w:rsidRPr="00922C9F">
                <w:rPr>
                  <w:rFonts w:eastAsia="Malgun Gothic"/>
                  <w:i/>
                  <w:iCs/>
                  <w:noProof/>
                  <w:lang w:eastAsia="en-GB"/>
                </w:rPr>
                <w:t xml:space="preserve"> field descriptions</w:t>
              </w:r>
            </w:ins>
          </w:p>
        </w:tc>
      </w:tr>
      <w:tr w:rsidR="00E1763F" w:rsidRPr="00726A3C" w14:paraId="6155F9A4" w14:textId="77777777" w:rsidTr="00597AE4">
        <w:trPr>
          <w:cantSplit/>
          <w:tblHeader/>
          <w:ins w:id="1509" w:author="Rapporteur Late Drop" w:date="2019-04-04T17:16:00Z"/>
        </w:trPr>
        <w:tc>
          <w:tcPr>
            <w:tcW w:w="14175" w:type="dxa"/>
          </w:tcPr>
          <w:p w14:paraId="2C82341E" w14:textId="77777777" w:rsidR="00E1763F" w:rsidRPr="00D33B62" w:rsidRDefault="00E1763F" w:rsidP="00597AE4">
            <w:pPr>
              <w:pStyle w:val="TAL"/>
              <w:rPr>
                <w:ins w:id="1510" w:author="Rapporteur Late Drop" w:date="2019-04-04T17:16:00Z"/>
                <w:rFonts w:eastAsia="Malgun Gothic"/>
                <w:b/>
                <w:i/>
              </w:rPr>
            </w:pPr>
            <w:ins w:id="1511" w:author="Rapporteur Late Drop" w:date="2019-04-04T17:16:00Z">
              <w:r w:rsidRPr="00D33B62">
                <w:rPr>
                  <w:rFonts w:eastAsia="Malgun Gothic"/>
                  <w:b/>
                  <w:i/>
                </w:rPr>
                <w:t>measResultFreqListMRDC</w:t>
              </w:r>
            </w:ins>
          </w:p>
          <w:p w14:paraId="1A163758" w14:textId="075DB7EB" w:rsidR="00E1763F" w:rsidRPr="00726A3C" w:rsidRDefault="00E1763F" w:rsidP="00597AE4">
            <w:pPr>
              <w:pStyle w:val="TAL"/>
              <w:rPr>
                <w:ins w:id="1512" w:author="Rapporteur Late Drop" w:date="2019-04-04T17:16:00Z"/>
                <w:rFonts w:eastAsia="Malgun Gothic"/>
                <w:noProof/>
                <w:lang w:eastAsia="en-GB"/>
              </w:rPr>
            </w:pPr>
            <w:ins w:id="1513" w:author="Rapporteur Late Drop" w:date="2019-04-04T17:16:00Z">
              <w:r w:rsidRPr="00726A3C">
                <w:rPr>
                  <w:rFonts w:eastAsia="Malgun Gothic"/>
                  <w:lang w:eastAsia="en-GB"/>
                </w:rPr>
                <w:t xml:space="preserve">The field contains available results of measurements on E-UTRA frequencies the UE is configured to measure by </w:t>
              </w:r>
              <w:r w:rsidRPr="0087582D">
                <w:rPr>
                  <w:rFonts w:eastAsia="Malgun Gothic"/>
                  <w:i/>
                  <w:lang w:eastAsia="en-GB"/>
                  <w:rPrChange w:id="1514" w:author="Rapporteur ASN.1 Ph1" w:date="2019-04-15T14:20:00Z">
                    <w:rPr>
                      <w:rFonts w:eastAsia="Malgun Gothic"/>
                      <w:lang w:eastAsia="en-GB"/>
                    </w:rPr>
                  </w:rPrChange>
                </w:rPr>
                <w:t>measConfig</w:t>
              </w:r>
              <w:r w:rsidRPr="00726A3C">
                <w:rPr>
                  <w:rFonts w:eastAsia="Malgun Gothic"/>
                  <w:lang w:eastAsia="en-GB"/>
                </w:rPr>
                <w:t>.</w:t>
              </w:r>
            </w:ins>
          </w:p>
        </w:tc>
      </w:tr>
      <w:tr w:rsidR="00E1763F" w:rsidRPr="00726A3C" w14:paraId="2FCF5D6F" w14:textId="77777777" w:rsidTr="00597AE4">
        <w:trPr>
          <w:cantSplit/>
          <w:tblHeader/>
          <w:ins w:id="1515" w:author="Rapporteur Late Drop" w:date="2019-04-04T17:16:00Z"/>
        </w:trPr>
        <w:tc>
          <w:tcPr>
            <w:tcW w:w="14175" w:type="dxa"/>
            <w:tcBorders>
              <w:top w:val="single" w:sz="4" w:space="0" w:color="808080"/>
              <w:left w:val="single" w:sz="4" w:space="0" w:color="808080"/>
              <w:bottom w:val="single" w:sz="4" w:space="0" w:color="808080"/>
              <w:right w:val="single" w:sz="4" w:space="0" w:color="808080"/>
            </w:tcBorders>
          </w:tcPr>
          <w:p w14:paraId="3A56FE24" w14:textId="1F8C0C03" w:rsidR="00E1763F" w:rsidRPr="00D33B62" w:rsidRDefault="00E1763F" w:rsidP="00597AE4">
            <w:pPr>
              <w:pStyle w:val="TAL"/>
              <w:rPr>
                <w:ins w:id="1516" w:author="Rapporteur Late Drop" w:date="2019-04-04T17:16:00Z"/>
                <w:rFonts w:eastAsia="Malgun Gothic"/>
                <w:b/>
                <w:i/>
              </w:rPr>
            </w:pPr>
            <w:ins w:id="1517" w:author="Rapporteur Late Drop" w:date="2019-04-04T17:16:00Z">
              <w:r w:rsidRPr="00D33B62">
                <w:rPr>
                  <w:rFonts w:eastAsia="Malgun Gothic"/>
                  <w:b/>
                  <w:i/>
                </w:rPr>
                <w:t>measResultSCG-FailureMRDC</w:t>
              </w:r>
            </w:ins>
            <w:commentRangeStart w:id="1518"/>
            <w:commentRangeEnd w:id="1518"/>
            <w:r w:rsidR="00730CBC">
              <w:rPr>
                <w:rStyle w:val="CommentReference"/>
                <w:rFonts w:ascii="Times New Roman" w:hAnsi="Times New Roman"/>
                <w:lang w:val="en-GB" w:eastAsia="ja-JP"/>
              </w:rPr>
              <w:commentReference w:id="1518"/>
            </w:r>
          </w:p>
          <w:p w14:paraId="366084B1" w14:textId="77777777" w:rsidR="00E1763F" w:rsidRPr="00726A3C" w:rsidRDefault="00E1763F" w:rsidP="00597AE4">
            <w:pPr>
              <w:pStyle w:val="TAL"/>
              <w:rPr>
                <w:ins w:id="1519" w:author="Rapporteur Late Drop" w:date="2019-04-04T17:16:00Z"/>
                <w:rFonts w:eastAsia="Malgun Gothic"/>
              </w:rPr>
            </w:pPr>
            <w:ins w:id="1520" w:author="Rapporteur Late Drop" w:date="2019-04-04T17:16:00Z">
              <w:r w:rsidRPr="00726A3C">
                <w:rPr>
                  <w:rFonts w:eastAsia="Malgun Gothic"/>
                  <w:bCs/>
                  <w:noProof/>
                  <w:lang w:eastAsia="en-GB"/>
                </w:rPr>
                <w:t xml:space="preserve">Includes the E-UTRA </w:t>
              </w:r>
              <w:r w:rsidRPr="001F0B69">
                <w:rPr>
                  <w:rFonts w:eastAsia="Malgun Gothic"/>
                  <w:bCs/>
                  <w:i/>
                  <w:noProof/>
                  <w:lang w:eastAsia="en-GB"/>
                </w:rPr>
                <w:t>MeasResultSCG-FailureMRDC</w:t>
              </w:r>
              <w:r w:rsidRPr="00726A3C">
                <w:rPr>
                  <w:rFonts w:eastAsia="Malgun Gothic"/>
                  <w:bCs/>
                  <w:noProof/>
                  <w:lang w:eastAsia="en-GB"/>
                </w:rPr>
                <w:t xml:space="preserve"> IE as specified in TS 36.331 [10]. </w:t>
              </w:r>
              <w:r w:rsidRPr="00726A3C">
                <w:rPr>
                  <w:rFonts w:eastAsia="Malgun Gothic"/>
                </w:rPr>
                <w:t xml:space="preserve">The field contains available results of measurements on E-UTRA frequencies the UE is configured to measure by the EUTRA </w:t>
              </w:r>
              <w:r w:rsidRPr="001F0B69">
                <w:rPr>
                  <w:rFonts w:eastAsia="Malgun Gothic"/>
                  <w:i/>
                </w:rPr>
                <w:t>RRCConnectionReconfiguration</w:t>
              </w:r>
              <w:r w:rsidRPr="00726A3C">
                <w:rPr>
                  <w:rFonts w:eastAsia="Malgun Gothic"/>
                </w:rPr>
                <w:t xml:space="preserve"> message.</w:t>
              </w:r>
            </w:ins>
          </w:p>
        </w:tc>
      </w:tr>
      <w:bookmarkEnd w:id="1507"/>
    </w:tbl>
    <w:p w14:paraId="38FB1A7D" w14:textId="77777777" w:rsidR="005D376B" w:rsidRPr="00645E3C" w:rsidRDefault="005D376B" w:rsidP="005D376B"/>
    <w:p w14:paraId="14340F0B" w14:textId="77777777" w:rsidR="002C5D28" w:rsidRPr="00645E3C" w:rsidRDefault="002C5D28" w:rsidP="002C5D28">
      <w:pPr>
        <w:pStyle w:val="Heading4"/>
        <w:rPr>
          <w:lang w:val="en-GB"/>
        </w:rPr>
      </w:pPr>
      <w:bookmarkStart w:id="1521" w:name="_Toc535261381"/>
      <w:r w:rsidRPr="00645E3C">
        <w:rPr>
          <w:lang w:val="en-GB"/>
        </w:rPr>
        <w:t>–</w:t>
      </w:r>
      <w:r w:rsidRPr="00645E3C">
        <w:rPr>
          <w:lang w:val="en-GB"/>
        </w:rPr>
        <w:tab/>
      </w:r>
      <w:r w:rsidRPr="00645E3C">
        <w:rPr>
          <w:i/>
          <w:noProof/>
          <w:lang w:val="en-GB"/>
        </w:rPr>
        <w:t>SecurityModeFailure</w:t>
      </w:r>
      <w:bookmarkEnd w:id="1521"/>
    </w:p>
    <w:p w14:paraId="2C31E67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116382C2" w14:textId="77777777" w:rsidR="002C5D28" w:rsidRPr="00645E3C" w:rsidRDefault="002C5D28" w:rsidP="002C5D28">
      <w:pPr>
        <w:pStyle w:val="B1"/>
        <w:rPr>
          <w:lang w:val="en-GB"/>
        </w:rPr>
      </w:pPr>
      <w:r w:rsidRPr="00645E3C">
        <w:rPr>
          <w:lang w:val="en-GB"/>
        </w:rPr>
        <w:t>Signalling radio bearer: SRB1</w:t>
      </w:r>
    </w:p>
    <w:p w14:paraId="319BF4F0" w14:textId="77777777" w:rsidR="002C5D28" w:rsidRPr="00645E3C" w:rsidRDefault="002C5D28" w:rsidP="002C5D28">
      <w:pPr>
        <w:pStyle w:val="B1"/>
        <w:rPr>
          <w:lang w:val="en-GB"/>
        </w:rPr>
      </w:pPr>
      <w:r w:rsidRPr="00645E3C">
        <w:rPr>
          <w:lang w:val="en-GB"/>
        </w:rPr>
        <w:t>RLC-SAP: AM</w:t>
      </w:r>
    </w:p>
    <w:p w14:paraId="47107853" w14:textId="77777777" w:rsidR="002C5D28" w:rsidRPr="00645E3C" w:rsidRDefault="002C5D28" w:rsidP="002C5D28">
      <w:pPr>
        <w:pStyle w:val="B1"/>
        <w:rPr>
          <w:lang w:val="en-GB"/>
        </w:rPr>
      </w:pPr>
      <w:r w:rsidRPr="00645E3C">
        <w:rPr>
          <w:lang w:val="en-GB"/>
        </w:rPr>
        <w:t>Logical channel: DCCH</w:t>
      </w:r>
    </w:p>
    <w:p w14:paraId="5DE4D986" w14:textId="77777777" w:rsidR="002C5D28" w:rsidRPr="00645E3C" w:rsidRDefault="002C5D28" w:rsidP="002C5D28">
      <w:pPr>
        <w:pStyle w:val="B1"/>
        <w:rPr>
          <w:lang w:val="en-GB"/>
        </w:rPr>
      </w:pPr>
      <w:r w:rsidRPr="00645E3C">
        <w:rPr>
          <w:lang w:val="en-GB"/>
        </w:rPr>
        <w:t>Direction: UE to Network</w:t>
      </w:r>
    </w:p>
    <w:p w14:paraId="2F79CD8F"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6ECFC5A8" w14:textId="77777777" w:rsidR="002C5D28" w:rsidRPr="00645E3C" w:rsidRDefault="002C5D28" w:rsidP="00645E3C">
      <w:pPr>
        <w:pStyle w:val="PL"/>
        <w:rPr>
          <w:color w:val="808080"/>
        </w:rPr>
      </w:pPr>
      <w:r w:rsidRPr="00645E3C">
        <w:rPr>
          <w:color w:val="808080"/>
        </w:rPr>
        <w:t>-- ASN1START</w:t>
      </w:r>
    </w:p>
    <w:p w14:paraId="33DEAEA6" w14:textId="77777777" w:rsidR="002C5D28" w:rsidRPr="00645E3C" w:rsidRDefault="002C5D28" w:rsidP="00645E3C">
      <w:pPr>
        <w:pStyle w:val="PL"/>
        <w:rPr>
          <w:color w:val="808080"/>
        </w:rPr>
      </w:pPr>
      <w:r w:rsidRPr="00645E3C">
        <w:rPr>
          <w:color w:val="808080"/>
        </w:rPr>
        <w:t>-- TAG-SECURITYMODEFAILURE-START</w:t>
      </w:r>
    </w:p>
    <w:p w14:paraId="00DEF073" w14:textId="77777777" w:rsidR="002C5D28" w:rsidRPr="00645E3C" w:rsidRDefault="002C5D28" w:rsidP="00645E3C">
      <w:pPr>
        <w:pStyle w:val="PL"/>
      </w:pPr>
    </w:p>
    <w:p w14:paraId="03BB0C9A"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39DF127D" w14:textId="77777777" w:rsidR="002C5D28" w:rsidRPr="00645E3C" w:rsidRDefault="002C5D28" w:rsidP="00645E3C">
      <w:pPr>
        <w:pStyle w:val="PL"/>
      </w:pPr>
      <w:r w:rsidRPr="00645E3C">
        <w:t xml:space="preserve">    rrc-TransactionIdentifier           RRC-TransactionIdentifier,</w:t>
      </w:r>
    </w:p>
    <w:p w14:paraId="3DD520A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451AB90" w14:textId="77777777" w:rsidR="002C5D28" w:rsidRPr="00645E3C" w:rsidRDefault="002C5D28" w:rsidP="00645E3C">
      <w:pPr>
        <w:pStyle w:val="PL"/>
      </w:pPr>
      <w:r w:rsidRPr="00645E3C">
        <w:t xml:space="preserve">        securityModeFailure                 SecurityModeFailure-IEs,</w:t>
      </w:r>
    </w:p>
    <w:p w14:paraId="3C2F7C7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4C5DFAF" w14:textId="77777777" w:rsidR="002C5D28" w:rsidRPr="00645E3C" w:rsidRDefault="002C5D28" w:rsidP="00645E3C">
      <w:pPr>
        <w:pStyle w:val="PL"/>
      </w:pPr>
      <w:r w:rsidRPr="00645E3C">
        <w:t xml:space="preserve">    }</w:t>
      </w:r>
    </w:p>
    <w:p w14:paraId="3622EDE1" w14:textId="77777777" w:rsidR="002C5D28" w:rsidRPr="00645E3C" w:rsidRDefault="002C5D28" w:rsidP="00645E3C">
      <w:pPr>
        <w:pStyle w:val="PL"/>
      </w:pPr>
      <w:r w:rsidRPr="00645E3C">
        <w:t>}</w:t>
      </w:r>
    </w:p>
    <w:p w14:paraId="750C9824" w14:textId="77777777" w:rsidR="002C5D28" w:rsidRPr="00645E3C" w:rsidRDefault="002C5D28" w:rsidP="00645E3C">
      <w:pPr>
        <w:pStyle w:val="PL"/>
      </w:pPr>
    </w:p>
    <w:p w14:paraId="7F35A140"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777FDF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1571EA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41089F" w14:textId="77777777" w:rsidR="002C5D28" w:rsidRPr="00645E3C" w:rsidRDefault="002C5D28" w:rsidP="00645E3C">
      <w:pPr>
        <w:pStyle w:val="PL"/>
      </w:pPr>
      <w:r w:rsidRPr="00645E3C">
        <w:t>}</w:t>
      </w:r>
    </w:p>
    <w:p w14:paraId="67F4AEED" w14:textId="77777777" w:rsidR="002C5D28" w:rsidRPr="00645E3C" w:rsidRDefault="002C5D28" w:rsidP="00645E3C">
      <w:pPr>
        <w:pStyle w:val="PL"/>
      </w:pPr>
    </w:p>
    <w:p w14:paraId="30E79AE8" w14:textId="77777777" w:rsidR="002C5D28" w:rsidRPr="00645E3C" w:rsidRDefault="002C5D28" w:rsidP="00645E3C">
      <w:pPr>
        <w:pStyle w:val="PL"/>
        <w:rPr>
          <w:color w:val="808080"/>
        </w:rPr>
      </w:pPr>
      <w:r w:rsidRPr="00645E3C">
        <w:rPr>
          <w:color w:val="808080"/>
        </w:rPr>
        <w:t>-- TAG-SECURITYMODEFAILURE-STOP</w:t>
      </w:r>
    </w:p>
    <w:p w14:paraId="402E83D5" w14:textId="77777777" w:rsidR="002C5D28" w:rsidRPr="00645E3C" w:rsidRDefault="002C5D28" w:rsidP="00645E3C">
      <w:pPr>
        <w:pStyle w:val="PL"/>
        <w:rPr>
          <w:color w:val="808080"/>
        </w:rPr>
      </w:pPr>
      <w:r w:rsidRPr="00645E3C">
        <w:rPr>
          <w:color w:val="808080"/>
        </w:rPr>
        <w:t>-- ASN1STOP</w:t>
      </w:r>
    </w:p>
    <w:p w14:paraId="53845C24" w14:textId="77777777" w:rsidR="005D376B" w:rsidRPr="00645E3C" w:rsidRDefault="005D376B" w:rsidP="005D376B"/>
    <w:p w14:paraId="17CFC226" w14:textId="77777777" w:rsidR="002C5D28" w:rsidRPr="00645E3C" w:rsidRDefault="002C5D28" w:rsidP="002C5D28">
      <w:pPr>
        <w:pStyle w:val="Heading4"/>
        <w:rPr>
          <w:i/>
          <w:noProof/>
          <w:lang w:val="en-GB"/>
        </w:rPr>
      </w:pPr>
      <w:bookmarkStart w:id="1522" w:name="_Toc535261382"/>
      <w:r w:rsidRPr="00645E3C">
        <w:rPr>
          <w:lang w:val="en-GB"/>
        </w:rPr>
        <w:t>–</w:t>
      </w:r>
      <w:r w:rsidRPr="00645E3C">
        <w:rPr>
          <w:lang w:val="en-GB"/>
        </w:rPr>
        <w:tab/>
      </w:r>
      <w:r w:rsidRPr="00645E3C">
        <w:rPr>
          <w:i/>
          <w:noProof/>
          <w:lang w:val="en-GB"/>
        </w:rPr>
        <w:t>SIB1</w:t>
      </w:r>
      <w:bookmarkEnd w:id="1522"/>
    </w:p>
    <w:p w14:paraId="1857E2F4" w14:textId="66EF2BC9" w:rsidR="002C5D28" w:rsidRPr="00645E3C" w:rsidRDefault="002C5D28" w:rsidP="002C5D28">
      <w:r w:rsidRPr="00645E3C">
        <w:rPr>
          <w:i/>
        </w:rPr>
        <w:t>SIB1</w:t>
      </w:r>
      <w:r w:rsidRPr="00645E3C">
        <w:t xml:space="preserve"> contains information relevant when evaluating if a UE is allowed to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7EAA787D" w14:textId="77777777" w:rsidR="002C5D28" w:rsidRPr="00645E3C" w:rsidRDefault="002C5D28" w:rsidP="002C5D28">
      <w:pPr>
        <w:pStyle w:val="B1"/>
        <w:rPr>
          <w:lang w:val="en-GB"/>
        </w:rPr>
      </w:pPr>
      <w:r w:rsidRPr="00645E3C">
        <w:rPr>
          <w:lang w:val="en-GB"/>
        </w:rPr>
        <w:t>Signalling radio bearer: N/A</w:t>
      </w:r>
    </w:p>
    <w:p w14:paraId="6CDD490C" w14:textId="77777777" w:rsidR="002C5D28" w:rsidRPr="00645E3C" w:rsidRDefault="002C5D28" w:rsidP="002C5D28">
      <w:pPr>
        <w:pStyle w:val="B1"/>
        <w:rPr>
          <w:lang w:val="en-GB"/>
        </w:rPr>
      </w:pPr>
      <w:r w:rsidRPr="00645E3C">
        <w:rPr>
          <w:lang w:val="en-GB"/>
        </w:rPr>
        <w:t>RLC-SAP: TM</w:t>
      </w:r>
    </w:p>
    <w:p w14:paraId="00483219" w14:textId="77777777" w:rsidR="002C5D28" w:rsidRPr="00645E3C" w:rsidRDefault="002C5D28" w:rsidP="002C5D28">
      <w:pPr>
        <w:pStyle w:val="B1"/>
        <w:rPr>
          <w:lang w:val="en-GB"/>
        </w:rPr>
      </w:pPr>
      <w:r w:rsidRPr="00645E3C">
        <w:rPr>
          <w:lang w:val="en-GB"/>
        </w:rPr>
        <w:t>Logical channels: BCCH</w:t>
      </w:r>
    </w:p>
    <w:p w14:paraId="6CB68960" w14:textId="77777777" w:rsidR="002C5D28" w:rsidRPr="00645E3C" w:rsidRDefault="002C5D28" w:rsidP="002C5D28">
      <w:pPr>
        <w:pStyle w:val="B1"/>
        <w:rPr>
          <w:lang w:val="en-GB"/>
        </w:rPr>
      </w:pPr>
      <w:r w:rsidRPr="00645E3C">
        <w:rPr>
          <w:lang w:val="en-GB"/>
        </w:rPr>
        <w:t>Direction: Network to UE</w:t>
      </w:r>
    </w:p>
    <w:p w14:paraId="31C10CBB"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56123687" w14:textId="77777777" w:rsidR="002C5D28" w:rsidRPr="00645E3C" w:rsidRDefault="002C5D28" w:rsidP="00645E3C">
      <w:pPr>
        <w:pStyle w:val="PL"/>
        <w:rPr>
          <w:color w:val="808080"/>
        </w:rPr>
      </w:pPr>
      <w:r w:rsidRPr="00645E3C">
        <w:rPr>
          <w:color w:val="808080"/>
        </w:rPr>
        <w:t>-- ASN1START</w:t>
      </w:r>
    </w:p>
    <w:p w14:paraId="13C2B5A8" w14:textId="77777777" w:rsidR="002C5D28" w:rsidRPr="00645E3C" w:rsidRDefault="002C5D28" w:rsidP="00645E3C">
      <w:pPr>
        <w:pStyle w:val="PL"/>
        <w:rPr>
          <w:color w:val="808080"/>
        </w:rPr>
      </w:pPr>
      <w:r w:rsidRPr="00645E3C">
        <w:rPr>
          <w:color w:val="808080"/>
        </w:rPr>
        <w:t>-- TAG-SIB1-START</w:t>
      </w:r>
    </w:p>
    <w:p w14:paraId="2FBFB4FD" w14:textId="77777777" w:rsidR="002C5D28" w:rsidRPr="00645E3C" w:rsidRDefault="002C5D28" w:rsidP="00645E3C">
      <w:pPr>
        <w:pStyle w:val="PL"/>
      </w:pPr>
    </w:p>
    <w:p w14:paraId="688F2846"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708E184"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0AC067DD" w14:textId="77777777" w:rsidR="002C5D28" w:rsidRPr="00645E3C" w:rsidRDefault="002C5D28" w:rsidP="00645E3C">
      <w:pPr>
        <w:pStyle w:val="PL"/>
      </w:pPr>
      <w:r w:rsidRPr="00645E3C">
        <w:t xml:space="preserve">        q-RxLevMin                          Q-RxLevMin,</w:t>
      </w:r>
    </w:p>
    <w:p w14:paraId="125D33C6"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1C97E609"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0A60961A"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66B2B14"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48606A9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35E70CC3" w14:textId="77777777" w:rsidR="002C5D28" w:rsidRPr="00645E3C" w:rsidRDefault="002C5D28" w:rsidP="00645E3C">
      <w:pPr>
        <w:pStyle w:val="PL"/>
      </w:pPr>
      <w:r w:rsidRPr="00645E3C">
        <w:t xml:space="preserve">    cellAccessRelatedInfo               CellAccessRelatedInfo,</w:t>
      </w:r>
    </w:p>
    <w:p w14:paraId="7BE154C0"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0E7D47A2"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7731CB52"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4C51EED7"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7E44973A"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286A8635"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19AB55BB" w14:textId="77777777" w:rsidR="002C5D28" w:rsidRPr="00645E3C" w:rsidRDefault="002C5D28" w:rsidP="00645E3C">
      <w:pPr>
        <w:pStyle w:val="PL"/>
      </w:pPr>
    </w:p>
    <w:p w14:paraId="5D049C6E"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14F21C54"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2735795D"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497DBD20" w14:textId="77777777" w:rsidR="002C5D28" w:rsidRPr="00645E3C" w:rsidRDefault="002C5D28" w:rsidP="00645E3C">
      <w:pPr>
        <w:pStyle w:val="PL"/>
      </w:pPr>
      <w:r w:rsidRPr="00645E3C">
        <w:t xml:space="preserve">        uac-BarringInfoSetList              UAC-BarringInfoSetList,</w:t>
      </w:r>
    </w:p>
    <w:p w14:paraId="77CD5461"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B2B12B0" w14:textId="77777777" w:rsidR="002C5D28" w:rsidRPr="00645E3C" w:rsidRDefault="002C5D28" w:rsidP="00645E3C">
      <w:pPr>
        <w:pStyle w:val="PL"/>
      </w:pPr>
      <w:r w:rsidRPr="00645E3C">
        <w:t xml:space="preserve">            plmnCommon                           UAC-AccessCategory1-SelectionAssistanceInfo,</w:t>
      </w:r>
    </w:p>
    <w:p w14:paraId="5E78B0BE"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57215BD0"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35CC1EE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2C9F2FB" w14:textId="77777777" w:rsidR="002C5D28" w:rsidRPr="00645E3C" w:rsidRDefault="002C5D28" w:rsidP="00645E3C">
      <w:pPr>
        <w:pStyle w:val="PL"/>
      </w:pPr>
    </w:p>
    <w:p w14:paraId="487B8570"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5BAF613" w14:textId="77777777" w:rsidR="002C5D28" w:rsidRPr="00645E3C" w:rsidRDefault="002C5D28" w:rsidP="00645E3C">
      <w:pPr>
        <w:pStyle w:val="PL"/>
      </w:pPr>
    </w:p>
    <w:p w14:paraId="307F0F5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57B7D28"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D7D1C22" w14:textId="77777777" w:rsidR="002C5D28" w:rsidRPr="00645E3C" w:rsidRDefault="002C5D28" w:rsidP="00645E3C">
      <w:pPr>
        <w:pStyle w:val="PL"/>
      </w:pPr>
      <w:r w:rsidRPr="00645E3C">
        <w:t>}</w:t>
      </w:r>
    </w:p>
    <w:p w14:paraId="03AD0B76" w14:textId="77777777" w:rsidR="002C5D28" w:rsidRPr="00645E3C" w:rsidRDefault="002C5D28" w:rsidP="00645E3C">
      <w:pPr>
        <w:pStyle w:val="PL"/>
      </w:pPr>
    </w:p>
    <w:p w14:paraId="209D6FCE"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52D705AE" w14:textId="77777777" w:rsidR="002C5D28" w:rsidRPr="00645E3C" w:rsidRDefault="002C5D28" w:rsidP="00645E3C">
      <w:pPr>
        <w:pStyle w:val="PL"/>
      </w:pPr>
    </w:p>
    <w:p w14:paraId="1E01C7DE" w14:textId="77777777" w:rsidR="002C5D28" w:rsidRPr="00645E3C" w:rsidRDefault="002C5D28" w:rsidP="00645E3C">
      <w:pPr>
        <w:pStyle w:val="PL"/>
        <w:rPr>
          <w:color w:val="808080"/>
        </w:rPr>
      </w:pPr>
      <w:r w:rsidRPr="00645E3C">
        <w:rPr>
          <w:color w:val="808080"/>
        </w:rPr>
        <w:t>-- TAG-SIB1-STOP</w:t>
      </w:r>
    </w:p>
    <w:p w14:paraId="455D5974" w14:textId="77777777" w:rsidR="002C5D28" w:rsidRPr="00645E3C" w:rsidRDefault="002C5D28" w:rsidP="00645E3C">
      <w:pPr>
        <w:pStyle w:val="PL"/>
        <w:rPr>
          <w:color w:val="808080"/>
        </w:rPr>
      </w:pPr>
      <w:r w:rsidRPr="00645E3C">
        <w:rPr>
          <w:color w:val="808080"/>
        </w:rPr>
        <w:t>-- ASN1STOP</w:t>
      </w:r>
    </w:p>
    <w:p w14:paraId="293D8D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A5E7A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645E3C" w:rsidRDefault="002C5D28" w:rsidP="00F43D0B">
            <w:pPr>
              <w:pStyle w:val="TAH"/>
              <w:rPr>
                <w:szCs w:val="22"/>
                <w:lang w:val="en-GB" w:eastAsia="ja-JP"/>
              </w:rPr>
            </w:pPr>
            <w:r w:rsidRPr="00645E3C">
              <w:rPr>
                <w:i/>
                <w:szCs w:val="22"/>
                <w:lang w:val="en-GB" w:eastAsia="ja-JP"/>
              </w:rPr>
              <w:t xml:space="preserve">SIB1 </w:t>
            </w:r>
            <w:r w:rsidRPr="001460C9">
              <w:rPr>
                <w:szCs w:val="22"/>
                <w:lang w:val="en-GB" w:eastAsia="ja-JP"/>
              </w:rPr>
              <w:t>field descriptions</w:t>
            </w:r>
          </w:p>
        </w:tc>
      </w:tr>
      <w:tr w:rsidR="002800EC" w:rsidRPr="00645E3C" w14:paraId="5E404466" w14:textId="77777777" w:rsidTr="008F67AD">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18C87BC0"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04BF20F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50987B4D"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5624FF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23EA0F8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4626BBC0" w14:textId="77777777" w:rsidTr="00706D38">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20F084E3"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26CBFA1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58FAC10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439D0372" w14:textId="77777777" w:rsidTr="00706D38">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70854460"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5EEA3C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2613F019" w14:textId="37D5F134"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r w:rsidR="00033B0E">
              <w:rPr>
                <w:szCs w:val="22"/>
                <w:lang w:val="en-GB" w:eastAsia="en-GB"/>
              </w:rPr>
              <w:t>.</w:t>
            </w:r>
          </w:p>
        </w:tc>
      </w:tr>
      <w:tr w:rsidR="002800EC" w:rsidRPr="00645E3C" w14:paraId="277823A4" w14:textId="77777777" w:rsidTr="008F67AD">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44D6068"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1DCC1AAF" w14:textId="77777777" w:rsidTr="008F67AD">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4D3FA5E5" w14:textId="1738037F"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w:t>
            </w:r>
          </w:p>
        </w:tc>
      </w:tr>
      <w:tr w:rsidR="002C5D28" w:rsidRPr="00645E3C" w14:paraId="204A64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3CCD0520"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343AC23F" w14:textId="77777777" w:rsidTr="008F67AD">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645E3C" w:rsidRDefault="002800EC" w:rsidP="008F67AD">
            <w:pPr>
              <w:pStyle w:val="TAL"/>
              <w:rPr>
                <w:b/>
                <w:i/>
                <w:lang w:val="en-GB" w:eastAsia="ja-JP"/>
              </w:rPr>
            </w:pPr>
            <w:r w:rsidRPr="00645E3C">
              <w:rPr>
                <w:b/>
                <w:i/>
                <w:lang w:val="en-GB" w:eastAsia="ja-JP"/>
              </w:rPr>
              <w:t>ue-TimersAndConstants</w:t>
            </w:r>
          </w:p>
          <w:p w14:paraId="56271418"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6850640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645E3C" w:rsidRDefault="002C5D28" w:rsidP="00F43D0B">
            <w:pPr>
              <w:pStyle w:val="TAL"/>
              <w:rPr>
                <w:b/>
                <w:i/>
                <w:lang w:val="en-GB" w:eastAsia="ja-JP"/>
              </w:rPr>
            </w:pPr>
            <w:bookmarkStart w:id="1523" w:name="_Hlk535754596"/>
            <w:r w:rsidRPr="00645E3C">
              <w:rPr>
                <w:b/>
                <w:i/>
                <w:lang w:val="en-GB" w:eastAsia="ja-JP"/>
              </w:rPr>
              <w:t>useFullResumeID</w:t>
            </w:r>
          </w:p>
          <w:p w14:paraId="634EFD18" w14:textId="7D932339"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w:t>
            </w:r>
            <w:r w:rsidRPr="00D327C4">
              <w:rPr>
                <w:i/>
                <w:lang w:val="en-GB" w:eastAsia="ja-JP"/>
              </w:rPr>
              <w:t>fullI</w:t>
            </w:r>
            <w:r w:rsidRPr="001460C9">
              <w:rPr>
                <w:i/>
                <w:lang w:val="en-GB"/>
              </w:rPr>
              <w:t>-RNTI</w:t>
            </w:r>
            <w:r w:rsidRPr="00645E3C">
              <w:rPr>
                <w:lang w:val="en-GB" w:eastAsia="ja-JP"/>
              </w:rPr>
              <w:t xml:space="preserve"> and </w:t>
            </w:r>
            <w:r w:rsidRPr="00645E3C">
              <w:rPr>
                <w:i/>
                <w:lang w:val="en-GB" w:eastAsia="ja-JP"/>
              </w:rPr>
              <w:t>RRCResumeRequest1</w:t>
            </w:r>
            <w:r w:rsidRPr="00645E3C">
              <w:rPr>
                <w:lang w:val="en-GB" w:eastAsia="ja-JP"/>
              </w:rPr>
              <w:t xml:space="preserve"> if the field is present, or </w:t>
            </w:r>
            <w:r w:rsidRPr="00D327C4">
              <w:rPr>
                <w:i/>
                <w:lang w:val="en-GB" w:eastAsia="ja-JP"/>
              </w:rPr>
              <w:t>shortI</w:t>
            </w:r>
            <w:r w:rsidRPr="001460C9">
              <w:rPr>
                <w:i/>
                <w:lang w:val="en-GB"/>
              </w:rPr>
              <w:t>-RNTI</w:t>
            </w:r>
            <w:r w:rsidRPr="00645E3C">
              <w:rPr>
                <w:lang w:val="en-GB" w:eastAsia="ja-JP"/>
              </w:rPr>
              <w:t xml:space="preserve"> and </w:t>
            </w:r>
            <w:r w:rsidRPr="00645E3C">
              <w:rPr>
                <w:i/>
                <w:lang w:val="en-GB" w:eastAsia="ja-JP"/>
              </w:rPr>
              <w:t>RRCResumeRequest</w:t>
            </w:r>
            <w:r w:rsidRPr="00645E3C">
              <w:rPr>
                <w:lang w:val="en-GB" w:eastAsia="ja-JP"/>
              </w:rPr>
              <w:t xml:space="preserve"> if the field is absent.</w:t>
            </w:r>
            <w:bookmarkEnd w:id="1523"/>
          </w:p>
        </w:tc>
      </w:tr>
    </w:tbl>
    <w:p w14:paraId="6F1A20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D2A67E2" w14:textId="77777777" w:rsidTr="005D376B">
        <w:tc>
          <w:tcPr>
            <w:tcW w:w="4027" w:type="dxa"/>
          </w:tcPr>
          <w:p w14:paraId="584AC0CC"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6D3247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275D430" w14:textId="77777777" w:rsidTr="005D376B">
        <w:tc>
          <w:tcPr>
            <w:tcW w:w="4027" w:type="dxa"/>
          </w:tcPr>
          <w:p w14:paraId="4EE0189A"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061C9B13"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66333907" w14:textId="77777777" w:rsidTr="005D376B">
        <w:tc>
          <w:tcPr>
            <w:tcW w:w="4027" w:type="dxa"/>
          </w:tcPr>
          <w:p w14:paraId="4D59F653"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0F4BB389"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561FAC77" w14:textId="77777777" w:rsidR="005D376B" w:rsidRPr="00645E3C" w:rsidRDefault="005D376B" w:rsidP="005D376B"/>
    <w:p w14:paraId="182832CA" w14:textId="77777777" w:rsidR="002C5D28" w:rsidRPr="00645E3C" w:rsidRDefault="002C5D28" w:rsidP="002C5D28">
      <w:pPr>
        <w:pStyle w:val="Heading4"/>
        <w:rPr>
          <w:lang w:val="en-GB"/>
        </w:rPr>
      </w:pPr>
      <w:bookmarkStart w:id="1524" w:name="_Toc535261383"/>
      <w:r w:rsidRPr="00645E3C">
        <w:rPr>
          <w:lang w:val="en-GB"/>
        </w:rPr>
        <w:t>–</w:t>
      </w:r>
      <w:r w:rsidRPr="00645E3C">
        <w:rPr>
          <w:lang w:val="en-GB"/>
        </w:rPr>
        <w:tab/>
      </w:r>
      <w:r w:rsidRPr="00645E3C">
        <w:rPr>
          <w:i/>
          <w:lang w:val="en-GB"/>
        </w:rPr>
        <w:t>SystemInformation</w:t>
      </w:r>
      <w:bookmarkEnd w:id="1524"/>
    </w:p>
    <w:p w14:paraId="593135E4"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4FED42BF" w14:textId="77777777" w:rsidR="002C5D28" w:rsidRPr="00645E3C" w:rsidRDefault="002C5D28" w:rsidP="002C5D28">
      <w:pPr>
        <w:pStyle w:val="B1"/>
        <w:rPr>
          <w:lang w:val="en-GB"/>
        </w:rPr>
      </w:pPr>
      <w:r w:rsidRPr="00645E3C">
        <w:rPr>
          <w:lang w:val="en-GB"/>
        </w:rPr>
        <w:t>Signalling radio bearer: N/A</w:t>
      </w:r>
    </w:p>
    <w:p w14:paraId="5C2667D6" w14:textId="77777777" w:rsidR="002C5D28" w:rsidRPr="00645E3C" w:rsidRDefault="002C5D28" w:rsidP="002C5D28">
      <w:pPr>
        <w:pStyle w:val="B1"/>
        <w:rPr>
          <w:lang w:val="en-GB"/>
        </w:rPr>
      </w:pPr>
      <w:r w:rsidRPr="00645E3C">
        <w:rPr>
          <w:lang w:val="en-GB"/>
        </w:rPr>
        <w:t>RLC-SAP: TM</w:t>
      </w:r>
    </w:p>
    <w:p w14:paraId="486A5D66" w14:textId="77777777" w:rsidR="00F95F2F" w:rsidRPr="00645E3C" w:rsidRDefault="002C5D28" w:rsidP="002C5D28">
      <w:pPr>
        <w:pStyle w:val="B1"/>
        <w:rPr>
          <w:lang w:val="en-GB"/>
        </w:rPr>
      </w:pPr>
      <w:r w:rsidRPr="00645E3C">
        <w:rPr>
          <w:lang w:val="en-GB"/>
        </w:rPr>
        <w:t>Logical channels: BCCH</w:t>
      </w:r>
    </w:p>
    <w:p w14:paraId="338DF808" w14:textId="77777777" w:rsidR="002C5D28" w:rsidRPr="00645E3C" w:rsidRDefault="002C5D28" w:rsidP="002C5D28">
      <w:pPr>
        <w:pStyle w:val="B1"/>
        <w:rPr>
          <w:lang w:val="en-GB"/>
        </w:rPr>
      </w:pPr>
      <w:r w:rsidRPr="00645E3C">
        <w:rPr>
          <w:lang w:val="en-GB"/>
        </w:rPr>
        <w:t>Direction: Network to UE</w:t>
      </w:r>
    </w:p>
    <w:p w14:paraId="68712CE9" w14:textId="77777777" w:rsidR="002C5D28" w:rsidRPr="00645E3C" w:rsidRDefault="002C5D28" w:rsidP="002C5D28">
      <w:pPr>
        <w:pStyle w:val="TH"/>
        <w:rPr>
          <w:bCs/>
          <w:i/>
          <w:iCs/>
          <w:lang w:val="en-GB"/>
        </w:rPr>
      </w:pPr>
      <w:r w:rsidRPr="00645E3C">
        <w:rPr>
          <w:bCs/>
          <w:i/>
          <w:iCs/>
          <w:lang w:val="en-GB"/>
        </w:rPr>
        <w:t>SystemInformation message</w:t>
      </w:r>
    </w:p>
    <w:p w14:paraId="58D4D6F6" w14:textId="77777777" w:rsidR="002C5D28" w:rsidRPr="00645E3C" w:rsidRDefault="002C5D28" w:rsidP="00645E3C">
      <w:pPr>
        <w:pStyle w:val="PL"/>
        <w:rPr>
          <w:color w:val="808080"/>
        </w:rPr>
      </w:pPr>
      <w:r w:rsidRPr="00645E3C">
        <w:rPr>
          <w:color w:val="808080"/>
        </w:rPr>
        <w:t>-- ASN1START</w:t>
      </w:r>
    </w:p>
    <w:p w14:paraId="78477FEB" w14:textId="77777777" w:rsidR="002C5D28" w:rsidRPr="00645E3C" w:rsidRDefault="00E979BE" w:rsidP="00645E3C">
      <w:pPr>
        <w:pStyle w:val="PL"/>
        <w:rPr>
          <w:color w:val="808080"/>
        </w:rPr>
      </w:pPr>
      <w:r w:rsidRPr="00645E3C">
        <w:rPr>
          <w:color w:val="808080"/>
        </w:rPr>
        <w:t>-- TAG-SYSTEMINFORMATION-START</w:t>
      </w:r>
    </w:p>
    <w:p w14:paraId="6A03516E" w14:textId="77777777" w:rsidR="00E979BE" w:rsidRPr="00645E3C" w:rsidRDefault="00E979BE" w:rsidP="00645E3C">
      <w:pPr>
        <w:pStyle w:val="PL"/>
      </w:pPr>
    </w:p>
    <w:p w14:paraId="1C57DAEE"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71769A8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E12099F" w14:textId="77777777" w:rsidR="002C5D28" w:rsidRPr="00645E3C" w:rsidRDefault="002C5D28" w:rsidP="00645E3C">
      <w:pPr>
        <w:pStyle w:val="PL"/>
      </w:pPr>
      <w:r w:rsidRPr="00645E3C">
        <w:t xml:space="preserve">        systemInformation-r15               SystemInformation-IEs,</w:t>
      </w:r>
    </w:p>
    <w:p w14:paraId="450812F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1CC97D2" w14:textId="77777777" w:rsidR="002C5D28" w:rsidRPr="00645E3C" w:rsidRDefault="002C5D28" w:rsidP="00645E3C">
      <w:pPr>
        <w:pStyle w:val="PL"/>
      </w:pPr>
      <w:r w:rsidRPr="00645E3C">
        <w:t xml:space="preserve">    }</w:t>
      </w:r>
    </w:p>
    <w:p w14:paraId="00E94A6E" w14:textId="77777777" w:rsidR="002C5D28" w:rsidRPr="00645E3C" w:rsidRDefault="002C5D28" w:rsidP="00645E3C">
      <w:pPr>
        <w:pStyle w:val="PL"/>
      </w:pPr>
      <w:r w:rsidRPr="00645E3C">
        <w:t>}</w:t>
      </w:r>
    </w:p>
    <w:p w14:paraId="10D90A19" w14:textId="77777777" w:rsidR="002C5D28" w:rsidRPr="00645E3C" w:rsidRDefault="002C5D28" w:rsidP="00645E3C">
      <w:pPr>
        <w:pStyle w:val="PL"/>
      </w:pPr>
    </w:p>
    <w:p w14:paraId="71651408" w14:textId="77777777" w:rsidR="002C5D28" w:rsidRPr="00645E3C" w:rsidRDefault="002C5D28" w:rsidP="00645E3C">
      <w:pPr>
        <w:pStyle w:val="PL"/>
      </w:pPr>
      <w:bookmarkStart w:id="1525" w:name="_Hlk776344"/>
      <w:r w:rsidRPr="00645E3C">
        <w:t xml:space="preserve">SystemInformation-IEs ::=           </w:t>
      </w:r>
      <w:r w:rsidRPr="00645E3C">
        <w:rPr>
          <w:color w:val="993366"/>
        </w:rPr>
        <w:t>SEQUENCE</w:t>
      </w:r>
      <w:r w:rsidRPr="00645E3C">
        <w:t xml:space="preserve"> {</w:t>
      </w:r>
    </w:p>
    <w:p w14:paraId="4DBE7007"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1DDC9B2E" w14:textId="77777777" w:rsidR="002C5D28" w:rsidRPr="00645E3C" w:rsidRDefault="002C5D28" w:rsidP="00645E3C">
      <w:pPr>
        <w:pStyle w:val="PL"/>
      </w:pPr>
      <w:r w:rsidRPr="00645E3C">
        <w:t xml:space="preserve">        sib2                                SIB2,</w:t>
      </w:r>
    </w:p>
    <w:p w14:paraId="3339F6FF" w14:textId="77777777" w:rsidR="002C5D28" w:rsidRPr="00645E3C" w:rsidRDefault="002C5D28" w:rsidP="00645E3C">
      <w:pPr>
        <w:pStyle w:val="PL"/>
      </w:pPr>
      <w:r w:rsidRPr="00645E3C">
        <w:t xml:space="preserve">        sib3                                SIB3,</w:t>
      </w:r>
    </w:p>
    <w:p w14:paraId="51C572D2" w14:textId="77777777" w:rsidR="002C5D28" w:rsidRPr="00645E3C" w:rsidRDefault="002C5D28" w:rsidP="00645E3C">
      <w:pPr>
        <w:pStyle w:val="PL"/>
      </w:pPr>
      <w:r w:rsidRPr="00645E3C">
        <w:t xml:space="preserve">        sib4                                SIB4,</w:t>
      </w:r>
    </w:p>
    <w:p w14:paraId="1ED2C87E" w14:textId="77777777" w:rsidR="002C5D28" w:rsidRPr="00645E3C" w:rsidRDefault="002C5D28" w:rsidP="00645E3C">
      <w:pPr>
        <w:pStyle w:val="PL"/>
      </w:pPr>
      <w:r w:rsidRPr="00645E3C">
        <w:t xml:space="preserve">        sib5                                SIB5,</w:t>
      </w:r>
    </w:p>
    <w:p w14:paraId="17625A53" w14:textId="77777777" w:rsidR="002C5D28" w:rsidRPr="00645E3C" w:rsidRDefault="002C5D28" w:rsidP="00645E3C">
      <w:pPr>
        <w:pStyle w:val="PL"/>
      </w:pPr>
      <w:r w:rsidRPr="00645E3C">
        <w:t xml:space="preserve">        sib6                                SIB6,</w:t>
      </w:r>
    </w:p>
    <w:p w14:paraId="332FDFBF" w14:textId="77777777" w:rsidR="002C5D28" w:rsidRPr="00645E3C" w:rsidRDefault="002C5D28" w:rsidP="00645E3C">
      <w:pPr>
        <w:pStyle w:val="PL"/>
      </w:pPr>
      <w:r w:rsidRPr="00645E3C">
        <w:t xml:space="preserve">        sib7                                SIB7,</w:t>
      </w:r>
    </w:p>
    <w:p w14:paraId="4EA761B3" w14:textId="77777777" w:rsidR="002C5D28" w:rsidRPr="00645E3C" w:rsidRDefault="002C5D28" w:rsidP="00645E3C">
      <w:pPr>
        <w:pStyle w:val="PL"/>
      </w:pPr>
      <w:r w:rsidRPr="00645E3C">
        <w:t xml:space="preserve">        sib8                                SIB8,</w:t>
      </w:r>
    </w:p>
    <w:p w14:paraId="065BFC87" w14:textId="77777777" w:rsidR="002C5D28" w:rsidRPr="00645E3C" w:rsidRDefault="002C5D28" w:rsidP="00645E3C">
      <w:pPr>
        <w:pStyle w:val="PL"/>
      </w:pPr>
      <w:r w:rsidRPr="00645E3C">
        <w:t xml:space="preserve">        sib9                                SIB9,</w:t>
      </w:r>
    </w:p>
    <w:p w14:paraId="11F37B1F" w14:textId="77777777" w:rsidR="002C5D28" w:rsidRPr="00645E3C" w:rsidRDefault="002C5D28" w:rsidP="00645E3C">
      <w:pPr>
        <w:pStyle w:val="PL"/>
      </w:pPr>
      <w:r w:rsidRPr="00645E3C">
        <w:t xml:space="preserve">        ...</w:t>
      </w:r>
    </w:p>
    <w:p w14:paraId="44C710F4" w14:textId="77777777" w:rsidR="002C5D28" w:rsidRPr="00645E3C" w:rsidRDefault="002C5D28" w:rsidP="00645E3C">
      <w:pPr>
        <w:pStyle w:val="PL"/>
      </w:pPr>
      <w:r w:rsidRPr="00645E3C">
        <w:t xml:space="preserve">    },</w:t>
      </w:r>
    </w:p>
    <w:bookmarkEnd w:id="1525"/>
    <w:p w14:paraId="23E23F6D" w14:textId="77777777" w:rsidR="002C5D28" w:rsidRPr="00645E3C" w:rsidRDefault="002C5D28" w:rsidP="00645E3C">
      <w:pPr>
        <w:pStyle w:val="PL"/>
      </w:pPr>
    </w:p>
    <w:p w14:paraId="39A809D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8D93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562563" w14:textId="77777777" w:rsidR="002C5D28" w:rsidRPr="00645E3C" w:rsidRDefault="002C5D28" w:rsidP="00645E3C">
      <w:pPr>
        <w:pStyle w:val="PL"/>
      </w:pPr>
      <w:r w:rsidRPr="00645E3C">
        <w:t>}</w:t>
      </w:r>
    </w:p>
    <w:p w14:paraId="3BE5109F" w14:textId="77777777" w:rsidR="00E979BE" w:rsidRPr="00645E3C" w:rsidRDefault="00E979BE" w:rsidP="00645E3C">
      <w:pPr>
        <w:pStyle w:val="PL"/>
      </w:pPr>
    </w:p>
    <w:p w14:paraId="5DBB6C71" w14:textId="77777777" w:rsidR="002C5D28" w:rsidRPr="00645E3C" w:rsidRDefault="00E979BE" w:rsidP="00645E3C">
      <w:pPr>
        <w:pStyle w:val="PL"/>
        <w:rPr>
          <w:color w:val="808080"/>
        </w:rPr>
      </w:pPr>
      <w:r w:rsidRPr="00645E3C">
        <w:rPr>
          <w:color w:val="808080"/>
        </w:rPr>
        <w:t>-- TAG-SYSTEMINFORMATION-STOP</w:t>
      </w:r>
    </w:p>
    <w:p w14:paraId="7A3C0C3B" w14:textId="77777777" w:rsidR="002C5D28" w:rsidRPr="00645E3C" w:rsidRDefault="002C5D28" w:rsidP="00645E3C">
      <w:pPr>
        <w:pStyle w:val="PL"/>
        <w:rPr>
          <w:color w:val="808080"/>
        </w:rPr>
      </w:pPr>
      <w:r w:rsidRPr="00645E3C">
        <w:rPr>
          <w:color w:val="808080"/>
        </w:rPr>
        <w:t>-- ASN1STOP</w:t>
      </w:r>
    </w:p>
    <w:p w14:paraId="6CAE23D3" w14:textId="77777777" w:rsidR="005D376B" w:rsidRPr="00645E3C" w:rsidRDefault="005D376B" w:rsidP="005D376B"/>
    <w:p w14:paraId="6FA1412C" w14:textId="77777777" w:rsidR="002C5D28" w:rsidRPr="00645E3C" w:rsidRDefault="002C5D28" w:rsidP="002C5D28">
      <w:pPr>
        <w:pStyle w:val="Heading4"/>
        <w:rPr>
          <w:lang w:val="en-GB"/>
        </w:rPr>
      </w:pPr>
      <w:bookmarkStart w:id="1526" w:name="_Toc535261384"/>
      <w:r w:rsidRPr="00645E3C">
        <w:rPr>
          <w:lang w:val="en-GB"/>
        </w:rPr>
        <w:t>–</w:t>
      </w:r>
      <w:r w:rsidRPr="00645E3C">
        <w:rPr>
          <w:lang w:val="en-GB"/>
        </w:rPr>
        <w:tab/>
      </w:r>
      <w:r w:rsidRPr="00645E3C">
        <w:rPr>
          <w:i/>
          <w:noProof/>
          <w:lang w:val="en-GB"/>
        </w:rPr>
        <w:t>UEAssistanceInformation</w:t>
      </w:r>
      <w:bookmarkEnd w:id="1526"/>
    </w:p>
    <w:p w14:paraId="184E2801"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09615AF3" w14:textId="77777777" w:rsidR="002C5D28" w:rsidRPr="00645E3C" w:rsidRDefault="002C5D28" w:rsidP="002C5D28">
      <w:pPr>
        <w:pStyle w:val="B1"/>
        <w:rPr>
          <w:lang w:val="en-GB"/>
        </w:rPr>
      </w:pPr>
      <w:r w:rsidRPr="00645E3C">
        <w:rPr>
          <w:lang w:val="en-GB"/>
        </w:rPr>
        <w:t>Signalling radio bearer: SRB1</w:t>
      </w:r>
    </w:p>
    <w:p w14:paraId="76EAD2AC" w14:textId="77777777" w:rsidR="002C5D28" w:rsidRPr="00645E3C" w:rsidRDefault="002C5D28" w:rsidP="002C5D28">
      <w:pPr>
        <w:pStyle w:val="B1"/>
        <w:rPr>
          <w:lang w:val="en-GB"/>
        </w:rPr>
      </w:pPr>
      <w:r w:rsidRPr="00645E3C">
        <w:rPr>
          <w:lang w:val="en-GB"/>
        </w:rPr>
        <w:t>RLC-SAP: AM</w:t>
      </w:r>
    </w:p>
    <w:p w14:paraId="29A10BBE" w14:textId="77777777" w:rsidR="002C5D28" w:rsidRPr="00645E3C" w:rsidRDefault="002C5D28" w:rsidP="002C5D28">
      <w:pPr>
        <w:pStyle w:val="B1"/>
        <w:rPr>
          <w:lang w:val="en-GB"/>
        </w:rPr>
      </w:pPr>
      <w:r w:rsidRPr="00645E3C">
        <w:rPr>
          <w:lang w:val="en-GB"/>
        </w:rPr>
        <w:t>Logical channel: DCCH</w:t>
      </w:r>
    </w:p>
    <w:p w14:paraId="224C4A39" w14:textId="77777777" w:rsidR="002C5D28" w:rsidRPr="00645E3C" w:rsidRDefault="002C5D28" w:rsidP="002C5D28">
      <w:pPr>
        <w:pStyle w:val="B1"/>
        <w:rPr>
          <w:lang w:val="en-GB"/>
        </w:rPr>
      </w:pPr>
      <w:r w:rsidRPr="00645E3C">
        <w:rPr>
          <w:lang w:val="en-GB"/>
        </w:rPr>
        <w:t>Direction: UE to Network</w:t>
      </w:r>
    </w:p>
    <w:p w14:paraId="63C82A25" w14:textId="33108691" w:rsidR="002C5D28" w:rsidRPr="00645E3C" w:rsidRDefault="002C5D28" w:rsidP="002C5D28">
      <w:pPr>
        <w:pStyle w:val="TH"/>
        <w:rPr>
          <w:bCs/>
          <w:i/>
          <w:iCs/>
          <w:lang w:val="en-GB"/>
        </w:rPr>
      </w:pPr>
      <w:r w:rsidRPr="00645E3C">
        <w:rPr>
          <w:bCs/>
          <w:i/>
          <w:iCs/>
          <w:noProof/>
          <w:lang w:val="en-GB"/>
        </w:rPr>
        <w:t>UEAssistanceInformation message</w:t>
      </w:r>
    </w:p>
    <w:p w14:paraId="1105CB8D" w14:textId="77777777" w:rsidR="002C5D28" w:rsidRPr="00645E3C" w:rsidRDefault="002C5D28" w:rsidP="00645E3C">
      <w:pPr>
        <w:pStyle w:val="PL"/>
        <w:rPr>
          <w:color w:val="808080"/>
        </w:rPr>
      </w:pPr>
      <w:r w:rsidRPr="00645E3C">
        <w:rPr>
          <w:color w:val="808080"/>
        </w:rPr>
        <w:t>-- ASN1START</w:t>
      </w:r>
    </w:p>
    <w:p w14:paraId="265E883C" w14:textId="77777777" w:rsidR="002C5D28" w:rsidRPr="00645E3C" w:rsidRDefault="002C5D28" w:rsidP="00645E3C">
      <w:pPr>
        <w:pStyle w:val="PL"/>
        <w:rPr>
          <w:color w:val="808080"/>
        </w:rPr>
      </w:pPr>
      <w:r w:rsidRPr="00645E3C">
        <w:rPr>
          <w:color w:val="808080"/>
        </w:rPr>
        <w:t>-- TAG-UEASSISTANCEINFORMATION-START</w:t>
      </w:r>
    </w:p>
    <w:p w14:paraId="139D3F7D" w14:textId="77777777" w:rsidR="002C5D28" w:rsidRPr="00645E3C" w:rsidRDefault="002C5D28" w:rsidP="00645E3C">
      <w:pPr>
        <w:pStyle w:val="PL"/>
      </w:pPr>
    </w:p>
    <w:p w14:paraId="12996226"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2157071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2B73161" w14:textId="77777777" w:rsidR="002C5D28" w:rsidRPr="00645E3C" w:rsidRDefault="002C5D28" w:rsidP="00645E3C">
      <w:pPr>
        <w:pStyle w:val="PL"/>
      </w:pPr>
      <w:r w:rsidRPr="00645E3C">
        <w:t xml:space="preserve">        ueAssistanceInformation             UEAssistanceInformation-IEs,</w:t>
      </w:r>
    </w:p>
    <w:p w14:paraId="68EE290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3A90D19" w14:textId="77777777" w:rsidR="002C5D28" w:rsidRPr="00645E3C" w:rsidRDefault="002C5D28" w:rsidP="00645E3C">
      <w:pPr>
        <w:pStyle w:val="PL"/>
      </w:pPr>
      <w:r w:rsidRPr="00645E3C">
        <w:t xml:space="preserve">    }</w:t>
      </w:r>
    </w:p>
    <w:p w14:paraId="57682EDA" w14:textId="77777777" w:rsidR="002C5D28" w:rsidRPr="00645E3C" w:rsidRDefault="002C5D28" w:rsidP="00645E3C">
      <w:pPr>
        <w:pStyle w:val="PL"/>
      </w:pPr>
      <w:r w:rsidRPr="00645E3C">
        <w:t>}</w:t>
      </w:r>
    </w:p>
    <w:p w14:paraId="52DA58EE" w14:textId="77777777" w:rsidR="002C5D28" w:rsidRPr="00645E3C" w:rsidRDefault="002C5D28" w:rsidP="00645E3C">
      <w:pPr>
        <w:pStyle w:val="PL"/>
      </w:pPr>
    </w:p>
    <w:p w14:paraId="1D928658"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19389651"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2AEB6BA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248ECC47"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153F8002" w14:textId="77777777" w:rsidR="002C5D28" w:rsidRPr="00645E3C" w:rsidRDefault="002C5D28" w:rsidP="00645E3C">
      <w:pPr>
        <w:pStyle w:val="PL"/>
      </w:pPr>
      <w:r w:rsidRPr="00645E3C">
        <w:t>}</w:t>
      </w:r>
    </w:p>
    <w:p w14:paraId="401E99C1" w14:textId="77777777" w:rsidR="003027F5" w:rsidRPr="00645E3C" w:rsidRDefault="003027F5" w:rsidP="00645E3C">
      <w:pPr>
        <w:pStyle w:val="PL"/>
      </w:pPr>
    </w:p>
    <w:p w14:paraId="70FD5076"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4104A66B"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A7131E8" w14:textId="77777777" w:rsidR="003027F5" w:rsidRPr="00645E3C" w:rsidRDefault="003027F5" w:rsidP="00645E3C">
      <w:pPr>
        <w:pStyle w:val="PL"/>
      </w:pPr>
      <w:r w:rsidRPr="00645E3C">
        <w:t xml:space="preserve">                                            msMinus1280, msMinus640, msMinus320, msMinus160,msMinus80, msMinus60, msMinus40,</w:t>
      </w:r>
    </w:p>
    <w:p w14:paraId="139485B9" w14:textId="77777777" w:rsidR="003027F5" w:rsidRPr="00645E3C" w:rsidRDefault="003027F5" w:rsidP="00645E3C">
      <w:pPr>
        <w:pStyle w:val="PL"/>
      </w:pPr>
      <w:r w:rsidRPr="00645E3C">
        <w:t xml:space="preserve">                                            msMinus20, ms0, ms20,ms40, ms60, ms80, ms160, ms320, ms640, ms1280},</w:t>
      </w:r>
    </w:p>
    <w:p w14:paraId="43DAC806" w14:textId="77777777" w:rsidR="003027F5" w:rsidRPr="00645E3C" w:rsidRDefault="003027F5" w:rsidP="00645E3C">
      <w:pPr>
        <w:pStyle w:val="PL"/>
      </w:pPr>
      <w:r w:rsidRPr="00645E3C">
        <w:t xml:space="preserve">    ...</w:t>
      </w:r>
    </w:p>
    <w:p w14:paraId="3B386266" w14:textId="77777777" w:rsidR="003027F5" w:rsidRPr="00645E3C" w:rsidRDefault="003027F5" w:rsidP="00645E3C">
      <w:pPr>
        <w:pStyle w:val="PL"/>
      </w:pPr>
      <w:r w:rsidRPr="00645E3C">
        <w:t>}</w:t>
      </w:r>
    </w:p>
    <w:p w14:paraId="7D23C32F" w14:textId="77777777" w:rsidR="002C5D28" w:rsidRPr="00645E3C" w:rsidRDefault="002C5D28" w:rsidP="00645E3C">
      <w:pPr>
        <w:pStyle w:val="PL"/>
      </w:pPr>
    </w:p>
    <w:p w14:paraId="6003E400"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104EACA5"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541E4D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F5276F" w14:textId="77777777" w:rsidR="003B0B04" w:rsidRPr="00645E3C" w:rsidRDefault="003B0B04" w:rsidP="00645E3C">
      <w:pPr>
        <w:pStyle w:val="PL"/>
      </w:pPr>
      <w:r w:rsidRPr="00645E3C">
        <w:t>}</w:t>
      </w:r>
    </w:p>
    <w:p w14:paraId="46F6958E" w14:textId="77777777" w:rsidR="003B0B04" w:rsidRPr="00645E3C" w:rsidRDefault="003B0B04" w:rsidP="00645E3C">
      <w:pPr>
        <w:pStyle w:val="PL"/>
      </w:pPr>
    </w:p>
    <w:p w14:paraId="7CD44651"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769A9A8B"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2427AFEC"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2194BA17"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61B3D786" w14:textId="77777777" w:rsidR="003B0B04" w:rsidRPr="00645E3C" w:rsidRDefault="003B0B04" w:rsidP="00645E3C">
      <w:pPr>
        <w:pStyle w:val="PL"/>
      </w:pPr>
      <w:r w:rsidRPr="00645E3C">
        <w:t xml:space="preserve">    } </w:t>
      </w:r>
      <w:r w:rsidRPr="00645E3C">
        <w:rPr>
          <w:color w:val="993366"/>
        </w:rPr>
        <w:t>OPTIONAL</w:t>
      </w:r>
      <w:r w:rsidRPr="00645E3C">
        <w:t>,</w:t>
      </w:r>
    </w:p>
    <w:p w14:paraId="4B602158"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1EC1BDD" w14:textId="77777777" w:rsidR="003B0B04" w:rsidRPr="00645E3C" w:rsidRDefault="003B0B04" w:rsidP="00645E3C">
      <w:pPr>
        <w:pStyle w:val="PL"/>
      </w:pPr>
      <w:r w:rsidRPr="00645E3C">
        <w:t xml:space="preserve">        reducedBW-FR1-DL                    ReducedAggregatedBandwidth,</w:t>
      </w:r>
    </w:p>
    <w:p w14:paraId="19F5C088" w14:textId="77777777" w:rsidR="003B0B04" w:rsidRPr="00645E3C" w:rsidRDefault="003B0B04" w:rsidP="00645E3C">
      <w:pPr>
        <w:pStyle w:val="PL"/>
      </w:pPr>
      <w:r w:rsidRPr="00645E3C">
        <w:t xml:space="preserve">        reducedBW-FR1-UL                    ReducedAggregatedBandwidth</w:t>
      </w:r>
    </w:p>
    <w:p w14:paraId="03E7F3AE" w14:textId="77777777" w:rsidR="003B0B04" w:rsidRPr="00645E3C" w:rsidRDefault="003B0B04" w:rsidP="00645E3C">
      <w:pPr>
        <w:pStyle w:val="PL"/>
      </w:pPr>
      <w:r w:rsidRPr="00645E3C">
        <w:t xml:space="preserve">    } </w:t>
      </w:r>
      <w:r w:rsidRPr="00645E3C">
        <w:rPr>
          <w:color w:val="993366"/>
        </w:rPr>
        <w:t>OPTIONAL</w:t>
      </w:r>
      <w:r w:rsidRPr="00645E3C">
        <w:t>,</w:t>
      </w:r>
    </w:p>
    <w:p w14:paraId="747C1E9E"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58AF8D61" w14:textId="77777777" w:rsidR="003B0B04" w:rsidRPr="00645E3C" w:rsidRDefault="003B0B04" w:rsidP="00645E3C">
      <w:pPr>
        <w:pStyle w:val="PL"/>
      </w:pPr>
      <w:r w:rsidRPr="00645E3C">
        <w:t xml:space="preserve">        reducedBW-FR2-DL                    ReducedAggregatedBandwidth,</w:t>
      </w:r>
    </w:p>
    <w:p w14:paraId="61CFB759" w14:textId="77777777" w:rsidR="003B0B04" w:rsidRPr="00645E3C" w:rsidRDefault="003B0B04" w:rsidP="00645E3C">
      <w:pPr>
        <w:pStyle w:val="PL"/>
      </w:pPr>
      <w:r w:rsidRPr="00645E3C">
        <w:t xml:space="preserve">        reducedBW-FR2-UL                    ReducedAggregatedBandwidth</w:t>
      </w:r>
    </w:p>
    <w:p w14:paraId="78B9CDDC" w14:textId="77777777" w:rsidR="003B0B04" w:rsidRPr="00645E3C" w:rsidRDefault="003B0B04" w:rsidP="00645E3C">
      <w:pPr>
        <w:pStyle w:val="PL"/>
      </w:pPr>
      <w:r w:rsidRPr="00645E3C">
        <w:t xml:space="preserve">    } </w:t>
      </w:r>
      <w:r w:rsidRPr="00645E3C">
        <w:rPr>
          <w:color w:val="993366"/>
        </w:rPr>
        <w:t>OPTIONAL</w:t>
      </w:r>
      <w:r w:rsidRPr="00645E3C">
        <w:t>,</w:t>
      </w:r>
    </w:p>
    <w:p w14:paraId="0B1B6CC8"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3628F1E0" w14:textId="77777777" w:rsidR="003B0B04" w:rsidRPr="00645E3C" w:rsidRDefault="003B0B04" w:rsidP="00645E3C">
      <w:pPr>
        <w:pStyle w:val="PL"/>
      </w:pPr>
      <w:r w:rsidRPr="00645E3C">
        <w:t xml:space="preserve">        reducedMIMO-LayersFR1-DL            MIMO-LayersDL,</w:t>
      </w:r>
    </w:p>
    <w:p w14:paraId="5BD3E136" w14:textId="77777777" w:rsidR="003B0B04" w:rsidRPr="00645E3C" w:rsidRDefault="003B0B04" w:rsidP="00645E3C">
      <w:pPr>
        <w:pStyle w:val="PL"/>
      </w:pPr>
      <w:r w:rsidRPr="00645E3C">
        <w:t xml:space="preserve">        reducedMIMO-LayersFR1-UL            MIMO-LayersUL</w:t>
      </w:r>
    </w:p>
    <w:p w14:paraId="6A73AF5A" w14:textId="77777777" w:rsidR="003B0B04" w:rsidRPr="00645E3C" w:rsidRDefault="003B0B04" w:rsidP="00645E3C">
      <w:pPr>
        <w:pStyle w:val="PL"/>
      </w:pPr>
      <w:r w:rsidRPr="00645E3C">
        <w:t xml:space="preserve">    } </w:t>
      </w:r>
      <w:r w:rsidRPr="00645E3C">
        <w:rPr>
          <w:color w:val="993366"/>
        </w:rPr>
        <w:t>OPTIONAL</w:t>
      </w:r>
      <w:r w:rsidRPr="00645E3C">
        <w:t>,</w:t>
      </w:r>
    </w:p>
    <w:p w14:paraId="731B0E9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700CDE6C" w14:textId="77777777" w:rsidR="003B0B04" w:rsidRPr="00645E3C" w:rsidRDefault="003B0B04" w:rsidP="00645E3C">
      <w:pPr>
        <w:pStyle w:val="PL"/>
      </w:pPr>
      <w:r w:rsidRPr="00645E3C">
        <w:t xml:space="preserve">        reducedMIMO-LayersFR2-DL            MIMO-LayersDL,</w:t>
      </w:r>
    </w:p>
    <w:p w14:paraId="38BDCE65" w14:textId="77777777" w:rsidR="003B0B04" w:rsidRPr="00645E3C" w:rsidRDefault="003B0B04" w:rsidP="00645E3C">
      <w:pPr>
        <w:pStyle w:val="PL"/>
      </w:pPr>
      <w:r w:rsidRPr="00645E3C">
        <w:t xml:space="preserve">        reducedMIMO-LayersFR2-UL            MIMO-LayersUL</w:t>
      </w:r>
    </w:p>
    <w:p w14:paraId="64A3C797" w14:textId="77777777" w:rsidR="003B0B04" w:rsidRPr="00645E3C" w:rsidRDefault="003B0B04" w:rsidP="00645E3C">
      <w:pPr>
        <w:pStyle w:val="PL"/>
      </w:pPr>
      <w:r w:rsidRPr="00645E3C">
        <w:t xml:space="preserve">    } </w:t>
      </w:r>
      <w:r w:rsidRPr="00645E3C">
        <w:rPr>
          <w:color w:val="993366"/>
        </w:rPr>
        <w:t>OPTIONAL</w:t>
      </w:r>
    </w:p>
    <w:p w14:paraId="7A2CCFF5" w14:textId="77777777" w:rsidR="003B0B04" w:rsidRPr="00645E3C" w:rsidRDefault="003B0B04" w:rsidP="00645E3C">
      <w:pPr>
        <w:pStyle w:val="PL"/>
      </w:pPr>
      <w:r w:rsidRPr="00645E3C">
        <w:t>}</w:t>
      </w:r>
    </w:p>
    <w:p w14:paraId="2432DD9F" w14:textId="77777777" w:rsidR="003B0B04" w:rsidRPr="00645E3C" w:rsidRDefault="003B0B04" w:rsidP="00645E3C">
      <w:pPr>
        <w:pStyle w:val="PL"/>
      </w:pPr>
    </w:p>
    <w:p w14:paraId="4E6CDABA"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410FF3BA" w14:textId="77777777" w:rsidR="003B0B04" w:rsidRPr="00645E3C" w:rsidRDefault="003B0B04" w:rsidP="00645E3C">
      <w:pPr>
        <w:pStyle w:val="PL"/>
      </w:pPr>
    </w:p>
    <w:p w14:paraId="1C05FE77" w14:textId="77777777" w:rsidR="002C5D28" w:rsidRPr="00645E3C" w:rsidRDefault="002C5D28" w:rsidP="00645E3C">
      <w:pPr>
        <w:pStyle w:val="PL"/>
        <w:rPr>
          <w:color w:val="808080"/>
        </w:rPr>
      </w:pPr>
      <w:r w:rsidRPr="00645E3C">
        <w:rPr>
          <w:color w:val="808080"/>
        </w:rPr>
        <w:t>-- TAG-UEASSISTANCEINFORMATION-STOP</w:t>
      </w:r>
    </w:p>
    <w:p w14:paraId="2CFFD12E" w14:textId="77777777" w:rsidR="002C5D28" w:rsidRPr="00645E3C" w:rsidRDefault="002C5D28" w:rsidP="00645E3C">
      <w:pPr>
        <w:pStyle w:val="PL"/>
        <w:rPr>
          <w:color w:val="808080"/>
        </w:rPr>
      </w:pPr>
      <w:r w:rsidRPr="00645E3C">
        <w:rPr>
          <w:color w:val="808080"/>
        </w:rPr>
        <w:t>-- ASN1STOP</w:t>
      </w:r>
    </w:p>
    <w:p w14:paraId="6D08A328"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8AF03FA" w14:textId="77777777" w:rsidTr="005D376B">
        <w:trPr>
          <w:cantSplit/>
          <w:tblHeader/>
        </w:trPr>
        <w:tc>
          <w:tcPr>
            <w:tcW w:w="14175" w:type="dxa"/>
          </w:tcPr>
          <w:p w14:paraId="7F682060" w14:textId="77777777" w:rsidR="002C5D28" w:rsidRPr="00645E3C" w:rsidRDefault="002C5D28" w:rsidP="00F43D0B">
            <w:pPr>
              <w:pStyle w:val="TAH"/>
              <w:rPr>
                <w:lang w:val="en-GB" w:eastAsia="en-GB"/>
              </w:rPr>
            </w:pPr>
            <w:r w:rsidRPr="00645E3C">
              <w:rPr>
                <w:i/>
                <w:noProof/>
                <w:lang w:val="en-GB" w:eastAsia="en-GB"/>
              </w:rPr>
              <w:t>UEAssistanceInformation</w:t>
            </w:r>
            <w:r w:rsidRPr="00645E3C">
              <w:rPr>
                <w:iCs/>
                <w:noProof/>
                <w:lang w:val="en-GB" w:eastAsia="en-GB"/>
              </w:rPr>
              <w:t xml:space="preserve"> field descriptions</w:t>
            </w:r>
          </w:p>
        </w:tc>
      </w:tr>
      <w:tr w:rsidR="002C5D28" w:rsidRPr="00645E3C" w14:paraId="5B561750"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07BF9224"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1E2DD9F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645E3C" w:rsidRDefault="003B0B04" w:rsidP="00706D38">
            <w:pPr>
              <w:pStyle w:val="TAL"/>
              <w:rPr>
                <w:b/>
                <w:i/>
                <w:lang w:val="en-GB"/>
              </w:rPr>
            </w:pPr>
            <w:r w:rsidRPr="00645E3C">
              <w:rPr>
                <w:b/>
                <w:i/>
                <w:lang w:val="en-GB"/>
              </w:rPr>
              <w:t>reducedBW-FR1-DL</w:t>
            </w:r>
          </w:p>
          <w:p w14:paraId="14A878C5" w14:textId="69F32C51"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ins w:id="1527" w:author="Rapporteur Late Drop" w:date="2019-04-04T17:17:00Z">
              <w:r w:rsidR="00C87ED4">
                <w:rPr>
                  <w:lang w:val="en-GB" w:eastAsia="en-GB"/>
                </w:rPr>
                <w:t xml:space="preserve"> </w:t>
              </w:r>
              <w:r w:rsidR="00C87ED4" w:rsidRPr="003217B1">
                <w:rPr>
                  <w:lang w:val="en-GB" w:eastAsia="en-GB"/>
                </w:rPr>
                <w:t>This maximum aggregated bandwidth includes downlink carriers of FR1 of both the MCG and the SCG.</w:t>
              </w:r>
            </w:ins>
          </w:p>
        </w:tc>
      </w:tr>
      <w:tr w:rsidR="003B0B04" w:rsidRPr="00645E3C" w14:paraId="10ED30F3"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645E3C" w:rsidRDefault="003B0B04" w:rsidP="00706D38">
            <w:pPr>
              <w:pStyle w:val="TAL"/>
              <w:rPr>
                <w:b/>
                <w:i/>
                <w:lang w:val="en-GB"/>
              </w:rPr>
            </w:pPr>
            <w:r w:rsidRPr="00645E3C">
              <w:rPr>
                <w:b/>
                <w:i/>
                <w:lang w:val="en-GB"/>
              </w:rPr>
              <w:t>reducedBW-FR1-UL</w:t>
            </w:r>
          </w:p>
          <w:p w14:paraId="4C130680" w14:textId="14894D6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FR1 indicated by the field, to address overheating. This field is allowed to be reported only when UE is configured with serving cells operating on FR1.</w:t>
            </w:r>
            <w:ins w:id="1528" w:author="Rapporteur Late Drop" w:date="2019-04-04T17:17:00Z">
              <w:r w:rsidR="002F286A" w:rsidRPr="00526E8D">
                <w:rPr>
                  <w:lang w:val="en-US" w:eastAsia="en-GB"/>
                </w:rPr>
                <w:t xml:space="preserve"> This maximum aggregated bandwidth includes uplink carriers</w:t>
              </w:r>
              <w:r w:rsidR="002F286A" w:rsidRPr="00526E8D">
                <w:rPr>
                  <w:lang w:val="en-US"/>
                </w:rPr>
                <w:t xml:space="preserve"> </w:t>
              </w:r>
              <w:r w:rsidR="002F286A" w:rsidRPr="00526E8D">
                <w:rPr>
                  <w:lang w:val="en-US" w:eastAsia="en-GB"/>
                </w:rPr>
                <w:t>of FR1 of both the MCG and the SCG.</w:t>
              </w:r>
            </w:ins>
          </w:p>
        </w:tc>
      </w:tr>
      <w:tr w:rsidR="003B0B04" w:rsidRPr="00645E3C" w14:paraId="6D81B4C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645E3C" w:rsidRDefault="003B0B04" w:rsidP="00706D38">
            <w:pPr>
              <w:pStyle w:val="TAL"/>
              <w:rPr>
                <w:b/>
                <w:i/>
                <w:lang w:val="en-GB"/>
              </w:rPr>
            </w:pPr>
            <w:r w:rsidRPr="00645E3C">
              <w:rPr>
                <w:b/>
                <w:i/>
                <w:lang w:val="en-GB"/>
              </w:rPr>
              <w:t>reducedBW-FR2-DL</w:t>
            </w:r>
          </w:p>
          <w:p w14:paraId="7B4DAA0D" w14:textId="50DB1D4B"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645E3C">
              <w:rPr>
                <w:lang w:val="en-GB"/>
              </w:rPr>
              <w:t xml:space="preserve"> </w:t>
            </w:r>
            <w:r w:rsidR="00C70A0A">
              <w:rPr>
                <w:lang w:eastAsia="en-GB"/>
              </w:rPr>
              <w:t xml:space="preserve">Value </w:t>
            </w:r>
            <w:r w:rsidRPr="001460C9">
              <w:rPr>
                <w:i/>
                <w:lang w:val="en-GB"/>
              </w:rPr>
              <w:t>mhz0</w:t>
            </w:r>
            <w:r w:rsidRPr="00645E3C">
              <w:rPr>
                <w:lang w:val="en-GB" w:eastAsia="en-GB"/>
              </w:rPr>
              <w:t xml:space="preserve"> is only applicable for FR2.</w:t>
            </w:r>
            <w:ins w:id="1529" w:author="Rapporteur Late Drop" w:date="2019-04-04T17:17:00Z">
              <w:r w:rsidR="00191C14">
                <w:rPr>
                  <w:lang w:val="en-GB" w:eastAsia="en-GB"/>
                </w:rPr>
                <w:t xml:space="preserve"> </w:t>
              </w:r>
              <w:r w:rsidR="00191C14" w:rsidRPr="00526E8D">
                <w:rPr>
                  <w:lang w:val="en-US" w:eastAsia="en-GB"/>
                </w:rPr>
                <w:t>This maximum aggregated bandwidth includes downlink carriers</w:t>
              </w:r>
              <w:r w:rsidR="00191C14" w:rsidRPr="00526E8D">
                <w:rPr>
                  <w:lang w:val="en-US"/>
                </w:rPr>
                <w:t xml:space="preserve"> </w:t>
              </w:r>
              <w:r w:rsidR="00191C14" w:rsidRPr="00526E8D">
                <w:rPr>
                  <w:lang w:val="en-US" w:eastAsia="en-GB"/>
                </w:rPr>
                <w:t>of FR2 of both the MCG and the NR SCG.</w:t>
              </w:r>
            </w:ins>
          </w:p>
        </w:tc>
      </w:tr>
      <w:tr w:rsidR="003B0B04" w:rsidRPr="00645E3C" w14:paraId="72169595"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645E3C" w:rsidRDefault="003B0B04" w:rsidP="00706D38">
            <w:pPr>
              <w:pStyle w:val="TAL"/>
              <w:rPr>
                <w:b/>
                <w:i/>
                <w:lang w:val="en-GB"/>
              </w:rPr>
            </w:pPr>
            <w:r w:rsidRPr="00645E3C">
              <w:rPr>
                <w:b/>
                <w:i/>
                <w:lang w:val="en-GB"/>
              </w:rPr>
              <w:t>reducedBW-FR2-UL</w:t>
            </w:r>
          </w:p>
          <w:p w14:paraId="5487A01F" w14:textId="70FDF6D8"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FR2 indicated by the field, to address overheating. This field is allowed to be reported only when UE is configured with serving cells operating on FR2. </w:t>
            </w:r>
            <w:r w:rsidR="00116A54">
              <w:rPr>
                <w:lang w:eastAsia="en-GB"/>
              </w:rPr>
              <w:t xml:space="preserve">Value </w:t>
            </w:r>
            <w:r w:rsidRPr="001460C9">
              <w:rPr>
                <w:i/>
                <w:lang w:val="en-GB"/>
              </w:rPr>
              <w:t>mhz0</w:t>
            </w:r>
            <w:r w:rsidRPr="00645E3C">
              <w:rPr>
                <w:lang w:val="en-GB" w:eastAsia="en-GB"/>
              </w:rPr>
              <w:t xml:space="preserve"> is only applicable for FR2.</w:t>
            </w:r>
            <w:ins w:id="1530" w:author="Rapporteur Late Drop" w:date="2019-04-04T17:17:00Z">
              <w:r w:rsidR="00E9245D" w:rsidRPr="00526E8D">
                <w:rPr>
                  <w:lang w:val="en-US" w:eastAsia="en-GB"/>
                </w:rPr>
                <w:t xml:space="preserve"> This maximum aggregated bandwidth includes uplink carriers</w:t>
              </w:r>
              <w:r w:rsidR="00E9245D" w:rsidRPr="00526E8D">
                <w:rPr>
                  <w:lang w:val="en-US"/>
                </w:rPr>
                <w:t xml:space="preserve"> </w:t>
              </w:r>
              <w:r w:rsidR="00E9245D" w:rsidRPr="00526E8D">
                <w:rPr>
                  <w:lang w:val="en-US" w:eastAsia="en-GB"/>
                </w:rPr>
                <w:t>of FR2 of both the MCG and the NR SCG.</w:t>
              </w:r>
            </w:ins>
          </w:p>
        </w:tc>
      </w:tr>
      <w:tr w:rsidR="003B0B04" w:rsidRPr="00645E3C" w14:paraId="747FBD3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1E852240" w14:textId="23661B20"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w:t>
            </w:r>
            <w:r w:rsidRPr="00645E3C">
              <w:rPr>
                <w:lang w:val="en-GB" w:eastAsia="zh-CN"/>
              </w:rPr>
              <w:t>SCells</w:t>
            </w:r>
            <w:r w:rsidRPr="00645E3C">
              <w:rPr>
                <w:lang w:val="en-GB" w:eastAsia="en-GB"/>
              </w:rPr>
              <w:t xml:space="preserve"> indicated by the field, to address overheating.</w:t>
            </w:r>
            <w:ins w:id="1531" w:author="Rapporteur Late Drop" w:date="2019-04-04T17:18:00Z">
              <w:r w:rsidR="00181234" w:rsidRPr="00526E8D">
                <w:rPr>
                  <w:lang w:val="en-US" w:eastAsia="en-GB"/>
                </w:rPr>
                <w:t xml:space="preserve"> This maximum number includes both SCells of the MCG</w:t>
              </w:r>
            </w:ins>
            <w:commentRangeStart w:id="1532"/>
            <w:commentRangeEnd w:id="1532"/>
            <w:ins w:id="1533" w:author="Ericsson (Håkan)" w:date="2019-03-21T00:41:00Z">
              <w:r w:rsidR="00B91DB1">
                <w:rPr>
                  <w:rStyle w:val="CommentReference"/>
                </w:rPr>
                <w:commentReference w:id="1532"/>
              </w:r>
            </w:ins>
            <w:ins w:id="1534" w:author="Rapporteur Late Drop" w:date="2019-04-04T17:18:00Z">
              <w:r w:rsidR="00181234" w:rsidRPr="00526E8D">
                <w:rPr>
                  <w:lang w:val="en-US" w:eastAsia="en-GB"/>
                </w:rPr>
                <w:t xml:space="preserve"> and PSCell/SCells of the SCG.</w:t>
              </w:r>
            </w:ins>
          </w:p>
        </w:tc>
      </w:tr>
      <w:tr w:rsidR="003B0B04" w:rsidRPr="00645E3C" w14:paraId="0928156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645E3C" w:rsidRDefault="003B0B04" w:rsidP="00706D38">
            <w:pPr>
              <w:pStyle w:val="TAL"/>
              <w:rPr>
                <w:b/>
                <w:i/>
                <w:noProof/>
                <w:lang w:val="en-GB" w:eastAsia="en-GB"/>
              </w:rPr>
            </w:pPr>
            <w:r w:rsidRPr="00645E3C">
              <w:rPr>
                <w:b/>
                <w:i/>
                <w:lang w:val="en-GB"/>
              </w:rPr>
              <w:t>reducedCCsUL</w:t>
            </w:r>
          </w:p>
          <w:p w14:paraId="6F61773B" w14:textId="21A4CAA0"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w:t>
            </w:r>
            <w:r w:rsidRPr="00645E3C">
              <w:rPr>
                <w:lang w:val="en-GB" w:eastAsia="zh-CN"/>
              </w:rPr>
              <w:t>SCells</w:t>
            </w:r>
            <w:r w:rsidRPr="00645E3C">
              <w:rPr>
                <w:lang w:val="en-GB" w:eastAsia="en-GB"/>
              </w:rPr>
              <w:t xml:space="preserve"> indicated by the field, to address overheating</w:t>
            </w:r>
            <w:r w:rsidRPr="00645E3C">
              <w:rPr>
                <w:lang w:val="en-GB" w:eastAsia="zh-CN"/>
              </w:rPr>
              <w:t>.</w:t>
            </w:r>
            <w:ins w:id="1535" w:author="Rapporteur Late Drop" w:date="2019-04-04T17:18:00Z">
              <w:r w:rsidR="0092268A" w:rsidRPr="00526E8D">
                <w:rPr>
                  <w:lang w:val="en-US" w:eastAsia="en-GB"/>
                </w:rPr>
                <w:t xml:space="preserve"> This maximum number includes both SCells of the MCG and PSCell/SCells of the SCG.</w:t>
              </w:r>
            </w:ins>
          </w:p>
        </w:tc>
      </w:tr>
      <w:tr w:rsidR="003B0B04" w:rsidRPr="00645E3C" w14:paraId="4CE5884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22D7D3D0"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645E3C" w14:paraId="7C900FE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9B69572"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645E3C" w14:paraId="32C8A3B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3D103B88"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645E3C" w14:paraId="4017853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2125BEDA"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645E3C" w14:paraId="7E6C8AF5"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645E3C" w:rsidRDefault="002C5D28" w:rsidP="00F43D0B">
            <w:pPr>
              <w:pStyle w:val="TAL"/>
              <w:rPr>
                <w:szCs w:val="18"/>
                <w:lang w:val="en-GB" w:eastAsia="ja-JP"/>
              </w:rPr>
            </w:pPr>
            <w:r w:rsidRPr="00645E3C">
              <w:rPr>
                <w:b/>
                <w:bCs/>
                <w:i/>
                <w:iCs/>
                <w:lang w:val="en-GB" w:eastAsia="zh-CN"/>
              </w:rPr>
              <w:t>type1</w:t>
            </w:r>
          </w:p>
          <w:p w14:paraId="59391878"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 xml:space="preserve">with respect to the current configuration. Value in number of milliseconds. Value </w:t>
            </w:r>
            <w:r w:rsidRPr="001460C9">
              <w:rPr>
                <w:i/>
                <w:lang w:val="en-GB"/>
              </w:rPr>
              <w:t>ms40</w:t>
            </w:r>
            <w:r w:rsidRPr="00645E3C">
              <w:rPr>
                <w:lang w:val="en-GB" w:eastAsia="en-GB"/>
              </w:rPr>
              <w:t xml:space="preserve"> corresponds to 40 milliseconds, </w:t>
            </w:r>
            <w:r w:rsidRPr="001460C9">
              <w:rPr>
                <w:i/>
                <w:lang w:val="en-GB"/>
              </w:rPr>
              <w:t>msMinus40</w:t>
            </w:r>
            <w:r w:rsidRPr="00645E3C">
              <w:rPr>
                <w:lang w:val="en-GB" w:eastAsia="en-GB"/>
              </w:rPr>
              <w:t xml:space="preserve"> corresponds to -40 milliseconds and so on.</w:t>
            </w:r>
          </w:p>
        </w:tc>
      </w:tr>
    </w:tbl>
    <w:p w14:paraId="251BD144" w14:textId="77777777" w:rsidR="005D376B" w:rsidRPr="00645E3C" w:rsidRDefault="005D376B" w:rsidP="005D376B"/>
    <w:p w14:paraId="3737E5B6" w14:textId="77777777" w:rsidR="002C5D28" w:rsidRPr="00645E3C" w:rsidRDefault="002C5D28" w:rsidP="002C5D28">
      <w:pPr>
        <w:pStyle w:val="Heading4"/>
        <w:rPr>
          <w:lang w:val="en-GB"/>
        </w:rPr>
      </w:pPr>
      <w:bookmarkStart w:id="1536" w:name="_Toc535261385"/>
      <w:r w:rsidRPr="00645E3C">
        <w:rPr>
          <w:lang w:val="en-GB"/>
        </w:rPr>
        <w:t>–</w:t>
      </w:r>
      <w:r w:rsidRPr="00645E3C">
        <w:rPr>
          <w:lang w:val="en-GB"/>
        </w:rPr>
        <w:tab/>
      </w:r>
      <w:r w:rsidRPr="00645E3C">
        <w:rPr>
          <w:i/>
          <w:lang w:val="en-GB"/>
        </w:rPr>
        <w:t>UECapabilityEnquiry</w:t>
      </w:r>
      <w:bookmarkEnd w:id="1536"/>
    </w:p>
    <w:p w14:paraId="76743FF2"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64C61608" w14:textId="77777777" w:rsidR="002C5D28" w:rsidRPr="00645E3C" w:rsidRDefault="002C5D28" w:rsidP="002C5D28">
      <w:pPr>
        <w:pStyle w:val="B1"/>
        <w:rPr>
          <w:lang w:val="en-GB"/>
        </w:rPr>
      </w:pPr>
      <w:r w:rsidRPr="00645E3C">
        <w:rPr>
          <w:lang w:val="en-GB"/>
        </w:rPr>
        <w:t>Signalling radio bearer: SRB1</w:t>
      </w:r>
    </w:p>
    <w:p w14:paraId="1E481922" w14:textId="77777777" w:rsidR="002C5D28" w:rsidRPr="00645E3C" w:rsidRDefault="002C5D28" w:rsidP="002C5D28">
      <w:pPr>
        <w:pStyle w:val="B1"/>
        <w:rPr>
          <w:lang w:val="en-GB"/>
        </w:rPr>
      </w:pPr>
      <w:r w:rsidRPr="00645E3C">
        <w:rPr>
          <w:lang w:val="en-GB"/>
        </w:rPr>
        <w:t>RLC-SAP: AM</w:t>
      </w:r>
    </w:p>
    <w:p w14:paraId="4EF8FA3A" w14:textId="77777777" w:rsidR="002C5D28" w:rsidRPr="00645E3C" w:rsidRDefault="002C5D28" w:rsidP="002C5D28">
      <w:pPr>
        <w:pStyle w:val="B1"/>
        <w:rPr>
          <w:lang w:val="en-GB"/>
        </w:rPr>
      </w:pPr>
      <w:r w:rsidRPr="00645E3C">
        <w:rPr>
          <w:lang w:val="en-GB"/>
        </w:rPr>
        <w:t>Logical channel: DCCH</w:t>
      </w:r>
    </w:p>
    <w:p w14:paraId="40A46AD9" w14:textId="77777777" w:rsidR="002C5D28" w:rsidRPr="00645E3C" w:rsidRDefault="002C5D28" w:rsidP="002C5D28">
      <w:pPr>
        <w:pStyle w:val="B1"/>
        <w:rPr>
          <w:lang w:val="en-GB"/>
        </w:rPr>
      </w:pPr>
      <w:r w:rsidRPr="00645E3C">
        <w:rPr>
          <w:lang w:val="en-GB"/>
        </w:rPr>
        <w:t>Direction: Network to UE</w:t>
      </w:r>
    </w:p>
    <w:p w14:paraId="7EA3D042"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6D79747A" w14:textId="77777777" w:rsidR="002C5D28" w:rsidRPr="00645E3C" w:rsidRDefault="002C5D28" w:rsidP="00645E3C">
      <w:pPr>
        <w:pStyle w:val="PL"/>
        <w:rPr>
          <w:color w:val="808080"/>
        </w:rPr>
      </w:pPr>
      <w:r w:rsidRPr="00645E3C">
        <w:rPr>
          <w:color w:val="808080"/>
        </w:rPr>
        <w:t>-- ASN1START</w:t>
      </w:r>
    </w:p>
    <w:p w14:paraId="677659F0" w14:textId="77777777" w:rsidR="002C5D28" w:rsidRPr="00645E3C" w:rsidRDefault="002C5D28" w:rsidP="00645E3C">
      <w:pPr>
        <w:pStyle w:val="PL"/>
        <w:rPr>
          <w:color w:val="808080"/>
        </w:rPr>
      </w:pPr>
      <w:r w:rsidRPr="00645E3C">
        <w:rPr>
          <w:color w:val="808080"/>
        </w:rPr>
        <w:t>-- TAG-UECAPABILITYENQUIRY-START</w:t>
      </w:r>
    </w:p>
    <w:p w14:paraId="42654280" w14:textId="77777777" w:rsidR="002C5D28" w:rsidRPr="00645E3C" w:rsidRDefault="002C5D28" w:rsidP="00645E3C">
      <w:pPr>
        <w:pStyle w:val="PL"/>
      </w:pPr>
    </w:p>
    <w:p w14:paraId="41B4FB12"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5710C1D2" w14:textId="77777777" w:rsidR="002C5D28" w:rsidRPr="00645E3C" w:rsidRDefault="002C5D28" w:rsidP="00645E3C">
      <w:pPr>
        <w:pStyle w:val="PL"/>
      </w:pPr>
      <w:r w:rsidRPr="00645E3C">
        <w:t xml:space="preserve">    rrc-TransactionIdentifier           RRC-TransactionIdentifier,</w:t>
      </w:r>
    </w:p>
    <w:p w14:paraId="38E87EC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A54DBA1" w14:textId="77777777" w:rsidR="002C5D28" w:rsidRPr="00645E3C" w:rsidRDefault="002C5D28" w:rsidP="00645E3C">
      <w:pPr>
        <w:pStyle w:val="PL"/>
      </w:pPr>
      <w:r w:rsidRPr="00645E3C">
        <w:t xml:space="preserve">        ueCapabilityEnquiry                 UECapabilityEnquiry-IEs,</w:t>
      </w:r>
    </w:p>
    <w:p w14:paraId="347A9DE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09A99F" w14:textId="77777777" w:rsidR="002C5D28" w:rsidRPr="00645E3C" w:rsidRDefault="002C5D28" w:rsidP="00645E3C">
      <w:pPr>
        <w:pStyle w:val="PL"/>
      </w:pPr>
      <w:r w:rsidRPr="00645E3C">
        <w:t xml:space="preserve">    }</w:t>
      </w:r>
    </w:p>
    <w:p w14:paraId="10BD23C3" w14:textId="77777777" w:rsidR="002C5D28" w:rsidRPr="00645E3C" w:rsidRDefault="002C5D28" w:rsidP="00645E3C">
      <w:pPr>
        <w:pStyle w:val="PL"/>
      </w:pPr>
      <w:r w:rsidRPr="00645E3C">
        <w:t>}</w:t>
      </w:r>
    </w:p>
    <w:p w14:paraId="4311B200" w14:textId="77777777" w:rsidR="002C5D28" w:rsidRPr="00645E3C" w:rsidRDefault="002C5D28" w:rsidP="00645E3C">
      <w:pPr>
        <w:pStyle w:val="PL"/>
      </w:pPr>
    </w:p>
    <w:p w14:paraId="18E692C1"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6098A70A" w14:textId="77777777" w:rsidR="002C5D28" w:rsidRPr="00645E3C" w:rsidRDefault="002C5D28" w:rsidP="00645E3C">
      <w:pPr>
        <w:pStyle w:val="PL"/>
      </w:pPr>
      <w:r w:rsidRPr="00645E3C">
        <w:t xml:space="preserve">    ue-CapabilityRAT-RequestList        UE-CapabilityRAT-RequestList,</w:t>
      </w:r>
    </w:p>
    <w:p w14:paraId="5B4D1BEC" w14:textId="77777777" w:rsidR="002C5D28" w:rsidRPr="00645E3C" w:rsidRDefault="002C5D28" w:rsidP="00645E3C">
      <w:pPr>
        <w:pStyle w:val="PL"/>
      </w:pPr>
    </w:p>
    <w:p w14:paraId="38351F2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8F8DC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E35E96E" w14:textId="77777777" w:rsidR="002C5D28" w:rsidRPr="00645E3C" w:rsidRDefault="002C5D28" w:rsidP="00645E3C">
      <w:pPr>
        <w:pStyle w:val="PL"/>
      </w:pPr>
      <w:r w:rsidRPr="00645E3C">
        <w:t>}</w:t>
      </w:r>
    </w:p>
    <w:p w14:paraId="6548F6FA" w14:textId="77777777" w:rsidR="002C5D28" w:rsidRPr="00645E3C" w:rsidRDefault="002C5D28" w:rsidP="00645E3C">
      <w:pPr>
        <w:pStyle w:val="PL"/>
      </w:pPr>
    </w:p>
    <w:p w14:paraId="3B37C2BE" w14:textId="77777777" w:rsidR="002C5D28" w:rsidRPr="00645E3C" w:rsidRDefault="002C5D28" w:rsidP="00645E3C">
      <w:pPr>
        <w:pStyle w:val="PL"/>
        <w:rPr>
          <w:color w:val="808080"/>
        </w:rPr>
      </w:pPr>
      <w:r w:rsidRPr="00645E3C">
        <w:rPr>
          <w:color w:val="808080"/>
        </w:rPr>
        <w:t>-- TAG-UECAPABILITYENQUIRY-STOP</w:t>
      </w:r>
    </w:p>
    <w:p w14:paraId="6536B868" w14:textId="77777777" w:rsidR="002C5D28" w:rsidRPr="00645E3C" w:rsidRDefault="002C5D28" w:rsidP="00645E3C">
      <w:pPr>
        <w:pStyle w:val="PL"/>
        <w:rPr>
          <w:color w:val="808080"/>
        </w:rPr>
      </w:pPr>
      <w:r w:rsidRPr="00645E3C">
        <w:rPr>
          <w:color w:val="808080"/>
        </w:rPr>
        <w:t>-- ASN1STOP</w:t>
      </w:r>
    </w:p>
    <w:p w14:paraId="7F4D4F42" w14:textId="77777777" w:rsidR="002C5D28" w:rsidRPr="00645E3C" w:rsidRDefault="002C5D28" w:rsidP="002C5D28"/>
    <w:p w14:paraId="53E6A33E" w14:textId="77777777" w:rsidR="002C5D28" w:rsidRPr="00645E3C" w:rsidRDefault="002C5D28" w:rsidP="002C5D28">
      <w:pPr>
        <w:pStyle w:val="Heading4"/>
        <w:rPr>
          <w:lang w:val="en-GB"/>
        </w:rPr>
      </w:pPr>
      <w:bookmarkStart w:id="1537" w:name="_Toc535261386"/>
      <w:r w:rsidRPr="00645E3C">
        <w:rPr>
          <w:lang w:val="en-GB"/>
        </w:rPr>
        <w:t>–</w:t>
      </w:r>
      <w:r w:rsidRPr="00645E3C">
        <w:rPr>
          <w:lang w:val="en-GB"/>
        </w:rPr>
        <w:tab/>
      </w:r>
      <w:r w:rsidRPr="00645E3C">
        <w:rPr>
          <w:i/>
          <w:lang w:val="en-GB"/>
        </w:rPr>
        <w:t>UECapabilityInformation</w:t>
      </w:r>
      <w:bookmarkEnd w:id="1537"/>
    </w:p>
    <w:p w14:paraId="52115C8F"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7F18CE62" w14:textId="77777777" w:rsidR="002C5D28" w:rsidRPr="00645E3C" w:rsidRDefault="002C5D28" w:rsidP="002C5D28">
      <w:pPr>
        <w:pStyle w:val="B1"/>
        <w:rPr>
          <w:lang w:val="en-GB"/>
        </w:rPr>
      </w:pPr>
      <w:r w:rsidRPr="00645E3C">
        <w:rPr>
          <w:lang w:val="en-GB"/>
        </w:rPr>
        <w:t>Signalling radio bearer: SRB1</w:t>
      </w:r>
    </w:p>
    <w:p w14:paraId="75B29024" w14:textId="77777777" w:rsidR="002C5D28" w:rsidRPr="00645E3C" w:rsidRDefault="002C5D28" w:rsidP="002C5D28">
      <w:pPr>
        <w:pStyle w:val="B1"/>
        <w:rPr>
          <w:lang w:val="en-GB"/>
        </w:rPr>
      </w:pPr>
      <w:r w:rsidRPr="00645E3C">
        <w:rPr>
          <w:lang w:val="en-GB"/>
        </w:rPr>
        <w:t>RLC-SAP: AM</w:t>
      </w:r>
    </w:p>
    <w:p w14:paraId="5E50AFBC" w14:textId="77777777" w:rsidR="002C5D28" w:rsidRPr="00645E3C" w:rsidRDefault="002C5D28" w:rsidP="002C5D28">
      <w:pPr>
        <w:pStyle w:val="B1"/>
        <w:rPr>
          <w:lang w:val="en-GB"/>
        </w:rPr>
      </w:pPr>
      <w:r w:rsidRPr="00645E3C">
        <w:rPr>
          <w:lang w:val="en-GB"/>
        </w:rPr>
        <w:t>Logical channel: DCCH</w:t>
      </w:r>
    </w:p>
    <w:p w14:paraId="5872A679" w14:textId="77777777" w:rsidR="002C5D28" w:rsidRPr="00645E3C" w:rsidRDefault="002C5D28" w:rsidP="002C5D28">
      <w:pPr>
        <w:pStyle w:val="B1"/>
        <w:rPr>
          <w:lang w:val="en-GB"/>
        </w:rPr>
      </w:pPr>
      <w:r w:rsidRPr="00645E3C">
        <w:rPr>
          <w:lang w:val="en-GB"/>
        </w:rPr>
        <w:t>Direction: UE to Network</w:t>
      </w:r>
    </w:p>
    <w:p w14:paraId="41694E5E" w14:textId="77777777" w:rsidR="002C5D28" w:rsidRPr="00645E3C" w:rsidRDefault="002C5D28" w:rsidP="002C5D28">
      <w:pPr>
        <w:pStyle w:val="TH"/>
        <w:rPr>
          <w:lang w:val="en-GB"/>
        </w:rPr>
      </w:pPr>
      <w:r w:rsidRPr="00645E3C">
        <w:rPr>
          <w:i/>
          <w:lang w:val="en-GB"/>
        </w:rPr>
        <w:t>UECapabilityInformation</w:t>
      </w:r>
      <w:r w:rsidRPr="00645E3C">
        <w:rPr>
          <w:lang w:val="en-GB"/>
        </w:rPr>
        <w:t xml:space="preserve"> information element</w:t>
      </w:r>
    </w:p>
    <w:p w14:paraId="7FF040E4" w14:textId="77777777" w:rsidR="002C5D28" w:rsidRPr="00645E3C" w:rsidRDefault="002C5D28" w:rsidP="00645E3C">
      <w:pPr>
        <w:pStyle w:val="PL"/>
        <w:rPr>
          <w:color w:val="808080"/>
        </w:rPr>
      </w:pPr>
      <w:r w:rsidRPr="00645E3C">
        <w:rPr>
          <w:color w:val="808080"/>
        </w:rPr>
        <w:t>-- ASN1START</w:t>
      </w:r>
    </w:p>
    <w:p w14:paraId="3EF65560" w14:textId="77777777" w:rsidR="002C5D28" w:rsidRPr="00645E3C" w:rsidRDefault="002C5D28" w:rsidP="00645E3C">
      <w:pPr>
        <w:pStyle w:val="PL"/>
        <w:rPr>
          <w:color w:val="808080"/>
        </w:rPr>
      </w:pPr>
      <w:r w:rsidRPr="00645E3C">
        <w:rPr>
          <w:color w:val="808080"/>
        </w:rPr>
        <w:t>-- TAG-UECAPABILITYINFORMATION-START</w:t>
      </w:r>
    </w:p>
    <w:p w14:paraId="0B36291B" w14:textId="77777777" w:rsidR="002C5D28" w:rsidRPr="00645E3C" w:rsidRDefault="002C5D28" w:rsidP="00645E3C">
      <w:pPr>
        <w:pStyle w:val="PL"/>
      </w:pPr>
    </w:p>
    <w:p w14:paraId="37D3B37F"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4F99DBF0" w14:textId="77777777" w:rsidR="002C5D28" w:rsidRPr="00645E3C" w:rsidRDefault="002C5D28" w:rsidP="00645E3C">
      <w:pPr>
        <w:pStyle w:val="PL"/>
      </w:pPr>
      <w:r w:rsidRPr="00645E3C">
        <w:t xml:space="preserve">    rrc-TransactionIdentifier           RRC-TransactionIdentifier,</w:t>
      </w:r>
    </w:p>
    <w:p w14:paraId="5C9766F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571230" w14:textId="77777777" w:rsidR="002C5D28" w:rsidRPr="00645E3C" w:rsidRDefault="002C5D28" w:rsidP="00645E3C">
      <w:pPr>
        <w:pStyle w:val="PL"/>
      </w:pPr>
      <w:r w:rsidRPr="00645E3C">
        <w:t xml:space="preserve">        ueCapabilityInformation             UECapabilityInformation-IEs,</w:t>
      </w:r>
    </w:p>
    <w:p w14:paraId="2261953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4A5B699" w14:textId="77777777" w:rsidR="002C5D28" w:rsidRPr="00645E3C" w:rsidRDefault="002C5D28" w:rsidP="00645E3C">
      <w:pPr>
        <w:pStyle w:val="PL"/>
      </w:pPr>
      <w:r w:rsidRPr="00645E3C">
        <w:t xml:space="preserve">    }</w:t>
      </w:r>
    </w:p>
    <w:p w14:paraId="345AC2BB" w14:textId="77777777" w:rsidR="002C5D28" w:rsidRPr="00645E3C" w:rsidRDefault="002C5D28" w:rsidP="00645E3C">
      <w:pPr>
        <w:pStyle w:val="PL"/>
      </w:pPr>
      <w:r w:rsidRPr="00645E3C">
        <w:t>}</w:t>
      </w:r>
    </w:p>
    <w:p w14:paraId="18ED4DC9" w14:textId="77777777" w:rsidR="002C5D28" w:rsidRPr="00645E3C" w:rsidRDefault="002C5D28" w:rsidP="00645E3C">
      <w:pPr>
        <w:pStyle w:val="PL"/>
      </w:pPr>
    </w:p>
    <w:p w14:paraId="62CDE74B"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102F08D5"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77728C06" w14:textId="77777777" w:rsidR="002C5D28" w:rsidRPr="00645E3C" w:rsidRDefault="002C5D28" w:rsidP="00645E3C">
      <w:pPr>
        <w:pStyle w:val="PL"/>
      </w:pPr>
    </w:p>
    <w:p w14:paraId="0072A85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9AFA85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2DA73BD" w14:textId="77777777" w:rsidR="002C5D28" w:rsidRPr="00645E3C" w:rsidRDefault="002C5D28" w:rsidP="00645E3C">
      <w:pPr>
        <w:pStyle w:val="PL"/>
      </w:pPr>
      <w:r w:rsidRPr="00645E3C">
        <w:t>}</w:t>
      </w:r>
    </w:p>
    <w:p w14:paraId="4197064E" w14:textId="77777777" w:rsidR="002C5D28" w:rsidRPr="00645E3C" w:rsidRDefault="002C5D28" w:rsidP="00645E3C">
      <w:pPr>
        <w:pStyle w:val="PL"/>
      </w:pPr>
    </w:p>
    <w:p w14:paraId="59D9C6DC" w14:textId="77777777" w:rsidR="002C5D28" w:rsidRPr="00645E3C" w:rsidRDefault="002C5D28" w:rsidP="00645E3C">
      <w:pPr>
        <w:pStyle w:val="PL"/>
        <w:rPr>
          <w:color w:val="808080"/>
        </w:rPr>
      </w:pPr>
      <w:r w:rsidRPr="00645E3C">
        <w:rPr>
          <w:color w:val="808080"/>
        </w:rPr>
        <w:t>-- TAG-UECAPABILITYINFORMATION-STOP</w:t>
      </w:r>
    </w:p>
    <w:p w14:paraId="12AECEAD" w14:textId="77777777" w:rsidR="002C5D28" w:rsidRPr="00645E3C" w:rsidRDefault="002C5D28" w:rsidP="00645E3C">
      <w:pPr>
        <w:pStyle w:val="PL"/>
        <w:rPr>
          <w:color w:val="808080"/>
        </w:rPr>
      </w:pPr>
      <w:r w:rsidRPr="00645E3C">
        <w:rPr>
          <w:color w:val="808080"/>
        </w:rPr>
        <w:t>-- ASN1STOP</w:t>
      </w:r>
    </w:p>
    <w:p w14:paraId="573B73C6" w14:textId="77777777" w:rsidR="005D376B" w:rsidRPr="00645E3C" w:rsidRDefault="005D376B" w:rsidP="005D376B"/>
    <w:p w14:paraId="1ED56439" w14:textId="77777777" w:rsidR="002C5D28" w:rsidRPr="00645E3C" w:rsidRDefault="002C5D28" w:rsidP="002C5D28">
      <w:pPr>
        <w:pStyle w:val="Heading4"/>
        <w:rPr>
          <w:lang w:val="en-GB"/>
        </w:rPr>
      </w:pPr>
      <w:bookmarkStart w:id="1538" w:name="_Toc535261387"/>
      <w:r w:rsidRPr="00645E3C">
        <w:rPr>
          <w:lang w:val="en-GB"/>
        </w:rPr>
        <w:t>–</w:t>
      </w:r>
      <w:r w:rsidRPr="00645E3C">
        <w:rPr>
          <w:lang w:val="en-GB"/>
        </w:rPr>
        <w:tab/>
      </w:r>
      <w:r w:rsidRPr="00645E3C">
        <w:rPr>
          <w:i/>
          <w:lang w:val="en-GB"/>
        </w:rPr>
        <w:t>ULInformationTransfer</w:t>
      </w:r>
      <w:bookmarkEnd w:id="1538"/>
    </w:p>
    <w:p w14:paraId="7B72AAC2"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790DBC53"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1EFEB311" w14:textId="77777777" w:rsidR="002C5D28" w:rsidRPr="00645E3C" w:rsidRDefault="002C5D28" w:rsidP="002C5D28">
      <w:pPr>
        <w:pStyle w:val="B1"/>
        <w:rPr>
          <w:lang w:val="en-GB"/>
        </w:rPr>
      </w:pPr>
      <w:r w:rsidRPr="00645E3C">
        <w:rPr>
          <w:lang w:val="en-GB"/>
        </w:rPr>
        <w:t>RLC-SAP: AM</w:t>
      </w:r>
    </w:p>
    <w:p w14:paraId="2C2850D8" w14:textId="77777777" w:rsidR="002C5D28" w:rsidRPr="00645E3C" w:rsidRDefault="002C5D28" w:rsidP="002C5D28">
      <w:pPr>
        <w:pStyle w:val="B1"/>
        <w:rPr>
          <w:lang w:val="en-GB"/>
        </w:rPr>
      </w:pPr>
      <w:r w:rsidRPr="00645E3C">
        <w:rPr>
          <w:lang w:val="en-GB"/>
        </w:rPr>
        <w:t>Logical channel: DCCH</w:t>
      </w:r>
    </w:p>
    <w:p w14:paraId="21B234C1" w14:textId="77777777" w:rsidR="002C5D28" w:rsidRPr="00645E3C" w:rsidRDefault="002C5D28" w:rsidP="002C5D28">
      <w:pPr>
        <w:pStyle w:val="B1"/>
        <w:rPr>
          <w:lang w:val="en-GB"/>
        </w:rPr>
      </w:pPr>
      <w:r w:rsidRPr="00645E3C">
        <w:rPr>
          <w:lang w:val="en-GB"/>
        </w:rPr>
        <w:t>Direction: UE to network</w:t>
      </w:r>
    </w:p>
    <w:p w14:paraId="4C9E9220" w14:textId="77777777" w:rsidR="002C5D28" w:rsidRPr="00645E3C" w:rsidRDefault="002C5D28" w:rsidP="002C5D28">
      <w:pPr>
        <w:pStyle w:val="TH"/>
        <w:rPr>
          <w:bCs/>
          <w:i/>
          <w:iCs/>
          <w:lang w:val="en-GB"/>
        </w:rPr>
      </w:pPr>
      <w:r w:rsidRPr="00645E3C">
        <w:rPr>
          <w:bCs/>
          <w:i/>
          <w:iCs/>
          <w:lang w:val="en-GB"/>
        </w:rPr>
        <w:t>ULInformationTransfer message</w:t>
      </w:r>
    </w:p>
    <w:p w14:paraId="7A58B06F" w14:textId="77777777" w:rsidR="002C5D28" w:rsidRPr="00645E3C" w:rsidRDefault="002C5D28" w:rsidP="00645E3C">
      <w:pPr>
        <w:pStyle w:val="PL"/>
        <w:rPr>
          <w:color w:val="808080"/>
        </w:rPr>
      </w:pPr>
      <w:r w:rsidRPr="00645E3C">
        <w:rPr>
          <w:color w:val="808080"/>
        </w:rPr>
        <w:t>-- ASN1START</w:t>
      </w:r>
    </w:p>
    <w:p w14:paraId="37759839" w14:textId="77777777" w:rsidR="002C5D28" w:rsidRPr="00645E3C" w:rsidRDefault="002C5D28" w:rsidP="00645E3C">
      <w:pPr>
        <w:pStyle w:val="PL"/>
        <w:rPr>
          <w:color w:val="808080"/>
        </w:rPr>
      </w:pPr>
      <w:r w:rsidRPr="00645E3C">
        <w:rPr>
          <w:color w:val="808080"/>
        </w:rPr>
        <w:t>-- TAG-ULINFORMATIONTRANSFER-START</w:t>
      </w:r>
    </w:p>
    <w:p w14:paraId="355D8CF6" w14:textId="77777777" w:rsidR="002C5D28" w:rsidRPr="00645E3C" w:rsidRDefault="002C5D28" w:rsidP="00645E3C">
      <w:pPr>
        <w:pStyle w:val="PL"/>
      </w:pPr>
    </w:p>
    <w:p w14:paraId="60F5936E"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4825C98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B18028"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708E74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40E5627" w14:textId="77777777" w:rsidR="002C5D28" w:rsidRPr="00645E3C" w:rsidRDefault="002C5D28" w:rsidP="00645E3C">
      <w:pPr>
        <w:pStyle w:val="PL"/>
      </w:pPr>
      <w:r w:rsidRPr="00645E3C">
        <w:t xml:space="preserve">    }</w:t>
      </w:r>
    </w:p>
    <w:p w14:paraId="550BD1BC" w14:textId="77777777" w:rsidR="002C5D28" w:rsidRPr="00645E3C" w:rsidRDefault="002C5D28" w:rsidP="00645E3C">
      <w:pPr>
        <w:pStyle w:val="PL"/>
      </w:pPr>
      <w:r w:rsidRPr="00645E3C">
        <w:t>}</w:t>
      </w:r>
    </w:p>
    <w:p w14:paraId="417A02A5" w14:textId="77777777" w:rsidR="002C5D28" w:rsidRPr="00645E3C" w:rsidRDefault="002C5D28" w:rsidP="00645E3C">
      <w:pPr>
        <w:pStyle w:val="PL"/>
      </w:pPr>
    </w:p>
    <w:p w14:paraId="00C45C9F"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0821E9BA"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18102D4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FA5142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031630" w14:textId="77777777" w:rsidR="002C5D28" w:rsidRPr="00645E3C" w:rsidRDefault="002C5D28" w:rsidP="00645E3C">
      <w:pPr>
        <w:pStyle w:val="PL"/>
      </w:pPr>
      <w:r w:rsidRPr="00645E3C">
        <w:t>}</w:t>
      </w:r>
    </w:p>
    <w:p w14:paraId="007714E5" w14:textId="77777777" w:rsidR="002C5D28" w:rsidRPr="00645E3C" w:rsidRDefault="002C5D28" w:rsidP="00645E3C">
      <w:pPr>
        <w:pStyle w:val="PL"/>
      </w:pPr>
    </w:p>
    <w:p w14:paraId="7369466B" w14:textId="77777777" w:rsidR="00F95F2F" w:rsidRPr="00645E3C" w:rsidRDefault="002C5D28" w:rsidP="00645E3C">
      <w:pPr>
        <w:pStyle w:val="PL"/>
        <w:rPr>
          <w:color w:val="808080"/>
        </w:rPr>
      </w:pPr>
      <w:r w:rsidRPr="00645E3C">
        <w:rPr>
          <w:color w:val="808080"/>
        </w:rPr>
        <w:t>-- TAG-ULINFORMATIONTRANSFER-STOP</w:t>
      </w:r>
    </w:p>
    <w:p w14:paraId="28BF5DAD" w14:textId="77777777" w:rsidR="002C5D28" w:rsidRPr="00645E3C" w:rsidRDefault="002C5D28" w:rsidP="00645E3C">
      <w:pPr>
        <w:pStyle w:val="PL"/>
        <w:rPr>
          <w:color w:val="808080"/>
        </w:rPr>
      </w:pPr>
      <w:r w:rsidRPr="00645E3C">
        <w:rPr>
          <w:color w:val="808080"/>
        </w:rPr>
        <w:t>-- ASN1STOP</w:t>
      </w:r>
    </w:p>
    <w:p w14:paraId="2B1014FC" w14:textId="77777777" w:rsidR="003D43B4" w:rsidRDefault="003D43B4" w:rsidP="003D43B4">
      <w:pPr>
        <w:rPr>
          <w:ins w:id="1539" w:author="Rapporteur Late Drop" w:date="2019-04-04T17:18:00Z"/>
          <w:noProof/>
        </w:rPr>
      </w:pPr>
    </w:p>
    <w:p w14:paraId="2301DBC5" w14:textId="77777777" w:rsidR="003D43B4" w:rsidRPr="00BC2C1E" w:rsidRDefault="003D43B4" w:rsidP="003D43B4">
      <w:pPr>
        <w:pStyle w:val="Heading4"/>
        <w:rPr>
          <w:ins w:id="1540" w:author="Rapporteur Late Drop" w:date="2019-04-04T17:18:00Z"/>
          <w:i/>
          <w:iCs/>
        </w:rPr>
      </w:pPr>
      <w:bookmarkStart w:id="1541" w:name="_Toc518998831"/>
      <w:ins w:id="1542" w:author="Rapporteur Late Drop" w:date="2019-04-04T17:18:00Z">
        <w:r w:rsidRPr="00BC2C1E">
          <w:rPr>
            <w:i/>
            <w:iCs/>
          </w:rPr>
          <w:t>–</w:t>
        </w:r>
        <w:r w:rsidRPr="00BC2C1E">
          <w:rPr>
            <w:i/>
            <w:iCs/>
          </w:rPr>
          <w:tab/>
        </w:r>
        <w:r w:rsidRPr="00BC2C1E">
          <w:rPr>
            <w:i/>
            <w:iCs/>
            <w:noProof/>
          </w:rPr>
          <w:t>ULInformationTransferMRDC</w:t>
        </w:r>
        <w:bookmarkEnd w:id="1541"/>
      </w:ins>
    </w:p>
    <w:p w14:paraId="1958CE57" w14:textId="210850AE" w:rsidR="003D43B4" w:rsidRPr="006C341A" w:rsidRDefault="003D43B4" w:rsidP="003D43B4">
      <w:pPr>
        <w:textAlignment w:val="auto"/>
        <w:rPr>
          <w:ins w:id="1543" w:author="Rapporteur Late Drop" w:date="2019-04-04T17:18:00Z"/>
        </w:rPr>
      </w:pPr>
      <w:ins w:id="1544" w:author="Rapporteur Late Drop" w:date="2019-04-04T17:18:00Z">
        <w:r w:rsidRPr="006C341A">
          <w:t xml:space="preserve">The </w:t>
        </w:r>
        <w:r w:rsidRPr="006C341A">
          <w:rPr>
            <w:i/>
            <w:noProof/>
          </w:rPr>
          <w:t>ULInformationTransferMRDC</w:t>
        </w:r>
        <w:r w:rsidRPr="006C341A">
          <w:t xml:space="preserve"> message is used for the uplink transfer of</w:t>
        </w:r>
      </w:ins>
      <w:commentRangeStart w:id="1545"/>
      <w:commentRangeEnd w:id="1545"/>
      <w:ins w:id="1546" w:author="Ericsson (Håkan)" w:date="2019-03-20T23:53:00Z">
        <w:r w:rsidR="00B91DB1">
          <w:rPr>
            <w:rStyle w:val="CommentReference"/>
          </w:rPr>
          <w:commentReference w:id="1545"/>
        </w:r>
      </w:ins>
      <w:ins w:id="1547" w:author="Rapporteur Late Drop" w:date="2019-04-04T17:18:00Z">
        <w:r w:rsidRPr="006C341A">
          <w:t xml:space="preserve"> MR</w:t>
        </w:r>
        <w:r>
          <w:t>-</w:t>
        </w:r>
        <w:r w:rsidRPr="006C341A">
          <w:t xml:space="preserve">DC </w:t>
        </w:r>
      </w:ins>
      <w:ins w:id="1548" w:author="Rapporteur ASN.1 Ph1" w:date="2019-04-15T14:22:00Z">
        <w:r w:rsidR="0087582D">
          <w:t xml:space="preserve">dedicated </w:t>
        </w:r>
      </w:ins>
      <w:ins w:id="1549" w:author="Rapporteur Late Drop" w:date="2019-04-04T17:18:00Z">
        <w:r w:rsidRPr="006C341A">
          <w:t xml:space="preserve">information </w:t>
        </w:r>
      </w:ins>
      <w:commentRangeStart w:id="1550"/>
      <w:commentRangeEnd w:id="1550"/>
      <w:r w:rsidR="00226F8D">
        <w:rPr>
          <w:rStyle w:val="CommentReference"/>
        </w:rPr>
        <w:commentReference w:id="1550"/>
      </w:r>
      <w:r w:rsidR="00226F8D" w:rsidRPr="006C341A">
        <w:t xml:space="preserve"> </w:t>
      </w:r>
      <w:ins w:id="1551" w:author="Rapporteur Late Drop" w:date="2019-04-04T17:18:00Z">
        <w:r w:rsidRPr="006C341A">
          <w:t>(e.g. for transferring the</w:t>
        </w:r>
      </w:ins>
      <w:ins w:id="1552" w:author="Rapporteur ASN.1 Ph1" w:date="2019-04-17T09:35:00Z">
        <w:r w:rsidR="006522E8">
          <w:t xml:space="preserve"> NR or E-UTRA</w:t>
        </w:r>
      </w:ins>
      <w:ins w:id="1553" w:author="Rapporteur Late Drop" w:date="2019-04-04T17:18:00Z">
        <w:r w:rsidRPr="006C341A">
          <w:t xml:space="preserve"> RRC </w:t>
        </w:r>
        <w:r w:rsidRPr="001F0B69">
          <w:rPr>
            <w:i/>
          </w:rPr>
          <w:t>Measurement</w:t>
        </w:r>
        <w:del w:id="1554" w:author="Rapporteur ASN.1 Ph1" w:date="2019-04-15T14:21:00Z">
          <w:r w:rsidRPr="001F0B69" w:rsidDel="0087582D">
            <w:rPr>
              <w:i/>
            </w:rPr>
            <w:delText xml:space="preserve"> </w:delText>
          </w:r>
        </w:del>
        <w:r w:rsidRPr="001F0B69">
          <w:rPr>
            <w:i/>
          </w:rPr>
          <w:t>Report</w:t>
        </w:r>
        <w:r w:rsidRPr="006C341A">
          <w:t xml:space="preserve"> message</w:t>
        </w:r>
        <w:r>
          <w:t xml:space="preserve"> or the </w:t>
        </w:r>
        <w:r w:rsidRPr="000455B9">
          <w:rPr>
            <w:i/>
          </w:rPr>
          <w:t>FailureInformation</w:t>
        </w:r>
        <w:r>
          <w:t xml:space="preserve"> message</w:t>
        </w:r>
        <w:r w:rsidRPr="006C341A">
          <w:t>).</w:t>
        </w:r>
      </w:ins>
    </w:p>
    <w:p w14:paraId="7EF094CD" w14:textId="77777777" w:rsidR="003D43B4" w:rsidRPr="006C341A" w:rsidRDefault="003D43B4" w:rsidP="003D43B4">
      <w:pPr>
        <w:pStyle w:val="B1"/>
        <w:rPr>
          <w:ins w:id="1555" w:author="Rapporteur Late Drop" w:date="2019-04-04T17:18:00Z"/>
        </w:rPr>
      </w:pPr>
      <w:ins w:id="1556" w:author="Rapporteur Late Drop" w:date="2019-04-04T17:18:00Z">
        <w:r w:rsidRPr="006C341A">
          <w:t>Signalling radio bearer: SRB1</w:t>
        </w:r>
      </w:ins>
    </w:p>
    <w:p w14:paraId="6E897B53" w14:textId="77777777" w:rsidR="003D43B4" w:rsidRPr="006C341A" w:rsidRDefault="003D43B4" w:rsidP="003D43B4">
      <w:pPr>
        <w:pStyle w:val="B1"/>
        <w:rPr>
          <w:ins w:id="1557" w:author="Rapporteur Late Drop" w:date="2019-04-04T17:18:00Z"/>
        </w:rPr>
      </w:pPr>
      <w:ins w:id="1558" w:author="Rapporteur Late Drop" w:date="2019-04-04T17:18:00Z">
        <w:r w:rsidRPr="006C341A">
          <w:t>RLC-SAP: AM</w:t>
        </w:r>
      </w:ins>
    </w:p>
    <w:p w14:paraId="2B4D0CED" w14:textId="77777777" w:rsidR="003D43B4" w:rsidRPr="006C341A" w:rsidRDefault="003D43B4" w:rsidP="003D43B4">
      <w:pPr>
        <w:pStyle w:val="B1"/>
        <w:rPr>
          <w:ins w:id="1559" w:author="Rapporteur Late Drop" w:date="2019-04-04T17:18:00Z"/>
        </w:rPr>
      </w:pPr>
      <w:ins w:id="1560" w:author="Rapporteur Late Drop" w:date="2019-04-04T17:18:00Z">
        <w:r w:rsidRPr="006C341A">
          <w:t>Logical channel: DCCH</w:t>
        </w:r>
      </w:ins>
    </w:p>
    <w:p w14:paraId="45F5979F" w14:textId="77777777" w:rsidR="003D43B4" w:rsidRPr="006C341A" w:rsidRDefault="003D43B4" w:rsidP="003D43B4">
      <w:pPr>
        <w:pStyle w:val="B1"/>
        <w:rPr>
          <w:ins w:id="1561" w:author="Rapporteur Late Drop" w:date="2019-04-04T17:18:00Z"/>
        </w:rPr>
      </w:pPr>
      <w:ins w:id="1562" w:author="Rapporteur Late Drop" w:date="2019-04-04T17:18:00Z">
        <w:r w:rsidRPr="006C341A">
          <w:t xml:space="preserve">Direction: UE to </w:t>
        </w:r>
        <w:r>
          <w:t>Network</w:t>
        </w:r>
      </w:ins>
    </w:p>
    <w:p w14:paraId="79C67916" w14:textId="77777777" w:rsidR="003D43B4" w:rsidRPr="006C341A" w:rsidRDefault="003D43B4" w:rsidP="003D43B4">
      <w:pPr>
        <w:pStyle w:val="TH"/>
        <w:rPr>
          <w:ins w:id="1563" w:author="Rapporteur Late Drop" w:date="2019-04-04T17:18:00Z"/>
          <w:rFonts w:cs="Arial"/>
          <w:b w:val="0"/>
          <w:bCs/>
          <w:i/>
          <w:iCs/>
        </w:rPr>
      </w:pPr>
      <w:ins w:id="1564" w:author="Rapporteur Late Drop" w:date="2019-04-04T17:18:00Z">
        <w:r w:rsidRPr="007B3D73">
          <w:rPr>
            <w:i/>
          </w:rPr>
          <w:t>ULInformationTransferMRDC</w:t>
        </w:r>
        <w:r w:rsidRPr="006C341A">
          <w:rPr>
            <w:rFonts w:cs="Arial"/>
            <w:b w:val="0"/>
            <w:bCs/>
            <w:i/>
            <w:iCs/>
            <w:noProof/>
          </w:rPr>
          <w:t xml:space="preserve"> </w:t>
        </w:r>
        <w:r w:rsidRPr="00BC2C1E">
          <w:rPr>
            <w:rFonts w:cs="Arial"/>
            <w:bCs/>
            <w:i/>
            <w:iCs/>
            <w:noProof/>
          </w:rPr>
          <w:t>message</w:t>
        </w:r>
      </w:ins>
    </w:p>
    <w:p w14:paraId="4E204863" w14:textId="77777777" w:rsidR="003D43B4" w:rsidRDefault="003D43B4" w:rsidP="003D43B4">
      <w:pPr>
        <w:pStyle w:val="PL"/>
        <w:rPr>
          <w:ins w:id="1565" w:author="Rapporteur Late Drop" w:date="2019-04-04T17:18:00Z"/>
          <w:rFonts w:cs="Courier New"/>
        </w:rPr>
      </w:pPr>
      <w:ins w:id="1566" w:author="Rapporteur Late Drop" w:date="2019-04-04T17:18:00Z">
        <w:r w:rsidRPr="007B3D73">
          <w:rPr>
            <w:color w:val="808080"/>
          </w:rPr>
          <w:t>-- ASN1START</w:t>
        </w:r>
      </w:ins>
    </w:p>
    <w:p w14:paraId="4785E07F" w14:textId="77777777" w:rsidR="003D43B4" w:rsidRPr="000D0DD2" w:rsidRDefault="003D43B4" w:rsidP="003D43B4">
      <w:pPr>
        <w:pStyle w:val="PL"/>
        <w:rPr>
          <w:ins w:id="1567" w:author="Rapporteur Late Drop" w:date="2019-04-04T17:18:00Z"/>
          <w:color w:val="808080"/>
        </w:rPr>
      </w:pPr>
      <w:ins w:id="1568" w:author="Rapporteur Late Drop" w:date="2019-04-04T17:18:00Z">
        <w:r w:rsidRPr="0012013B">
          <w:rPr>
            <w:color w:val="808080"/>
          </w:rPr>
          <w:t>-- TAG-ULINFORMATIONTRANSFER</w:t>
        </w:r>
        <w:r>
          <w:rPr>
            <w:color w:val="808080"/>
          </w:rPr>
          <w:t>MRDC</w:t>
        </w:r>
        <w:r w:rsidRPr="0012013B">
          <w:rPr>
            <w:color w:val="808080"/>
          </w:rPr>
          <w:t>-START</w:t>
        </w:r>
      </w:ins>
    </w:p>
    <w:p w14:paraId="76023C81" w14:textId="77777777" w:rsidR="003D43B4" w:rsidRPr="006C341A" w:rsidRDefault="003D43B4" w:rsidP="003D43B4">
      <w:pPr>
        <w:pStyle w:val="PL"/>
        <w:rPr>
          <w:ins w:id="1569" w:author="Rapporteur Late Drop" w:date="2019-04-04T17:18:00Z"/>
        </w:rPr>
      </w:pPr>
    </w:p>
    <w:p w14:paraId="4ED80EEF" w14:textId="77777777" w:rsidR="003D43B4" w:rsidRPr="007B3D73" w:rsidRDefault="003D43B4" w:rsidP="003D43B4">
      <w:pPr>
        <w:pStyle w:val="PL"/>
        <w:rPr>
          <w:ins w:id="1570" w:author="Rapporteur Late Drop" w:date="2019-04-04T17:18:00Z"/>
        </w:rPr>
      </w:pPr>
      <w:ins w:id="1571" w:author="Rapporteur Late Drop" w:date="2019-04-04T17:18:00Z">
        <w:r w:rsidRPr="007B3D73">
          <w:t>ULInformationTransferMRDC ::=</w:t>
        </w:r>
        <w:r>
          <w:t xml:space="preserve">               </w:t>
        </w:r>
        <w:r w:rsidRPr="006C341A">
          <w:rPr>
            <w:rFonts w:cs="Courier New"/>
          </w:rPr>
          <w:t>SEQUENCE</w:t>
        </w:r>
        <w:r w:rsidRPr="007B3D73">
          <w:t xml:space="preserve"> {</w:t>
        </w:r>
      </w:ins>
    </w:p>
    <w:p w14:paraId="51C1BA38" w14:textId="77777777" w:rsidR="003D43B4" w:rsidRPr="007B3D73" w:rsidRDefault="003D43B4" w:rsidP="003D43B4">
      <w:pPr>
        <w:pStyle w:val="PL"/>
        <w:rPr>
          <w:ins w:id="1572" w:author="Rapporteur Late Drop" w:date="2019-04-04T17:18:00Z"/>
        </w:rPr>
      </w:pPr>
      <w:ins w:id="1573" w:author="Rapporteur Late Drop" w:date="2019-04-04T17:18:00Z">
        <w:r>
          <w:t xml:space="preserve">    </w:t>
        </w:r>
        <w:r w:rsidRPr="007B3D73">
          <w:t>criticalExtensions</w:t>
        </w:r>
        <w:r>
          <w:t xml:space="preserve">                          </w:t>
        </w:r>
        <w:r w:rsidRPr="006C341A">
          <w:rPr>
            <w:rFonts w:cs="Courier New"/>
          </w:rPr>
          <w:t>CHOICE</w:t>
        </w:r>
        <w:r w:rsidRPr="007B3D73">
          <w:t xml:space="preserve"> {</w:t>
        </w:r>
      </w:ins>
    </w:p>
    <w:p w14:paraId="1011D68E" w14:textId="77777777" w:rsidR="003D43B4" w:rsidRPr="007B3D73" w:rsidRDefault="003D43B4" w:rsidP="003D43B4">
      <w:pPr>
        <w:pStyle w:val="PL"/>
        <w:rPr>
          <w:ins w:id="1574" w:author="Rapporteur Late Drop" w:date="2019-04-04T17:18:00Z"/>
        </w:rPr>
      </w:pPr>
      <w:ins w:id="1575" w:author="Rapporteur Late Drop" w:date="2019-04-04T17:18:00Z">
        <w:r>
          <w:t xml:space="preserve">        </w:t>
        </w:r>
        <w:r w:rsidRPr="007B3D73">
          <w:t>c1</w:t>
        </w:r>
        <w:r>
          <w:t xml:space="preserve">                                          </w:t>
        </w:r>
        <w:r w:rsidRPr="006C341A">
          <w:rPr>
            <w:rFonts w:cs="Courier New"/>
          </w:rPr>
          <w:t>CHOICE</w:t>
        </w:r>
        <w:r w:rsidRPr="007B3D73">
          <w:t xml:space="preserve"> {</w:t>
        </w:r>
      </w:ins>
    </w:p>
    <w:p w14:paraId="1760C1C2" w14:textId="3532886F" w:rsidR="003D43B4" w:rsidRPr="00EC1541" w:rsidRDefault="003D43B4" w:rsidP="003D43B4">
      <w:pPr>
        <w:pStyle w:val="PL"/>
        <w:rPr>
          <w:ins w:id="1576" w:author="Rapporteur Late Drop" w:date="2019-04-04T17:18:00Z"/>
        </w:rPr>
      </w:pPr>
      <w:ins w:id="1577" w:author="Rapporteur Late Drop" w:date="2019-04-04T17:18:00Z">
        <w:r>
          <w:t xml:space="preserve">            </w:t>
        </w:r>
        <w:r w:rsidRPr="00EC1541">
          <w:t>ulInformationTransferMRDC</w:t>
        </w:r>
        <w:r>
          <w:t xml:space="preserve">           </w:t>
        </w:r>
        <w:r w:rsidRPr="00EC1541">
          <w:t>ULInformationTransferMRDC-IEs,</w:t>
        </w:r>
      </w:ins>
      <w:commentRangeStart w:id="1578"/>
      <w:commentRangeEnd w:id="1578"/>
      <w:r w:rsidR="00226F8D">
        <w:rPr>
          <w:rStyle w:val="CommentReference"/>
          <w:rFonts w:ascii="Times New Roman" w:hAnsi="Times New Roman"/>
          <w:noProof w:val="0"/>
          <w:lang w:eastAsia="ja-JP"/>
        </w:rPr>
        <w:commentReference w:id="1578"/>
      </w:r>
    </w:p>
    <w:p w14:paraId="75F5DD7B" w14:textId="77777777" w:rsidR="003D43B4" w:rsidRPr="007B3D73" w:rsidRDefault="003D43B4" w:rsidP="003D43B4">
      <w:pPr>
        <w:pStyle w:val="PL"/>
        <w:rPr>
          <w:ins w:id="1579" w:author="Rapporteur Late Drop" w:date="2019-04-04T17:18:00Z"/>
        </w:rPr>
      </w:pPr>
      <w:ins w:id="1580" w:author="Rapporteur Late Drop" w:date="2019-04-04T17:18:00Z">
        <w:r>
          <w:t xml:space="preserve">            </w:t>
        </w:r>
        <w:r w:rsidRPr="007B3D73">
          <w:t xml:space="preserve">spare3 </w:t>
        </w:r>
        <w:r w:rsidRPr="006C341A">
          <w:rPr>
            <w:rFonts w:cs="Courier New"/>
          </w:rPr>
          <w:t>NULL</w:t>
        </w:r>
        <w:r w:rsidRPr="007B3D73">
          <w:t xml:space="preserve">, spare2 </w:t>
        </w:r>
        <w:r w:rsidRPr="006C341A">
          <w:rPr>
            <w:rFonts w:cs="Courier New"/>
          </w:rPr>
          <w:t>NULL</w:t>
        </w:r>
        <w:r w:rsidRPr="007B3D73">
          <w:t xml:space="preserve">, spare1 </w:t>
        </w:r>
        <w:r w:rsidRPr="006C341A">
          <w:rPr>
            <w:rFonts w:cs="Courier New"/>
          </w:rPr>
          <w:t>NULL</w:t>
        </w:r>
      </w:ins>
    </w:p>
    <w:p w14:paraId="743EA5C0" w14:textId="77777777" w:rsidR="003D43B4" w:rsidRPr="007B3D73" w:rsidRDefault="003D43B4" w:rsidP="003D43B4">
      <w:pPr>
        <w:pStyle w:val="PL"/>
        <w:rPr>
          <w:ins w:id="1581" w:author="Rapporteur Late Drop" w:date="2019-04-04T17:18:00Z"/>
        </w:rPr>
      </w:pPr>
      <w:ins w:id="1582" w:author="Rapporteur Late Drop" w:date="2019-04-04T17:18:00Z">
        <w:r>
          <w:t xml:space="preserve">        </w:t>
        </w:r>
        <w:r w:rsidRPr="007B3D73">
          <w:t>},</w:t>
        </w:r>
      </w:ins>
    </w:p>
    <w:p w14:paraId="2269B083" w14:textId="77777777" w:rsidR="003D43B4" w:rsidRPr="007B3D73" w:rsidRDefault="003D43B4" w:rsidP="003D43B4">
      <w:pPr>
        <w:pStyle w:val="PL"/>
        <w:rPr>
          <w:ins w:id="1583" w:author="Rapporteur Late Drop" w:date="2019-04-04T17:18:00Z"/>
        </w:rPr>
      </w:pPr>
      <w:ins w:id="1584" w:author="Rapporteur Late Drop" w:date="2019-04-04T17:18:00Z">
        <w:r>
          <w:t xml:space="preserve">        </w:t>
        </w:r>
        <w:r w:rsidRPr="007B3D73">
          <w:t>criticalExtensionsFuture</w:t>
        </w:r>
        <w:r>
          <w:t xml:space="preserve">            </w:t>
        </w:r>
        <w:r w:rsidRPr="006C341A">
          <w:rPr>
            <w:rFonts w:cs="Courier New"/>
          </w:rPr>
          <w:t>SEQUENCE</w:t>
        </w:r>
        <w:r w:rsidRPr="007B3D73">
          <w:t xml:space="preserve"> {}</w:t>
        </w:r>
      </w:ins>
    </w:p>
    <w:p w14:paraId="4BA54B82" w14:textId="77777777" w:rsidR="003D43B4" w:rsidRPr="007B3D73" w:rsidRDefault="003D43B4" w:rsidP="003D43B4">
      <w:pPr>
        <w:pStyle w:val="PL"/>
        <w:rPr>
          <w:ins w:id="1585" w:author="Rapporteur Late Drop" w:date="2019-04-04T17:18:00Z"/>
        </w:rPr>
      </w:pPr>
      <w:ins w:id="1586" w:author="Rapporteur Late Drop" w:date="2019-04-04T17:18:00Z">
        <w:r>
          <w:t xml:space="preserve">    </w:t>
        </w:r>
        <w:r w:rsidRPr="007B3D73">
          <w:t>}</w:t>
        </w:r>
      </w:ins>
    </w:p>
    <w:p w14:paraId="1F4EA3BA" w14:textId="77777777" w:rsidR="003D43B4" w:rsidRPr="007B3D73" w:rsidRDefault="003D43B4" w:rsidP="003D43B4">
      <w:pPr>
        <w:pStyle w:val="PL"/>
        <w:rPr>
          <w:ins w:id="1587" w:author="Rapporteur Late Drop" w:date="2019-04-04T17:18:00Z"/>
        </w:rPr>
      </w:pPr>
      <w:ins w:id="1588" w:author="Rapporteur Late Drop" w:date="2019-04-04T17:18:00Z">
        <w:r w:rsidRPr="007B3D73">
          <w:t>}</w:t>
        </w:r>
      </w:ins>
    </w:p>
    <w:p w14:paraId="26EBE6D2" w14:textId="77777777" w:rsidR="003D43B4" w:rsidRPr="007B3D73" w:rsidRDefault="003D43B4" w:rsidP="003D43B4">
      <w:pPr>
        <w:pStyle w:val="PL"/>
        <w:rPr>
          <w:ins w:id="1589" w:author="Rapporteur Late Drop" w:date="2019-04-04T17:18:00Z"/>
        </w:rPr>
      </w:pPr>
    </w:p>
    <w:p w14:paraId="4302CE5F" w14:textId="3E6A8D0E" w:rsidR="003D43B4" w:rsidRPr="007B3D73" w:rsidRDefault="003D43B4" w:rsidP="003D43B4">
      <w:pPr>
        <w:pStyle w:val="PL"/>
        <w:rPr>
          <w:ins w:id="1590" w:author="Rapporteur Late Drop" w:date="2019-04-04T17:18:00Z"/>
        </w:rPr>
      </w:pPr>
      <w:ins w:id="1591" w:author="Rapporteur Late Drop" w:date="2019-04-04T17:18:00Z">
        <w:r w:rsidRPr="007B3D73">
          <w:t>ULInformationTransferMRDC-IEs::=</w:t>
        </w:r>
      </w:ins>
      <w:commentRangeStart w:id="1592"/>
      <w:commentRangeEnd w:id="1592"/>
      <w:ins w:id="1593" w:author="Ericsson (Håkan)" w:date="2019-03-21T00:44:00Z">
        <w:r w:rsidR="00226F8D">
          <w:rPr>
            <w:rStyle w:val="CommentReference"/>
            <w:rFonts w:ascii="Times New Roman" w:hAnsi="Times New Roman"/>
            <w:noProof w:val="0"/>
            <w:lang w:eastAsia="ja-JP"/>
          </w:rPr>
          <w:commentReference w:id="1592"/>
        </w:r>
      </w:ins>
      <w:ins w:id="1594" w:author="Rapporteur Late Drop" w:date="2019-04-04T17:18:00Z">
        <w:r>
          <w:t xml:space="preserve">           </w:t>
        </w:r>
        <w:r w:rsidRPr="006C341A">
          <w:rPr>
            <w:rFonts w:cs="Courier New"/>
          </w:rPr>
          <w:t>SEQUENCE</w:t>
        </w:r>
        <w:r w:rsidRPr="007B3D73">
          <w:t xml:space="preserve"> {</w:t>
        </w:r>
      </w:ins>
    </w:p>
    <w:p w14:paraId="5DB3E24F" w14:textId="66EAD03D" w:rsidR="003D43B4" w:rsidRDefault="003D43B4" w:rsidP="003D43B4">
      <w:pPr>
        <w:pStyle w:val="PL"/>
        <w:rPr>
          <w:ins w:id="1595" w:author="Rapporteur ASN.1 Ph1" w:date="2019-04-15T14:23:00Z"/>
        </w:rPr>
      </w:pPr>
      <w:ins w:id="1596" w:author="Rapporteur Late Drop" w:date="2019-04-04T17:18:00Z">
        <w:r>
          <w:t xml:space="preserve">    </w:t>
        </w:r>
        <w:r w:rsidRPr="007B3D73">
          <w:t>ul-DCCH-Message</w:t>
        </w:r>
      </w:ins>
      <w:ins w:id="1597" w:author="Rapporteur ASN.1 Ph1" w:date="2019-04-17T09:34:00Z">
        <w:r w:rsidR="006522E8">
          <w:t>NR</w:t>
        </w:r>
      </w:ins>
      <w:ins w:id="1598" w:author="Rapporteur Late Drop" w:date="2019-04-04T17:18:00Z">
        <w:r>
          <w:t xml:space="preserve">                           </w:t>
        </w:r>
        <w:r w:rsidRPr="006C341A">
          <w:rPr>
            <w:rFonts w:cs="Courier New"/>
          </w:rPr>
          <w:t>OCTET STRING</w:t>
        </w:r>
        <w:r>
          <w:rPr>
            <w:rFonts w:cs="Courier New"/>
          </w:rPr>
          <w:t xml:space="preserve">                    </w:t>
        </w:r>
        <w:r w:rsidRPr="006C341A">
          <w:rPr>
            <w:rFonts w:cs="Courier New"/>
          </w:rPr>
          <w:t>OPTIONAL</w:t>
        </w:r>
        <w:r w:rsidRPr="007B3D73">
          <w:t>,</w:t>
        </w:r>
      </w:ins>
    </w:p>
    <w:p w14:paraId="5F468542" w14:textId="3B999A20" w:rsidR="0021781D" w:rsidRPr="007B3D73" w:rsidRDefault="0021781D" w:rsidP="003D43B4">
      <w:pPr>
        <w:pStyle w:val="PL"/>
        <w:rPr>
          <w:ins w:id="1599" w:author="Rapporteur Late Drop" w:date="2019-04-04T17:18:00Z"/>
        </w:rPr>
      </w:pPr>
      <w:ins w:id="1600" w:author="Rapporteur ASN.1 Ph1" w:date="2019-04-15T14:23:00Z">
        <w:r>
          <w:t xml:space="preserve">    </w:t>
        </w:r>
        <w:r w:rsidRPr="007B3D73">
          <w:t>ul-DCCH-Message</w:t>
        </w:r>
        <w:r>
          <w:t xml:space="preserve">EUTRA                        </w:t>
        </w:r>
        <w:r w:rsidRPr="006C341A">
          <w:rPr>
            <w:rFonts w:cs="Courier New"/>
          </w:rPr>
          <w:t>OCTET STRING</w:t>
        </w:r>
        <w:r>
          <w:rPr>
            <w:rFonts w:cs="Courier New"/>
          </w:rPr>
          <w:t xml:space="preserve">                    </w:t>
        </w:r>
        <w:r w:rsidRPr="006C341A">
          <w:rPr>
            <w:rFonts w:cs="Courier New"/>
          </w:rPr>
          <w:t>OPTIONAL</w:t>
        </w:r>
        <w:r w:rsidRPr="007B3D73">
          <w:t>,</w:t>
        </w:r>
      </w:ins>
    </w:p>
    <w:p w14:paraId="58FDDBB2" w14:textId="77777777" w:rsidR="003D43B4" w:rsidRPr="007B3D73" w:rsidRDefault="003D43B4" w:rsidP="003D43B4">
      <w:pPr>
        <w:pStyle w:val="PL"/>
        <w:rPr>
          <w:ins w:id="1601" w:author="Rapporteur Late Drop" w:date="2019-04-04T17:18:00Z"/>
        </w:rPr>
      </w:pPr>
      <w:ins w:id="1602" w:author="Rapporteur Late Drop" w:date="2019-04-04T17:18:00Z">
        <w:r>
          <w:t xml:space="preserve">    </w:t>
        </w:r>
        <w:r w:rsidRPr="007B3D73">
          <w:t>lateNonCriticalExtension</w:t>
        </w:r>
        <w:r>
          <w:t xml:space="preserve">                    </w:t>
        </w:r>
        <w:r w:rsidRPr="006C341A">
          <w:rPr>
            <w:rFonts w:cs="Courier New"/>
          </w:rPr>
          <w:t>OCTET STRING</w:t>
        </w:r>
        <w:r>
          <w:rPr>
            <w:rFonts w:cs="Courier New"/>
          </w:rPr>
          <w:t xml:space="preserve">                    </w:t>
        </w:r>
        <w:r w:rsidRPr="006C341A">
          <w:rPr>
            <w:rFonts w:cs="Courier New"/>
          </w:rPr>
          <w:t>OPTIONAL</w:t>
        </w:r>
        <w:r w:rsidRPr="007B3D73">
          <w:t>,</w:t>
        </w:r>
      </w:ins>
    </w:p>
    <w:p w14:paraId="1DE22431" w14:textId="77777777" w:rsidR="003D43B4" w:rsidRPr="007B3D73" w:rsidRDefault="003D43B4" w:rsidP="003D43B4">
      <w:pPr>
        <w:pStyle w:val="PL"/>
        <w:rPr>
          <w:ins w:id="1603" w:author="Rapporteur Late Drop" w:date="2019-04-04T17:18:00Z"/>
        </w:rPr>
      </w:pPr>
      <w:ins w:id="1604" w:author="Rapporteur Late Drop" w:date="2019-04-04T17:18:00Z">
        <w:r>
          <w:t xml:space="preserve">    </w:t>
        </w:r>
        <w:r w:rsidRPr="007B3D73">
          <w:t>nonCriticalExtension</w:t>
        </w:r>
        <w:r>
          <w:t xml:space="preserve">                        </w:t>
        </w:r>
        <w:r w:rsidRPr="006C341A">
          <w:rPr>
            <w:rFonts w:cs="Courier New"/>
          </w:rPr>
          <w:t>SEQUENCE</w:t>
        </w:r>
        <w:r w:rsidRPr="007B3D73">
          <w:t xml:space="preserve"> {}</w:t>
        </w:r>
        <w:r>
          <w:t xml:space="preserve">                     </w:t>
        </w:r>
        <w:r w:rsidRPr="006C341A">
          <w:rPr>
            <w:rFonts w:cs="Courier New"/>
          </w:rPr>
          <w:t>OPTIONAL</w:t>
        </w:r>
      </w:ins>
    </w:p>
    <w:p w14:paraId="07932E31" w14:textId="77777777" w:rsidR="003D43B4" w:rsidRPr="007B3D73" w:rsidRDefault="003D43B4" w:rsidP="003D43B4">
      <w:pPr>
        <w:pStyle w:val="PL"/>
        <w:rPr>
          <w:ins w:id="1605" w:author="Rapporteur Late Drop" w:date="2019-04-04T17:18:00Z"/>
        </w:rPr>
      </w:pPr>
      <w:ins w:id="1606" w:author="Rapporteur Late Drop" w:date="2019-04-04T17:18:00Z">
        <w:r w:rsidRPr="007B3D73">
          <w:t>}</w:t>
        </w:r>
      </w:ins>
    </w:p>
    <w:p w14:paraId="345FBEBB" w14:textId="77777777" w:rsidR="003D43B4" w:rsidRPr="007B3D73" w:rsidRDefault="003D43B4" w:rsidP="003D43B4">
      <w:pPr>
        <w:pStyle w:val="PL"/>
        <w:rPr>
          <w:ins w:id="1607" w:author="Rapporteur Late Drop" w:date="2019-04-04T17:18:00Z"/>
        </w:rPr>
      </w:pPr>
    </w:p>
    <w:p w14:paraId="5824D6DC" w14:textId="77777777" w:rsidR="003D43B4" w:rsidRPr="006C341A" w:rsidRDefault="003D43B4" w:rsidP="003D43B4">
      <w:pPr>
        <w:pStyle w:val="PL"/>
        <w:rPr>
          <w:ins w:id="1608" w:author="Rapporteur Late Drop" w:date="2019-04-04T17:18:00Z"/>
          <w:rFonts w:cs="Courier New"/>
        </w:rPr>
      </w:pPr>
      <w:ins w:id="1609" w:author="Rapporteur Late Drop" w:date="2019-04-04T17:18:00Z">
        <w:r w:rsidRPr="007B3D73">
          <w:rPr>
            <w:color w:val="808080"/>
          </w:rPr>
          <w:t xml:space="preserve">-- </w:t>
        </w:r>
        <w:r w:rsidRPr="00F248C8">
          <w:rPr>
            <w:rFonts w:cs="Courier New"/>
          </w:rPr>
          <w:t>TAG-ULINFORMATIONTRANSFER</w:t>
        </w:r>
        <w:r>
          <w:rPr>
            <w:rFonts w:cs="Courier New"/>
          </w:rPr>
          <w:t>MRDC</w:t>
        </w:r>
        <w:r w:rsidRPr="00F248C8">
          <w:rPr>
            <w:rFonts w:cs="Courier New"/>
          </w:rPr>
          <w:t>-STOP</w:t>
        </w:r>
      </w:ins>
    </w:p>
    <w:p w14:paraId="1853A857" w14:textId="77777777" w:rsidR="003D43B4" w:rsidRPr="000D0DD2" w:rsidRDefault="003D43B4" w:rsidP="003D43B4">
      <w:pPr>
        <w:pStyle w:val="PL"/>
        <w:rPr>
          <w:ins w:id="1610" w:author="Rapporteur Late Drop" w:date="2019-04-04T17:18:00Z"/>
          <w:rFonts w:cs="Courier New"/>
        </w:rPr>
      </w:pPr>
      <w:ins w:id="1611" w:author="Rapporteur Late Drop" w:date="2019-04-04T17:18:00Z">
        <w:r w:rsidRPr="007B3D73">
          <w:rPr>
            <w:color w:val="808080"/>
          </w:rPr>
          <w:t>-- ASN1STOP</w:t>
        </w:r>
      </w:ins>
    </w:p>
    <w:p w14:paraId="5C6DD317" w14:textId="77777777" w:rsidR="003D43B4" w:rsidRDefault="003D43B4" w:rsidP="003D43B4">
      <w:pPr>
        <w:rPr>
          <w:ins w:id="1612" w:author="Rapporteur Late Drop" w:date="2019-04-04T17:18: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D43B4" w:rsidRPr="00645E3C" w14:paraId="739F24EA" w14:textId="77777777" w:rsidTr="00597AE4">
        <w:trPr>
          <w:cantSplit/>
          <w:tblHeader/>
          <w:ins w:id="1613" w:author="Rapporteur Late Drop" w:date="2019-04-04T17:18:00Z"/>
        </w:trPr>
        <w:tc>
          <w:tcPr>
            <w:tcW w:w="14175" w:type="dxa"/>
            <w:tcBorders>
              <w:top w:val="single" w:sz="4" w:space="0" w:color="808080"/>
              <w:left w:val="single" w:sz="4" w:space="0" w:color="808080"/>
              <w:bottom w:val="single" w:sz="4" w:space="0" w:color="808080"/>
              <w:right w:val="single" w:sz="4" w:space="0" w:color="808080"/>
            </w:tcBorders>
            <w:hideMark/>
          </w:tcPr>
          <w:p w14:paraId="7C48101D" w14:textId="77777777" w:rsidR="003D43B4" w:rsidRPr="00645E3C" w:rsidRDefault="003D43B4" w:rsidP="00597AE4">
            <w:pPr>
              <w:pStyle w:val="TAH"/>
              <w:rPr>
                <w:ins w:id="1614" w:author="Rapporteur Late Drop" w:date="2019-04-04T17:18:00Z"/>
                <w:lang w:val="en-GB" w:eastAsia="en-GB"/>
              </w:rPr>
            </w:pPr>
            <w:ins w:id="1615" w:author="Rapporteur Late Drop" w:date="2019-04-04T17:18:00Z">
              <w:r w:rsidRPr="00F35383">
                <w:rPr>
                  <w:i/>
                  <w:noProof/>
                  <w:lang w:val="en-GB" w:eastAsia="en-GB"/>
                </w:rPr>
                <w:t>ULInformationTransferMRDC</w:t>
              </w:r>
              <w:r w:rsidRPr="00645E3C">
                <w:rPr>
                  <w:i/>
                  <w:noProof/>
                  <w:lang w:val="en-GB" w:eastAsia="en-GB"/>
                </w:rPr>
                <w:t xml:space="preserve"> </w:t>
              </w:r>
              <w:r w:rsidRPr="00645E3C">
                <w:rPr>
                  <w:iCs/>
                  <w:noProof/>
                  <w:lang w:val="en-GB" w:eastAsia="en-GB"/>
                </w:rPr>
                <w:t>field descriptions</w:t>
              </w:r>
            </w:ins>
          </w:p>
        </w:tc>
      </w:tr>
      <w:tr w:rsidR="003D43B4" w:rsidRPr="00645E3C" w14:paraId="37B294D2" w14:textId="77777777" w:rsidTr="00597AE4">
        <w:trPr>
          <w:cantSplit/>
          <w:ins w:id="1616" w:author="Rapporteur Late Drop" w:date="2019-04-04T17:18:00Z"/>
        </w:trPr>
        <w:tc>
          <w:tcPr>
            <w:tcW w:w="14175" w:type="dxa"/>
            <w:tcBorders>
              <w:top w:val="single" w:sz="4" w:space="0" w:color="808080"/>
              <w:left w:val="single" w:sz="4" w:space="0" w:color="808080"/>
              <w:bottom w:val="single" w:sz="4" w:space="0" w:color="808080"/>
              <w:right w:val="single" w:sz="4" w:space="0" w:color="808080"/>
            </w:tcBorders>
            <w:hideMark/>
          </w:tcPr>
          <w:p w14:paraId="3B5812EE" w14:textId="1365BCBD" w:rsidR="003D43B4" w:rsidRPr="00645E3C" w:rsidRDefault="003D43B4" w:rsidP="00597AE4">
            <w:pPr>
              <w:pStyle w:val="TAL"/>
              <w:rPr>
                <w:ins w:id="1617" w:author="Rapporteur Late Drop" w:date="2019-04-04T17:18:00Z"/>
                <w:b/>
                <w:bCs/>
                <w:i/>
                <w:noProof/>
                <w:lang w:val="en-GB" w:eastAsia="en-GB"/>
              </w:rPr>
            </w:pPr>
            <w:ins w:id="1618" w:author="Rapporteur Late Drop" w:date="2019-04-04T17:18:00Z">
              <w:r>
                <w:rPr>
                  <w:b/>
                  <w:bCs/>
                  <w:i/>
                  <w:noProof/>
                  <w:lang w:val="en-GB" w:eastAsia="en-GB"/>
                </w:rPr>
                <w:t>ul-DCCH-Message</w:t>
              </w:r>
            </w:ins>
            <w:ins w:id="1619" w:author="Rapporteur ASN.1 Ph1" w:date="2019-04-17T09:34:00Z">
              <w:r w:rsidR="006522E8">
                <w:rPr>
                  <w:b/>
                  <w:bCs/>
                  <w:i/>
                  <w:noProof/>
                  <w:lang w:val="en-GB" w:eastAsia="en-GB"/>
                </w:rPr>
                <w:t>NR</w:t>
              </w:r>
            </w:ins>
          </w:p>
          <w:p w14:paraId="3CDAF9EC" w14:textId="5A5479AA" w:rsidR="003D43B4" w:rsidRPr="00645E3C" w:rsidRDefault="003D43B4" w:rsidP="00597AE4">
            <w:pPr>
              <w:pStyle w:val="TAL"/>
              <w:rPr>
                <w:ins w:id="1620" w:author="Rapporteur Late Drop" w:date="2019-04-04T17:18:00Z"/>
                <w:lang w:val="en-GB" w:eastAsia="en-GB"/>
              </w:rPr>
            </w:pPr>
            <w:ins w:id="1621" w:author="Rapporteur Late Drop" w:date="2019-04-04T17:18:00Z">
              <w:r w:rsidRPr="004E6ECF">
                <w:rPr>
                  <w:lang w:val="en-GB" w:eastAsia="en-GB"/>
                </w:rPr>
                <w:t xml:space="preserve">Includes the </w:t>
              </w:r>
              <w:r w:rsidRPr="001F0B69">
                <w:rPr>
                  <w:i/>
                  <w:lang w:val="en-GB" w:eastAsia="en-GB"/>
                </w:rPr>
                <w:t>UL-DCCH-Message</w:t>
              </w:r>
              <w:r w:rsidRPr="004E6ECF">
                <w:rPr>
                  <w:lang w:val="en-GB" w:eastAsia="en-GB"/>
                </w:rPr>
                <w:t xml:space="preserve">. In this version of the specification, the field is only used to transfer the </w:t>
              </w:r>
            </w:ins>
            <w:ins w:id="1622" w:author="Rapporteur ASN.1 Ph1" w:date="2019-04-15T14:25:00Z">
              <w:r w:rsidR="0021781D">
                <w:rPr>
                  <w:lang w:val="en-GB" w:eastAsia="en-GB"/>
                </w:rPr>
                <w:t xml:space="preserve">NR </w:t>
              </w:r>
            </w:ins>
            <w:ins w:id="1623" w:author="Rapporteur Late Drop" w:date="2019-04-04T17:18:00Z">
              <w:r w:rsidRPr="004E6ECF">
                <w:rPr>
                  <w:lang w:val="en-GB" w:eastAsia="en-GB"/>
                </w:rPr>
                <w:t xml:space="preserve">RRC </w:t>
              </w:r>
            </w:ins>
            <w:commentRangeStart w:id="1624"/>
            <w:commentRangeEnd w:id="1624"/>
            <w:r w:rsidR="00226F8D">
              <w:rPr>
                <w:rStyle w:val="CommentReference"/>
                <w:rFonts w:ascii="Times New Roman" w:hAnsi="Times New Roman"/>
                <w:lang w:val="en-GB" w:eastAsia="ja-JP"/>
              </w:rPr>
              <w:commentReference w:id="1624"/>
            </w:r>
            <w:ins w:id="1625" w:author="Rapporteur Late Drop" w:date="2019-04-04T17:18:00Z">
              <w:r w:rsidRPr="001F0B69">
                <w:rPr>
                  <w:i/>
                  <w:lang w:val="en-GB" w:eastAsia="en-GB"/>
                </w:rPr>
                <w:t>MeasurementReport</w:t>
              </w:r>
              <w:r w:rsidRPr="004E6ECF">
                <w:rPr>
                  <w:lang w:val="en-GB" w:eastAsia="en-GB"/>
                </w:rPr>
                <w:t xml:space="preserve"> and the </w:t>
              </w:r>
              <w:r>
                <w:rPr>
                  <w:lang w:val="en-GB" w:eastAsia="en-GB"/>
                </w:rPr>
                <w:t xml:space="preserve">RRC </w:t>
              </w:r>
              <w:r w:rsidRPr="001F0B69">
                <w:rPr>
                  <w:i/>
                  <w:lang w:val="en-GB" w:eastAsia="en-GB"/>
                </w:rPr>
                <w:t>FailureInformation</w:t>
              </w:r>
              <w:r w:rsidRPr="004E6ECF">
                <w:rPr>
                  <w:lang w:val="en-GB" w:eastAsia="en-GB"/>
                </w:rPr>
                <w:t xml:space="preserve"> messages.</w:t>
              </w:r>
            </w:ins>
          </w:p>
        </w:tc>
      </w:tr>
      <w:tr w:rsidR="0021781D" w:rsidRPr="00645E3C" w14:paraId="4C5A9A88" w14:textId="77777777" w:rsidTr="00597AE4">
        <w:trPr>
          <w:cantSplit/>
          <w:ins w:id="1626" w:author="Rapporteur ASN.1 Ph1" w:date="2019-04-15T14:24:00Z"/>
        </w:trPr>
        <w:tc>
          <w:tcPr>
            <w:tcW w:w="14175" w:type="dxa"/>
            <w:tcBorders>
              <w:top w:val="single" w:sz="4" w:space="0" w:color="808080"/>
              <w:left w:val="single" w:sz="4" w:space="0" w:color="808080"/>
              <w:bottom w:val="single" w:sz="4" w:space="0" w:color="808080"/>
              <w:right w:val="single" w:sz="4" w:space="0" w:color="808080"/>
            </w:tcBorders>
          </w:tcPr>
          <w:p w14:paraId="7D64E30C" w14:textId="77777777" w:rsidR="0021781D" w:rsidRDefault="0021781D" w:rsidP="00597AE4">
            <w:pPr>
              <w:pStyle w:val="TAL"/>
              <w:rPr>
                <w:ins w:id="1627" w:author="Rapporteur ASN.1 Ph1" w:date="2019-04-15T14:24:00Z"/>
                <w:b/>
                <w:bCs/>
                <w:i/>
                <w:noProof/>
                <w:lang w:val="en-GB" w:eastAsia="en-GB"/>
              </w:rPr>
            </w:pPr>
            <w:ins w:id="1628" w:author="Rapporteur ASN.1 Ph1" w:date="2019-04-15T14:24:00Z">
              <w:r>
                <w:rPr>
                  <w:b/>
                  <w:bCs/>
                  <w:i/>
                  <w:noProof/>
                  <w:lang w:val="en-GB" w:eastAsia="en-GB"/>
                </w:rPr>
                <w:t>ul-DCCH-MessageEUTRA</w:t>
              </w:r>
            </w:ins>
          </w:p>
          <w:p w14:paraId="42D6FAA6" w14:textId="52333D60" w:rsidR="0021781D" w:rsidRPr="001F0B69" w:rsidRDefault="0021781D" w:rsidP="00597AE4">
            <w:pPr>
              <w:pStyle w:val="TAL"/>
              <w:rPr>
                <w:ins w:id="1629" w:author="Rapporteur ASN.1 Ph1" w:date="2019-04-15T14:24:00Z"/>
                <w:bCs/>
                <w:noProof/>
                <w:lang w:val="en-GB" w:eastAsia="en-GB"/>
              </w:rPr>
            </w:pPr>
            <w:ins w:id="1630" w:author="Rapporteur ASN.1 Ph1" w:date="2019-04-15T14:24:00Z">
              <w:r>
                <w:rPr>
                  <w:bCs/>
                  <w:noProof/>
                  <w:lang w:val="en-GB" w:eastAsia="en-GB"/>
                </w:rPr>
                <w:t xml:space="preserve">Includes the </w:t>
              </w:r>
              <w:r w:rsidRPr="001F0B69">
                <w:rPr>
                  <w:bCs/>
                  <w:i/>
                  <w:noProof/>
                  <w:lang w:val="en-GB" w:eastAsia="en-GB"/>
                </w:rPr>
                <w:t>UL-DCCH-Message</w:t>
              </w:r>
              <w:r>
                <w:rPr>
                  <w:bCs/>
                  <w:noProof/>
                  <w:lang w:val="en-GB" w:eastAsia="en-GB"/>
                </w:rPr>
                <w:t>. In this version of the specification, the field in only used to tr</w:t>
              </w:r>
            </w:ins>
            <w:ins w:id="1631" w:author="Rapporteur ASN.1 Ph1" w:date="2019-04-15T14:25:00Z">
              <w:r>
                <w:rPr>
                  <w:bCs/>
                  <w:noProof/>
                  <w:lang w:val="en-GB" w:eastAsia="en-GB"/>
                </w:rPr>
                <w:t xml:space="preserve">ansfer the E-UTRA RRC </w:t>
              </w:r>
              <w:r w:rsidRPr="001F0B69">
                <w:rPr>
                  <w:bCs/>
                  <w:i/>
                  <w:noProof/>
                  <w:lang w:val="en-GB" w:eastAsia="en-GB"/>
                </w:rPr>
                <w:t>m</w:t>
              </w:r>
            </w:ins>
            <w:commentRangeStart w:id="1632"/>
            <w:commentRangeEnd w:id="1632"/>
            <w:ins w:id="1633" w:author="Intel (Sudeep)" w:date="2019-04-28T22:28:00Z">
              <w:r w:rsidR="00E8112B">
                <w:rPr>
                  <w:rStyle w:val="CommentReference"/>
                  <w:rFonts w:ascii="Times New Roman" w:hAnsi="Times New Roman"/>
                  <w:lang w:val="en-GB" w:eastAsia="ja-JP"/>
                </w:rPr>
                <w:commentReference w:id="1632"/>
              </w:r>
            </w:ins>
            <w:ins w:id="1634" w:author="Rapporteur ASN.1 Ph1" w:date="2019-04-15T14:25:00Z">
              <w:r w:rsidRPr="001F0B69">
                <w:rPr>
                  <w:bCs/>
                  <w:i/>
                  <w:noProof/>
                  <w:lang w:val="en-GB" w:eastAsia="en-GB"/>
                </w:rPr>
                <w:t>easurementReport</w:t>
              </w:r>
              <w:r>
                <w:rPr>
                  <w:bCs/>
                  <w:noProof/>
                  <w:lang w:val="en-GB" w:eastAsia="en-GB"/>
                </w:rPr>
                <w:t xml:space="preserve"> and the RRC </w:t>
              </w:r>
              <w:r w:rsidRPr="001F0B69">
                <w:rPr>
                  <w:bCs/>
                  <w:i/>
                  <w:noProof/>
                  <w:lang w:val="en-GB" w:eastAsia="en-GB"/>
                </w:rPr>
                <w:t>FailureInformation</w:t>
              </w:r>
              <w:r>
                <w:rPr>
                  <w:bCs/>
                  <w:noProof/>
                  <w:lang w:val="en-GB" w:eastAsia="en-GB"/>
                </w:rPr>
                <w:t xml:space="preserve"> messages.</w:t>
              </w:r>
            </w:ins>
          </w:p>
        </w:tc>
      </w:tr>
    </w:tbl>
    <w:p w14:paraId="50797CF4" w14:textId="77777777" w:rsidR="005D376B" w:rsidRPr="00645E3C" w:rsidRDefault="005D376B" w:rsidP="005D376B"/>
    <w:p w14:paraId="5FBB84F0" w14:textId="77777777" w:rsidR="002C5D28" w:rsidRPr="00645E3C" w:rsidRDefault="002C5D28" w:rsidP="002C5D28">
      <w:pPr>
        <w:pStyle w:val="Heading2"/>
        <w:rPr>
          <w:lang w:val="en-GB"/>
        </w:rPr>
      </w:pPr>
      <w:bookmarkStart w:id="1635" w:name="_Toc535261388"/>
      <w:r w:rsidRPr="00645E3C">
        <w:rPr>
          <w:lang w:val="en-GB"/>
        </w:rPr>
        <w:t>6.3</w:t>
      </w:r>
      <w:r w:rsidRPr="00645E3C">
        <w:rPr>
          <w:lang w:val="en-GB"/>
        </w:rPr>
        <w:tab/>
        <w:t>RRC information elements</w:t>
      </w:r>
      <w:bookmarkEnd w:id="1635"/>
    </w:p>
    <w:p w14:paraId="37E7E565" w14:textId="77777777" w:rsidR="002C5D28" w:rsidRPr="00645E3C" w:rsidRDefault="002C5D28" w:rsidP="002C5D28">
      <w:pPr>
        <w:pStyle w:val="Heading3"/>
        <w:rPr>
          <w:lang w:val="en-GB"/>
        </w:rPr>
      </w:pPr>
      <w:bookmarkStart w:id="1636" w:name="_Toc535261389"/>
      <w:r w:rsidRPr="00645E3C">
        <w:rPr>
          <w:lang w:val="en-GB"/>
        </w:rPr>
        <w:t>6.3.0</w:t>
      </w:r>
      <w:r w:rsidRPr="00645E3C">
        <w:rPr>
          <w:lang w:val="en-GB"/>
        </w:rPr>
        <w:tab/>
        <w:t>Parameterized types</w:t>
      </w:r>
      <w:bookmarkEnd w:id="1636"/>
    </w:p>
    <w:p w14:paraId="56583758" w14:textId="77777777" w:rsidR="002C5D28" w:rsidRPr="00645E3C" w:rsidRDefault="002C5D28" w:rsidP="002C5D28">
      <w:pPr>
        <w:pStyle w:val="Heading4"/>
        <w:rPr>
          <w:lang w:val="en-GB"/>
        </w:rPr>
      </w:pPr>
      <w:bookmarkStart w:id="1637" w:name="_Toc535261390"/>
      <w:r w:rsidRPr="00645E3C">
        <w:rPr>
          <w:lang w:val="en-GB"/>
        </w:rPr>
        <w:t>–</w:t>
      </w:r>
      <w:r w:rsidRPr="00645E3C">
        <w:rPr>
          <w:lang w:val="en-GB"/>
        </w:rPr>
        <w:tab/>
      </w:r>
      <w:r w:rsidRPr="00645E3C">
        <w:rPr>
          <w:i/>
          <w:lang w:val="en-GB"/>
        </w:rPr>
        <w:t>SetupRelease</w:t>
      </w:r>
      <w:bookmarkEnd w:id="1637"/>
    </w:p>
    <w:p w14:paraId="11501B24"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492DE455" w14:textId="77777777" w:rsidR="002C5D28" w:rsidRPr="00645E3C" w:rsidRDefault="002C5D28" w:rsidP="00645E3C">
      <w:pPr>
        <w:pStyle w:val="PL"/>
        <w:rPr>
          <w:color w:val="808080"/>
        </w:rPr>
      </w:pPr>
      <w:r w:rsidRPr="00645E3C">
        <w:rPr>
          <w:color w:val="808080"/>
        </w:rPr>
        <w:t>-- ASN1START</w:t>
      </w:r>
    </w:p>
    <w:p w14:paraId="009D69D3" w14:textId="1C074823" w:rsidR="002C5D28" w:rsidRPr="00645E3C" w:rsidRDefault="002C5D28" w:rsidP="00645E3C">
      <w:pPr>
        <w:pStyle w:val="PL"/>
        <w:rPr>
          <w:color w:val="808080"/>
        </w:rPr>
      </w:pPr>
      <w:r w:rsidRPr="00645E3C">
        <w:rPr>
          <w:color w:val="808080"/>
        </w:rPr>
        <w:t>-- TAG-SETUPRELEASE-START</w:t>
      </w:r>
    </w:p>
    <w:p w14:paraId="31F16812" w14:textId="77777777" w:rsidR="002C5D28" w:rsidRPr="00645E3C" w:rsidRDefault="002C5D28" w:rsidP="00645E3C">
      <w:pPr>
        <w:pStyle w:val="PL"/>
      </w:pPr>
    </w:p>
    <w:p w14:paraId="153238A9"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42B45A43" w14:textId="77777777" w:rsidR="002C5D28" w:rsidRPr="00645E3C" w:rsidRDefault="002C5D28" w:rsidP="00645E3C">
      <w:pPr>
        <w:pStyle w:val="PL"/>
      </w:pPr>
      <w:r w:rsidRPr="00645E3C">
        <w:t xml:space="preserve">    release         </w:t>
      </w:r>
      <w:r w:rsidRPr="00645E3C">
        <w:rPr>
          <w:color w:val="993366"/>
        </w:rPr>
        <w:t>NULL</w:t>
      </w:r>
      <w:r w:rsidRPr="00645E3C">
        <w:t>,</w:t>
      </w:r>
    </w:p>
    <w:p w14:paraId="1BF79AA4" w14:textId="77777777" w:rsidR="002C5D28" w:rsidRPr="00645E3C" w:rsidRDefault="002C5D28" w:rsidP="00645E3C">
      <w:pPr>
        <w:pStyle w:val="PL"/>
      </w:pPr>
      <w:r w:rsidRPr="00645E3C">
        <w:t xml:space="preserve">    setup           ElementTypeParam</w:t>
      </w:r>
    </w:p>
    <w:p w14:paraId="04F43CBB" w14:textId="77777777" w:rsidR="002C5D28" w:rsidRPr="00645E3C" w:rsidRDefault="002C5D28" w:rsidP="00645E3C">
      <w:pPr>
        <w:pStyle w:val="PL"/>
      </w:pPr>
      <w:r w:rsidRPr="00645E3C">
        <w:t>}</w:t>
      </w:r>
    </w:p>
    <w:p w14:paraId="28CA796C" w14:textId="77777777" w:rsidR="002C5D28" w:rsidRPr="00645E3C" w:rsidRDefault="002C5D28" w:rsidP="00645E3C">
      <w:pPr>
        <w:pStyle w:val="PL"/>
      </w:pPr>
    </w:p>
    <w:p w14:paraId="7AA0F381" w14:textId="5E6729ED" w:rsidR="002C5D28" w:rsidRPr="00645E3C" w:rsidRDefault="002C5D28" w:rsidP="00645E3C">
      <w:pPr>
        <w:pStyle w:val="PL"/>
        <w:rPr>
          <w:color w:val="808080"/>
        </w:rPr>
      </w:pPr>
      <w:r w:rsidRPr="00645E3C">
        <w:rPr>
          <w:color w:val="808080"/>
        </w:rPr>
        <w:t>-- TAG-SETUPRELEASE-STOP</w:t>
      </w:r>
    </w:p>
    <w:p w14:paraId="0BAAA2D0" w14:textId="77777777" w:rsidR="002C5D28" w:rsidRPr="00645E3C" w:rsidRDefault="002C5D28" w:rsidP="00645E3C">
      <w:pPr>
        <w:pStyle w:val="PL"/>
        <w:rPr>
          <w:color w:val="808080"/>
        </w:rPr>
      </w:pPr>
      <w:r w:rsidRPr="00645E3C">
        <w:rPr>
          <w:color w:val="808080"/>
        </w:rPr>
        <w:t>-- ASN1STOP</w:t>
      </w:r>
    </w:p>
    <w:p w14:paraId="2C34BE49" w14:textId="77777777" w:rsidR="002C5D28" w:rsidRPr="00645E3C" w:rsidRDefault="002C5D28" w:rsidP="002C5D28"/>
    <w:p w14:paraId="7E74BD40" w14:textId="77777777" w:rsidR="002C5D28" w:rsidRPr="00645E3C" w:rsidRDefault="002C5D28" w:rsidP="002C5D28">
      <w:pPr>
        <w:pStyle w:val="Heading3"/>
        <w:rPr>
          <w:lang w:val="en-GB"/>
        </w:rPr>
      </w:pPr>
      <w:bookmarkStart w:id="1638" w:name="_Toc535261391"/>
      <w:r w:rsidRPr="00645E3C">
        <w:rPr>
          <w:lang w:val="en-GB"/>
        </w:rPr>
        <w:t>6.3.1</w:t>
      </w:r>
      <w:r w:rsidRPr="00645E3C">
        <w:rPr>
          <w:lang w:val="en-GB"/>
        </w:rPr>
        <w:tab/>
        <w:t>System information blocks</w:t>
      </w:r>
      <w:bookmarkEnd w:id="1638"/>
    </w:p>
    <w:p w14:paraId="5F8D2C12" w14:textId="77777777" w:rsidR="002C5D28" w:rsidRPr="00645E3C" w:rsidRDefault="002C5D28" w:rsidP="002C5D28">
      <w:pPr>
        <w:pStyle w:val="Heading4"/>
        <w:rPr>
          <w:rFonts w:eastAsia="SimSun"/>
          <w:i/>
          <w:lang w:val="en-GB"/>
        </w:rPr>
      </w:pPr>
      <w:bookmarkStart w:id="1639" w:name="_Toc535261392"/>
      <w:r w:rsidRPr="00645E3C">
        <w:rPr>
          <w:rFonts w:eastAsia="SimSun"/>
          <w:lang w:val="en-GB"/>
        </w:rPr>
        <w:t>–</w:t>
      </w:r>
      <w:r w:rsidRPr="00645E3C">
        <w:rPr>
          <w:rFonts w:eastAsia="SimSun"/>
          <w:lang w:val="en-GB"/>
        </w:rPr>
        <w:tab/>
      </w:r>
      <w:r w:rsidRPr="00645E3C">
        <w:rPr>
          <w:rFonts w:eastAsia="SimSun"/>
          <w:i/>
          <w:lang w:val="en-GB"/>
        </w:rPr>
        <w:t>SIB2</w:t>
      </w:r>
      <w:bookmarkEnd w:id="1639"/>
    </w:p>
    <w:p w14:paraId="45E09710"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0B17509C" w14:textId="77777777" w:rsidR="002C5D28" w:rsidRPr="00645E3C" w:rsidRDefault="002C5D28" w:rsidP="00645E3C">
      <w:pPr>
        <w:pStyle w:val="PL"/>
        <w:rPr>
          <w:color w:val="808080"/>
        </w:rPr>
      </w:pPr>
      <w:r w:rsidRPr="00645E3C">
        <w:rPr>
          <w:color w:val="808080"/>
        </w:rPr>
        <w:t>-- ASN1START</w:t>
      </w:r>
    </w:p>
    <w:p w14:paraId="187C153D" w14:textId="77777777" w:rsidR="002C5D28" w:rsidRPr="00645E3C" w:rsidRDefault="002C5D28" w:rsidP="00645E3C">
      <w:pPr>
        <w:pStyle w:val="PL"/>
        <w:rPr>
          <w:color w:val="808080"/>
        </w:rPr>
      </w:pPr>
      <w:r w:rsidRPr="00645E3C">
        <w:rPr>
          <w:color w:val="808080"/>
        </w:rPr>
        <w:t>-- TAG-SIB2-START</w:t>
      </w:r>
    </w:p>
    <w:p w14:paraId="6B479136" w14:textId="77777777" w:rsidR="002C5D28" w:rsidRPr="00645E3C" w:rsidRDefault="002C5D28" w:rsidP="00645E3C">
      <w:pPr>
        <w:pStyle w:val="PL"/>
      </w:pPr>
    </w:p>
    <w:p w14:paraId="339AAC78"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FD74824"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10F77109"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7FB82595"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686B1A0"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8592191"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5E69745E" w14:textId="77777777" w:rsidR="002C5D28" w:rsidRPr="00645E3C" w:rsidRDefault="002C5D28" w:rsidP="00645E3C">
      <w:pPr>
        <w:pStyle w:val="PL"/>
      </w:pPr>
      <w:r w:rsidRPr="00645E3C">
        <w:t xml:space="preserve">                                                dB0, dB1, dB2, dB3, dB4, dB5, dB6, dB8, dB10,</w:t>
      </w:r>
    </w:p>
    <w:p w14:paraId="0EA218F0" w14:textId="77777777" w:rsidR="002C5D28" w:rsidRPr="00645E3C" w:rsidRDefault="002C5D28" w:rsidP="00645E3C">
      <w:pPr>
        <w:pStyle w:val="PL"/>
      </w:pPr>
      <w:r w:rsidRPr="00645E3C">
        <w:t xml:space="preserve">                                                dB12, dB14, dB16, dB18, dB20, dB22, dB24},</w:t>
      </w:r>
    </w:p>
    <w:p w14:paraId="7BA35A0B"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44C2544D" w14:textId="77777777" w:rsidR="002C5D28" w:rsidRPr="00645E3C" w:rsidRDefault="002C5D28" w:rsidP="00645E3C">
      <w:pPr>
        <w:pStyle w:val="PL"/>
      </w:pPr>
      <w:r w:rsidRPr="00645E3C">
        <w:t xml:space="preserve">            mobilityStateParameters             MobilityStateParameters,</w:t>
      </w:r>
    </w:p>
    <w:p w14:paraId="6E28F4FF"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344BD179"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5BAFEC17" w14:textId="77777777" w:rsidR="002C5D28" w:rsidRPr="00645E3C" w:rsidRDefault="002C5D28" w:rsidP="001B0304">
      <w:pPr>
        <w:pStyle w:val="PL"/>
      </w:pPr>
      <w:r w:rsidRPr="00645E3C">
        <w:t xml:space="preserve">                sf-High                         </w:t>
      </w:r>
      <w:r w:rsidRPr="00645E3C">
        <w:rPr>
          <w:color w:val="993366"/>
        </w:rPr>
        <w:t>ENUMERATED</w:t>
      </w:r>
      <w:r w:rsidRPr="00645E3C">
        <w:t xml:space="preserve"> {dB-6, dB-4, dB-2, dB0}</w:t>
      </w:r>
    </w:p>
    <w:p w14:paraId="07012618" w14:textId="77777777" w:rsidR="002C5D28" w:rsidRPr="00645E3C" w:rsidRDefault="002C5D28" w:rsidP="00645E3C">
      <w:pPr>
        <w:pStyle w:val="PL"/>
      </w:pPr>
      <w:r w:rsidRPr="00645E3C">
        <w:t xml:space="preserve">            }</w:t>
      </w:r>
    </w:p>
    <w:p w14:paraId="521F243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FBDF082" w14:textId="77777777" w:rsidR="002C5D28" w:rsidRPr="00645E3C" w:rsidRDefault="002C5D28" w:rsidP="00645E3C">
      <w:pPr>
        <w:pStyle w:val="PL"/>
      </w:pPr>
      <w:r w:rsidRPr="00645E3C">
        <w:t xml:space="preserve">    ...</w:t>
      </w:r>
    </w:p>
    <w:p w14:paraId="04C0757C" w14:textId="77777777" w:rsidR="002C5D28" w:rsidRPr="00645E3C" w:rsidRDefault="002C5D28" w:rsidP="00645E3C">
      <w:pPr>
        <w:pStyle w:val="PL"/>
      </w:pPr>
      <w:r w:rsidRPr="00645E3C">
        <w:t xml:space="preserve">    },</w:t>
      </w:r>
    </w:p>
    <w:p w14:paraId="6667C9BF"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36B38AF7"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20E6F2C2"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6FBCBD3" w14:textId="77777777" w:rsidR="002C5D28" w:rsidRPr="00645E3C" w:rsidRDefault="002C5D28" w:rsidP="00645E3C">
      <w:pPr>
        <w:pStyle w:val="PL"/>
      </w:pPr>
      <w:r w:rsidRPr="00645E3C">
        <w:t xml:space="preserve">        threshServingLowP                   ReselectionThreshold,</w:t>
      </w:r>
    </w:p>
    <w:p w14:paraId="14C7453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B6B6C7" w14:textId="77777777" w:rsidR="002C5D28" w:rsidRPr="00645E3C" w:rsidRDefault="002C5D28" w:rsidP="00645E3C">
      <w:pPr>
        <w:pStyle w:val="PL"/>
      </w:pPr>
      <w:r w:rsidRPr="00645E3C">
        <w:t xml:space="preserve">        cellReselectionPriority             CellReselectionPriority,</w:t>
      </w:r>
    </w:p>
    <w:p w14:paraId="6B8ED6CB"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1D3162A" w14:textId="77777777" w:rsidR="002C5D28" w:rsidRPr="00645E3C" w:rsidRDefault="002C5D28" w:rsidP="00645E3C">
      <w:pPr>
        <w:pStyle w:val="PL"/>
      </w:pPr>
      <w:r w:rsidRPr="00645E3C">
        <w:t xml:space="preserve">        ...</w:t>
      </w:r>
    </w:p>
    <w:p w14:paraId="7A06432A" w14:textId="77777777" w:rsidR="002C5D28" w:rsidRPr="00645E3C" w:rsidRDefault="002C5D28" w:rsidP="00645E3C">
      <w:pPr>
        <w:pStyle w:val="PL"/>
      </w:pPr>
      <w:r w:rsidRPr="00645E3C">
        <w:t xml:space="preserve">    },</w:t>
      </w:r>
    </w:p>
    <w:p w14:paraId="5D4B9067"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36EF99DB" w14:textId="77777777" w:rsidR="002C5D28" w:rsidRPr="00645E3C" w:rsidRDefault="002C5D28" w:rsidP="00645E3C">
      <w:pPr>
        <w:pStyle w:val="PL"/>
      </w:pPr>
      <w:r w:rsidRPr="00645E3C">
        <w:t xml:space="preserve">        q-RxLevMin                          Q-RxLevMin,</w:t>
      </w:r>
    </w:p>
    <w:p w14:paraId="20EE499E"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708AEAD1"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1C5F4B84" w14:textId="77777777" w:rsidR="002C5D28" w:rsidRPr="00645E3C" w:rsidRDefault="002C5D28" w:rsidP="00645E3C">
      <w:pPr>
        <w:pStyle w:val="PL"/>
      </w:pPr>
      <w:r w:rsidRPr="00645E3C">
        <w:t xml:space="preserve">        s-IntraSearchP                      ReselectionThreshold,</w:t>
      </w:r>
    </w:p>
    <w:p w14:paraId="0EE0B68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5DC7665B" w14:textId="77777777" w:rsidR="002C5D28" w:rsidRPr="00645E3C" w:rsidRDefault="002C5D28" w:rsidP="00645E3C">
      <w:pPr>
        <w:pStyle w:val="PL"/>
      </w:pPr>
      <w:r w:rsidRPr="00645E3C">
        <w:t xml:space="preserve">        t-ReselectionNR                     T-Reselection,</w:t>
      </w:r>
    </w:p>
    <w:p w14:paraId="45AEA0ED"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57608534"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2CE30551"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C4FBDB5"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3A2D94F5"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01B84A6F"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160C261F"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6B1F23AA" w14:textId="77777777" w:rsidR="001A602F" w:rsidRPr="00645E3C" w:rsidRDefault="002C5D28" w:rsidP="00645E3C">
      <w:pPr>
        <w:pStyle w:val="PL"/>
      </w:pPr>
      <w:r w:rsidRPr="00645E3C">
        <w:t xml:space="preserve">        ...</w:t>
      </w:r>
      <w:r w:rsidR="001A602F" w:rsidRPr="00645E3C">
        <w:t>,</w:t>
      </w:r>
    </w:p>
    <w:p w14:paraId="24A82EA4" w14:textId="77777777" w:rsidR="001A602F" w:rsidRPr="00645E3C" w:rsidRDefault="001A602F" w:rsidP="00645E3C">
      <w:pPr>
        <w:pStyle w:val="PL"/>
      </w:pPr>
      <w:r w:rsidRPr="00645E3C">
        <w:t xml:space="preserve">        [[</w:t>
      </w:r>
    </w:p>
    <w:p w14:paraId="6312030C"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450BC969" w14:textId="77777777" w:rsidR="002C5D28" w:rsidRPr="00645E3C" w:rsidRDefault="001A602F" w:rsidP="00645E3C">
      <w:pPr>
        <w:pStyle w:val="PL"/>
      </w:pPr>
      <w:r w:rsidRPr="00645E3C">
        <w:t xml:space="preserve">        ]]</w:t>
      </w:r>
    </w:p>
    <w:p w14:paraId="703AAA1E" w14:textId="77777777" w:rsidR="002C5D28" w:rsidRPr="00645E3C" w:rsidRDefault="002C5D28" w:rsidP="00645E3C">
      <w:pPr>
        <w:pStyle w:val="PL"/>
      </w:pPr>
      <w:r w:rsidRPr="00645E3C">
        <w:t xml:space="preserve">    },</w:t>
      </w:r>
    </w:p>
    <w:p w14:paraId="159D2D19" w14:textId="77777777" w:rsidR="002C5D28" w:rsidRPr="00645E3C" w:rsidRDefault="002C5D28" w:rsidP="00645E3C">
      <w:pPr>
        <w:pStyle w:val="PL"/>
      </w:pPr>
      <w:r w:rsidRPr="00645E3C">
        <w:t xml:space="preserve">    ...</w:t>
      </w:r>
    </w:p>
    <w:p w14:paraId="49D7D6A6" w14:textId="77777777" w:rsidR="002C5D28" w:rsidRPr="00645E3C" w:rsidRDefault="002C5D28" w:rsidP="00645E3C">
      <w:pPr>
        <w:pStyle w:val="PL"/>
      </w:pPr>
      <w:r w:rsidRPr="00645E3C">
        <w:t>}</w:t>
      </w:r>
    </w:p>
    <w:p w14:paraId="78526B7A" w14:textId="77777777" w:rsidR="002C5D28" w:rsidRPr="00645E3C" w:rsidRDefault="002C5D28" w:rsidP="00645E3C">
      <w:pPr>
        <w:pStyle w:val="PL"/>
      </w:pPr>
    </w:p>
    <w:p w14:paraId="0CF22AF9" w14:textId="77777777" w:rsidR="002C5D28" w:rsidRPr="00645E3C" w:rsidRDefault="002C5D28" w:rsidP="00645E3C">
      <w:pPr>
        <w:pStyle w:val="PL"/>
      </w:pPr>
      <w:r w:rsidRPr="00645E3C">
        <w:t>RangeToBestCell</w:t>
      </w:r>
      <w:r w:rsidRPr="00645E3C">
        <w:tab/>
        <w:t>::= Q-OffsetRange</w:t>
      </w:r>
    </w:p>
    <w:p w14:paraId="41674B7A" w14:textId="77777777" w:rsidR="002C5D28" w:rsidRPr="00645E3C" w:rsidRDefault="002C5D28" w:rsidP="00645E3C">
      <w:pPr>
        <w:pStyle w:val="PL"/>
      </w:pPr>
    </w:p>
    <w:p w14:paraId="32C769ED" w14:textId="77777777" w:rsidR="002C5D28" w:rsidRPr="00645E3C" w:rsidRDefault="002C5D28" w:rsidP="00645E3C">
      <w:pPr>
        <w:pStyle w:val="PL"/>
        <w:rPr>
          <w:color w:val="808080"/>
        </w:rPr>
      </w:pPr>
      <w:r w:rsidRPr="00645E3C">
        <w:rPr>
          <w:color w:val="808080"/>
        </w:rPr>
        <w:t>-- TAG-SIB2-STOP</w:t>
      </w:r>
    </w:p>
    <w:p w14:paraId="27378470" w14:textId="77777777" w:rsidR="002C5D28" w:rsidRPr="00645E3C" w:rsidRDefault="002C5D28" w:rsidP="00645E3C">
      <w:pPr>
        <w:pStyle w:val="PL"/>
        <w:rPr>
          <w:color w:val="808080"/>
        </w:rPr>
      </w:pPr>
      <w:r w:rsidRPr="00645E3C">
        <w:rPr>
          <w:color w:val="808080"/>
        </w:rPr>
        <w:t>-- ASN1STOP</w:t>
      </w:r>
    </w:p>
    <w:p w14:paraId="17E08047"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6548E57"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645E3C" w:rsidRDefault="002C5D28" w:rsidP="00F43D0B">
            <w:pPr>
              <w:pStyle w:val="TAH"/>
              <w:rPr>
                <w:lang w:val="en-GB" w:eastAsia="en-GB"/>
              </w:rPr>
            </w:pPr>
            <w:r w:rsidRPr="00645E3C">
              <w:rPr>
                <w:i/>
                <w:noProof/>
                <w:lang w:val="en-GB" w:eastAsia="en-GB"/>
              </w:rPr>
              <w:t>SIB2</w:t>
            </w:r>
            <w:r w:rsidRPr="00645E3C">
              <w:rPr>
                <w:iCs/>
                <w:noProof/>
                <w:lang w:val="en-GB" w:eastAsia="en-GB"/>
              </w:rPr>
              <w:t xml:space="preserve"> field descriptions</w:t>
            </w:r>
          </w:p>
        </w:tc>
      </w:tr>
      <w:tr w:rsidR="002C5D28" w:rsidRPr="00645E3C" w14:paraId="7EF0D4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0705A753"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B73BD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6B209151" w14:textId="34410D8E"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r w:rsidR="00A1271C">
              <w:rPr>
                <w:lang w:eastAsia="en-GB"/>
              </w:rPr>
              <w:t xml:space="preserve"> </w:t>
            </w:r>
            <w:r w:rsidR="00574804">
              <w:rPr>
                <w:lang w:val="en-GB" w:eastAsia="en-GB"/>
              </w:rPr>
              <w:t xml:space="preserve">The fields </w:t>
            </w:r>
            <w:r w:rsidR="00A1271C" w:rsidRPr="001460C9">
              <w:rPr>
                <w:i/>
                <w:lang w:eastAsia="en-GB"/>
              </w:rPr>
              <w:t>absThreshSS-BlocksConsolidation</w:t>
            </w:r>
            <w:r w:rsidR="00A1271C" w:rsidRPr="007A0242">
              <w:rPr>
                <w:lang w:eastAsia="en-GB"/>
              </w:rPr>
              <w:t xml:space="preserve"> and </w:t>
            </w:r>
            <w:r w:rsidR="00A1271C" w:rsidRPr="001460C9">
              <w:rPr>
                <w:i/>
                <w:lang w:eastAsia="en-GB"/>
              </w:rPr>
              <w:t>nrofSS-BlocksToAverage</w:t>
            </w:r>
            <w:r w:rsidR="00A1271C" w:rsidRPr="007A0242">
              <w:rPr>
                <w:lang w:eastAsia="en-GB"/>
              </w:rPr>
              <w:t xml:space="preserve"> are only applied to intra-frequency cell reselection</w:t>
            </w:r>
            <w:r w:rsidR="00A1271C">
              <w:rPr>
                <w:lang w:eastAsia="en-GB"/>
              </w:rPr>
              <w:t>.</w:t>
            </w:r>
          </w:p>
        </w:tc>
      </w:tr>
      <w:tr w:rsidR="002C5D28" w:rsidRPr="00645E3C" w14:paraId="3D174C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2B823425"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5614FC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708BDAC" w14:textId="36C04051"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w:t>
            </w:r>
            <w:r w:rsidR="00A947E5" w:rsidRPr="00A947E5">
              <w:rPr>
                <w:i/>
                <w:lang w:val="en-GB" w:eastAsia="ja-JP"/>
              </w:rPr>
              <w:t>true</w:t>
            </w:r>
            <w:r w:rsidRPr="00645E3C">
              <w:rPr>
                <w:lang w:val="en-GB" w:eastAsia="ja-JP"/>
              </w:rPr>
              <w:t xml:space="preserv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716873A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11EDF8A4"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23010E8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160A44E0"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5470F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3746C70"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49AA6C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22FAA71" w14:textId="649E8925"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applicable for the intra-frequency neighbouring NR cells. If absent the UE applies the maximum power according to TS 38.101</w:t>
            </w:r>
            <w:r w:rsidR="00D10753">
              <w:rPr>
                <w:iCs/>
                <w:lang w:val="en-GB" w:eastAsia="en-GB"/>
              </w:rPr>
              <w:t>-1</w:t>
            </w:r>
            <w:r w:rsidRPr="00645E3C">
              <w:rPr>
                <w:iCs/>
                <w:lang w:val="en-GB" w:eastAsia="en-GB"/>
              </w:rPr>
              <w:t xml:space="preserve"> [15]. </w:t>
            </w:r>
          </w:p>
        </w:tc>
      </w:tr>
      <w:tr w:rsidR="002C5D28" w:rsidRPr="00645E3C" w14:paraId="71E8DFB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45B5FE48"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xml:space="preserve">], Value in dB. Value </w:t>
            </w:r>
            <w:r w:rsidRPr="001460C9">
              <w:rPr>
                <w:i/>
                <w:lang w:val="en-GB"/>
              </w:rPr>
              <w:t>dB1</w:t>
            </w:r>
            <w:r w:rsidRPr="00645E3C">
              <w:rPr>
                <w:lang w:val="en-GB" w:eastAsia="en-GB"/>
              </w:rPr>
              <w:t xml:space="preserve"> corresponds to 1 dB, </w:t>
            </w:r>
            <w:r w:rsidRPr="001460C9">
              <w:rPr>
                <w:i/>
                <w:lang w:val="en-GB"/>
              </w:rPr>
              <w:t>dB2</w:t>
            </w:r>
            <w:r w:rsidRPr="00645E3C">
              <w:rPr>
                <w:lang w:val="en-GB" w:eastAsia="en-GB"/>
              </w:rPr>
              <w:t xml:space="preserve"> corresponds to 2 dB and so on.</w:t>
            </w:r>
          </w:p>
        </w:tc>
      </w:tr>
      <w:tr w:rsidR="00AF5AFA" w:rsidRPr="00645E3C" w14:paraId="13E1F9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4707DE25"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xml:space="preserve">]. The </w:t>
            </w:r>
            <w:r w:rsidRPr="001460C9">
              <w:rPr>
                <w:i/>
                <w:lang w:val="en-GB"/>
              </w:rPr>
              <w:t>sf-Medium</w:t>
            </w:r>
            <w:r w:rsidRPr="00645E3C">
              <w:rPr>
                <w:bCs/>
                <w:noProof/>
                <w:lang w:val="en-GB" w:eastAsia="en-GB"/>
              </w:rPr>
              <w:t xml:space="preserve"> and </w:t>
            </w:r>
            <w:r w:rsidRPr="001460C9">
              <w:rPr>
                <w:i/>
                <w:lang w:val="en-GB"/>
              </w:rPr>
              <w:t>sf-High</w:t>
            </w:r>
            <w:r w:rsidRPr="00645E3C">
              <w:rPr>
                <w:bCs/>
                <w:noProof/>
                <w:lang w:val="en-GB" w:eastAsia="en-GB"/>
              </w:rPr>
              <w:t xml:space="preserve">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xml:space="preserve">]. In dB. Value </w:t>
            </w:r>
            <w:r w:rsidRPr="001460C9">
              <w:rPr>
                <w:i/>
                <w:lang w:val="en-GB"/>
              </w:rPr>
              <w:t>dB-6</w:t>
            </w:r>
            <w:r w:rsidRPr="00645E3C">
              <w:rPr>
                <w:bCs/>
                <w:noProof/>
                <w:lang w:val="en-GB" w:eastAsia="en-GB"/>
              </w:rPr>
              <w:t xml:space="preserve"> corresponds to -6dB, </w:t>
            </w:r>
            <w:r w:rsidRPr="001460C9">
              <w:rPr>
                <w:i/>
                <w:lang w:val="en-GB"/>
              </w:rPr>
              <w:t>dB-4</w:t>
            </w:r>
            <w:r w:rsidRPr="00645E3C">
              <w:rPr>
                <w:bCs/>
                <w:noProof/>
                <w:lang w:val="en-GB" w:eastAsia="en-GB"/>
              </w:rPr>
              <w:t xml:space="preserve"> corresponds to -4dB and so on.</w:t>
            </w:r>
          </w:p>
        </w:tc>
      </w:tr>
      <w:tr w:rsidR="002C5D28" w:rsidRPr="00645E3C" w14:paraId="77B214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6CB85C19"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74B587BD"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2FCBB98"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788DDD54"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7966D1D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7C9C69F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05ADEE52"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1763828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1764F6FA" w14:textId="47A70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64A25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3020D2F7"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2D8D0B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57ED3B8"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770E2F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67B71E31"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04B3135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1FD3355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0E6DC840"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3A87FFD1"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647823C9"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645E3C" w:rsidRDefault="002800EC" w:rsidP="008F67AD">
            <w:pPr>
              <w:pStyle w:val="TAL"/>
              <w:rPr>
                <w:b/>
                <w:bCs/>
                <w:i/>
                <w:noProof/>
                <w:lang w:val="en-GB" w:eastAsia="en-GB"/>
              </w:rPr>
            </w:pPr>
            <w:r w:rsidRPr="00645E3C">
              <w:rPr>
                <w:b/>
                <w:bCs/>
                <w:i/>
                <w:noProof/>
                <w:lang w:val="en-GB" w:eastAsia="en-GB"/>
              </w:rPr>
              <w:t>t-ReselectionNR</w:t>
            </w:r>
          </w:p>
          <w:p w14:paraId="5A009C47"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4522C07"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0F53939A"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59867D3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6C677F2B"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39154BDA"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7427E1FB"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10BB2CE"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56A149B" w14:textId="77777777" w:rsidTr="005D376B">
        <w:tc>
          <w:tcPr>
            <w:tcW w:w="4027" w:type="dxa"/>
          </w:tcPr>
          <w:p w14:paraId="38D73CB0"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343FFA17"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3DE4C8A0" w14:textId="77777777" w:rsidTr="005D376B">
        <w:tc>
          <w:tcPr>
            <w:tcW w:w="4027" w:type="dxa"/>
          </w:tcPr>
          <w:p w14:paraId="21A54664"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5C8A3A20" w14:textId="77777777" w:rsidR="002C5D28" w:rsidRPr="00645E3C" w:rsidRDefault="002C5D28" w:rsidP="00F43D0B">
            <w:pPr>
              <w:pStyle w:val="TAL"/>
              <w:rPr>
                <w:noProof/>
                <w:szCs w:val="22"/>
                <w:lang w:val="en-GB" w:eastAsia="en-US"/>
              </w:rPr>
            </w:pPr>
            <w:r w:rsidRPr="00645E3C">
              <w:rPr>
                <w:noProof/>
                <w:szCs w:val="22"/>
                <w:lang w:val="en-GB" w:eastAsia="en-US"/>
              </w:rPr>
              <w:t xml:space="preserve">The field is optionally present, Need R, if </w:t>
            </w:r>
            <w:r w:rsidRPr="001460C9">
              <w:rPr>
                <w:i/>
                <w:lang w:val="en-GB"/>
              </w:rPr>
              <w:t>threshServingLowQ</w:t>
            </w:r>
            <w:r w:rsidRPr="00645E3C">
              <w:rPr>
                <w:noProof/>
                <w:szCs w:val="22"/>
                <w:lang w:val="en-GB" w:eastAsia="en-US"/>
              </w:rPr>
              <w:t xml:space="preserve"> is present in </w:t>
            </w:r>
            <w:r w:rsidRPr="001460C9">
              <w:rPr>
                <w:i/>
                <w:lang w:val="en-GB"/>
              </w:rPr>
              <w:t>SIB2</w:t>
            </w:r>
            <w:r w:rsidRPr="00645E3C">
              <w:rPr>
                <w:noProof/>
                <w:szCs w:val="22"/>
                <w:lang w:val="en-GB" w:eastAsia="en-US"/>
              </w:rPr>
              <w:t>; otherwise it is not present.</w:t>
            </w:r>
          </w:p>
        </w:tc>
      </w:tr>
    </w:tbl>
    <w:p w14:paraId="0CF1644A" w14:textId="77777777" w:rsidR="005D376B" w:rsidRPr="00645E3C" w:rsidRDefault="005D376B" w:rsidP="005D376B"/>
    <w:p w14:paraId="23A12D45" w14:textId="77777777" w:rsidR="002C5D28" w:rsidRPr="00645E3C" w:rsidRDefault="002C5D28" w:rsidP="002C5D28">
      <w:pPr>
        <w:pStyle w:val="Heading4"/>
        <w:rPr>
          <w:rFonts w:eastAsia="SimSun"/>
          <w:i/>
          <w:lang w:val="en-GB"/>
        </w:rPr>
      </w:pPr>
      <w:bookmarkStart w:id="1640" w:name="_Toc535261393"/>
      <w:r w:rsidRPr="00645E3C">
        <w:rPr>
          <w:rFonts w:eastAsia="SimSun"/>
          <w:lang w:val="en-GB"/>
        </w:rPr>
        <w:t>–</w:t>
      </w:r>
      <w:r w:rsidRPr="00645E3C">
        <w:rPr>
          <w:rFonts w:eastAsia="SimSun"/>
          <w:lang w:val="en-GB"/>
        </w:rPr>
        <w:tab/>
      </w:r>
      <w:r w:rsidRPr="00645E3C">
        <w:rPr>
          <w:rFonts w:eastAsia="SimSun"/>
          <w:i/>
          <w:lang w:val="en-GB"/>
        </w:rPr>
        <w:t>SIB3</w:t>
      </w:r>
      <w:bookmarkEnd w:id="1640"/>
    </w:p>
    <w:p w14:paraId="7952875B"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6E1F9F59"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4E310BBF" w14:textId="77777777" w:rsidR="002C5D28" w:rsidRPr="00645E3C" w:rsidRDefault="002C5D28" w:rsidP="00645E3C">
      <w:pPr>
        <w:pStyle w:val="PL"/>
        <w:rPr>
          <w:color w:val="808080"/>
        </w:rPr>
      </w:pPr>
      <w:r w:rsidRPr="00645E3C">
        <w:rPr>
          <w:color w:val="808080"/>
        </w:rPr>
        <w:t>-- ASN1START</w:t>
      </w:r>
    </w:p>
    <w:p w14:paraId="4A9C8650" w14:textId="77777777" w:rsidR="002C5D28" w:rsidRPr="00645E3C" w:rsidRDefault="002C5D28" w:rsidP="00645E3C">
      <w:pPr>
        <w:pStyle w:val="PL"/>
        <w:rPr>
          <w:color w:val="808080"/>
        </w:rPr>
      </w:pPr>
      <w:r w:rsidRPr="00645E3C">
        <w:rPr>
          <w:color w:val="808080"/>
        </w:rPr>
        <w:t>-- TAG-SIB3-START</w:t>
      </w:r>
    </w:p>
    <w:p w14:paraId="71D9826D" w14:textId="77777777" w:rsidR="002C5D28" w:rsidRPr="00645E3C" w:rsidRDefault="002C5D28" w:rsidP="00645E3C">
      <w:pPr>
        <w:pStyle w:val="PL"/>
      </w:pPr>
    </w:p>
    <w:p w14:paraId="406D87DC"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4501CAEE"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70D2D54A"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34D670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B75533A" w14:textId="77777777" w:rsidR="002C5D28" w:rsidRPr="00645E3C" w:rsidRDefault="002C5D28" w:rsidP="00645E3C">
      <w:pPr>
        <w:pStyle w:val="PL"/>
      </w:pPr>
      <w:r w:rsidRPr="00645E3C">
        <w:t xml:space="preserve">    ...</w:t>
      </w:r>
    </w:p>
    <w:p w14:paraId="4F06A4F2" w14:textId="77777777" w:rsidR="002C5D28" w:rsidRPr="00645E3C" w:rsidRDefault="002C5D28" w:rsidP="00645E3C">
      <w:pPr>
        <w:pStyle w:val="PL"/>
      </w:pPr>
      <w:r w:rsidRPr="00645E3C">
        <w:t>}</w:t>
      </w:r>
    </w:p>
    <w:p w14:paraId="4CF2BFB0" w14:textId="77777777" w:rsidR="002C5D28" w:rsidRPr="00645E3C" w:rsidRDefault="002C5D28" w:rsidP="00645E3C">
      <w:pPr>
        <w:pStyle w:val="PL"/>
      </w:pPr>
    </w:p>
    <w:p w14:paraId="17B0B2BC"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70C58A12" w14:textId="77777777" w:rsidR="002C5D28" w:rsidRPr="00645E3C" w:rsidRDefault="002C5D28" w:rsidP="00645E3C">
      <w:pPr>
        <w:pStyle w:val="PL"/>
      </w:pPr>
    </w:p>
    <w:p w14:paraId="654EC215"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19788F0D" w14:textId="77777777" w:rsidR="002C5D28" w:rsidRPr="00645E3C" w:rsidRDefault="002C5D28" w:rsidP="00645E3C">
      <w:pPr>
        <w:pStyle w:val="PL"/>
      </w:pPr>
      <w:r w:rsidRPr="00645E3C">
        <w:t xml:space="preserve">    physCellId                          PhysCellId,</w:t>
      </w:r>
    </w:p>
    <w:p w14:paraId="41149D05" w14:textId="77777777" w:rsidR="002C5D28" w:rsidRPr="00645E3C" w:rsidRDefault="002C5D28" w:rsidP="00645E3C">
      <w:pPr>
        <w:pStyle w:val="PL"/>
      </w:pPr>
      <w:r w:rsidRPr="00645E3C">
        <w:t xml:space="preserve">    q-OffsetCell                        Q-OffsetRange,</w:t>
      </w:r>
    </w:p>
    <w:p w14:paraId="4ED8A49A"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2F9557"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4810BF1"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5B3CE27" w14:textId="77777777" w:rsidR="002C5D28" w:rsidRPr="00645E3C" w:rsidRDefault="002C5D28" w:rsidP="00645E3C">
      <w:pPr>
        <w:pStyle w:val="PL"/>
      </w:pPr>
      <w:r w:rsidRPr="00645E3C">
        <w:t xml:space="preserve">    ...</w:t>
      </w:r>
    </w:p>
    <w:p w14:paraId="3DF89173" w14:textId="77777777" w:rsidR="002C5D28" w:rsidRPr="00645E3C" w:rsidRDefault="002C5D28" w:rsidP="00645E3C">
      <w:pPr>
        <w:pStyle w:val="PL"/>
      </w:pPr>
      <w:r w:rsidRPr="00645E3C">
        <w:t>}</w:t>
      </w:r>
    </w:p>
    <w:p w14:paraId="03F0B61B" w14:textId="77777777" w:rsidR="002C5D28" w:rsidRPr="00645E3C" w:rsidRDefault="002C5D28" w:rsidP="00645E3C">
      <w:pPr>
        <w:pStyle w:val="PL"/>
      </w:pPr>
    </w:p>
    <w:p w14:paraId="4486EEAB"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077EED31" w14:textId="77777777" w:rsidR="002C5D28" w:rsidRPr="00645E3C" w:rsidRDefault="002C5D28" w:rsidP="00645E3C">
      <w:pPr>
        <w:pStyle w:val="PL"/>
      </w:pPr>
    </w:p>
    <w:p w14:paraId="2B5E26D3" w14:textId="77777777" w:rsidR="002C5D28" w:rsidRPr="00645E3C" w:rsidRDefault="002C5D28" w:rsidP="00645E3C">
      <w:pPr>
        <w:pStyle w:val="PL"/>
        <w:rPr>
          <w:color w:val="808080"/>
        </w:rPr>
      </w:pPr>
      <w:r w:rsidRPr="00645E3C">
        <w:rPr>
          <w:color w:val="808080"/>
        </w:rPr>
        <w:t>-- TAG-SIB3-STOP</w:t>
      </w:r>
    </w:p>
    <w:p w14:paraId="56044511" w14:textId="77777777" w:rsidR="002C5D28" w:rsidRPr="00645E3C" w:rsidRDefault="002C5D28" w:rsidP="00645E3C">
      <w:pPr>
        <w:pStyle w:val="PL"/>
        <w:rPr>
          <w:color w:val="808080"/>
        </w:rPr>
      </w:pPr>
      <w:r w:rsidRPr="00645E3C">
        <w:rPr>
          <w:color w:val="808080"/>
        </w:rPr>
        <w:t>-- ASN1STOP</w:t>
      </w:r>
    </w:p>
    <w:p w14:paraId="7CDA83E6"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E85185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645E3C" w:rsidRDefault="002C5D28" w:rsidP="00F43D0B">
            <w:pPr>
              <w:pStyle w:val="TAH"/>
              <w:rPr>
                <w:lang w:val="en-GB" w:eastAsia="en-GB"/>
              </w:rPr>
            </w:pPr>
            <w:r w:rsidRPr="001460C9">
              <w:rPr>
                <w:i/>
                <w:lang w:val="en-GB"/>
              </w:rPr>
              <w:t>SIB3</w:t>
            </w:r>
            <w:r w:rsidRPr="00645E3C">
              <w:rPr>
                <w:i/>
                <w:noProof/>
                <w:lang w:val="en-GB" w:eastAsia="en-GB"/>
              </w:rPr>
              <w:t xml:space="preserve"> </w:t>
            </w:r>
            <w:r w:rsidRPr="00645E3C">
              <w:rPr>
                <w:iCs/>
                <w:noProof/>
                <w:lang w:val="en-GB" w:eastAsia="en-GB"/>
              </w:rPr>
              <w:t>field descriptions</w:t>
            </w:r>
          </w:p>
        </w:tc>
      </w:tr>
      <w:tr w:rsidR="002C5D28" w:rsidRPr="00645E3C" w14:paraId="7708A81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07AF9C37"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7C1F33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16314B37"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1AE7EE7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4736C31C"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E23F1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645E3C" w:rsidRDefault="002C5D28" w:rsidP="00F43D0B">
            <w:pPr>
              <w:pStyle w:val="TAL"/>
              <w:rPr>
                <w:b/>
                <w:bCs/>
                <w:i/>
                <w:lang w:val="en-GB" w:eastAsia="en-GB"/>
              </w:rPr>
            </w:pPr>
            <w:r w:rsidRPr="00645E3C">
              <w:rPr>
                <w:b/>
                <w:bCs/>
                <w:i/>
                <w:lang w:val="en-GB" w:eastAsia="en-GB"/>
              </w:rPr>
              <w:t>q-QualMinOffsetCell</w:t>
            </w:r>
          </w:p>
          <w:p w14:paraId="7ED14A7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0726E51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645E3C" w:rsidRDefault="002C5D28" w:rsidP="00F43D0B">
            <w:pPr>
              <w:pStyle w:val="TAL"/>
              <w:rPr>
                <w:b/>
                <w:bCs/>
                <w:i/>
                <w:lang w:val="en-GB" w:eastAsia="en-GB"/>
              </w:rPr>
            </w:pPr>
            <w:r w:rsidRPr="00645E3C">
              <w:rPr>
                <w:b/>
                <w:bCs/>
                <w:i/>
                <w:lang w:val="en-GB" w:eastAsia="en-GB"/>
              </w:rPr>
              <w:t>q-RxLevMinOffsetCell</w:t>
            </w:r>
          </w:p>
          <w:p w14:paraId="64EA2F56"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65466CD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09C3FBF"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9CB1208" w14:textId="77777777" w:rsidR="005D376B" w:rsidRPr="00645E3C" w:rsidRDefault="005D376B" w:rsidP="005D376B"/>
    <w:p w14:paraId="5E7F9C23" w14:textId="77777777" w:rsidR="002C5D28" w:rsidRPr="00645E3C" w:rsidRDefault="002C5D28" w:rsidP="002C5D28">
      <w:pPr>
        <w:pStyle w:val="Heading4"/>
        <w:rPr>
          <w:rFonts w:eastAsia="SimSun"/>
          <w:i/>
          <w:noProof/>
          <w:lang w:val="en-GB"/>
        </w:rPr>
      </w:pPr>
      <w:bookmarkStart w:id="1641"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641"/>
    </w:p>
    <w:p w14:paraId="6095E5BF"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7D53F3ED" w14:textId="77777777" w:rsidR="002C5D28" w:rsidRPr="00645E3C" w:rsidRDefault="002C5D28" w:rsidP="00645E3C">
      <w:pPr>
        <w:pStyle w:val="PL"/>
        <w:rPr>
          <w:color w:val="808080"/>
        </w:rPr>
      </w:pPr>
      <w:r w:rsidRPr="00645E3C">
        <w:rPr>
          <w:color w:val="808080"/>
        </w:rPr>
        <w:t>-- ASN1START</w:t>
      </w:r>
    </w:p>
    <w:p w14:paraId="18C1CC34" w14:textId="77777777" w:rsidR="002C5D28" w:rsidRPr="00645E3C" w:rsidRDefault="002C5D28" w:rsidP="00645E3C">
      <w:pPr>
        <w:pStyle w:val="PL"/>
        <w:rPr>
          <w:color w:val="808080"/>
        </w:rPr>
      </w:pPr>
      <w:r w:rsidRPr="00645E3C">
        <w:rPr>
          <w:color w:val="808080"/>
        </w:rPr>
        <w:t>-- TAG-SIB4-START</w:t>
      </w:r>
    </w:p>
    <w:p w14:paraId="5DC3992B" w14:textId="77777777" w:rsidR="002C5D28" w:rsidRPr="00645E3C" w:rsidRDefault="002C5D28" w:rsidP="00645E3C">
      <w:pPr>
        <w:pStyle w:val="PL"/>
      </w:pPr>
    </w:p>
    <w:p w14:paraId="33D7DBE4"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7B1B886D" w14:textId="77777777" w:rsidR="002C5D28" w:rsidRPr="00645E3C" w:rsidRDefault="002C5D28" w:rsidP="00645E3C">
      <w:pPr>
        <w:pStyle w:val="PL"/>
      </w:pPr>
      <w:r w:rsidRPr="00645E3C">
        <w:t xml:space="preserve">    interFreqCarrierFreqList            InterFreqCarrierFreqList,</w:t>
      </w:r>
    </w:p>
    <w:p w14:paraId="6A4DAC3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0D3B189" w14:textId="77777777" w:rsidR="002C5D28" w:rsidRPr="00645E3C" w:rsidRDefault="002C5D28" w:rsidP="00645E3C">
      <w:pPr>
        <w:pStyle w:val="PL"/>
      </w:pPr>
      <w:r w:rsidRPr="00645E3C">
        <w:t xml:space="preserve">    ...</w:t>
      </w:r>
    </w:p>
    <w:p w14:paraId="144EB787" w14:textId="77777777" w:rsidR="002C5D28" w:rsidRPr="00645E3C" w:rsidRDefault="002C5D28" w:rsidP="00645E3C">
      <w:pPr>
        <w:pStyle w:val="PL"/>
      </w:pPr>
      <w:r w:rsidRPr="00645E3C">
        <w:t>}</w:t>
      </w:r>
    </w:p>
    <w:p w14:paraId="2AE378F5" w14:textId="77777777" w:rsidR="002C5D28" w:rsidRPr="00645E3C" w:rsidRDefault="002C5D28" w:rsidP="00645E3C">
      <w:pPr>
        <w:pStyle w:val="PL"/>
      </w:pPr>
    </w:p>
    <w:p w14:paraId="73A40A58"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772DCCC6" w14:textId="77777777" w:rsidR="002C5D28" w:rsidRPr="00645E3C" w:rsidRDefault="002C5D28" w:rsidP="00645E3C">
      <w:pPr>
        <w:pStyle w:val="PL"/>
      </w:pPr>
    </w:p>
    <w:p w14:paraId="3315BD0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6402253D" w14:textId="77777777" w:rsidR="002C5D28" w:rsidRPr="00645E3C" w:rsidRDefault="002C5D28" w:rsidP="00645E3C">
      <w:pPr>
        <w:pStyle w:val="PL"/>
      </w:pPr>
      <w:r w:rsidRPr="00645E3C">
        <w:t xml:space="preserve">    dl-CarrierFreq                  </w:t>
      </w:r>
      <w:r w:rsidR="001B0304">
        <w:t xml:space="preserve">    </w:t>
      </w:r>
      <w:r w:rsidRPr="00645E3C">
        <w:t>ARFCN-ValueNR,</w:t>
      </w:r>
    </w:p>
    <w:p w14:paraId="415B719F" w14:textId="513916C9"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w:t>
      </w:r>
      <w:r w:rsidR="00A82DE5">
        <w:rPr>
          <w:color w:val="808080"/>
        </w:rPr>
        <w:t>Cond Mandatory</w:t>
      </w:r>
    </w:p>
    <w:p w14:paraId="6C22C02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0C322E0D"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C1D5DB2"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A05F9E"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5C80DDE1" w14:textId="77777777" w:rsidR="002C5D28" w:rsidRPr="00645E3C" w:rsidRDefault="002C5D28" w:rsidP="00645E3C">
      <w:pPr>
        <w:pStyle w:val="PL"/>
      </w:pPr>
      <w:r w:rsidRPr="00645E3C">
        <w:t xml:space="preserve">    ssbSubcarrierSpacing                SubcarrierSpacing,</w:t>
      </w:r>
    </w:p>
    <w:p w14:paraId="56CCE464"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0D62C080"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207F9EC2"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5AFA2B0D" w14:textId="77777777" w:rsidR="002C5D28" w:rsidRPr="00645E3C" w:rsidRDefault="002C5D28" w:rsidP="00645E3C">
      <w:pPr>
        <w:pStyle w:val="PL"/>
      </w:pPr>
      <w:r w:rsidRPr="00645E3C">
        <w:t xml:space="preserve">    q-RxLevMin                          Q-RxLevMin,</w:t>
      </w:r>
    </w:p>
    <w:p w14:paraId="4A5282DD"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5A733CC3"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1EEF4F0"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737447A" w14:textId="77777777" w:rsidR="002C5D28" w:rsidRPr="00645E3C" w:rsidRDefault="002C5D28" w:rsidP="00645E3C">
      <w:pPr>
        <w:pStyle w:val="PL"/>
      </w:pPr>
      <w:r w:rsidRPr="00645E3C">
        <w:t xml:space="preserve">    t-ReselectionNR                 </w:t>
      </w:r>
      <w:r w:rsidR="001B0304">
        <w:t xml:space="preserve">    </w:t>
      </w:r>
      <w:r w:rsidRPr="00645E3C">
        <w:t>T-Reselection,</w:t>
      </w:r>
    </w:p>
    <w:p w14:paraId="3E4AB305"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2C29138" w14:textId="77777777" w:rsidR="002C5D28" w:rsidRPr="00645E3C" w:rsidRDefault="002C5D28" w:rsidP="00645E3C">
      <w:pPr>
        <w:pStyle w:val="PL"/>
      </w:pPr>
      <w:r w:rsidRPr="00645E3C">
        <w:t xml:space="preserve">    threshX-HighP                       ReselectionThreshold,</w:t>
      </w:r>
    </w:p>
    <w:p w14:paraId="0D49F959" w14:textId="77777777" w:rsidR="002C5D28" w:rsidRPr="00645E3C" w:rsidRDefault="002C5D28" w:rsidP="00645E3C">
      <w:pPr>
        <w:pStyle w:val="PL"/>
      </w:pPr>
      <w:r w:rsidRPr="00645E3C">
        <w:t xml:space="preserve">    threshX-LowP                        ReselectionThreshold,</w:t>
      </w:r>
    </w:p>
    <w:p w14:paraId="69EF834D"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248D151D" w14:textId="77777777" w:rsidR="002C5D28" w:rsidRPr="00645E3C" w:rsidRDefault="002C5D28" w:rsidP="00645E3C">
      <w:pPr>
        <w:pStyle w:val="PL"/>
      </w:pPr>
      <w:r w:rsidRPr="00645E3C">
        <w:t xml:space="preserve">        threshX-HighQ                       ReselectionThresholdQ,</w:t>
      </w:r>
    </w:p>
    <w:p w14:paraId="536FC1D7" w14:textId="77777777" w:rsidR="002C5D28" w:rsidRPr="00645E3C" w:rsidRDefault="002C5D28" w:rsidP="00645E3C">
      <w:pPr>
        <w:pStyle w:val="PL"/>
      </w:pPr>
      <w:r w:rsidRPr="00645E3C">
        <w:t xml:space="preserve">        threshX-LowQ                        ReselectionThresholdQ</w:t>
      </w:r>
    </w:p>
    <w:p w14:paraId="016C39D0"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2FF298D6"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08DE0D0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49A6AF3B"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1A9D38EC"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1C9D86A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6243BB76" w14:textId="77777777" w:rsidR="002C5D28" w:rsidRPr="00645E3C" w:rsidRDefault="002C5D28" w:rsidP="00645E3C">
      <w:pPr>
        <w:pStyle w:val="PL"/>
      </w:pPr>
      <w:r w:rsidRPr="00645E3C">
        <w:t xml:space="preserve">    ...</w:t>
      </w:r>
    </w:p>
    <w:p w14:paraId="5B7B954D" w14:textId="77777777" w:rsidR="002C5D28" w:rsidRPr="00645E3C" w:rsidRDefault="002C5D28" w:rsidP="00645E3C">
      <w:pPr>
        <w:pStyle w:val="PL"/>
      </w:pPr>
      <w:r w:rsidRPr="00645E3C">
        <w:t>}</w:t>
      </w:r>
    </w:p>
    <w:p w14:paraId="2F1B9958" w14:textId="77777777" w:rsidR="002C5D28" w:rsidRPr="00645E3C" w:rsidRDefault="002C5D28" w:rsidP="00645E3C">
      <w:pPr>
        <w:pStyle w:val="PL"/>
      </w:pPr>
    </w:p>
    <w:p w14:paraId="50D68DC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520ABA3A" w14:textId="77777777" w:rsidR="002C5D28" w:rsidRPr="00645E3C" w:rsidRDefault="002C5D28" w:rsidP="00645E3C">
      <w:pPr>
        <w:pStyle w:val="PL"/>
      </w:pPr>
    </w:p>
    <w:p w14:paraId="00972B3A"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4261EF9E" w14:textId="77777777" w:rsidR="002C5D28" w:rsidRPr="00645E3C" w:rsidRDefault="002C5D28" w:rsidP="00645E3C">
      <w:pPr>
        <w:pStyle w:val="PL"/>
      </w:pPr>
      <w:r w:rsidRPr="00645E3C">
        <w:t xml:space="preserve">    physCellId                          PhysCellId,</w:t>
      </w:r>
    </w:p>
    <w:p w14:paraId="423245EF" w14:textId="77777777" w:rsidR="002C5D28" w:rsidRPr="00645E3C" w:rsidRDefault="002C5D28" w:rsidP="00645E3C">
      <w:pPr>
        <w:pStyle w:val="PL"/>
      </w:pPr>
      <w:r w:rsidRPr="00645E3C">
        <w:t xml:space="preserve">    q-OffsetCell                        Q-OffsetRange,</w:t>
      </w:r>
    </w:p>
    <w:p w14:paraId="1DB1B659"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5AD239D"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1E3C091E"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00367787" w14:textId="77777777" w:rsidR="002C5D28" w:rsidRPr="00645E3C" w:rsidRDefault="002C5D28" w:rsidP="00645E3C">
      <w:pPr>
        <w:pStyle w:val="PL"/>
      </w:pPr>
      <w:r w:rsidRPr="00645E3C">
        <w:t xml:space="preserve">    ...</w:t>
      </w:r>
    </w:p>
    <w:p w14:paraId="44942F4A" w14:textId="77777777" w:rsidR="002C5D28" w:rsidRPr="00645E3C" w:rsidRDefault="002C5D28" w:rsidP="00645E3C">
      <w:pPr>
        <w:pStyle w:val="PL"/>
      </w:pPr>
    </w:p>
    <w:p w14:paraId="03E6FB09" w14:textId="77777777" w:rsidR="002C5D28" w:rsidRPr="00645E3C" w:rsidRDefault="002C5D28" w:rsidP="00645E3C">
      <w:pPr>
        <w:pStyle w:val="PL"/>
      </w:pPr>
      <w:r w:rsidRPr="00645E3C">
        <w:t>}</w:t>
      </w:r>
    </w:p>
    <w:p w14:paraId="4F393F44" w14:textId="77777777" w:rsidR="002C5D28" w:rsidRPr="00645E3C" w:rsidRDefault="002C5D28" w:rsidP="00645E3C">
      <w:pPr>
        <w:pStyle w:val="PL"/>
      </w:pPr>
    </w:p>
    <w:p w14:paraId="623CF9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84EE9B3" w14:textId="77777777" w:rsidR="002C5D28" w:rsidRPr="00645E3C" w:rsidRDefault="002C5D28" w:rsidP="00645E3C">
      <w:pPr>
        <w:pStyle w:val="PL"/>
      </w:pPr>
    </w:p>
    <w:p w14:paraId="666857DC" w14:textId="77777777" w:rsidR="002C5D28" w:rsidRPr="00645E3C" w:rsidRDefault="002C5D28" w:rsidP="00645E3C">
      <w:pPr>
        <w:pStyle w:val="PL"/>
        <w:rPr>
          <w:color w:val="808080"/>
        </w:rPr>
      </w:pPr>
      <w:r w:rsidRPr="00645E3C">
        <w:rPr>
          <w:color w:val="808080"/>
        </w:rPr>
        <w:t>-- TAG-SIB4-STOP</w:t>
      </w:r>
    </w:p>
    <w:p w14:paraId="4BFF78F9" w14:textId="77777777" w:rsidR="002C5D28" w:rsidRPr="00645E3C" w:rsidRDefault="002C5D28" w:rsidP="00645E3C">
      <w:pPr>
        <w:pStyle w:val="PL"/>
        <w:rPr>
          <w:color w:val="808080"/>
        </w:rPr>
      </w:pPr>
      <w:r w:rsidRPr="00645E3C">
        <w:rPr>
          <w:color w:val="808080"/>
        </w:rPr>
        <w:t>-- ASN1STOP</w:t>
      </w:r>
    </w:p>
    <w:p w14:paraId="22D0D16F"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4172C47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645E3C" w:rsidRDefault="002C5D28" w:rsidP="00F43D0B">
            <w:pPr>
              <w:pStyle w:val="TAH"/>
              <w:rPr>
                <w:lang w:val="en-GB" w:eastAsia="en-GB"/>
              </w:rPr>
            </w:pPr>
            <w:r w:rsidRPr="00645E3C">
              <w:rPr>
                <w:i/>
                <w:noProof/>
                <w:lang w:val="en-GB" w:eastAsia="en-GB"/>
              </w:rPr>
              <w:t>SIB4</w:t>
            </w:r>
            <w:r w:rsidRPr="00645E3C">
              <w:rPr>
                <w:iCs/>
                <w:noProof/>
                <w:lang w:val="en-GB" w:eastAsia="en-GB"/>
              </w:rPr>
              <w:t xml:space="preserve"> field descriptions</w:t>
            </w:r>
          </w:p>
        </w:tc>
      </w:tr>
      <w:tr w:rsidR="002C5D28" w:rsidRPr="00645E3C" w14:paraId="63A8708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55597348"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44AB99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1BAA6E00" w14:textId="162BF284"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w:t>
            </w:r>
            <w:r w:rsidR="006E1232" w:rsidRPr="00D327C4">
              <w:rPr>
                <w:i/>
                <w:lang w:val="en-GB" w:eastAsia="ja-JP"/>
              </w:rPr>
              <w:t>true</w:t>
            </w:r>
            <w:r w:rsidRPr="00645E3C">
              <w:rPr>
                <w:lang w:val="en-GB" w:eastAsia="ja-JP"/>
              </w:rPr>
              <w:t xml:space="preserv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1CB21687"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34BB9E3B" w14:textId="4D2D41F8" w:rsidR="003A6C1A" w:rsidRPr="001460C9" w:rsidRDefault="003A6C1A" w:rsidP="00A92B3E">
            <w:pPr>
              <w:pStyle w:val="TAL"/>
            </w:pPr>
            <w:r w:rsidRPr="001460C9">
              <w:t>This field indicates center frequency of the SS block</w:t>
            </w:r>
            <w:r w:rsidRPr="001460C9" w:rsidDel="00673EEF">
              <w:t xml:space="preserve"> </w:t>
            </w:r>
            <w:r w:rsidRPr="001460C9">
              <w:t>of the neighbour cells, where the frequency corresponds to a GSCN value as specified in TS 38.101</w:t>
            </w:r>
            <w:r w:rsidR="005E33F0" w:rsidRPr="001460C9">
              <w:t>-1</w:t>
            </w:r>
            <w:r w:rsidRPr="001460C9">
              <w:t xml:space="preserve"> [15].</w:t>
            </w:r>
          </w:p>
        </w:tc>
      </w:tr>
      <w:tr w:rsidR="002800EC" w:rsidRPr="00645E3C" w14:paraId="5D8D3E0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45515DEE" w14:textId="2F036F19"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w:t>
            </w:r>
          </w:p>
        </w:tc>
      </w:tr>
      <w:tr w:rsidR="002C5D28" w:rsidRPr="00645E3C" w14:paraId="3FFAFC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692EB5A2"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0DE6054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23C9C061"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1FEADA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45DF3B18"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52EDF7B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9C919C2"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175703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6E67078" w14:textId="42578310"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w:t>
            </w:r>
            <w:r w:rsidR="005E33F0">
              <w:rPr>
                <w:lang w:val="en-GB" w:eastAsia="en-GB"/>
              </w:rPr>
              <w:t>-1</w:t>
            </w:r>
            <w:r w:rsidRPr="00645E3C">
              <w:rPr>
                <w:lang w:val="en-GB" w:eastAsia="en-GB"/>
              </w:rPr>
              <w:t xml:space="preserve"> [15].</w:t>
            </w:r>
          </w:p>
        </w:tc>
      </w:tr>
      <w:tr w:rsidR="002C5D28" w:rsidRPr="00645E3C" w14:paraId="56D7E56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F9734F8" w14:textId="77777777" w:rsidR="002C5D28" w:rsidRPr="00645E3C" w:rsidRDefault="00D754ED" w:rsidP="00F43D0B">
            <w:pPr>
              <w:pStyle w:val="TAL"/>
              <w:rPr>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71D46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7C8C0A3E"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A512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7740E3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3660DA0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645E3C" w:rsidRDefault="002C5D28" w:rsidP="00F43D0B">
            <w:pPr>
              <w:pStyle w:val="TAL"/>
              <w:rPr>
                <w:b/>
                <w:bCs/>
                <w:i/>
                <w:lang w:val="en-GB" w:eastAsia="en-GB"/>
              </w:rPr>
            </w:pPr>
            <w:r w:rsidRPr="00645E3C">
              <w:rPr>
                <w:b/>
                <w:bCs/>
                <w:i/>
                <w:lang w:val="en-GB" w:eastAsia="en-GB"/>
              </w:rPr>
              <w:t>q-QualMinOffsetCell</w:t>
            </w:r>
          </w:p>
          <w:p w14:paraId="1B877359"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6D7A90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645E3C" w:rsidRDefault="00AE687D" w:rsidP="00992572">
            <w:pPr>
              <w:pStyle w:val="TAL"/>
              <w:rPr>
                <w:b/>
                <w:bCs/>
                <w:i/>
                <w:lang w:val="en-GB" w:eastAsia="en-GB"/>
              </w:rPr>
            </w:pPr>
            <w:r w:rsidRPr="00645E3C">
              <w:rPr>
                <w:b/>
                <w:bCs/>
                <w:i/>
                <w:lang w:val="en-GB" w:eastAsia="en-GB"/>
              </w:rPr>
              <w:t>q-RxLevMin</w:t>
            </w:r>
          </w:p>
          <w:p w14:paraId="534732F4" w14:textId="77777777" w:rsidR="00AE687D" w:rsidRPr="00645E3C" w:rsidRDefault="00AE687D" w:rsidP="00992572">
            <w:pPr>
              <w:pStyle w:val="TAL"/>
              <w:rPr>
                <w:b/>
                <w:bCs/>
                <w:i/>
                <w:lang w:val="en-GB" w:eastAsia="en-GB"/>
              </w:rPr>
            </w:pPr>
            <w:r w:rsidRPr="00645E3C">
              <w:rPr>
                <w:bCs/>
                <w:lang w:val="en-GB" w:eastAsia="en-GB"/>
              </w:rPr>
              <w:t>Parameter "Q</w:t>
            </w:r>
            <w:r w:rsidRPr="001460C9">
              <w:rPr>
                <w:bCs/>
                <w:vertAlign w:val="subscript"/>
                <w:lang w:val="en-GB" w:eastAsia="en-GB"/>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3778AF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645E3C" w:rsidRDefault="002C5D28" w:rsidP="00F43D0B">
            <w:pPr>
              <w:pStyle w:val="TAL"/>
              <w:rPr>
                <w:b/>
                <w:bCs/>
                <w:i/>
                <w:lang w:val="en-GB" w:eastAsia="en-GB"/>
              </w:rPr>
            </w:pPr>
            <w:r w:rsidRPr="00645E3C">
              <w:rPr>
                <w:b/>
                <w:bCs/>
                <w:i/>
                <w:lang w:val="en-GB" w:eastAsia="en-GB"/>
              </w:rPr>
              <w:t>q-RxLevMinOffsetCell</w:t>
            </w:r>
          </w:p>
          <w:p w14:paraId="13296E49"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2A611E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354EC826"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5924ADEF"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645E3C" w:rsidRDefault="00AE687D" w:rsidP="00992572">
            <w:pPr>
              <w:pStyle w:val="TAL"/>
              <w:rPr>
                <w:b/>
                <w:bCs/>
                <w:i/>
                <w:lang w:val="en-GB" w:eastAsia="en-GB"/>
              </w:rPr>
            </w:pPr>
            <w:r w:rsidRPr="00645E3C">
              <w:rPr>
                <w:b/>
                <w:bCs/>
                <w:i/>
                <w:lang w:val="en-GB" w:eastAsia="en-GB"/>
              </w:rPr>
              <w:t>q-RxLevMinSUL</w:t>
            </w:r>
          </w:p>
          <w:p w14:paraId="3C77C09A" w14:textId="77777777" w:rsidR="00AE687D" w:rsidRPr="00645E3C" w:rsidRDefault="00AE687D" w:rsidP="00992572">
            <w:pPr>
              <w:pStyle w:val="TAL"/>
              <w:rPr>
                <w:b/>
                <w:bCs/>
                <w:i/>
                <w:lang w:val="en-GB" w:eastAsia="en-GB"/>
              </w:rPr>
            </w:pPr>
            <w:r w:rsidRPr="00645E3C">
              <w:rPr>
                <w:bCs/>
                <w:lang w:val="en-GB" w:eastAsia="en-GB"/>
              </w:rPr>
              <w:t>Parameter "Q</w:t>
            </w:r>
            <w:r w:rsidRPr="001460C9">
              <w:rPr>
                <w:bCs/>
                <w:vertAlign w:val="subscript"/>
                <w:lang w:val="en-GB" w:eastAsia="en-GB"/>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6AED490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5A723878"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1C83E12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7AA163F0"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383463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325D167C" w14:textId="11158132" w:rsidR="002C5D28" w:rsidRPr="00645E3C" w:rsidRDefault="002C5D28" w:rsidP="00F43D0B">
            <w:pPr>
              <w:pStyle w:val="TAL"/>
              <w:rPr>
                <w:b/>
                <w:bCs/>
                <w:i/>
                <w:noProof/>
                <w:lang w:val="en-GB" w:eastAsia="en-GB"/>
              </w:rPr>
            </w:pPr>
            <w:r w:rsidRPr="00645E3C">
              <w:rPr>
                <w:szCs w:val="22"/>
                <w:lang w:val="en-GB" w:eastAsia="ja-JP"/>
              </w:rPr>
              <w:t xml:space="preserve">Subcarrier spacing of SSB. Only the values 15 </w:t>
            </w:r>
            <w:r w:rsidR="005E33F0" w:rsidRPr="00645E3C">
              <w:rPr>
                <w:szCs w:val="22"/>
                <w:lang w:val="en-GB" w:eastAsia="ja-JP"/>
              </w:rPr>
              <w:t xml:space="preserve">kHz </w:t>
            </w:r>
            <w:r w:rsidRPr="00645E3C">
              <w:rPr>
                <w:szCs w:val="22"/>
                <w:lang w:val="en-GB" w:eastAsia="ja-JP"/>
              </w:rPr>
              <w:t xml:space="preserve">or 30 </w:t>
            </w:r>
            <w:r w:rsidR="005E33F0" w:rsidRPr="00645E3C">
              <w:rPr>
                <w:szCs w:val="22"/>
                <w:lang w:val="en-GB" w:eastAsia="ja-JP"/>
              </w:rPr>
              <w:t xml:space="preserve">kHz </w:t>
            </w:r>
            <w:r w:rsidRPr="00645E3C">
              <w:rPr>
                <w:szCs w:val="22"/>
                <w:lang w:val="en-GB" w:eastAsia="ja-JP"/>
              </w:rPr>
              <w:t>(&lt;6GHz), 120 kHz or 240 kHz (&gt;6GHz) are applicable.</w:t>
            </w:r>
          </w:p>
        </w:tc>
      </w:tr>
      <w:tr w:rsidR="002C5D28" w:rsidRPr="00645E3C" w14:paraId="27CE3A7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645E3C" w:rsidRDefault="002C5D28" w:rsidP="00F43D0B">
            <w:pPr>
              <w:pStyle w:val="TAL"/>
              <w:rPr>
                <w:b/>
                <w:bCs/>
                <w:i/>
                <w:noProof/>
                <w:lang w:val="en-GB" w:eastAsia="en-GB"/>
              </w:rPr>
            </w:pPr>
            <w:r w:rsidRPr="00645E3C">
              <w:rPr>
                <w:b/>
                <w:bCs/>
                <w:i/>
                <w:noProof/>
                <w:lang w:val="en-GB" w:eastAsia="en-GB"/>
              </w:rPr>
              <w:t>threshX-HighP</w:t>
            </w:r>
          </w:p>
          <w:p w14:paraId="111683E2"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2286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68D088F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D30A3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5D14ACA8"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4BC3A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1D641D1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740C3A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54E95A79"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4677BC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771661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7104EDF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C7606D" w14:textId="77777777" w:rsidTr="005D376B">
        <w:tc>
          <w:tcPr>
            <w:tcW w:w="4027" w:type="dxa"/>
          </w:tcPr>
          <w:p w14:paraId="652AFB8B"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3D00EE6B"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137D3B" w:rsidRPr="00645E3C" w14:paraId="4E456B42" w14:textId="77777777" w:rsidTr="00DA69F2">
        <w:tc>
          <w:tcPr>
            <w:tcW w:w="4027" w:type="dxa"/>
          </w:tcPr>
          <w:p w14:paraId="0AAA76E9" w14:textId="77777777" w:rsidR="00137D3B" w:rsidRPr="00645E3C" w:rsidRDefault="00137D3B" w:rsidP="00DA69F2">
            <w:pPr>
              <w:pStyle w:val="TAL"/>
              <w:rPr>
                <w:i/>
                <w:szCs w:val="22"/>
                <w:lang w:val="en-GB" w:eastAsia="en-US"/>
              </w:rPr>
            </w:pPr>
            <w:r>
              <w:rPr>
                <w:i/>
                <w:szCs w:val="22"/>
                <w:lang w:val="en-GB" w:eastAsia="en-US"/>
              </w:rPr>
              <w:t>Mandatory</w:t>
            </w:r>
          </w:p>
        </w:tc>
        <w:tc>
          <w:tcPr>
            <w:tcW w:w="10146" w:type="dxa"/>
          </w:tcPr>
          <w:p w14:paraId="48A07215" w14:textId="77777777" w:rsidR="00137D3B" w:rsidRPr="00645E3C" w:rsidRDefault="00137D3B" w:rsidP="00DA69F2">
            <w:pPr>
              <w:pStyle w:val="TAL"/>
              <w:rPr>
                <w:szCs w:val="22"/>
                <w:lang w:val="en-GB" w:eastAsia="en-US"/>
              </w:rPr>
            </w:pPr>
            <w:r w:rsidRPr="00645E3C">
              <w:rPr>
                <w:szCs w:val="22"/>
                <w:lang w:val="en-GB" w:eastAsia="en-US"/>
              </w:rPr>
              <w:t xml:space="preserve">The field is </w:t>
            </w:r>
            <w:r>
              <w:rPr>
                <w:szCs w:val="22"/>
                <w:lang w:val="en-GB" w:eastAsia="en-US"/>
              </w:rPr>
              <w:t xml:space="preserve">mandatory </w:t>
            </w:r>
            <w:r w:rsidRPr="00645E3C">
              <w:rPr>
                <w:szCs w:val="22"/>
                <w:lang w:val="en-GB" w:eastAsia="en-US"/>
              </w:rPr>
              <w:t>present in SIB</w:t>
            </w:r>
            <w:r>
              <w:rPr>
                <w:szCs w:val="22"/>
                <w:lang w:val="en-GB" w:eastAsia="en-US"/>
              </w:rPr>
              <w:t>4</w:t>
            </w:r>
            <w:r w:rsidRPr="00645E3C">
              <w:rPr>
                <w:szCs w:val="22"/>
                <w:lang w:val="en-GB" w:eastAsia="en-US"/>
              </w:rPr>
              <w:t>.</w:t>
            </w:r>
          </w:p>
        </w:tc>
      </w:tr>
      <w:tr w:rsidR="002C5D28" w:rsidRPr="00645E3C" w14:paraId="14166C0B" w14:textId="77777777" w:rsidTr="005D376B">
        <w:tc>
          <w:tcPr>
            <w:tcW w:w="4027" w:type="dxa"/>
          </w:tcPr>
          <w:p w14:paraId="66CB2277"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9F62C83"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w:t>
            </w:r>
            <w:r w:rsidRPr="001460C9">
              <w:rPr>
                <w:i/>
                <w:lang w:val="en-GB"/>
              </w:rPr>
              <w:t>threshServingLowQ</w:t>
            </w:r>
            <w:r w:rsidRPr="00645E3C">
              <w:rPr>
                <w:szCs w:val="22"/>
                <w:lang w:val="en-GB" w:eastAsia="en-US"/>
              </w:rPr>
              <w:t xml:space="preserve"> is present in </w:t>
            </w:r>
            <w:r w:rsidRPr="001460C9">
              <w:rPr>
                <w:i/>
                <w:lang w:val="en-GB"/>
              </w:rPr>
              <w:t>SIB2</w:t>
            </w:r>
            <w:r w:rsidRPr="00645E3C">
              <w:rPr>
                <w:szCs w:val="22"/>
                <w:lang w:val="en-GB" w:eastAsia="en-US"/>
              </w:rPr>
              <w:t>; otherwise it is not present.</w:t>
            </w:r>
          </w:p>
        </w:tc>
      </w:tr>
    </w:tbl>
    <w:p w14:paraId="3B3B9C4A" w14:textId="77777777" w:rsidR="005D376B" w:rsidRPr="00645E3C" w:rsidRDefault="005D376B" w:rsidP="005D376B"/>
    <w:p w14:paraId="78E7A8DB" w14:textId="77777777" w:rsidR="002C5D28" w:rsidRPr="00645E3C" w:rsidRDefault="002C5D28" w:rsidP="002C5D28">
      <w:pPr>
        <w:pStyle w:val="Heading4"/>
        <w:rPr>
          <w:rFonts w:eastAsia="SimSun"/>
          <w:i/>
          <w:noProof/>
          <w:lang w:val="en-GB"/>
        </w:rPr>
      </w:pPr>
      <w:bookmarkStart w:id="1642"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642"/>
    </w:p>
    <w:p w14:paraId="6A45E1ED"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15F9316B"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3E99411" w14:textId="77777777" w:rsidR="002C5D28" w:rsidRPr="00645E3C" w:rsidRDefault="002C5D28" w:rsidP="00645E3C">
      <w:pPr>
        <w:pStyle w:val="PL"/>
        <w:rPr>
          <w:color w:val="808080"/>
        </w:rPr>
      </w:pPr>
      <w:r w:rsidRPr="00645E3C">
        <w:rPr>
          <w:color w:val="808080"/>
        </w:rPr>
        <w:t>-- ASN1START</w:t>
      </w:r>
    </w:p>
    <w:p w14:paraId="02E1FA84" w14:textId="77777777" w:rsidR="002C5D28" w:rsidRPr="00645E3C" w:rsidRDefault="002C5D28" w:rsidP="00645E3C">
      <w:pPr>
        <w:pStyle w:val="PL"/>
        <w:rPr>
          <w:color w:val="808080"/>
        </w:rPr>
      </w:pPr>
      <w:r w:rsidRPr="00645E3C">
        <w:rPr>
          <w:color w:val="808080"/>
        </w:rPr>
        <w:t>-- TAG-SIB5-START</w:t>
      </w:r>
    </w:p>
    <w:p w14:paraId="32543F1E" w14:textId="77777777" w:rsidR="002C5D28" w:rsidRPr="00645E3C" w:rsidRDefault="002C5D28" w:rsidP="00645E3C">
      <w:pPr>
        <w:pStyle w:val="PL"/>
      </w:pPr>
    </w:p>
    <w:p w14:paraId="65063F56"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3BB8A421"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357D5051" w14:textId="77777777" w:rsidR="002C5D28" w:rsidRPr="00645E3C" w:rsidRDefault="002C5D28" w:rsidP="00645E3C">
      <w:pPr>
        <w:pStyle w:val="PL"/>
      </w:pPr>
      <w:r w:rsidRPr="00645E3C">
        <w:t xml:space="preserve">    t-ReselectionEUTRA                  T-Reselection,</w:t>
      </w:r>
    </w:p>
    <w:p w14:paraId="237F1476"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D40AE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584E0C5" w14:textId="77777777" w:rsidR="002C5D28" w:rsidRPr="00645E3C" w:rsidRDefault="002C5D28" w:rsidP="00645E3C">
      <w:pPr>
        <w:pStyle w:val="PL"/>
      </w:pPr>
      <w:r w:rsidRPr="00645E3C">
        <w:t xml:space="preserve">    ...</w:t>
      </w:r>
    </w:p>
    <w:p w14:paraId="25AFB165" w14:textId="77777777" w:rsidR="002C5D28" w:rsidRPr="00645E3C" w:rsidRDefault="002C5D28" w:rsidP="00645E3C">
      <w:pPr>
        <w:pStyle w:val="PL"/>
      </w:pPr>
      <w:r w:rsidRPr="00645E3C">
        <w:t>}</w:t>
      </w:r>
    </w:p>
    <w:p w14:paraId="603542A3" w14:textId="77777777" w:rsidR="002C5D28" w:rsidRPr="00645E3C" w:rsidRDefault="002C5D28" w:rsidP="00645E3C">
      <w:pPr>
        <w:pStyle w:val="PL"/>
      </w:pPr>
    </w:p>
    <w:p w14:paraId="764A43F9"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1A1EA2B7" w14:textId="77777777" w:rsidR="002C5D28" w:rsidRPr="00645E3C" w:rsidRDefault="002C5D28" w:rsidP="00645E3C">
      <w:pPr>
        <w:pStyle w:val="PL"/>
      </w:pPr>
    </w:p>
    <w:p w14:paraId="245518AE"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6FA088A6" w14:textId="77777777" w:rsidR="002C5D28" w:rsidRPr="00645E3C" w:rsidRDefault="002C5D28" w:rsidP="00645E3C">
      <w:pPr>
        <w:pStyle w:val="PL"/>
      </w:pPr>
      <w:r w:rsidRPr="00645E3C">
        <w:t xml:space="preserve">    carrierFreq                         ARFCN-ValueEUTRA,</w:t>
      </w:r>
    </w:p>
    <w:p w14:paraId="7CA74668"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44F898"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4901BFF3"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632DBA39" w14:textId="77777777" w:rsidR="002C5D28" w:rsidRPr="00645E3C" w:rsidRDefault="002C5D28" w:rsidP="00645E3C">
      <w:pPr>
        <w:pStyle w:val="PL"/>
      </w:pPr>
      <w:r w:rsidRPr="00645E3C">
        <w:t xml:space="preserve">    allowedMeasBandwidth                EUTRA-AllowedMeasBandwidth,</w:t>
      </w:r>
    </w:p>
    <w:p w14:paraId="6C4DFA97" w14:textId="77777777" w:rsidR="002C5D28" w:rsidRPr="00645E3C" w:rsidRDefault="002C5D28" w:rsidP="00645E3C">
      <w:pPr>
        <w:pStyle w:val="PL"/>
      </w:pPr>
      <w:r w:rsidRPr="00645E3C">
        <w:t xml:space="preserve">    presenceAntennaPort1                EUTRA-PresenceAntennaPort1,</w:t>
      </w:r>
    </w:p>
    <w:p w14:paraId="0693638D" w14:textId="77777777" w:rsidR="002C5D28" w:rsidRPr="00645E3C" w:rsidRDefault="002C5D28" w:rsidP="00645E3C">
      <w:pPr>
        <w:pStyle w:val="PL"/>
        <w:rPr>
          <w:color w:val="808080"/>
        </w:rPr>
      </w:pPr>
      <w:r w:rsidRPr="00645E3C">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5F5ED2E4"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53CD5748" w14:textId="77777777" w:rsidR="002C5D28" w:rsidRPr="00645E3C" w:rsidRDefault="002C5D28" w:rsidP="00645E3C">
      <w:pPr>
        <w:pStyle w:val="PL"/>
      </w:pPr>
      <w:r w:rsidRPr="00645E3C">
        <w:t xml:space="preserve">    threshX-High                        ReselectionThreshold,</w:t>
      </w:r>
    </w:p>
    <w:p w14:paraId="079A58ED" w14:textId="77777777" w:rsidR="002C5D28" w:rsidRPr="00645E3C" w:rsidRDefault="002C5D28" w:rsidP="00645E3C">
      <w:pPr>
        <w:pStyle w:val="PL"/>
      </w:pPr>
      <w:r w:rsidRPr="00645E3C">
        <w:t xml:space="preserve">    threshX-Low                         ReselectionThreshold,</w:t>
      </w:r>
    </w:p>
    <w:p w14:paraId="47522190" w14:textId="77777777" w:rsidR="002C5D28" w:rsidRPr="00D10C1C" w:rsidRDefault="002C5D28" w:rsidP="00645E3C">
      <w:pPr>
        <w:pStyle w:val="PL"/>
        <w:rPr>
          <w:lang w:val="sv-SE"/>
        </w:rPr>
      </w:pPr>
      <w:r w:rsidRPr="00645E3C">
        <w:t xml:space="preserve">    </w:t>
      </w:r>
      <w:r w:rsidRPr="00D10C1C">
        <w:rPr>
          <w:lang w:val="sv-SE"/>
        </w:rPr>
        <w:t xml:space="preserve">q-RxLevMin                          </w:t>
      </w:r>
      <w:r w:rsidRPr="00D10C1C">
        <w:rPr>
          <w:color w:val="993366"/>
          <w:lang w:val="sv-SE"/>
        </w:rPr>
        <w:t>INTEGER</w:t>
      </w:r>
      <w:r w:rsidRPr="00D10C1C">
        <w:rPr>
          <w:lang w:val="sv-SE"/>
        </w:rPr>
        <w:t xml:space="preserve"> (-70..-22),</w:t>
      </w:r>
    </w:p>
    <w:p w14:paraId="34DE6442" w14:textId="77777777" w:rsidR="002C5D28" w:rsidRPr="00D10C1C" w:rsidRDefault="002C5D28" w:rsidP="00645E3C">
      <w:pPr>
        <w:pStyle w:val="PL"/>
        <w:rPr>
          <w:lang w:val="sv-SE"/>
        </w:rPr>
      </w:pPr>
      <w:r w:rsidRPr="00D10C1C">
        <w:rPr>
          <w:lang w:val="sv-SE"/>
        </w:rPr>
        <w:t xml:space="preserve">    q-QualMin                           </w:t>
      </w:r>
      <w:r w:rsidRPr="00D10C1C">
        <w:rPr>
          <w:color w:val="993366"/>
          <w:lang w:val="sv-SE"/>
        </w:rPr>
        <w:t>INTEGER</w:t>
      </w:r>
      <w:r w:rsidRPr="00D10C1C">
        <w:rPr>
          <w:lang w:val="sv-SE"/>
        </w:rPr>
        <w:t xml:space="preserve"> (-34..-3),</w:t>
      </w:r>
    </w:p>
    <w:p w14:paraId="52B914BD" w14:textId="77777777" w:rsidR="002C5D28" w:rsidRPr="00645E3C" w:rsidRDefault="002C5D28" w:rsidP="00645E3C">
      <w:pPr>
        <w:pStyle w:val="PL"/>
      </w:pPr>
      <w:r w:rsidRPr="00D10C1C">
        <w:rPr>
          <w:lang w:val="sv-SE"/>
        </w:rPr>
        <w:t xml:space="preserve">    </w:t>
      </w:r>
      <w:r w:rsidRPr="00645E3C">
        <w:t xml:space="preserve">p-MaxEUTRA                          </w:t>
      </w:r>
      <w:r w:rsidRPr="00645E3C">
        <w:rPr>
          <w:color w:val="993366"/>
        </w:rPr>
        <w:t>INTEGER</w:t>
      </w:r>
      <w:r w:rsidRPr="00645E3C">
        <w:t xml:space="preserve"> (-30..33),</w:t>
      </w:r>
    </w:p>
    <w:p w14:paraId="215D6B8E"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7F3F8B6" w14:textId="77777777" w:rsidR="002C5D28" w:rsidRPr="00645E3C" w:rsidRDefault="002C5D28" w:rsidP="00645E3C">
      <w:pPr>
        <w:pStyle w:val="PL"/>
      </w:pPr>
      <w:r w:rsidRPr="00645E3C">
        <w:t xml:space="preserve">        threshX-HighQ                       ReselectionThresholdQ,</w:t>
      </w:r>
    </w:p>
    <w:p w14:paraId="05991498" w14:textId="77777777" w:rsidR="002C5D28" w:rsidRPr="00645E3C" w:rsidRDefault="002C5D28" w:rsidP="00645E3C">
      <w:pPr>
        <w:pStyle w:val="PL"/>
      </w:pPr>
      <w:r w:rsidRPr="00645E3C">
        <w:t xml:space="preserve">        threshX-LowQ                        ReselectionThresholdQ</w:t>
      </w:r>
    </w:p>
    <w:p w14:paraId="5CB7C0B7"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106920D9" w14:textId="77777777" w:rsidR="002C5D28" w:rsidRPr="00645E3C" w:rsidRDefault="002C5D28" w:rsidP="00645E3C">
      <w:pPr>
        <w:pStyle w:val="PL"/>
      </w:pPr>
      <w:r w:rsidRPr="00645E3C">
        <w:t>}</w:t>
      </w:r>
    </w:p>
    <w:p w14:paraId="2C1DDBAE" w14:textId="77777777" w:rsidR="002C5D28" w:rsidRPr="00645E3C" w:rsidRDefault="002C5D28" w:rsidP="00645E3C">
      <w:pPr>
        <w:pStyle w:val="PL"/>
      </w:pPr>
    </w:p>
    <w:p w14:paraId="10817A8E"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524752FB" w14:textId="77777777" w:rsidR="002C5D28" w:rsidRPr="00645E3C" w:rsidRDefault="002C5D28" w:rsidP="00645E3C">
      <w:pPr>
        <w:pStyle w:val="PL"/>
      </w:pPr>
    </w:p>
    <w:p w14:paraId="15474645"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6A5F8BCC" w14:textId="77777777" w:rsidR="002C5D28" w:rsidRPr="00645E3C" w:rsidRDefault="002C5D28" w:rsidP="00645E3C">
      <w:pPr>
        <w:pStyle w:val="PL"/>
      </w:pPr>
    </w:p>
    <w:p w14:paraId="6E82FCEE"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322E1EEA" w14:textId="77777777" w:rsidR="002C5D28" w:rsidRPr="00645E3C" w:rsidRDefault="002C5D28" w:rsidP="00645E3C">
      <w:pPr>
        <w:pStyle w:val="PL"/>
      </w:pPr>
      <w:r w:rsidRPr="00645E3C">
        <w:t xml:space="preserve">    physCellId                          EUTRA-PhysCellId,</w:t>
      </w:r>
    </w:p>
    <w:p w14:paraId="2E64B294" w14:textId="77777777" w:rsidR="002C5D28" w:rsidRPr="00645E3C" w:rsidRDefault="002C5D28" w:rsidP="00645E3C">
      <w:pPr>
        <w:pStyle w:val="PL"/>
      </w:pPr>
      <w:r w:rsidRPr="00645E3C">
        <w:t xml:space="preserve">    q-OffsetCell                        EUTRA-Q-OffsetRange,</w:t>
      </w:r>
    </w:p>
    <w:p w14:paraId="68239AC0"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F4A06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BBB45EC" w14:textId="77777777" w:rsidR="002C5D28" w:rsidRPr="00645E3C" w:rsidRDefault="002C5D28" w:rsidP="00645E3C">
      <w:pPr>
        <w:pStyle w:val="PL"/>
      </w:pPr>
      <w:r w:rsidRPr="00645E3C">
        <w:t>}</w:t>
      </w:r>
    </w:p>
    <w:p w14:paraId="7A763DC8" w14:textId="77777777" w:rsidR="002C5D28" w:rsidRPr="00645E3C" w:rsidRDefault="002C5D28" w:rsidP="00645E3C">
      <w:pPr>
        <w:pStyle w:val="PL"/>
      </w:pPr>
    </w:p>
    <w:p w14:paraId="252D13B3" w14:textId="77777777" w:rsidR="002C5D28" w:rsidRPr="00645E3C" w:rsidRDefault="002C5D28" w:rsidP="00645E3C">
      <w:pPr>
        <w:pStyle w:val="PL"/>
        <w:rPr>
          <w:color w:val="808080"/>
        </w:rPr>
      </w:pPr>
      <w:r w:rsidRPr="00645E3C">
        <w:rPr>
          <w:color w:val="808080"/>
        </w:rPr>
        <w:t>-- TAG-SIB5-STOP</w:t>
      </w:r>
    </w:p>
    <w:p w14:paraId="4D597F30" w14:textId="77777777" w:rsidR="002C5D28" w:rsidRPr="00645E3C" w:rsidRDefault="002C5D28" w:rsidP="00645E3C">
      <w:pPr>
        <w:pStyle w:val="PL"/>
        <w:rPr>
          <w:color w:val="808080"/>
        </w:rPr>
      </w:pPr>
      <w:r w:rsidRPr="00645E3C">
        <w:rPr>
          <w:color w:val="808080"/>
        </w:rPr>
        <w:t>-- ASN1STOP</w:t>
      </w:r>
    </w:p>
    <w:p w14:paraId="7D712103"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0E26170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645E3C" w:rsidRDefault="002C5D28" w:rsidP="00F43D0B">
            <w:pPr>
              <w:pStyle w:val="TAH"/>
              <w:rPr>
                <w:lang w:val="en-GB" w:eastAsia="en-GB"/>
              </w:rPr>
            </w:pPr>
            <w:r w:rsidRPr="00645E3C">
              <w:rPr>
                <w:i/>
                <w:noProof/>
                <w:lang w:val="en-GB" w:eastAsia="en-GB"/>
              </w:rPr>
              <w:t>SIB5</w:t>
            </w:r>
            <w:r w:rsidRPr="00645E3C">
              <w:rPr>
                <w:iCs/>
                <w:noProof/>
                <w:lang w:val="en-GB" w:eastAsia="en-GB"/>
              </w:rPr>
              <w:t xml:space="preserve"> field descriptions</w:t>
            </w:r>
          </w:p>
        </w:tc>
      </w:tr>
      <w:tr w:rsidR="002C5D28" w:rsidRPr="00645E3C" w14:paraId="7B40686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00CE091E"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6DEE941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7D3178A7"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611DBA9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2D423CA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w:t>
            </w:r>
            <w:r w:rsidRPr="001460C9">
              <w:rPr>
                <w:i/>
                <w:lang w:val="en-GB"/>
              </w:rPr>
              <w:t>additionalPmax</w:t>
            </w:r>
            <w:r w:rsidRPr="00645E3C">
              <w:rPr>
                <w:iCs/>
                <w:noProof/>
                <w:lang w:val="en-GB" w:eastAsia="en-GB"/>
              </w:rPr>
              <w:t xml:space="preserve"> and </w:t>
            </w:r>
            <w:r w:rsidRPr="001460C9">
              <w:rPr>
                <w:i/>
                <w:lang w:val="en-GB"/>
              </w:rPr>
              <w:t>additionalSpectrumEmission</w:t>
            </w:r>
            <w:r w:rsidRPr="00645E3C">
              <w:rPr>
                <w:iCs/>
                <w:noProof/>
                <w:lang w:val="en-GB" w:eastAsia="en-GB"/>
              </w:rPr>
              <w:t xml:space="preserve">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1DB810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3930BC64"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710895" w:rsidRPr="00645E3C" w14:paraId="6E06B65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9301B71" w14:textId="77777777" w:rsidR="00710895" w:rsidRPr="00710895" w:rsidRDefault="00710895" w:rsidP="00710895">
            <w:pPr>
              <w:pStyle w:val="TAL"/>
              <w:rPr>
                <w:b/>
                <w:bCs/>
                <w:i/>
                <w:noProof/>
                <w:lang w:val="en-GB" w:eastAsia="en-GB"/>
              </w:rPr>
            </w:pPr>
            <w:r w:rsidRPr="00710895">
              <w:rPr>
                <w:b/>
                <w:bCs/>
                <w:i/>
                <w:noProof/>
                <w:lang w:val="en-GB" w:eastAsia="en-GB"/>
              </w:rPr>
              <w:t>q-OffsetCell</w:t>
            </w:r>
          </w:p>
          <w:p w14:paraId="1EE26343" w14:textId="2D3EE61E" w:rsidR="00710895" w:rsidRPr="001460C9" w:rsidRDefault="00710895" w:rsidP="00710895">
            <w:pPr>
              <w:pStyle w:val="TAL"/>
              <w:rPr>
                <w:bCs/>
                <w:noProof/>
                <w:lang w:val="en-GB" w:eastAsia="en-GB"/>
              </w:rPr>
            </w:pPr>
            <w:r w:rsidRPr="001460C9">
              <w:rPr>
                <w:bCs/>
                <w:noProof/>
                <w:lang w:val="en-GB" w:eastAsia="en-GB"/>
              </w:rPr>
              <w:t xml:space="preserve">Parameter </w:t>
            </w:r>
            <w:r>
              <w:rPr>
                <w:bCs/>
                <w:noProof/>
                <w:lang w:val="en-GB" w:eastAsia="en-GB"/>
              </w:rPr>
              <w:t>"</w:t>
            </w:r>
            <w:r w:rsidRPr="001460C9">
              <w:rPr>
                <w:bCs/>
                <w:i/>
                <w:noProof/>
                <w:lang w:val="en-GB" w:eastAsia="en-GB"/>
              </w:rPr>
              <w:t>Qoffset</w:t>
            </w:r>
            <w:r w:rsidRPr="001460C9">
              <w:rPr>
                <w:bCs/>
                <w:i/>
                <w:noProof/>
                <w:vertAlign w:val="subscript"/>
                <w:lang w:val="en-GB" w:eastAsia="en-GB"/>
              </w:rPr>
              <w:t>s,n</w:t>
            </w:r>
            <w:r>
              <w:rPr>
                <w:bCs/>
                <w:noProof/>
                <w:lang w:val="en-GB" w:eastAsia="en-GB"/>
              </w:rPr>
              <w:t>"</w:t>
            </w:r>
            <w:r w:rsidRPr="001460C9">
              <w:rPr>
                <w:bCs/>
                <w:noProof/>
                <w:lang w:val="en-GB" w:eastAsia="en-GB"/>
              </w:rPr>
              <w:t xml:space="preserve"> in TS 36.304 [27]. If received it shall be ignored by the UE.</w:t>
            </w:r>
          </w:p>
        </w:tc>
      </w:tr>
      <w:tr w:rsidR="002C5D28" w:rsidRPr="00645E3C" w14:paraId="5EA99DFA"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7DF943C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38CF536C"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645E3C" w:rsidRDefault="002C5D28" w:rsidP="00F43D0B">
            <w:pPr>
              <w:pStyle w:val="TAL"/>
              <w:rPr>
                <w:b/>
                <w:bCs/>
                <w:i/>
                <w:lang w:val="en-GB" w:eastAsia="en-GB"/>
              </w:rPr>
            </w:pPr>
            <w:r w:rsidRPr="00645E3C">
              <w:rPr>
                <w:b/>
                <w:bCs/>
                <w:i/>
                <w:lang w:val="en-GB" w:eastAsia="en-GB"/>
              </w:rPr>
              <w:t>q-QualMinOffsetCell</w:t>
            </w:r>
          </w:p>
          <w:p w14:paraId="26AF940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7E9BE8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5985D727"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663B882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645E3C" w:rsidRDefault="002C5D28" w:rsidP="00F43D0B">
            <w:pPr>
              <w:pStyle w:val="TAL"/>
              <w:rPr>
                <w:b/>
                <w:bCs/>
                <w:i/>
                <w:lang w:val="en-GB" w:eastAsia="en-GB"/>
              </w:rPr>
            </w:pPr>
            <w:r w:rsidRPr="00645E3C">
              <w:rPr>
                <w:b/>
                <w:bCs/>
                <w:i/>
                <w:lang w:val="en-GB" w:eastAsia="en-GB"/>
              </w:rPr>
              <w:t>q-RxLevMinOffsetCell</w:t>
            </w:r>
          </w:p>
          <w:p w14:paraId="6F9946B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720F52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57D3C3E7"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1F9DBE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0E63A42B"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FD3E04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7F9A5C4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5251D45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55FFD316"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732AF80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6BB3FE2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6704085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3B3B24EA"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20C1AC1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8B84B9" w14:textId="77777777" w:rsidTr="005D376B">
        <w:tc>
          <w:tcPr>
            <w:tcW w:w="4027" w:type="dxa"/>
          </w:tcPr>
          <w:p w14:paraId="40F3625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5411879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732FD570" w14:textId="77777777" w:rsidTr="005D376B">
        <w:tc>
          <w:tcPr>
            <w:tcW w:w="4027" w:type="dxa"/>
          </w:tcPr>
          <w:p w14:paraId="666F7104"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C4F8F0D"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the </w:t>
            </w:r>
            <w:r w:rsidRPr="001460C9">
              <w:rPr>
                <w:i/>
                <w:lang w:val="en-GB"/>
              </w:rPr>
              <w:t>threshServingLowQ</w:t>
            </w:r>
            <w:r w:rsidRPr="00645E3C">
              <w:rPr>
                <w:szCs w:val="22"/>
                <w:lang w:val="en-GB" w:eastAsia="en-US"/>
              </w:rPr>
              <w:t xml:space="preserve"> is present in </w:t>
            </w:r>
            <w:r w:rsidRPr="001460C9">
              <w:rPr>
                <w:i/>
                <w:lang w:val="en-GB"/>
              </w:rPr>
              <w:t>SIB2</w:t>
            </w:r>
            <w:r w:rsidRPr="00645E3C">
              <w:rPr>
                <w:szCs w:val="22"/>
                <w:lang w:val="en-GB" w:eastAsia="en-US"/>
              </w:rPr>
              <w:t>; otherwise it is not present.</w:t>
            </w:r>
          </w:p>
        </w:tc>
      </w:tr>
    </w:tbl>
    <w:p w14:paraId="0D1C233A" w14:textId="77777777" w:rsidR="005D376B" w:rsidRPr="00645E3C" w:rsidRDefault="005D376B" w:rsidP="005D376B"/>
    <w:p w14:paraId="0B800D2A" w14:textId="77777777" w:rsidR="002C5D28" w:rsidRPr="00645E3C" w:rsidRDefault="002C5D28" w:rsidP="002C5D28">
      <w:pPr>
        <w:pStyle w:val="Heading4"/>
        <w:rPr>
          <w:rFonts w:eastAsia="SimSun"/>
          <w:i/>
          <w:noProof/>
          <w:lang w:val="en-GB"/>
        </w:rPr>
      </w:pPr>
      <w:bookmarkStart w:id="1643"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643"/>
    </w:p>
    <w:p w14:paraId="4A85B45D"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06651ECB"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705AFE67" w14:textId="77777777" w:rsidR="002C5D28" w:rsidRPr="00645E3C" w:rsidRDefault="002C5D28" w:rsidP="00645E3C">
      <w:pPr>
        <w:pStyle w:val="PL"/>
        <w:rPr>
          <w:color w:val="808080"/>
        </w:rPr>
      </w:pPr>
      <w:r w:rsidRPr="00645E3C">
        <w:rPr>
          <w:color w:val="808080"/>
        </w:rPr>
        <w:t>-- ASN1START</w:t>
      </w:r>
    </w:p>
    <w:p w14:paraId="6DDE9925" w14:textId="77777777" w:rsidR="002C5D28" w:rsidRPr="00645E3C" w:rsidRDefault="002C5D28" w:rsidP="00645E3C">
      <w:pPr>
        <w:pStyle w:val="PL"/>
        <w:rPr>
          <w:color w:val="808080"/>
        </w:rPr>
      </w:pPr>
      <w:r w:rsidRPr="00645E3C">
        <w:rPr>
          <w:color w:val="808080"/>
        </w:rPr>
        <w:t>-- TAG-SIB6-START</w:t>
      </w:r>
    </w:p>
    <w:p w14:paraId="0FA617A8" w14:textId="77777777" w:rsidR="002C5D28" w:rsidRPr="00645E3C" w:rsidRDefault="002C5D28" w:rsidP="00645E3C">
      <w:pPr>
        <w:pStyle w:val="PL"/>
      </w:pPr>
    </w:p>
    <w:p w14:paraId="71E63B34"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7A3C6B"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6C9887"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5247413"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285A84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C95D8E1" w14:textId="77777777" w:rsidR="002C5D28" w:rsidRPr="00645E3C" w:rsidRDefault="002C5D28" w:rsidP="00645E3C">
      <w:pPr>
        <w:pStyle w:val="PL"/>
      </w:pPr>
      <w:r w:rsidRPr="00645E3C">
        <w:t xml:space="preserve">    ...</w:t>
      </w:r>
    </w:p>
    <w:p w14:paraId="5BADF9D7" w14:textId="77777777" w:rsidR="002C5D28" w:rsidRPr="00645E3C" w:rsidRDefault="002C5D28" w:rsidP="00645E3C">
      <w:pPr>
        <w:pStyle w:val="PL"/>
      </w:pPr>
      <w:r w:rsidRPr="00645E3C">
        <w:t>}</w:t>
      </w:r>
    </w:p>
    <w:p w14:paraId="3C569F99" w14:textId="77777777" w:rsidR="002C5D28" w:rsidRPr="00645E3C" w:rsidRDefault="002C5D28" w:rsidP="00645E3C">
      <w:pPr>
        <w:pStyle w:val="PL"/>
      </w:pPr>
    </w:p>
    <w:p w14:paraId="62357909" w14:textId="77777777" w:rsidR="002C5D28" w:rsidRPr="00645E3C" w:rsidRDefault="002C5D28" w:rsidP="00645E3C">
      <w:pPr>
        <w:pStyle w:val="PL"/>
        <w:rPr>
          <w:color w:val="808080"/>
        </w:rPr>
      </w:pPr>
      <w:r w:rsidRPr="00645E3C">
        <w:rPr>
          <w:color w:val="808080"/>
        </w:rPr>
        <w:t>-- TAG-SIB6-STOP</w:t>
      </w:r>
    </w:p>
    <w:p w14:paraId="387140E9" w14:textId="77777777" w:rsidR="002C5D28" w:rsidRPr="00645E3C" w:rsidRDefault="002C5D28" w:rsidP="00645E3C">
      <w:pPr>
        <w:pStyle w:val="PL"/>
        <w:rPr>
          <w:color w:val="808080"/>
        </w:rPr>
      </w:pPr>
      <w:r w:rsidRPr="00645E3C">
        <w:rPr>
          <w:color w:val="808080"/>
        </w:rPr>
        <w:t>-- ASN1STOP</w:t>
      </w:r>
    </w:p>
    <w:p w14:paraId="6BD4010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789742" w14:textId="77777777" w:rsidTr="005D376B">
        <w:tc>
          <w:tcPr>
            <w:tcW w:w="14173" w:type="dxa"/>
          </w:tcPr>
          <w:p w14:paraId="3F38A0A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SIB6 </w:t>
            </w:r>
            <w:r w:rsidRPr="001460C9">
              <w:rPr>
                <w:rFonts w:eastAsia="SimSun"/>
                <w:szCs w:val="22"/>
                <w:lang w:val="en-GB" w:eastAsia="ja-JP"/>
              </w:rPr>
              <w:t>field descriptions</w:t>
            </w:r>
          </w:p>
        </w:tc>
      </w:tr>
      <w:tr w:rsidR="002C5D28" w:rsidRPr="00645E3C" w14:paraId="69DCE5EB" w14:textId="77777777" w:rsidTr="005D376B">
        <w:tc>
          <w:tcPr>
            <w:tcW w:w="14173" w:type="dxa"/>
          </w:tcPr>
          <w:p w14:paraId="7F4FC8B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32D3291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6522EAA6" w14:textId="77777777" w:rsidTr="005D376B">
        <w:tc>
          <w:tcPr>
            <w:tcW w:w="14173" w:type="dxa"/>
          </w:tcPr>
          <w:p w14:paraId="5A6D64E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31C4C76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78C8EAAD" w14:textId="77777777" w:rsidTr="005D376B">
        <w:tc>
          <w:tcPr>
            <w:tcW w:w="14173" w:type="dxa"/>
          </w:tcPr>
          <w:p w14:paraId="0790C4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57D09A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645E3C" w:rsidRDefault="005D376B" w:rsidP="005D376B"/>
    <w:p w14:paraId="7EAF053B" w14:textId="77777777" w:rsidR="002C5D28" w:rsidRPr="00645E3C" w:rsidRDefault="002C5D28" w:rsidP="002C5D28">
      <w:pPr>
        <w:pStyle w:val="Heading4"/>
        <w:rPr>
          <w:rFonts w:eastAsia="SimSun"/>
          <w:i/>
          <w:noProof/>
          <w:lang w:val="en-GB"/>
        </w:rPr>
      </w:pPr>
      <w:bookmarkStart w:id="1644"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644"/>
    </w:p>
    <w:p w14:paraId="1B6894C8"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16208950"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79406E91" w14:textId="77777777" w:rsidR="002C5D28" w:rsidRPr="00645E3C" w:rsidRDefault="002C5D28" w:rsidP="00645E3C">
      <w:pPr>
        <w:pStyle w:val="PL"/>
        <w:rPr>
          <w:color w:val="808080"/>
        </w:rPr>
      </w:pPr>
      <w:r w:rsidRPr="00645E3C">
        <w:rPr>
          <w:color w:val="808080"/>
        </w:rPr>
        <w:t>-- ASN1START</w:t>
      </w:r>
    </w:p>
    <w:p w14:paraId="37DEACD5" w14:textId="77777777" w:rsidR="002C5D28" w:rsidRPr="00645E3C" w:rsidRDefault="002C5D28" w:rsidP="00645E3C">
      <w:pPr>
        <w:pStyle w:val="PL"/>
        <w:rPr>
          <w:color w:val="808080"/>
        </w:rPr>
      </w:pPr>
      <w:r w:rsidRPr="00645E3C">
        <w:rPr>
          <w:color w:val="808080"/>
        </w:rPr>
        <w:t>-- TAG-SIB7-START</w:t>
      </w:r>
    </w:p>
    <w:p w14:paraId="74994077" w14:textId="77777777" w:rsidR="002C5D28" w:rsidRPr="00645E3C" w:rsidRDefault="002C5D28" w:rsidP="00645E3C">
      <w:pPr>
        <w:pStyle w:val="PL"/>
      </w:pPr>
    </w:p>
    <w:p w14:paraId="364B144F"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7956F6EF"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84C1FAB"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B67ABE1"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13399887"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239D38F4"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19EAE2C"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F8CBD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754AF613" w14:textId="77777777" w:rsidR="002C5D28" w:rsidRPr="00645E3C" w:rsidRDefault="002C5D28" w:rsidP="00645E3C">
      <w:pPr>
        <w:pStyle w:val="PL"/>
      </w:pPr>
      <w:r w:rsidRPr="00645E3C">
        <w:t xml:space="preserve">    ...</w:t>
      </w:r>
    </w:p>
    <w:p w14:paraId="57CF390D" w14:textId="77777777" w:rsidR="002C5D28" w:rsidRPr="00645E3C" w:rsidRDefault="002C5D28" w:rsidP="00645E3C">
      <w:pPr>
        <w:pStyle w:val="PL"/>
      </w:pPr>
      <w:r w:rsidRPr="00645E3C">
        <w:t>}</w:t>
      </w:r>
    </w:p>
    <w:p w14:paraId="43CC9531" w14:textId="77777777" w:rsidR="002C5D28" w:rsidRPr="00645E3C" w:rsidRDefault="002C5D28" w:rsidP="00645E3C">
      <w:pPr>
        <w:pStyle w:val="PL"/>
      </w:pPr>
    </w:p>
    <w:p w14:paraId="1A84611B" w14:textId="77777777" w:rsidR="002C5D28" w:rsidRPr="00645E3C" w:rsidRDefault="002C5D28" w:rsidP="00645E3C">
      <w:pPr>
        <w:pStyle w:val="PL"/>
        <w:rPr>
          <w:color w:val="808080"/>
        </w:rPr>
      </w:pPr>
      <w:r w:rsidRPr="00645E3C">
        <w:rPr>
          <w:color w:val="808080"/>
        </w:rPr>
        <w:t>-- TAG-SIB7-STOP</w:t>
      </w:r>
    </w:p>
    <w:p w14:paraId="638DF64A" w14:textId="77777777" w:rsidR="002C5D28" w:rsidRPr="00645E3C" w:rsidRDefault="002C5D28" w:rsidP="00645E3C">
      <w:pPr>
        <w:pStyle w:val="PL"/>
        <w:rPr>
          <w:color w:val="808080"/>
        </w:rPr>
      </w:pPr>
      <w:r w:rsidRPr="00645E3C">
        <w:rPr>
          <w:color w:val="808080"/>
        </w:rPr>
        <w:t>-- ASN1STOP</w:t>
      </w:r>
    </w:p>
    <w:p w14:paraId="582E5889"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5E20CF" w14:textId="77777777" w:rsidTr="00F43D0B">
        <w:tc>
          <w:tcPr>
            <w:tcW w:w="14281" w:type="dxa"/>
          </w:tcPr>
          <w:p w14:paraId="05076FF1" w14:textId="77777777" w:rsidR="002C5D28" w:rsidRPr="00645E3C" w:rsidRDefault="002C5D28" w:rsidP="00F43D0B">
            <w:pPr>
              <w:pStyle w:val="TAH"/>
              <w:rPr>
                <w:szCs w:val="22"/>
                <w:lang w:val="en-GB" w:eastAsia="en-US"/>
              </w:rPr>
            </w:pPr>
            <w:r w:rsidRPr="00645E3C">
              <w:rPr>
                <w:i/>
                <w:szCs w:val="22"/>
                <w:lang w:val="en-GB" w:eastAsia="en-US"/>
              </w:rPr>
              <w:t xml:space="preserve">SIB7 </w:t>
            </w:r>
            <w:r w:rsidRPr="001460C9">
              <w:rPr>
                <w:szCs w:val="22"/>
                <w:lang w:val="en-GB" w:eastAsia="en-US"/>
              </w:rPr>
              <w:t>field descriptions</w:t>
            </w:r>
          </w:p>
        </w:tc>
      </w:tr>
      <w:tr w:rsidR="002C5D28" w:rsidRPr="00645E3C" w14:paraId="091CEF2C" w14:textId="77777777" w:rsidTr="00F43D0B">
        <w:tc>
          <w:tcPr>
            <w:tcW w:w="14281" w:type="dxa"/>
          </w:tcPr>
          <w:p w14:paraId="7B1D57C6"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FBD3813"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390996B2" w14:textId="77777777" w:rsidTr="00F43D0B">
        <w:tc>
          <w:tcPr>
            <w:tcW w:w="14281" w:type="dxa"/>
          </w:tcPr>
          <w:p w14:paraId="36101C4A"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231A0A4B"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37453BF6" w14:textId="77777777" w:rsidTr="00F43D0B">
        <w:tc>
          <w:tcPr>
            <w:tcW w:w="14281" w:type="dxa"/>
          </w:tcPr>
          <w:p w14:paraId="3FE6EE06" w14:textId="77777777" w:rsidR="002C5D28" w:rsidRPr="00645E3C" w:rsidRDefault="002C5D28" w:rsidP="00F43D0B">
            <w:pPr>
              <w:pStyle w:val="TAL"/>
              <w:rPr>
                <w:szCs w:val="22"/>
                <w:lang w:val="en-GB" w:eastAsia="en-US"/>
              </w:rPr>
            </w:pPr>
            <w:r w:rsidRPr="00645E3C">
              <w:rPr>
                <w:b/>
                <w:i/>
                <w:szCs w:val="22"/>
                <w:lang w:val="en-GB" w:eastAsia="en-US"/>
              </w:rPr>
              <w:t>serialNumber</w:t>
            </w:r>
          </w:p>
          <w:p w14:paraId="19464156"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26617493" w14:textId="77777777" w:rsidTr="00F43D0B">
        <w:tc>
          <w:tcPr>
            <w:tcW w:w="14281" w:type="dxa"/>
          </w:tcPr>
          <w:p w14:paraId="761A1D49"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62E28050"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30697669" w14:textId="77777777" w:rsidTr="00F43D0B">
        <w:tc>
          <w:tcPr>
            <w:tcW w:w="14281" w:type="dxa"/>
          </w:tcPr>
          <w:p w14:paraId="03C1FA61"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43AF1FF3" w14:textId="3313FC63" w:rsidR="002C5D28" w:rsidRPr="00645E3C" w:rsidRDefault="002C5D28" w:rsidP="00F43D0B">
            <w:pPr>
              <w:pStyle w:val="TAL"/>
              <w:rPr>
                <w:szCs w:val="22"/>
                <w:lang w:val="en-GB" w:eastAsia="en-US"/>
              </w:rPr>
            </w:pPr>
            <w:r w:rsidRPr="00645E3C">
              <w:rPr>
                <w:szCs w:val="22"/>
                <w:lang w:val="en-GB" w:eastAsia="en-US"/>
              </w:rPr>
              <w:t xml:space="preserve">Segment number of the ETWS warning message segment contained in the SIB. A segment number of zero corresponds to the first segment, </w:t>
            </w:r>
            <w:r w:rsidR="005E33F0" w:rsidRPr="00645E3C">
              <w:rPr>
                <w:szCs w:val="22"/>
                <w:lang w:val="en-GB" w:eastAsia="en-US"/>
              </w:rPr>
              <w:t xml:space="preserve">A segment number of </w:t>
            </w:r>
            <w:r w:rsidRPr="00645E3C">
              <w:rPr>
                <w:szCs w:val="22"/>
                <w:lang w:val="en-GB" w:eastAsia="en-US"/>
              </w:rPr>
              <w:t>one corresponds to the second segment, and so on.</w:t>
            </w:r>
          </w:p>
        </w:tc>
      </w:tr>
      <w:tr w:rsidR="002C5D28" w:rsidRPr="00645E3C" w14:paraId="200C71F9" w14:textId="77777777" w:rsidTr="00F43D0B">
        <w:tc>
          <w:tcPr>
            <w:tcW w:w="14281" w:type="dxa"/>
          </w:tcPr>
          <w:p w14:paraId="58F05869"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177C8BD0"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187D14E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A2E303" w14:textId="77777777" w:rsidTr="005D376B">
        <w:tc>
          <w:tcPr>
            <w:tcW w:w="4027" w:type="dxa"/>
          </w:tcPr>
          <w:p w14:paraId="1197CBA5"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76C37BC"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942A7C5" w14:textId="77777777" w:rsidTr="005D376B">
        <w:tc>
          <w:tcPr>
            <w:tcW w:w="4027" w:type="dxa"/>
          </w:tcPr>
          <w:p w14:paraId="4CEBE160"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10320050"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1460C9">
              <w:rPr>
                <w:i/>
                <w:lang w:val="en-GB"/>
              </w:rPr>
              <w:t>SIB7</w:t>
            </w:r>
            <w:r w:rsidRPr="00645E3C">
              <w:rPr>
                <w:szCs w:val="22"/>
                <w:lang w:val="en-GB" w:eastAsia="en-US"/>
              </w:rPr>
              <w:t>, otherwise it is not present.</w:t>
            </w:r>
          </w:p>
        </w:tc>
      </w:tr>
    </w:tbl>
    <w:p w14:paraId="3D2B1EF0" w14:textId="77777777" w:rsidR="005D376B" w:rsidRPr="00645E3C" w:rsidRDefault="005D376B" w:rsidP="005D376B"/>
    <w:p w14:paraId="3A4EA605" w14:textId="77777777" w:rsidR="002C5D28" w:rsidRPr="00645E3C" w:rsidRDefault="002C5D28" w:rsidP="002C5D28">
      <w:pPr>
        <w:pStyle w:val="Heading4"/>
        <w:rPr>
          <w:rFonts w:eastAsia="SimSun"/>
          <w:i/>
          <w:noProof/>
          <w:lang w:val="en-GB"/>
        </w:rPr>
      </w:pPr>
      <w:bookmarkStart w:id="1645"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645"/>
    </w:p>
    <w:p w14:paraId="7643D692" w14:textId="77777777" w:rsidR="002C5D28" w:rsidRPr="00645E3C" w:rsidRDefault="002C5D28" w:rsidP="002C5D28">
      <w:pPr>
        <w:rPr>
          <w:rFonts w:eastAsia="SimSun"/>
        </w:rPr>
      </w:pPr>
      <w:r w:rsidRPr="00645E3C">
        <w:rPr>
          <w:i/>
          <w:noProof/>
        </w:rPr>
        <w:t>SIB8</w:t>
      </w:r>
      <w:r w:rsidRPr="00645E3C">
        <w:t xml:space="preserve"> contains a CMAS notification.</w:t>
      </w:r>
    </w:p>
    <w:p w14:paraId="238B8731"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3ACE28DC" w14:textId="77777777" w:rsidR="002C5D28" w:rsidRPr="00645E3C" w:rsidRDefault="002C5D28" w:rsidP="00645E3C">
      <w:pPr>
        <w:pStyle w:val="PL"/>
        <w:rPr>
          <w:color w:val="808080"/>
        </w:rPr>
      </w:pPr>
      <w:r w:rsidRPr="00645E3C">
        <w:rPr>
          <w:color w:val="808080"/>
        </w:rPr>
        <w:t>-- ASN1START</w:t>
      </w:r>
    </w:p>
    <w:p w14:paraId="12025365" w14:textId="77777777" w:rsidR="002C5D28" w:rsidRPr="00645E3C" w:rsidRDefault="002C5D28" w:rsidP="00645E3C">
      <w:pPr>
        <w:pStyle w:val="PL"/>
        <w:rPr>
          <w:color w:val="808080"/>
        </w:rPr>
      </w:pPr>
      <w:r w:rsidRPr="00645E3C">
        <w:rPr>
          <w:color w:val="808080"/>
        </w:rPr>
        <w:t>-- TAG-SIB8-START</w:t>
      </w:r>
    </w:p>
    <w:p w14:paraId="7E460A80" w14:textId="77777777" w:rsidR="002C5D28" w:rsidRPr="00645E3C" w:rsidRDefault="002C5D28" w:rsidP="00645E3C">
      <w:pPr>
        <w:pStyle w:val="PL"/>
      </w:pPr>
    </w:p>
    <w:p w14:paraId="600DD545"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0DBBB32D"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D58988"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F0A0B7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7F676F3B"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E232CCF"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67ADD2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2825CB0"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2E2A7EA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2F4A1879" w14:textId="77777777" w:rsidR="002C5D28" w:rsidRPr="00645E3C" w:rsidRDefault="002C5D28" w:rsidP="00645E3C">
      <w:pPr>
        <w:pStyle w:val="PL"/>
      </w:pPr>
      <w:r w:rsidRPr="00645E3C">
        <w:t xml:space="preserve">    ...</w:t>
      </w:r>
    </w:p>
    <w:p w14:paraId="4899B632" w14:textId="77777777" w:rsidR="002C5D28" w:rsidRPr="00645E3C" w:rsidRDefault="002C5D28" w:rsidP="00645E3C">
      <w:pPr>
        <w:pStyle w:val="PL"/>
      </w:pPr>
      <w:r w:rsidRPr="00645E3C">
        <w:t>}</w:t>
      </w:r>
    </w:p>
    <w:p w14:paraId="4BEF66A4" w14:textId="77777777" w:rsidR="002C5D28" w:rsidRPr="00645E3C" w:rsidRDefault="002C5D28" w:rsidP="00645E3C">
      <w:pPr>
        <w:pStyle w:val="PL"/>
      </w:pPr>
    </w:p>
    <w:p w14:paraId="3A41908C" w14:textId="77777777" w:rsidR="002C5D28" w:rsidRPr="00645E3C" w:rsidRDefault="002C5D28" w:rsidP="00645E3C">
      <w:pPr>
        <w:pStyle w:val="PL"/>
        <w:rPr>
          <w:color w:val="808080"/>
        </w:rPr>
      </w:pPr>
      <w:r w:rsidRPr="00645E3C">
        <w:rPr>
          <w:color w:val="808080"/>
        </w:rPr>
        <w:t>-- TAG-SIB8-STOP</w:t>
      </w:r>
    </w:p>
    <w:p w14:paraId="00532514" w14:textId="77777777" w:rsidR="002C5D28" w:rsidRPr="00645E3C" w:rsidRDefault="002C5D28" w:rsidP="00645E3C">
      <w:pPr>
        <w:pStyle w:val="PL"/>
        <w:rPr>
          <w:color w:val="808080"/>
        </w:rPr>
      </w:pPr>
      <w:r w:rsidRPr="00645E3C">
        <w:rPr>
          <w:color w:val="808080"/>
        </w:rPr>
        <w:t>-- ASN1STOP</w:t>
      </w:r>
    </w:p>
    <w:p w14:paraId="10C2180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7F6A7B" w14:textId="77777777" w:rsidTr="00F43D0B">
        <w:tc>
          <w:tcPr>
            <w:tcW w:w="14173" w:type="dxa"/>
          </w:tcPr>
          <w:p w14:paraId="012195E0" w14:textId="77777777" w:rsidR="002C5D28" w:rsidRPr="00645E3C" w:rsidRDefault="002C5D28" w:rsidP="00F43D0B">
            <w:pPr>
              <w:pStyle w:val="TAH"/>
              <w:rPr>
                <w:szCs w:val="22"/>
                <w:lang w:val="en-GB" w:eastAsia="en-US"/>
              </w:rPr>
            </w:pPr>
            <w:r w:rsidRPr="00645E3C">
              <w:rPr>
                <w:i/>
                <w:szCs w:val="22"/>
                <w:lang w:val="en-GB" w:eastAsia="en-US"/>
              </w:rPr>
              <w:t xml:space="preserve">SIB8 </w:t>
            </w:r>
            <w:r w:rsidRPr="001460C9">
              <w:rPr>
                <w:szCs w:val="22"/>
                <w:lang w:val="en-GB" w:eastAsia="en-US"/>
              </w:rPr>
              <w:t>field descriptions</w:t>
            </w:r>
          </w:p>
        </w:tc>
      </w:tr>
      <w:tr w:rsidR="002C5D28" w:rsidRPr="00645E3C" w14:paraId="384C068B" w14:textId="77777777" w:rsidTr="00F43D0B">
        <w:tc>
          <w:tcPr>
            <w:tcW w:w="14173" w:type="dxa"/>
          </w:tcPr>
          <w:p w14:paraId="3324ADE2"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12F8D4A"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3349ECF3" w14:textId="77777777" w:rsidTr="00F43D0B">
        <w:tc>
          <w:tcPr>
            <w:tcW w:w="14173" w:type="dxa"/>
          </w:tcPr>
          <w:p w14:paraId="57A3DC99"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4452B080"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6F086E7A" w14:textId="77777777" w:rsidTr="00F43D0B">
        <w:tc>
          <w:tcPr>
            <w:tcW w:w="14173" w:type="dxa"/>
          </w:tcPr>
          <w:p w14:paraId="361406F0" w14:textId="77777777" w:rsidR="002C5D28" w:rsidRPr="00645E3C" w:rsidRDefault="002C5D28" w:rsidP="00F43D0B">
            <w:pPr>
              <w:pStyle w:val="TAL"/>
              <w:rPr>
                <w:szCs w:val="22"/>
                <w:lang w:val="en-GB" w:eastAsia="en-US"/>
              </w:rPr>
            </w:pPr>
            <w:r w:rsidRPr="00645E3C">
              <w:rPr>
                <w:b/>
                <w:i/>
                <w:szCs w:val="22"/>
                <w:lang w:val="en-GB" w:eastAsia="en-US"/>
              </w:rPr>
              <w:t>serialNumber</w:t>
            </w:r>
          </w:p>
          <w:p w14:paraId="395AE4CD"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0CB6C123" w14:textId="77777777" w:rsidTr="00F43D0B">
        <w:tc>
          <w:tcPr>
            <w:tcW w:w="14173" w:type="dxa"/>
          </w:tcPr>
          <w:p w14:paraId="31832EA4"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10A107D9" w14:textId="77777777" w:rsidR="002C5D28" w:rsidRPr="00645E3C" w:rsidRDefault="002C5D28" w:rsidP="00F43D0B">
            <w:pPr>
              <w:pStyle w:val="TAL"/>
              <w:rPr>
                <w:szCs w:val="22"/>
                <w:lang w:val="en-GB" w:eastAsia="en-US"/>
              </w:rPr>
            </w:pPr>
            <w:r w:rsidRPr="00645E3C">
              <w:rPr>
                <w:szCs w:val="22"/>
                <w:lang w:val="en-GB" w:eastAsia="en-US"/>
              </w:rPr>
              <w:t xml:space="preserve">Carries a segment of the geographical area where the CMAS warning message is valid as defined in [28]. The first octet of the first </w:t>
            </w:r>
            <w:r w:rsidRPr="001460C9">
              <w:rPr>
                <w:i/>
                <w:lang w:val="en-GB"/>
              </w:rPr>
              <w:t>warningAreaCoordinatesSegment</w:t>
            </w:r>
            <w:r w:rsidRPr="00645E3C">
              <w:rPr>
                <w:szCs w:val="22"/>
                <w:lang w:val="en-GB" w:eastAsia="en-US"/>
              </w:rPr>
              <w:t xml:space="preserve"> is equivalent to the first octet of Warning Area Coordinates IE defined in and encoded according to TS 23.041 [29] and so on.</w:t>
            </w:r>
          </w:p>
        </w:tc>
      </w:tr>
      <w:tr w:rsidR="002C5D28" w:rsidRPr="00645E3C" w14:paraId="2CCCAE44" w14:textId="77777777" w:rsidTr="00F43D0B">
        <w:tc>
          <w:tcPr>
            <w:tcW w:w="14173" w:type="dxa"/>
          </w:tcPr>
          <w:p w14:paraId="5A1C231F"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047C3A13"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630D867B" w14:textId="77777777" w:rsidTr="00F43D0B">
        <w:tc>
          <w:tcPr>
            <w:tcW w:w="14173" w:type="dxa"/>
          </w:tcPr>
          <w:p w14:paraId="4346257E"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751934DA"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4E117076" w14:textId="77777777" w:rsidTr="00F43D0B">
        <w:tc>
          <w:tcPr>
            <w:tcW w:w="14173" w:type="dxa"/>
          </w:tcPr>
          <w:p w14:paraId="18ECFD1E"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56B738F8"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0E144E1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E0408EC" w14:textId="77777777" w:rsidTr="005D376B">
        <w:tc>
          <w:tcPr>
            <w:tcW w:w="4027" w:type="dxa"/>
          </w:tcPr>
          <w:p w14:paraId="3C038492"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E0196D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2048F7D6" w14:textId="77777777" w:rsidTr="005D376B">
        <w:tc>
          <w:tcPr>
            <w:tcW w:w="4027" w:type="dxa"/>
          </w:tcPr>
          <w:p w14:paraId="0BD731B6"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599ABCC7"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1460C9">
              <w:rPr>
                <w:i/>
                <w:lang w:val="en-GB"/>
              </w:rPr>
              <w:t>SIB8</w:t>
            </w:r>
            <w:r w:rsidRPr="00645E3C">
              <w:rPr>
                <w:szCs w:val="22"/>
                <w:lang w:val="en-GB" w:eastAsia="en-US"/>
              </w:rPr>
              <w:t>, otherwise it is not present.</w:t>
            </w:r>
          </w:p>
        </w:tc>
      </w:tr>
    </w:tbl>
    <w:p w14:paraId="2A58828B" w14:textId="77777777" w:rsidR="005D376B" w:rsidRPr="00645E3C" w:rsidRDefault="005D376B" w:rsidP="005D376B"/>
    <w:p w14:paraId="2094D202" w14:textId="77777777" w:rsidR="002C5D28" w:rsidRPr="00645E3C" w:rsidRDefault="002C5D28" w:rsidP="002C5D28">
      <w:pPr>
        <w:pStyle w:val="Heading4"/>
        <w:rPr>
          <w:rFonts w:eastAsia="SimSun"/>
          <w:i/>
          <w:noProof/>
          <w:lang w:val="en-GB"/>
        </w:rPr>
      </w:pPr>
      <w:bookmarkStart w:id="1646"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646"/>
    </w:p>
    <w:p w14:paraId="08496375"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7EA598DA"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31E5E2F4" w14:textId="77777777" w:rsidR="002C5D28" w:rsidRPr="00645E3C" w:rsidRDefault="002C5D28" w:rsidP="00645E3C">
      <w:pPr>
        <w:pStyle w:val="PL"/>
        <w:rPr>
          <w:color w:val="808080"/>
        </w:rPr>
      </w:pPr>
      <w:r w:rsidRPr="00645E3C">
        <w:rPr>
          <w:color w:val="808080"/>
        </w:rPr>
        <w:t>-- ASN1START</w:t>
      </w:r>
    </w:p>
    <w:p w14:paraId="5B406981" w14:textId="77777777" w:rsidR="002C5D28" w:rsidRPr="00645E3C" w:rsidRDefault="002C5D28" w:rsidP="00645E3C">
      <w:pPr>
        <w:pStyle w:val="PL"/>
        <w:rPr>
          <w:color w:val="808080"/>
        </w:rPr>
      </w:pPr>
      <w:r w:rsidRPr="00645E3C">
        <w:rPr>
          <w:color w:val="808080"/>
        </w:rPr>
        <w:t>-- TAG-SIB9-START</w:t>
      </w:r>
    </w:p>
    <w:p w14:paraId="511C62E9" w14:textId="77777777" w:rsidR="002C5D28" w:rsidRPr="00645E3C" w:rsidRDefault="002C5D28" w:rsidP="00645E3C">
      <w:pPr>
        <w:pStyle w:val="PL"/>
      </w:pPr>
    </w:p>
    <w:p w14:paraId="490B77CF"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58002101"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17FF1748"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302CD88F"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437CB0A7"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2191D42E"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7285B68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EB9819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AD3839" w14:textId="77777777" w:rsidR="002C5D28" w:rsidRPr="00645E3C" w:rsidRDefault="002C5D28" w:rsidP="00645E3C">
      <w:pPr>
        <w:pStyle w:val="PL"/>
      </w:pPr>
      <w:r w:rsidRPr="00645E3C">
        <w:t xml:space="preserve">    ...</w:t>
      </w:r>
    </w:p>
    <w:p w14:paraId="7952CFA6" w14:textId="77777777" w:rsidR="002C5D28" w:rsidRPr="00645E3C" w:rsidRDefault="002C5D28" w:rsidP="00645E3C">
      <w:pPr>
        <w:pStyle w:val="PL"/>
      </w:pPr>
      <w:r w:rsidRPr="00645E3C">
        <w:t>}</w:t>
      </w:r>
    </w:p>
    <w:p w14:paraId="78F517B3" w14:textId="77777777" w:rsidR="002C5D28" w:rsidRPr="00645E3C" w:rsidRDefault="002C5D28" w:rsidP="00645E3C">
      <w:pPr>
        <w:pStyle w:val="PL"/>
      </w:pPr>
    </w:p>
    <w:p w14:paraId="6D9B2CBB" w14:textId="77777777" w:rsidR="002C5D28" w:rsidRPr="00645E3C" w:rsidRDefault="002C5D28" w:rsidP="00645E3C">
      <w:pPr>
        <w:pStyle w:val="PL"/>
        <w:rPr>
          <w:color w:val="808080"/>
        </w:rPr>
      </w:pPr>
      <w:r w:rsidRPr="00645E3C">
        <w:rPr>
          <w:color w:val="808080"/>
        </w:rPr>
        <w:t>-- TAG-SIB9-STOP</w:t>
      </w:r>
    </w:p>
    <w:p w14:paraId="750FE1C4" w14:textId="77777777" w:rsidR="002C5D28" w:rsidRPr="00645E3C" w:rsidRDefault="002C5D28" w:rsidP="00645E3C">
      <w:pPr>
        <w:pStyle w:val="PL"/>
        <w:rPr>
          <w:color w:val="808080"/>
        </w:rPr>
      </w:pPr>
      <w:r w:rsidRPr="00645E3C">
        <w:rPr>
          <w:color w:val="808080"/>
        </w:rPr>
        <w:t>-- ASN1STOP</w:t>
      </w:r>
    </w:p>
    <w:p w14:paraId="7D55025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839086" w14:textId="77777777" w:rsidTr="00F43D0B">
        <w:tc>
          <w:tcPr>
            <w:tcW w:w="14281" w:type="dxa"/>
          </w:tcPr>
          <w:p w14:paraId="41474089" w14:textId="77777777" w:rsidR="002C5D28" w:rsidRPr="00645E3C" w:rsidRDefault="002C5D28" w:rsidP="00F43D0B">
            <w:pPr>
              <w:pStyle w:val="TAH"/>
              <w:rPr>
                <w:szCs w:val="22"/>
                <w:lang w:val="en-GB" w:eastAsia="en-US"/>
              </w:rPr>
            </w:pPr>
            <w:r w:rsidRPr="00645E3C">
              <w:rPr>
                <w:i/>
                <w:szCs w:val="22"/>
                <w:lang w:val="en-GB" w:eastAsia="en-US"/>
              </w:rPr>
              <w:t xml:space="preserve">SIB9 </w:t>
            </w:r>
            <w:r w:rsidRPr="001460C9">
              <w:rPr>
                <w:szCs w:val="22"/>
                <w:lang w:val="en-GB" w:eastAsia="en-US"/>
              </w:rPr>
              <w:t>field descriptions</w:t>
            </w:r>
          </w:p>
        </w:tc>
      </w:tr>
      <w:tr w:rsidR="002C5D28" w:rsidRPr="00645E3C" w14:paraId="3B9DD56B" w14:textId="77777777" w:rsidTr="00F43D0B">
        <w:tc>
          <w:tcPr>
            <w:tcW w:w="14281" w:type="dxa"/>
          </w:tcPr>
          <w:p w14:paraId="034C4CD6"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212C4D4A" w14:textId="59438666"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r w:rsidR="003F2EA6">
              <w:rPr>
                <w:szCs w:val="22"/>
              </w:rPr>
              <w:t xml:space="preserve"> </w:t>
            </w:r>
            <w:r w:rsidR="003F2EA6" w:rsidRPr="00FE7D68">
              <w:rPr>
                <w:bCs/>
                <w:kern w:val="2"/>
                <w:lang w:eastAsia="ja-JP"/>
              </w:rPr>
              <w:t xml:space="preserve">The semantics </w:t>
            </w:r>
            <w:r w:rsidR="00033B0E" w:rsidRPr="00D10C1C">
              <w:rPr>
                <w:bCs/>
                <w:kern w:val="2"/>
                <w:lang w:val="en-US" w:eastAsia="ja-JP"/>
              </w:rPr>
              <w:t>are</w:t>
            </w:r>
            <w:r w:rsidR="003F2EA6" w:rsidRPr="00FE7D68">
              <w:rPr>
                <w:bCs/>
                <w:kern w:val="2"/>
                <w:lang w:eastAsia="ja-JP"/>
              </w:rPr>
              <w:t xml:space="preserve"> the same as the semantics of the</w:t>
            </w:r>
            <w:r w:rsidR="003F2EA6" w:rsidRPr="00FE7D68">
              <w:rPr>
                <w:bCs/>
                <w:i/>
                <w:kern w:val="2"/>
                <w:lang w:eastAsia="ja-JP"/>
              </w:rPr>
              <w:t xml:space="preserve"> Daylight Saving Time</w:t>
            </w:r>
            <w:r w:rsidR="003F2EA6" w:rsidRPr="00FE7D68">
              <w:rPr>
                <w:bCs/>
                <w:kern w:val="2"/>
                <w:lang w:eastAsia="ja-JP"/>
              </w:rPr>
              <w:t xml:space="preserve"> IE in</w:t>
            </w:r>
            <w:r w:rsidR="003F2EA6">
              <w:rPr>
                <w:bCs/>
                <w:kern w:val="2"/>
                <w:lang w:eastAsia="ja-JP"/>
              </w:rPr>
              <w:t xml:space="preserve"> </w:t>
            </w:r>
            <w:r w:rsidR="003F2EA6" w:rsidRPr="00A470D9">
              <w:rPr>
                <w:lang w:eastAsia="ko-KR"/>
              </w:rPr>
              <w:t>TS 24.501 [23]</w:t>
            </w:r>
            <w:r w:rsidR="003F2EA6" w:rsidRPr="00FE7D68">
              <w:rPr>
                <w:bCs/>
                <w:kern w:val="2"/>
                <w:lang w:eastAsia="ja-JP"/>
              </w:rPr>
              <w:t xml:space="preserve"> and TS 24.008 </w:t>
            </w:r>
            <w:r w:rsidR="003F2EA6">
              <w:rPr>
                <w:lang w:eastAsia="ja-JP"/>
              </w:rPr>
              <w:t>[</w:t>
            </w:r>
            <w:r w:rsidR="00A977CC" w:rsidRPr="00D10C1C">
              <w:rPr>
                <w:lang w:val="en-US" w:eastAsia="ja-JP"/>
              </w:rPr>
              <w:t>38</w:t>
            </w:r>
            <w:r w:rsidR="003F2EA6" w:rsidRPr="00FE7D68">
              <w:rPr>
                <w:lang w:eastAsia="ja-JP"/>
              </w:rPr>
              <w:t>].</w:t>
            </w:r>
            <w:r w:rsidR="003F2EA6" w:rsidRPr="00FE7D68">
              <w:rPr>
                <w:bCs/>
                <w:kern w:val="2"/>
                <w:lang w:eastAsia="ja-JP"/>
              </w:rPr>
              <w:t xml:space="preserve"> </w:t>
            </w:r>
            <w:r w:rsidR="003F2EA6" w:rsidRPr="00FE7D68">
              <w:rPr>
                <w:iCs/>
                <w:noProof/>
                <w:lang w:eastAsia="ja-JP"/>
              </w:rPr>
              <w:t>The first/leftmost bit of the bit string contains the b2 of octet 3</w:t>
            </w:r>
            <w:r w:rsidR="003F2EA6">
              <w:rPr>
                <w:iCs/>
                <w:noProof/>
                <w:lang w:eastAsia="ja-JP"/>
              </w:rPr>
              <w:t xml:space="preserve"> </w:t>
            </w:r>
            <w:r w:rsidR="003F2EA6" w:rsidRPr="00FE7D68">
              <w:rPr>
                <w:iCs/>
                <w:noProof/>
                <w:lang w:eastAsia="ja-JP"/>
              </w:rPr>
              <w:t>and the second bit of the bit string contains b1 of octet 3</w:t>
            </w:r>
            <w:r w:rsidR="003F2EA6">
              <w:rPr>
                <w:iCs/>
                <w:noProof/>
                <w:lang w:eastAsia="ja-JP"/>
              </w:rPr>
              <w:t xml:space="preserve"> in </w:t>
            </w:r>
            <w:r w:rsidR="003F2EA6" w:rsidRPr="00FE7D68">
              <w:rPr>
                <w:iCs/>
                <w:noProof/>
                <w:lang w:eastAsia="ja-JP"/>
              </w:rPr>
              <w:t>the value part of the</w:t>
            </w:r>
            <w:r w:rsidR="003F2EA6" w:rsidRPr="00FE7D68">
              <w:rPr>
                <w:lang w:eastAsia="ja-JP"/>
              </w:rPr>
              <w:t xml:space="preserve"> </w:t>
            </w:r>
            <w:r w:rsidR="003F2EA6" w:rsidRPr="00FE7D68">
              <w:rPr>
                <w:i/>
                <w:iCs/>
                <w:noProof/>
                <w:lang w:eastAsia="ja-JP"/>
              </w:rPr>
              <w:t>Daylight Saving Time</w:t>
            </w:r>
            <w:r w:rsidR="003F2EA6" w:rsidRPr="00FE7D68">
              <w:rPr>
                <w:iCs/>
                <w:noProof/>
                <w:lang w:eastAsia="ja-JP"/>
              </w:rPr>
              <w:t xml:space="preserve"> IE</w:t>
            </w:r>
            <w:r w:rsidR="003F2EA6">
              <w:rPr>
                <w:iCs/>
                <w:noProof/>
                <w:lang w:eastAsia="ja-JP"/>
              </w:rPr>
              <w:t xml:space="preserve"> in </w:t>
            </w:r>
            <w:r w:rsidR="003F2EA6" w:rsidRPr="00FE7D68">
              <w:rPr>
                <w:bCs/>
                <w:kern w:val="2"/>
                <w:lang w:eastAsia="ja-JP"/>
              </w:rPr>
              <w:t xml:space="preserve">TS 24.008 </w:t>
            </w:r>
            <w:r w:rsidR="003F2EA6">
              <w:rPr>
                <w:lang w:eastAsia="ja-JP"/>
              </w:rPr>
              <w:t>[</w:t>
            </w:r>
            <w:r w:rsidR="00A977CC" w:rsidRPr="00D10C1C">
              <w:rPr>
                <w:lang w:val="en-US" w:eastAsia="ja-JP"/>
              </w:rPr>
              <w:t>38</w:t>
            </w:r>
            <w:r w:rsidR="003F2EA6" w:rsidRPr="00FE7D68">
              <w:rPr>
                <w:lang w:eastAsia="ja-JP"/>
              </w:rPr>
              <w:t>].</w:t>
            </w:r>
          </w:p>
        </w:tc>
      </w:tr>
      <w:tr w:rsidR="002C5D28" w:rsidRPr="00645E3C" w14:paraId="6EFE69B2" w14:textId="77777777" w:rsidTr="00F43D0B">
        <w:tc>
          <w:tcPr>
            <w:tcW w:w="14281" w:type="dxa"/>
          </w:tcPr>
          <w:p w14:paraId="311149EE" w14:textId="77777777" w:rsidR="002C5D28" w:rsidRPr="00645E3C" w:rsidRDefault="002C5D28" w:rsidP="00F43D0B">
            <w:pPr>
              <w:pStyle w:val="TAL"/>
              <w:rPr>
                <w:szCs w:val="22"/>
                <w:lang w:val="en-GB" w:eastAsia="en-US"/>
              </w:rPr>
            </w:pPr>
            <w:r w:rsidRPr="00645E3C">
              <w:rPr>
                <w:b/>
                <w:i/>
                <w:szCs w:val="22"/>
                <w:lang w:val="en-GB" w:eastAsia="en-US"/>
              </w:rPr>
              <w:t>leapSeconds</w:t>
            </w:r>
          </w:p>
          <w:p w14:paraId="7F4E040D"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CEFDD9B" w14:textId="77777777" w:rsidTr="00F43D0B">
        <w:tc>
          <w:tcPr>
            <w:tcW w:w="14281" w:type="dxa"/>
          </w:tcPr>
          <w:p w14:paraId="3129BEF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2990A3FD"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5C0D4279" w14:textId="77777777" w:rsidTr="00F43D0B">
        <w:tc>
          <w:tcPr>
            <w:tcW w:w="14281" w:type="dxa"/>
          </w:tcPr>
          <w:p w14:paraId="09153BBC" w14:textId="77777777" w:rsidR="002C5D28" w:rsidRPr="00645E3C" w:rsidRDefault="002C5D28" w:rsidP="00F43D0B">
            <w:pPr>
              <w:pStyle w:val="TAL"/>
              <w:rPr>
                <w:szCs w:val="22"/>
                <w:lang w:val="en-GB" w:eastAsia="en-US"/>
              </w:rPr>
            </w:pPr>
            <w:r w:rsidRPr="00645E3C">
              <w:rPr>
                <w:b/>
                <w:i/>
                <w:szCs w:val="22"/>
                <w:lang w:val="en-GB" w:eastAsia="en-US"/>
              </w:rPr>
              <w:t>timeInfoUTC</w:t>
            </w:r>
          </w:p>
          <w:p w14:paraId="0EA14629" w14:textId="25EEC223" w:rsidR="002C5D28" w:rsidRPr="00645E3C" w:rsidRDefault="002C5D28" w:rsidP="00F43D0B">
            <w:pPr>
              <w:pStyle w:val="TAL"/>
              <w:rPr>
                <w:szCs w:val="22"/>
                <w:lang w:val="en-GB" w:eastAsia="en-US"/>
              </w:rPr>
            </w:pPr>
            <w:r w:rsidRPr="00645E3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Pr>
                <w:szCs w:val="22"/>
                <w:lang w:val="en-GB" w:eastAsia="en-US"/>
              </w:rPr>
              <w:t>determining</w:t>
            </w:r>
            <w:r w:rsidR="006E1232" w:rsidRPr="00645E3C">
              <w:rPr>
                <w:szCs w:val="22"/>
                <w:lang w:val="en-GB" w:eastAsia="en-US"/>
              </w:rPr>
              <w:t xml:space="preserve"> </w:t>
            </w:r>
            <w:r w:rsidRPr="00645E3C">
              <w:rPr>
                <w:szCs w:val="22"/>
                <w:lang w:val="en-GB" w:eastAsia="en-US"/>
              </w:rPr>
              <w:t xml:space="preserve">changes in system information, i.e. changes of </w:t>
            </w:r>
            <w:r w:rsidRPr="001460C9">
              <w:rPr>
                <w:i/>
                <w:lang w:val="en-GB"/>
              </w:rPr>
              <w:t>timeInfoUTC</w:t>
            </w:r>
            <w:r w:rsidRPr="00645E3C">
              <w:rPr>
                <w:szCs w:val="22"/>
                <w:lang w:val="en-GB" w:eastAsia="en-US"/>
              </w:rPr>
              <w:t xml:space="preserve"> should neither result in system information change notifications nor in a modification of </w:t>
            </w:r>
            <w:r w:rsidR="003F2EA6">
              <w:rPr>
                <w:i/>
                <w:lang w:val="en-GB"/>
              </w:rPr>
              <w:t>v</w:t>
            </w:r>
            <w:r w:rsidRPr="001460C9">
              <w:rPr>
                <w:i/>
                <w:lang w:val="en-GB"/>
              </w:rPr>
              <w:t>alueTag</w:t>
            </w:r>
            <w:r w:rsidRPr="00645E3C">
              <w:rPr>
                <w:szCs w:val="22"/>
                <w:lang w:val="en-GB" w:eastAsia="en-US"/>
              </w:rPr>
              <w:t xml:space="preserve"> in </w:t>
            </w:r>
            <w:r w:rsidRPr="001460C9">
              <w:rPr>
                <w:i/>
                <w:lang w:val="en-GB"/>
              </w:rPr>
              <w:t>SIB1</w:t>
            </w:r>
            <w:r w:rsidRPr="00645E3C">
              <w:rPr>
                <w:szCs w:val="22"/>
                <w:lang w:val="en-GB" w:eastAsia="en-US"/>
              </w:rPr>
              <w:t>.</w:t>
            </w:r>
          </w:p>
        </w:tc>
      </w:tr>
    </w:tbl>
    <w:p w14:paraId="03BC02EA" w14:textId="77777777" w:rsidR="002C5D28" w:rsidRPr="00645E3C" w:rsidRDefault="002C5D28" w:rsidP="002C5D28">
      <w:pPr>
        <w:rPr>
          <w:lang w:eastAsia="en-US"/>
        </w:rPr>
      </w:pPr>
    </w:p>
    <w:p w14:paraId="5EC86E26" w14:textId="77777777" w:rsidR="002C5D28" w:rsidRPr="00645E3C" w:rsidRDefault="002C5D28" w:rsidP="002C5D28">
      <w:pPr>
        <w:pStyle w:val="NO"/>
        <w:rPr>
          <w:lang w:val="en-GB"/>
        </w:rPr>
      </w:pPr>
      <w:r w:rsidRPr="00645E3C">
        <w:rPr>
          <w:lang w:val="en-GB"/>
        </w:rPr>
        <w:t>NOTE 1:</w:t>
      </w:r>
      <w:r w:rsidRPr="00645E3C">
        <w:rPr>
          <w:lang w:val="en-GB"/>
        </w:rPr>
        <w:tab/>
        <w:t xml:space="preserve">The UE may use this field together with the </w:t>
      </w:r>
      <w:r w:rsidRPr="001460C9">
        <w:rPr>
          <w:i/>
          <w:lang w:val="en-GB"/>
        </w:rPr>
        <w:t>leapSeconds</w:t>
      </w:r>
      <w:r w:rsidRPr="00645E3C">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645E3C" w:rsidRDefault="002C5D28" w:rsidP="002C5D28"/>
    <w:p w14:paraId="292F3C12" w14:textId="77777777" w:rsidR="002C5D28" w:rsidRPr="00645E3C" w:rsidRDefault="002C5D28" w:rsidP="002C5D28">
      <w:pPr>
        <w:pStyle w:val="Heading3"/>
        <w:rPr>
          <w:lang w:val="en-GB"/>
        </w:rPr>
      </w:pPr>
      <w:bookmarkStart w:id="1647" w:name="_Toc535261400"/>
      <w:r w:rsidRPr="00645E3C">
        <w:rPr>
          <w:lang w:val="en-GB"/>
        </w:rPr>
        <w:t>6.3.2</w:t>
      </w:r>
      <w:r w:rsidRPr="00645E3C">
        <w:rPr>
          <w:lang w:val="en-GB"/>
        </w:rPr>
        <w:tab/>
        <w:t>Radio resource control information elements</w:t>
      </w:r>
      <w:bookmarkEnd w:id="1647"/>
    </w:p>
    <w:p w14:paraId="142047D2" w14:textId="77777777" w:rsidR="002C5D28" w:rsidRPr="00645E3C" w:rsidRDefault="002C5D28" w:rsidP="002C5D28">
      <w:pPr>
        <w:pStyle w:val="Heading4"/>
        <w:rPr>
          <w:lang w:val="en-GB"/>
        </w:rPr>
      </w:pPr>
      <w:bookmarkStart w:id="1648" w:name="_Toc535261401"/>
      <w:r w:rsidRPr="00645E3C">
        <w:rPr>
          <w:lang w:val="en-GB"/>
        </w:rPr>
        <w:t>–</w:t>
      </w:r>
      <w:r w:rsidRPr="00645E3C">
        <w:rPr>
          <w:lang w:val="en-GB"/>
        </w:rPr>
        <w:tab/>
      </w:r>
      <w:r w:rsidRPr="00645E3C">
        <w:rPr>
          <w:i/>
          <w:lang w:val="en-GB"/>
        </w:rPr>
        <w:t>AdditionalSpectrumEmission</w:t>
      </w:r>
      <w:bookmarkEnd w:id="1648"/>
    </w:p>
    <w:p w14:paraId="35700F7E" w14:textId="539A90E8"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w:t>
      </w:r>
      <w:r w:rsidR="005E33F0">
        <w:t>-1</w:t>
      </w:r>
      <w:r w:rsidR="00484037" w:rsidRPr="00645E3C">
        <w:t xml:space="preserve"> [15]</w:t>
      </w:r>
      <w:r w:rsidRPr="00645E3C">
        <w:t xml:space="preserve">, </w:t>
      </w:r>
      <w:r w:rsidR="003E5807">
        <w:t>clause 6.2.3</w:t>
      </w:r>
      <w:r w:rsidRPr="00645E3C">
        <w:t>)</w:t>
      </w:r>
      <w:r w:rsidR="00235CAB">
        <w:t>.</w:t>
      </w:r>
    </w:p>
    <w:p w14:paraId="270F2433"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0AEC80B0" w14:textId="77777777" w:rsidR="002C5D28" w:rsidRPr="00645E3C" w:rsidRDefault="002C5D28" w:rsidP="00645E3C">
      <w:pPr>
        <w:pStyle w:val="PL"/>
        <w:rPr>
          <w:color w:val="808080"/>
        </w:rPr>
      </w:pPr>
      <w:r w:rsidRPr="00645E3C">
        <w:rPr>
          <w:color w:val="808080"/>
        </w:rPr>
        <w:t>-- ASN1START</w:t>
      </w:r>
    </w:p>
    <w:p w14:paraId="2E119058" w14:textId="77777777" w:rsidR="002C5D28" w:rsidRPr="00645E3C" w:rsidRDefault="002C5D28" w:rsidP="00645E3C">
      <w:pPr>
        <w:pStyle w:val="PL"/>
        <w:rPr>
          <w:color w:val="808080"/>
        </w:rPr>
      </w:pPr>
      <w:r w:rsidRPr="00645E3C">
        <w:rPr>
          <w:color w:val="808080"/>
        </w:rPr>
        <w:t>-- TAG-ADDITIONALSPECTRUMEMISSION-START</w:t>
      </w:r>
    </w:p>
    <w:p w14:paraId="72DB407B" w14:textId="77777777" w:rsidR="002C5D28" w:rsidRPr="00645E3C" w:rsidRDefault="002C5D28" w:rsidP="00645E3C">
      <w:pPr>
        <w:pStyle w:val="PL"/>
      </w:pPr>
    </w:p>
    <w:p w14:paraId="60459795"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68D5145B" w14:textId="77777777" w:rsidR="002C5D28" w:rsidRPr="00645E3C" w:rsidRDefault="002C5D28" w:rsidP="00645E3C">
      <w:pPr>
        <w:pStyle w:val="PL"/>
      </w:pPr>
    </w:p>
    <w:p w14:paraId="517AD01B" w14:textId="77777777" w:rsidR="002C5D28" w:rsidRPr="00645E3C" w:rsidRDefault="002C5D28" w:rsidP="00645E3C">
      <w:pPr>
        <w:pStyle w:val="PL"/>
        <w:rPr>
          <w:color w:val="808080"/>
        </w:rPr>
      </w:pPr>
      <w:r w:rsidRPr="00645E3C">
        <w:rPr>
          <w:color w:val="808080"/>
        </w:rPr>
        <w:t>-- TAG-ADDITIONALSPECTRUMEMISSION-STOP</w:t>
      </w:r>
    </w:p>
    <w:p w14:paraId="6F8E8EF9" w14:textId="77777777" w:rsidR="002C5D28" w:rsidRPr="00645E3C" w:rsidRDefault="002C5D28" w:rsidP="00645E3C">
      <w:pPr>
        <w:pStyle w:val="PL"/>
        <w:rPr>
          <w:color w:val="808080"/>
        </w:rPr>
      </w:pPr>
      <w:r w:rsidRPr="00645E3C">
        <w:rPr>
          <w:color w:val="808080"/>
        </w:rPr>
        <w:t>-- ASN1STOP</w:t>
      </w:r>
    </w:p>
    <w:p w14:paraId="4B0FC744" w14:textId="77777777" w:rsidR="002C5D28" w:rsidRPr="00645E3C" w:rsidRDefault="002C5D28" w:rsidP="002C5D28"/>
    <w:p w14:paraId="375C4941" w14:textId="77777777" w:rsidR="002C5D28" w:rsidRPr="00645E3C" w:rsidRDefault="002C5D28" w:rsidP="002C5D28">
      <w:pPr>
        <w:pStyle w:val="Heading4"/>
        <w:rPr>
          <w:lang w:val="en-GB"/>
        </w:rPr>
      </w:pPr>
      <w:bookmarkStart w:id="1649" w:name="_Toc535261402"/>
      <w:r w:rsidRPr="00645E3C">
        <w:rPr>
          <w:lang w:val="en-GB"/>
        </w:rPr>
        <w:t>–</w:t>
      </w:r>
      <w:r w:rsidRPr="00645E3C">
        <w:rPr>
          <w:lang w:val="en-GB"/>
        </w:rPr>
        <w:tab/>
      </w:r>
      <w:r w:rsidRPr="00645E3C">
        <w:rPr>
          <w:i/>
          <w:lang w:val="en-GB"/>
        </w:rPr>
        <w:t>Alpha</w:t>
      </w:r>
      <w:bookmarkEnd w:id="1649"/>
    </w:p>
    <w:p w14:paraId="6A731C60" w14:textId="5BFAF0A4" w:rsidR="002C5D28" w:rsidRPr="00645E3C" w:rsidRDefault="002C5D28" w:rsidP="002C5D28">
      <w:r w:rsidRPr="00645E3C">
        <w:t xml:space="preserve">The IE </w:t>
      </w:r>
      <w:r w:rsidRPr="001460C9">
        <w:rPr>
          <w:i/>
        </w:rPr>
        <w:t>Alpha</w:t>
      </w:r>
      <w:r w:rsidRPr="00645E3C">
        <w:t xml:space="preserve"> defines possible values of a the pathloss compensation coefficient for uplink power control. </w:t>
      </w:r>
      <w:r w:rsidR="00362AC3">
        <w:t xml:space="preserve">Value </w:t>
      </w:r>
      <w:r w:rsidRPr="00645E3C">
        <w:rPr>
          <w:i/>
        </w:rPr>
        <w:t>alpha0</w:t>
      </w:r>
      <w:r w:rsidRPr="00645E3C">
        <w:t xml:space="preserve"> corresponds to the value 0, </w:t>
      </w:r>
      <w:r w:rsidR="00362AC3">
        <w:t xml:space="preserve">Value </w:t>
      </w:r>
      <w:r w:rsidRPr="00645E3C">
        <w:rPr>
          <w:i/>
        </w:rPr>
        <w:t>alpha04</w:t>
      </w:r>
      <w:r w:rsidRPr="00645E3C">
        <w:t xml:space="preserve"> corresponds to the value 0.4, </w:t>
      </w:r>
      <w:r w:rsidR="00362AC3">
        <w:t xml:space="preserve">Value </w:t>
      </w:r>
      <w:r w:rsidRPr="00645E3C">
        <w:rPr>
          <w:i/>
        </w:rPr>
        <w:t>alpha05</w:t>
      </w:r>
      <w:r w:rsidRPr="00645E3C">
        <w:t xml:space="preserve"> corresponds to the value 0.5 and so on. </w:t>
      </w:r>
      <w:r w:rsidR="00362AC3">
        <w:t xml:space="preserve">Value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5D147FF1" w14:textId="77777777" w:rsidR="002C5D28" w:rsidRPr="00645E3C" w:rsidRDefault="002C5D28" w:rsidP="00645E3C">
      <w:pPr>
        <w:pStyle w:val="PL"/>
        <w:rPr>
          <w:color w:val="808080"/>
        </w:rPr>
      </w:pPr>
      <w:r w:rsidRPr="00645E3C">
        <w:rPr>
          <w:color w:val="808080"/>
        </w:rPr>
        <w:t>-- ASN1START</w:t>
      </w:r>
    </w:p>
    <w:p w14:paraId="767D1E0F" w14:textId="77777777" w:rsidR="002C5D28" w:rsidRPr="00645E3C" w:rsidRDefault="002C5D28" w:rsidP="00645E3C">
      <w:pPr>
        <w:pStyle w:val="PL"/>
        <w:rPr>
          <w:color w:val="808080"/>
        </w:rPr>
      </w:pPr>
      <w:r w:rsidRPr="00645E3C">
        <w:rPr>
          <w:color w:val="808080"/>
        </w:rPr>
        <w:t>-- TAG-ALPHA-START</w:t>
      </w:r>
    </w:p>
    <w:p w14:paraId="38F719AA" w14:textId="77777777" w:rsidR="002C5D28" w:rsidRPr="00645E3C" w:rsidRDefault="002C5D28" w:rsidP="00645E3C">
      <w:pPr>
        <w:pStyle w:val="PL"/>
      </w:pPr>
    </w:p>
    <w:p w14:paraId="7AA05E1B"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7547195B" w14:textId="77777777" w:rsidR="002C5D28" w:rsidRPr="00645E3C" w:rsidRDefault="002C5D28" w:rsidP="00645E3C">
      <w:pPr>
        <w:pStyle w:val="PL"/>
      </w:pPr>
    </w:p>
    <w:p w14:paraId="43A4B976" w14:textId="77777777" w:rsidR="002C5D28" w:rsidRPr="00645E3C" w:rsidRDefault="002C5D28" w:rsidP="00645E3C">
      <w:pPr>
        <w:pStyle w:val="PL"/>
        <w:rPr>
          <w:color w:val="808080"/>
        </w:rPr>
      </w:pPr>
      <w:r w:rsidRPr="00645E3C">
        <w:rPr>
          <w:color w:val="808080"/>
        </w:rPr>
        <w:t>-- TAG-ALPHA-STOP</w:t>
      </w:r>
    </w:p>
    <w:p w14:paraId="216BB205" w14:textId="77777777" w:rsidR="002C5D28" w:rsidRPr="00645E3C" w:rsidRDefault="002C5D28" w:rsidP="00645E3C">
      <w:pPr>
        <w:pStyle w:val="PL"/>
        <w:rPr>
          <w:color w:val="808080"/>
        </w:rPr>
      </w:pPr>
      <w:r w:rsidRPr="00645E3C">
        <w:rPr>
          <w:color w:val="808080"/>
        </w:rPr>
        <w:t>-- ASN1STOP</w:t>
      </w:r>
    </w:p>
    <w:p w14:paraId="3B992E9A" w14:textId="77777777" w:rsidR="002C5D28" w:rsidRPr="00645E3C" w:rsidRDefault="002C5D28" w:rsidP="002C5D28"/>
    <w:p w14:paraId="7E9D9A0A" w14:textId="77777777" w:rsidR="002C5D28" w:rsidRPr="00645E3C" w:rsidRDefault="002C5D28" w:rsidP="002C5D28">
      <w:pPr>
        <w:pStyle w:val="Heading4"/>
        <w:rPr>
          <w:lang w:val="en-GB"/>
        </w:rPr>
      </w:pPr>
      <w:bookmarkStart w:id="1650" w:name="_Toc535261403"/>
      <w:r w:rsidRPr="00645E3C">
        <w:rPr>
          <w:lang w:val="en-GB"/>
        </w:rPr>
        <w:t>–</w:t>
      </w:r>
      <w:r w:rsidRPr="00645E3C">
        <w:rPr>
          <w:lang w:val="en-GB"/>
        </w:rPr>
        <w:tab/>
      </w:r>
      <w:r w:rsidRPr="00645E3C">
        <w:rPr>
          <w:i/>
          <w:lang w:val="en-GB"/>
        </w:rPr>
        <w:t>AMF-Identifier</w:t>
      </w:r>
      <w:bookmarkEnd w:id="1650"/>
    </w:p>
    <w:p w14:paraId="7F2B7880"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41BAC4E7"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3520BC3E" w14:textId="77777777" w:rsidR="002C5D28" w:rsidRPr="00645E3C" w:rsidRDefault="002C5D28" w:rsidP="00645E3C">
      <w:pPr>
        <w:pStyle w:val="PL"/>
        <w:rPr>
          <w:color w:val="808080"/>
        </w:rPr>
      </w:pPr>
      <w:r w:rsidRPr="00645E3C">
        <w:rPr>
          <w:color w:val="808080"/>
        </w:rPr>
        <w:t>-- ASN1START</w:t>
      </w:r>
    </w:p>
    <w:p w14:paraId="43E266B2" w14:textId="77777777" w:rsidR="002C5D28" w:rsidRPr="00645E3C" w:rsidRDefault="002C5D28" w:rsidP="00645E3C">
      <w:pPr>
        <w:pStyle w:val="PL"/>
        <w:rPr>
          <w:color w:val="808080"/>
        </w:rPr>
      </w:pPr>
      <w:r w:rsidRPr="00645E3C">
        <w:rPr>
          <w:color w:val="808080"/>
        </w:rPr>
        <w:t>-- TAG-AMF-IDENTIFIER-START</w:t>
      </w:r>
    </w:p>
    <w:p w14:paraId="5F8AA223" w14:textId="77777777" w:rsidR="002C5D28" w:rsidRPr="00645E3C" w:rsidRDefault="002C5D28" w:rsidP="00645E3C">
      <w:pPr>
        <w:pStyle w:val="PL"/>
      </w:pPr>
    </w:p>
    <w:p w14:paraId="647B12FF"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6094AB42" w14:textId="77777777" w:rsidR="002C5D28" w:rsidRPr="00645E3C" w:rsidRDefault="002C5D28" w:rsidP="00645E3C">
      <w:pPr>
        <w:pStyle w:val="PL"/>
      </w:pPr>
    </w:p>
    <w:p w14:paraId="427AEF06" w14:textId="77777777" w:rsidR="002C5D28" w:rsidRPr="00645E3C" w:rsidRDefault="002C5D28" w:rsidP="00645E3C">
      <w:pPr>
        <w:pStyle w:val="PL"/>
        <w:rPr>
          <w:color w:val="808080"/>
        </w:rPr>
      </w:pPr>
      <w:r w:rsidRPr="00645E3C">
        <w:rPr>
          <w:color w:val="808080"/>
        </w:rPr>
        <w:t>-- TAG-AMF-IDENTIFIER-STOP</w:t>
      </w:r>
    </w:p>
    <w:p w14:paraId="0130902D" w14:textId="77777777" w:rsidR="002C5D28" w:rsidRPr="00645E3C" w:rsidRDefault="002C5D28" w:rsidP="00645E3C">
      <w:pPr>
        <w:pStyle w:val="PL"/>
        <w:rPr>
          <w:color w:val="808080"/>
        </w:rPr>
      </w:pPr>
      <w:r w:rsidRPr="00645E3C">
        <w:rPr>
          <w:color w:val="808080"/>
        </w:rPr>
        <w:t>-- ASN1STOP</w:t>
      </w:r>
    </w:p>
    <w:p w14:paraId="3F17BD67" w14:textId="77777777" w:rsidR="005D376B" w:rsidRPr="00645E3C" w:rsidRDefault="005D376B" w:rsidP="005D376B"/>
    <w:p w14:paraId="0CC9F4F6" w14:textId="77777777" w:rsidR="002C5D28" w:rsidRPr="00645E3C" w:rsidRDefault="002C5D28" w:rsidP="002C5D28">
      <w:pPr>
        <w:pStyle w:val="Heading4"/>
        <w:rPr>
          <w:lang w:val="en-GB"/>
        </w:rPr>
      </w:pPr>
      <w:bookmarkStart w:id="1651" w:name="_Toc535261404"/>
      <w:r w:rsidRPr="00645E3C">
        <w:rPr>
          <w:lang w:val="en-GB"/>
        </w:rPr>
        <w:t>–</w:t>
      </w:r>
      <w:r w:rsidRPr="00645E3C">
        <w:rPr>
          <w:lang w:val="en-GB"/>
        </w:rPr>
        <w:tab/>
      </w:r>
      <w:r w:rsidRPr="00645E3C">
        <w:rPr>
          <w:i/>
          <w:noProof/>
          <w:lang w:val="en-GB"/>
        </w:rPr>
        <w:t>ARFCN-ValueEUTRA</w:t>
      </w:r>
      <w:bookmarkEnd w:id="1651"/>
    </w:p>
    <w:p w14:paraId="3AC72675"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051B2CFA" w14:textId="77777777" w:rsidR="002C5D28" w:rsidRPr="00D10C1C" w:rsidRDefault="002C5D28" w:rsidP="002C5D28">
      <w:pPr>
        <w:pStyle w:val="TH"/>
        <w:rPr>
          <w:lang w:val="sv-SE"/>
        </w:rPr>
      </w:pPr>
      <w:r w:rsidRPr="00D10C1C">
        <w:rPr>
          <w:bCs/>
          <w:i/>
          <w:iCs/>
          <w:lang w:val="sv-SE"/>
        </w:rPr>
        <w:t xml:space="preserve">ARFCN-ValueEUTRA </w:t>
      </w:r>
      <w:r w:rsidRPr="00D10C1C">
        <w:rPr>
          <w:lang w:val="sv-SE"/>
        </w:rPr>
        <w:t>information element</w:t>
      </w:r>
    </w:p>
    <w:p w14:paraId="7E991775" w14:textId="77777777" w:rsidR="002C5D28" w:rsidRPr="00D10C1C" w:rsidRDefault="002C5D28" w:rsidP="00645E3C">
      <w:pPr>
        <w:pStyle w:val="PL"/>
        <w:rPr>
          <w:color w:val="808080"/>
          <w:lang w:val="sv-SE"/>
        </w:rPr>
      </w:pPr>
      <w:r w:rsidRPr="00D10C1C">
        <w:rPr>
          <w:color w:val="808080"/>
          <w:lang w:val="sv-SE"/>
        </w:rPr>
        <w:t>-- ASN1START</w:t>
      </w:r>
    </w:p>
    <w:p w14:paraId="5225DCE3" w14:textId="77777777" w:rsidR="002C5D28" w:rsidRPr="00D10C1C" w:rsidRDefault="002C5D28" w:rsidP="00645E3C">
      <w:pPr>
        <w:pStyle w:val="PL"/>
        <w:rPr>
          <w:color w:val="808080"/>
          <w:lang w:val="sv-SE"/>
        </w:rPr>
      </w:pPr>
      <w:r w:rsidRPr="00D10C1C">
        <w:rPr>
          <w:color w:val="808080"/>
          <w:lang w:val="sv-SE"/>
        </w:rPr>
        <w:t>-- TAG-ARFCN-VALUEEUTRA-START</w:t>
      </w:r>
    </w:p>
    <w:p w14:paraId="1197D433" w14:textId="77777777" w:rsidR="002C5D28" w:rsidRPr="00D10C1C" w:rsidRDefault="002C5D28" w:rsidP="00645E3C">
      <w:pPr>
        <w:pStyle w:val="PL"/>
        <w:rPr>
          <w:lang w:val="sv-SE"/>
        </w:rPr>
      </w:pPr>
    </w:p>
    <w:p w14:paraId="08B452F1" w14:textId="77777777" w:rsidR="002C5D28" w:rsidRPr="00D10C1C" w:rsidRDefault="002C5D28" w:rsidP="00645E3C">
      <w:pPr>
        <w:pStyle w:val="PL"/>
        <w:rPr>
          <w:lang w:val="sv-SE"/>
        </w:rPr>
      </w:pPr>
      <w:r w:rsidRPr="00D10C1C">
        <w:rPr>
          <w:lang w:val="sv-SE"/>
        </w:rPr>
        <w:t xml:space="preserve">ARFCN-ValueEUTRA ::=                </w:t>
      </w:r>
      <w:r w:rsidRPr="00D10C1C">
        <w:rPr>
          <w:color w:val="993366"/>
          <w:lang w:val="sv-SE"/>
        </w:rPr>
        <w:t>INTEGER</w:t>
      </w:r>
      <w:r w:rsidRPr="00D10C1C">
        <w:rPr>
          <w:lang w:val="sv-SE"/>
        </w:rPr>
        <w:t xml:space="preserve"> (0..maxEARFCN)</w:t>
      </w:r>
    </w:p>
    <w:p w14:paraId="08DE93B0" w14:textId="77777777" w:rsidR="002C5D28" w:rsidRPr="00D10C1C" w:rsidRDefault="002C5D28" w:rsidP="00645E3C">
      <w:pPr>
        <w:pStyle w:val="PL"/>
        <w:rPr>
          <w:lang w:val="sv-SE"/>
        </w:rPr>
      </w:pPr>
    </w:p>
    <w:p w14:paraId="5DD479E3" w14:textId="77777777" w:rsidR="002C5D28" w:rsidRPr="00645E3C" w:rsidRDefault="002C5D28" w:rsidP="00645E3C">
      <w:pPr>
        <w:pStyle w:val="PL"/>
        <w:rPr>
          <w:color w:val="808080"/>
        </w:rPr>
      </w:pPr>
      <w:r w:rsidRPr="00645E3C">
        <w:rPr>
          <w:color w:val="808080"/>
        </w:rPr>
        <w:t>-- TAG-ARFCN-VALUEEUTRA-STOP</w:t>
      </w:r>
    </w:p>
    <w:p w14:paraId="3B54E716" w14:textId="77777777" w:rsidR="002C5D28" w:rsidRPr="00645E3C" w:rsidRDefault="002C5D28" w:rsidP="00645E3C">
      <w:pPr>
        <w:pStyle w:val="PL"/>
        <w:rPr>
          <w:color w:val="808080"/>
        </w:rPr>
      </w:pPr>
      <w:r w:rsidRPr="00645E3C">
        <w:rPr>
          <w:color w:val="808080"/>
        </w:rPr>
        <w:t>-- ASN1STOP</w:t>
      </w:r>
    </w:p>
    <w:p w14:paraId="433206DE" w14:textId="77777777" w:rsidR="005D376B" w:rsidRPr="00645E3C" w:rsidRDefault="005D376B" w:rsidP="005D376B"/>
    <w:p w14:paraId="713E3E40" w14:textId="77777777" w:rsidR="002C5D28" w:rsidRPr="00645E3C" w:rsidRDefault="002C5D28" w:rsidP="002C5D28">
      <w:pPr>
        <w:pStyle w:val="Heading4"/>
        <w:rPr>
          <w:lang w:val="en-GB"/>
        </w:rPr>
      </w:pPr>
      <w:bookmarkStart w:id="1652" w:name="_Toc535261405"/>
      <w:r w:rsidRPr="00645E3C">
        <w:rPr>
          <w:lang w:val="en-GB"/>
        </w:rPr>
        <w:t>–</w:t>
      </w:r>
      <w:r w:rsidRPr="00645E3C">
        <w:rPr>
          <w:lang w:val="en-GB"/>
        </w:rPr>
        <w:tab/>
      </w:r>
      <w:r w:rsidRPr="00645E3C">
        <w:rPr>
          <w:i/>
          <w:lang w:val="en-GB"/>
        </w:rPr>
        <w:t>ARFCN-ValueNR</w:t>
      </w:r>
      <w:bookmarkEnd w:id="1652"/>
    </w:p>
    <w:p w14:paraId="7BE701A7" w14:textId="67290AC4"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w:t>
      </w:r>
      <w:r w:rsidR="005E33F0">
        <w:t>-1</w:t>
      </w:r>
      <w:r w:rsidRPr="00645E3C">
        <w:t xml:space="preserve"> [15], </w:t>
      </w:r>
      <w:r w:rsidR="00F37A41" w:rsidRPr="00645E3C">
        <w:t>clause</w:t>
      </w:r>
      <w:r w:rsidRPr="00645E3C">
        <w:t xml:space="preserve"> 5.4.2.</w:t>
      </w:r>
    </w:p>
    <w:p w14:paraId="68374CCA" w14:textId="77777777" w:rsidR="002C5D28" w:rsidRPr="00645E3C" w:rsidRDefault="002C5D28" w:rsidP="00645E3C">
      <w:pPr>
        <w:pStyle w:val="PL"/>
        <w:rPr>
          <w:color w:val="808080"/>
        </w:rPr>
      </w:pPr>
      <w:r w:rsidRPr="00645E3C">
        <w:rPr>
          <w:color w:val="808080"/>
        </w:rPr>
        <w:t>-- ASN1START</w:t>
      </w:r>
    </w:p>
    <w:p w14:paraId="2C89DB98" w14:textId="6BB5E61A" w:rsidR="002C5D28" w:rsidRPr="00645E3C" w:rsidRDefault="002C5D28" w:rsidP="00645E3C">
      <w:pPr>
        <w:pStyle w:val="PL"/>
        <w:rPr>
          <w:color w:val="808080"/>
        </w:rPr>
      </w:pPr>
      <w:r w:rsidRPr="00645E3C">
        <w:rPr>
          <w:color w:val="808080"/>
        </w:rPr>
        <w:t>-- TAG-ARFCN-VALUENR-START</w:t>
      </w:r>
    </w:p>
    <w:p w14:paraId="3FBA1383" w14:textId="77777777" w:rsidR="002C5D28" w:rsidRPr="00645E3C" w:rsidRDefault="002C5D28" w:rsidP="00645E3C">
      <w:pPr>
        <w:pStyle w:val="PL"/>
      </w:pPr>
    </w:p>
    <w:p w14:paraId="608B5264" w14:textId="77777777" w:rsidR="002C5D28" w:rsidRPr="003251EE" w:rsidRDefault="002C5D28" w:rsidP="00645E3C">
      <w:pPr>
        <w:pStyle w:val="PL"/>
      </w:pPr>
      <w:r w:rsidRPr="003251EE">
        <w:t xml:space="preserve">ARFCN-ValueNR ::=               </w:t>
      </w:r>
      <w:r w:rsidRPr="003251EE">
        <w:rPr>
          <w:color w:val="993366"/>
        </w:rPr>
        <w:t>INTEGER</w:t>
      </w:r>
      <w:r w:rsidRPr="003251EE">
        <w:t xml:space="preserve"> (0..maxNARFCN)</w:t>
      </w:r>
    </w:p>
    <w:p w14:paraId="5BE4C34F" w14:textId="77777777" w:rsidR="002C5D28" w:rsidRPr="003251EE" w:rsidRDefault="002C5D28" w:rsidP="00645E3C">
      <w:pPr>
        <w:pStyle w:val="PL"/>
      </w:pPr>
    </w:p>
    <w:p w14:paraId="722586A3" w14:textId="3C495AC6" w:rsidR="002C5D28" w:rsidRPr="003251EE" w:rsidRDefault="002C5D28" w:rsidP="00645E3C">
      <w:pPr>
        <w:pStyle w:val="PL"/>
        <w:rPr>
          <w:color w:val="808080"/>
        </w:rPr>
      </w:pPr>
      <w:r w:rsidRPr="003251EE">
        <w:rPr>
          <w:color w:val="808080"/>
        </w:rPr>
        <w:t>-- TAG-ARFCN-VALUENR-STOP</w:t>
      </w:r>
    </w:p>
    <w:p w14:paraId="24AB0C5C" w14:textId="77777777" w:rsidR="002C5D28" w:rsidRPr="00645E3C" w:rsidRDefault="002C5D28" w:rsidP="00645E3C">
      <w:pPr>
        <w:pStyle w:val="PL"/>
        <w:rPr>
          <w:color w:val="808080"/>
        </w:rPr>
      </w:pPr>
      <w:r w:rsidRPr="00645E3C">
        <w:rPr>
          <w:color w:val="808080"/>
        </w:rPr>
        <w:t>-- ASN1STOP</w:t>
      </w:r>
    </w:p>
    <w:p w14:paraId="5105E3B0" w14:textId="77777777" w:rsidR="005D376B" w:rsidRPr="00645E3C" w:rsidRDefault="005D376B" w:rsidP="005D376B"/>
    <w:p w14:paraId="69FCAE9A" w14:textId="77777777" w:rsidR="002C5D28" w:rsidRPr="00645E3C" w:rsidRDefault="002C5D28" w:rsidP="002C5D28">
      <w:pPr>
        <w:pStyle w:val="Heading4"/>
        <w:rPr>
          <w:i/>
          <w:lang w:val="en-GB"/>
        </w:rPr>
      </w:pPr>
      <w:bookmarkStart w:id="1653" w:name="_Toc535261406"/>
      <w:r w:rsidRPr="00645E3C">
        <w:rPr>
          <w:i/>
          <w:lang w:val="en-GB"/>
        </w:rPr>
        <w:t>–</w:t>
      </w:r>
      <w:r w:rsidRPr="00645E3C">
        <w:rPr>
          <w:i/>
          <w:lang w:val="en-GB"/>
        </w:rPr>
        <w:tab/>
        <w:t>BeamFailureRecoveryConfig</w:t>
      </w:r>
      <w:bookmarkEnd w:id="1653"/>
    </w:p>
    <w:p w14:paraId="1DC337B8" w14:textId="652C23FC" w:rsidR="002C5D28" w:rsidRPr="00645E3C" w:rsidRDefault="002C5D28" w:rsidP="002C5D28">
      <w:r w:rsidRPr="00645E3C">
        <w:t xml:space="preserve">The </w:t>
      </w:r>
      <w:r w:rsidR="00033B0E" w:rsidRPr="00645E3C">
        <w:t xml:space="preserve">IE </w:t>
      </w:r>
      <w:r w:rsidRPr="001460C9">
        <w:rPr>
          <w:i/>
        </w:rPr>
        <w:t>BeamFailureRecoveryConfig</w:t>
      </w:r>
      <w:r w:rsidRPr="00645E3C">
        <w:t xml:space="preserv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653D454A"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7A98119A" w14:textId="77777777" w:rsidR="002C5D28" w:rsidRPr="00645E3C" w:rsidRDefault="002C5D28" w:rsidP="00645E3C">
      <w:pPr>
        <w:pStyle w:val="PL"/>
        <w:rPr>
          <w:color w:val="808080"/>
        </w:rPr>
      </w:pPr>
      <w:r w:rsidRPr="00645E3C">
        <w:rPr>
          <w:color w:val="808080"/>
        </w:rPr>
        <w:t>-- ASN1START</w:t>
      </w:r>
    </w:p>
    <w:p w14:paraId="36E84C76" w14:textId="696D7461" w:rsidR="002C5D28" w:rsidRPr="00645E3C" w:rsidRDefault="002C5D28" w:rsidP="00645E3C">
      <w:pPr>
        <w:pStyle w:val="PL"/>
        <w:rPr>
          <w:color w:val="808080"/>
        </w:rPr>
      </w:pPr>
      <w:r w:rsidRPr="00645E3C">
        <w:rPr>
          <w:color w:val="808080"/>
        </w:rPr>
        <w:t>-- TAG-BEAMFAILURERECOVERYCONFIG-START</w:t>
      </w:r>
    </w:p>
    <w:p w14:paraId="08CA2D1A" w14:textId="77777777" w:rsidR="002C5D28" w:rsidRPr="00645E3C" w:rsidRDefault="002C5D28" w:rsidP="00645E3C">
      <w:pPr>
        <w:pStyle w:val="PL"/>
      </w:pPr>
    </w:p>
    <w:p w14:paraId="4F30F6F1"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247E53BE"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1D5F71D9"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719F52CB"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08382219"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6C80BF5E"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223A7262"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3742EF8C" w14:textId="2716946B"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xml:space="preserve">-- </w:t>
      </w:r>
      <w:r w:rsidR="00723F09">
        <w:rPr>
          <w:color w:val="808080"/>
        </w:rPr>
        <w:t>Need R</w:t>
      </w:r>
    </w:p>
    <w:p w14:paraId="1DEC8E73"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17219B49"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7F4EFA43" w14:textId="77777777" w:rsidR="002C5D28" w:rsidRPr="00645E3C" w:rsidRDefault="002C5D28" w:rsidP="00645E3C">
      <w:pPr>
        <w:pStyle w:val="PL"/>
      </w:pPr>
      <w:r w:rsidRPr="00645E3C">
        <w:t xml:space="preserve">    ...,</w:t>
      </w:r>
    </w:p>
    <w:p w14:paraId="13E3C5C4" w14:textId="77777777" w:rsidR="002C5D28" w:rsidRPr="00645E3C" w:rsidRDefault="002C5D28" w:rsidP="00645E3C">
      <w:pPr>
        <w:pStyle w:val="PL"/>
      </w:pPr>
      <w:r w:rsidRPr="00645E3C">
        <w:t xml:space="preserve">    [[</w:t>
      </w:r>
    </w:p>
    <w:p w14:paraId="2426B98F"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7CA9761E" w14:textId="77777777" w:rsidR="002C5D28" w:rsidRPr="00645E3C" w:rsidRDefault="002C5D28" w:rsidP="00645E3C">
      <w:pPr>
        <w:pStyle w:val="PL"/>
      </w:pPr>
      <w:r w:rsidRPr="00645E3C">
        <w:t xml:space="preserve">    ]]</w:t>
      </w:r>
    </w:p>
    <w:p w14:paraId="0C254E91" w14:textId="77777777" w:rsidR="002C5D28" w:rsidRPr="00645E3C" w:rsidRDefault="002C5D28" w:rsidP="00645E3C">
      <w:pPr>
        <w:pStyle w:val="PL"/>
      </w:pPr>
      <w:r w:rsidRPr="00645E3C">
        <w:t>}</w:t>
      </w:r>
    </w:p>
    <w:p w14:paraId="0E43D949" w14:textId="77777777" w:rsidR="002C5D28" w:rsidRPr="00645E3C" w:rsidRDefault="002C5D28" w:rsidP="00645E3C">
      <w:pPr>
        <w:pStyle w:val="PL"/>
      </w:pPr>
    </w:p>
    <w:p w14:paraId="5BF3795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683FFAA" w14:textId="77777777" w:rsidR="002C5D28" w:rsidRPr="00645E3C" w:rsidRDefault="002C5D28" w:rsidP="00645E3C">
      <w:pPr>
        <w:pStyle w:val="PL"/>
      </w:pPr>
      <w:r w:rsidRPr="00645E3C">
        <w:t xml:space="preserve">    ssb                                 BFR-SSB-Resource,</w:t>
      </w:r>
    </w:p>
    <w:p w14:paraId="30F3E18B" w14:textId="77777777" w:rsidR="002C5D28" w:rsidRPr="00645E3C" w:rsidRDefault="002C5D28" w:rsidP="00645E3C">
      <w:pPr>
        <w:pStyle w:val="PL"/>
      </w:pPr>
      <w:r w:rsidRPr="00645E3C">
        <w:t xml:space="preserve">    csi-RS                              BFR-CSIRS-Resource</w:t>
      </w:r>
    </w:p>
    <w:p w14:paraId="17206199" w14:textId="77777777" w:rsidR="002C5D28" w:rsidRPr="00645E3C" w:rsidRDefault="002C5D28" w:rsidP="00645E3C">
      <w:pPr>
        <w:pStyle w:val="PL"/>
      </w:pPr>
      <w:r w:rsidRPr="00645E3C">
        <w:t>}</w:t>
      </w:r>
    </w:p>
    <w:p w14:paraId="504CE4BA" w14:textId="77777777" w:rsidR="002C5D28" w:rsidRPr="00645E3C" w:rsidRDefault="002C5D28" w:rsidP="00645E3C">
      <w:pPr>
        <w:pStyle w:val="PL"/>
      </w:pPr>
    </w:p>
    <w:p w14:paraId="30EF8B9D"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70CBC9EB" w14:textId="77777777" w:rsidR="002C5D28" w:rsidRPr="00645E3C" w:rsidRDefault="002C5D28" w:rsidP="00645E3C">
      <w:pPr>
        <w:pStyle w:val="PL"/>
      </w:pPr>
      <w:r w:rsidRPr="00645E3C">
        <w:t xml:space="preserve">    ssb                             </w:t>
      </w:r>
      <w:r w:rsidR="00AA4162">
        <w:t xml:space="preserve">    </w:t>
      </w:r>
      <w:r w:rsidRPr="00645E3C">
        <w:t>SSB-Index,</w:t>
      </w:r>
    </w:p>
    <w:p w14:paraId="550E2BF0"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1BB881DD" w14:textId="77777777" w:rsidR="002C5D28" w:rsidRPr="00645E3C" w:rsidRDefault="002C5D28" w:rsidP="00645E3C">
      <w:pPr>
        <w:pStyle w:val="PL"/>
      </w:pPr>
      <w:r w:rsidRPr="00645E3C">
        <w:t xml:space="preserve">    ...</w:t>
      </w:r>
    </w:p>
    <w:p w14:paraId="105AAF70" w14:textId="77777777" w:rsidR="002C5D28" w:rsidRPr="00645E3C" w:rsidRDefault="002C5D28" w:rsidP="00645E3C">
      <w:pPr>
        <w:pStyle w:val="PL"/>
      </w:pPr>
      <w:r w:rsidRPr="00645E3C">
        <w:t>}</w:t>
      </w:r>
    </w:p>
    <w:p w14:paraId="02091F5A" w14:textId="77777777" w:rsidR="002C5D28" w:rsidRPr="00645E3C" w:rsidRDefault="002C5D28" w:rsidP="00645E3C">
      <w:pPr>
        <w:pStyle w:val="PL"/>
      </w:pPr>
    </w:p>
    <w:p w14:paraId="330473FF"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4CE2CF3C" w14:textId="77777777" w:rsidR="002C5D28" w:rsidRPr="00645E3C" w:rsidRDefault="002C5D28" w:rsidP="00645E3C">
      <w:pPr>
        <w:pStyle w:val="PL"/>
      </w:pPr>
      <w:r w:rsidRPr="00645E3C">
        <w:t xml:space="preserve">    csi-RS                          </w:t>
      </w:r>
      <w:r w:rsidR="00AA4162">
        <w:t xml:space="preserve">    </w:t>
      </w:r>
      <w:r w:rsidRPr="00645E3C">
        <w:t>NZP-CSI-RS-ResourceId,</w:t>
      </w:r>
    </w:p>
    <w:p w14:paraId="34351A39"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743BC5FC"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427471D" w14:textId="77777777" w:rsidR="002C5D28" w:rsidRPr="00645E3C" w:rsidRDefault="002C5D28" w:rsidP="00645E3C">
      <w:pPr>
        <w:pStyle w:val="PL"/>
      </w:pPr>
      <w:r w:rsidRPr="00645E3C">
        <w:t xml:space="preserve">    ...</w:t>
      </w:r>
    </w:p>
    <w:p w14:paraId="61DFF308" w14:textId="77777777" w:rsidR="002C5D28" w:rsidRPr="00645E3C" w:rsidRDefault="002C5D28" w:rsidP="00645E3C">
      <w:pPr>
        <w:pStyle w:val="PL"/>
      </w:pPr>
      <w:r w:rsidRPr="00645E3C">
        <w:t>}</w:t>
      </w:r>
    </w:p>
    <w:p w14:paraId="677B6F64" w14:textId="77777777" w:rsidR="002C5D28" w:rsidRPr="00645E3C" w:rsidRDefault="002C5D28" w:rsidP="00645E3C">
      <w:pPr>
        <w:pStyle w:val="PL"/>
      </w:pPr>
    </w:p>
    <w:p w14:paraId="056D4857" w14:textId="284884EB" w:rsidR="002C5D28" w:rsidRPr="00645E3C" w:rsidRDefault="002C5D28" w:rsidP="00645E3C">
      <w:pPr>
        <w:pStyle w:val="PL"/>
        <w:rPr>
          <w:color w:val="808080"/>
        </w:rPr>
      </w:pPr>
      <w:r w:rsidRPr="00645E3C">
        <w:rPr>
          <w:color w:val="808080"/>
        </w:rPr>
        <w:t>-- TAG-BEAMFAILURERECOVERYCONFIG-STOP</w:t>
      </w:r>
    </w:p>
    <w:p w14:paraId="4C7CF27E" w14:textId="77777777" w:rsidR="002C5D28" w:rsidRPr="00645E3C" w:rsidRDefault="002C5D28" w:rsidP="00645E3C">
      <w:pPr>
        <w:pStyle w:val="PL"/>
        <w:rPr>
          <w:color w:val="808080"/>
        </w:rPr>
      </w:pPr>
      <w:r w:rsidRPr="00645E3C">
        <w:rPr>
          <w:color w:val="808080"/>
        </w:rPr>
        <w:t>-- ASN1STOP</w:t>
      </w:r>
    </w:p>
    <w:p w14:paraId="706FB1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4131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645E3C" w:rsidRDefault="002C5D28" w:rsidP="00F43D0B">
            <w:pPr>
              <w:pStyle w:val="TAH"/>
              <w:rPr>
                <w:szCs w:val="22"/>
                <w:lang w:val="en-GB" w:eastAsia="ja-JP"/>
              </w:rPr>
            </w:pPr>
            <w:r w:rsidRPr="00645E3C">
              <w:rPr>
                <w:i/>
                <w:szCs w:val="22"/>
                <w:lang w:val="en-GB" w:eastAsia="ja-JP"/>
              </w:rPr>
              <w:t xml:space="preserve">BeamFailureRecoveryConfig </w:t>
            </w:r>
            <w:r w:rsidRPr="001460C9">
              <w:rPr>
                <w:szCs w:val="22"/>
                <w:lang w:val="en-GB" w:eastAsia="ja-JP"/>
              </w:rPr>
              <w:t>field descriptions</w:t>
            </w:r>
          </w:p>
        </w:tc>
      </w:tr>
      <w:tr w:rsidR="002C5D28" w:rsidRPr="00645E3C" w14:paraId="6D91E9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0DFE3DB4" w14:textId="026761B6"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w:t>
            </w:r>
            <w:r w:rsidR="005E33F0">
              <w:rPr>
                <w:szCs w:val="22"/>
                <w:lang w:val="en-GB" w:eastAsia="ja-JP"/>
              </w:rPr>
              <w:t xml:space="preserve"> Value</w:t>
            </w:r>
            <w:r w:rsidRPr="00645E3C">
              <w:rPr>
                <w:szCs w:val="22"/>
                <w:lang w:val="en-GB" w:eastAsia="ja-JP"/>
              </w:rPr>
              <w:t xml:space="preserve"> </w:t>
            </w:r>
            <w:r w:rsidRPr="001460C9">
              <w:rPr>
                <w:i/>
                <w:lang w:val="en-GB"/>
              </w:rPr>
              <w:t>ms10</w:t>
            </w:r>
            <w:r w:rsidRPr="00645E3C">
              <w:rPr>
                <w:szCs w:val="22"/>
                <w:lang w:val="en-GB" w:eastAsia="ja-JP"/>
              </w:rPr>
              <w:t xml:space="preserve"> corresponds to 10</w:t>
            </w:r>
            <w:r w:rsidR="00170633">
              <w:rPr>
                <w:szCs w:val="22"/>
                <w:lang w:val="en-GB" w:eastAsia="ja-JP"/>
              </w:rPr>
              <w:t xml:space="preserve"> </w:t>
            </w:r>
            <w:r w:rsidRPr="00645E3C">
              <w:rPr>
                <w:szCs w:val="22"/>
                <w:lang w:val="en-GB" w:eastAsia="ja-JP"/>
              </w:rPr>
              <w:t>ms,</w:t>
            </w:r>
            <w:r w:rsidR="005E33F0">
              <w:rPr>
                <w:szCs w:val="22"/>
                <w:lang w:val="en-GB" w:eastAsia="ja-JP"/>
              </w:rPr>
              <w:t xml:space="preserve"> value</w:t>
            </w:r>
            <w:r w:rsidRPr="00645E3C">
              <w:rPr>
                <w:szCs w:val="22"/>
                <w:lang w:val="en-GB" w:eastAsia="ja-JP"/>
              </w:rPr>
              <w:t xml:space="preserve"> </w:t>
            </w:r>
            <w:r w:rsidRPr="001460C9">
              <w:rPr>
                <w:i/>
                <w:lang w:val="en-GB"/>
              </w:rPr>
              <w:t>ms20</w:t>
            </w:r>
            <w:r w:rsidRPr="00645E3C">
              <w:rPr>
                <w:szCs w:val="22"/>
                <w:lang w:val="en-GB" w:eastAsia="ja-JP"/>
              </w:rPr>
              <w:t xml:space="preserve"> </w:t>
            </w:r>
            <w:r w:rsidR="005E33F0">
              <w:rPr>
                <w:szCs w:val="22"/>
                <w:lang w:val="en-GB" w:eastAsia="ja-JP"/>
              </w:rPr>
              <w:t xml:space="preserve">corresponds </w:t>
            </w:r>
            <w:r w:rsidRPr="00645E3C">
              <w:rPr>
                <w:szCs w:val="22"/>
                <w:lang w:val="en-GB" w:eastAsia="ja-JP"/>
              </w:rPr>
              <w:t>to 20</w:t>
            </w:r>
            <w:r w:rsidR="00170633">
              <w:rPr>
                <w:szCs w:val="22"/>
                <w:lang w:val="en-GB" w:eastAsia="ja-JP"/>
              </w:rPr>
              <w:t xml:space="preserve"> </w:t>
            </w:r>
            <w:r w:rsidRPr="00645E3C">
              <w:rPr>
                <w:szCs w:val="22"/>
                <w:lang w:val="en-GB" w:eastAsia="ja-JP"/>
              </w:rPr>
              <w:t>ms, and so on.</w:t>
            </w:r>
          </w:p>
        </w:tc>
      </w:tr>
      <w:tr w:rsidR="002C5D28" w:rsidRPr="00645E3C" w14:paraId="0AFF8F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6093390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1460C9">
              <w:rPr>
                <w:i/>
                <w:lang w:val="en-GB"/>
              </w:rPr>
              <w:t>bwp-Id</w:t>
            </w:r>
            <w:r w:rsidRPr="00645E3C">
              <w:rPr>
                <w:szCs w:val="22"/>
                <w:lang w:val="en-GB" w:eastAsia="ja-JP"/>
              </w:rPr>
              <w:t xml:space="preserve">) of the UL BWP in which the </w:t>
            </w:r>
            <w:r w:rsidRPr="001460C9">
              <w:rPr>
                <w:i/>
                <w:lang w:val="en-GB"/>
              </w:rPr>
              <w:t>BeamFailureRecoveryConfig</w:t>
            </w:r>
            <w:r w:rsidRPr="00645E3C">
              <w:rPr>
                <w:szCs w:val="22"/>
                <w:lang w:val="en-GB" w:eastAsia="ja-JP"/>
              </w:rPr>
              <w:t xml:space="preserve"> is provided. </w:t>
            </w:r>
          </w:p>
        </w:tc>
      </w:tr>
      <w:tr w:rsidR="002C5D28" w:rsidRPr="00645E3C" w14:paraId="4826230F" w14:textId="77777777" w:rsidTr="00F43D0B">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72F8A6DB" w14:textId="02404BB2"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w:t>
            </w:r>
            <w:r w:rsidR="005E33F0" w:rsidRPr="00645E3C">
              <w:rPr>
                <w:szCs w:val="22"/>
                <w:lang w:val="en-GB" w:eastAsia="ja-JP"/>
              </w:rPr>
              <w:t xml:space="preserve">kHz </w:t>
            </w:r>
            <w:r w:rsidRPr="00645E3C">
              <w:rPr>
                <w:szCs w:val="22"/>
                <w:lang w:val="en-GB" w:eastAsia="ja-JP"/>
              </w:rPr>
              <w:t xml:space="preserve">or 30 kHz (&lt;6GHz), 60 </w:t>
            </w:r>
            <w:r w:rsidR="005E33F0" w:rsidRPr="00645E3C">
              <w:rPr>
                <w:szCs w:val="22"/>
                <w:lang w:val="en-GB" w:eastAsia="ja-JP"/>
              </w:rPr>
              <w:t xml:space="preserve">kHz </w:t>
            </w:r>
            <w:r w:rsidRPr="00645E3C">
              <w:rPr>
                <w:szCs w:val="22"/>
                <w:lang w:val="en-GB" w:eastAsia="ja-JP"/>
              </w:rPr>
              <w:t xml:space="preserve">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58D965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16D0870B" w14:textId="59740AA2"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w:t>
            </w:r>
            <w:r w:rsidR="008044D6">
              <w:rPr>
                <w:szCs w:val="22"/>
                <w:lang w:val="en-GB" w:eastAsia="ja-JP"/>
              </w:rPr>
              <w:t>r</w:t>
            </w:r>
            <w:r w:rsidRPr="00645E3C">
              <w:rPr>
                <w:szCs w:val="22"/>
                <w:lang w:val="en-GB" w:eastAsia="ja-JP"/>
              </w:rPr>
              <w:t xml:space="preserve">andom </w:t>
            </w:r>
            <w:r w:rsidR="008044D6">
              <w:rPr>
                <w:szCs w:val="22"/>
                <w:lang w:val="en-GB" w:eastAsia="ja-JP"/>
              </w:rPr>
              <w:t>a</w:t>
            </w:r>
            <w:r w:rsidRPr="00645E3C">
              <w:rPr>
                <w:szCs w:val="22"/>
                <w:lang w:val="en-GB" w:eastAsia="ja-JP"/>
              </w:rPr>
              <w:t xml:space="preserve">ccess to recover from beam failure (see </w:t>
            </w:r>
            <w:r w:rsidR="009508DC" w:rsidRPr="00645E3C">
              <w:rPr>
                <w:szCs w:val="22"/>
                <w:lang w:val="en-GB" w:eastAsia="ja-JP"/>
              </w:rPr>
              <w:t xml:space="preserve">TS </w:t>
            </w:r>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r w:rsidR="006C7750">
              <w:rPr>
                <w:szCs w:val="22"/>
                <w:lang w:val="en-GB" w:eastAsia="ja-JP"/>
              </w:rPr>
              <w:t>.</w:t>
            </w:r>
          </w:p>
        </w:tc>
      </w:tr>
      <w:tr w:rsidR="002C5D28" w:rsidRPr="00645E3C" w14:paraId="0C397C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1645BB92"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862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2C6FF7E7" w14:textId="20ED65AA"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r w:rsidR="006C7750">
              <w:rPr>
                <w:szCs w:val="22"/>
                <w:lang w:val="en-GB" w:eastAsia="ja-JP"/>
              </w:rPr>
              <w:t>.</w:t>
            </w:r>
          </w:p>
        </w:tc>
      </w:tr>
      <w:tr w:rsidR="002C5D28" w:rsidRPr="00645E3C" w14:paraId="6F2CD1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74F4D218" w14:textId="409717FD" w:rsidR="002C5D28" w:rsidRPr="00645E3C" w:rsidRDefault="002C5D28" w:rsidP="00F43D0B">
            <w:pPr>
              <w:pStyle w:val="TAL"/>
              <w:rPr>
                <w:szCs w:val="22"/>
                <w:lang w:val="en-GB" w:eastAsia="ja-JP"/>
              </w:rPr>
            </w:pPr>
            <w:r w:rsidRPr="00645E3C">
              <w:rPr>
                <w:szCs w:val="22"/>
                <w:lang w:val="en-GB" w:eastAsia="ja-JP"/>
              </w:rPr>
              <w:t>Configuration of contention free random access occasions for BFR</w:t>
            </w:r>
            <w:r w:rsidR="006C7750">
              <w:rPr>
                <w:szCs w:val="22"/>
                <w:lang w:val="en-GB" w:eastAsia="ja-JP"/>
              </w:rPr>
              <w:t>.</w:t>
            </w:r>
          </w:p>
        </w:tc>
      </w:tr>
      <w:tr w:rsidR="002C5D28" w:rsidRPr="00645E3C" w14:paraId="07F4B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4F9E5376" w14:textId="2295EA33" w:rsidR="002C5D28" w:rsidRPr="00645E3C" w:rsidRDefault="002C5D28" w:rsidP="00F43D0B">
            <w:pPr>
              <w:pStyle w:val="TAL"/>
              <w:rPr>
                <w:szCs w:val="22"/>
                <w:lang w:val="en-GB" w:eastAsia="ja-JP"/>
              </w:rPr>
            </w:pPr>
            <w:r w:rsidRPr="00645E3C">
              <w:rPr>
                <w:szCs w:val="22"/>
                <w:lang w:val="en-GB" w:eastAsia="ja-JP"/>
              </w:rPr>
              <w:t xml:space="preserve">Search space to use for BFR RAR. The network configures this search space to be within the linked DL BWP (i.e., within the DL BWP with the same </w:t>
            </w:r>
            <w:r w:rsidRPr="001460C9">
              <w:rPr>
                <w:i/>
                <w:lang w:val="en-GB"/>
              </w:rPr>
              <w:t>bwp-Id</w:t>
            </w:r>
            <w:r w:rsidRPr="00645E3C">
              <w:rPr>
                <w:szCs w:val="22"/>
                <w:lang w:val="en-GB" w:eastAsia="ja-JP"/>
              </w:rPr>
              <w:t xml:space="preserve">) of the UL BWP in which the </w:t>
            </w:r>
            <w:r w:rsidRPr="001460C9">
              <w:rPr>
                <w:i/>
                <w:lang w:val="en-GB"/>
              </w:rPr>
              <w:t>BeamFailureRecoveryConfig</w:t>
            </w:r>
            <w:r w:rsidRPr="00645E3C">
              <w:rPr>
                <w:szCs w:val="22"/>
                <w:lang w:val="en-GB" w:eastAsia="ja-JP"/>
              </w:rPr>
              <w:t xml:space="preserve"> is provided. The CORESET associated with the recovery search space cannot be associated with another search space.</w:t>
            </w:r>
            <w:r w:rsidR="00723F09">
              <w:rPr>
                <w:szCs w:val="22"/>
                <w:lang w:val="en-GB" w:eastAsia="ja-JP"/>
              </w:rPr>
              <w:t xml:space="preserve"> Network always configures this field when </w:t>
            </w:r>
            <w:r w:rsidR="00723F09" w:rsidRPr="00645E3C">
              <w:rPr>
                <w:szCs w:val="22"/>
                <w:lang w:val="en-GB" w:eastAsia="ja-JP"/>
              </w:rPr>
              <w:t>contention free random access resources for BFR are configured.</w:t>
            </w:r>
          </w:p>
        </w:tc>
      </w:tr>
      <w:tr w:rsidR="002C5D28" w:rsidRPr="00645E3C" w14:paraId="05BB6A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1472733B" w14:textId="5899C9B2" w:rsidR="002C5D28" w:rsidRPr="00645E3C" w:rsidRDefault="002C5D28" w:rsidP="00F43D0B">
            <w:pPr>
              <w:pStyle w:val="TAL"/>
              <w:rPr>
                <w:szCs w:val="22"/>
                <w:lang w:val="en-GB" w:eastAsia="ja-JP"/>
              </w:rPr>
            </w:pPr>
            <w:r w:rsidRPr="00645E3C">
              <w:rPr>
                <w:szCs w:val="22"/>
                <w:lang w:val="en-GB" w:eastAsia="ja-JP"/>
              </w:rPr>
              <w:t>Number of SSBs per RACH occasion for CF-BFR</w:t>
            </w:r>
            <w:r w:rsidR="0095252F">
              <w:rPr>
                <w:szCs w:val="22"/>
                <w:lang w:val="en-GB" w:eastAsia="ja-JP"/>
              </w:rPr>
              <w:t>, see TS 38.213 [13], clause 8.1.</w:t>
            </w:r>
          </w:p>
        </w:tc>
      </w:tr>
    </w:tbl>
    <w:p w14:paraId="01F0FE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A59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645E3C" w:rsidRDefault="002C5D28" w:rsidP="00F43D0B">
            <w:pPr>
              <w:pStyle w:val="TAH"/>
              <w:rPr>
                <w:szCs w:val="22"/>
                <w:lang w:val="en-GB" w:eastAsia="ja-JP"/>
              </w:rPr>
            </w:pPr>
            <w:r w:rsidRPr="00645E3C">
              <w:rPr>
                <w:i/>
                <w:szCs w:val="22"/>
                <w:lang w:val="en-GB" w:eastAsia="ja-JP"/>
              </w:rPr>
              <w:t xml:space="preserve">BFR-CSIRS-Resource </w:t>
            </w:r>
            <w:r w:rsidRPr="001460C9">
              <w:rPr>
                <w:szCs w:val="22"/>
                <w:lang w:val="en-GB" w:eastAsia="ja-JP"/>
              </w:rPr>
              <w:t>field descriptions</w:t>
            </w:r>
          </w:p>
        </w:tc>
      </w:tr>
      <w:tr w:rsidR="002C5D28" w:rsidRPr="00645E3C" w14:paraId="18C546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645E3C" w:rsidRDefault="002C5D28" w:rsidP="00F43D0B">
            <w:pPr>
              <w:pStyle w:val="TAL"/>
              <w:rPr>
                <w:szCs w:val="22"/>
                <w:lang w:val="en-GB" w:eastAsia="ja-JP"/>
              </w:rPr>
            </w:pPr>
            <w:r w:rsidRPr="00645E3C">
              <w:rPr>
                <w:b/>
                <w:i/>
                <w:szCs w:val="22"/>
                <w:lang w:val="en-GB" w:eastAsia="ja-JP"/>
              </w:rPr>
              <w:t>csi-RS</w:t>
            </w:r>
          </w:p>
          <w:p w14:paraId="57C41778"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1460C9">
              <w:rPr>
                <w:i/>
                <w:lang w:val="en-GB"/>
              </w:rPr>
              <w:t>NZP-CSI-RS-Resource</w:t>
            </w:r>
            <w:r w:rsidRPr="00645E3C">
              <w:rPr>
                <w:szCs w:val="22"/>
                <w:lang w:val="en-GB" w:eastAsia="ja-JP"/>
              </w:rPr>
              <w:t xml:space="preserve"> configured in the </w:t>
            </w:r>
            <w:r w:rsidRPr="001460C9">
              <w:rPr>
                <w:i/>
                <w:lang w:val="en-GB"/>
              </w:rPr>
              <w:t>CSI-MeasConfig</w:t>
            </w:r>
            <w:r w:rsidRPr="00645E3C">
              <w:rPr>
                <w:szCs w:val="22"/>
                <w:lang w:val="en-GB" w:eastAsia="ja-JP"/>
              </w:rPr>
              <w:t xml:space="preserve"> of this serving cell. This reference signal determines a candidate beam for beam failure recovery (BFR).</w:t>
            </w:r>
          </w:p>
        </w:tc>
      </w:tr>
      <w:tr w:rsidR="002C5D28" w:rsidRPr="00645E3C" w14:paraId="1B090D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77783455"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 xml:space="preserve">The network ensures that the RA occasion indexes provided herein are also configured by </w:t>
            </w:r>
            <w:r w:rsidRPr="001460C9">
              <w:rPr>
                <w:i/>
                <w:lang w:val="en-GB"/>
              </w:rPr>
              <w:t>prach-ConfigurationIndex</w:t>
            </w:r>
            <w:r w:rsidRPr="00645E3C">
              <w:rPr>
                <w:szCs w:val="22"/>
                <w:lang w:val="en-GB" w:eastAsia="ja-JP"/>
              </w:rPr>
              <w:t xml:space="preserve"> and </w:t>
            </w:r>
            <w:r w:rsidRPr="001460C9">
              <w:rPr>
                <w:i/>
                <w:lang w:val="en-GB"/>
              </w:rPr>
              <w:t>msg1-FDM</w:t>
            </w:r>
            <w:r w:rsidRPr="00645E3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692AAF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B9CCB29"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733A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645E3C" w:rsidRDefault="002C5D28" w:rsidP="00F43D0B">
            <w:pPr>
              <w:pStyle w:val="TAH"/>
              <w:rPr>
                <w:szCs w:val="22"/>
                <w:lang w:val="en-GB" w:eastAsia="ja-JP"/>
              </w:rPr>
            </w:pPr>
            <w:r w:rsidRPr="00645E3C">
              <w:rPr>
                <w:i/>
                <w:szCs w:val="22"/>
                <w:lang w:val="en-GB" w:eastAsia="ja-JP"/>
              </w:rPr>
              <w:t xml:space="preserve">BFR-SSB-Resource </w:t>
            </w:r>
            <w:r w:rsidRPr="001460C9">
              <w:rPr>
                <w:szCs w:val="22"/>
                <w:lang w:val="en-GB" w:eastAsia="ja-JP"/>
              </w:rPr>
              <w:t>field descriptions</w:t>
            </w:r>
          </w:p>
        </w:tc>
      </w:tr>
      <w:tr w:rsidR="002C5D28" w:rsidRPr="00645E3C" w14:paraId="25ABF2B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C58CC8B"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3B7105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645E3C" w:rsidRDefault="002C5D28" w:rsidP="00F43D0B">
            <w:pPr>
              <w:pStyle w:val="TAL"/>
              <w:rPr>
                <w:szCs w:val="22"/>
                <w:lang w:val="en-GB" w:eastAsia="ja-JP"/>
              </w:rPr>
            </w:pPr>
            <w:r w:rsidRPr="00645E3C">
              <w:rPr>
                <w:b/>
                <w:i/>
                <w:szCs w:val="22"/>
                <w:lang w:val="en-GB" w:eastAsia="ja-JP"/>
              </w:rPr>
              <w:t>ssb</w:t>
            </w:r>
          </w:p>
          <w:p w14:paraId="10889B36" w14:textId="74176553"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r w:rsidR="006C7750">
              <w:rPr>
                <w:szCs w:val="22"/>
                <w:lang w:val="en-GB" w:eastAsia="ja-JP"/>
              </w:rPr>
              <w:t>.</w:t>
            </w:r>
          </w:p>
        </w:tc>
      </w:tr>
    </w:tbl>
    <w:p w14:paraId="00FB2D35" w14:textId="77777777" w:rsidR="002C5D28" w:rsidRPr="00645E3C" w:rsidRDefault="002C5D28" w:rsidP="002C5D28"/>
    <w:p w14:paraId="2E8C7947" w14:textId="77777777" w:rsidR="002C5D28" w:rsidRPr="00645E3C" w:rsidRDefault="002C5D28" w:rsidP="002C5D28">
      <w:pPr>
        <w:pStyle w:val="Heading4"/>
        <w:rPr>
          <w:lang w:val="en-GB"/>
        </w:rPr>
      </w:pPr>
      <w:bookmarkStart w:id="1654" w:name="_Toc535261407"/>
      <w:r w:rsidRPr="00645E3C">
        <w:rPr>
          <w:lang w:val="en-GB"/>
        </w:rPr>
        <w:t>–</w:t>
      </w:r>
      <w:r w:rsidRPr="00645E3C">
        <w:rPr>
          <w:lang w:val="en-GB"/>
        </w:rPr>
        <w:tab/>
      </w:r>
      <w:r w:rsidRPr="00645E3C">
        <w:rPr>
          <w:i/>
          <w:lang w:val="en-GB"/>
        </w:rPr>
        <w:t>BSR-Config</w:t>
      </w:r>
      <w:bookmarkEnd w:id="1654"/>
    </w:p>
    <w:p w14:paraId="5E156B83"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76CA6ECE"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4F09DC75" w14:textId="77777777" w:rsidR="002C5D28" w:rsidRPr="00645E3C" w:rsidRDefault="002C5D28" w:rsidP="00645E3C">
      <w:pPr>
        <w:pStyle w:val="PL"/>
        <w:rPr>
          <w:color w:val="808080"/>
        </w:rPr>
      </w:pPr>
      <w:r w:rsidRPr="00645E3C">
        <w:rPr>
          <w:color w:val="808080"/>
        </w:rPr>
        <w:t>-- ASN1START</w:t>
      </w:r>
    </w:p>
    <w:p w14:paraId="485B45A7" w14:textId="77777777" w:rsidR="002C5D28" w:rsidRPr="00645E3C" w:rsidRDefault="002C5D28" w:rsidP="00645E3C">
      <w:pPr>
        <w:pStyle w:val="PL"/>
        <w:rPr>
          <w:color w:val="808080"/>
        </w:rPr>
      </w:pPr>
      <w:r w:rsidRPr="00645E3C">
        <w:rPr>
          <w:color w:val="808080"/>
        </w:rPr>
        <w:t>-- TAG-BSR-CONFIG-START</w:t>
      </w:r>
    </w:p>
    <w:p w14:paraId="708BE6A4" w14:textId="77777777" w:rsidR="002C5D28" w:rsidRPr="00645E3C" w:rsidRDefault="002C5D28" w:rsidP="00645E3C">
      <w:pPr>
        <w:pStyle w:val="PL"/>
      </w:pPr>
    </w:p>
    <w:p w14:paraId="421C0CA7"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491E2BD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2585F59C" w14:textId="77777777" w:rsidR="002C5D28" w:rsidRPr="00645E3C" w:rsidRDefault="002C5D28" w:rsidP="00645E3C">
      <w:pPr>
        <w:pStyle w:val="PL"/>
      </w:pPr>
      <w:r w:rsidRPr="00645E3C">
        <w:t xml:space="preserve">                                                        sf80, sf128, sf160, sf320, sf640, sf1280, sf2560, infinity },</w:t>
      </w:r>
    </w:p>
    <w:p w14:paraId="1F2C3538"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7E026D1F" w14:textId="77777777" w:rsidR="002C5D28" w:rsidRPr="00D10C1C" w:rsidRDefault="002C5D28" w:rsidP="00645E3C">
      <w:pPr>
        <w:pStyle w:val="PL"/>
        <w:rPr>
          <w:lang w:val="sv-SE"/>
        </w:rPr>
      </w:pPr>
      <w:r w:rsidRPr="00645E3C">
        <w:t xml:space="preserve">                                                        </w:t>
      </w:r>
      <w:r w:rsidRPr="00D10C1C">
        <w:rPr>
          <w:lang w:val="sv-SE"/>
        </w:rPr>
        <w:t>sf5120, sf10240, spare5, spare4, spare3, spare2, spare1},</w:t>
      </w:r>
    </w:p>
    <w:p w14:paraId="3E213EEA" w14:textId="77777777" w:rsidR="002C5D28" w:rsidRPr="00645E3C" w:rsidRDefault="002C5D28" w:rsidP="00645E3C">
      <w:pPr>
        <w:pStyle w:val="PL"/>
        <w:rPr>
          <w:color w:val="808080"/>
        </w:rPr>
      </w:pPr>
      <w:r w:rsidRPr="00D10C1C">
        <w:rPr>
          <w:lang w:val="sv-SE"/>
        </w:rPr>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1C776C34" w14:textId="77777777" w:rsidR="002C5D28" w:rsidRPr="00645E3C" w:rsidRDefault="002C5D28" w:rsidP="00645E3C">
      <w:pPr>
        <w:pStyle w:val="PL"/>
      </w:pPr>
      <w:r w:rsidRPr="00645E3C">
        <w:t xml:space="preserve">    ...</w:t>
      </w:r>
    </w:p>
    <w:p w14:paraId="2C7ECE86" w14:textId="77777777" w:rsidR="002C5D28" w:rsidRPr="00645E3C" w:rsidRDefault="002C5D28" w:rsidP="00645E3C">
      <w:pPr>
        <w:pStyle w:val="PL"/>
      </w:pPr>
      <w:r w:rsidRPr="00645E3C">
        <w:t>}</w:t>
      </w:r>
    </w:p>
    <w:p w14:paraId="17C5B709" w14:textId="77777777" w:rsidR="002C5D28" w:rsidRPr="00645E3C" w:rsidRDefault="002C5D28" w:rsidP="00645E3C">
      <w:pPr>
        <w:pStyle w:val="PL"/>
      </w:pPr>
    </w:p>
    <w:p w14:paraId="170B8B45" w14:textId="77777777" w:rsidR="002C5D28" w:rsidRPr="00645E3C" w:rsidRDefault="002C5D28" w:rsidP="00645E3C">
      <w:pPr>
        <w:pStyle w:val="PL"/>
        <w:rPr>
          <w:color w:val="808080"/>
        </w:rPr>
      </w:pPr>
      <w:r w:rsidRPr="00645E3C">
        <w:rPr>
          <w:color w:val="808080"/>
        </w:rPr>
        <w:t>-- TAG-BSR-CONFIG-STOP</w:t>
      </w:r>
    </w:p>
    <w:p w14:paraId="30EA95FB" w14:textId="77777777" w:rsidR="002C5D28" w:rsidRPr="00645E3C" w:rsidRDefault="002C5D28" w:rsidP="00645E3C">
      <w:pPr>
        <w:pStyle w:val="PL"/>
        <w:rPr>
          <w:color w:val="808080"/>
        </w:rPr>
      </w:pPr>
      <w:r w:rsidRPr="00645E3C">
        <w:rPr>
          <w:color w:val="808080"/>
        </w:rPr>
        <w:t>-- ASN1STOP</w:t>
      </w:r>
    </w:p>
    <w:p w14:paraId="328895B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4384FA" w14:textId="77777777" w:rsidTr="005D376B">
        <w:tc>
          <w:tcPr>
            <w:tcW w:w="14173" w:type="dxa"/>
          </w:tcPr>
          <w:p w14:paraId="3CE3D3DC" w14:textId="77777777" w:rsidR="002C5D28" w:rsidRPr="00645E3C" w:rsidRDefault="002C5D28" w:rsidP="00F43D0B">
            <w:pPr>
              <w:pStyle w:val="TAH"/>
              <w:rPr>
                <w:szCs w:val="22"/>
                <w:lang w:val="en-GB" w:eastAsia="ja-JP"/>
              </w:rPr>
            </w:pPr>
            <w:r w:rsidRPr="00645E3C">
              <w:rPr>
                <w:i/>
                <w:szCs w:val="22"/>
                <w:lang w:val="en-GB" w:eastAsia="ja-JP"/>
              </w:rPr>
              <w:t xml:space="preserve">BSR-Config </w:t>
            </w:r>
            <w:r w:rsidRPr="001460C9">
              <w:rPr>
                <w:szCs w:val="22"/>
                <w:lang w:val="en-GB" w:eastAsia="ja-JP"/>
              </w:rPr>
              <w:t>field descriptions</w:t>
            </w:r>
          </w:p>
        </w:tc>
      </w:tr>
      <w:tr w:rsidR="002C5D28" w:rsidRPr="00645E3C" w14:paraId="0B270077" w14:textId="77777777" w:rsidTr="005D376B">
        <w:tc>
          <w:tcPr>
            <w:tcW w:w="14173" w:type="dxa"/>
          </w:tcPr>
          <w:p w14:paraId="38512D6F"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1D48C129" w14:textId="0F76A522" w:rsidR="002C5D28" w:rsidRPr="00645E3C" w:rsidRDefault="002C5D28" w:rsidP="00F43D0B">
            <w:pPr>
              <w:pStyle w:val="TAL"/>
              <w:rPr>
                <w:szCs w:val="22"/>
                <w:lang w:val="en-GB" w:eastAsia="ja-JP"/>
              </w:rPr>
            </w:pPr>
            <w:r w:rsidRPr="00645E3C">
              <w:rPr>
                <w:szCs w:val="22"/>
                <w:lang w:val="en-GB" w:eastAsia="ja-JP"/>
              </w:rPr>
              <w:t xml:space="preserve">Value in number of subframes. </w:t>
            </w:r>
            <w:r w:rsidR="00C52D20">
              <w:rPr>
                <w:szCs w:val="22"/>
                <w:lang w:val="en-GB" w:eastAsia="ja-JP"/>
              </w:rPr>
              <w:t xml:space="preserve">Value </w:t>
            </w:r>
            <w:r w:rsidRPr="001460C9">
              <w:rPr>
                <w:i/>
                <w:lang w:val="en-GB"/>
              </w:rPr>
              <w:t>sf</w:t>
            </w:r>
            <w:r w:rsidR="0068699B">
              <w:rPr>
                <w:i/>
                <w:lang w:val="en-GB"/>
              </w:rPr>
              <w:t>20</w:t>
            </w:r>
            <w:r w:rsidRPr="00645E3C">
              <w:rPr>
                <w:szCs w:val="22"/>
                <w:lang w:val="en-GB" w:eastAsia="ja-JP"/>
              </w:rPr>
              <w:t xml:space="preserve"> corresponds to </w:t>
            </w:r>
            <w:r w:rsidR="0068699B">
              <w:rPr>
                <w:szCs w:val="22"/>
                <w:lang w:val="en-GB" w:eastAsia="ja-JP"/>
              </w:rPr>
              <w:t>20</w:t>
            </w:r>
            <w:r w:rsidRPr="00645E3C">
              <w:rPr>
                <w:szCs w:val="22"/>
                <w:lang w:val="en-GB" w:eastAsia="ja-JP"/>
              </w:rPr>
              <w:t xml:space="preserve"> subframe</w:t>
            </w:r>
            <w:r w:rsidR="0068699B">
              <w:rPr>
                <w:szCs w:val="22"/>
                <w:lang w:val="en-GB" w:eastAsia="ja-JP"/>
              </w:rPr>
              <w:t>s</w:t>
            </w:r>
            <w:r w:rsidRPr="00645E3C">
              <w:rPr>
                <w:szCs w:val="22"/>
                <w:lang w:val="en-GB" w:eastAsia="ja-JP"/>
              </w:rPr>
              <w:t xml:space="preserve">, </w:t>
            </w:r>
            <w:r w:rsidRPr="001460C9">
              <w:rPr>
                <w:i/>
                <w:lang w:val="en-GB"/>
              </w:rPr>
              <w:t>sf</w:t>
            </w:r>
            <w:r w:rsidR="0068699B">
              <w:rPr>
                <w:i/>
                <w:lang w:val="en-GB"/>
              </w:rPr>
              <w:t>40</w:t>
            </w:r>
            <w:r w:rsidRPr="00645E3C">
              <w:rPr>
                <w:szCs w:val="22"/>
                <w:lang w:val="en-GB" w:eastAsia="ja-JP"/>
              </w:rPr>
              <w:t xml:space="preserve"> corresponds to </w:t>
            </w:r>
            <w:r w:rsidR="0068699B">
              <w:rPr>
                <w:szCs w:val="22"/>
                <w:lang w:val="en-GB" w:eastAsia="ja-JP"/>
              </w:rPr>
              <w:t>40</w:t>
            </w:r>
            <w:r w:rsidRPr="00645E3C">
              <w:rPr>
                <w:szCs w:val="22"/>
                <w:lang w:val="en-GB" w:eastAsia="ja-JP"/>
              </w:rPr>
              <w:t xml:space="preserve"> subframes, and so on.</w:t>
            </w:r>
          </w:p>
        </w:tc>
      </w:tr>
      <w:tr w:rsidR="002C5D28" w:rsidRPr="00645E3C" w14:paraId="170D9C8B" w14:textId="77777777" w:rsidTr="005D376B">
        <w:tc>
          <w:tcPr>
            <w:tcW w:w="14173" w:type="dxa"/>
          </w:tcPr>
          <w:p w14:paraId="72497C0A"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08288F49" w14:textId="66060F43"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1460C9">
              <w:rPr>
                <w:i/>
                <w:lang w:val="en-GB"/>
              </w:rPr>
              <w:t>sf1</w:t>
            </w:r>
            <w:r w:rsidRPr="00645E3C">
              <w:rPr>
                <w:szCs w:val="22"/>
                <w:lang w:val="en-GB" w:eastAsia="ja-JP"/>
              </w:rPr>
              <w:t xml:space="preserve"> corresponds to 1 subframe,</w:t>
            </w:r>
            <w:r w:rsidR="0068699B">
              <w:rPr>
                <w:szCs w:val="22"/>
                <w:lang w:val="en-GB" w:eastAsia="ja-JP"/>
              </w:rPr>
              <w:t xml:space="preserve"> value</w:t>
            </w:r>
            <w:r w:rsidRPr="00645E3C">
              <w:rPr>
                <w:szCs w:val="22"/>
                <w:lang w:val="en-GB" w:eastAsia="ja-JP"/>
              </w:rPr>
              <w:t xml:space="preserve"> </w:t>
            </w:r>
            <w:r w:rsidRPr="001460C9">
              <w:rPr>
                <w:i/>
                <w:lang w:val="en-GB"/>
              </w:rPr>
              <w:t>sf5</w:t>
            </w:r>
            <w:r w:rsidRPr="00645E3C">
              <w:rPr>
                <w:szCs w:val="22"/>
                <w:lang w:val="en-GB" w:eastAsia="ja-JP"/>
              </w:rPr>
              <w:t xml:space="preserve"> corresponds to 5 subframes and so on.</w:t>
            </w:r>
          </w:p>
        </w:tc>
      </w:tr>
      <w:tr w:rsidR="002C5D28" w:rsidRPr="00645E3C" w14:paraId="43A49596" w14:textId="77777777" w:rsidTr="005D376B">
        <w:tc>
          <w:tcPr>
            <w:tcW w:w="14173" w:type="dxa"/>
          </w:tcPr>
          <w:p w14:paraId="003B3CBE" w14:textId="77777777" w:rsidR="002C5D28" w:rsidRPr="00645E3C" w:rsidRDefault="002C5D28" w:rsidP="00F43D0B">
            <w:pPr>
              <w:pStyle w:val="TAL"/>
              <w:rPr>
                <w:szCs w:val="22"/>
                <w:lang w:val="en-GB" w:eastAsia="ja-JP"/>
              </w:rPr>
            </w:pPr>
            <w:r w:rsidRPr="00645E3C">
              <w:rPr>
                <w:b/>
                <w:i/>
                <w:szCs w:val="22"/>
                <w:lang w:val="en-GB" w:eastAsia="ja-JP"/>
              </w:rPr>
              <w:t>retxBSR-Timer</w:t>
            </w:r>
          </w:p>
          <w:p w14:paraId="7B95F9FF" w14:textId="74887AE2"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1460C9">
              <w:rPr>
                <w:i/>
                <w:lang w:val="en-GB"/>
              </w:rPr>
              <w:t>sf10</w:t>
            </w:r>
            <w:r w:rsidRPr="00645E3C">
              <w:rPr>
                <w:szCs w:val="22"/>
                <w:lang w:val="en-GB" w:eastAsia="ja-JP"/>
              </w:rPr>
              <w:t xml:space="preserve"> corresponds to 10 subframes,</w:t>
            </w:r>
            <w:r w:rsidR="0068699B">
              <w:rPr>
                <w:szCs w:val="22"/>
                <w:lang w:val="en-GB" w:eastAsia="ja-JP"/>
              </w:rPr>
              <w:t xml:space="preserve"> value</w:t>
            </w:r>
            <w:r w:rsidRPr="00645E3C">
              <w:rPr>
                <w:szCs w:val="22"/>
                <w:lang w:val="en-GB" w:eastAsia="ja-JP"/>
              </w:rPr>
              <w:t xml:space="preserve"> </w:t>
            </w:r>
            <w:r w:rsidRPr="001460C9">
              <w:rPr>
                <w:i/>
                <w:lang w:val="en-GB"/>
              </w:rPr>
              <w:t>sf20</w:t>
            </w:r>
            <w:r w:rsidRPr="00645E3C">
              <w:rPr>
                <w:szCs w:val="22"/>
                <w:lang w:val="en-GB" w:eastAsia="ja-JP"/>
              </w:rPr>
              <w:t xml:space="preserve"> corresponds to 20 subframes and so on.</w:t>
            </w:r>
          </w:p>
        </w:tc>
      </w:tr>
    </w:tbl>
    <w:p w14:paraId="1C0B7D93" w14:textId="77777777" w:rsidR="005D376B" w:rsidRPr="00645E3C" w:rsidRDefault="005D376B" w:rsidP="005D376B"/>
    <w:p w14:paraId="7FDD4152" w14:textId="77777777" w:rsidR="002C5D28" w:rsidRPr="00645E3C" w:rsidRDefault="002C5D28" w:rsidP="002C5D28">
      <w:pPr>
        <w:pStyle w:val="Heading4"/>
        <w:rPr>
          <w:lang w:val="en-GB"/>
        </w:rPr>
      </w:pPr>
      <w:bookmarkStart w:id="1655" w:name="_Toc535261408"/>
      <w:r w:rsidRPr="00645E3C">
        <w:rPr>
          <w:lang w:val="en-GB"/>
        </w:rPr>
        <w:t>–</w:t>
      </w:r>
      <w:r w:rsidRPr="00645E3C">
        <w:rPr>
          <w:lang w:val="en-GB"/>
        </w:rPr>
        <w:tab/>
      </w:r>
      <w:r w:rsidRPr="00645E3C">
        <w:rPr>
          <w:i/>
          <w:lang w:val="en-GB"/>
        </w:rPr>
        <w:t>BWP</w:t>
      </w:r>
      <w:bookmarkEnd w:id="1655"/>
    </w:p>
    <w:p w14:paraId="661FED95" w14:textId="55A9D361" w:rsidR="00F95F2F" w:rsidRPr="00645E3C" w:rsidRDefault="002C5D28" w:rsidP="002C5D28">
      <w:r w:rsidRPr="00645E3C">
        <w:t>The</w:t>
      </w:r>
      <w:r w:rsidR="008B4F25" w:rsidRPr="008B4F25">
        <w:t xml:space="preserve"> </w:t>
      </w:r>
      <w:r w:rsidR="008B4F25" w:rsidRPr="00645E3C">
        <w:t>IE</w:t>
      </w:r>
      <w:r w:rsidRPr="00645E3C">
        <w:t xml:space="preserve"> </w:t>
      </w:r>
      <w:r w:rsidRPr="00645E3C">
        <w:rPr>
          <w:i/>
        </w:rPr>
        <w:t xml:space="preserve">BWP </w:t>
      </w:r>
      <w:r w:rsidRPr="00645E3C">
        <w:t xml:space="preserve">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71EA64A3"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4823B68D"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1D1F2A73"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4FAC2E7B" w14:textId="77777777" w:rsidR="002C5D28" w:rsidRPr="00645E3C" w:rsidRDefault="002C5D28" w:rsidP="00645E3C">
      <w:pPr>
        <w:pStyle w:val="PL"/>
        <w:rPr>
          <w:color w:val="808080"/>
        </w:rPr>
      </w:pPr>
      <w:r w:rsidRPr="00645E3C">
        <w:rPr>
          <w:color w:val="808080"/>
        </w:rPr>
        <w:t>-- ASN1START</w:t>
      </w:r>
    </w:p>
    <w:p w14:paraId="1B800113" w14:textId="1778D46B" w:rsidR="002C5D28" w:rsidRPr="00645E3C" w:rsidRDefault="002C5D28" w:rsidP="00645E3C">
      <w:pPr>
        <w:pStyle w:val="PL"/>
        <w:rPr>
          <w:color w:val="808080"/>
        </w:rPr>
      </w:pPr>
      <w:r w:rsidRPr="00645E3C">
        <w:rPr>
          <w:color w:val="808080"/>
        </w:rPr>
        <w:t>-- TAG-</w:t>
      </w:r>
      <w:r w:rsidR="0067075F">
        <w:rPr>
          <w:color w:val="808080"/>
        </w:rPr>
        <w:t>BWP</w:t>
      </w:r>
      <w:r w:rsidRPr="00645E3C">
        <w:rPr>
          <w:color w:val="808080"/>
        </w:rPr>
        <w:t>-START</w:t>
      </w:r>
    </w:p>
    <w:p w14:paraId="18B5E7F5" w14:textId="77777777" w:rsidR="002C5D28" w:rsidRPr="00645E3C" w:rsidRDefault="002C5D28" w:rsidP="00645E3C">
      <w:pPr>
        <w:pStyle w:val="PL"/>
      </w:pPr>
    </w:p>
    <w:p w14:paraId="1590625F"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1A8B1C"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18579EA5" w14:textId="77777777" w:rsidR="002C5D28" w:rsidRPr="00645E3C" w:rsidRDefault="002C5D28" w:rsidP="00645E3C">
      <w:pPr>
        <w:pStyle w:val="PL"/>
      </w:pPr>
      <w:r w:rsidRPr="00645E3C">
        <w:t xml:space="preserve">    subcarrierSpacing                   SubcarrierSpacing,</w:t>
      </w:r>
    </w:p>
    <w:p w14:paraId="746DE1E0"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367F4895" w14:textId="77777777" w:rsidR="002C5D28" w:rsidRPr="00645E3C" w:rsidRDefault="002C5D28" w:rsidP="00645E3C">
      <w:pPr>
        <w:pStyle w:val="PL"/>
      </w:pPr>
      <w:r w:rsidRPr="00645E3C">
        <w:t>}</w:t>
      </w:r>
    </w:p>
    <w:p w14:paraId="4C105FDC" w14:textId="77777777" w:rsidR="002C5D28" w:rsidRPr="00645E3C" w:rsidRDefault="002C5D28" w:rsidP="00645E3C">
      <w:pPr>
        <w:pStyle w:val="PL"/>
      </w:pPr>
    </w:p>
    <w:p w14:paraId="2B3A4BB2" w14:textId="77777777" w:rsidR="002C5D28" w:rsidRPr="00645E3C" w:rsidRDefault="002C5D28" w:rsidP="00645E3C">
      <w:pPr>
        <w:pStyle w:val="PL"/>
      </w:pPr>
    </w:p>
    <w:p w14:paraId="7676BE28" w14:textId="1179D8ED" w:rsidR="00F95F2F" w:rsidRPr="00645E3C" w:rsidRDefault="002C5D28" w:rsidP="00645E3C">
      <w:pPr>
        <w:pStyle w:val="PL"/>
        <w:rPr>
          <w:color w:val="808080"/>
        </w:rPr>
      </w:pPr>
      <w:r w:rsidRPr="00645E3C">
        <w:rPr>
          <w:color w:val="808080"/>
        </w:rPr>
        <w:t>-- TAG-</w:t>
      </w:r>
      <w:r w:rsidR="0067075F">
        <w:rPr>
          <w:color w:val="808080"/>
        </w:rPr>
        <w:t>BWP</w:t>
      </w:r>
      <w:r w:rsidRPr="00645E3C">
        <w:rPr>
          <w:color w:val="808080"/>
        </w:rPr>
        <w:t>-STOP</w:t>
      </w:r>
    </w:p>
    <w:p w14:paraId="446A0436" w14:textId="77777777" w:rsidR="002C5D28" w:rsidRPr="00645E3C" w:rsidRDefault="002C5D28" w:rsidP="00645E3C">
      <w:pPr>
        <w:pStyle w:val="PL"/>
        <w:rPr>
          <w:color w:val="808080"/>
        </w:rPr>
      </w:pPr>
      <w:r w:rsidRPr="00645E3C">
        <w:rPr>
          <w:color w:val="808080"/>
        </w:rPr>
        <w:t>-- ASN1STOP</w:t>
      </w:r>
    </w:p>
    <w:p w14:paraId="323052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D001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645E3C" w:rsidRDefault="002C5D28" w:rsidP="00F43D0B">
            <w:pPr>
              <w:pStyle w:val="TAH"/>
              <w:rPr>
                <w:szCs w:val="22"/>
                <w:lang w:val="en-GB" w:eastAsia="ja-JP"/>
              </w:rPr>
            </w:pPr>
            <w:r w:rsidRPr="00645E3C">
              <w:rPr>
                <w:i/>
                <w:szCs w:val="22"/>
                <w:lang w:val="en-GB" w:eastAsia="ja-JP"/>
              </w:rPr>
              <w:t xml:space="preserve">BWP </w:t>
            </w:r>
            <w:r w:rsidRPr="001460C9">
              <w:rPr>
                <w:szCs w:val="22"/>
                <w:lang w:val="en-GB" w:eastAsia="ja-JP"/>
              </w:rPr>
              <w:t>field descriptions</w:t>
            </w:r>
          </w:p>
        </w:tc>
      </w:tr>
      <w:tr w:rsidR="002C5D28" w:rsidRPr="00645E3C" w14:paraId="699375D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645E3C" w:rsidRDefault="002C5D28" w:rsidP="00F43D0B">
            <w:pPr>
              <w:pStyle w:val="TAL"/>
              <w:rPr>
                <w:szCs w:val="22"/>
                <w:lang w:val="en-GB" w:eastAsia="ja-JP"/>
              </w:rPr>
            </w:pPr>
            <w:r w:rsidRPr="00645E3C">
              <w:rPr>
                <w:b/>
                <w:i/>
                <w:szCs w:val="22"/>
                <w:lang w:val="en-GB" w:eastAsia="ja-JP"/>
              </w:rPr>
              <w:t>cyclicPrefix</w:t>
            </w:r>
          </w:p>
          <w:p w14:paraId="07F8A9B7"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1DA5F3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1C0C4453" w14:textId="317829EC"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00805470" w:rsidRPr="00645E3C">
              <w:rPr>
                <w:noProof/>
                <w:position w:val="-10"/>
                <w:lang w:val="en-GB" w:eastAsia="ja-JP"/>
              </w:rPr>
              <w:object w:dxaOrig="570" w:dyaOrig="435" w14:anchorId="09AF3BD4">
                <v:shape id="_x0000_i1056" type="#_x0000_t75" style="width:26.1pt;height:19.4pt" o:ole=""/>
                <o:OLEObject Type="Embed" ProgID="Equation.3" ShapeID="_x0000_i1056" DrawAspect="Content" ObjectID="_1619472305" r:id="rId54"/>
              </w:object>
            </w:r>
            <w:r w:rsidRPr="00645E3C">
              <w:rPr>
                <w:szCs w:val="22"/>
                <w:lang w:val="en-GB" w:eastAsia="ja-JP"/>
              </w:rPr>
              <w:t xml:space="preserve">=275. The first PRB is a PRB determined by </w:t>
            </w:r>
            <w:r w:rsidRPr="001460C9">
              <w:rPr>
                <w:i/>
                <w:lang w:val="en-GB"/>
              </w:rPr>
              <w:t>subcarrierSpacing</w:t>
            </w:r>
            <w:r w:rsidRPr="00645E3C">
              <w:rPr>
                <w:szCs w:val="22"/>
                <w:lang w:val="en-GB" w:eastAsia="ja-JP"/>
              </w:rPr>
              <w:t xml:space="preserve"> of this BWP and </w:t>
            </w:r>
            <w:r w:rsidRPr="001460C9">
              <w:rPr>
                <w:i/>
                <w:lang w:val="en-GB"/>
              </w:rPr>
              <w:t>offsetToCarrier</w:t>
            </w:r>
            <w:r w:rsidRPr="00645E3C">
              <w:rPr>
                <w:szCs w:val="22"/>
                <w:lang w:val="en-GB" w:eastAsia="ja-JP"/>
              </w:rPr>
              <w:t xml:space="preserve"> (configured in </w:t>
            </w:r>
            <w:r w:rsidRPr="001460C9">
              <w:rPr>
                <w:i/>
                <w:lang w:val="en-GB"/>
              </w:rPr>
              <w:t>SCS-SpecificCarrier</w:t>
            </w:r>
            <w:r w:rsidRPr="00645E3C">
              <w:rPr>
                <w:szCs w:val="22"/>
                <w:lang w:val="en-GB" w:eastAsia="ja-JP"/>
              </w:rPr>
              <w:t xml:space="preserve"> contained within </w:t>
            </w:r>
            <w:r w:rsidRPr="001460C9">
              <w:rPr>
                <w:i/>
                <w:lang w:val="en-GB"/>
              </w:rPr>
              <w:t>FrequencyInfoDL</w:t>
            </w:r>
            <w:r w:rsidRPr="00645E3C">
              <w:rPr>
                <w:szCs w:val="22"/>
                <w:lang w:val="en-GB" w:eastAsia="ja-JP"/>
              </w:rPr>
              <w:t xml:space="preserve"> / </w:t>
            </w:r>
            <w:r w:rsidRPr="001460C9">
              <w:rPr>
                <w:i/>
                <w:lang w:val="en-GB"/>
              </w:rPr>
              <w:t>FrequencyInfoUL</w:t>
            </w:r>
            <w:r w:rsidR="00DA4BD8" w:rsidRPr="00645E3C">
              <w:rPr>
                <w:szCs w:val="22"/>
                <w:lang w:val="en-GB" w:eastAsia="ja-JP"/>
              </w:rPr>
              <w:t xml:space="preserve"> / </w:t>
            </w:r>
            <w:r w:rsidR="00DA4BD8" w:rsidRPr="001460C9">
              <w:rPr>
                <w:i/>
                <w:lang w:val="en-GB"/>
              </w:rPr>
              <w:t>FrequencyInfoUL-SIB</w:t>
            </w:r>
            <w:r w:rsidR="00DA4BD8" w:rsidRPr="00645E3C">
              <w:rPr>
                <w:szCs w:val="22"/>
                <w:lang w:val="en-GB" w:eastAsia="ja-JP"/>
              </w:rPr>
              <w:t xml:space="preserve"> / </w:t>
            </w:r>
            <w:r w:rsidR="00DA4BD8" w:rsidRPr="001460C9">
              <w:rPr>
                <w:i/>
                <w:lang w:val="en-GB"/>
              </w:rPr>
              <w:t>FrequencyInfoDL-SIB</w:t>
            </w:r>
            <w:r w:rsidR="00DF5343">
              <w:rPr>
                <w:szCs w:val="22"/>
                <w:lang w:eastAsia="ja-JP"/>
              </w:rPr>
              <w:t xml:space="preserve"> within </w:t>
            </w:r>
            <w:r w:rsidR="00DF5343" w:rsidRPr="00242108">
              <w:rPr>
                <w:i/>
                <w:szCs w:val="22"/>
                <w:lang w:eastAsia="ja-JP"/>
              </w:rPr>
              <w:t>ServingCellConfigCommon</w:t>
            </w:r>
            <w:r w:rsidR="00DF5343">
              <w:rPr>
                <w:szCs w:val="22"/>
                <w:lang w:eastAsia="ja-JP"/>
              </w:rPr>
              <w:t xml:space="preserve"> </w:t>
            </w:r>
            <w:r w:rsidR="00DF5343" w:rsidRPr="00242108">
              <w:rPr>
                <w:szCs w:val="22"/>
                <w:lang w:eastAsia="ja-JP"/>
              </w:rPr>
              <w:t>/</w:t>
            </w:r>
            <w:r w:rsidR="00DF5343">
              <w:rPr>
                <w:szCs w:val="22"/>
                <w:lang w:eastAsia="ja-JP"/>
              </w:rPr>
              <w:t xml:space="preserve"> </w:t>
            </w:r>
            <w:r w:rsidR="00DF5343" w:rsidRPr="00242108">
              <w:rPr>
                <w:i/>
                <w:szCs w:val="22"/>
                <w:lang w:eastAsia="ja-JP"/>
              </w:rPr>
              <w:t>ServingCellConfigCommonSIB1</w:t>
            </w:r>
            <w:r w:rsidRPr="00645E3C">
              <w:rPr>
                <w:szCs w:val="22"/>
                <w:lang w:val="en-GB" w:eastAsia="ja-JP"/>
              </w:rPr>
              <w:t xml:space="preserve">) corresponding to this subcarrier spacing. In case of TDD, a BWP-pair (UL BWP and DL BWP with the same </w:t>
            </w:r>
            <w:r w:rsidRPr="001460C9">
              <w:rPr>
                <w:i/>
                <w:lang w:val="en-GB"/>
              </w:rPr>
              <w:t>bwp-Id</w:t>
            </w:r>
            <w:r w:rsidRPr="00645E3C">
              <w:rPr>
                <w:szCs w:val="22"/>
                <w:lang w:val="en-GB" w:eastAsia="ja-JP"/>
              </w:rPr>
              <w:t xml:space="preserve">)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082B74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3672CB8" w14:textId="23C30616"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Table 4.2-1. The value </w:t>
            </w:r>
            <w:r w:rsidRPr="001460C9">
              <w:rPr>
                <w:i/>
                <w:lang w:val="en-GB"/>
              </w:rPr>
              <w:t>kHz15</w:t>
            </w:r>
            <w:r w:rsidRPr="00645E3C">
              <w:rPr>
                <w:szCs w:val="22"/>
                <w:lang w:val="en-GB" w:eastAsia="ja-JP"/>
              </w:rPr>
              <w:t xml:space="preserve"> corresponds to µ=0,</w:t>
            </w:r>
            <w:r w:rsidR="0068699B">
              <w:rPr>
                <w:szCs w:val="22"/>
                <w:lang w:val="en-GB" w:eastAsia="ja-JP"/>
              </w:rPr>
              <w:t xml:space="preserve"> value</w:t>
            </w:r>
            <w:r w:rsidRPr="00645E3C">
              <w:rPr>
                <w:szCs w:val="22"/>
                <w:lang w:val="en-GB" w:eastAsia="ja-JP"/>
              </w:rPr>
              <w:t xml:space="preserve"> </w:t>
            </w:r>
            <w:r w:rsidRPr="001460C9">
              <w:rPr>
                <w:i/>
                <w:lang w:val="en-GB"/>
              </w:rPr>
              <w:t>kHz30</w:t>
            </w:r>
            <w:r w:rsidRPr="00645E3C">
              <w:rPr>
                <w:szCs w:val="22"/>
                <w:lang w:val="en-GB" w:eastAsia="ja-JP"/>
              </w:rPr>
              <w:t xml:space="preserve"> </w:t>
            </w:r>
            <w:r w:rsidR="0068699B">
              <w:rPr>
                <w:szCs w:val="22"/>
                <w:lang w:val="en-GB" w:eastAsia="ja-JP"/>
              </w:rPr>
              <w:t xml:space="preserve">corresponds </w:t>
            </w:r>
            <w:r w:rsidRPr="00645E3C">
              <w:rPr>
                <w:szCs w:val="22"/>
                <w:lang w:val="en-GB" w:eastAsia="ja-JP"/>
              </w:rPr>
              <w:t>to µ=1, and so on. Only the values 15</w:t>
            </w:r>
            <w:r w:rsidR="0068699B">
              <w:rPr>
                <w:szCs w:val="22"/>
                <w:lang w:val="en-GB" w:eastAsia="ja-JP"/>
              </w:rPr>
              <w:t xml:space="preserve"> </w:t>
            </w:r>
            <w:r w:rsidR="0068699B" w:rsidRPr="00645E3C">
              <w:rPr>
                <w:szCs w:val="22"/>
                <w:lang w:val="en-GB" w:eastAsia="ja-JP"/>
              </w:rPr>
              <w:t>kHz</w:t>
            </w:r>
            <w:r w:rsidRPr="00645E3C">
              <w:rPr>
                <w:szCs w:val="22"/>
                <w:lang w:val="en-GB" w:eastAsia="ja-JP"/>
              </w:rPr>
              <w:t>, 30</w:t>
            </w:r>
            <w:r w:rsidR="0068699B">
              <w:rPr>
                <w:szCs w:val="22"/>
                <w:lang w:val="en-GB" w:eastAsia="ja-JP"/>
              </w:rPr>
              <w:t xml:space="preserve"> </w:t>
            </w:r>
            <w:r w:rsidR="0068699B" w:rsidRPr="00645E3C">
              <w:rPr>
                <w:szCs w:val="22"/>
                <w:lang w:val="en-GB" w:eastAsia="ja-JP"/>
              </w:rPr>
              <w:t>kHz</w:t>
            </w:r>
            <w:r w:rsidRPr="00645E3C">
              <w:rPr>
                <w:szCs w:val="22"/>
                <w:lang w:val="en-GB" w:eastAsia="ja-JP"/>
              </w:rPr>
              <w:t>, or 60 kHz (&lt;6GHz), and 60</w:t>
            </w:r>
            <w:r w:rsidR="0068699B">
              <w:rPr>
                <w:szCs w:val="22"/>
                <w:lang w:val="en-GB" w:eastAsia="ja-JP"/>
              </w:rPr>
              <w:t xml:space="preserve"> </w:t>
            </w:r>
            <w:r w:rsidR="0068699B" w:rsidRPr="00645E3C">
              <w:rPr>
                <w:szCs w:val="22"/>
                <w:lang w:val="en-GB" w:eastAsia="ja-JP"/>
              </w:rPr>
              <w:t>kHz</w:t>
            </w:r>
            <w:r w:rsidRPr="00645E3C">
              <w:rPr>
                <w:szCs w:val="22"/>
                <w:lang w:val="en-GB" w:eastAsia="ja-JP"/>
              </w:rPr>
              <w:t xml:space="preserve"> or 120 kHz (&gt;6GHz) are applicable. For the initial DL BWP this field has the same value as the field </w:t>
            </w:r>
            <w:r w:rsidRPr="001460C9">
              <w:rPr>
                <w:i/>
                <w:lang w:val="en-GB"/>
              </w:rPr>
              <w:t>subCarrierSpacingCommon</w:t>
            </w:r>
            <w:r w:rsidRPr="00645E3C">
              <w:rPr>
                <w:szCs w:val="22"/>
                <w:lang w:val="en-GB" w:eastAsia="ja-JP"/>
              </w:rPr>
              <w:t xml:space="preserve"> in </w:t>
            </w:r>
            <w:r w:rsidRPr="001460C9">
              <w:rPr>
                <w:i/>
                <w:lang w:val="en-GB"/>
              </w:rPr>
              <w:t>MIB</w:t>
            </w:r>
            <w:r w:rsidRPr="00645E3C">
              <w:rPr>
                <w:szCs w:val="22"/>
                <w:lang w:val="en-GB" w:eastAsia="ja-JP"/>
              </w:rPr>
              <w:t xml:space="preserve"> of the same serving cell.</w:t>
            </w:r>
          </w:p>
        </w:tc>
      </w:tr>
    </w:tbl>
    <w:p w14:paraId="0633550B" w14:textId="77777777" w:rsidR="002C5D28" w:rsidRPr="00645E3C" w:rsidRDefault="002C5D28" w:rsidP="002C5D28"/>
    <w:p w14:paraId="7A523FA3" w14:textId="77777777" w:rsidR="002C5D28" w:rsidRPr="00645E3C" w:rsidRDefault="002C5D28" w:rsidP="002C5D28">
      <w:pPr>
        <w:pStyle w:val="Heading4"/>
        <w:rPr>
          <w:lang w:val="en-GB"/>
        </w:rPr>
      </w:pPr>
      <w:bookmarkStart w:id="1656" w:name="_Toc535261409"/>
      <w:r w:rsidRPr="00645E3C">
        <w:rPr>
          <w:lang w:val="en-GB"/>
        </w:rPr>
        <w:t>–</w:t>
      </w:r>
      <w:r w:rsidRPr="00645E3C">
        <w:rPr>
          <w:lang w:val="en-GB"/>
        </w:rPr>
        <w:tab/>
      </w:r>
      <w:r w:rsidRPr="00645E3C">
        <w:rPr>
          <w:i/>
          <w:lang w:val="en-GB"/>
        </w:rPr>
        <w:t>BWP-Downlink</w:t>
      </w:r>
      <w:bookmarkEnd w:id="1656"/>
    </w:p>
    <w:p w14:paraId="40605CB5" w14:textId="3AF547D9"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w:t>
      </w:r>
    </w:p>
    <w:p w14:paraId="4BD1556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38C665D3" w14:textId="77777777" w:rsidR="002C5D28" w:rsidRPr="00645E3C" w:rsidRDefault="002C5D28" w:rsidP="00645E3C">
      <w:pPr>
        <w:pStyle w:val="PL"/>
        <w:rPr>
          <w:color w:val="808080"/>
        </w:rPr>
      </w:pPr>
      <w:r w:rsidRPr="00645E3C">
        <w:rPr>
          <w:color w:val="808080"/>
        </w:rPr>
        <w:t>-- ASN1START</w:t>
      </w:r>
    </w:p>
    <w:p w14:paraId="2E3D30D6" w14:textId="77777777" w:rsidR="002C5D28" w:rsidRPr="00645E3C" w:rsidRDefault="002C5D28" w:rsidP="00645E3C">
      <w:pPr>
        <w:pStyle w:val="PL"/>
        <w:rPr>
          <w:color w:val="808080"/>
        </w:rPr>
      </w:pPr>
      <w:r w:rsidRPr="00645E3C">
        <w:rPr>
          <w:color w:val="808080"/>
        </w:rPr>
        <w:t>-- TAG-BWP-DOWNLINK-START</w:t>
      </w:r>
    </w:p>
    <w:p w14:paraId="7C874BC5" w14:textId="77777777" w:rsidR="002C5D28" w:rsidRPr="00645E3C" w:rsidRDefault="002C5D28" w:rsidP="00645E3C">
      <w:pPr>
        <w:pStyle w:val="PL"/>
      </w:pPr>
    </w:p>
    <w:p w14:paraId="6D72B016"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63DA2F01" w14:textId="77777777" w:rsidR="002C5D28" w:rsidRPr="00645E3C" w:rsidRDefault="002C5D28" w:rsidP="00645E3C">
      <w:pPr>
        <w:pStyle w:val="PL"/>
      </w:pPr>
      <w:r w:rsidRPr="00645E3C">
        <w:t xml:space="preserve">    bwp-Id                              BWP-Id,</w:t>
      </w:r>
    </w:p>
    <w:p w14:paraId="444A32AC"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6D86CD3E" w14:textId="6ED21763"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xml:space="preserve">-- </w:t>
      </w:r>
      <w:r w:rsidR="00EE554A" w:rsidRPr="001A474C">
        <w:rPr>
          <w:color w:val="808080"/>
        </w:rPr>
        <w:t>Cond SetupOtherBWP</w:t>
      </w:r>
    </w:p>
    <w:p w14:paraId="677CBEC7" w14:textId="77777777" w:rsidR="002C5D28" w:rsidRPr="00645E3C" w:rsidRDefault="002C5D28" w:rsidP="00645E3C">
      <w:pPr>
        <w:pStyle w:val="PL"/>
      </w:pPr>
      <w:r w:rsidRPr="00645E3C">
        <w:t xml:space="preserve">    ...</w:t>
      </w:r>
    </w:p>
    <w:p w14:paraId="37AFD0DA" w14:textId="77777777" w:rsidR="002C5D28" w:rsidRPr="00645E3C" w:rsidRDefault="002C5D28" w:rsidP="00645E3C">
      <w:pPr>
        <w:pStyle w:val="PL"/>
      </w:pPr>
      <w:r w:rsidRPr="00645E3C">
        <w:t>}</w:t>
      </w:r>
    </w:p>
    <w:p w14:paraId="6EEC1EFF" w14:textId="77777777" w:rsidR="002C5D28" w:rsidRPr="00645E3C" w:rsidRDefault="002C5D28" w:rsidP="00645E3C">
      <w:pPr>
        <w:pStyle w:val="PL"/>
      </w:pPr>
    </w:p>
    <w:p w14:paraId="736E1ABD" w14:textId="77777777" w:rsidR="002C5D28" w:rsidRPr="00645E3C" w:rsidRDefault="002C5D28" w:rsidP="00645E3C">
      <w:pPr>
        <w:pStyle w:val="PL"/>
        <w:rPr>
          <w:color w:val="808080"/>
        </w:rPr>
      </w:pPr>
      <w:r w:rsidRPr="00645E3C">
        <w:rPr>
          <w:color w:val="808080"/>
        </w:rPr>
        <w:t>-- TAG-BWP-DOWNLINK-STOP</w:t>
      </w:r>
    </w:p>
    <w:p w14:paraId="6204B979" w14:textId="77777777" w:rsidR="002C5D28" w:rsidRPr="00645E3C" w:rsidRDefault="002C5D28" w:rsidP="00645E3C">
      <w:pPr>
        <w:pStyle w:val="PL"/>
        <w:rPr>
          <w:color w:val="808080"/>
        </w:rPr>
      </w:pPr>
      <w:r w:rsidRPr="00645E3C">
        <w:rPr>
          <w:color w:val="808080"/>
        </w:rPr>
        <w:t>-- ASN1STOP</w:t>
      </w:r>
    </w:p>
    <w:p w14:paraId="6A4C37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86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645E3C" w:rsidRDefault="002C5D28" w:rsidP="00F43D0B">
            <w:pPr>
              <w:pStyle w:val="TAH"/>
              <w:rPr>
                <w:szCs w:val="22"/>
                <w:lang w:val="en-GB" w:eastAsia="ja-JP"/>
              </w:rPr>
            </w:pPr>
            <w:r w:rsidRPr="00645E3C">
              <w:rPr>
                <w:i/>
                <w:szCs w:val="22"/>
                <w:lang w:val="en-GB" w:eastAsia="ja-JP"/>
              </w:rPr>
              <w:t xml:space="preserve">BWP-Downlink </w:t>
            </w:r>
            <w:r w:rsidRPr="001460C9">
              <w:rPr>
                <w:szCs w:val="22"/>
                <w:lang w:val="en-GB" w:eastAsia="ja-JP"/>
              </w:rPr>
              <w:t>field descriptions</w:t>
            </w:r>
          </w:p>
        </w:tc>
      </w:tr>
      <w:tr w:rsidR="002C5D28" w:rsidRPr="00645E3C" w14:paraId="1A5A9A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645E3C" w:rsidRDefault="002C5D28" w:rsidP="00F43D0B">
            <w:pPr>
              <w:pStyle w:val="TAL"/>
              <w:rPr>
                <w:szCs w:val="22"/>
                <w:lang w:val="en-GB" w:eastAsia="ja-JP"/>
              </w:rPr>
            </w:pPr>
            <w:r w:rsidRPr="00645E3C">
              <w:rPr>
                <w:b/>
                <w:i/>
                <w:szCs w:val="22"/>
                <w:lang w:val="en-GB" w:eastAsia="ja-JP"/>
              </w:rPr>
              <w:t>bwp-Id</w:t>
            </w:r>
          </w:p>
          <w:p w14:paraId="11779F32"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3522FD42" w14:textId="56517F60"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r w:rsidR="00325E24">
              <w:rPr>
                <w:szCs w:val="22"/>
                <w:lang w:val="en-GB" w:eastAsia="ja-JP"/>
              </w:rPr>
              <w:t xml:space="preserve"> from 1</w:t>
            </w:r>
            <w:r w:rsidRPr="00645E3C">
              <w:rPr>
                <w:szCs w:val="22"/>
                <w:lang w:val="en-GB" w:eastAsia="ja-JP"/>
              </w:rPr>
              <w:t>.</w:t>
            </w:r>
            <w:r w:rsidR="00362AC3">
              <w:rPr>
                <w:szCs w:val="22"/>
                <w:lang w:val="en-GB" w:eastAsia="ja-JP"/>
              </w:rPr>
              <w:t xml:space="preserve"> The Network does not include the value 0, since value 0 is reserved for the initial BWP.</w:t>
            </w:r>
          </w:p>
        </w:tc>
      </w:tr>
    </w:tbl>
    <w:p w14:paraId="20E147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BC8EF3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8C8DAB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0CD81CB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0C7BB22B" w14:textId="77777777" w:rsidR="002C5D28" w:rsidRPr="00645E3C" w:rsidRDefault="002C5D28" w:rsidP="002C5D28"/>
    <w:p w14:paraId="006ECFA0" w14:textId="77777777" w:rsidR="002C5D28" w:rsidRPr="00645E3C" w:rsidRDefault="002C5D28" w:rsidP="002C5D28">
      <w:pPr>
        <w:pStyle w:val="Heading4"/>
        <w:rPr>
          <w:lang w:val="en-GB"/>
        </w:rPr>
      </w:pPr>
      <w:bookmarkStart w:id="1657" w:name="_Toc535261410"/>
      <w:r w:rsidRPr="00645E3C">
        <w:rPr>
          <w:lang w:val="en-GB"/>
        </w:rPr>
        <w:t>–</w:t>
      </w:r>
      <w:r w:rsidRPr="00645E3C">
        <w:rPr>
          <w:lang w:val="en-GB"/>
        </w:rPr>
        <w:tab/>
      </w:r>
      <w:r w:rsidRPr="00645E3C">
        <w:rPr>
          <w:i/>
          <w:lang w:val="en-GB"/>
        </w:rPr>
        <w:t>BWP-DownlinkCommon</w:t>
      </w:r>
      <w:bookmarkEnd w:id="1657"/>
    </w:p>
    <w:p w14:paraId="361FE2D9"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5ED40BF8" w14:textId="77777777" w:rsidR="002C5D28" w:rsidRPr="00645E3C" w:rsidRDefault="002C5D28" w:rsidP="00645E3C">
      <w:pPr>
        <w:pStyle w:val="PL"/>
        <w:rPr>
          <w:color w:val="808080"/>
        </w:rPr>
      </w:pPr>
      <w:r w:rsidRPr="00645E3C">
        <w:rPr>
          <w:color w:val="808080"/>
        </w:rPr>
        <w:t>-- ASN1START</w:t>
      </w:r>
    </w:p>
    <w:p w14:paraId="07DC20E9" w14:textId="77777777" w:rsidR="002C5D28" w:rsidRPr="00645E3C" w:rsidRDefault="002C5D28" w:rsidP="00645E3C">
      <w:pPr>
        <w:pStyle w:val="PL"/>
        <w:rPr>
          <w:color w:val="808080"/>
        </w:rPr>
      </w:pPr>
      <w:r w:rsidRPr="00645E3C">
        <w:rPr>
          <w:color w:val="808080"/>
        </w:rPr>
        <w:t>-- TAG-BWP-DOWNLINKCOMMON-START</w:t>
      </w:r>
    </w:p>
    <w:p w14:paraId="22E73727" w14:textId="77777777" w:rsidR="002C5D28" w:rsidRPr="00645E3C" w:rsidRDefault="002C5D28" w:rsidP="00645E3C">
      <w:pPr>
        <w:pStyle w:val="PL"/>
      </w:pPr>
    </w:p>
    <w:p w14:paraId="1B3BA8F7"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5ACDBE61" w14:textId="77777777" w:rsidR="002C5D28" w:rsidRPr="00645E3C" w:rsidRDefault="002C5D28" w:rsidP="00645E3C">
      <w:pPr>
        <w:pStyle w:val="PL"/>
      </w:pPr>
      <w:r w:rsidRPr="00645E3C">
        <w:t xml:space="preserve">    genericParameters                   BWP,</w:t>
      </w:r>
    </w:p>
    <w:p w14:paraId="220D875A"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7C0E41B0"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49FAED68" w14:textId="77777777" w:rsidR="002C5D28" w:rsidRPr="00645E3C" w:rsidRDefault="002C5D28" w:rsidP="00645E3C">
      <w:pPr>
        <w:pStyle w:val="PL"/>
      </w:pPr>
      <w:r w:rsidRPr="00645E3C">
        <w:t xml:space="preserve">    ...</w:t>
      </w:r>
    </w:p>
    <w:p w14:paraId="3A727AFC" w14:textId="77777777" w:rsidR="002C5D28" w:rsidRPr="00645E3C" w:rsidRDefault="002C5D28" w:rsidP="00645E3C">
      <w:pPr>
        <w:pStyle w:val="PL"/>
      </w:pPr>
      <w:r w:rsidRPr="00645E3C">
        <w:t>}</w:t>
      </w:r>
    </w:p>
    <w:p w14:paraId="54E4E4F8" w14:textId="77777777" w:rsidR="002C5D28" w:rsidRPr="00645E3C" w:rsidRDefault="002C5D28" w:rsidP="00645E3C">
      <w:pPr>
        <w:pStyle w:val="PL"/>
      </w:pPr>
    </w:p>
    <w:p w14:paraId="6C30EC9C" w14:textId="77777777" w:rsidR="002C5D28" w:rsidRPr="00645E3C" w:rsidRDefault="002C5D28" w:rsidP="00645E3C">
      <w:pPr>
        <w:pStyle w:val="PL"/>
        <w:rPr>
          <w:color w:val="808080"/>
        </w:rPr>
      </w:pPr>
      <w:r w:rsidRPr="00645E3C">
        <w:rPr>
          <w:color w:val="808080"/>
        </w:rPr>
        <w:t>-- TAG-BWP-DOWNLINKCOMMON-STOP</w:t>
      </w:r>
    </w:p>
    <w:p w14:paraId="2BF219CE" w14:textId="77777777" w:rsidR="002C5D28" w:rsidRPr="00645E3C" w:rsidRDefault="002C5D28" w:rsidP="00645E3C">
      <w:pPr>
        <w:pStyle w:val="PL"/>
        <w:rPr>
          <w:color w:val="808080"/>
        </w:rPr>
      </w:pPr>
      <w:r w:rsidRPr="00645E3C">
        <w:rPr>
          <w:color w:val="808080"/>
        </w:rPr>
        <w:t>-- ASN1STOP</w:t>
      </w:r>
    </w:p>
    <w:p w14:paraId="01D4B4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6AC7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645E3C" w:rsidRDefault="002C5D28" w:rsidP="00F43D0B">
            <w:pPr>
              <w:pStyle w:val="TAH"/>
              <w:rPr>
                <w:szCs w:val="22"/>
                <w:lang w:val="en-GB" w:eastAsia="ja-JP"/>
              </w:rPr>
            </w:pPr>
            <w:r w:rsidRPr="00645E3C">
              <w:rPr>
                <w:i/>
                <w:szCs w:val="22"/>
                <w:lang w:val="en-GB" w:eastAsia="ja-JP"/>
              </w:rPr>
              <w:t xml:space="preserve">BWP-DownlinkCommon </w:t>
            </w:r>
            <w:r w:rsidRPr="001460C9">
              <w:rPr>
                <w:szCs w:val="22"/>
                <w:lang w:val="en-GB" w:eastAsia="ja-JP"/>
              </w:rPr>
              <w:t>field descriptions</w:t>
            </w:r>
          </w:p>
        </w:tc>
      </w:tr>
      <w:tr w:rsidR="002C5D28" w:rsidRPr="00645E3C" w14:paraId="473B75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5248A053" w14:textId="1FF2C34B" w:rsidR="002C5D28" w:rsidRPr="00645E3C" w:rsidRDefault="002C5D28" w:rsidP="00F43D0B">
            <w:pPr>
              <w:pStyle w:val="TAL"/>
              <w:rPr>
                <w:szCs w:val="22"/>
                <w:lang w:val="en-GB" w:eastAsia="ja-JP"/>
              </w:rPr>
            </w:pPr>
            <w:r w:rsidRPr="00645E3C">
              <w:rPr>
                <w:szCs w:val="22"/>
                <w:lang w:val="en-GB" w:eastAsia="ja-JP"/>
              </w:rPr>
              <w:t>Cell specific parameters for the PDCCH of this BWP</w:t>
            </w:r>
            <w:r w:rsidR="006C7750">
              <w:rPr>
                <w:szCs w:val="22"/>
                <w:lang w:val="en-GB" w:eastAsia="ja-JP"/>
              </w:rPr>
              <w:t>.</w:t>
            </w:r>
          </w:p>
        </w:tc>
      </w:tr>
      <w:tr w:rsidR="002C5D28" w:rsidRPr="00645E3C" w14:paraId="7930DE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173F79D0" w14:textId="3F3AD390" w:rsidR="002C5D28" w:rsidRPr="00645E3C" w:rsidRDefault="002C5D28" w:rsidP="00F43D0B">
            <w:pPr>
              <w:pStyle w:val="TAL"/>
              <w:rPr>
                <w:szCs w:val="22"/>
                <w:lang w:val="en-GB" w:eastAsia="ja-JP"/>
              </w:rPr>
            </w:pPr>
            <w:r w:rsidRPr="00645E3C">
              <w:rPr>
                <w:szCs w:val="22"/>
                <w:lang w:val="en-GB" w:eastAsia="ja-JP"/>
              </w:rPr>
              <w:t>Cell specific parameters for the PDSCH of this BWP</w:t>
            </w:r>
            <w:r w:rsidR="006C7750">
              <w:rPr>
                <w:szCs w:val="22"/>
                <w:lang w:val="en-GB" w:eastAsia="ja-JP"/>
              </w:rPr>
              <w:t>.</w:t>
            </w:r>
          </w:p>
        </w:tc>
      </w:tr>
    </w:tbl>
    <w:p w14:paraId="62C1A41A" w14:textId="77777777" w:rsidR="002C5D28" w:rsidRPr="00645E3C" w:rsidRDefault="002C5D28" w:rsidP="002C5D28"/>
    <w:p w14:paraId="39C16E42" w14:textId="77777777" w:rsidR="002C5D28" w:rsidRPr="00645E3C" w:rsidRDefault="002C5D28" w:rsidP="002C5D28">
      <w:pPr>
        <w:pStyle w:val="Heading4"/>
        <w:rPr>
          <w:lang w:val="en-GB"/>
        </w:rPr>
      </w:pPr>
      <w:bookmarkStart w:id="1658" w:name="_Toc535261411"/>
      <w:r w:rsidRPr="00645E3C">
        <w:rPr>
          <w:lang w:val="en-GB"/>
        </w:rPr>
        <w:t>–</w:t>
      </w:r>
      <w:r w:rsidRPr="00645E3C">
        <w:rPr>
          <w:lang w:val="en-GB"/>
        </w:rPr>
        <w:tab/>
      </w:r>
      <w:r w:rsidRPr="00645E3C">
        <w:rPr>
          <w:i/>
          <w:lang w:val="en-GB"/>
        </w:rPr>
        <w:t>BWP-DownlinkDedicated</w:t>
      </w:r>
      <w:bookmarkEnd w:id="1658"/>
    </w:p>
    <w:p w14:paraId="4CAFBAA2"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C97BED5"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3480AD06" w14:textId="77777777" w:rsidR="002C5D28" w:rsidRPr="00645E3C" w:rsidRDefault="002C5D28" w:rsidP="00645E3C">
      <w:pPr>
        <w:pStyle w:val="PL"/>
        <w:rPr>
          <w:color w:val="808080"/>
        </w:rPr>
      </w:pPr>
      <w:r w:rsidRPr="00645E3C">
        <w:rPr>
          <w:color w:val="808080"/>
        </w:rPr>
        <w:t>-- ASN1START</w:t>
      </w:r>
    </w:p>
    <w:p w14:paraId="477A8922" w14:textId="77777777" w:rsidR="002C5D28" w:rsidRPr="00645E3C" w:rsidRDefault="002C5D28" w:rsidP="00645E3C">
      <w:pPr>
        <w:pStyle w:val="PL"/>
        <w:rPr>
          <w:color w:val="808080"/>
        </w:rPr>
      </w:pPr>
      <w:r w:rsidRPr="00645E3C">
        <w:rPr>
          <w:color w:val="808080"/>
        </w:rPr>
        <w:t>-- TAG-BWP-DOWNLINKDEDICATED-START</w:t>
      </w:r>
    </w:p>
    <w:p w14:paraId="42EBC1E8" w14:textId="77777777" w:rsidR="002C5D28" w:rsidRPr="00645E3C" w:rsidRDefault="002C5D28" w:rsidP="00645E3C">
      <w:pPr>
        <w:pStyle w:val="PL"/>
      </w:pPr>
    </w:p>
    <w:p w14:paraId="697AB1FA"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230AB5B7"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6CE9E48D"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63F1E277" w14:textId="77777777" w:rsidR="002C5D28" w:rsidRPr="00645E3C" w:rsidRDefault="002C5D28" w:rsidP="00645E3C">
      <w:pPr>
        <w:pStyle w:val="PL"/>
        <w:rPr>
          <w:color w:val="808080"/>
        </w:rPr>
      </w:pPr>
      <w:r w:rsidRPr="00645E3C">
        <w:t xml:space="preserve">    sps-Config                          SetupRelease { SPS-Config }                                             </w:t>
      </w:r>
      <w:r w:rsidRPr="00645E3C">
        <w:rPr>
          <w:color w:val="993366"/>
        </w:rPr>
        <w:t>OPTIONAL</w:t>
      </w:r>
      <w:r w:rsidRPr="00645E3C">
        <w:t xml:space="preserve">,   </w:t>
      </w:r>
      <w:r w:rsidRPr="00645E3C">
        <w:rPr>
          <w:color w:val="808080"/>
        </w:rPr>
        <w:t>-- Need M</w:t>
      </w:r>
    </w:p>
    <w:p w14:paraId="5189E923"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2C1D1DC" w14:textId="77777777" w:rsidR="002C5D28" w:rsidRPr="00645E3C" w:rsidRDefault="002C5D28" w:rsidP="00645E3C">
      <w:pPr>
        <w:pStyle w:val="PL"/>
      </w:pPr>
      <w:r w:rsidRPr="00645E3C">
        <w:t xml:space="preserve">    ...</w:t>
      </w:r>
    </w:p>
    <w:p w14:paraId="509CBF36" w14:textId="77777777" w:rsidR="002C5D28" w:rsidRPr="00645E3C" w:rsidRDefault="002C5D28" w:rsidP="00645E3C">
      <w:pPr>
        <w:pStyle w:val="PL"/>
      </w:pPr>
      <w:r w:rsidRPr="00645E3C">
        <w:t>}</w:t>
      </w:r>
    </w:p>
    <w:p w14:paraId="28604FBD" w14:textId="77777777" w:rsidR="002C5D28" w:rsidRPr="00645E3C" w:rsidRDefault="002C5D28" w:rsidP="00645E3C">
      <w:pPr>
        <w:pStyle w:val="PL"/>
      </w:pPr>
    </w:p>
    <w:p w14:paraId="11DFC654" w14:textId="77777777" w:rsidR="002C5D28" w:rsidRPr="00645E3C" w:rsidRDefault="002C5D28" w:rsidP="00645E3C">
      <w:pPr>
        <w:pStyle w:val="PL"/>
        <w:rPr>
          <w:color w:val="808080"/>
        </w:rPr>
      </w:pPr>
      <w:r w:rsidRPr="00645E3C">
        <w:rPr>
          <w:color w:val="808080"/>
        </w:rPr>
        <w:t>-- TAG-BWP-DOWNLINKDEDICATED-STOP</w:t>
      </w:r>
    </w:p>
    <w:p w14:paraId="50C82EA0" w14:textId="77777777" w:rsidR="002C5D28" w:rsidRPr="00645E3C" w:rsidRDefault="002C5D28" w:rsidP="00645E3C">
      <w:pPr>
        <w:pStyle w:val="PL"/>
        <w:rPr>
          <w:color w:val="808080"/>
        </w:rPr>
      </w:pPr>
      <w:r w:rsidRPr="00645E3C">
        <w:rPr>
          <w:color w:val="808080"/>
        </w:rPr>
        <w:t>-- ASN1STOP</w:t>
      </w:r>
    </w:p>
    <w:p w14:paraId="2AB18D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B9A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645E3C" w:rsidRDefault="002C5D28" w:rsidP="00F43D0B">
            <w:pPr>
              <w:pStyle w:val="TAH"/>
              <w:rPr>
                <w:szCs w:val="22"/>
                <w:lang w:val="en-GB" w:eastAsia="ja-JP"/>
              </w:rPr>
            </w:pPr>
            <w:r w:rsidRPr="00645E3C">
              <w:rPr>
                <w:i/>
                <w:szCs w:val="22"/>
                <w:lang w:val="en-GB" w:eastAsia="ja-JP"/>
              </w:rPr>
              <w:t xml:space="preserve">BWP-DownlinkDedicated </w:t>
            </w:r>
            <w:r w:rsidRPr="001460C9">
              <w:rPr>
                <w:szCs w:val="22"/>
                <w:lang w:val="en-GB" w:eastAsia="ja-JP"/>
              </w:rPr>
              <w:t>field descriptions</w:t>
            </w:r>
          </w:p>
        </w:tc>
      </w:tr>
      <w:tr w:rsidR="002C5D28" w:rsidRPr="00645E3C" w14:paraId="10F976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628E87B8" w14:textId="2ABE8300" w:rsidR="002C5D28" w:rsidRPr="00645E3C" w:rsidRDefault="002C5D28" w:rsidP="00F43D0B">
            <w:pPr>
              <w:pStyle w:val="TAL"/>
              <w:rPr>
                <w:szCs w:val="22"/>
                <w:lang w:val="en-GB" w:eastAsia="ja-JP"/>
              </w:rPr>
            </w:pPr>
            <w:r w:rsidRPr="00645E3C">
              <w:rPr>
                <w:szCs w:val="22"/>
                <w:lang w:val="en-GB" w:eastAsia="ja-JP"/>
              </w:rPr>
              <w:t>UE specific PDCCH configuration for one BWP</w:t>
            </w:r>
            <w:r w:rsidR="00033B0E">
              <w:rPr>
                <w:szCs w:val="22"/>
                <w:lang w:val="en-GB" w:eastAsia="ja-JP"/>
              </w:rPr>
              <w:t>.</w:t>
            </w:r>
          </w:p>
        </w:tc>
      </w:tr>
      <w:tr w:rsidR="002C5D28" w:rsidRPr="00645E3C" w14:paraId="3B9DE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05C6EDD0" w14:textId="69B4563D" w:rsidR="002C5D28" w:rsidRPr="00645E3C" w:rsidRDefault="002C5D28" w:rsidP="00F43D0B">
            <w:pPr>
              <w:pStyle w:val="TAL"/>
              <w:rPr>
                <w:szCs w:val="22"/>
                <w:lang w:val="en-GB" w:eastAsia="ja-JP"/>
              </w:rPr>
            </w:pPr>
            <w:r w:rsidRPr="00645E3C">
              <w:rPr>
                <w:szCs w:val="22"/>
                <w:lang w:val="en-GB" w:eastAsia="ja-JP"/>
              </w:rPr>
              <w:t>UE specific PDSCH configuration for one BWP</w:t>
            </w:r>
            <w:r w:rsidR="00033B0E">
              <w:rPr>
                <w:szCs w:val="22"/>
                <w:lang w:val="en-GB" w:eastAsia="ja-JP"/>
              </w:rPr>
              <w:t>.</w:t>
            </w:r>
          </w:p>
        </w:tc>
      </w:tr>
      <w:tr w:rsidR="002C5D28" w:rsidRPr="00645E3C" w14:paraId="6C3666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1A8E9D54"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w:t>
            </w:r>
            <w:r w:rsidRPr="001460C9">
              <w:rPr>
                <w:i/>
                <w:lang w:val="en-GB"/>
              </w:rPr>
              <w:t>sps-Config</w:t>
            </w:r>
            <w:r w:rsidRPr="00645E3C">
              <w:rPr>
                <w:szCs w:val="22"/>
                <w:lang w:val="en-GB" w:eastAsia="ja-JP"/>
              </w:rPr>
              <w:t xml:space="preserve"> when there is an active configured downlink assignment (see TS 38.321 [3]). However, the NW may release the </w:t>
            </w:r>
            <w:r w:rsidRPr="001460C9">
              <w:rPr>
                <w:i/>
                <w:lang w:val="en-GB"/>
              </w:rPr>
              <w:t>sps-Config</w:t>
            </w:r>
            <w:r w:rsidRPr="00645E3C">
              <w:rPr>
                <w:szCs w:val="22"/>
                <w:lang w:val="en-GB" w:eastAsia="ja-JP"/>
              </w:rPr>
              <w:t xml:space="preserve"> at any time. </w:t>
            </w:r>
          </w:p>
        </w:tc>
      </w:tr>
      <w:tr w:rsidR="002C5D28" w:rsidRPr="00645E3C" w14:paraId="7FC33E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0FAD2077" w14:textId="59D253BF"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0039542F" w14:textId="77777777" w:rsidR="002C5D28" w:rsidRPr="00645E3C" w:rsidRDefault="002C5D28" w:rsidP="002C5D28"/>
    <w:p w14:paraId="325F44A6" w14:textId="77777777" w:rsidR="002C5D28" w:rsidRPr="00645E3C" w:rsidRDefault="002C5D28" w:rsidP="002C5D28">
      <w:pPr>
        <w:pStyle w:val="Heading4"/>
        <w:rPr>
          <w:lang w:val="en-GB"/>
        </w:rPr>
      </w:pPr>
      <w:bookmarkStart w:id="1659" w:name="_Toc535261412"/>
      <w:bookmarkStart w:id="1660" w:name="_Hlk898618"/>
      <w:r w:rsidRPr="00645E3C">
        <w:rPr>
          <w:lang w:val="en-GB"/>
        </w:rPr>
        <w:t>–</w:t>
      </w:r>
      <w:r w:rsidRPr="00645E3C">
        <w:rPr>
          <w:lang w:val="en-GB"/>
        </w:rPr>
        <w:tab/>
      </w:r>
      <w:r w:rsidRPr="00645E3C">
        <w:rPr>
          <w:i/>
          <w:lang w:val="en-GB"/>
        </w:rPr>
        <w:t>BWP-Id</w:t>
      </w:r>
      <w:bookmarkEnd w:id="1659"/>
    </w:p>
    <w:p w14:paraId="0BD96947"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w:t>
      </w:r>
      <w:r w:rsidRPr="001460C9">
        <w:rPr>
          <w:i/>
        </w:rPr>
        <w:t>BWP-Id</w:t>
      </w:r>
      <w:r w:rsidRPr="00645E3C">
        <w:t xml:space="preserve"> 0. The other BWPs are referred to by </w:t>
      </w:r>
      <w:r w:rsidRPr="001460C9">
        <w:rPr>
          <w:i/>
        </w:rPr>
        <w:t>BWP-Id</w:t>
      </w:r>
      <w:r w:rsidRPr="00645E3C">
        <w:t xml:space="preserve"> 1 to </w:t>
      </w:r>
      <w:r w:rsidRPr="00645E3C">
        <w:rPr>
          <w:i/>
        </w:rPr>
        <w:t>maxNrofBWPs</w:t>
      </w:r>
      <w:r w:rsidRPr="00645E3C">
        <w:t>.</w:t>
      </w:r>
    </w:p>
    <w:p w14:paraId="2EA889E8"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12BF5D34" w14:textId="77777777" w:rsidR="002C5D28" w:rsidRPr="00645E3C" w:rsidRDefault="002C5D28" w:rsidP="00645E3C">
      <w:pPr>
        <w:pStyle w:val="PL"/>
        <w:rPr>
          <w:color w:val="808080"/>
        </w:rPr>
      </w:pPr>
      <w:r w:rsidRPr="00645E3C">
        <w:rPr>
          <w:color w:val="808080"/>
        </w:rPr>
        <w:t>-- ASN1START</w:t>
      </w:r>
    </w:p>
    <w:p w14:paraId="52675826" w14:textId="77777777" w:rsidR="002C5D28" w:rsidRPr="00645E3C" w:rsidRDefault="002C5D28" w:rsidP="00645E3C">
      <w:pPr>
        <w:pStyle w:val="PL"/>
        <w:rPr>
          <w:color w:val="808080"/>
        </w:rPr>
      </w:pPr>
      <w:r w:rsidRPr="00645E3C">
        <w:rPr>
          <w:color w:val="808080"/>
        </w:rPr>
        <w:t>-- TAG-BWP-ID-START</w:t>
      </w:r>
    </w:p>
    <w:p w14:paraId="61AD95D9" w14:textId="77777777" w:rsidR="002C5D28" w:rsidRPr="00645E3C" w:rsidRDefault="002C5D28" w:rsidP="00645E3C">
      <w:pPr>
        <w:pStyle w:val="PL"/>
      </w:pPr>
    </w:p>
    <w:p w14:paraId="5B5AA330"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3F333DDB" w14:textId="77777777" w:rsidR="002C5D28" w:rsidRPr="00645E3C" w:rsidRDefault="002C5D28" w:rsidP="00645E3C">
      <w:pPr>
        <w:pStyle w:val="PL"/>
      </w:pPr>
    </w:p>
    <w:p w14:paraId="2BD8D719" w14:textId="77777777" w:rsidR="002C5D28" w:rsidRPr="00645E3C" w:rsidRDefault="002C5D28" w:rsidP="00645E3C">
      <w:pPr>
        <w:pStyle w:val="PL"/>
        <w:rPr>
          <w:color w:val="808080"/>
        </w:rPr>
      </w:pPr>
      <w:r w:rsidRPr="00645E3C">
        <w:rPr>
          <w:color w:val="808080"/>
        </w:rPr>
        <w:t>-- TAG-BWP-ID-STOP</w:t>
      </w:r>
    </w:p>
    <w:p w14:paraId="38C09A12" w14:textId="77777777" w:rsidR="002C5D28" w:rsidRPr="00645E3C" w:rsidRDefault="002C5D28" w:rsidP="00645E3C">
      <w:pPr>
        <w:pStyle w:val="PL"/>
        <w:rPr>
          <w:color w:val="808080"/>
        </w:rPr>
      </w:pPr>
      <w:r w:rsidRPr="00645E3C">
        <w:rPr>
          <w:color w:val="808080"/>
        </w:rPr>
        <w:t>-- ASN1STOP</w:t>
      </w:r>
    </w:p>
    <w:p w14:paraId="4FE38306" w14:textId="77777777" w:rsidR="002C5D28" w:rsidRPr="00645E3C" w:rsidRDefault="002C5D28" w:rsidP="002C5D28"/>
    <w:p w14:paraId="662658E4" w14:textId="77777777" w:rsidR="002C5D28" w:rsidRPr="00645E3C" w:rsidRDefault="002C5D28" w:rsidP="002C5D28">
      <w:pPr>
        <w:pStyle w:val="Heading4"/>
        <w:rPr>
          <w:lang w:val="en-GB"/>
        </w:rPr>
      </w:pPr>
      <w:bookmarkStart w:id="1661" w:name="_Toc535261413"/>
      <w:bookmarkEnd w:id="1660"/>
      <w:r w:rsidRPr="00645E3C">
        <w:rPr>
          <w:lang w:val="en-GB"/>
        </w:rPr>
        <w:t>–</w:t>
      </w:r>
      <w:r w:rsidRPr="00645E3C">
        <w:rPr>
          <w:lang w:val="en-GB"/>
        </w:rPr>
        <w:tab/>
      </w:r>
      <w:r w:rsidRPr="00645E3C">
        <w:rPr>
          <w:i/>
          <w:lang w:val="en-GB"/>
        </w:rPr>
        <w:t>BWP-Uplink</w:t>
      </w:r>
      <w:bookmarkEnd w:id="1661"/>
    </w:p>
    <w:p w14:paraId="682D0941" w14:textId="500D1718"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w:t>
      </w:r>
    </w:p>
    <w:p w14:paraId="22C8E811"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107BABC5" w14:textId="77777777" w:rsidR="002C5D28" w:rsidRPr="00645E3C" w:rsidRDefault="002C5D28" w:rsidP="00645E3C">
      <w:pPr>
        <w:pStyle w:val="PL"/>
        <w:rPr>
          <w:color w:val="808080"/>
        </w:rPr>
      </w:pPr>
      <w:r w:rsidRPr="00645E3C">
        <w:rPr>
          <w:color w:val="808080"/>
        </w:rPr>
        <w:t>-- ASN1START</w:t>
      </w:r>
    </w:p>
    <w:p w14:paraId="73796500" w14:textId="77777777" w:rsidR="002C5D28" w:rsidRPr="00645E3C" w:rsidRDefault="002C5D28" w:rsidP="00645E3C">
      <w:pPr>
        <w:pStyle w:val="PL"/>
        <w:rPr>
          <w:color w:val="808080"/>
        </w:rPr>
      </w:pPr>
      <w:r w:rsidRPr="00645E3C">
        <w:rPr>
          <w:color w:val="808080"/>
        </w:rPr>
        <w:t>-- TAG-BWP-UPLINK-START</w:t>
      </w:r>
    </w:p>
    <w:p w14:paraId="1324B94C" w14:textId="77777777" w:rsidR="002C5D28" w:rsidRPr="00645E3C" w:rsidRDefault="002C5D28" w:rsidP="00645E3C">
      <w:pPr>
        <w:pStyle w:val="PL"/>
      </w:pPr>
    </w:p>
    <w:p w14:paraId="02E55BAD"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33FA9EC4" w14:textId="77777777" w:rsidR="002C5D28" w:rsidRPr="00645E3C" w:rsidRDefault="002C5D28" w:rsidP="00645E3C">
      <w:pPr>
        <w:pStyle w:val="PL"/>
      </w:pPr>
      <w:r w:rsidRPr="00645E3C">
        <w:t xml:space="preserve">    bwp-Id                              BWP-Id,</w:t>
      </w:r>
    </w:p>
    <w:p w14:paraId="30A99169"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743C2935" w14:textId="213BE2B1"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xml:space="preserve">-- </w:t>
      </w:r>
      <w:r w:rsidR="00EE554A" w:rsidRPr="001A474C">
        <w:rPr>
          <w:color w:val="808080"/>
        </w:rPr>
        <w:t>Cond SetupOtherBWP</w:t>
      </w:r>
    </w:p>
    <w:p w14:paraId="4305BBB5" w14:textId="77777777" w:rsidR="002C5D28" w:rsidRPr="00645E3C" w:rsidRDefault="002C5D28" w:rsidP="00645E3C">
      <w:pPr>
        <w:pStyle w:val="PL"/>
      </w:pPr>
      <w:r w:rsidRPr="00645E3C">
        <w:t xml:space="preserve">    ...</w:t>
      </w:r>
    </w:p>
    <w:p w14:paraId="4DFEE67F" w14:textId="77777777" w:rsidR="002C5D28" w:rsidRPr="00645E3C" w:rsidRDefault="002C5D28" w:rsidP="00645E3C">
      <w:pPr>
        <w:pStyle w:val="PL"/>
      </w:pPr>
      <w:r w:rsidRPr="00645E3C">
        <w:t>}</w:t>
      </w:r>
    </w:p>
    <w:p w14:paraId="46DD6483" w14:textId="77777777" w:rsidR="002C5D28" w:rsidRPr="00645E3C" w:rsidRDefault="002C5D28" w:rsidP="00645E3C">
      <w:pPr>
        <w:pStyle w:val="PL"/>
      </w:pPr>
    </w:p>
    <w:p w14:paraId="3665CF48" w14:textId="77777777" w:rsidR="002C5D28" w:rsidRPr="00645E3C" w:rsidRDefault="002C5D28" w:rsidP="00645E3C">
      <w:pPr>
        <w:pStyle w:val="PL"/>
        <w:rPr>
          <w:color w:val="808080"/>
        </w:rPr>
      </w:pPr>
      <w:r w:rsidRPr="00645E3C">
        <w:rPr>
          <w:color w:val="808080"/>
        </w:rPr>
        <w:t>-- TAG-BWP-UPLINK-STOP</w:t>
      </w:r>
    </w:p>
    <w:p w14:paraId="7ACDC0E3" w14:textId="77777777" w:rsidR="002C5D28" w:rsidRPr="00645E3C" w:rsidRDefault="002C5D28" w:rsidP="00645E3C">
      <w:pPr>
        <w:pStyle w:val="PL"/>
        <w:rPr>
          <w:color w:val="808080"/>
        </w:rPr>
      </w:pPr>
      <w:r w:rsidRPr="00645E3C">
        <w:rPr>
          <w:color w:val="808080"/>
        </w:rPr>
        <w:t>-- ASN1STOP</w:t>
      </w:r>
    </w:p>
    <w:p w14:paraId="426DCC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691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645E3C" w:rsidRDefault="002C5D28" w:rsidP="00F43D0B">
            <w:pPr>
              <w:pStyle w:val="TAH"/>
              <w:rPr>
                <w:szCs w:val="22"/>
                <w:lang w:val="en-GB" w:eastAsia="ja-JP"/>
              </w:rPr>
            </w:pPr>
            <w:r w:rsidRPr="00645E3C">
              <w:rPr>
                <w:i/>
                <w:szCs w:val="22"/>
                <w:lang w:val="en-GB" w:eastAsia="ja-JP"/>
              </w:rPr>
              <w:t xml:space="preserve">BWP-Uplink </w:t>
            </w:r>
            <w:r w:rsidRPr="001460C9">
              <w:rPr>
                <w:szCs w:val="22"/>
                <w:lang w:val="en-GB" w:eastAsia="ja-JP"/>
              </w:rPr>
              <w:t>field descriptions</w:t>
            </w:r>
          </w:p>
        </w:tc>
      </w:tr>
      <w:tr w:rsidR="002C5D28" w:rsidRPr="00645E3C" w14:paraId="12017F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645E3C" w:rsidRDefault="002C5D28" w:rsidP="00F43D0B">
            <w:pPr>
              <w:pStyle w:val="TAL"/>
              <w:rPr>
                <w:szCs w:val="22"/>
                <w:lang w:val="en-GB" w:eastAsia="ja-JP"/>
              </w:rPr>
            </w:pPr>
            <w:r w:rsidRPr="00645E3C">
              <w:rPr>
                <w:b/>
                <w:i/>
                <w:szCs w:val="22"/>
                <w:lang w:val="en-GB" w:eastAsia="ja-JP"/>
              </w:rPr>
              <w:t>bwp-Id</w:t>
            </w:r>
          </w:p>
          <w:p w14:paraId="2D9679E2"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00CEA0F5" w14:textId="45D05870"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r w:rsidR="00325E24">
              <w:rPr>
                <w:szCs w:val="22"/>
                <w:lang w:val="en-GB" w:eastAsia="ja-JP"/>
              </w:rPr>
              <w:t xml:space="preserve"> from 1</w:t>
            </w:r>
            <w:r w:rsidRPr="00645E3C">
              <w:rPr>
                <w:szCs w:val="22"/>
                <w:lang w:val="en-GB" w:eastAsia="ja-JP"/>
              </w:rPr>
              <w:t>.</w:t>
            </w:r>
            <w:r w:rsidR="00362AC3">
              <w:rPr>
                <w:szCs w:val="22"/>
                <w:lang w:val="en-GB" w:eastAsia="ja-JP"/>
              </w:rPr>
              <w:t xml:space="preserve"> </w:t>
            </w:r>
            <w:bookmarkStart w:id="1662" w:name="_Hlk967125"/>
            <w:r w:rsidR="00362AC3">
              <w:rPr>
                <w:szCs w:val="22"/>
                <w:lang w:val="en-GB" w:eastAsia="ja-JP"/>
              </w:rPr>
              <w:t>The Network does not include the value 0, since value 0 is reserved for the initial BWP.</w:t>
            </w:r>
            <w:bookmarkEnd w:id="1662"/>
          </w:p>
        </w:tc>
      </w:tr>
    </w:tbl>
    <w:p w14:paraId="5E951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CE495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AF43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27C17070"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6C3E2A3" w14:textId="77777777" w:rsidR="002C5D28" w:rsidRPr="00645E3C" w:rsidRDefault="002C5D28" w:rsidP="002C5D28"/>
    <w:p w14:paraId="63DA52E4" w14:textId="77777777" w:rsidR="002C5D28" w:rsidRPr="00645E3C" w:rsidRDefault="002C5D28" w:rsidP="002C5D28">
      <w:pPr>
        <w:pStyle w:val="Heading4"/>
        <w:rPr>
          <w:lang w:val="en-GB"/>
        </w:rPr>
      </w:pPr>
      <w:bookmarkStart w:id="1663" w:name="_Toc535261414"/>
      <w:r w:rsidRPr="00645E3C">
        <w:rPr>
          <w:lang w:val="en-GB"/>
        </w:rPr>
        <w:t>–</w:t>
      </w:r>
      <w:r w:rsidRPr="00645E3C">
        <w:rPr>
          <w:lang w:val="en-GB"/>
        </w:rPr>
        <w:tab/>
      </w:r>
      <w:r w:rsidRPr="00645E3C">
        <w:rPr>
          <w:i/>
          <w:lang w:val="en-GB"/>
        </w:rPr>
        <w:t>BWP-UplinkCommon</w:t>
      </w:r>
      <w:bookmarkEnd w:id="1663"/>
    </w:p>
    <w:p w14:paraId="49AAE033"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1C76DA8E" w14:textId="77777777" w:rsidR="002C5D28" w:rsidRPr="00645E3C" w:rsidRDefault="002C5D28" w:rsidP="00645E3C">
      <w:pPr>
        <w:pStyle w:val="PL"/>
        <w:rPr>
          <w:color w:val="808080"/>
        </w:rPr>
      </w:pPr>
      <w:r w:rsidRPr="00645E3C">
        <w:rPr>
          <w:color w:val="808080"/>
        </w:rPr>
        <w:t>-- ASN1START</w:t>
      </w:r>
    </w:p>
    <w:p w14:paraId="16AB2C64" w14:textId="77777777" w:rsidR="002C5D28" w:rsidRPr="00645E3C" w:rsidRDefault="002C5D28" w:rsidP="00645E3C">
      <w:pPr>
        <w:pStyle w:val="PL"/>
        <w:rPr>
          <w:color w:val="808080"/>
        </w:rPr>
      </w:pPr>
      <w:r w:rsidRPr="00645E3C">
        <w:rPr>
          <w:color w:val="808080"/>
        </w:rPr>
        <w:t>-- TAG-BWP-UPLINKCOMMON-START</w:t>
      </w:r>
    </w:p>
    <w:p w14:paraId="3FD2B1A6" w14:textId="77777777" w:rsidR="002C5D28" w:rsidRPr="00645E3C" w:rsidRDefault="002C5D28" w:rsidP="00645E3C">
      <w:pPr>
        <w:pStyle w:val="PL"/>
      </w:pPr>
    </w:p>
    <w:p w14:paraId="10F6056C"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493ACB16" w14:textId="77777777" w:rsidR="002C5D28" w:rsidRPr="00645E3C" w:rsidRDefault="002C5D28" w:rsidP="00645E3C">
      <w:pPr>
        <w:pStyle w:val="PL"/>
      </w:pPr>
      <w:r w:rsidRPr="00645E3C">
        <w:t xml:space="preserve">    genericParameters                   BWP,</w:t>
      </w:r>
    </w:p>
    <w:p w14:paraId="6F8DF670"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343412A9"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CBCAD7E"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7D589B47" w14:textId="77777777" w:rsidR="002C5D28" w:rsidRPr="00645E3C" w:rsidRDefault="002C5D28" w:rsidP="00645E3C">
      <w:pPr>
        <w:pStyle w:val="PL"/>
      </w:pPr>
      <w:r w:rsidRPr="00645E3C">
        <w:t xml:space="preserve">    ...</w:t>
      </w:r>
    </w:p>
    <w:p w14:paraId="4B49F132" w14:textId="77777777" w:rsidR="002C5D28" w:rsidRPr="00645E3C" w:rsidRDefault="002C5D28" w:rsidP="00645E3C">
      <w:pPr>
        <w:pStyle w:val="PL"/>
      </w:pPr>
      <w:r w:rsidRPr="00645E3C">
        <w:t>}</w:t>
      </w:r>
    </w:p>
    <w:p w14:paraId="6EB6F57C" w14:textId="77777777" w:rsidR="002C5D28" w:rsidRPr="00645E3C" w:rsidRDefault="002C5D28" w:rsidP="00645E3C">
      <w:pPr>
        <w:pStyle w:val="PL"/>
      </w:pPr>
    </w:p>
    <w:p w14:paraId="7BF48C95" w14:textId="77777777" w:rsidR="002C5D28" w:rsidRPr="00645E3C" w:rsidRDefault="002C5D28" w:rsidP="00645E3C">
      <w:pPr>
        <w:pStyle w:val="PL"/>
        <w:rPr>
          <w:color w:val="808080"/>
        </w:rPr>
      </w:pPr>
      <w:r w:rsidRPr="00645E3C">
        <w:rPr>
          <w:color w:val="808080"/>
        </w:rPr>
        <w:t>-- TAG-BWP-UPLINKCOMMON-STOP</w:t>
      </w:r>
    </w:p>
    <w:p w14:paraId="6FC217C1" w14:textId="77777777" w:rsidR="002C5D28" w:rsidRPr="00645E3C" w:rsidRDefault="002C5D28" w:rsidP="00645E3C">
      <w:pPr>
        <w:pStyle w:val="PL"/>
        <w:rPr>
          <w:color w:val="808080"/>
        </w:rPr>
      </w:pPr>
      <w:r w:rsidRPr="00645E3C">
        <w:rPr>
          <w:color w:val="808080"/>
        </w:rPr>
        <w:t>-- ASN1STOP</w:t>
      </w:r>
    </w:p>
    <w:p w14:paraId="041629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4C1C8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645E3C" w:rsidRDefault="002C5D28" w:rsidP="00F43D0B">
            <w:pPr>
              <w:pStyle w:val="TAH"/>
              <w:rPr>
                <w:szCs w:val="22"/>
                <w:lang w:val="en-GB" w:eastAsia="ja-JP"/>
              </w:rPr>
            </w:pPr>
            <w:r w:rsidRPr="00645E3C">
              <w:rPr>
                <w:i/>
                <w:szCs w:val="22"/>
                <w:lang w:val="en-GB" w:eastAsia="ja-JP"/>
              </w:rPr>
              <w:t xml:space="preserve">BWP-UplinkCommon </w:t>
            </w:r>
            <w:r w:rsidRPr="001460C9">
              <w:rPr>
                <w:szCs w:val="22"/>
                <w:lang w:val="en-GB" w:eastAsia="ja-JP"/>
              </w:rPr>
              <w:t>field descriptions</w:t>
            </w:r>
          </w:p>
        </w:tc>
      </w:tr>
      <w:tr w:rsidR="002C5D28" w:rsidRPr="00645E3C" w14:paraId="51A8B82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254E8DF5"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ED7FC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379DE146"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4F651A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3563C40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1460C9">
              <w:rPr>
                <w:i/>
                <w:lang w:val="en-GB"/>
              </w:rPr>
              <w:t>RACH-ConfigCommon</w:t>
            </w:r>
            <w:r w:rsidRPr="00645E3C">
              <w:rPr>
                <w:szCs w:val="22"/>
                <w:lang w:val="en-GB" w:eastAsia="ja-JP"/>
              </w:rPr>
              <w:t xml:space="preserve">) only for UL BWPs if the linked DL BWPs (same </w:t>
            </w:r>
            <w:r w:rsidRPr="001460C9">
              <w:rPr>
                <w:i/>
                <w:lang w:val="en-GB"/>
              </w:rPr>
              <w:t>bwp-Id</w:t>
            </w:r>
            <w:r w:rsidRPr="00645E3C">
              <w:rPr>
                <w:szCs w:val="22"/>
                <w:lang w:val="en-GB" w:eastAsia="ja-JP"/>
              </w:rPr>
              <w:t xml:space="preserve">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w:t>
            </w:r>
            <w:r w:rsidRPr="001460C9">
              <w:rPr>
                <w:i/>
                <w:lang w:val="en-GB"/>
              </w:rPr>
              <w:t>rach-ConfigCommon</w:t>
            </w:r>
            <w:r w:rsidRPr="00645E3C">
              <w:rPr>
                <w:szCs w:val="22"/>
                <w:lang w:val="en-GB" w:eastAsia="ja-JP"/>
              </w:rPr>
              <w:t xml:space="preserve">, whenever it configures contention free random access (for reconfiguration with sync or for beam failure recovery). </w:t>
            </w:r>
          </w:p>
        </w:tc>
      </w:tr>
    </w:tbl>
    <w:p w14:paraId="74A4BA03" w14:textId="77777777" w:rsidR="002C5D28" w:rsidRPr="00645E3C" w:rsidRDefault="002C5D28" w:rsidP="002C5D28"/>
    <w:p w14:paraId="6E80F0C2" w14:textId="77777777" w:rsidR="002C5D28" w:rsidRPr="00645E3C" w:rsidRDefault="002C5D28" w:rsidP="002C5D28">
      <w:pPr>
        <w:pStyle w:val="Heading4"/>
        <w:rPr>
          <w:lang w:val="en-GB"/>
        </w:rPr>
      </w:pPr>
      <w:bookmarkStart w:id="1664" w:name="_Toc535261415"/>
      <w:r w:rsidRPr="00645E3C">
        <w:rPr>
          <w:lang w:val="en-GB"/>
        </w:rPr>
        <w:t>–</w:t>
      </w:r>
      <w:r w:rsidRPr="00645E3C">
        <w:rPr>
          <w:lang w:val="en-GB"/>
        </w:rPr>
        <w:tab/>
      </w:r>
      <w:r w:rsidRPr="00645E3C">
        <w:rPr>
          <w:i/>
          <w:lang w:val="en-GB"/>
        </w:rPr>
        <w:t>BWP-UplinkDedicated</w:t>
      </w:r>
      <w:bookmarkEnd w:id="1664"/>
    </w:p>
    <w:p w14:paraId="63A1436D" w14:textId="43033F7F"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a</w:t>
      </w:r>
      <w:r w:rsidR="00CA03C8">
        <w:t>n</w:t>
      </w:r>
      <w:r w:rsidRPr="00645E3C">
        <w:t xml:space="preserve"> uplink BWP.</w:t>
      </w:r>
    </w:p>
    <w:p w14:paraId="3CA49DAA"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12416045" w14:textId="77777777" w:rsidR="002C5D28" w:rsidRPr="00645E3C" w:rsidRDefault="002C5D28" w:rsidP="00645E3C">
      <w:pPr>
        <w:pStyle w:val="PL"/>
        <w:rPr>
          <w:color w:val="808080"/>
        </w:rPr>
      </w:pPr>
      <w:r w:rsidRPr="00645E3C">
        <w:rPr>
          <w:color w:val="808080"/>
        </w:rPr>
        <w:t>-- ASN1START</w:t>
      </w:r>
    </w:p>
    <w:p w14:paraId="711704EA" w14:textId="77777777" w:rsidR="002C5D28" w:rsidRPr="00645E3C" w:rsidRDefault="002C5D28" w:rsidP="00645E3C">
      <w:pPr>
        <w:pStyle w:val="PL"/>
        <w:rPr>
          <w:color w:val="808080"/>
        </w:rPr>
      </w:pPr>
      <w:r w:rsidRPr="00645E3C">
        <w:rPr>
          <w:color w:val="808080"/>
        </w:rPr>
        <w:t>-- TAG-BWP-UPLINKDEDICATED-START</w:t>
      </w:r>
    </w:p>
    <w:p w14:paraId="1B247AA6" w14:textId="77777777" w:rsidR="002C5D28" w:rsidRPr="00645E3C" w:rsidRDefault="002C5D28" w:rsidP="00645E3C">
      <w:pPr>
        <w:pStyle w:val="PL"/>
      </w:pPr>
    </w:p>
    <w:p w14:paraId="6181ECAC"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50616F6E"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44FCACD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C7FCB2A"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3DA1C4ED"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20C9A8F"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389206FD" w14:textId="77777777" w:rsidR="002C5D28" w:rsidRPr="00645E3C" w:rsidRDefault="002C5D28" w:rsidP="00645E3C">
      <w:pPr>
        <w:pStyle w:val="PL"/>
      </w:pPr>
      <w:r w:rsidRPr="00645E3C">
        <w:t xml:space="preserve">    ...</w:t>
      </w:r>
    </w:p>
    <w:p w14:paraId="5522E3BD" w14:textId="77777777" w:rsidR="002C5D28" w:rsidRPr="00645E3C" w:rsidRDefault="002C5D28" w:rsidP="00645E3C">
      <w:pPr>
        <w:pStyle w:val="PL"/>
      </w:pPr>
      <w:r w:rsidRPr="00645E3C">
        <w:t>}</w:t>
      </w:r>
    </w:p>
    <w:p w14:paraId="3687B39C" w14:textId="77777777" w:rsidR="002C5D28" w:rsidRPr="00645E3C" w:rsidRDefault="002C5D28" w:rsidP="00645E3C">
      <w:pPr>
        <w:pStyle w:val="PL"/>
      </w:pPr>
    </w:p>
    <w:p w14:paraId="0F023B5F" w14:textId="77777777" w:rsidR="002C5D28" w:rsidRPr="00645E3C" w:rsidRDefault="002C5D28" w:rsidP="00645E3C">
      <w:pPr>
        <w:pStyle w:val="PL"/>
        <w:rPr>
          <w:color w:val="808080"/>
        </w:rPr>
      </w:pPr>
      <w:r w:rsidRPr="00645E3C">
        <w:rPr>
          <w:color w:val="808080"/>
        </w:rPr>
        <w:t>-- TAG-BWP-UPLINKDEDICATED-STOP</w:t>
      </w:r>
    </w:p>
    <w:p w14:paraId="63AC5ADD" w14:textId="77777777" w:rsidR="002C5D28" w:rsidRPr="00645E3C" w:rsidRDefault="002C5D28" w:rsidP="00645E3C">
      <w:pPr>
        <w:pStyle w:val="PL"/>
        <w:rPr>
          <w:color w:val="808080"/>
        </w:rPr>
      </w:pPr>
      <w:r w:rsidRPr="00645E3C">
        <w:rPr>
          <w:color w:val="808080"/>
        </w:rPr>
        <w:t>-- ASN1STOP</w:t>
      </w:r>
    </w:p>
    <w:p w14:paraId="6626C8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283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645E3C" w:rsidRDefault="002C5D28" w:rsidP="00F43D0B">
            <w:pPr>
              <w:pStyle w:val="TAH"/>
              <w:rPr>
                <w:szCs w:val="22"/>
                <w:lang w:val="en-GB" w:eastAsia="ja-JP"/>
              </w:rPr>
            </w:pPr>
            <w:r w:rsidRPr="00645E3C">
              <w:rPr>
                <w:i/>
                <w:szCs w:val="22"/>
                <w:lang w:val="en-GB" w:eastAsia="ja-JP"/>
              </w:rPr>
              <w:t xml:space="preserve">BWP-UplinkDedicated </w:t>
            </w:r>
            <w:r w:rsidRPr="001460C9">
              <w:rPr>
                <w:szCs w:val="22"/>
                <w:lang w:val="en-GB" w:eastAsia="ja-JP"/>
              </w:rPr>
              <w:t>field descriptions</w:t>
            </w:r>
          </w:p>
        </w:tc>
      </w:tr>
      <w:tr w:rsidR="002C5D28" w:rsidRPr="00645E3C" w14:paraId="671800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78B2313E"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5BC1AC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013B51E7" w14:textId="453A5DFA" w:rsidR="002C5D28" w:rsidRPr="00645E3C" w:rsidRDefault="002C5D28" w:rsidP="00F43D0B">
            <w:pPr>
              <w:pStyle w:val="TAL"/>
              <w:rPr>
                <w:szCs w:val="22"/>
                <w:lang w:val="en-GB" w:eastAsia="ja-JP"/>
              </w:rPr>
            </w:pPr>
            <w:r w:rsidRPr="00645E3C">
              <w:rPr>
                <w:szCs w:val="22"/>
                <w:lang w:val="en-GB" w:eastAsia="ja-JP"/>
              </w:rPr>
              <w:t xml:space="preserve">A </w:t>
            </w:r>
            <w:r w:rsidRPr="001460C9">
              <w:rPr>
                <w:i/>
                <w:lang w:val="en-GB"/>
              </w:rPr>
              <w:t>Configured-Grant</w:t>
            </w:r>
            <w:r w:rsidRPr="00645E3C">
              <w:rPr>
                <w:szCs w:val="22"/>
                <w:lang w:val="en-GB" w:eastAsia="ja-JP"/>
              </w:rPr>
              <w:t xml:space="preserve"> of </w:t>
            </w:r>
            <w:r w:rsidRPr="001460C9">
              <w:rPr>
                <w:i/>
                <w:lang w:val="en-GB"/>
              </w:rPr>
              <w:t>typ</w:t>
            </w:r>
            <w:r w:rsidR="006739E8" w:rsidRPr="00D327C4">
              <w:rPr>
                <w:i/>
                <w:szCs w:val="22"/>
                <w:lang w:val="en-GB" w:eastAsia="ja-JP"/>
              </w:rPr>
              <w:t>e</w:t>
            </w:r>
            <w:r w:rsidRPr="001460C9">
              <w:rPr>
                <w:i/>
                <w:lang w:val="en-GB"/>
              </w:rPr>
              <w:t>1</w:t>
            </w:r>
            <w:r w:rsidRPr="00645E3C">
              <w:rPr>
                <w:szCs w:val="22"/>
                <w:lang w:val="en-GB" w:eastAsia="ja-JP"/>
              </w:rPr>
              <w:t xml:space="preserve"> or </w:t>
            </w:r>
            <w:r w:rsidRPr="001460C9">
              <w:rPr>
                <w:i/>
                <w:lang w:val="en-GB"/>
              </w:rPr>
              <w:t>type2</w:t>
            </w:r>
            <w:r w:rsidRPr="00645E3C">
              <w:rPr>
                <w:szCs w:val="22"/>
                <w:lang w:val="en-GB" w:eastAsia="ja-JP"/>
              </w:rPr>
              <w:t xml:space="preserve">. It may be configured for UL or SUL but in case of type1 not for both at a time. Except for reconfiguration with sync, the NW does not reconfigure </w:t>
            </w:r>
            <w:r w:rsidRPr="001460C9">
              <w:rPr>
                <w:i/>
                <w:lang w:val="en-GB"/>
              </w:rPr>
              <w:t>configuredGrantConfig</w:t>
            </w:r>
            <w:r w:rsidRPr="00645E3C">
              <w:rPr>
                <w:lang w:val="en-GB" w:eastAsia="ja-JP"/>
              </w:rPr>
              <w:t xml:space="preserve">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1460C9">
              <w:rPr>
                <w:i/>
                <w:lang w:val="en-GB"/>
              </w:rPr>
              <w:t>configuredGrantConfig</w:t>
            </w:r>
            <w:r w:rsidRPr="00645E3C">
              <w:rPr>
                <w:lang w:val="en-GB" w:eastAsia="ja-JP"/>
              </w:rPr>
              <w:t xml:space="preserve"> </w:t>
            </w:r>
            <w:r w:rsidRPr="00645E3C">
              <w:rPr>
                <w:szCs w:val="22"/>
                <w:lang w:val="en-GB" w:eastAsia="ja-JP"/>
              </w:rPr>
              <w:t>at any time.</w:t>
            </w:r>
          </w:p>
        </w:tc>
      </w:tr>
      <w:tr w:rsidR="002C5D28" w:rsidRPr="00645E3C" w14:paraId="6812C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645E3C" w:rsidRDefault="002C5D28" w:rsidP="00F43D0B">
            <w:pPr>
              <w:pStyle w:val="TAL"/>
              <w:rPr>
                <w:szCs w:val="22"/>
                <w:lang w:val="en-GB" w:eastAsia="ja-JP"/>
              </w:rPr>
            </w:pPr>
            <w:r w:rsidRPr="00645E3C">
              <w:rPr>
                <w:b/>
                <w:i/>
                <w:szCs w:val="22"/>
                <w:lang w:val="en-GB" w:eastAsia="ja-JP"/>
              </w:rPr>
              <w:t>pucch-Config</w:t>
            </w:r>
          </w:p>
          <w:p w14:paraId="2481DC3A"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24EA5857" w14:textId="3339F3A5" w:rsidR="002C5D28" w:rsidRPr="00645E3C" w:rsidRDefault="008E7BF6" w:rsidP="00F43D0B">
            <w:pPr>
              <w:pStyle w:val="TAL"/>
              <w:rPr>
                <w:szCs w:val="22"/>
                <w:lang w:val="en-GB" w:eastAsia="ja-JP"/>
              </w:rPr>
            </w:pPr>
            <w:r>
              <w:rPr>
                <w:szCs w:val="22"/>
                <w:lang w:val="en-GB" w:eastAsia="ja-JP"/>
              </w:rPr>
              <w:t>In</w:t>
            </w:r>
            <w:r w:rsidR="002C5D28" w:rsidRPr="00645E3C">
              <w:rPr>
                <w:szCs w:val="22"/>
                <w:lang w:val="en-GB" w:eastAsia="ja-JP"/>
              </w:rPr>
              <w:t xml:space="preserve"> EN-DC, The NW configures at most one serving cell per frequency range with PUCCH. And </w:t>
            </w:r>
            <w:r>
              <w:rPr>
                <w:szCs w:val="22"/>
                <w:lang w:val="en-GB" w:eastAsia="ja-JP"/>
              </w:rPr>
              <w:t>in</w:t>
            </w:r>
            <w:r w:rsidRPr="00645E3C">
              <w:rPr>
                <w:szCs w:val="22"/>
                <w:lang w:val="en-GB" w:eastAsia="ja-JP"/>
              </w:rPr>
              <w:t xml:space="preserve"> </w:t>
            </w:r>
            <w:r w:rsidR="002C5D28" w:rsidRPr="00645E3C">
              <w:rPr>
                <w:szCs w:val="22"/>
                <w:lang w:val="en-GB" w:eastAsia="ja-JP"/>
              </w:rPr>
              <w:t>EN-DC, if two PUCCH groups are configured, the serving cells of the NR PUCCH group in FR2 use the same numerology.</w:t>
            </w:r>
          </w:p>
          <w:p w14:paraId="4D4BCF1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 xml:space="preserve">gured </w:t>
            </w:r>
            <w:r w:rsidR="00E345E4" w:rsidRPr="001460C9">
              <w:rPr>
                <w:i/>
                <w:lang w:val="en-GB"/>
              </w:rPr>
              <w:t>pucch-Config</w:t>
            </w:r>
            <w:r w:rsidR="00E345E4" w:rsidRPr="00645E3C">
              <w:rPr>
                <w:szCs w:val="22"/>
                <w:lang w:val="en-GB" w:eastAsia="ja-JP"/>
              </w:rPr>
              <w:t xml:space="preserve"> are allowed.</w:t>
            </w:r>
          </w:p>
          <w:p w14:paraId="70542B6C"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1150B5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645E3C" w:rsidRDefault="002C5D28" w:rsidP="00F43D0B">
            <w:pPr>
              <w:pStyle w:val="TAL"/>
              <w:rPr>
                <w:szCs w:val="22"/>
                <w:lang w:val="en-GB" w:eastAsia="ja-JP"/>
              </w:rPr>
            </w:pPr>
            <w:r w:rsidRPr="00645E3C">
              <w:rPr>
                <w:b/>
                <w:i/>
                <w:szCs w:val="22"/>
                <w:lang w:val="en-GB" w:eastAsia="ja-JP"/>
              </w:rPr>
              <w:t>pusch-Config</w:t>
            </w:r>
          </w:p>
          <w:p w14:paraId="522284E2" w14:textId="4F9C87A4"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w:t>
            </w:r>
            <w:r w:rsidRPr="001460C9">
              <w:rPr>
                <w:i/>
                <w:lang w:val="en-GB"/>
              </w:rPr>
              <w:t>PUSCH-Config</w:t>
            </w:r>
            <w:r w:rsidRPr="00645E3C">
              <w:rPr>
                <w:szCs w:val="22"/>
                <w:lang w:val="en-GB" w:eastAsia="ja-JP"/>
              </w:rPr>
              <w:t xml:space="preserve"> for both UL and SUL, a carrier indicator field in DCI indicates for which of the two to use an UL grant.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xml:space="preserve">, </w:t>
            </w:r>
            <w:r w:rsidR="0036562E">
              <w:rPr>
                <w:szCs w:val="22"/>
                <w:lang w:val="en-GB" w:eastAsia="ja-JP"/>
              </w:rPr>
              <w:t>clause 10.</w:t>
            </w:r>
          </w:p>
        </w:tc>
      </w:tr>
      <w:tr w:rsidR="002C5D28" w:rsidRPr="00645E3C" w14:paraId="70A9D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645E3C" w:rsidRDefault="002C5D28" w:rsidP="00F43D0B">
            <w:pPr>
              <w:pStyle w:val="TAL"/>
              <w:rPr>
                <w:szCs w:val="22"/>
                <w:lang w:val="en-GB" w:eastAsia="ja-JP"/>
              </w:rPr>
            </w:pPr>
            <w:r w:rsidRPr="00645E3C">
              <w:rPr>
                <w:b/>
                <w:i/>
                <w:szCs w:val="22"/>
                <w:lang w:val="en-GB" w:eastAsia="ja-JP"/>
              </w:rPr>
              <w:t>srs-Config</w:t>
            </w:r>
          </w:p>
          <w:p w14:paraId="33C6E772" w14:textId="4ED30172" w:rsidR="002C5D28" w:rsidRPr="00645E3C" w:rsidRDefault="002C5D28" w:rsidP="00F43D0B">
            <w:pPr>
              <w:pStyle w:val="TAL"/>
              <w:rPr>
                <w:szCs w:val="22"/>
                <w:lang w:val="en-GB" w:eastAsia="ja-JP"/>
              </w:rPr>
            </w:pPr>
            <w:r w:rsidRPr="00645E3C">
              <w:rPr>
                <w:szCs w:val="22"/>
                <w:lang w:val="en-GB" w:eastAsia="ja-JP"/>
              </w:rPr>
              <w:t>Uplink sounding reference signal configuration</w:t>
            </w:r>
            <w:r w:rsidR="006C7750">
              <w:rPr>
                <w:szCs w:val="22"/>
                <w:lang w:val="en-GB" w:eastAsia="ja-JP"/>
              </w:rPr>
              <w:t>.</w:t>
            </w:r>
          </w:p>
        </w:tc>
      </w:tr>
    </w:tbl>
    <w:p w14:paraId="3F2F6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9894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5542D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w:t>
            </w:r>
            <w:r w:rsidRPr="001460C9">
              <w:rPr>
                <w:rFonts w:eastAsia="Calibri"/>
                <w:i/>
                <w:lang w:val="en-GB"/>
              </w:rPr>
              <w:t>BWP-UplinkDedicated</w:t>
            </w:r>
            <w:r w:rsidRPr="00645E3C">
              <w:rPr>
                <w:rFonts w:eastAsia="Calibri"/>
                <w:szCs w:val="22"/>
                <w:lang w:val="en-GB" w:eastAsia="ja-JP"/>
              </w:rPr>
              <w:t xml:space="preserve"> of an SpCell. It is absent otherwise. </w:t>
            </w:r>
          </w:p>
        </w:tc>
      </w:tr>
    </w:tbl>
    <w:p w14:paraId="795524A1" w14:textId="77777777" w:rsidR="002C5D28" w:rsidRPr="00645E3C" w:rsidRDefault="002C5D28" w:rsidP="002C5D28"/>
    <w:p w14:paraId="526B312B" w14:textId="77777777" w:rsidR="002C5D28" w:rsidRPr="00645E3C" w:rsidRDefault="002C5D28" w:rsidP="002C5D28">
      <w:pPr>
        <w:pStyle w:val="Heading4"/>
        <w:rPr>
          <w:rFonts w:eastAsia="SimSun"/>
          <w:i/>
          <w:noProof/>
          <w:lang w:val="en-GB"/>
        </w:rPr>
      </w:pPr>
      <w:bookmarkStart w:id="1665"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665"/>
    </w:p>
    <w:p w14:paraId="754A220C"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380927F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524FD1AD" w14:textId="77777777" w:rsidR="002C5D28" w:rsidRPr="00645E3C" w:rsidRDefault="002C5D28" w:rsidP="00645E3C">
      <w:pPr>
        <w:pStyle w:val="PL"/>
        <w:rPr>
          <w:color w:val="808080"/>
        </w:rPr>
      </w:pPr>
      <w:r w:rsidRPr="00645E3C">
        <w:rPr>
          <w:color w:val="808080"/>
        </w:rPr>
        <w:t>-- ASN1START</w:t>
      </w:r>
    </w:p>
    <w:p w14:paraId="5B2BBF99" w14:textId="430C7066" w:rsidR="002C5D28" w:rsidRPr="00645E3C" w:rsidRDefault="002C5D28" w:rsidP="00645E3C">
      <w:pPr>
        <w:pStyle w:val="PL"/>
        <w:rPr>
          <w:color w:val="808080"/>
        </w:rPr>
      </w:pPr>
      <w:r w:rsidRPr="00645E3C">
        <w:rPr>
          <w:color w:val="808080"/>
        </w:rPr>
        <w:t>-- TAG-CELLACCESSRELATEDINFO-START</w:t>
      </w:r>
    </w:p>
    <w:p w14:paraId="3862440C" w14:textId="77777777" w:rsidR="002C5D28" w:rsidRPr="00645E3C" w:rsidRDefault="002C5D28" w:rsidP="00645E3C">
      <w:pPr>
        <w:pStyle w:val="PL"/>
      </w:pPr>
    </w:p>
    <w:p w14:paraId="2CD956AE"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28DF0E47" w14:textId="77777777" w:rsidR="002C5D28" w:rsidRPr="00645E3C" w:rsidRDefault="002C5D28" w:rsidP="00645E3C">
      <w:pPr>
        <w:pStyle w:val="PL"/>
      </w:pPr>
      <w:r w:rsidRPr="00645E3C">
        <w:t xml:space="preserve">    plmn-IdentityList                   PLMN-IdentityInfoList,</w:t>
      </w:r>
    </w:p>
    <w:p w14:paraId="1033950F"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5EA1D11" w14:textId="77777777" w:rsidR="002C5D28" w:rsidRPr="00645E3C" w:rsidRDefault="002C5D28" w:rsidP="00645E3C">
      <w:pPr>
        <w:pStyle w:val="PL"/>
      </w:pPr>
      <w:r w:rsidRPr="00645E3C">
        <w:t xml:space="preserve">    ...</w:t>
      </w:r>
    </w:p>
    <w:p w14:paraId="2169ECFE" w14:textId="77777777" w:rsidR="002C5D28" w:rsidRPr="00645E3C" w:rsidRDefault="002C5D28" w:rsidP="00645E3C">
      <w:pPr>
        <w:pStyle w:val="PL"/>
      </w:pPr>
      <w:r w:rsidRPr="00645E3C">
        <w:t>}</w:t>
      </w:r>
    </w:p>
    <w:p w14:paraId="77B5A19D" w14:textId="77777777" w:rsidR="002C5D28" w:rsidRPr="00645E3C" w:rsidRDefault="002C5D28" w:rsidP="00645E3C">
      <w:pPr>
        <w:pStyle w:val="PL"/>
      </w:pPr>
    </w:p>
    <w:p w14:paraId="0E05FFF8" w14:textId="4F40E061" w:rsidR="002C5D28" w:rsidRPr="00645E3C" w:rsidRDefault="002C5D28" w:rsidP="00645E3C">
      <w:pPr>
        <w:pStyle w:val="PL"/>
        <w:rPr>
          <w:color w:val="808080"/>
        </w:rPr>
      </w:pPr>
      <w:r w:rsidRPr="00645E3C">
        <w:rPr>
          <w:color w:val="808080"/>
        </w:rPr>
        <w:t>-- TAG-CELLACCESSRELATEDINFO-STOP</w:t>
      </w:r>
    </w:p>
    <w:p w14:paraId="1739915B" w14:textId="77777777" w:rsidR="002C5D28" w:rsidRPr="00645E3C" w:rsidRDefault="002C5D28" w:rsidP="00645E3C">
      <w:pPr>
        <w:pStyle w:val="PL"/>
        <w:rPr>
          <w:color w:val="808080"/>
        </w:rPr>
      </w:pPr>
      <w:r w:rsidRPr="00645E3C">
        <w:rPr>
          <w:color w:val="808080"/>
        </w:rPr>
        <w:t>-- ASN1STOP</w:t>
      </w:r>
    </w:p>
    <w:p w14:paraId="168A15BF"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9DAFBDF" w14:textId="77777777" w:rsidTr="00F43D0B">
        <w:tc>
          <w:tcPr>
            <w:tcW w:w="0" w:type="auto"/>
            <w:shd w:val="clear" w:color="auto" w:fill="auto"/>
          </w:tcPr>
          <w:p w14:paraId="4A70F104"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7EE95919" w14:textId="77777777" w:rsidTr="00F43D0B">
        <w:tc>
          <w:tcPr>
            <w:tcW w:w="0" w:type="auto"/>
            <w:shd w:val="clear" w:color="auto" w:fill="auto"/>
          </w:tcPr>
          <w:p w14:paraId="10FD768D"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6B9BF36"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7FA1B674" w14:textId="77777777" w:rsidTr="00F43D0B">
        <w:tc>
          <w:tcPr>
            <w:tcW w:w="0" w:type="auto"/>
            <w:shd w:val="clear" w:color="auto" w:fill="auto"/>
          </w:tcPr>
          <w:p w14:paraId="590C1628"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3FBAE2F5" w14:textId="465D47B0"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w:t>
            </w:r>
            <w:r w:rsidR="00033B0E">
              <w:rPr>
                <w:i/>
                <w:lang w:val="en-GB" w:eastAsia="ja-JP"/>
              </w:rPr>
              <w:t>-</w:t>
            </w:r>
            <w:r w:rsidRPr="00645E3C">
              <w:rPr>
                <w:i/>
                <w:lang w:val="en-GB" w:eastAsia="ja-JP"/>
              </w:rPr>
              <w:t>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b(n-1)</w:t>
            </w:r>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1460C9">
              <w:rPr>
                <w:i/>
                <w:lang w:val="en-GB"/>
              </w:rPr>
              <w:t>PLMN-IdentityInfoList</w:t>
            </w:r>
            <w:r w:rsidRPr="00645E3C">
              <w:rPr>
                <w:lang w:val="en-GB" w:eastAsia="en-GB"/>
              </w:rPr>
              <w:t xml:space="preserve">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w:t>
            </w:r>
            <w:r w:rsidRPr="001460C9">
              <w:rPr>
                <w:rFonts w:eastAsia="SimSun"/>
                <w:i/>
                <w:lang w:val="en-GB" w:eastAsia="zh-CN"/>
              </w:rPr>
              <w:t>b(j)</w:t>
            </w:r>
            <w:r w:rsidRPr="00645E3C">
              <w:rPr>
                <w:rFonts w:eastAsia="SimSun"/>
                <w:lang w:val="en-GB" w:eastAsia="zh-CN"/>
              </w:rPr>
              <w:t xml:space="preserve">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79E17E18" w14:textId="77777777" w:rsidR="002C5D28" w:rsidRPr="00645E3C" w:rsidRDefault="002C5D28" w:rsidP="002C5D28"/>
    <w:p w14:paraId="5AAF4598" w14:textId="06ECD597" w:rsidR="002C5D28" w:rsidRPr="00645E3C" w:rsidRDefault="002C5D28" w:rsidP="002C5D28">
      <w:pPr>
        <w:pStyle w:val="Heading4"/>
        <w:rPr>
          <w:i/>
          <w:iCs/>
          <w:noProof/>
          <w:lang w:val="en-GB"/>
        </w:rPr>
      </w:pPr>
      <w:bookmarkStart w:id="1666" w:name="_Toc535261417"/>
      <w:r w:rsidRPr="00645E3C">
        <w:rPr>
          <w:i/>
          <w:iCs/>
          <w:lang w:val="en-GB"/>
        </w:rPr>
        <w:t>–</w:t>
      </w:r>
      <w:r w:rsidRPr="00645E3C">
        <w:rPr>
          <w:i/>
          <w:iCs/>
          <w:lang w:val="en-GB"/>
        </w:rPr>
        <w:tab/>
      </w:r>
      <w:r w:rsidRPr="00645E3C">
        <w:rPr>
          <w:i/>
          <w:iCs/>
          <w:noProof/>
          <w:lang w:val="en-GB"/>
        </w:rPr>
        <w:t>CellAccessRelatedInfo-EUTRA-5GC</w:t>
      </w:r>
      <w:bookmarkEnd w:id="1666"/>
    </w:p>
    <w:p w14:paraId="110DC132"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57B960FF"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7DCAFB90" w14:textId="77777777" w:rsidR="002C5D28" w:rsidRPr="00645E3C" w:rsidRDefault="002C5D28" w:rsidP="00645E3C">
      <w:pPr>
        <w:pStyle w:val="PL"/>
        <w:rPr>
          <w:color w:val="808080"/>
        </w:rPr>
      </w:pPr>
      <w:r w:rsidRPr="00645E3C">
        <w:rPr>
          <w:color w:val="808080"/>
        </w:rPr>
        <w:t>-- ASN1START</w:t>
      </w:r>
    </w:p>
    <w:p w14:paraId="6F21B6D9" w14:textId="46CAA7FE" w:rsidR="002C5D28" w:rsidRPr="00645E3C" w:rsidRDefault="002C5D28" w:rsidP="00645E3C">
      <w:pPr>
        <w:pStyle w:val="PL"/>
        <w:rPr>
          <w:color w:val="808080"/>
        </w:rPr>
      </w:pPr>
      <w:r w:rsidRPr="00645E3C">
        <w:rPr>
          <w:color w:val="808080"/>
        </w:rPr>
        <w:t>-- TAG-CELLACCESSRELATEDINFOEUTRA-5GC-START</w:t>
      </w:r>
    </w:p>
    <w:p w14:paraId="7B70A6A1" w14:textId="77777777" w:rsidR="002C5D28" w:rsidRPr="00645E3C" w:rsidRDefault="002C5D28" w:rsidP="00645E3C">
      <w:pPr>
        <w:pStyle w:val="PL"/>
      </w:pPr>
    </w:p>
    <w:p w14:paraId="2BB55BCF"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678FEEA3" w14:textId="77777777" w:rsidR="002C5D28" w:rsidRPr="00D10C1C" w:rsidRDefault="002C5D28" w:rsidP="00645E3C">
      <w:pPr>
        <w:pStyle w:val="PL"/>
        <w:rPr>
          <w:lang w:val="sv-SE"/>
        </w:rPr>
      </w:pPr>
      <w:r w:rsidRPr="00645E3C">
        <w:t xml:space="preserve">    </w:t>
      </w:r>
      <w:r w:rsidRPr="00D10C1C">
        <w:rPr>
          <w:lang w:val="sv-SE"/>
        </w:rPr>
        <w:t>plmn-IdentityList-eutra-5gc             PLMN-IdentityList-EUTRA-5GC,</w:t>
      </w:r>
    </w:p>
    <w:p w14:paraId="17C2C646" w14:textId="77777777" w:rsidR="002C5D28" w:rsidRPr="00645E3C" w:rsidRDefault="002C5D28" w:rsidP="00645E3C">
      <w:pPr>
        <w:pStyle w:val="PL"/>
      </w:pPr>
      <w:r w:rsidRPr="00D10C1C">
        <w:rPr>
          <w:lang w:val="sv-SE"/>
        </w:rPr>
        <w:t xml:space="preserve">    </w:t>
      </w:r>
      <w:r w:rsidRPr="00645E3C">
        <w:t>trackingAreaCode-eutra-5gc              TrackingAreaCode,</w:t>
      </w:r>
    </w:p>
    <w:p w14:paraId="263D23DA"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1295336C" w14:textId="77777777" w:rsidR="002C5D28" w:rsidRPr="00645E3C" w:rsidRDefault="002C5D28" w:rsidP="00645E3C">
      <w:pPr>
        <w:pStyle w:val="PL"/>
      </w:pPr>
      <w:r w:rsidRPr="00645E3C">
        <w:t xml:space="preserve">    cellIdentity-eutra-5gc                  CellIdentity-EUTRA-5GC</w:t>
      </w:r>
    </w:p>
    <w:p w14:paraId="00E265D1" w14:textId="77777777" w:rsidR="002C5D28" w:rsidRPr="00645E3C" w:rsidRDefault="002C5D28" w:rsidP="00645E3C">
      <w:pPr>
        <w:pStyle w:val="PL"/>
      </w:pPr>
      <w:r w:rsidRPr="00645E3C">
        <w:t>}</w:t>
      </w:r>
    </w:p>
    <w:p w14:paraId="0868C385" w14:textId="77777777" w:rsidR="002C5D28" w:rsidRPr="00645E3C" w:rsidRDefault="002C5D28" w:rsidP="00645E3C">
      <w:pPr>
        <w:pStyle w:val="PL"/>
      </w:pPr>
    </w:p>
    <w:p w14:paraId="36216876"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3AB13D1D" w14:textId="77777777" w:rsidR="002C5D28" w:rsidRPr="00645E3C" w:rsidRDefault="002C5D28" w:rsidP="00645E3C">
      <w:pPr>
        <w:pStyle w:val="PL"/>
      </w:pPr>
    </w:p>
    <w:p w14:paraId="3C825335"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6EBEF1A4" w14:textId="77777777" w:rsidR="002C5D28" w:rsidRPr="00645E3C" w:rsidRDefault="002C5D28" w:rsidP="00645E3C">
      <w:pPr>
        <w:pStyle w:val="PL"/>
      </w:pPr>
      <w:r w:rsidRPr="00645E3C">
        <w:t xml:space="preserve">    plmn-Identity-EUTRA-5GC                 PLMN-Identity,</w:t>
      </w:r>
    </w:p>
    <w:p w14:paraId="2E49152B"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44BDDE60" w14:textId="77777777" w:rsidR="002C5D28" w:rsidRPr="00645E3C" w:rsidRDefault="002C5D28" w:rsidP="00645E3C">
      <w:pPr>
        <w:pStyle w:val="PL"/>
      </w:pPr>
      <w:r w:rsidRPr="00645E3C">
        <w:t>}</w:t>
      </w:r>
    </w:p>
    <w:p w14:paraId="4308D4DA" w14:textId="77777777" w:rsidR="002C5D28" w:rsidRPr="00645E3C" w:rsidRDefault="002C5D28" w:rsidP="00645E3C">
      <w:pPr>
        <w:pStyle w:val="PL"/>
      </w:pPr>
    </w:p>
    <w:p w14:paraId="44DA9014"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0FD623CA"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527ABAA"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7DF163D5" w14:textId="77777777" w:rsidR="002C5D28" w:rsidRPr="00645E3C" w:rsidRDefault="002C5D28" w:rsidP="00645E3C">
      <w:pPr>
        <w:pStyle w:val="PL"/>
      </w:pPr>
      <w:r w:rsidRPr="00645E3C">
        <w:t>}</w:t>
      </w:r>
    </w:p>
    <w:p w14:paraId="308FE2BB" w14:textId="77777777" w:rsidR="002C5D28" w:rsidRPr="00645E3C" w:rsidRDefault="002C5D28" w:rsidP="00645E3C">
      <w:pPr>
        <w:pStyle w:val="PL"/>
      </w:pPr>
    </w:p>
    <w:p w14:paraId="1AF9FF9F" w14:textId="59520D13" w:rsidR="002C5D28" w:rsidRPr="00645E3C" w:rsidRDefault="002C5D28" w:rsidP="00645E3C">
      <w:pPr>
        <w:pStyle w:val="PL"/>
        <w:rPr>
          <w:color w:val="808080"/>
        </w:rPr>
      </w:pPr>
      <w:r w:rsidRPr="00645E3C">
        <w:rPr>
          <w:color w:val="808080"/>
        </w:rPr>
        <w:t>-- TAG-CELLACCESSRELATEDINFOEUTRA-5GC-STOP</w:t>
      </w:r>
    </w:p>
    <w:p w14:paraId="03D02885" w14:textId="77777777" w:rsidR="002C5D28" w:rsidRPr="00645E3C" w:rsidRDefault="002C5D28" w:rsidP="00645E3C">
      <w:pPr>
        <w:pStyle w:val="PL"/>
        <w:rPr>
          <w:color w:val="808080"/>
        </w:rPr>
      </w:pPr>
      <w:r w:rsidRPr="00645E3C">
        <w:rPr>
          <w:color w:val="808080"/>
        </w:rPr>
        <w:t>-- ASN1STOP</w:t>
      </w:r>
    </w:p>
    <w:p w14:paraId="63AF1ACE" w14:textId="77777777" w:rsidR="005D376B" w:rsidRPr="00645E3C" w:rsidRDefault="005D376B" w:rsidP="005D376B"/>
    <w:p w14:paraId="4FA43C48" w14:textId="3BCC6A2B" w:rsidR="002C5D28" w:rsidRPr="00645E3C" w:rsidRDefault="002C5D28" w:rsidP="002C5D28">
      <w:pPr>
        <w:pStyle w:val="Heading4"/>
        <w:rPr>
          <w:i/>
          <w:iCs/>
          <w:noProof/>
          <w:lang w:val="en-GB"/>
        </w:rPr>
      </w:pPr>
      <w:bookmarkStart w:id="1667" w:name="_Toc535261418"/>
      <w:r w:rsidRPr="00645E3C">
        <w:rPr>
          <w:i/>
          <w:iCs/>
          <w:lang w:val="en-GB"/>
        </w:rPr>
        <w:t>–</w:t>
      </w:r>
      <w:r w:rsidRPr="00645E3C">
        <w:rPr>
          <w:i/>
          <w:iCs/>
          <w:lang w:val="en-GB"/>
        </w:rPr>
        <w:tab/>
      </w:r>
      <w:r w:rsidRPr="00645E3C">
        <w:rPr>
          <w:i/>
          <w:iCs/>
          <w:noProof/>
          <w:lang w:val="en-GB"/>
        </w:rPr>
        <w:t>CellAccessRelatedInfo-EUTRA-EPC</w:t>
      </w:r>
      <w:bookmarkEnd w:id="1667"/>
    </w:p>
    <w:p w14:paraId="6AA98220"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03F1FC04" w14:textId="77777777" w:rsidR="002C5D28" w:rsidRPr="00645E3C" w:rsidRDefault="002C5D28" w:rsidP="002C5D28">
      <w:pPr>
        <w:pStyle w:val="TH"/>
        <w:rPr>
          <w:lang w:val="en-GB"/>
        </w:rPr>
      </w:pPr>
      <w:r w:rsidRPr="00645E3C">
        <w:rPr>
          <w:bCs/>
          <w:i/>
          <w:iCs/>
          <w:lang w:val="en-GB"/>
        </w:rPr>
        <w:t>CellAccessRelatedInfo-EUTRA-EPC</w:t>
      </w:r>
      <w:r w:rsidRPr="00645E3C">
        <w:rPr>
          <w:lang w:val="en-GB"/>
        </w:rPr>
        <w:t xml:space="preserve"> information element</w:t>
      </w:r>
    </w:p>
    <w:p w14:paraId="755DD8A0" w14:textId="77777777" w:rsidR="002C5D28" w:rsidRPr="00645E3C" w:rsidRDefault="002C5D28" w:rsidP="00645E3C">
      <w:pPr>
        <w:pStyle w:val="PL"/>
        <w:rPr>
          <w:color w:val="808080"/>
        </w:rPr>
      </w:pPr>
      <w:r w:rsidRPr="00645E3C">
        <w:rPr>
          <w:color w:val="808080"/>
        </w:rPr>
        <w:t>-- ASN1START</w:t>
      </w:r>
    </w:p>
    <w:p w14:paraId="2C4C74A7" w14:textId="2C11CC6A" w:rsidR="002C5D28" w:rsidRPr="00645E3C" w:rsidRDefault="002C5D28" w:rsidP="00645E3C">
      <w:pPr>
        <w:pStyle w:val="PL"/>
        <w:rPr>
          <w:color w:val="808080"/>
        </w:rPr>
      </w:pPr>
      <w:r w:rsidRPr="00645E3C">
        <w:rPr>
          <w:color w:val="808080"/>
        </w:rPr>
        <w:t>-- TAG-CELLACCESSRELATEDINFOEUTRA-EPC-START</w:t>
      </w:r>
    </w:p>
    <w:p w14:paraId="0C23EE55" w14:textId="77777777" w:rsidR="002C5D28" w:rsidRPr="00645E3C" w:rsidRDefault="002C5D28" w:rsidP="00645E3C">
      <w:pPr>
        <w:pStyle w:val="PL"/>
      </w:pPr>
    </w:p>
    <w:p w14:paraId="597AE72D"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5B03A14E" w14:textId="77777777" w:rsidR="002C5D28" w:rsidRPr="00D10C1C" w:rsidRDefault="002C5D28" w:rsidP="00645E3C">
      <w:pPr>
        <w:pStyle w:val="PL"/>
        <w:rPr>
          <w:lang w:val="sv-SE"/>
        </w:rPr>
      </w:pPr>
      <w:r w:rsidRPr="00645E3C">
        <w:t xml:space="preserve">    </w:t>
      </w:r>
      <w:r w:rsidRPr="00D10C1C">
        <w:rPr>
          <w:lang w:val="sv-SE"/>
        </w:rPr>
        <w:t>plmn-IdentityList-eutra-epc             PLMN-IdentityList-EUTRA-EPC,</w:t>
      </w:r>
    </w:p>
    <w:p w14:paraId="3550261F" w14:textId="77777777" w:rsidR="002C5D28" w:rsidRPr="00645E3C" w:rsidRDefault="002C5D28" w:rsidP="00645E3C">
      <w:pPr>
        <w:pStyle w:val="PL"/>
      </w:pPr>
      <w:r w:rsidRPr="00D10C1C">
        <w:rPr>
          <w:lang w:val="sv-SE"/>
        </w:rPr>
        <w:t xml:space="preserve">    </w:t>
      </w:r>
      <w:r w:rsidRPr="00645E3C">
        <w:t xml:space="preserve">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ED3459B"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6A223D0C" w14:textId="77777777" w:rsidR="002C5D28" w:rsidRPr="00645E3C" w:rsidRDefault="002C5D28" w:rsidP="00645E3C">
      <w:pPr>
        <w:pStyle w:val="PL"/>
      </w:pPr>
      <w:r w:rsidRPr="00645E3C">
        <w:t>}</w:t>
      </w:r>
    </w:p>
    <w:p w14:paraId="3E8CEB39" w14:textId="77777777" w:rsidR="002C5D28" w:rsidRPr="00645E3C" w:rsidRDefault="002C5D28" w:rsidP="00645E3C">
      <w:pPr>
        <w:pStyle w:val="PL"/>
      </w:pPr>
    </w:p>
    <w:p w14:paraId="3F28B8D5"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18479607" w14:textId="77777777" w:rsidR="002C5D28" w:rsidRPr="00645E3C" w:rsidRDefault="002C5D28" w:rsidP="00645E3C">
      <w:pPr>
        <w:pStyle w:val="PL"/>
      </w:pPr>
    </w:p>
    <w:p w14:paraId="0D534B6F" w14:textId="25AF320E"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4F81A057" w14:textId="77777777" w:rsidR="002C5D28" w:rsidRPr="00645E3C" w:rsidRDefault="002C5D28" w:rsidP="00645E3C">
      <w:pPr>
        <w:pStyle w:val="PL"/>
        <w:rPr>
          <w:color w:val="808080"/>
        </w:rPr>
      </w:pPr>
      <w:r w:rsidRPr="00645E3C">
        <w:rPr>
          <w:color w:val="808080"/>
        </w:rPr>
        <w:t>-- ASN1STOP</w:t>
      </w:r>
    </w:p>
    <w:p w14:paraId="3AF0FA3B" w14:textId="77777777" w:rsidR="005D376B" w:rsidRPr="00645E3C" w:rsidRDefault="005D376B" w:rsidP="005D376B"/>
    <w:p w14:paraId="49BC6DFE" w14:textId="77777777" w:rsidR="002C5D28" w:rsidRPr="00645E3C" w:rsidRDefault="002C5D28" w:rsidP="002C5D28">
      <w:pPr>
        <w:pStyle w:val="Heading4"/>
        <w:rPr>
          <w:lang w:val="en-GB"/>
        </w:rPr>
      </w:pPr>
      <w:bookmarkStart w:id="1668" w:name="_Toc535261419"/>
      <w:r w:rsidRPr="00645E3C">
        <w:rPr>
          <w:lang w:val="en-GB"/>
        </w:rPr>
        <w:t>–</w:t>
      </w:r>
      <w:r w:rsidRPr="00645E3C">
        <w:rPr>
          <w:lang w:val="en-GB"/>
        </w:rPr>
        <w:tab/>
      </w:r>
      <w:r w:rsidRPr="00645E3C">
        <w:rPr>
          <w:i/>
          <w:lang w:val="en-GB"/>
        </w:rPr>
        <w:t>CellGroupConfig</w:t>
      </w:r>
      <w:bookmarkEnd w:id="1668"/>
    </w:p>
    <w:p w14:paraId="5CD48AD4"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5F738261" w14:textId="77777777" w:rsidR="002C5D28" w:rsidRPr="00645E3C" w:rsidRDefault="002C5D28" w:rsidP="00645E3C">
      <w:pPr>
        <w:pStyle w:val="PL"/>
        <w:rPr>
          <w:color w:val="808080"/>
        </w:rPr>
      </w:pPr>
      <w:r w:rsidRPr="00645E3C">
        <w:rPr>
          <w:color w:val="808080"/>
        </w:rPr>
        <w:t>-- ASN1START</w:t>
      </w:r>
    </w:p>
    <w:p w14:paraId="6D5DB80D" w14:textId="4D200C11" w:rsidR="002C5D28" w:rsidRPr="00645E3C" w:rsidRDefault="002C5D28" w:rsidP="00645E3C">
      <w:pPr>
        <w:pStyle w:val="PL"/>
        <w:rPr>
          <w:color w:val="808080"/>
        </w:rPr>
      </w:pPr>
      <w:r w:rsidRPr="00645E3C">
        <w:rPr>
          <w:color w:val="808080"/>
        </w:rPr>
        <w:t>-- TAG-CELLGROUPCONFIG-START</w:t>
      </w:r>
    </w:p>
    <w:p w14:paraId="3F6AAB61" w14:textId="77777777" w:rsidR="002C5D28" w:rsidRPr="00645E3C" w:rsidRDefault="002C5D28" w:rsidP="00645E3C">
      <w:pPr>
        <w:pStyle w:val="PL"/>
      </w:pPr>
    </w:p>
    <w:p w14:paraId="7A3D8E5D" w14:textId="77777777" w:rsidR="002C5D28" w:rsidRPr="00645E3C" w:rsidRDefault="002C5D28" w:rsidP="00645E3C">
      <w:pPr>
        <w:pStyle w:val="PL"/>
        <w:rPr>
          <w:color w:val="808080"/>
        </w:rPr>
      </w:pPr>
      <w:r w:rsidRPr="00645E3C">
        <w:rPr>
          <w:color w:val="808080"/>
        </w:rPr>
        <w:t>-- Configuration of one Cell-Group:</w:t>
      </w:r>
    </w:p>
    <w:p w14:paraId="268B75BB"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4F3048CC" w14:textId="77777777" w:rsidR="002C5D28" w:rsidRPr="00645E3C" w:rsidRDefault="002C5D28" w:rsidP="00645E3C">
      <w:pPr>
        <w:pStyle w:val="PL"/>
      </w:pPr>
      <w:r w:rsidRPr="00645E3C">
        <w:t xml:space="preserve">    cellGroupId                                 CellGroupId,</w:t>
      </w:r>
    </w:p>
    <w:p w14:paraId="0A6586FD" w14:textId="77777777" w:rsidR="002C5D28" w:rsidRPr="00645E3C" w:rsidRDefault="002C5D28" w:rsidP="00645E3C">
      <w:pPr>
        <w:pStyle w:val="PL"/>
      </w:pPr>
    </w:p>
    <w:p w14:paraId="73F85952"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19878E96"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0075C446" w14:textId="77777777" w:rsidR="002C5D28" w:rsidRPr="00645E3C" w:rsidRDefault="002C5D28" w:rsidP="00645E3C">
      <w:pPr>
        <w:pStyle w:val="PL"/>
      </w:pPr>
    </w:p>
    <w:p w14:paraId="40F75240"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6B1B2A27" w14:textId="77777777" w:rsidR="002C5D28" w:rsidRPr="00645E3C" w:rsidRDefault="002C5D28" w:rsidP="00645E3C">
      <w:pPr>
        <w:pStyle w:val="PL"/>
      </w:pPr>
    </w:p>
    <w:p w14:paraId="0C2D1BB9"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398D3DEE" w14:textId="77777777" w:rsidR="002C5D28" w:rsidRPr="00645E3C" w:rsidRDefault="002C5D28" w:rsidP="00645E3C">
      <w:pPr>
        <w:pStyle w:val="PL"/>
      </w:pPr>
    </w:p>
    <w:p w14:paraId="7A8DB65D"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299A04FF"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14BE842E"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6BE18E82" w14:textId="77777777" w:rsidR="002C5D28" w:rsidRPr="00645E3C" w:rsidRDefault="002C5D28" w:rsidP="00645E3C">
      <w:pPr>
        <w:pStyle w:val="PL"/>
      </w:pPr>
      <w:r w:rsidRPr="00645E3C">
        <w:t xml:space="preserve">    ...,</w:t>
      </w:r>
    </w:p>
    <w:p w14:paraId="4724FB1A" w14:textId="77777777" w:rsidR="002C5D28" w:rsidRPr="00645E3C" w:rsidRDefault="002C5D28" w:rsidP="00645E3C">
      <w:pPr>
        <w:pStyle w:val="PL"/>
      </w:pPr>
      <w:r w:rsidRPr="00645E3C">
        <w:t xml:space="preserve">    [[</w:t>
      </w:r>
    </w:p>
    <w:p w14:paraId="70C1E13F"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58EB0EB1" w14:textId="77777777" w:rsidR="002C5D28" w:rsidRPr="00645E3C" w:rsidRDefault="002C5D28" w:rsidP="00645E3C">
      <w:pPr>
        <w:pStyle w:val="PL"/>
      </w:pPr>
      <w:r w:rsidRPr="00645E3C">
        <w:t xml:space="preserve">    ]]</w:t>
      </w:r>
    </w:p>
    <w:p w14:paraId="4C9F9037" w14:textId="77777777" w:rsidR="002C5D28" w:rsidRPr="00645E3C" w:rsidRDefault="002C5D28" w:rsidP="00645E3C">
      <w:pPr>
        <w:pStyle w:val="PL"/>
      </w:pPr>
      <w:r w:rsidRPr="00645E3C">
        <w:t>}</w:t>
      </w:r>
    </w:p>
    <w:p w14:paraId="206C67BF" w14:textId="77777777" w:rsidR="002C5D28" w:rsidRPr="00645E3C" w:rsidRDefault="002C5D28" w:rsidP="00645E3C">
      <w:pPr>
        <w:pStyle w:val="PL"/>
      </w:pPr>
    </w:p>
    <w:p w14:paraId="10310281" w14:textId="77777777" w:rsidR="002C5D28" w:rsidRPr="00645E3C" w:rsidRDefault="002C5D28" w:rsidP="00645E3C">
      <w:pPr>
        <w:pStyle w:val="PL"/>
        <w:rPr>
          <w:color w:val="808080"/>
        </w:rPr>
      </w:pPr>
      <w:r w:rsidRPr="00645E3C">
        <w:rPr>
          <w:color w:val="808080"/>
        </w:rPr>
        <w:t>-- Serving cell specific MAC and PHY parameters for a SpCell:</w:t>
      </w:r>
    </w:p>
    <w:p w14:paraId="4339B7D9"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184EE763"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260F757E"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3A1B22EA"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3E173111"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1AC22CA6"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26379D1F" w14:textId="77777777" w:rsidR="002C5D28" w:rsidRPr="00645E3C" w:rsidRDefault="002C5D28" w:rsidP="00645E3C">
      <w:pPr>
        <w:pStyle w:val="PL"/>
      </w:pPr>
      <w:r w:rsidRPr="00645E3C">
        <w:t xml:space="preserve">    ...</w:t>
      </w:r>
    </w:p>
    <w:p w14:paraId="3E93664F" w14:textId="77777777" w:rsidR="002C5D28" w:rsidRPr="00645E3C" w:rsidRDefault="002C5D28" w:rsidP="00645E3C">
      <w:pPr>
        <w:pStyle w:val="PL"/>
      </w:pPr>
      <w:r w:rsidRPr="00645E3C">
        <w:t>}</w:t>
      </w:r>
    </w:p>
    <w:p w14:paraId="37C8B972" w14:textId="77777777" w:rsidR="002C5D28" w:rsidRPr="00645E3C" w:rsidRDefault="002C5D28" w:rsidP="00645E3C">
      <w:pPr>
        <w:pStyle w:val="PL"/>
      </w:pPr>
    </w:p>
    <w:p w14:paraId="2A7F0E9A"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675FE8A9"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656D7681" w14:textId="77777777" w:rsidR="002C5D28" w:rsidRPr="00645E3C" w:rsidRDefault="002C5D28" w:rsidP="00645E3C">
      <w:pPr>
        <w:pStyle w:val="PL"/>
      </w:pPr>
      <w:r w:rsidRPr="00645E3C">
        <w:t xml:space="preserve">    newUE-Identity                      RNTI-Value,</w:t>
      </w:r>
    </w:p>
    <w:p w14:paraId="33682E45"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3EC3ED20"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7D6CB937"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4F0A75F4"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5F5BFEF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750FDBB" w14:textId="77777777" w:rsidR="002C5D28" w:rsidRPr="00645E3C" w:rsidRDefault="002C5D28" w:rsidP="00645E3C">
      <w:pPr>
        <w:pStyle w:val="PL"/>
      </w:pPr>
      <w:r w:rsidRPr="00645E3C">
        <w:t xml:space="preserve">    ...,</w:t>
      </w:r>
    </w:p>
    <w:p w14:paraId="2922CB06" w14:textId="77777777" w:rsidR="002C5D28" w:rsidRPr="00645E3C" w:rsidRDefault="002C5D28" w:rsidP="00645E3C">
      <w:pPr>
        <w:pStyle w:val="PL"/>
      </w:pPr>
      <w:r w:rsidRPr="00645E3C">
        <w:t xml:space="preserve">    [[</w:t>
      </w:r>
    </w:p>
    <w:p w14:paraId="36D361B9"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6658C70D" w14:textId="77777777" w:rsidR="002C5D28" w:rsidRPr="00645E3C" w:rsidRDefault="002C5D28" w:rsidP="00645E3C">
      <w:pPr>
        <w:pStyle w:val="PL"/>
      </w:pPr>
      <w:r w:rsidRPr="00645E3C">
        <w:t xml:space="preserve">    ]]</w:t>
      </w:r>
    </w:p>
    <w:p w14:paraId="76D93D8C" w14:textId="77777777" w:rsidR="00F95F2F" w:rsidRPr="00645E3C" w:rsidRDefault="002C5D28" w:rsidP="00645E3C">
      <w:pPr>
        <w:pStyle w:val="PL"/>
      </w:pPr>
      <w:r w:rsidRPr="00645E3C">
        <w:t>}</w:t>
      </w:r>
    </w:p>
    <w:p w14:paraId="071B1F6C" w14:textId="77777777" w:rsidR="002C5D28" w:rsidRPr="00645E3C" w:rsidRDefault="002C5D28" w:rsidP="00645E3C">
      <w:pPr>
        <w:pStyle w:val="PL"/>
      </w:pPr>
    </w:p>
    <w:p w14:paraId="36911394"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76A8E815" w14:textId="77777777" w:rsidR="002C5D28" w:rsidRPr="00645E3C" w:rsidRDefault="002C5D28" w:rsidP="00645E3C">
      <w:pPr>
        <w:pStyle w:val="PL"/>
      </w:pPr>
      <w:r w:rsidRPr="00645E3C">
        <w:t xml:space="preserve">    sCellIndex                          SCellIndex,</w:t>
      </w:r>
    </w:p>
    <w:p w14:paraId="48DC6D3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4B575729"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0B79ADB" w14:textId="77777777" w:rsidR="002C5D28" w:rsidRPr="00645E3C" w:rsidRDefault="002C5D28" w:rsidP="00645E3C">
      <w:pPr>
        <w:pStyle w:val="PL"/>
      </w:pPr>
      <w:r w:rsidRPr="00645E3C">
        <w:t xml:space="preserve">    ...,</w:t>
      </w:r>
    </w:p>
    <w:p w14:paraId="4EBCB107" w14:textId="77777777" w:rsidR="002C5D28" w:rsidRPr="00645E3C" w:rsidRDefault="002C5D28" w:rsidP="00645E3C">
      <w:pPr>
        <w:pStyle w:val="PL"/>
      </w:pPr>
      <w:r w:rsidRPr="00645E3C">
        <w:t xml:space="preserve">    [[</w:t>
      </w:r>
    </w:p>
    <w:p w14:paraId="37E041E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314DAF2F" w14:textId="77777777" w:rsidR="002C5D28" w:rsidRPr="00645E3C" w:rsidRDefault="002C5D28" w:rsidP="00645E3C">
      <w:pPr>
        <w:pStyle w:val="PL"/>
      </w:pPr>
      <w:r w:rsidRPr="00645E3C">
        <w:t xml:space="preserve">    ]]</w:t>
      </w:r>
    </w:p>
    <w:p w14:paraId="0C467D9C" w14:textId="77777777" w:rsidR="002C5D28" w:rsidRPr="00645E3C" w:rsidRDefault="002C5D28" w:rsidP="00645E3C">
      <w:pPr>
        <w:pStyle w:val="PL"/>
      </w:pPr>
      <w:r w:rsidRPr="00645E3C">
        <w:t>}</w:t>
      </w:r>
    </w:p>
    <w:p w14:paraId="074D93DB" w14:textId="77777777" w:rsidR="002C5D28" w:rsidRPr="00645E3C" w:rsidRDefault="002C5D28" w:rsidP="00645E3C">
      <w:pPr>
        <w:pStyle w:val="PL"/>
      </w:pPr>
    </w:p>
    <w:p w14:paraId="462DE54A" w14:textId="617BBEDE" w:rsidR="00F95F2F" w:rsidRPr="00645E3C" w:rsidRDefault="002C5D28" w:rsidP="00645E3C">
      <w:pPr>
        <w:pStyle w:val="PL"/>
        <w:rPr>
          <w:color w:val="808080"/>
        </w:rPr>
      </w:pPr>
      <w:r w:rsidRPr="00645E3C">
        <w:rPr>
          <w:color w:val="808080"/>
        </w:rPr>
        <w:t>-- TAG-CELLGROUPCONFIG-STOP</w:t>
      </w:r>
    </w:p>
    <w:p w14:paraId="69C23294" w14:textId="77777777" w:rsidR="002C5D28" w:rsidRPr="00645E3C" w:rsidRDefault="002C5D28" w:rsidP="00645E3C">
      <w:pPr>
        <w:pStyle w:val="PL"/>
        <w:rPr>
          <w:color w:val="808080"/>
        </w:rPr>
      </w:pPr>
      <w:r w:rsidRPr="00645E3C">
        <w:rPr>
          <w:color w:val="808080"/>
        </w:rPr>
        <w:t>-- ASN1STOP</w:t>
      </w:r>
    </w:p>
    <w:p w14:paraId="5A1B4AC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DDE9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t xml:space="preserve">CellGroupConfig </w:t>
            </w:r>
            <w:r w:rsidRPr="00645E3C">
              <w:rPr>
                <w:rFonts w:eastAsia="Calibri"/>
                <w:szCs w:val="22"/>
                <w:lang w:val="en-GB" w:eastAsia="ja-JP"/>
              </w:rPr>
              <w:t>field descriptions</w:t>
            </w:r>
          </w:p>
        </w:tc>
      </w:tr>
      <w:tr w:rsidR="002C5D28" w:rsidRPr="00645E3C" w14:paraId="598886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D77D73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08D05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478D0A4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79928A5A" w14:textId="77777777" w:rsidTr="00F43D0B">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564D967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13919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7BBF33F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092D1A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13AA593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5AF57C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9AE9E24" w14:textId="0FEB4CDB"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r w:rsidR="006C7750">
              <w:rPr>
                <w:rFonts w:eastAsia="Calibri"/>
                <w:szCs w:val="22"/>
                <w:lang w:val="en-GB" w:eastAsia="ja-JP"/>
              </w:rPr>
              <w:t>.</w:t>
            </w:r>
          </w:p>
        </w:tc>
      </w:tr>
      <w:tr w:rsidR="002C5D28" w:rsidRPr="00645E3C" w14:paraId="0288DE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21422B6E"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57D4344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20D6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5FA7B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0ADD1CD4" w14:textId="77777777" w:rsidR="002C5D28" w:rsidRPr="00645E3C" w:rsidRDefault="002C5D28" w:rsidP="00F43D0B">
            <w:pPr>
              <w:pStyle w:val="TAL"/>
              <w:rPr>
                <w:szCs w:val="22"/>
                <w:lang w:val="en-GB" w:eastAsia="ja-JP"/>
              </w:rPr>
            </w:pPr>
            <w:r w:rsidRPr="00645E3C">
              <w:rPr>
                <w:szCs w:val="22"/>
                <w:lang w:val="en-GB" w:eastAsia="ja-JP"/>
              </w:rPr>
              <w:t xml:space="preserve">Random access configuration to be used for the reconfiguration with sync (e.g. handover). The UE performs the RA according to these parameters in the </w:t>
            </w:r>
            <w:r w:rsidRPr="00FE4074">
              <w:rPr>
                <w:szCs w:val="22"/>
                <w:lang w:val="en-GB" w:eastAsia="ja-JP"/>
              </w:rPr>
              <w:t>firstActiveUplinkBWP</w:t>
            </w:r>
            <w:r w:rsidRPr="00645E3C">
              <w:rPr>
                <w:szCs w:val="22"/>
                <w:lang w:val="en-GB" w:eastAsia="ja-JP"/>
              </w:rPr>
              <w:t xml:space="preserve"> (see </w:t>
            </w:r>
            <w:r w:rsidRPr="00FE4074">
              <w:rPr>
                <w:szCs w:val="22"/>
                <w:lang w:val="en-GB" w:eastAsia="ja-JP"/>
              </w:rPr>
              <w:t>UplinkConfig</w:t>
            </w:r>
            <w:r w:rsidRPr="00645E3C">
              <w:rPr>
                <w:szCs w:val="22"/>
                <w:lang w:val="en-GB" w:eastAsia="ja-JP"/>
              </w:rPr>
              <w:t>).</w:t>
            </w:r>
          </w:p>
        </w:tc>
      </w:tr>
      <w:tr w:rsidR="002C5D28" w:rsidRPr="00645E3C" w14:paraId="3A62AA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645E3C" w:rsidRDefault="002C5D28" w:rsidP="00F43D0B">
            <w:pPr>
              <w:pStyle w:val="TAL"/>
              <w:rPr>
                <w:b/>
                <w:i/>
                <w:szCs w:val="22"/>
                <w:lang w:val="en-GB" w:eastAsia="ja-JP"/>
              </w:rPr>
            </w:pPr>
            <w:r w:rsidRPr="00645E3C">
              <w:rPr>
                <w:b/>
                <w:i/>
                <w:szCs w:val="22"/>
                <w:lang w:val="en-GB" w:eastAsia="ja-JP"/>
              </w:rPr>
              <w:t>smtc</w:t>
            </w:r>
          </w:p>
          <w:p w14:paraId="37184D85"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 xml:space="preserve">PSCell. If the field is absent, the UE uses the SMTC configured in the </w:t>
            </w:r>
            <w:r w:rsidRPr="001460C9">
              <w:rPr>
                <w:i/>
                <w:lang w:val="en-GB"/>
              </w:rPr>
              <w:t>measObjectNR</w:t>
            </w:r>
            <w:r w:rsidRPr="00645E3C">
              <w:rPr>
                <w:szCs w:val="22"/>
                <w:lang w:val="en-GB" w:eastAsia="ja-JP"/>
              </w:rPr>
              <w:t xml:space="preserve"> having the same SSB frequency and subcarrier spacing.</w:t>
            </w:r>
          </w:p>
        </w:tc>
      </w:tr>
    </w:tbl>
    <w:p w14:paraId="762954C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C26369" w14:textId="77777777" w:rsidTr="00F43D0B">
        <w:tc>
          <w:tcPr>
            <w:tcW w:w="14281" w:type="dxa"/>
          </w:tcPr>
          <w:p w14:paraId="2AA62ABD" w14:textId="77777777" w:rsidR="002C5D28" w:rsidRPr="00645E3C" w:rsidRDefault="002C5D28" w:rsidP="00F43D0B">
            <w:pPr>
              <w:pStyle w:val="TAH"/>
              <w:rPr>
                <w:szCs w:val="22"/>
                <w:lang w:val="en-GB" w:eastAsia="ja-JP"/>
              </w:rPr>
            </w:pPr>
            <w:r w:rsidRPr="00645E3C">
              <w:rPr>
                <w:i/>
                <w:szCs w:val="22"/>
                <w:lang w:val="en-GB" w:eastAsia="ja-JP"/>
              </w:rPr>
              <w:t xml:space="preserve">SCellConfig </w:t>
            </w:r>
            <w:r w:rsidRPr="001460C9">
              <w:t>field descriptions</w:t>
            </w:r>
          </w:p>
        </w:tc>
      </w:tr>
      <w:tr w:rsidR="002C5D28" w:rsidRPr="00645E3C" w14:paraId="3AAF0617" w14:textId="77777777" w:rsidTr="00F43D0B">
        <w:tc>
          <w:tcPr>
            <w:tcW w:w="14281" w:type="dxa"/>
          </w:tcPr>
          <w:p w14:paraId="136C8951" w14:textId="77777777" w:rsidR="002C5D28" w:rsidRPr="00645E3C" w:rsidRDefault="002C5D28" w:rsidP="00F43D0B">
            <w:pPr>
              <w:pStyle w:val="TAL"/>
              <w:rPr>
                <w:szCs w:val="22"/>
                <w:lang w:val="en-GB" w:eastAsia="ja-JP"/>
              </w:rPr>
            </w:pPr>
            <w:r w:rsidRPr="00645E3C">
              <w:rPr>
                <w:b/>
                <w:i/>
                <w:szCs w:val="22"/>
                <w:lang w:val="en-GB" w:eastAsia="ja-JP"/>
              </w:rPr>
              <w:t>smtc</w:t>
            </w:r>
          </w:p>
          <w:p w14:paraId="45DC978E" w14:textId="7BAB769A"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of </w:t>
            </w:r>
            <w:r w:rsidR="00EB0348">
              <w:rPr>
                <w:szCs w:val="22"/>
                <w:lang w:val="en-GB" w:eastAsia="ja-JP"/>
              </w:rPr>
              <w:t>the</w:t>
            </w:r>
            <w:r w:rsidR="00D93616" w:rsidRPr="00645E3C">
              <w:rPr>
                <w:szCs w:val="22"/>
                <w:lang w:val="en-GB" w:eastAsia="ja-JP"/>
              </w:rPr>
              <w:t xml:space="preserve"> </w:t>
            </w:r>
            <w:r w:rsidRPr="00645E3C">
              <w:rPr>
                <w:szCs w:val="22"/>
                <w:lang w:val="en-GB" w:eastAsia="ja-JP"/>
              </w:rPr>
              <w:t xml:space="preserve">SpCell of associated cell group. </w:t>
            </w:r>
            <w:r w:rsidR="00EB0348">
              <w:rPr>
                <w:szCs w:val="22"/>
                <w:lang w:eastAsia="ja-JP"/>
              </w:rPr>
              <w:t xml:space="preserve">In case of inter-RAT handover to NR, the timing reference is the </w:t>
            </w:r>
            <w:r w:rsidR="00EB0348" w:rsidRPr="00AE7AE3">
              <w:rPr>
                <w:szCs w:val="22"/>
                <w:lang w:eastAsia="ja-JP"/>
              </w:rPr>
              <w:t>NR PCell</w:t>
            </w:r>
            <w:r w:rsidR="00EB0348">
              <w:rPr>
                <w:szCs w:val="22"/>
                <w:lang w:eastAsia="ja-JP"/>
              </w:rPr>
              <w:t>. In case of intra-NR PCell change (standalone NR) or NR PSCell change (EN-DC), the timing reference is the target</w:t>
            </w:r>
            <w:r w:rsidR="00EB0348" w:rsidRPr="00AE7AE3">
              <w:rPr>
                <w:szCs w:val="22"/>
                <w:lang w:eastAsia="ja-JP"/>
              </w:rPr>
              <w:t xml:space="preserve"> SpCell</w:t>
            </w:r>
            <w:r w:rsidR="00EB0348">
              <w:rPr>
                <w:szCs w:val="22"/>
                <w:lang w:eastAsia="ja-JP"/>
              </w:rPr>
              <w:t>.</w:t>
            </w:r>
            <w:r w:rsidR="00EB0348">
              <w:rPr>
                <w:szCs w:val="22"/>
                <w:lang w:val="en-GB" w:eastAsia="ja-JP"/>
              </w:rPr>
              <w:t xml:space="preserve"> </w:t>
            </w:r>
            <w:r w:rsidRPr="00645E3C">
              <w:rPr>
                <w:szCs w:val="22"/>
                <w:lang w:val="en-GB" w:eastAsia="ja-JP"/>
              </w:rPr>
              <w:t xml:space="preserve">If the field is absent, the UE uses the SMTC configured in the </w:t>
            </w:r>
            <w:r w:rsidRPr="001460C9">
              <w:rPr>
                <w:i/>
                <w:lang w:val="en-GB"/>
              </w:rPr>
              <w:t>measObjectNR</w:t>
            </w:r>
            <w:r w:rsidRPr="00645E3C">
              <w:rPr>
                <w:szCs w:val="22"/>
                <w:lang w:val="en-GB" w:eastAsia="ja-JP"/>
              </w:rPr>
              <w:t xml:space="preserve"> having the same SSB frequency and subcarrier spacing</w:t>
            </w:r>
            <w:r w:rsidR="00033B0E">
              <w:rPr>
                <w:szCs w:val="22"/>
                <w:lang w:val="en-GB" w:eastAsia="ja-JP"/>
              </w:rPr>
              <w:t>.</w:t>
            </w:r>
          </w:p>
        </w:tc>
      </w:tr>
    </w:tbl>
    <w:p w14:paraId="6789829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18BBE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645E3C" w:rsidRDefault="002C5D28" w:rsidP="00F43D0B">
            <w:pPr>
              <w:pStyle w:val="TAH"/>
              <w:rPr>
                <w:szCs w:val="22"/>
                <w:lang w:val="en-GB" w:eastAsia="ja-JP"/>
              </w:rPr>
            </w:pPr>
            <w:r w:rsidRPr="00645E3C">
              <w:rPr>
                <w:i/>
                <w:szCs w:val="22"/>
                <w:lang w:val="en-GB" w:eastAsia="ja-JP"/>
              </w:rPr>
              <w:t xml:space="preserve">SpCellConfig </w:t>
            </w:r>
            <w:r w:rsidRPr="001460C9">
              <w:t>field descriptions</w:t>
            </w:r>
          </w:p>
        </w:tc>
      </w:tr>
      <w:tr w:rsidR="002C5D28" w:rsidRPr="00645E3C" w14:paraId="1A181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6D5968D8"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192E2B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36CE08A3"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w:t>
            </w:r>
            <w:r w:rsidRPr="001460C9">
              <w:rPr>
                <w:i/>
                <w:lang w:val="en-GB"/>
              </w:rPr>
              <w:t>rlf-TimersAndConstants</w:t>
            </w:r>
            <w:r w:rsidRPr="00645E3C">
              <w:rPr>
                <w:szCs w:val="22"/>
                <w:lang w:val="en-GB" w:eastAsia="ja-JP"/>
              </w:rPr>
              <w:t xml:space="preserve">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27482B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526C7EC5"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16C9ED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AF0E1B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4BA1B40" w14:textId="77777777" w:rsidTr="00F43D0B">
        <w:tc>
          <w:tcPr>
            <w:tcW w:w="4027" w:type="dxa"/>
            <w:shd w:val="clear" w:color="auto" w:fill="auto"/>
          </w:tcPr>
          <w:p w14:paraId="260FB32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43587CD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54EF9A0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645E3C" w:rsidRDefault="002C5D28" w:rsidP="00823A09">
            <w:pPr>
              <w:pStyle w:val="TAL"/>
              <w:rPr>
                <w:rFonts w:eastAsia="Calibri"/>
                <w:szCs w:val="22"/>
                <w:lang w:val="en-GB" w:eastAsia="ja-JP"/>
              </w:rPr>
            </w:pPr>
            <w:r w:rsidRPr="00645E3C">
              <w:rPr>
                <w:rFonts w:eastAsia="Calibri"/>
                <w:szCs w:val="22"/>
                <w:lang w:val="en-GB" w:eastAsia="ja-JP"/>
              </w:rPr>
              <w:t xml:space="preserve">The field is mandatory present in case of SpCell change, PSCell addition, SI update for PSCell and </w:t>
            </w:r>
            <w:r w:rsidR="00812ED0">
              <w:rPr>
                <w:lang w:val="en-GB"/>
              </w:rPr>
              <w:t xml:space="preserve">AS </w:t>
            </w:r>
            <w:r w:rsidRPr="00645E3C">
              <w:rPr>
                <w:rFonts w:eastAsia="Calibri"/>
                <w:szCs w:val="22"/>
                <w:lang w:val="en-GB" w:eastAsia="ja-JP"/>
              </w:rPr>
              <w:t>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22238F5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7BF1FD29"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not present</w:t>
            </w:r>
            <w:r w:rsidR="00723F09">
              <w:rPr>
                <w:rFonts w:eastAsia="Calibri"/>
                <w:szCs w:val="22"/>
                <w:lang w:val="en-GB" w:eastAsia="ja-JP"/>
              </w:rPr>
              <w:t xml:space="preserve"> and the UE maintains the configuration</w:t>
            </w:r>
            <w:r w:rsidR="00F27564">
              <w:rPr>
                <w:rFonts w:eastAsia="Calibri"/>
                <w:szCs w:val="22"/>
                <w:lang w:val="en-GB" w:eastAsia="ja-JP"/>
              </w:rPr>
              <w:t>.</w:t>
            </w:r>
          </w:p>
        </w:tc>
      </w:tr>
      <w:tr w:rsidR="002C5D28" w:rsidRPr="00645E3C" w14:paraId="730A4C9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397AD34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w:t>
            </w:r>
            <w:r w:rsidRPr="001460C9">
              <w:rPr>
                <w:rFonts w:eastAsia="Calibri"/>
                <w:i/>
                <w:lang w:val="en-GB"/>
              </w:rPr>
              <w:t>SpCellConfig</w:t>
            </w:r>
            <w:r w:rsidRPr="00645E3C">
              <w:rPr>
                <w:rFonts w:eastAsia="Calibri"/>
                <w:szCs w:val="22"/>
                <w:lang w:val="en-GB" w:eastAsia="ja-JP"/>
              </w:rPr>
              <w:t xml:space="preserve"> for the PSCell. It is absent otherwise. </w:t>
            </w:r>
          </w:p>
        </w:tc>
      </w:tr>
    </w:tbl>
    <w:p w14:paraId="38071120" w14:textId="77777777" w:rsidR="005D376B" w:rsidRPr="00645E3C" w:rsidRDefault="005D376B" w:rsidP="005D376B"/>
    <w:p w14:paraId="0228BF10" w14:textId="77777777" w:rsidR="002C5D28" w:rsidRPr="00645E3C" w:rsidRDefault="002C5D28" w:rsidP="002C5D28">
      <w:pPr>
        <w:pStyle w:val="Heading4"/>
        <w:rPr>
          <w:lang w:val="en-GB"/>
        </w:rPr>
      </w:pPr>
      <w:bookmarkStart w:id="1669" w:name="_Toc535261420"/>
      <w:r w:rsidRPr="00645E3C">
        <w:rPr>
          <w:lang w:val="en-GB"/>
        </w:rPr>
        <w:t>–</w:t>
      </w:r>
      <w:r w:rsidRPr="00645E3C">
        <w:rPr>
          <w:lang w:val="en-GB"/>
        </w:rPr>
        <w:tab/>
      </w:r>
      <w:r w:rsidRPr="00645E3C">
        <w:rPr>
          <w:i/>
          <w:lang w:val="en-GB"/>
        </w:rPr>
        <w:t>CellGroupId</w:t>
      </w:r>
      <w:bookmarkEnd w:id="1669"/>
    </w:p>
    <w:p w14:paraId="70367265"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73CF85A0"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7B46427C" w14:textId="77777777" w:rsidR="002C5D28" w:rsidRPr="00645E3C" w:rsidRDefault="002C5D28" w:rsidP="00645E3C">
      <w:pPr>
        <w:pStyle w:val="PL"/>
        <w:rPr>
          <w:color w:val="808080"/>
        </w:rPr>
      </w:pPr>
      <w:r w:rsidRPr="00645E3C">
        <w:rPr>
          <w:color w:val="808080"/>
        </w:rPr>
        <w:t>-- ASN1START</w:t>
      </w:r>
    </w:p>
    <w:p w14:paraId="51717686" w14:textId="77777777" w:rsidR="002C5D28" w:rsidRPr="00645E3C" w:rsidRDefault="002C5D28" w:rsidP="00645E3C">
      <w:pPr>
        <w:pStyle w:val="PL"/>
        <w:rPr>
          <w:color w:val="808080"/>
        </w:rPr>
      </w:pPr>
      <w:r w:rsidRPr="00645E3C">
        <w:rPr>
          <w:color w:val="808080"/>
        </w:rPr>
        <w:t>-- TAG-CELLGROUPID-START</w:t>
      </w:r>
    </w:p>
    <w:p w14:paraId="08DCC6AE" w14:textId="77777777" w:rsidR="002C5D28" w:rsidRPr="00645E3C" w:rsidRDefault="002C5D28" w:rsidP="00645E3C">
      <w:pPr>
        <w:pStyle w:val="PL"/>
      </w:pPr>
    </w:p>
    <w:p w14:paraId="18BEA61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64F60ED3" w14:textId="77777777" w:rsidR="002C5D28" w:rsidRPr="00645E3C" w:rsidRDefault="002C5D28" w:rsidP="00645E3C">
      <w:pPr>
        <w:pStyle w:val="PL"/>
      </w:pPr>
    </w:p>
    <w:p w14:paraId="4EA3B262" w14:textId="77777777" w:rsidR="002C5D28" w:rsidRPr="00645E3C" w:rsidRDefault="002C5D28" w:rsidP="00645E3C">
      <w:pPr>
        <w:pStyle w:val="PL"/>
        <w:rPr>
          <w:color w:val="808080"/>
        </w:rPr>
      </w:pPr>
      <w:r w:rsidRPr="00645E3C">
        <w:rPr>
          <w:color w:val="808080"/>
        </w:rPr>
        <w:t>-- TAG-CELLGROUPID-STOP</w:t>
      </w:r>
    </w:p>
    <w:p w14:paraId="78FF2B7F" w14:textId="77777777" w:rsidR="002C5D28" w:rsidRPr="00645E3C" w:rsidRDefault="002C5D28" w:rsidP="00645E3C">
      <w:pPr>
        <w:pStyle w:val="PL"/>
        <w:rPr>
          <w:color w:val="808080"/>
        </w:rPr>
      </w:pPr>
      <w:r w:rsidRPr="00645E3C">
        <w:rPr>
          <w:color w:val="808080"/>
        </w:rPr>
        <w:t>-- ASN1STOP</w:t>
      </w:r>
    </w:p>
    <w:p w14:paraId="7034956E" w14:textId="77777777" w:rsidR="002C5D28" w:rsidRPr="00645E3C" w:rsidRDefault="002C5D28" w:rsidP="002C5D28"/>
    <w:p w14:paraId="2C558530" w14:textId="77777777" w:rsidR="002C5D28" w:rsidRPr="00645E3C" w:rsidRDefault="002C5D28" w:rsidP="002C5D28">
      <w:pPr>
        <w:pStyle w:val="Heading4"/>
        <w:rPr>
          <w:rFonts w:eastAsia="SimSun"/>
          <w:lang w:val="en-GB"/>
        </w:rPr>
      </w:pPr>
      <w:bookmarkStart w:id="1670"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670"/>
    </w:p>
    <w:p w14:paraId="67E34F63"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166977B6"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6722466C" w14:textId="77777777" w:rsidR="002C5D28" w:rsidRPr="00645E3C" w:rsidRDefault="002C5D28" w:rsidP="00645E3C">
      <w:pPr>
        <w:pStyle w:val="PL"/>
        <w:rPr>
          <w:color w:val="808080"/>
        </w:rPr>
      </w:pPr>
      <w:r w:rsidRPr="00645E3C">
        <w:rPr>
          <w:color w:val="808080"/>
        </w:rPr>
        <w:t>-- ASN1START</w:t>
      </w:r>
    </w:p>
    <w:p w14:paraId="78893EB2" w14:textId="64420A23" w:rsidR="003974FD" w:rsidRPr="00645E3C" w:rsidRDefault="003974FD" w:rsidP="003974FD">
      <w:pPr>
        <w:pStyle w:val="PL"/>
        <w:rPr>
          <w:color w:val="808080"/>
        </w:rPr>
      </w:pPr>
      <w:r w:rsidRPr="00645E3C">
        <w:rPr>
          <w:color w:val="808080"/>
        </w:rPr>
        <w:t>-- TAG-</w:t>
      </w:r>
      <w:r>
        <w:rPr>
          <w:color w:val="808080"/>
        </w:rPr>
        <w:t>CELLIDENTITY</w:t>
      </w:r>
      <w:r w:rsidRPr="00645E3C">
        <w:rPr>
          <w:color w:val="808080"/>
        </w:rPr>
        <w:t>-START</w:t>
      </w:r>
    </w:p>
    <w:p w14:paraId="28F49E1D" w14:textId="77777777" w:rsidR="002C5D28" w:rsidRPr="00645E3C" w:rsidRDefault="002C5D28" w:rsidP="00645E3C">
      <w:pPr>
        <w:pStyle w:val="PL"/>
      </w:pPr>
    </w:p>
    <w:p w14:paraId="4B628232"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6BA74456" w14:textId="77777777" w:rsidR="003974FD" w:rsidRDefault="003974FD" w:rsidP="003974FD">
      <w:pPr>
        <w:pStyle w:val="PL"/>
        <w:rPr>
          <w:color w:val="808080"/>
        </w:rPr>
      </w:pPr>
    </w:p>
    <w:p w14:paraId="1D2992D4" w14:textId="7C4C2D28" w:rsidR="002C5D28" w:rsidRPr="00607148" w:rsidRDefault="003974FD" w:rsidP="00645E3C">
      <w:pPr>
        <w:pStyle w:val="PL"/>
        <w:rPr>
          <w:color w:val="808080"/>
        </w:rPr>
      </w:pPr>
      <w:r w:rsidRPr="00645E3C">
        <w:rPr>
          <w:color w:val="808080"/>
        </w:rPr>
        <w:t>-- TAG-</w:t>
      </w:r>
      <w:r>
        <w:rPr>
          <w:color w:val="808080"/>
        </w:rPr>
        <w:t>CELLIDENTITY-STOP</w:t>
      </w:r>
    </w:p>
    <w:p w14:paraId="5EF2A09C" w14:textId="77777777" w:rsidR="002C5D28" w:rsidRPr="00645E3C" w:rsidRDefault="002C5D28" w:rsidP="00645E3C">
      <w:pPr>
        <w:pStyle w:val="PL"/>
        <w:rPr>
          <w:color w:val="808080"/>
        </w:rPr>
      </w:pPr>
      <w:r w:rsidRPr="00645E3C">
        <w:rPr>
          <w:color w:val="808080"/>
        </w:rPr>
        <w:t>-- ASN1STOP</w:t>
      </w:r>
    </w:p>
    <w:p w14:paraId="1D087975" w14:textId="77777777" w:rsidR="002C5D28" w:rsidRPr="00645E3C" w:rsidRDefault="002C5D28" w:rsidP="002C5D28">
      <w:pPr>
        <w:rPr>
          <w:iCs/>
        </w:rPr>
      </w:pPr>
    </w:p>
    <w:p w14:paraId="69284FD9" w14:textId="77777777" w:rsidR="002C5D28" w:rsidRPr="00645E3C" w:rsidRDefault="002C5D28" w:rsidP="002C5D28">
      <w:pPr>
        <w:pStyle w:val="Heading4"/>
        <w:rPr>
          <w:noProof/>
          <w:lang w:val="en-GB"/>
        </w:rPr>
      </w:pPr>
      <w:bookmarkStart w:id="1671" w:name="_Toc535261422"/>
      <w:r w:rsidRPr="00645E3C">
        <w:rPr>
          <w:lang w:val="en-GB"/>
        </w:rPr>
        <w:t>–</w:t>
      </w:r>
      <w:r w:rsidRPr="00645E3C">
        <w:rPr>
          <w:lang w:val="en-GB"/>
        </w:rPr>
        <w:tab/>
      </w:r>
      <w:r w:rsidRPr="00645E3C">
        <w:rPr>
          <w:i/>
          <w:noProof/>
          <w:lang w:val="en-GB"/>
        </w:rPr>
        <w:t>CellReselectionPriority</w:t>
      </w:r>
      <w:bookmarkEnd w:id="1671"/>
    </w:p>
    <w:p w14:paraId="4A8C2993" w14:textId="01604875"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t>
      </w:r>
      <w:r w:rsidR="00CD542A">
        <w:t>to</w:t>
      </w:r>
      <w:r w:rsidR="00CD542A" w:rsidRPr="00645E3C">
        <w:t xml:space="preserve"> </w:t>
      </w:r>
      <w:r w:rsidRPr="00645E3C">
        <w:t>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7E23BBE6"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BEC5C0B" w14:textId="77777777" w:rsidR="002C5D28" w:rsidRPr="00645E3C" w:rsidRDefault="002C5D28" w:rsidP="00645E3C">
      <w:pPr>
        <w:pStyle w:val="PL"/>
        <w:rPr>
          <w:color w:val="808080"/>
        </w:rPr>
      </w:pPr>
      <w:r w:rsidRPr="00645E3C">
        <w:rPr>
          <w:color w:val="808080"/>
        </w:rPr>
        <w:t>-- ASN1START</w:t>
      </w:r>
    </w:p>
    <w:p w14:paraId="7593E4A4" w14:textId="77777777" w:rsidR="002C5D28" w:rsidRPr="00645E3C" w:rsidRDefault="002C5D28" w:rsidP="00645E3C">
      <w:pPr>
        <w:pStyle w:val="PL"/>
        <w:rPr>
          <w:color w:val="808080"/>
        </w:rPr>
      </w:pPr>
      <w:r w:rsidRPr="00645E3C">
        <w:rPr>
          <w:color w:val="808080"/>
        </w:rPr>
        <w:t>-- TAG-CELLRESELECTIONPRIORITY-START</w:t>
      </w:r>
    </w:p>
    <w:p w14:paraId="45B74ED4" w14:textId="77777777" w:rsidR="002C5D28" w:rsidRPr="00645E3C" w:rsidRDefault="002C5D28" w:rsidP="00645E3C">
      <w:pPr>
        <w:pStyle w:val="PL"/>
      </w:pPr>
    </w:p>
    <w:p w14:paraId="2458008C"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5F19B30E" w14:textId="77777777" w:rsidR="002C5D28" w:rsidRPr="00645E3C" w:rsidRDefault="002C5D28" w:rsidP="00645E3C">
      <w:pPr>
        <w:pStyle w:val="PL"/>
      </w:pPr>
    </w:p>
    <w:p w14:paraId="77F702C3" w14:textId="77777777" w:rsidR="00F95F2F" w:rsidRPr="00645E3C" w:rsidRDefault="002C5D28" w:rsidP="00645E3C">
      <w:pPr>
        <w:pStyle w:val="PL"/>
        <w:rPr>
          <w:color w:val="808080"/>
        </w:rPr>
      </w:pPr>
      <w:r w:rsidRPr="00645E3C">
        <w:rPr>
          <w:color w:val="808080"/>
        </w:rPr>
        <w:t>-- TAG-CELLRESELECTIONPRIORITY-STOP</w:t>
      </w:r>
    </w:p>
    <w:p w14:paraId="5A31FB82" w14:textId="77777777" w:rsidR="002C5D28" w:rsidRPr="00645E3C" w:rsidRDefault="002C5D28" w:rsidP="00645E3C">
      <w:pPr>
        <w:pStyle w:val="PL"/>
        <w:rPr>
          <w:color w:val="808080"/>
        </w:rPr>
      </w:pPr>
      <w:r w:rsidRPr="00645E3C">
        <w:rPr>
          <w:color w:val="808080"/>
        </w:rPr>
        <w:t>-- ASN1STOP</w:t>
      </w:r>
    </w:p>
    <w:p w14:paraId="4A8A900E" w14:textId="77777777" w:rsidR="002C5D28" w:rsidRPr="00645E3C" w:rsidRDefault="002C5D28" w:rsidP="002C5D28"/>
    <w:p w14:paraId="40C53D28" w14:textId="77777777" w:rsidR="002C5D28" w:rsidRPr="00645E3C" w:rsidRDefault="002C5D28" w:rsidP="002C5D28">
      <w:pPr>
        <w:pStyle w:val="Heading4"/>
        <w:rPr>
          <w:i/>
          <w:noProof/>
          <w:lang w:val="en-GB"/>
        </w:rPr>
      </w:pPr>
      <w:bookmarkStart w:id="1672" w:name="_Toc535261423"/>
      <w:r w:rsidRPr="00645E3C">
        <w:rPr>
          <w:lang w:val="en-GB"/>
        </w:rPr>
        <w:t>–</w:t>
      </w:r>
      <w:r w:rsidRPr="00645E3C">
        <w:rPr>
          <w:lang w:val="en-GB"/>
        </w:rPr>
        <w:tab/>
      </w:r>
      <w:r w:rsidRPr="00645E3C">
        <w:rPr>
          <w:i/>
          <w:noProof/>
          <w:lang w:val="en-GB"/>
        </w:rPr>
        <w:t>CellReselectionSubPriority</w:t>
      </w:r>
      <w:bookmarkEnd w:id="1672"/>
    </w:p>
    <w:p w14:paraId="69C7F9BA" w14:textId="57842555"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 xml:space="preserve">a fractional value to be added to the value of </w:t>
      </w:r>
      <w:r w:rsidRPr="001460C9">
        <w:rPr>
          <w:i/>
        </w:rPr>
        <w:t>cellReselectionPriority</w:t>
      </w:r>
      <w:r w:rsidRPr="00645E3C">
        <w:rPr>
          <w:noProof/>
        </w:rPr>
        <w:t xml:space="preserve">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 xml:space="preserve">Value </w:t>
      </w:r>
      <w:r w:rsidRPr="001460C9">
        <w:rPr>
          <w:i/>
        </w:rPr>
        <w:t>oDot2</w:t>
      </w:r>
      <w:r w:rsidRPr="00645E3C">
        <w:t xml:space="preserve"> corresponds to 0.2,</w:t>
      </w:r>
      <w:r w:rsidR="0068699B">
        <w:t xml:space="preserve"> value</w:t>
      </w:r>
      <w:r w:rsidRPr="00645E3C">
        <w:t xml:space="preserve"> </w:t>
      </w:r>
      <w:r w:rsidRPr="001460C9">
        <w:rPr>
          <w:i/>
        </w:rPr>
        <w:t>oDot4</w:t>
      </w:r>
      <w:r w:rsidRPr="00645E3C">
        <w:t xml:space="preserve"> corresponds to 0.4 and so on.</w:t>
      </w:r>
    </w:p>
    <w:p w14:paraId="37C43860"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7DB3929D" w14:textId="116D43A8" w:rsidR="002C5D28" w:rsidRDefault="002C5D28" w:rsidP="00645E3C">
      <w:pPr>
        <w:pStyle w:val="PL"/>
        <w:rPr>
          <w:color w:val="808080"/>
        </w:rPr>
      </w:pPr>
      <w:r w:rsidRPr="00645E3C">
        <w:rPr>
          <w:color w:val="808080"/>
        </w:rPr>
        <w:t>-- ASN1START</w:t>
      </w:r>
    </w:p>
    <w:p w14:paraId="27C93BB4" w14:textId="5542E0ED" w:rsidR="003974FD" w:rsidRPr="00645E3C" w:rsidRDefault="003974FD" w:rsidP="00645E3C">
      <w:pPr>
        <w:pStyle w:val="PL"/>
        <w:rPr>
          <w:color w:val="808080"/>
        </w:rPr>
      </w:pPr>
      <w:r w:rsidRPr="00645E3C">
        <w:rPr>
          <w:color w:val="808080"/>
        </w:rPr>
        <w:t>-- TAG-</w:t>
      </w:r>
      <w:r w:rsidRPr="00607148">
        <w:rPr>
          <w:color w:val="808080"/>
        </w:rPr>
        <w:t>C</w:t>
      </w:r>
      <w:r w:rsidR="00607148">
        <w:rPr>
          <w:color w:val="808080"/>
        </w:rPr>
        <w:t>ELLRESELECTIONSUBPRIORITY</w:t>
      </w:r>
      <w:r w:rsidRPr="00645E3C">
        <w:rPr>
          <w:color w:val="808080"/>
        </w:rPr>
        <w:t>-START</w:t>
      </w:r>
    </w:p>
    <w:p w14:paraId="6D0C85C5" w14:textId="77777777" w:rsidR="002C5D28" w:rsidRPr="00645E3C" w:rsidRDefault="002C5D28" w:rsidP="00645E3C">
      <w:pPr>
        <w:pStyle w:val="PL"/>
      </w:pPr>
    </w:p>
    <w:p w14:paraId="1474D6C6"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61601550" w14:textId="77777777" w:rsidR="002C5D28" w:rsidRPr="00645E3C" w:rsidRDefault="002C5D28" w:rsidP="00645E3C">
      <w:pPr>
        <w:pStyle w:val="PL"/>
      </w:pPr>
    </w:p>
    <w:p w14:paraId="18607D95" w14:textId="2001437F" w:rsidR="003974FD" w:rsidRPr="00645E3C" w:rsidRDefault="003974FD" w:rsidP="003974FD">
      <w:pPr>
        <w:pStyle w:val="PL"/>
        <w:rPr>
          <w:color w:val="808080"/>
        </w:rPr>
      </w:pPr>
      <w:r w:rsidRPr="00645E3C">
        <w:rPr>
          <w:color w:val="808080"/>
        </w:rPr>
        <w:t>-- TAG-</w:t>
      </w:r>
      <w:r w:rsidR="00607148" w:rsidRPr="00607148">
        <w:rPr>
          <w:color w:val="808080"/>
        </w:rPr>
        <w:t>C</w:t>
      </w:r>
      <w:r w:rsidR="00607148">
        <w:rPr>
          <w:color w:val="808080"/>
        </w:rPr>
        <w:t>ELLRESELECTIONSUBPRIORITY</w:t>
      </w:r>
      <w:r>
        <w:rPr>
          <w:color w:val="808080"/>
        </w:rPr>
        <w:t>-</w:t>
      </w:r>
      <w:r w:rsidRPr="00607148">
        <w:rPr>
          <w:color w:val="808080"/>
        </w:rPr>
        <w:t>STOP</w:t>
      </w:r>
    </w:p>
    <w:p w14:paraId="3E1E7E6C" w14:textId="77777777" w:rsidR="002C5D28" w:rsidRPr="00645E3C" w:rsidRDefault="002C5D28" w:rsidP="00645E3C">
      <w:pPr>
        <w:pStyle w:val="PL"/>
        <w:rPr>
          <w:color w:val="808080"/>
        </w:rPr>
      </w:pPr>
      <w:r w:rsidRPr="00645E3C">
        <w:rPr>
          <w:color w:val="808080"/>
        </w:rPr>
        <w:t>-- ASN1STOP</w:t>
      </w:r>
    </w:p>
    <w:p w14:paraId="32E4BF57" w14:textId="5DBBA190" w:rsidR="005D376B" w:rsidRDefault="005D376B" w:rsidP="005D376B">
      <w:pPr>
        <w:rPr>
          <w:ins w:id="1673" w:author="R2-1903860" w:date="2019-04-16T11:22:00Z"/>
        </w:rPr>
      </w:pPr>
    </w:p>
    <w:p w14:paraId="53F3DC5A" w14:textId="77777777" w:rsidR="0037717F" w:rsidRPr="00645E3C" w:rsidRDefault="0037717F" w:rsidP="0037717F">
      <w:pPr>
        <w:pStyle w:val="Heading4"/>
        <w:rPr>
          <w:ins w:id="1674" w:author="R2-1903860" w:date="2019-04-16T11:22:00Z"/>
          <w:i/>
          <w:iCs/>
          <w:lang w:val="en-GB"/>
        </w:rPr>
      </w:pPr>
      <w:ins w:id="1675" w:author="R2-1903860" w:date="2019-04-16T11:22:00Z">
        <w:r w:rsidRPr="00645E3C">
          <w:rPr>
            <w:i/>
            <w:iCs/>
            <w:lang w:val="en-GB"/>
          </w:rPr>
          <w:t>–</w:t>
        </w:r>
        <w:r w:rsidRPr="00645E3C">
          <w:rPr>
            <w:i/>
            <w:iCs/>
            <w:lang w:val="en-GB"/>
          </w:rPr>
          <w:tab/>
        </w:r>
        <w:r w:rsidRPr="00645E3C">
          <w:rPr>
            <w:i/>
            <w:iCs/>
            <w:noProof/>
            <w:lang w:val="en-GB"/>
          </w:rPr>
          <w:t>CGI-Info</w:t>
        </w:r>
        <w:r>
          <w:rPr>
            <w:i/>
            <w:iCs/>
            <w:noProof/>
            <w:lang w:val="en-GB"/>
          </w:rPr>
          <w:t>EUTRA</w:t>
        </w:r>
      </w:ins>
    </w:p>
    <w:p w14:paraId="4D5943E3" w14:textId="10F2453C" w:rsidR="0037717F" w:rsidRPr="00645E3C" w:rsidRDefault="0037717F" w:rsidP="0037717F">
      <w:pPr>
        <w:pStyle w:val="TAL"/>
        <w:rPr>
          <w:ins w:id="1676" w:author="R2-1903860" w:date="2019-04-16T11:22:00Z"/>
          <w:b/>
          <w:bCs/>
          <w:i/>
          <w:iCs/>
          <w:kern w:val="2"/>
          <w:lang w:val="en-GB"/>
        </w:rPr>
      </w:pPr>
      <w:ins w:id="1677" w:author="R2-1903860" w:date="2019-04-16T11:22:00Z">
        <w:r w:rsidRPr="00645E3C">
          <w:rPr>
            <w:lang w:val="en-GB"/>
          </w:rPr>
          <w:t xml:space="preserve">The IE </w:t>
        </w:r>
        <w:r w:rsidRPr="00645E3C">
          <w:rPr>
            <w:i/>
            <w:lang w:val="en-GB"/>
          </w:rPr>
          <w:t>CGI-Info</w:t>
        </w:r>
        <w:r>
          <w:rPr>
            <w:i/>
            <w:lang w:val="en-GB"/>
          </w:rPr>
          <w:t>EUTRA</w:t>
        </w:r>
        <w:r w:rsidRPr="00645E3C">
          <w:rPr>
            <w:i/>
            <w:lang w:val="en-GB"/>
          </w:rPr>
          <w:t xml:space="preserve"> </w:t>
        </w:r>
        <w:r w:rsidRPr="00645E3C">
          <w:rPr>
            <w:lang w:val="en-GB"/>
          </w:rPr>
          <w:t xml:space="preserve">indicates </w:t>
        </w:r>
        <w:r>
          <w:rPr>
            <w:lang w:val="en-GB"/>
          </w:rPr>
          <w:t xml:space="preserve">EUTRA </w:t>
        </w:r>
        <w:r w:rsidRPr="00645E3C">
          <w:rPr>
            <w:lang w:val="en-GB"/>
          </w:rPr>
          <w:t xml:space="preserve">cell access related information, which is reported by the UE as part of </w:t>
        </w:r>
        <w:r>
          <w:rPr>
            <w:lang w:val="en-GB"/>
          </w:rPr>
          <w:t>E</w:t>
        </w:r>
      </w:ins>
      <w:ins w:id="1678" w:author="R2-1903860" w:date="2019-04-16T11:24:00Z">
        <w:r w:rsidR="00117D68">
          <w:rPr>
            <w:lang w:val="en-GB"/>
          </w:rPr>
          <w:t>-</w:t>
        </w:r>
      </w:ins>
      <w:ins w:id="1679" w:author="R2-1903860" w:date="2019-04-16T11:22:00Z">
        <w:r>
          <w:rPr>
            <w:lang w:val="en-GB"/>
          </w:rPr>
          <w:t xml:space="preserve">UTRA </w:t>
        </w:r>
        <w:r w:rsidRPr="00645E3C">
          <w:rPr>
            <w:lang w:val="en-GB"/>
          </w:rPr>
          <w:t>report CGI procedure</w:t>
        </w:r>
      </w:ins>
      <w:commentRangeStart w:id="1680"/>
      <w:commentRangeEnd w:id="1680"/>
      <w:ins w:id="1681" w:author="Intel (Sudeep)" w:date="2019-04-28T22:30:00Z">
        <w:r w:rsidR="00116B42">
          <w:rPr>
            <w:rStyle w:val="CommentReference"/>
            <w:rFonts w:ascii="Times New Roman" w:hAnsi="Times New Roman"/>
            <w:lang w:val="en-GB" w:eastAsia="ja-JP"/>
          </w:rPr>
          <w:commentReference w:id="1680"/>
        </w:r>
      </w:ins>
      <w:ins w:id="1682" w:author="R2-1903860" w:date="2019-04-16T11:22:00Z">
        <w:r w:rsidRPr="00645E3C">
          <w:rPr>
            <w:lang w:val="en-GB"/>
          </w:rPr>
          <w:t>.</w:t>
        </w:r>
      </w:ins>
    </w:p>
    <w:p w14:paraId="748E281D" w14:textId="77777777" w:rsidR="0037717F" w:rsidRPr="00D10C1C" w:rsidRDefault="0037717F" w:rsidP="0037717F">
      <w:pPr>
        <w:pStyle w:val="TH"/>
        <w:rPr>
          <w:ins w:id="1683" w:author="R2-1903860" w:date="2019-04-16T11:22:00Z"/>
          <w:bCs/>
          <w:i/>
          <w:iCs/>
          <w:lang w:val="sv-SE"/>
        </w:rPr>
      </w:pPr>
      <w:ins w:id="1684" w:author="R2-1903860" w:date="2019-04-16T11:22:00Z">
        <w:r w:rsidRPr="00D10C1C">
          <w:rPr>
            <w:bCs/>
            <w:i/>
            <w:iCs/>
            <w:lang w:val="sv-SE"/>
          </w:rPr>
          <w:t xml:space="preserve">CGI-InfoEUTRA </w:t>
        </w:r>
        <w:r w:rsidRPr="00D10C1C">
          <w:rPr>
            <w:lang w:val="sv-SE"/>
          </w:rPr>
          <w:t>information element</w:t>
        </w:r>
      </w:ins>
    </w:p>
    <w:p w14:paraId="0CA5D9C6" w14:textId="77777777" w:rsidR="0037717F" w:rsidRPr="00D10C1C" w:rsidRDefault="0037717F" w:rsidP="0037717F">
      <w:pPr>
        <w:pStyle w:val="PL"/>
        <w:rPr>
          <w:ins w:id="1685" w:author="R2-1903860" w:date="2019-04-16T11:22:00Z"/>
          <w:color w:val="808080"/>
          <w:lang w:val="sv-SE"/>
        </w:rPr>
      </w:pPr>
      <w:ins w:id="1686" w:author="R2-1903860" w:date="2019-04-16T11:22:00Z">
        <w:r w:rsidRPr="00D10C1C">
          <w:rPr>
            <w:color w:val="808080"/>
            <w:lang w:val="sv-SE"/>
          </w:rPr>
          <w:t>-- ASN1START</w:t>
        </w:r>
      </w:ins>
    </w:p>
    <w:p w14:paraId="51A03082" w14:textId="77777777" w:rsidR="0037717F" w:rsidRPr="00D10C1C" w:rsidRDefault="0037717F" w:rsidP="0037717F">
      <w:pPr>
        <w:pStyle w:val="PL"/>
        <w:rPr>
          <w:ins w:id="1687" w:author="R2-1903860" w:date="2019-04-16T11:22:00Z"/>
          <w:color w:val="808080"/>
          <w:lang w:val="sv-SE"/>
        </w:rPr>
      </w:pPr>
      <w:ins w:id="1688" w:author="R2-1903860" w:date="2019-04-16T11:22:00Z">
        <w:r w:rsidRPr="00D10C1C">
          <w:rPr>
            <w:color w:val="808080"/>
            <w:lang w:val="sv-SE"/>
          </w:rPr>
          <w:t>-- TAG-CGI-Info-EUTRA-START</w:t>
        </w:r>
      </w:ins>
    </w:p>
    <w:p w14:paraId="0971D22F" w14:textId="77777777" w:rsidR="0037717F" w:rsidRPr="00D10C1C" w:rsidRDefault="0037717F" w:rsidP="0037717F">
      <w:pPr>
        <w:pStyle w:val="PL"/>
        <w:rPr>
          <w:ins w:id="1689" w:author="R2-1903860" w:date="2019-04-16T11:22:00Z"/>
          <w:lang w:val="sv-SE"/>
        </w:rPr>
      </w:pPr>
    </w:p>
    <w:p w14:paraId="6E98F837" w14:textId="77777777" w:rsidR="0037717F" w:rsidRPr="00645E3C" w:rsidRDefault="0037717F" w:rsidP="0037717F">
      <w:pPr>
        <w:pStyle w:val="PL"/>
        <w:rPr>
          <w:ins w:id="1690" w:author="R2-1903860" w:date="2019-04-16T11:22:00Z"/>
        </w:rPr>
      </w:pPr>
      <w:ins w:id="1691" w:author="R2-1903860" w:date="2019-04-16T11:22:00Z">
        <w:r w:rsidRPr="00645E3C">
          <w:t>CGI-Info</w:t>
        </w:r>
        <w:r>
          <w:t>EUTRA</w:t>
        </w:r>
        <w:r w:rsidRPr="00645E3C">
          <w:t xml:space="preserve"> ::=                    </w:t>
        </w:r>
        <w:r w:rsidRPr="00645E3C">
          <w:rPr>
            <w:color w:val="993366"/>
          </w:rPr>
          <w:t>SEQUENCE</w:t>
        </w:r>
        <w:r w:rsidRPr="00645E3C">
          <w:t xml:space="preserve"> {</w:t>
        </w:r>
      </w:ins>
    </w:p>
    <w:p w14:paraId="7D773716" w14:textId="77777777" w:rsidR="0037717F" w:rsidRPr="00645E3C" w:rsidRDefault="0037717F" w:rsidP="0037717F">
      <w:pPr>
        <w:pStyle w:val="PL"/>
        <w:rPr>
          <w:ins w:id="1692" w:author="R2-1903860" w:date="2019-04-16T11:22:00Z"/>
        </w:rPr>
      </w:pPr>
      <w:ins w:id="1693" w:author="R2-1903860" w:date="2019-04-16T11:22:00Z">
        <w:r w:rsidRPr="00645E3C">
          <w:t xml:space="preserve">    cgi-info-EPC                            </w:t>
        </w:r>
        <w:r w:rsidRPr="00645E3C">
          <w:rPr>
            <w:color w:val="993366"/>
          </w:rPr>
          <w:t>SEQUENCE</w:t>
        </w:r>
        <w:r w:rsidRPr="00645E3C">
          <w:t xml:space="preserve"> {</w:t>
        </w:r>
      </w:ins>
    </w:p>
    <w:p w14:paraId="6189306A" w14:textId="77777777" w:rsidR="0037717F" w:rsidRPr="00645E3C" w:rsidRDefault="0037717F" w:rsidP="0037717F">
      <w:pPr>
        <w:pStyle w:val="PL"/>
        <w:rPr>
          <w:ins w:id="1694" w:author="R2-1903860" w:date="2019-04-16T11:22:00Z"/>
        </w:rPr>
      </w:pPr>
      <w:ins w:id="1695" w:author="R2-1903860" w:date="2019-04-16T11:22:00Z">
        <w:r w:rsidRPr="00645E3C">
          <w:t xml:space="preserve">            cgi-info-EPC-legacy                     CellAccessRelatedInfo-EUTRA-EPC,</w:t>
        </w:r>
      </w:ins>
    </w:p>
    <w:p w14:paraId="67134239" w14:textId="77777777" w:rsidR="0037717F" w:rsidRPr="00645E3C" w:rsidRDefault="0037717F" w:rsidP="0037717F">
      <w:pPr>
        <w:pStyle w:val="PL"/>
        <w:rPr>
          <w:ins w:id="1696" w:author="R2-1903860" w:date="2019-04-16T11:22:00Z"/>
        </w:rPr>
      </w:pPr>
      <w:ins w:id="1697" w:author="R2-1903860" w:date="2019-04-16T11:22:00Z">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ins>
    </w:p>
    <w:p w14:paraId="68E07E3D" w14:textId="77777777" w:rsidR="0037717F" w:rsidRPr="00645E3C" w:rsidRDefault="0037717F" w:rsidP="0037717F">
      <w:pPr>
        <w:pStyle w:val="PL"/>
        <w:rPr>
          <w:ins w:id="1698" w:author="R2-1903860" w:date="2019-04-16T11:22:00Z"/>
        </w:rPr>
      </w:pPr>
      <w:ins w:id="1699" w:author="R2-1903860" w:date="2019-04-16T11:22:00Z">
        <w:r w:rsidRPr="00645E3C">
          <w:t xml:space="preserve">        } </w:t>
        </w:r>
        <w:r>
          <w:t xml:space="preserve">                                                                                                              </w:t>
        </w:r>
        <w:r w:rsidRPr="00645E3C">
          <w:rPr>
            <w:color w:val="993366"/>
          </w:rPr>
          <w:t>OPTIONAL</w:t>
        </w:r>
        <w:r w:rsidRPr="00645E3C">
          <w:t>,</w:t>
        </w:r>
      </w:ins>
    </w:p>
    <w:p w14:paraId="0757DBD5" w14:textId="77777777" w:rsidR="0037717F" w:rsidRPr="00645E3C" w:rsidRDefault="0037717F" w:rsidP="0037717F">
      <w:pPr>
        <w:pStyle w:val="PL"/>
        <w:rPr>
          <w:ins w:id="1700" w:author="R2-1903860" w:date="2019-04-16T11:22:00Z"/>
        </w:rPr>
      </w:pPr>
    </w:p>
    <w:p w14:paraId="50991C8C" w14:textId="3526BD53" w:rsidR="0037717F" w:rsidRPr="00645E3C" w:rsidRDefault="0037717F" w:rsidP="0037717F">
      <w:pPr>
        <w:pStyle w:val="PL"/>
        <w:rPr>
          <w:ins w:id="1701" w:author="R2-1903860" w:date="2019-04-16T11:22:00Z"/>
        </w:rPr>
      </w:pPr>
      <w:ins w:id="1702" w:author="R2-1903860" w:date="2019-04-16T11:22:00Z">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ins>
    </w:p>
    <w:p w14:paraId="1CE8FA1B" w14:textId="5E010D51" w:rsidR="0037717F" w:rsidRPr="00645E3C" w:rsidRDefault="0037717F" w:rsidP="0037717F">
      <w:pPr>
        <w:pStyle w:val="PL"/>
        <w:rPr>
          <w:ins w:id="1703" w:author="R2-1903860" w:date="2019-04-16T11:22:00Z"/>
        </w:rPr>
      </w:pPr>
      <w:ins w:id="1704" w:author="R2-1903860" w:date="2019-04-16T11:22:00Z">
        <w:r w:rsidRPr="00645E3C">
          <w:t xml:space="preserve">    freqBandIndicator                       FreqBandIndicatorEUTRA,</w:t>
        </w:r>
      </w:ins>
    </w:p>
    <w:p w14:paraId="30CFB015" w14:textId="10D019A1" w:rsidR="0037717F" w:rsidRPr="00645E3C" w:rsidRDefault="0037717F" w:rsidP="0037717F">
      <w:pPr>
        <w:pStyle w:val="PL"/>
        <w:rPr>
          <w:ins w:id="1705" w:author="R2-1903860" w:date="2019-04-16T11:22:00Z"/>
        </w:rPr>
      </w:pPr>
      <w:ins w:id="1706" w:author="R2-1903860" w:date="2019-04-16T11:22:00Z">
        <w:r w:rsidRPr="00645E3C">
          <w:t xml:space="preserve">    multiBandInfoList                       MultiBandInfoListEUTRA                                                  </w:t>
        </w:r>
        <w:r w:rsidRPr="00645E3C">
          <w:rPr>
            <w:color w:val="993366"/>
          </w:rPr>
          <w:t>OPTIONAL</w:t>
        </w:r>
        <w:r w:rsidRPr="00645E3C">
          <w:t>,</w:t>
        </w:r>
      </w:ins>
    </w:p>
    <w:p w14:paraId="2AA2DA0A" w14:textId="134521B4" w:rsidR="0037717F" w:rsidRPr="00645E3C" w:rsidRDefault="0037717F" w:rsidP="0037717F">
      <w:pPr>
        <w:pStyle w:val="PL"/>
        <w:rPr>
          <w:ins w:id="1707" w:author="R2-1903860" w:date="2019-04-16T11:22:00Z"/>
        </w:rPr>
      </w:pPr>
      <w:ins w:id="1708" w:author="R2-1903860" w:date="2019-04-16T11:22:00Z">
        <w:r w:rsidRPr="00645E3C">
          <w:t xml:space="preserve">    freqBandIndicatorPriority               </w:t>
        </w:r>
        <w:r w:rsidRPr="00645E3C">
          <w:rPr>
            <w:color w:val="993366"/>
          </w:rPr>
          <w:t>ENUMERATED</w:t>
        </w:r>
        <w:r w:rsidRPr="00645E3C">
          <w:t xml:space="preserve"> {true}                                                       </w:t>
        </w:r>
        <w:r w:rsidRPr="00645E3C">
          <w:rPr>
            <w:color w:val="993366"/>
          </w:rPr>
          <w:t>OPTIONAL</w:t>
        </w:r>
      </w:ins>
    </w:p>
    <w:p w14:paraId="47180EF4" w14:textId="77777777" w:rsidR="0037717F" w:rsidRPr="00645E3C" w:rsidRDefault="0037717F" w:rsidP="0037717F">
      <w:pPr>
        <w:pStyle w:val="PL"/>
        <w:rPr>
          <w:ins w:id="1709" w:author="R2-1903860" w:date="2019-04-16T11:22:00Z"/>
        </w:rPr>
      </w:pPr>
      <w:ins w:id="1710" w:author="R2-1903860" w:date="2019-04-16T11:22:00Z">
        <w:r w:rsidRPr="00645E3C">
          <w:t>}</w:t>
        </w:r>
      </w:ins>
    </w:p>
    <w:p w14:paraId="01027C23" w14:textId="77777777" w:rsidR="0037717F" w:rsidRPr="00645E3C" w:rsidRDefault="0037717F" w:rsidP="0037717F">
      <w:pPr>
        <w:pStyle w:val="PL"/>
        <w:rPr>
          <w:ins w:id="1711" w:author="R2-1903860" w:date="2019-04-16T11:22:00Z"/>
        </w:rPr>
      </w:pPr>
    </w:p>
    <w:p w14:paraId="576107DB" w14:textId="77777777" w:rsidR="0037717F" w:rsidRPr="00645E3C" w:rsidRDefault="0037717F" w:rsidP="0037717F">
      <w:pPr>
        <w:pStyle w:val="PL"/>
        <w:rPr>
          <w:ins w:id="1712" w:author="R2-1903860" w:date="2019-04-16T11:22:00Z"/>
          <w:color w:val="808080"/>
        </w:rPr>
      </w:pPr>
      <w:ins w:id="1713" w:author="R2-1903860" w:date="2019-04-16T11:22:00Z">
        <w:r w:rsidRPr="00645E3C">
          <w:rPr>
            <w:color w:val="808080"/>
          </w:rPr>
          <w:t>-- TAG-CGI-Info-</w:t>
        </w:r>
        <w:r>
          <w:rPr>
            <w:color w:val="808080"/>
          </w:rPr>
          <w:t>EUTRA-</w:t>
        </w:r>
        <w:r w:rsidRPr="00645E3C">
          <w:rPr>
            <w:color w:val="808080"/>
          </w:rPr>
          <w:t>STOP</w:t>
        </w:r>
      </w:ins>
    </w:p>
    <w:p w14:paraId="40773ECB" w14:textId="77777777" w:rsidR="0037717F" w:rsidRPr="00645E3C" w:rsidRDefault="0037717F" w:rsidP="0037717F">
      <w:pPr>
        <w:pStyle w:val="PL"/>
        <w:rPr>
          <w:ins w:id="1714" w:author="R2-1903860" w:date="2019-04-16T11:22:00Z"/>
          <w:color w:val="808080"/>
        </w:rPr>
      </w:pPr>
      <w:ins w:id="1715" w:author="R2-1903860" w:date="2019-04-16T11:22:00Z">
        <w:r w:rsidRPr="00645E3C">
          <w:rPr>
            <w:color w:val="808080"/>
          </w:rPr>
          <w:t>-- ASN1STOP</w:t>
        </w:r>
      </w:ins>
    </w:p>
    <w:p w14:paraId="39B0B5B5" w14:textId="77777777" w:rsidR="0037717F" w:rsidRPr="00645E3C" w:rsidRDefault="0037717F" w:rsidP="0037717F">
      <w:pPr>
        <w:rPr>
          <w:ins w:id="1716" w:author="R2-1903860" w:date="2019-04-16T11:22: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7717F" w:rsidRPr="00645E3C" w14:paraId="328B5B93" w14:textId="77777777" w:rsidTr="006C0DA9">
        <w:trPr>
          <w:cantSplit/>
          <w:tblHeader/>
          <w:ins w:id="1717" w:author="R2-1903860" w:date="2019-04-16T11:22:00Z"/>
        </w:trPr>
        <w:tc>
          <w:tcPr>
            <w:tcW w:w="14175" w:type="dxa"/>
          </w:tcPr>
          <w:p w14:paraId="4B37B0ED" w14:textId="125F6432" w:rsidR="0037717F" w:rsidRPr="00645E3C" w:rsidRDefault="0037717F" w:rsidP="006C0DA9">
            <w:pPr>
              <w:pStyle w:val="TAH"/>
              <w:rPr>
                <w:ins w:id="1718" w:author="R2-1903860" w:date="2019-04-16T11:22:00Z"/>
                <w:lang w:val="en-GB" w:eastAsia="en-GB"/>
              </w:rPr>
            </w:pPr>
            <w:ins w:id="1719" w:author="R2-1903860" w:date="2019-04-16T11:22:00Z">
              <w:r w:rsidRPr="00645E3C">
                <w:rPr>
                  <w:i/>
                  <w:noProof/>
                  <w:lang w:val="en-GB" w:eastAsia="en-GB"/>
                </w:rPr>
                <w:t>CGI-Info</w:t>
              </w:r>
              <w:r>
                <w:rPr>
                  <w:i/>
                  <w:noProof/>
                  <w:lang w:val="en-GB" w:eastAsia="en-GB"/>
                </w:rPr>
                <w:t>EUTRA</w:t>
              </w:r>
              <w:r w:rsidRPr="00645E3C">
                <w:rPr>
                  <w:i/>
                  <w:noProof/>
                  <w:lang w:val="en-GB" w:eastAsia="en-GB"/>
                </w:rPr>
                <w:t xml:space="preserve"> </w:t>
              </w:r>
              <w:r w:rsidRPr="00645E3C">
                <w:rPr>
                  <w:iCs/>
                  <w:noProof/>
                  <w:lang w:val="en-GB" w:eastAsia="en-GB"/>
                </w:rPr>
                <w:t>field</w:t>
              </w:r>
            </w:ins>
            <w:ins w:id="1720" w:author="Intel (Sudeep)" w:date="2019-04-28T22:32:00Z">
              <w:r w:rsidR="00BB53BF">
                <w:rPr>
                  <w:rStyle w:val="CommentReference"/>
                  <w:rFonts w:ascii="Times New Roman" w:hAnsi="Times New Roman"/>
                  <w:b w:val="0"/>
                  <w:lang w:val="en-GB" w:eastAsia="ja-JP"/>
                </w:rPr>
                <w:commentReference w:id="1721"/>
              </w:r>
            </w:ins>
            <w:ins w:id="1722" w:author="R2-1903860" w:date="2019-04-16T11:22:00Z">
              <w:r w:rsidRPr="00645E3C">
                <w:rPr>
                  <w:iCs/>
                  <w:noProof/>
                  <w:lang w:val="en-GB" w:eastAsia="en-GB"/>
                </w:rPr>
                <w:t xml:space="preserve"> descriptions</w:t>
              </w:r>
            </w:ins>
          </w:p>
        </w:tc>
      </w:tr>
      <w:tr w:rsidR="0037717F" w:rsidRPr="00645E3C" w14:paraId="7CDA4630" w14:textId="77777777" w:rsidTr="006C0D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ins w:id="1723" w:author="R2-1903860" w:date="2019-04-16T11:22:00Z"/>
        </w:trPr>
        <w:tc>
          <w:tcPr>
            <w:tcW w:w="14175" w:type="dxa"/>
          </w:tcPr>
          <w:p w14:paraId="2744EA53" w14:textId="77777777" w:rsidR="0037717F" w:rsidRPr="00645E3C" w:rsidRDefault="0037717F" w:rsidP="006C0DA9">
            <w:pPr>
              <w:pStyle w:val="TAL"/>
              <w:rPr>
                <w:ins w:id="1724" w:author="R2-1903860" w:date="2019-04-16T11:22:00Z"/>
                <w:rFonts w:eastAsia="Calibri"/>
                <w:b/>
                <w:bCs/>
                <w:i/>
                <w:iCs/>
                <w:kern w:val="2"/>
                <w:szCs w:val="22"/>
                <w:lang w:val="en-GB" w:eastAsia="ja-JP"/>
              </w:rPr>
            </w:pPr>
            <w:ins w:id="1725" w:author="R2-1903860" w:date="2019-04-16T11:22:00Z">
              <w:r w:rsidRPr="00645E3C">
                <w:rPr>
                  <w:rFonts w:eastAsia="Calibri"/>
                  <w:b/>
                  <w:bCs/>
                  <w:i/>
                  <w:iCs/>
                  <w:kern w:val="2"/>
                  <w:szCs w:val="22"/>
                  <w:lang w:val="en-GB" w:eastAsia="ja-JP"/>
                </w:rPr>
                <w:t>cgi-info-5GC</w:t>
              </w:r>
            </w:ins>
          </w:p>
          <w:p w14:paraId="19DE366A" w14:textId="77777777" w:rsidR="0037717F" w:rsidRPr="00645E3C" w:rsidRDefault="0037717F" w:rsidP="006C0DA9">
            <w:pPr>
              <w:pStyle w:val="TAL"/>
              <w:rPr>
                <w:ins w:id="1726" w:author="R2-1903860" w:date="2019-04-16T11:22:00Z"/>
                <w:b/>
                <w:i/>
                <w:szCs w:val="22"/>
                <w:lang w:val="en-GB" w:eastAsia="ja-JP"/>
              </w:rPr>
            </w:pPr>
            <w:ins w:id="1727" w:author="R2-1903860" w:date="2019-04-16T11:22:00Z">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TS 36.331 [10].</w:t>
              </w:r>
            </w:ins>
          </w:p>
        </w:tc>
      </w:tr>
      <w:tr w:rsidR="0037717F" w:rsidRPr="00645E3C" w14:paraId="093420AB" w14:textId="77777777" w:rsidTr="006C0D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ins w:id="1728" w:author="R2-1903860" w:date="2019-04-16T11:22:00Z"/>
        </w:trPr>
        <w:tc>
          <w:tcPr>
            <w:tcW w:w="14175" w:type="dxa"/>
          </w:tcPr>
          <w:p w14:paraId="5CC39CCB" w14:textId="77777777" w:rsidR="0037717F" w:rsidRPr="00645E3C" w:rsidRDefault="0037717F" w:rsidP="006C0DA9">
            <w:pPr>
              <w:pStyle w:val="TAL"/>
              <w:rPr>
                <w:ins w:id="1729" w:author="R2-1903860" w:date="2019-04-16T11:22:00Z"/>
                <w:rFonts w:eastAsia="Calibri"/>
                <w:b/>
                <w:bCs/>
                <w:i/>
                <w:iCs/>
                <w:kern w:val="2"/>
                <w:szCs w:val="22"/>
                <w:lang w:val="en-GB" w:eastAsia="ja-JP"/>
              </w:rPr>
            </w:pPr>
            <w:ins w:id="1730" w:author="R2-1903860" w:date="2019-04-16T11:22:00Z">
              <w:r w:rsidRPr="00645E3C">
                <w:rPr>
                  <w:rFonts w:eastAsia="Calibri"/>
                  <w:b/>
                  <w:bCs/>
                  <w:i/>
                  <w:iCs/>
                  <w:kern w:val="2"/>
                  <w:szCs w:val="22"/>
                  <w:lang w:val="en-GB" w:eastAsia="ja-JP"/>
                </w:rPr>
                <w:t>cgi-info-EPC-legacy</w:t>
              </w:r>
            </w:ins>
          </w:p>
          <w:p w14:paraId="5762ED3D" w14:textId="77777777" w:rsidR="0037717F" w:rsidRPr="00645E3C" w:rsidRDefault="0037717F" w:rsidP="006C0DA9">
            <w:pPr>
              <w:pStyle w:val="TAL"/>
              <w:rPr>
                <w:ins w:id="1731" w:author="R2-1903860" w:date="2019-04-16T11:22:00Z"/>
                <w:rFonts w:eastAsia="Calibri"/>
                <w:b/>
                <w:bCs/>
                <w:i/>
                <w:iCs/>
                <w:kern w:val="2"/>
                <w:szCs w:val="22"/>
                <w:lang w:val="en-GB" w:eastAsia="ja-JP"/>
              </w:rPr>
            </w:pPr>
            <w:ins w:id="1732" w:author="R2-1903860" w:date="2019-04-16T11:22:00Z">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TS 36.331 [10].</w:t>
              </w:r>
              <w:r w:rsidRPr="00645E3C">
                <w:rPr>
                  <w:rFonts w:eastAsia="Calibri"/>
                  <w:b/>
                  <w:bCs/>
                  <w:i/>
                  <w:iCs/>
                  <w:kern w:val="2"/>
                  <w:szCs w:val="22"/>
                  <w:lang w:val="en-GB" w:eastAsia="ja-JP"/>
                </w:rPr>
                <w:t xml:space="preserve"> </w:t>
              </w:r>
            </w:ins>
          </w:p>
        </w:tc>
      </w:tr>
      <w:tr w:rsidR="0037717F" w:rsidRPr="00645E3C" w14:paraId="549E18C2" w14:textId="77777777" w:rsidTr="006C0D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ins w:id="1733" w:author="R2-1903860" w:date="2019-04-16T11:22:00Z"/>
        </w:trPr>
        <w:tc>
          <w:tcPr>
            <w:tcW w:w="14175" w:type="dxa"/>
          </w:tcPr>
          <w:p w14:paraId="2FD5FBFD" w14:textId="77777777" w:rsidR="0037717F" w:rsidRPr="00645E3C" w:rsidRDefault="0037717F" w:rsidP="006C0DA9">
            <w:pPr>
              <w:pStyle w:val="TAL"/>
              <w:rPr>
                <w:ins w:id="1734" w:author="R2-1903860" w:date="2019-04-16T11:22:00Z"/>
                <w:rFonts w:eastAsia="Calibri"/>
                <w:b/>
                <w:bCs/>
                <w:i/>
                <w:iCs/>
                <w:kern w:val="2"/>
                <w:szCs w:val="22"/>
                <w:lang w:val="en-GB" w:eastAsia="ja-JP"/>
              </w:rPr>
            </w:pPr>
            <w:ins w:id="1735" w:author="R2-1903860" w:date="2019-04-16T11:22:00Z">
              <w:r w:rsidRPr="00645E3C">
                <w:rPr>
                  <w:rFonts w:eastAsia="Calibri"/>
                  <w:b/>
                  <w:bCs/>
                  <w:i/>
                  <w:iCs/>
                  <w:kern w:val="2"/>
                  <w:szCs w:val="22"/>
                  <w:lang w:val="en-GB" w:eastAsia="ja-JP"/>
                </w:rPr>
                <w:t>cgi-info-EPC-list</w:t>
              </w:r>
            </w:ins>
          </w:p>
          <w:p w14:paraId="3F30F7C5" w14:textId="77777777" w:rsidR="0037717F" w:rsidRPr="00645E3C" w:rsidRDefault="0037717F" w:rsidP="006C0DA9">
            <w:pPr>
              <w:pStyle w:val="TAL"/>
              <w:rPr>
                <w:ins w:id="1736" w:author="R2-1903860" w:date="2019-04-16T11:22:00Z"/>
                <w:b/>
                <w:i/>
                <w:szCs w:val="22"/>
                <w:lang w:val="en-GB" w:eastAsia="ja-JP"/>
              </w:rPr>
            </w:pPr>
            <w:ins w:id="1737" w:author="R2-1903860" w:date="2019-04-16T11:22:00Z">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TS 36.331 [10].</w:t>
              </w:r>
            </w:ins>
          </w:p>
        </w:tc>
      </w:tr>
      <w:tr w:rsidR="0037717F" w:rsidRPr="00645E3C" w14:paraId="5D0E1B2B" w14:textId="77777777" w:rsidTr="006C0D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ins w:id="1738" w:author="R2-1903860" w:date="2019-04-16T11:22:00Z"/>
        </w:trPr>
        <w:tc>
          <w:tcPr>
            <w:tcW w:w="14175" w:type="dxa"/>
          </w:tcPr>
          <w:p w14:paraId="50289C4C" w14:textId="77777777" w:rsidR="0037717F" w:rsidRPr="00645E3C" w:rsidRDefault="0037717F" w:rsidP="006C0DA9">
            <w:pPr>
              <w:pStyle w:val="TAL"/>
              <w:rPr>
                <w:ins w:id="1739" w:author="R2-1903860" w:date="2019-04-16T11:22:00Z"/>
                <w:szCs w:val="22"/>
                <w:lang w:val="en-GB" w:eastAsia="ja-JP"/>
              </w:rPr>
            </w:pPr>
            <w:ins w:id="1740" w:author="R2-1903860" w:date="2019-04-16T11:22:00Z">
              <w:r w:rsidRPr="00645E3C">
                <w:rPr>
                  <w:b/>
                  <w:i/>
                  <w:szCs w:val="22"/>
                  <w:lang w:val="en-GB" w:eastAsia="ja-JP"/>
                </w:rPr>
                <w:t>freqBandIndicatorPriority</w:t>
              </w:r>
            </w:ins>
          </w:p>
          <w:p w14:paraId="4100F6F0" w14:textId="77777777" w:rsidR="0037717F" w:rsidRPr="00645E3C" w:rsidRDefault="0037717F" w:rsidP="006C0DA9">
            <w:pPr>
              <w:pStyle w:val="TAL"/>
              <w:rPr>
                <w:ins w:id="1741" w:author="R2-1903860" w:date="2019-04-16T11:22:00Z"/>
                <w:rFonts w:eastAsia="Calibri"/>
                <w:b/>
                <w:bCs/>
                <w:i/>
                <w:iCs/>
                <w:kern w:val="2"/>
                <w:szCs w:val="22"/>
                <w:lang w:val="en-GB" w:eastAsia="ja-JP"/>
              </w:rPr>
            </w:pPr>
            <w:ins w:id="1742" w:author="R2-1903860" w:date="2019-04-16T11:22:00Z">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TS 36</w:t>
              </w:r>
              <w:r w:rsidRPr="00645E3C">
                <w:rPr>
                  <w:szCs w:val="22"/>
                  <w:lang w:val="en-GB" w:eastAsia="ja-JP"/>
                </w:rPr>
                <w:t>.331 [10]</w:t>
              </w:r>
            </w:ins>
          </w:p>
        </w:tc>
      </w:tr>
    </w:tbl>
    <w:p w14:paraId="023204EE" w14:textId="77777777" w:rsidR="0037717F" w:rsidRPr="00645E3C" w:rsidRDefault="0037717F" w:rsidP="005D376B"/>
    <w:p w14:paraId="0C8D38BC" w14:textId="65F38494" w:rsidR="002C5D28" w:rsidRPr="00645E3C" w:rsidRDefault="002C5D28" w:rsidP="002C5D28">
      <w:pPr>
        <w:pStyle w:val="Heading4"/>
        <w:rPr>
          <w:i/>
          <w:iCs/>
          <w:lang w:val="en-GB"/>
        </w:rPr>
      </w:pPr>
      <w:bookmarkStart w:id="1743" w:name="_Toc535261424"/>
      <w:r w:rsidRPr="00645E3C">
        <w:rPr>
          <w:i/>
          <w:iCs/>
          <w:lang w:val="en-GB"/>
        </w:rPr>
        <w:t>–</w:t>
      </w:r>
      <w:r w:rsidRPr="00645E3C">
        <w:rPr>
          <w:i/>
          <w:iCs/>
          <w:lang w:val="en-GB"/>
        </w:rPr>
        <w:tab/>
      </w:r>
      <w:r w:rsidRPr="00645E3C">
        <w:rPr>
          <w:i/>
          <w:iCs/>
          <w:noProof/>
          <w:lang w:val="en-GB"/>
        </w:rPr>
        <w:t>CGI-Info</w:t>
      </w:r>
      <w:bookmarkEnd w:id="1743"/>
      <w:ins w:id="1744" w:author="R2-1903860" w:date="2019-04-16T11:22:00Z">
        <w:r w:rsidR="00281B63">
          <w:rPr>
            <w:i/>
            <w:iCs/>
            <w:noProof/>
            <w:lang w:val="en-GB"/>
          </w:rPr>
          <w:t>NR</w:t>
        </w:r>
      </w:ins>
    </w:p>
    <w:p w14:paraId="20C64CC1" w14:textId="607B79A6" w:rsidR="002C5D28" w:rsidRDefault="002C5D28" w:rsidP="002C5D28">
      <w:pPr>
        <w:pStyle w:val="TAL"/>
        <w:rPr>
          <w:lang w:val="en-GB"/>
        </w:rPr>
      </w:pPr>
      <w:r w:rsidRPr="00645E3C">
        <w:rPr>
          <w:lang w:val="en-GB"/>
        </w:rPr>
        <w:t xml:space="preserve">The IE </w:t>
      </w:r>
      <w:r w:rsidRPr="00645E3C">
        <w:rPr>
          <w:i/>
          <w:lang w:val="en-GB"/>
        </w:rPr>
        <w:t>CGI-Info</w:t>
      </w:r>
      <w:ins w:id="1745" w:author="R2-1903860" w:date="2019-04-16T11:22:00Z">
        <w:r w:rsidR="00281B63">
          <w:rPr>
            <w:i/>
            <w:lang w:val="en-GB"/>
          </w:rPr>
          <w:t>NR</w:t>
        </w:r>
      </w:ins>
      <w:r w:rsidRPr="00645E3C">
        <w:rPr>
          <w:i/>
          <w:lang w:val="en-GB"/>
        </w:rPr>
        <w:t xml:space="preserve"> </w:t>
      </w:r>
      <w:r w:rsidRPr="00645E3C">
        <w:rPr>
          <w:lang w:val="en-GB"/>
        </w:rPr>
        <w:t>indicates cell access related information, which is reported by the UE as part of report CGI procedure.</w:t>
      </w:r>
    </w:p>
    <w:p w14:paraId="317332E0" w14:textId="77777777" w:rsidR="00F347BC" w:rsidRPr="00645E3C" w:rsidRDefault="00F347BC" w:rsidP="002C5D28">
      <w:pPr>
        <w:pStyle w:val="TAL"/>
        <w:rPr>
          <w:b/>
          <w:bCs/>
          <w:i/>
          <w:iCs/>
          <w:kern w:val="2"/>
          <w:lang w:val="en-GB"/>
        </w:rPr>
      </w:pPr>
    </w:p>
    <w:p w14:paraId="727B5463" w14:textId="39D2919D" w:rsidR="002C5D28" w:rsidRPr="00645E3C" w:rsidRDefault="002C5D28" w:rsidP="002C5D28">
      <w:pPr>
        <w:pStyle w:val="TH"/>
        <w:rPr>
          <w:bCs/>
          <w:i/>
          <w:iCs/>
          <w:lang w:val="en-GB"/>
        </w:rPr>
      </w:pPr>
      <w:r w:rsidRPr="00645E3C">
        <w:rPr>
          <w:bCs/>
          <w:i/>
          <w:iCs/>
          <w:lang w:val="en-GB"/>
        </w:rPr>
        <w:t>CGI-Info</w:t>
      </w:r>
      <w:ins w:id="1746" w:author="R2-1903860" w:date="2019-04-16T11:22:00Z">
        <w:r w:rsidR="00281B63">
          <w:rPr>
            <w:bCs/>
            <w:i/>
            <w:iCs/>
            <w:lang w:val="en-GB"/>
          </w:rPr>
          <w:t>NR</w:t>
        </w:r>
      </w:ins>
      <w:r w:rsidRPr="00645E3C">
        <w:rPr>
          <w:bCs/>
          <w:i/>
          <w:iCs/>
          <w:lang w:val="en-GB"/>
        </w:rPr>
        <w:t xml:space="preserve"> </w:t>
      </w:r>
      <w:r w:rsidRPr="00645E3C">
        <w:rPr>
          <w:lang w:val="en-GB"/>
        </w:rPr>
        <w:t>information element</w:t>
      </w:r>
    </w:p>
    <w:p w14:paraId="006156BA" w14:textId="77777777" w:rsidR="002C5D28" w:rsidRPr="00645E3C" w:rsidRDefault="002C5D28" w:rsidP="00645E3C">
      <w:pPr>
        <w:pStyle w:val="PL"/>
        <w:rPr>
          <w:color w:val="808080"/>
        </w:rPr>
      </w:pPr>
      <w:r w:rsidRPr="00645E3C">
        <w:rPr>
          <w:color w:val="808080"/>
        </w:rPr>
        <w:t>-- ASN1START</w:t>
      </w:r>
    </w:p>
    <w:p w14:paraId="3148BB51" w14:textId="3BA18187" w:rsidR="002C5D28" w:rsidRPr="00645E3C" w:rsidRDefault="002C5D28" w:rsidP="00645E3C">
      <w:pPr>
        <w:pStyle w:val="PL"/>
        <w:rPr>
          <w:color w:val="808080"/>
        </w:rPr>
      </w:pPr>
      <w:r w:rsidRPr="00645E3C">
        <w:rPr>
          <w:color w:val="808080"/>
        </w:rPr>
        <w:t>-- TAG-CGI-I</w:t>
      </w:r>
      <w:r w:rsidR="001863B3">
        <w:rPr>
          <w:color w:val="808080"/>
        </w:rPr>
        <w:t>NFO</w:t>
      </w:r>
      <w:ins w:id="1747" w:author="R2-1903860" w:date="2019-04-16T11:23:00Z">
        <w:r w:rsidR="0037717F">
          <w:rPr>
            <w:color w:val="808080"/>
          </w:rPr>
          <w:t>-</w:t>
        </w:r>
      </w:ins>
      <w:ins w:id="1748" w:author="R2-1903860" w:date="2019-04-16T11:22:00Z">
        <w:r w:rsidR="00281B63">
          <w:rPr>
            <w:color w:val="808080"/>
          </w:rPr>
          <w:t>NR</w:t>
        </w:r>
      </w:ins>
      <w:r w:rsidRPr="00645E3C">
        <w:rPr>
          <w:color w:val="808080"/>
        </w:rPr>
        <w:t>-START</w:t>
      </w:r>
    </w:p>
    <w:p w14:paraId="4E46F089" w14:textId="77777777" w:rsidR="002C5D28" w:rsidRPr="00645E3C" w:rsidRDefault="002C5D28" w:rsidP="00645E3C">
      <w:pPr>
        <w:pStyle w:val="PL"/>
      </w:pPr>
    </w:p>
    <w:p w14:paraId="1286A565" w14:textId="7457CC5A" w:rsidR="002C5D28" w:rsidRPr="00645E3C" w:rsidRDefault="002C5D28" w:rsidP="00645E3C">
      <w:pPr>
        <w:pStyle w:val="PL"/>
      </w:pPr>
      <w:r w:rsidRPr="00645E3C">
        <w:t>CGI-Info</w:t>
      </w:r>
      <w:ins w:id="1749" w:author="R2-1903860" w:date="2019-04-16T11:22:00Z">
        <w:r w:rsidR="00281B63">
          <w:t>NR</w:t>
        </w:r>
      </w:ins>
      <w:r w:rsidRPr="00645E3C">
        <w:t xml:space="preserve"> ::=                    </w:t>
      </w:r>
      <w:r w:rsidRPr="00645E3C">
        <w:rPr>
          <w:color w:val="993366"/>
        </w:rPr>
        <w:t>SEQUENCE</w:t>
      </w:r>
      <w:r w:rsidRPr="00645E3C">
        <w:t xml:space="preserve"> {</w:t>
      </w:r>
    </w:p>
    <w:p w14:paraId="5283BD33"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22FE3F7F"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0ED6A92E"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5C250C78"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45C51BB" w14:textId="77777777" w:rsidR="002C5D28" w:rsidRPr="00645E3C" w:rsidRDefault="002C5D28" w:rsidP="00645E3C">
      <w:pPr>
        <w:pStyle w:val="PL"/>
      </w:pPr>
      <w:r w:rsidRPr="00645E3C">
        <w:t xml:space="preserve">        pdcch-ConfigSIB1                    PDCCH-ConfigSIB1</w:t>
      </w:r>
    </w:p>
    <w:p w14:paraId="34B82942" w14:textId="77777777" w:rsidR="002C5D28" w:rsidRPr="00645E3C" w:rsidRDefault="002C5D28" w:rsidP="00645E3C">
      <w:pPr>
        <w:pStyle w:val="PL"/>
      </w:pPr>
      <w:r w:rsidRPr="00645E3C">
        <w:t xml:space="preserve">    }                                                                       </w:t>
      </w:r>
      <w:r w:rsidRPr="00645E3C">
        <w:rPr>
          <w:color w:val="993366"/>
        </w:rPr>
        <w:t>OPTIONAL</w:t>
      </w:r>
      <w:r w:rsidRPr="00645E3C">
        <w:t>,</w:t>
      </w:r>
    </w:p>
    <w:p w14:paraId="181396E8" w14:textId="77777777" w:rsidR="002C5D28" w:rsidRPr="00645E3C" w:rsidRDefault="002C5D28" w:rsidP="00645E3C">
      <w:pPr>
        <w:pStyle w:val="PL"/>
      </w:pPr>
      <w:r w:rsidRPr="00645E3C">
        <w:t xml:space="preserve">    ...</w:t>
      </w:r>
    </w:p>
    <w:p w14:paraId="4290F229" w14:textId="77777777" w:rsidR="002C5D28" w:rsidRPr="00645E3C" w:rsidRDefault="002C5D28" w:rsidP="00645E3C">
      <w:pPr>
        <w:pStyle w:val="PL"/>
      </w:pPr>
      <w:r w:rsidRPr="00645E3C">
        <w:t>}</w:t>
      </w:r>
    </w:p>
    <w:p w14:paraId="4DA6EB5B" w14:textId="77777777" w:rsidR="002C5D28" w:rsidRPr="00645E3C" w:rsidRDefault="002C5D28" w:rsidP="00645E3C">
      <w:pPr>
        <w:pStyle w:val="PL"/>
      </w:pPr>
    </w:p>
    <w:p w14:paraId="179FE172" w14:textId="5155FAB6" w:rsidR="002C5D28" w:rsidRPr="00645E3C" w:rsidRDefault="002C5D28" w:rsidP="00645E3C">
      <w:pPr>
        <w:pStyle w:val="PL"/>
        <w:rPr>
          <w:color w:val="808080"/>
        </w:rPr>
      </w:pPr>
      <w:r w:rsidRPr="00645E3C">
        <w:rPr>
          <w:color w:val="808080"/>
        </w:rPr>
        <w:t>-- TAG-CGI-I</w:t>
      </w:r>
      <w:r w:rsidR="001863B3">
        <w:rPr>
          <w:color w:val="808080"/>
        </w:rPr>
        <w:t>NFO</w:t>
      </w:r>
      <w:ins w:id="1750" w:author="R2-1903860" w:date="2019-04-16T11:23:00Z">
        <w:r w:rsidR="0037717F">
          <w:rPr>
            <w:color w:val="808080"/>
          </w:rPr>
          <w:t>-</w:t>
        </w:r>
      </w:ins>
      <w:ins w:id="1751" w:author="R2-1903860" w:date="2019-04-16T11:22:00Z">
        <w:r w:rsidR="00281B63">
          <w:rPr>
            <w:color w:val="808080"/>
          </w:rPr>
          <w:t>NR</w:t>
        </w:r>
      </w:ins>
      <w:r w:rsidRPr="00645E3C">
        <w:rPr>
          <w:color w:val="808080"/>
        </w:rPr>
        <w:t>-STOP</w:t>
      </w:r>
    </w:p>
    <w:p w14:paraId="6B988EA7" w14:textId="77777777" w:rsidR="002C5D28" w:rsidRPr="00645E3C" w:rsidRDefault="002C5D28" w:rsidP="00645E3C">
      <w:pPr>
        <w:pStyle w:val="PL"/>
        <w:rPr>
          <w:color w:val="808080"/>
        </w:rPr>
      </w:pPr>
      <w:r w:rsidRPr="00645E3C">
        <w:rPr>
          <w:color w:val="808080"/>
        </w:rPr>
        <w:t>-- ASN1STOP</w:t>
      </w:r>
    </w:p>
    <w:p w14:paraId="56A59E5E"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59180A6" w14:textId="77777777" w:rsidTr="00F43D0B">
        <w:trPr>
          <w:cantSplit/>
          <w:tblHeader/>
        </w:trPr>
        <w:tc>
          <w:tcPr>
            <w:tcW w:w="14175" w:type="dxa"/>
          </w:tcPr>
          <w:p w14:paraId="2AB9662C" w14:textId="6D26C670" w:rsidR="002C5D28" w:rsidRPr="00645E3C" w:rsidRDefault="002C5D28" w:rsidP="00F43D0B">
            <w:pPr>
              <w:pStyle w:val="TAH"/>
              <w:rPr>
                <w:lang w:val="en-GB" w:eastAsia="en-GB"/>
              </w:rPr>
            </w:pPr>
            <w:r w:rsidRPr="00645E3C">
              <w:rPr>
                <w:i/>
                <w:noProof/>
                <w:lang w:val="en-GB" w:eastAsia="en-GB"/>
              </w:rPr>
              <w:t>CGI-Info</w:t>
            </w:r>
            <w:ins w:id="1752" w:author="R2-1903860" w:date="2019-04-16T11:22:00Z">
              <w:r w:rsidR="00281B63">
                <w:rPr>
                  <w:i/>
                  <w:noProof/>
                  <w:lang w:val="en-GB" w:eastAsia="en-GB"/>
                </w:rPr>
                <w:t>NR</w:t>
              </w:r>
            </w:ins>
            <w:r w:rsidRPr="00645E3C">
              <w:rPr>
                <w:i/>
                <w:noProof/>
                <w:lang w:val="en-GB" w:eastAsia="en-GB"/>
              </w:rPr>
              <w:t xml:space="preserve"> </w:t>
            </w:r>
            <w:r w:rsidRPr="00645E3C">
              <w:rPr>
                <w:iCs/>
                <w:noProof/>
                <w:lang w:val="en-GB" w:eastAsia="en-GB"/>
              </w:rPr>
              <w:t>field descriptions</w:t>
            </w:r>
          </w:p>
        </w:tc>
      </w:tr>
      <w:tr w:rsidR="002C5D28" w:rsidRPr="00645E3C" w14:paraId="211204F4" w14:textId="77777777" w:rsidTr="00F43D0B">
        <w:trPr>
          <w:cantSplit/>
        </w:trPr>
        <w:tc>
          <w:tcPr>
            <w:tcW w:w="14175" w:type="dxa"/>
          </w:tcPr>
          <w:p w14:paraId="5A0131E6" w14:textId="77777777" w:rsidR="00F95F2F" w:rsidRPr="00645E3C" w:rsidRDefault="002C5D28" w:rsidP="00F43D0B">
            <w:pPr>
              <w:pStyle w:val="TAL"/>
              <w:rPr>
                <w:lang w:val="en-GB" w:eastAsia="ja-JP"/>
              </w:rPr>
            </w:pPr>
            <w:r w:rsidRPr="00645E3C">
              <w:rPr>
                <w:b/>
                <w:bCs/>
                <w:i/>
                <w:noProof/>
                <w:lang w:val="en-GB" w:eastAsia="en-GB"/>
              </w:rPr>
              <w:t>noSIB1</w:t>
            </w:r>
          </w:p>
          <w:p w14:paraId="7AE43D56"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w:t>
            </w:r>
            <w:r w:rsidRPr="001460C9">
              <w:rPr>
                <w:i/>
                <w:lang w:val="en-GB"/>
              </w:rPr>
              <w:t>MIB</w:t>
            </w:r>
            <w:r w:rsidRPr="00645E3C">
              <w:rPr>
                <w:lang w:val="en-GB" w:eastAsia="ja-JP"/>
              </w:rPr>
              <w:t xml:space="preserve"> of the cell for which report CGI procedure was requested by the network in case </w:t>
            </w:r>
            <w:r w:rsidRPr="001460C9">
              <w:rPr>
                <w:i/>
                <w:lang w:val="en-GB"/>
              </w:rPr>
              <w:t>SIB1</w:t>
            </w:r>
            <w:r w:rsidRPr="00645E3C">
              <w:rPr>
                <w:lang w:val="en-GB" w:eastAsia="ja-JP"/>
              </w:rPr>
              <w:t xml:space="preserve"> was not broadcast by the cell.</w:t>
            </w:r>
          </w:p>
        </w:tc>
      </w:tr>
    </w:tbl>
    <w:p w14:paraId="4B54D018" w14:textId="77777777" w:rsidR="005D376B" w:rsidRPr="00645E3C" w:rsidRDefault="005D376B" w:rsidP="005D376B"/>
    <w:p w14:paraId="0FBFFF30" w14:textId="77777777" w:rsidR="002C5D28" w:rsidRPr="00645E3C" w:rsidRDefault="002C5D28" w:rsidP="002C5D28">
      <w:pPr>
        <w:pStyle w:val="Heading4"/>
        <w:rPr>
          <w:lang w:val="en-GB"/>
        </w:rPr>
      </w:pPr>
      <w:bookmarkStart w:id="1753" w:name="_Toc535261425"/>
      <w:r w:rsidRPr="00645E3C">
        <w:rPr>
          <w:lang w:val="en-GB"/>
        </w:rPr>
        <w:t>–</w:t>
      </w:r>
      <w:r w:rsidRPr="00645E3C">
        <w:rPr>
          <w:lang w:val="en-GB"/>
        </w:rPr>
        <w:tab/>
      </w:r>
      <w:r w:rsidRPr="00645E3C">
        <w:rPr>
          <w:i/>
          <w:lang w:val="en-GB"/>
        </w:rPr>
        <w:t>CodebookConfig</w:t>
      </w:r>
      <w:bookmarkEnd w:id="1753"/>
    </w:p>
    <w:p w14:paraId="53AD9F71"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46CA8512"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625FE744" w14:textId="77777777" w:rsidR="002C5D28" w:rsidRPr="00645E3C" w:rsidRDefault="002C5D28" w:rsidP="00645E3C">
      <w:pPr>
        <w:pStyle w:val="PL"/>
        <w:rPr>
          <w:color w:val="808080"/>
        </w:rPr>
      </w:pPr>
      <w:r w:rsidRPr="00645E3C">
        <w:rPr>
          <w:color w:val="808080"/>
        </w:rPr>
        <w:t>-- ASN1START</w:t>
      </w:r>
    </w:p>
    <w:p w14:paraId="143812D8" w14:textId="126EB64D" w:rsidR="002C5D28" w:rsidRDefault="002C5D28" w:rsidP="00645E3C">
      <w:pPr>
        <w:pStyle w:val="PL"/>
        <w:rPr>
          <w:color w:val="808080"/>
        </w:rPr>
      </w:pPr>
      <w:r w:rsidRPr="00645E3C">
        <w:rPr>
          <w:color w:val="808080"/>
        </w:rPr>
        <w:t>-- TAG-CODEBOOKCONFIG-START</w:t>
      </w:r>
    </w:p>
    <w:p w14:paraId="3C545408" w14:textId="77777777" w:rsidR="00692225" w:rsidRPr="00645E3C" w:rsidRDefault="00692225" w:rsidP="00645E3C">
      <w:pPr>
        <w:pStyle w:val="PL"/>
        <w:rPr>
          <w:color w:val="808080"/>
        </w:rPr>
      </w:pPr>
    </w:p>
    <w:p w14:paraId="4637949A"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D4CB142"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62391E98"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4457A37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71268B1B"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6EB36F36"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74BE53BD"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449F73D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42CEF61" w14:textId="77777777" w:rsidR="002C5D28" w:rsidRPr="00645E3C" w:rsidRDefault="002C5D28" w:rsidP="00645E3C">
      <w:pPr>
        <w:pStyle w:val="PL"/>
      </w:pPr>
      <w:r w:rsidRPr="00645E3C">
        <w:t xml:space="preserve">                        },</w:t>
      </w:r>
    </w:p>
    <w:p w14:paraId="3AE82D03"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78139E95"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3B7B9CF"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A600174"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024B561"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B4F15D8"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7405BD82"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B440D5B"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CC1098B"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497D6CA"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4017CD30"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C27810D"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428ECF07"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7BA90A65"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1F00B02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8721AD5" w14:textId="77777777" w:rsidR="002C5D28" w:rsidRPr="00645E3C" w:rsidRDefault="002C5D28" w:rsidP="00645E3C">
      <w:pPr>
        <w:pStyle w:val="PL"/>
      </w:pPr>
      <w:r w:rsidRPr="00645E3C">
        <w:t xml:space="preserve">                            },</w:t>
      </w:r>
    </w:p>
    <w:p w14:paraId="4C7C61B4" w14:textId="77777777" w:rsidR="002C5D28" w:rsidRPr="00645E3C" w:rsidRDefault="002C5D28" w:rsidP="00645E3C">
      <w:pPr>
        <w:pStyle w:val="PL"/>
        <w:rPr>
          <w:color w:val="808080"/>
        </w:rPr>
      </w:pPr>
      <w:r w:rsidRPr="00645E3C">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5ABD07D6" w14:textId="77777777" w:rsidR="002C5D28" w:rsidRPr="00645E3C" w:rsidRDefault="002C5D28" w:rsidP="00645E3C">
      <w:pPr>
        <w:pStyle w:val="PL"/>
      </w:pPr>
      <w:r w:rsidRPr="00645E3C">
        <w:t xml:space="preserve">                        }</w:t>
      </w:r>
    </w:p>
    <w:p w14:paraId="20E28798" w14:textId="77777777" w:rsidR="002C5D28" w:rsidRPr="00645E3C" w:rsidRDefault="002C5D28" w:rsidP="00645E3C">
      <w:pPr>
        <w:pStyle w:val="PL"/>
      </w:pPr>
      <w:r w:rsidRPr="00645E3C">
        <w:t xml:space="preserve">                    },</w:t>
      </w:r>
    </w:p>
    <w:p w14:paraId="2D788672"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3CA8E0C" w14:textId="77777777" w:rsidR="002C5D28" w:rsidRPr="00645E3C" w:rsidRDefault="002C5D28" w:rsidP="00645E3C">
      <w:pPr>
        <w:pStyle w:val="PL"/>
      </w:pPr>
      <w:r w:rsidRPr="00645E3C">
        <w:t xml:space="preserve">                },</w:t>
      </w:r>
    </w:p>
    <w:p w14:paraId="0CB8128B"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0CAC0A1C"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3F0C7CB5"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D190FDB"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582382D"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B1D43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4280359"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E154957"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1AB90E9"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DE2E952"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051DF537" w14:textId="77777777" w:rsidR="002C5D28" w:rsidRPr="00645E3C" w:rsidRDefault="002C5D28" w:rsidP="00645E3C">
      <w:pPr>
        <w:pStyle w:val="PL"/>
      </w:pPr>
      <w:r w:rsidRPr="00645E3C">
        <w:t xml:space="preserve">                    },</w:t>
      </w:r>
    </w:p>
    <w:p w14:paraId="6954ED5C"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A22CCF7" w14:textId="77777777" w:rsidR="002C5D28" w:rsidRPr="00645E3C" w:rsidRDefault="002C5D28" w:rsidP="00645E3C">
      <w:pPr>
        <w:pStyle w:val="PL"/>
      </w:pPr>
      <w:r w:rsidRPr="00645E3C">
        <w:t xml:space="preserve">                }</w:t>
      </w:r>
    </w:p>
    <w:p w14:paraId="241E2B2D" w14:textId="77777777" w:rsidR="002C5D28" w:rsidRPr="00645E3C" w:rsidRDefault="002C5D28" w:rsidP="00645E3C">
      <w:pPr>
        <w:pStyle w:val="PL"/>
      </w:pPr>
      <w:r w:rsidRPr="00645E3C">
        <w:t xml:space="preserve">            },</w:t>
      </w:r>
    </w:p>
    <w:p w14:paraId="346B122C"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0AA4FE00" w14:textId="77777777" w:rsidR="002C5D28" w:rsidRPr="00645E3C" w:rsidRDefault="002C5D28" w:rsidP="00645E3C">
      <w:pPr>
        <w:pStyle w:val="PL"/>
      </w:pPr>
    </w:p>
    <w:p w14:paraId="76B0FB92" w14:textId="77777777" w:rsidR="002C5D28" w:rsidRPr="00645E3C" w:rsidRDefault="002C5D28" w:rsidP="00645E3C">
      <w:pPr>
        <w:pStyle w:val="PL"/>
      </w:pPr>
      <w:r w:rsidRPr="00645E3C">
        <w:t xml:space="preserve">        },</w:t>
      </w:r>
    </w:p>
    <w:p w14:paraId="7EB00B5E"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42B114C0"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1E75F07B"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2D975349"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2162DEA1"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03886C"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47959171"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4FF97FB4"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1A50C8F"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23DFA092"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551FB39D"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C3A7F2D"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B2DC5D4"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160B1FBF"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43CDB209"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4533E055"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7231E748"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F829D27" w14:textId="77777777" w:rsidR="002C5D28" w:rsidRPr="00645E3C" w:rsidRDefault="002C5D28" w:rsidP="00645E3C">
      <w:pPr>
        <w:pStyle w:val="PL"/>
      </w:pPr>
      <w:r w:rsidRPr="00645E3C">
        <w:t xml:space="preserve">                    },</w:t>
      </w:r>
    </w:p>
    <w:p w14:paraId="50D3E5DE"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C26437F" w14:textId="77777777" w:rsidR="002C5D28" w:rsidRPr="00645E3C" w:rsidRDefault="002C5D28" w:rsidP="00645E3C">
      <w:pPr>
        <w:pStyle w:val="PL"/>
      </w:pPr>
      <w:r w:rsidRPr="00645E3C">
        <w:t xml:space="preserve">                },</w:t>
      </w:r>
    </w:p>
    <w:p w14:paraId="12F854C7"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5BD910A9"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1611057"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3BCB77D" w14:textId="77777777" w:rsidR="002C5D28" w:rsidRPr="00645E3C" w:rsidRDefault="002C5D28" w:rsidP="00645E3C">
      <w:pPr>
        <w:pStyle w:val="PL"/>
      </w:pPr>
      <w:r w:rsidRPr="00645E3C">
        <w:t xml:space="preserve">                }</w:t>
      </w:r>
    </w:p>
    <w:p w14:paraId="29D8271B" w14:textId="77777777" w:rsidR="002C5D28" w:rsidRPr="00645E3C" w:rsidRDefault="002C5D28" w:rsidP="00645E3C">
      <w:pPr>
        <w:pStyle w:val="PL"/>
      </w:pPr>
      <w:r w:rsidRPr="00645E3C">
        <w:t xml:space="preserve">            },</w:t>
      </w:r>
    </w:p>
    <w:p w14:paraId="6460F17A"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761CB7C6"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46C31AB2"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45E3EA91" w14:textId="77777777" w:rsidR="002C5D28" w:rsidRPr="00645E3C" w:rsidRDefault="002C5D28" w:rsidP="00645E3C">
      <w:pPr>
        <w:pStyle w:val="PL"/>
      </w:pPr>
      <w:r w:rsidRPr="00645E3C">
        <w:t xml:space="preserve">        }</w:t>
      </w:r>
    </w:p>
    <w:p w14:paraId="53AA9697" w14:textId="77777777" w:rsidR="002C5D28" w:rsidRPr="00645E3C" w:rsidRDefault="002C5D28" w:rsidP="00645E3C">
      <w:pPr>
        <w:pStyle w:val="PL"/>
      </w:pPr>
      <w:r w:rsidRPr="00645E3C">
        <w:t xml:space="preserve">    }</w:t>
      </w:r>
    </w:p>
    <w:p w14:paraId="525FF77F" w14:textId="77777777" w:rsidR="002C5D28" w:rsidRPr="00645E3C" w:rsidRDefault="002C5D28" w:rsidP="00645E3C">
      <w:pPr>
        <w:pStyle w:val="PL"/>
      </w:pPr>
      <w:r w:rsidRPr="00645E3C">
        <w:t>}</w:t>
      </w:r>
    </w:p>
    <w:p w14:paraId="46A69868" w14:textId="77777777" w:rsidR="002C5D28" w:rsidRPr="00645E3C" w:rsidRDefault="002C5D28" w:rsidP="00645E3C">
      <w:pPr>
        <w:pStyle w:val="PL"/>
      </w:pPr>
    </w:p>
    <w:p w14:paraId="00319C63" w14:textId="77777777" w:rsidR="002C5D28" w:rsidRPr="00645E3C" w:rsidRDefault="002C5D28" w:rsidP="00645E3C">
      <w:pPr>
        <w:pStyle w:val="PL"/>
        <w:rPr>
          <w:color w:val="808080"/>
        </w:rPr>
      </w:pPr>
      <w:r w:rsidRPr="00645E3C">
        <w:rPr>
          <w:color w:val="808080"/>
        </w:rPr>
        <w:t>-- TAG-CODEBOOKCONFIG-STOP</w:t>
      </w:r>
    </w:p>
    <w:p w14:paraId="0A4923D6" w14:textId="77777777" w:rsidR="002C5D28" w:rsidRPr="00645E3C" w:rsidRDefault="002C5D28" w:rsidP="00645E3C">
      <w:pPr>
        <w:pStyle w:val="PL"/>
        <w:rPr>
          <w:color w:val="808080"/>
        </w:rPr>
      </w:pPr>
      <w:r w:rsidRPr="00645E3C">
        <w:rPr>
          <w:color w:val="808080"/>
        </w:rPr>
        <w:t>-- ASN1STOP</w:t>
      </w:r>
    </w:p>
    <w:p w14:paraId="32F080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987A5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645E3C" w:rsidRDefault="002C5D28" w:rsidP="00F43D0B">
            <w:pPr>
              <w:pStyle w:val="TAH"/>
              <w:rPr>
                <w:szCs w:val="22"/>
                <w:lang w:val="en-GB" w:eastAsia="ja-JP"/>
              </w:rPr>
            </w:pPr>
            <w:r w:rsidRPr="00645E3C">
              <w:rPr>
                <w:i/>
                <w:szCs w:val="22"/>
                <w:lang w:val="en-GB" w:eastAsia="ja-JP"/>
              </w:rPr>
              <w:t xml:space="preserve">CodebookConfig </w:t>
            </w:r>
            <w:r w:rsidRPr="001460C9">
              <w:rPr>
                <w:szCs w:val="22"/>
                <w:lang w:val="en-GB" w:eastAsia="ja-JP"/>
              </w:rPr>
              <w:t>field descriptions</w:t>
            </w:r>
          </w:p>
        </w:tc>
      </w:tr>
      <w:tr w:rsidR="002C5D28" w:rsidRPr="00645E3C" w14:paraId="2D216CF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645E3C" w:rsidRDefault="002C5D28" w:rsidP="00F43D0B">
            <w:pPr>
              <w:pStyle w:val="TAL"/>
              <w:rPr>
                <w:szCs w:val="22"/>
                <w:lang w:val="en-GB" w:eastAsia="ja-JP"/>
              </w:rPr>
            </w:pPr>
            <w:r w:rsidRPr="00645E3C">
              <w:rPr>
                <w:b/>
                <w:i/>
                <w:szCs w:val="22"/>
                <w:lang w:val="en-GB" w:eastAsia="ja-JP"/>
              </w:rPr>
              <w:t>codebookMode</w:t>
            </w:r>
          </w:p>
          <w:p w14:paraId="6AE9F9CF"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7FE037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645E3C" w:rsidRDefault="002C5D28" w:rsidP="00F43D0B">
            <w:pPr>
              <w:pStyle w:val="TAL"/>
              <w:rPr>
                <w:szCs w:val="22"/>
                <w:lang w:val="en-GB" w:eastAsia="ja-JP"/>
              </w:rPr>
            </w:pPr>
            <w:r w:rsidRPr="00645E3C">
              <w:rPr>
                <w:b/>
                <w:i/>
                <w:szCs w:val="22"/>
                <w:lang w:val="en-GB" w:eastAsia="ja-JP"/>
              </w:rPr>
              <w:t>codebookType</w:t>
            </w:r>
          </w:p>
          <w:p w14:paraId="3718A851"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2643A63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514BF5E3" w14:textId="77777777" w:rsidR="00F95F2F" w:rsidRPr="00645E3C" w:rsidRDefault="002C5D28" w:rsidP="00F43D0B">
            <w:pPr>
              <w:pStyle w:val="TAL"/>
              <w:rPr>
                <w:szCs w:val="22"/>
                <w:lang w:val="en-GB" w:eastAsia="ja-JP"/>
              </w:rPr>
            </w:pPr>
            <w:r w:rsidRPr="00645E3C">
              <w:rPr>
                <w:szCs w:val="22"/>
                <w:lang w:val="en-GB" w:eastAsia="ja-JP"/>
              </w:rPr>
              <w:t>Number of antenna ports in first (</w:t>
            </w:r>
            <w:r w:rsidRPr="001460C9">
              <w:rPr>
                <w:i/>
                <w:lang w:val="en-GB"/>
              </w:rPr>
              <w:t>n1</w:t>
            </w:r>
            <w:r w:rsidRPr="00645E3C">
              <w:rPr>
                <w:szCs w:val="22"/>
                <w:lang w:val="en-GB" w:eastAsia="ja-JP"/>
              </w:rPr>
              <w:t>) and second (</w:t>
            </w:r>
            <w:r w:rsidRPr="001460C9">
              <w:rPr>
                <w:i/>
                <w:lang w:val="en-GB"/>
              </w:rPr>
              <w:t>n2</w:t>
            </w:r>
            <w:r w:rsidRPr="00645E3C">
              <w:rPr>
                <w:szCs w:val="22"/>
                <w:lang w:val="en-GB" w:eastAsia="ja-JP"/>
              </w:rPr>
              <w:t xml:space="preserve">)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6A24F122" w14:textId="37000E0F" w:rsidR="002C5D28" w:rsidRPr="00645E3C" w:rsidRDefault="002C5D28" w:rsidP="00F43D0B">
            <w:pPr>
              <w:pStyle w:val="TAL"/>
              <w:rPr>
                <w:szCs w:val="22"/>
                <w:lang w:val="en-GB" w:eastAsia="ja-JP"/>
              </w:rPr>
            </w:pPr>
            <w:r w:rsidRPr="00645E3C">
              <w:rPr>
                <w:szCs w:val="22"/>
                <w:lang w:val="en-GB" w:eastAsia="ja-JP"/>
              </w:rPr>
              <w:t xml:space="preserve">Number of bits for codebook subset restriction is </w:t>
            </w:r>
            <w:r w:rsidR="007E6BF0">
              <w:rPr>
                <w:szCs w:val="22"/>
                <w:lang w:val="en-GB" w:eastAsia="ja-JP"/>
              </w:rPr>
              <w:t>CEIL</w:t>
            </w:r>
            <w:r w:rsidRPr="00645E3C">
              <w:rPr>
                <w:szCs w:val="22"/>
                <w:lang w:val="en-GB" w:eastAsia="ja-JP"/>
              </w:rPr>
              <w:t>(log2(nchoosek(O1*O2,4)))+8*n1*n2 where nchoosek(a,b) = a!/(b!(a-b)!)</w:t>
            </w:r>
            <w:r w:rsidR="00F27564">
              <w:rPr>
                <w:szCs w:val="22"/>
                <w:lang w:val="en-GB" w:eastAsia="ja-JP"/>
              </w:rPr>
              <w:t>.</w:t>
            </w:r>
          </w:p>
        </w:tc>
      </w:tr>
      <w:tr w:rsidR="002C5D28" w:rsidRPr="00645E3C" w14:paraId="288F39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645E3C" w:rsidRDefault="002C5D28" w:rsidP="00F43D0B">
            <w:pPr>
              <w:pStyle w:val="TAL"/>
              <w:rPr>
                <w:szCs w:val="22"/>
                <w:lang w:val="en-GB" w:eastAsia="ja-JP"/>
              </w:rPr>
            </w:pPr>
            <w:r w:rsidRPr="00645E3C">
              <w:rPr>
                <w:b/>
                <w:i/>
                <w:szCs w:val="22"/>
                <w:lang w:val="en-GB" w:eastAsia="ja-JP"/>
              </w:rPr>
              <w:t>n1-n2</w:t>
            </w:r>
          </w:p>
          <w:p w14:paraId="7D971861"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4BB8BE6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645E3C" w:rsidRDefault="002C5D28" w:rsidP="00F43D0B">
            <w:pPr>
              <w:pStyle w:val="TAL"/>
              <w:rPr>
                <w:szCs w:val="22"/>
                <w:lang w:val="en-GB" w:eastAsia="ja-JP"/>
              </w:rPr>
            </w:pPr>
            <w:r w:rsidRPr="00645E3C">
              <w:rPr>
                <w:b/>
                <w:i/>
                <w:szCs w:val="22"/>
                <w:lang w:val="en-GB" w:eastAsia="ja-JP"/>
              </w:rPr>
              <w:t>ng-n1-n2</w:t>
            </w:r>
          </w:p>
          <w:p w14:paraId="17AFBB7F"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82CEE3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34889E48" w14:textId="50F02A40" w:rsidR="002C5D28" w:rsidRPr="00645E3C" w:rsidRDefault="002C5D28" w:rsidP="00F43D0B">
            <w:pPr>
              <w:pStyle w:val="TAL"/>
              <w:rPr>
                <w:szCs w:val="22"/>
                <w:lang w:val="en-GB" w:eastAsia="ja-JP"/>
              </w:rPr>
            </w:pPr>
            <w:r w:rsidRPr="00645E3C">
              <w:rPr>
                <w:szCs w:val="22"/>
                <w:lang w:val="en-GB" w:eastAsia="ja-JP"/>
              </w:rPr>
              <w:t>Number of beams, L, used for linear combination</w:t>
            </w:r>
            <w:r w:rsidR="006C7750">
              <w:rPr>
                <w:szCs w:val="22"/>
                <w:lang w:val="en-GB" w:eastAsia="ja-JP"/>
              </w:rPr>
              <w:t>.</w:t>
            </w:r>
          </w:p>
        </w:tc>
      </w:tr>
      <w:tr w:rsidR="002C5D28" w:rsidRPr="00645E3C" w14:paraId="48754A4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11C833BB" w14:textId="794E027D" w:rsidR="002C5D28" w:rsidRPr="00645E3C" w:rsidRDefault="002C5D28" w:rsidP="00F43D0B">
            <w:pPr>
              <w:pStyle w:val="TAL"/>
              <w:rPr>
                <w:szCs w:val="22"/>
                <w:lang w:val="en-GB" w:eastAsia="ja-JP"/>
              </w:rPr>
            </w:pPr>
            <w:r w:rsidRPr="00645E3C">
              <w:rPr>
                <w:szCs w:val="22"/>
                <w:lang w:val="en-GB" w:eastAsia="ja-JP"/>
              </w:rPr>
              <w:t>The size of the PSK alphabet, QPSK or 8-PSK</w:t>
            </w:r>
            <w:r w:rsidR="006C7750">
              <w:rPr>
                <w:szCs w:val="22"/>
                <w:lang w:val="en-GB" w:eastAsia="ja-JP"/>
              </w:rPr>
              <w:t>.</w:t>
            </w:r>
          </w:p>
        </w:tc>
      </w:tr>
      <w:tr w:rsidR="002C5D28" w:rsidRPr="00645E3C" w14:paraId="10ADE06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42173DE2" w14:textId="2891B809"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r w:rsidR="006C7750">
              <w:rPr>
                <w:szCs w:val="22"/>
                <w:lang w:val="en-GB" w:eastAsia="ja-JP"/>
              </w:rPr>
              <w:t>.</w:t>
            </w:r>
          </w:p>
        </w:tc>
      </w:tr>
      <w:tr w:rsidR="002C5D28" w:rsidRPr="00645E3C" w14:paraId="1CDBB70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524E31DC"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TypeI-MultiPanel-RI-Restriction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25CE2F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76152F8D" w14:textId="40C271B7" w:rsidR="002C5D28" w:rsidRPr="00645E3C" w:rsidRDefault="002C5D28" w:rsidP="00F43D0B">
            <w:pPr>
              <w:pStyle w:val="TAL"/>
              <w:rPr>
                <w:szCs w:val="22"/>
                <w:lang w:val="en-GB" w:eastAsia="ja-JP"/>
              </w:rPr>
            </w:pPr>
            <w:r w:rsidRPr="00645E3C">
              <w:rPr>
                <w:szCs w:val="22"/>
                <w:lang w:val="en-GB" w:eastAsia="ja-JP"/>
              </w:rPr>
              <w:t>If subband amplitude reporting is activated (</w:t>
            </w:r>
            <w:r w:rsidRPr="001460C9">
              <w:rPr>
                <w:i/>
                <w:szCs w:val="22"/>
                <w:lang w:val="en-GB" w:eastAsia="ja-JP"/>
              </w:rPr>
              <w:t>true</w:t>
            </w:r>
            <w:r w:rsidRPr="00645E3C">
              <w:rPr>
                <w:szCs w:val="22"/>
                <w:lang w:val="en-GB" w:eastAsia="ja-JP"/>
              </w:rPr>
              <w:t>)</w:t>
            </w:r>
            <w:r w:rsidR="006C7750">
              <w:rPr>
                <w:szCs w:val="22"/>
                <w:lang w:val="en-GB" w:eastAsia="ja-JP"/>
              </w:rPr>
              <w:t>.</w:t>
            </w:r>
          </w:p>
        </w:tc>
      </w:tr>
      <w:tr w:rsidR="002C5D28" w:rsidRPr="00645E3C" w14:paraId="13D62B7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6A3BD137" w14:textId="4775D96D"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64070C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6308CF56" w14:textId="0F231872"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w:t>
            </w:r>
            <w:r w:rsidRPr="001460C9">
              <w:rPr>
                <w:i/>
                <w:lang w:val="en-GB"/>
              </w:rPr>
              <w:t>reportQuantity</w:t>
            </w:r>
            <w:r w:rsidRPr="00645E3C">
              <w:rPr>
                <w:szCs w:val="22"/>
                <w:lang w:val="en-GB" w:eastAsia="ja-JP"/>
              </w:rPr>
              <w:t xml:space="preserve">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6E91709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6CE37F24" w14:textId="506D8BD4"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TypeI-SinglePanel-RI-Restriction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r w:rsidR="003B0F90">
              <w:rPr>
                <w:szCs w:val="22"/>
                <w:lang w:val="en-GB" w:eastAsia="ja-JP"/>
              </w:rPr>
              <w:t>.</w:t>
            </w:r>
          </w:p>
        </w:tc>
      </w:tr>
      <w:tr w:rsidR="002C5D28" w:rsidRPr="00645E3C" w14:paraId="40EB6EB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0E85DFE8" w14:textId="159A299F"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TypeII-PortSelection-RI-Restriction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r w:rsidR="003B0F90">
              <w:rPr>
                <w:szCs w:val="22"/>
                <w:lang w:val="en-GB" w:eastAsia="ja-JP"/>
              </w:rPr>
              <w:t>.</w:t>
            </w:r>
          </w:p>
        </w:tc>
      </w:tr>
      <w:tr w:rsidR="002C5D28" w:rsidRPr="00645E3C" w14:paraId="4595C0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2ECE90CC" w14:textId="563B77ED"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1460C9">
              <w:rPr>
                <w:i/>
                <w:lang w:val="en-GB"/>
              </w:rPr>
              <w:t>TypeII-RI-Restriction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3B0F90">
              <w:rPr>
                <w:szCs w:val="22"/>
                <w:lang w:val="en-GB" w:eastAsia="ja-JP"/>
              </w:rPr>
              <w:t>.</w:t>
            </w:r>
          </w:p>
        </w:tc>
      </w:tr>
    </w:tbl>
    <w:p w14:paraId="1D1022AD" w14:textId="77777777" w:rsidR="005D376B" w:rsidRPr="00645E3C" w:rsidRDefault="005D376B" w:rsidP="005D376B"/>
    <w:p w14:paraId="0F0EFEAC" w14:textId="77777777" w:rsidR="002C5D28" w:rsidRPr="00645E3C" w:rsidRDefault="002C5D28" w:rsidP="002C5D28">
      <w:pPr>
        <w:pStyle w:val="Heading4"/>
        <w:rPr>
          <w:lang w:val="en-GB"/>
        </w:rPr>
      </w:pPr>
      <w:bookmarkStart w:id="1754" w:name="_Toc535261426"/>
      <w:r w:rsidRPr="00645E3C">
        <w:rPr>
          <w:lang w:val="en-GB"/>
        </w:rPr>
        <w:t>–</w:t>
      </w:r>
      <w:r w:rsidRPr="00645E3C">
        <w:rPr>
          <w:lang w:val="en-GB"/>
        </w:rPr>
        <w:tab/>
      </w:r>
      <w:r w:rsidRPr="00645E3C">
        <w:rPr>
          <w:i/>
          <w:lang w:val="en-GB"/>
        </w:rPr>
        <w:t>ConfiguredGrantConfig</w:t>
      </w:r>
      <w:bookmarkEnd w:id="1754"/>
    </w:p>
    <w:p w14:paraId="4D4CCC53"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16475CB4"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4ABC22FB" w14:textId="77777777" w:rsidR="002C5D28" w:rsidRPr="00645E3C" w:rsidRDefault="002C5D28" w:rsidP="00645E3C">
      <w:pPr>
        <w:pStyle w:val="PL"/>
        <w:rPr>
          <w:color w:val="808080"/>
        </w:rPr>
      </w:pPr>
      <w:r w:rsidRPr="00645E3C">
        <w:rPr>
          <w:color w:val="808080"/>
        </w:rPr>
        <w:t>-- ASN1START</w:t>
      </w:r>
    </w:p>
    <w:p w14:paraId="2E96DCDD" w14:textId="77777777" w:rsidR="002C5D28" w:rsidRPr="00645E3C" w:rsidRDefault="002C5D28" w:rsidP="00645E3C">
      <w:pPr>
        <w:pStyle w:val="PL"/>
        <w:rPr>
          <w:color w:val="808080"/>
        </w:rPr>
      </w:pPr>
      <w:r w:rsidRPr="00645E3C">
        <w:rPr>
          <w:color w:val="808080"/>
        </w:rPr>
        <w:t>-- TAG-CONFIGUREDGRANTCONFIG-START</w:t>
      </w:r>
    </w:p>
    <w:p w14:paraId="6CA3D06A" w14:textId="77777777" w:rsidR="002C5D28" w:rsidRPr="00645E3C" w:rsidRDefault="002C5D28" w:rsidP="00645E3C">
      <w:pPr>
        <w:pStyle w:val="PL"/>
      </w:pPr>
    </w:p>
    <w:p w14:paraId="637F734F"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2B7780D5"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22962AC5" w14:textId="77777777" w:rsidR="002C5D28" w:rsidRPr="00645E3C" w:rsidRDefault="002C5D28" w:rsidP="00645E3C">
      <w:pPr>
        <w:pStyle w:val="PL"/>
      </w:pPr>
      <w:r w:rsidRPr="00645E3C">
        <w:t xml:space="preserve">    cg-DMRS-Configuration               DMRS-UplinkConfig,</w:t>
      </w:r>
    </w:p>
    <w:p w14:paraId="75F394A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1C9B3A71"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0A1DBE1F"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3213602A"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2C5CE7E0"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03385432"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2302B125" w14:textId="77777777" w:rsidR="002C5D28" w:rsidRPr="00645E3C" w:rsidRDefault="002C5D28" w:rsidP="00645E3C">
      <w:pPr>
        <w:pStyle w:val="PL"/>
      </w:pPr>
      <w:r w:rsidRPr="00645E3C">
        <w:t xml:space="preserve">    p0-PUSCH-Alpha                      P0-PUSCH-AlphaSetId,</w:t>
      </w:r>
    </w:p>
    <w:p w14:paraId="3952AE03"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33EA8434"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46DE93EF"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3DE17E1"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5A470DB2" w14:textId="77777777" w:rsidR="002C5D28" w:rsidRPr="00D10C1C" w:rsidRDefault="002C5D28" w:rsidP="00645E3C">
      <w:pPr>
        <w:pStyle w:val="PL"/>
        <w:rPr>
          <w:lang w:val="sv-SE"/>
        </w:rPr>
      </w:pPr>
      <w:r w:rsidRPr="00645E3C">
        <w:t xml:space="preserve">    </w:t>
      </w:r>
      <w:r w:rsidRPr="00D10C1C">
        <w:rPr>
          <w:lang w:val="sv-SE"/>
        </w:rPr>
        <w:t xml:space="preserve">periodicity                         </w:t>
      </w:r>
      <w:r w:rsidRPr="00D10C1C">
        <w:rPr>
          <w:color w:val="993366"/>
          <w:lang w:val="sv-SE"/>
        </w:rPr>
        <w:t>ENUMERATED</w:t>
      </w:r>
      <w:r w:rsidRPr="00D10C1C">
        <w:rPr>
          <w:lang w:val="sv-SE"/>
        </w:rPr>
        <w:t xml:space="preserve"> {</w:t>
      </w:r>
    </w:p>
    <w:p w14:paraId="72E54246" w14:textId="77777777" w:rsidR="002C5D28" w:rsidRPr="00D10C1C" w:rsidRDefault="002C5D28" w:rsidP="00645E3C">
      <w:pPr>
        <w:pStyle w:val="PL"/>
        <w:rPr>
          <w:lang w:val="sv-SE"/>
        </w:rPr>
      </w:pPr>
      <w:r w:rsidRPr="00D10C1C">
        <w:rPr>
          <w:lang w:val="sv-SE"/>
        </w:rPr>
        <w:t xml:space="preserve">                                                sym2, sym7, sym1x14, sym2x14, sym4x14, sym5x14, sym8x14, sym10x14, sym16x14, sym20x14,</w:t>
      </w:r>
    </w:p>
    <w:p w14:paraId="602C64C0" w14:textId="77777777" w:rsidR="002C5D28" w:rsidRPr="00D10C1C" w:rsidRDefault="002C5D28" w:rsidP="00645E3C">
      <w:pPr>
        <w:pStyle w:val="PL"/>
        <w:rPr>
          <w:lang w:val="sv-SE"/>
        </w:rPr>
      </w:pPr>
      <w:r w:rsidRPr="00D10C1C">
        <w:rPr>
          <w:lang w:val="sv-SE"/>
        </w:rPr>
        <w:t xml:space="preserve">                                                sym32x14, sym40x14, sym64x14, sym80x14, sym128x14, sym160x14, sym256x14, sym320x14, sym512x14,</w:t>
      </w:r>
    </w:p>
    <w:p w14:paraId="2221F431" w14:textId="77777777" w:rsidR="002C5D28" w:rsidRPr="00D10C1C" w:rsidRDefault="002C5D28" w:rsidP="00645E3C">
      <w:pPr>
        <w:pStyle w:val="PL"/>
        <w:rPr>
          <w:lang w:val="sv-SE"/>
        </w:rPr>
      </w:pPr>
      <w:r w:rsidRPr="00D10C1C">
        <w:rPr>
          <w:lang w:val="sv-SE"/>
        </w:rPr>
        <w:t xml:space="preserve">                                                sym640x14, sym1024x14, sym1280x14, sym2560x14, sym5120x14,</w:t>
      </w:r>
    </w:p>
    <w:p w14:paraId="0BA1B87F" w14:textId="77777777" w:rsidR="002C5D28" w:rsidRPr="00D10C1C" w:rsidRDefault="002C5D28" w:rsidP="00645E3C">
      <w:pPr>
        <w:pStyle w:val="PL"/>
        <w:rPr>
          <w:lang w:val="sv-SE"/>
        </w:rPr>
      </w:pPr>
      <w:r w:rsidRPr="00D10C1C">
        <w:rPr>
          <w:lang w:val="sv-SE"/>
        </w:rPr>
        <w:t xml:space="preserve">                                                sym6, sym1x12, sym2x12, sym4x12, sym5x12, sym8x12, sym10x12, sym16x12, sym20x12, sym32x12,</w:t>
      </w:r>
    </w:p>
    <w:p w14:paraId="562F988F" w14:textId="77777777" w:rsidR="002C5D28" w:rsidRPr="00D10C1C" w:rsidRDefault="002C5D28" w:rsidP="00645E3C">
      <w:pPr>
        <w:pStyle w:val="PL"/>
        <w:rPr>
          <w:lang w:val="sv-SE"/>
        </w:rPr>
      </w:pPr>
      <w:r w:rsidRPr="00D10C1C">
        <w:rPr>
          <w:lang w:val="sv-SE"/>
        </w:rPr>
        <w:t xml:space="preserve">                                                sym40x12, sym64x12, sym80x12, sym128x12, sym160x12, sym256x12, sym320x12, sym512x12, sym640x12,</w:t>
      </w:r>
    </w:p>
    <w:p w14:paraId="7AFC772B" w14:textId="77777777" w:rsidR="002C5D28" w:rsidRPr="00645E3C" w:rsidRDefault="002C5D28" w:rsidP="00645E3C">
      <w:pPr>
        <w:pStyle w:val="PL"/>
      </w:pPr>
      <w:r w:rsidRPr="00D10C1C">
        <w:rPr>
          <w:lang w:val="sv-SE"/>
        </w:rPr>
        <w:t xml:space="preserve">                                                </w:t>
      </w:r>
      <w:r w:rsidRPr="00645E3C">
        <w:t>sym1280x12, sym2560x12</w:t>
      </w:r>
    </w:p>
    <w:p w14:paraId="4274A8ED" w14:textId="77777777" w:rsidR="002C5D28" w:rsidRPr="00645E3C" w:rsidRDefault="002C5D28" w:rsidP="00645E3C">
      <w:pPr>
        <w:pStyle w:val="PL"/>
      </w:pPr>
      <w:r w:rsidRPr="00645E3C">
        <w:t xml:space="preserve">    },</w:t>
      </w:r>
    </w:p>
    <w:p w14:paraId="10817321"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512A6319"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62289311"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99EDCF9"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6E902893"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2B7193BA"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3F3D1805"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25CF3C4E"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1A493090"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04D8CEF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0C87CA19"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5060CCB1"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2C997134" w14:textId="77777777" w:rsidR="002C5D28" w:rsidRPr="00645E3C" w:rsidRDefault="002C5D28" w:rsidP="00645E3C">
      <w:pPr>
        <w:pStyle w:val="PL"/>
      </w:pPr>
      <w:r w:rsidRPr="00645E3C">
        <w:t xml:space="preserve">        ...</w:t>
      </w:r>
    </w:p>
    <w:p w14:paraId="159895A2"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19B1351B" w14:textId="77777777" w:rsidR="002C5D28" w:rsidRPr="00645E3C" w:rsidRDefault="002C5D28" w:rsidP="00645E3C">
      <w:pPr>
        <w:pStyle w:val="PL"/>
      </w:pPr>
      <w:r w:rsidRPr="00645E3C">
        <w:t xml:space="preserve">    ...</w:t>
      </w:r>
    </w:p>
    <w:p w14:paraId="3E4F0AB3" w14:textId="77777777" w:rsidR="002C5D28" w:rsidRPr="00645E3C" w:rsidRDefault="002C5D28" w:rsidP="00645E3C">
      <w:pPr>
        <w:pStyle w:val="PL"/>
      </w:pPr>
      <w:r w:rsidRPr="00645E3C">
        <w:t>}</w:t>
      </w:r>
    </w:p>
    <w:p w14:paraId="795A5036" w14:textId="77777777" w:rsidR="002C5D28" w:rsidRPr="00645E3C" w:rsidRDefault="002C5D28" w:rsidP="00645E3C">
      <w:pPr>
        <w:pStyle w:val="PL"/>
      </w:pPr>
    </w:p>
    <w:p w14:paraId="18C429FF"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388BD136"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66E5D995" w14:textId="77777777" w:rsidR="002C5D28" w:rsidRPr="00645E3C" w:rsidRDefault="002C5D28" w:rsidP="00645E3C">
      <w:pPr>
        <w:pStyle w:val="PL"/>
      </w:pPr>
      <w:r w:rsidRPr="00645E3C">
        <w:t xml:space="preserve">    semiStatic                              BetaOffsets</w:t>
      </w:r>
    </w:p>
    <w:p w14:paraId="1AD92896" w14:textId="77777777" w:rsidR="002C5D28" w:rsidRPr="00645E3C" w:rsidRDefault="002C5D28" w:rsidP="00645E3C">
      <w:pPr>
        <w:pStyle w:val="PL"/>
      </w:pPr>
      <w:r w:rsidRPr="00645E3C">
        <w:t>}</w:t>
      </w:r>
    </w:p>
    <w:p w14:paraId="17F6B4D9" w14:textId="77777777" w:rsidR="002C5D28" w:rsidRPr="00645E3C" w:rsidRDefault="002C5D28" w:rsidP="00645E3C">
      <w:pPr>
        <w:pStyle w:val="PL"/>
      </w:pPr>
    </w:p>
    <w:p w14:paraId="6E849EB4" w14:textId="77777777" w:rsidR="002C5D28" w:rsidRPr="00645E3C" w:rsidRDefault="002C5D28" w:rsidP="00645E3C">
      <w:pPr>
        <w:pStyle w:val="PL"/>
        <w:rPr>
          <w:color w:val="808080"/>
        </w:rPr>
      </w:pPr>
      <w:r w:rsidRPr="00645E3C">
        <w:rPr>
          <w:color w:val="808080"/>
        </w:rPr>
        <w:t>-- TAG-CONFIGUREDGRANTCONFIG-STOP</w:t>
      </w:r>
    </w:p>
    <w:p w14:paraId="70C9503B" w14:textId="77777777" w:rsidR="002C5D28" w:rsidRPr="00645E3C" w:rsidRDefault="002C5D28" w:rsidP="00645E3C">
      <w:pPr>
        <w:pStyle w:val="PL"/>
        <w:rPr>
          <w:color w:val="808080"/>
        </w:rPr>
      </w:pPr>
      <w:r w:rsidRPr="00645E3C">
        <w:rPr>
          <w:color w:val="808080"/>
        </w:rPr>
        <w:t>-- ASN1STOP</w:t>
      </w:r>
    </w:p>
    <w:p w14:paraId="7617D6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653B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645E3C" w:rsidRDefault="002C5D28" w:rsidP="00F43D0B">
            <w:pPr>
              <w:pStyle w:val="TAH"/>
              <w:rPr>
                <w:szCs w:val="22"/>
                <w:lang w:val="en-GB" w:eastAsia="ja-JP"/>
              </w:rPr>
            </w:pPr>
            <w:r w:rsidRPr="00645E3C">
              <w:rPr>
                <w:i/>
                <w:szCs w:val="22"/>
                <w:lang w:val="en-GB" w:eastAsia="ja-JP"/>
              </w:rPr>
              <w:t xml:space="preserve">ConfiguredGrantConfig </w:t>
            </w:r>
            <w:r w:rsidRPr="001460C9">
              <w:rPr>
                <w:szCs w:val="22"/>
                <w:lang w:val="en-GB" w:eastAsia="ja-JP"/>
              </w:rPr>
              <w:t>field descriptions</w:t>
            </w:r>
          </w:p>
        </w:tc>
      </w:tr>
      <w:tr w:rsidR="002C5D28" w:rsidRPr="00645E3C" w14:paraId="22426B8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645E3C" w:rsidRDefault="002C5D28" w:rsidP="00F43D0B">
            <w:pPr>
              <w:pStyle w:val="TAL"/>
              <w:rPr>
                <w:szCs w:val="22"/>
                <w:lang w:val="en-GB" w:eastAsia="ja-JP"/>
              </w:rPr>
            </w:pPr>
            <w:r w:rsidRPr="00645E3C">
              <w:rPr>
                <w:b/>
                <w:i/>
                <w:szCs w:val="22"/>
                <w:lang w:val="en-GB" w:eastAsia="ja-JP"/>
              </w:rPr>
              <w:t>antennaPort</w:t>
            </w:r>
          </w:p>
          <w:p w14:paraId="403DE9E2"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43D96BD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46FF1BC7"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05D549E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53BFF2DF"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7C3C8F0E" w14:textId="77777777" w:rsidTr="005D376B">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5BE9A92"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this field if </w:t>
            </w:r>
            <w:r w:rsidRPr="001460C9">
              <w:rPr>
                <w:i/>
                <w:lang w:val="en-GB"/>
              </w:rPr>
              <w:t>transformPrecoder</w:t>
            </w:r>
            <w:r w:rsidRPr="00645E3C">
              <w:rPr>
                <w:szCs w:val="22"/>
                <w:lang w:val="en-GB" w:eastAsia="ja-JP"/>
              </w:rPr>
              <w:t xml:space="preserve"> is disabled. Otherwise the field is absent.</w:t>
            </w:r>
          </w:p>
        </w:tc>
      </w:tr>
      <w:tr w:rsidR="002C5D28" w:rsidRPr="00645E3C" w14:paraId="133AB3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C80C60D"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CD8FC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036F38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4E17715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3ADD1265"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A78730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645E3C" w:rsidRDefault="002C5D28" w:rsidP="00F43D0B">
            <w:pPr>
              <w:pStyle w:val="TAL"/>
              <w:rPr>
                <w:szCs w:val="22"/>
                <w:lang w:val="en-GB" w:eastAsia="ja-JP"/>
              </w:rPr>
            </w:pPr>
            <w:r w:rsidRPr="00645E3C">
              <w:rPr>
                <w:b/>
                <w:i/>
                <w:szCs w:val="22"/>
                <w:lang w:val="en-GB" w:eastAsia="ja-JP"/>
              </w:rPr>
              <w:t>mcs-Table</w:t>
            </w:r>
          </w:p>
          <w:p w14:paraId="24408699" w14:textId="18281CB5"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without transform precoding. If the field is absent the UE applies the value </w:t>
            </w:r>
            <w:r w:rsidR="00F27564" w:rsidRPr="001460C9">
              <w:rPr>
                <w:i/>
                <w:szCs w:val="22"/>
                <w:lang w:val="en-GB" w:eastAsia="ja-JP"/>
              </w:rPr>
              <w:t>qam</w:t>
            </w:r>
            <w:r w:rsidRPr="001460C9">
              <w:rPr>
                <w:i/>
                <w:szCs w:val="22"/>
                <w:lang w:val="en-GB" w:eastAsia="ja-JP"/>
              </w:rPr>
              <w:t>64</w:t>
            </w:r>
            <w:r w:rsidRPr="00645E3C">
              <w:rPr>
                <w:szCs w:val="22"/>
                <w:lang w:val="en-GB" w:eastAsia="ja-JP"/>
              </w:rPr>
              <w:t>.</w:t>
            </w:r>
          </w:p>
        </w:tc>
      </w:tr>
      <w:tr w:rsidR="002C5D28" w:rsidRPr="00645E3C" w14:paraId="24BDE03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3BE03E2C" w14:textId="55E21BA0"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 transform precoding. If the field is absent the UE applies the value </w:t>
            </w:r>
            <w:r w:rsidR="00F27564" w:rsidRPr="001460C9">
              <w:rPr>
                <w:i/>
                <w:szCs w:val="22"/>
                <w:lang w:val="en-GB" w:eastAsia="ja-JP"/>
              </w:rPr>
              <w:t>qam</w:t>
            </w:r>
            <w:r w:rsidRPr="001460C9">
              <w:rPr>
                <w:i/>
                <w:szCs w:val="22"/>
                <w:lang w:val="en-GB" w:eastAsia="ja-JP"/>
              </w:rPr>
              <w:t>64</w:t>
            </w:r>
            <w:r w:rsidRPr="00645E3C">
              <w:rPr>
                <w:szCs w:val="22"/>
                <w:lang w:val="en-GB" w:eastAsia="ja-JP"/>
              </w:rPr>
              <w:t>.</w:t>
            </w:r>
          </w:p>
        </w:tc>
      </w:tr>
      <w:tr w:rsidR="002C5D28" w:rsidRPr="00645E3C" w14:paraId="0F823AD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645E3C" w:rsidRDefault="002C5D28" w:rsidP="00F43D0B">
            <w:pPr>
              <w:pStyle w:val="TAL"/>
              <w:rPr>
                <w:szCs w:val="22"/>
                <w:lang w:val="en-GB" w:eastAsia="ja-JP"/>
              </w:rPr>
            </w:pPr>
            <w:r w:rsidRPr="00645E3C">
              <w:rPr>
                <w:b/>
                <w:i/>
                <w:szCs w:val="22"/>
                <w:lang w:val="en-GB" w:eastAsia="ja-JP"/>
              </w:rPr>
              <w:t>mcsAndTBS</w:t>
            </w:r>
          </w:p>
          <w:p w14:paraId="43BB9CFC"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0DD23B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51CF03D1"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49E204F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645E3C" w:rsidRDefault="002C5D28" w:rsidP="00F43D0B">
            <w:pPr>
              <w:pStyle w:val="TAL"/>
              <w:rPr>
                <w:szCs w:val="22"/>
                <w:lang w:val="en-GB" w:eastAsia="ja-JP"/>
              </w:rPr>
            </w:pPr>
            <w:r w:rsidRPr="00645E3C">
              <w:rPr>
                <w:b/>
                <w:i/>
                <w:szCs w:val="22"/>
                <w:lang w:val="en-GB" w:eastAsia="ja-JP"/>
              </w:rPr>
              <w:t>p0-PUSCH-Alpha</w:t>
            </w:r>
          </w:p>
          <w:p w14:paraId="0DA9E5D0" w14:textId="77777777" w:rsidR="002C5D28" w:rsidRPr="00645E3C" w:rsidRDefault="002C5D28" w:rsidP="00F43D0B">
            <w:pPr>
              <w:pStyle w:val="TAL"/>
              <w:rPr>
                <w:szCs w:val="22"/>
                <w:lang w:val="en-GB" w:eastAsia="ja-JP"/>
              </w:rPr>
            </w:pPr>
            <w:r w:rsidRPr="00645E3C">
              <w:rPr>
                <w:szCs w:val="22"/>
                <w:lang w:val="en-GB" w:eastAsia="ja-JP"/>
              </w:rPr>
              <w:t xml:space="preserve">Index of the </w:t>
            </w:r>
            <w:r w:rsidRPr="001460C9">
              <w:rPr>
                <w:i/>
                <w:lang w:val="en-GB"/>
              </w:rPr>
              <w:t>P0-PUSCH-AlphaSet</w:t>
            </w:r>
            <w:r w:rsidRPr="00645E3C">
              <w:rPr>
                <w:szCs w:val="22"/>
                <w:lang w:val="en-GB" w:eastAsia="ja-JP"/>
              </w:rPr>
              <w:t xml:space="preserve"> to be used for this configuration.</w:t>
            </w:r>
          </w:p>
        </w:tc>
      </w:tr>
      <w:tr w:rsidR="002C5D28" w:rsidRPr="00645E3C" w14:paraId="0CE594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645E3C" w:rsidRDefault="002C5D28" w:rsidP="00F43D0B">
            <w:pPr>
              <w:pStyle w:val="TAL"/>
              <w:rPr>
                <w:szCs w:val="22"/>
                <w:lang w:val="en-GB" w:eastAsia="ja-JP"/>
              </w:rPr>
            </w:pPr>
            <w:r w:rsidRPr="00645E3C">
              <w:rPr>
                <w:b/>
                <w:i/>
                <w:szCs w:val="22"/>
                <w:lang w:val="en-GB" w:eastAsia="ja-JP"/>
              </w:rPr>
              <w:t>periodicity</w:t>
            </w:r>
          </w:p>
          <w:p w14:paraId="26EB4EE9"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2C3EFDDD"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079DCA20" w14:textId="5E4ABB17" w:rsidR="00F95F2F" w:rsidRPr="00645E3C" w:rsidRDefault="002C5D28" w:rsidP="00F43D0B">
            <w:pPr>
              <w:pStyle w:val="TAL"/>
              <w:rPr>
                <w:szCs w:val="22"/>
                <w:lang w:val="en-GB" w:eastAsia="ja-JP"/>
              </w:rPr>
            </w:pPr>
            <w:r w:rsidRPr="00645E3C">
              <w:rPr>
                <w:szCs w:val="22"/>
                <w:lang w:val="en-GB" w:eastAsia="ja-JP"/>
              </w:rPr>
              <w:t>15</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320, 640}</w:t>
            </w:r>
          </w:p>
          <w:p w14:paraId="4B5FE200" w14:textId="16990C9B" w:rsidR="00F95F2F" w:rsidRPr="00645E3C" w:rsidRDefault="002C5D28" w:rsidP="00F43D0B">
            <w:pPr>
              <w:pStyle w:val="TAL"/>
              <w:rPr>
                <w:szCs w:val="22"/>
                <w:lang w:val="en-GB" w:eastAsia="ja-JP"/>
              </w:rPr>
            </w:pPr>
            <w:r w:rsidRPr="00645E3C">
              <w:rPr>
                <w:szCs w:val="22"/>
                <w:lang w:val="en-GB" w:eastAsia="ja-JP"/>
              </w:rPr>
              <w:t>30</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640, 1280}</w:t>
            </w:r>
          </w:p>
          <w:p w14:paraId="386DF291" w14:textId="088543CB" w:rsidR="00F95F2F" w:rsidRPr="00645E3C" w:rsidRDefault="002C5D28" w:rsidP="00F43D0B">
            <w:pPr>
              <w:pStyle w:val="TAL"/>
              <w:rPr>
                <w:szCs w:val="22"/>
                <w:lang w:val="en-GB" w:eastAsia="ja-JP"/>
              </w:rPr>
            </w:pPr>
            <w:r w:rsidRPr="00645E3C">
              <w:rPr>
                <w:szCs w:val="22"/>
                <w:lang w:val="en-GB" w:eastAsia="ja-JP"/>
              </w:rPr>
              <w:t>60</w:t>
            </w:r>
            <w:r w:rsidR="00692225">
              <w:rPr>
                <w:szCs w:val="22"/>
                <w:lang w:val="en-GB" w:eastAsia="ja-JP"/>
              </w:rPr>
              <w:t xml:space="preserve"> </w:t>
            </w:r>
            <w:r w:rsidRPr="00645E3C">
              <w:rPr>
                <w:szCs w:val="22"/>
                <w:lang w:val="en-GB" w:eastAsia="ja-JP"/>
              </w:rPr>
              <w:t xml:space="preserve">kHz with normal CP: </w:t>
            </w:r>
            <w:r w:rsidRPr="00645E3C">
              <w:rPr>
                <w:szCs w:val="22"/>
                <w:lang w:val="en-GB" w:eastAsia="ja-JP"/>
              </w:rPr>
              <w:tab/>
              <w:t>2, 7, n*14, where n={1, 2, 4, 5, 8, 10, 16, 20, 32, 40, 64, 80, 128, 160, 256, 320, 512, 640, 1280, 2560}</w:t>
            </w:r>
          </w:p>
          <w:p w14:paraId="6CFF72F9" w14:textId="71EAC96F" w:rsidR="00F95F2F" w:rsidRPr="00645E3C" w:rsidRDefault="002C5D28" w:rsidP="00F43D0B">
            <w:pPr>
              <w:pStyle w:val="TAL"/>
              <w:rPr>
                <w:szCs w:val="22"/>
                <w:lang w:val="en-GB" w:eastAsia="ja-JP"/>
              </w:rPr>
            </w:pPr>
            <w:r w:rsidRPr="00645E3C">
              <w:rPr>
                <w:szCs w:val="22"/>
                <w:lang w:val="en-GB" w:eastAsia="ja-JP"/>
              </w:rPr>
              <w:t>60</w:t>
            </w:r>
            <w:r w:rsidR="00692225">
              <w:rPr>
                <w:szCs w:val="22"/>
                <w:lang w:val="en-GB" w:eastAsia="ja-JP"/>
              </w:rPr>
              <w:t xml:space="preserve"> </w:t>
            </w:r>
            <w:r w:rsidRPr="00645E3C">
              <w:rPr>
                <w:szCs w:val="22"/>
                <w:lang w:val="en-GB" w:eastAsia="ja-JP"/>
              </w:rPr>
              <w:t xml:space="preserve">kHz with ECP: </w:t>
            </w:r>
            <w:r w:rsidRPr="00645E3C">
              <w:rPr>
                <w:szCs w:val="22"/>
                <w:lang w:val="en-GB" w:eastAsia="ja-JP"/>
              </w:rPr>
              <w:tab/>
            </w:r>
            <w:r w:rsidRPr="00645E3C">
              <w:rPr>
                <w:szCs w:val="22"/>
                <w:lang w:val="en-GB" w:eastAsia="ja-JP"/>
              </w:rPr>
              <w:tab/>
              <w:t>2, 6, n*12, where n={1, 2, 4, 5, 8, 10, 16, 20, 32, 40, 64, 80, 128, 160, 256, 320, 512, 640, 1280, 2560}</w:t>
            </w:r>
          </w:p>
          <w:p w14:paraId="1EEAB38B" w14:textId="573EA461" w:rsidR="00F95F2F" w:rsidRPr="00645E3C" w:rsidRDefault="002C5D28" w:rsidP="00F43D0B">
            <w:pPr>
              <w:pStyle w:val="TAL"/>
              <w:rPr>
                <w:szCs w:val="22"/>
                <w:lang w:val="en-GB" w:eastAsia="ja-JP"/>
              </w:rPr>
            </w:pPr>
            <w:r w:rsidRPr="00645E3C">
              <w:rPr>
                <w:szCs w:val="22"/>
                <w:lang w:val="en-GB" w:eastAsia="ja-JP"/>
              </w:rPr>
              <w:t>120</w:t>
            </w:r>
            <w:r w:rsidR="00692225">
              <w:rPr>
                <w:szCs w:val="22"/>
                <w:lang w:val="en-GB" w:eastAsia="ja-JP"/>
              </w:rPr>
              <w:t xml:space="preserve"> </w:t>
            </w:r>
            <w:r w:rsidRPr="00645E3C">
              <w:rPr>
                <w:szCs w:val="22"/>
                <w:lang w:val="en-GB" w:eastAsia="ja-JP"/>
              </w:rPr>
              <w:t xml:space="preserve">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512, 640, 1024, 1280, 2560, 5120}</w:t>
            </w:r>
          </w:p>
          <w:p w14:paraId="2CF6A35B" w14:textId="77777777" w:rsidR="002C5D28" w:rsidRPr="00645E3C" w:rsidRDefault="002C5D28" w:rsidP="00F43D0B">
            <w:pPr>
              <w:pStyle w:val="TAL"/>
              <w:rPr>
                <w:szCs w:val="22"/>
                <w:lang w:val="en-GB" w:eastAsia="ja-JP"/>
              </w:rPr>
            </w:pPr>
          </w:p>
        </w:tc>
      </w:tr>
      <w:tr w:rsidR="002C5D28" w:rsidRPr="00645E3C" w14:paraId="47AA0B5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B00C59D"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3E7079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645E3C" w:rsidRDefault="002C5D28" w:rsidP="00F43D0B">
            <w:pPr>
              <w:pStyle w:val="TAL"/>
              <w:rPr>
                <w:szCs w:val="22"/>
                <w:lang w:val="en-GB" w:eastAsia="ja-JP"/>
              </w:rPr>
            </w:pPr>
            <w:r w:rsidRPr="00645E3C">
              <w:rPr>
                <w:b/>
                <w:i/>
                <w:szCs w:val="22"/>
                <w:lang w:val="en-GB" w:eastAsia="ja-JP"/>
              </w:rPr>
              <w:t>rbg-Size</w:t>
            </w:r>
          </w:p>
          <w:p w14:paraId="5D7A7893"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 xml:space="preserve">Note: </w:t>
            </w:r>
            <w:r w:rsidRPr="001460C9">
              <w:rPr>
                <w:i/>
                <w:lang w:val="en-GB"/>
              </w:rPr>
              <w:t>rbg-Size</w:t>
            </w:r>
            <w:r w:rsidRPr="00645E3C">
              <w:rPr>
                <w:szCs w:val="22"/>
                <w:lang w:val="en-GB" w:eastAsia="ja-JP"/>
              </w:rPr>
              <w:t xml:space="preserve"> is used when the </w:t>
            </w:r>
            <w:r w:rsidRPr="001460C9">
              <w:rPr>
                <w:i/>
                <w:lang w:val="en-GB"/>
              </w:rPr>
              <w:t>transformPrecoder</w:t>
            </w:r>
            <w:r w:rsidRPr="00645E3C">
              <w:rPr>
                <w:szCs w:val="22"/>
                <w:lang w:val="en-GB" w:eastAsia="ja-JP"/>
              </w:rPr>
              <w:t xml:space="preserve"> parameter is disabled.</w:t>
            </w:r>
          </w:p>
        </w:tc>
      </w:tr>
      <w:tr w:rsidR="002C5D28" w:rsidRPr="00645E3C" w14:paraId="60E0DBC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645E3C" w:rsidRDefault="002C5D28" w:rsidP="00F43D0B">
            <w:pPr>
              <w:pStyle w:val="TAL"/>
              <w:rPr>
                <w:szCs w:val="22"/>
                <w:lang w:val="en-GB" w:eastAsia="ja-JP"/>
              </w:rPr>
            </w:pPr>
            <w:r w:rsidRPr="00645E3C">
              <w:rPr>
                <w:b/>
                <w:i/>
                <w:szCs w:val="22"/>
                <w:lang w:val="en-GB" w:eastAsia="ja-JP"/>
              </w:rPr>
              <w:t>repK-RV</w:t>
            </w:r>
          </w:p>
          <w:p w14:paraId="71623D91" w14:textId="1934FD39" w:rsidR="002C5D28" w:rsidRPr="00645E3C" w:rsidRDefault="002C5D28" w:rsidP="00F43D0B">
            <w:pPr>
              <w:pStyle w:val="TAL"/>
              <w:rPr>
                <w:szCs w:val="22"/>
                <w:lang w:val="en-GB" w:eastAsia="ja-JP"/>
              </w:rPr>
            </w:pP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w:t>
            </w:r>
            <w:r w:rsidRPr="001460C9">
              <w:rPr>
                <w:i/>
                <w:lang w:val="en-GB"/>
              </w:rPr>
              <w:t>repK</w:t>
            </w:r>
            <w:r w:rsidRPr="00645E3C">
              <w:rPr>
                <w:szCs w:val="22"/>
                <w:lang w:val="en-GB" w:eastAsia="ja-JP"/>
              </w:rPr>
              <w:t xml:space="preserve"> is set to </w:t>
            </w:r>
            <w:r w:rsidRPr="001460C9">
              <w:rPr>
                <w:i/>
                <w:lang w:val="en-GB"/>
              </w:rPr>
              <w:t>n2</w:t>
            </w:r>
            <w:r w:rsidRPr="00645E3C">
              <w:rPr>
                <w:szCs w:val="22"/>
                <w:lang w:val="en-GB" w:eastAsia="ja-JP"/>
              </w:rPr>
              <w:t xml:space="preserve">, </w:t>
            </w:r>
            <w:r w:rsidRPr="001460C9">
              <w:rPr>
                <w:i/>
                <w:lang w:val="en-GB"/>
              </w:rPr>
              <w:t>n4</w:t>
            </w:r>
            <w:r w:rsidRPr="00645E3C">
              <w:rPr>
                <w:szCs w:val="22"/>
                <w:lang w:val="en-GB" w:eastAsia="ja-JP"/>
              </w:rPr>
              <w:t xml:space="preserve"> or </w:t>
            </w:r>
            <w:r w:rsidRPr="001460C9">
              <w:rPr>
                <w:i/>
                <w:lang w:val="en-GB"/>
              </w:rPr>
              <w:t>n8</w:t>
            </w:r>
            <w:r w:rsidRPr="00645E3C">
              <w:rPr>
                <w:szCs w:val="22"/>
                <w:lang w:val="en-GB" w:eastAsia="ja-JP"/>
              </w:rPr>
              <w:t>. Otherwise, the field is absent.</w:t>
            </w:r>
          </w:p>
        </w:tc>
      </w:tr>
      <w:tr w:rsidR="002C5D28" w:rsidRPr="00645E3C" w14:paraId="55210AF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645E3C" w:rsidRDefault="002C5D28" w:rsidP="00F43D0B">
            <w:pPr>
              <w:pStyle w:val="TAL"/>
              <w:rPr>
                <w:szCs w:val="22"/>
                <w:lang w:val="en-GB" w:eastAsia="ja-JP"/>
              </w:rPr>
            </w:pPr>
            <w:r w:rsidRPr="00645E3C">
              <w:rPr>
                <w:b/>
                <w:i/>
                <w:szCs w:val="22"/>
                <w:lang w:val="en-GB" w:eastAsia="ja-JP"/>
              </w:rPr>
              <w:t>repK</w:t>
            </w:r>
          </w:p>
          <w:p w14:paraId="52D1C936"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67A4B8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452C5C8" w14:textId="77777777" w:rsidR="002C5D28" w:rsidRPr="00645E3C" w:rsidRDefault="002C5D28" w:rsidP="00F43D0B">
            <w:pPr>
              <w:pStyle w:val="TAL"/>
              <w:rPr>
                <w:szCs w:val="22"/>
                <w:lang w:val="en-GB" w:eastAsia="ja-JP"/>
              </w:rPr>
            </w:pPr>
            <w:r w:rsidRPr="00645E3C">
              <w:rPr>
                <w:szCs w:val="22"/>
                <w:lang w:val="en-GB" w:eastAsia="ja-JP"/>
              </w:rPr>
              <w:t xml:space="preserve">Configuration of resource allocation type 0 and resource allocation type 1. For Type 1 UL data transmission without grant, "resourceAllocation" should be </w:t>
            </w:r>
            <w:r w:rsidRPr="001460C9">
              <w:rPr>
                <w:i/>
                <w:lang w:val="en-GB"/>
              </w:rPr>
              <w:t>resourceAllocationType0</w:t>
            </w:r>
            <w:r w:rsidRPr="00645E3C">
              <w:rPr>
                <w:szCs w:val="22"/>
                <w:lang w:val="en-GB" w:eastAsia="ja-JP"/>
              </w:rPr>
              <w:t xml:space="preserve"> or </w:t>
            </w:r>
            <w:r w:rsidRPr="001460C9">
              <w:rPr>
                <w:i/>
                <w:lang w:val="en-GB"/>
              </w:rPr>
              <w:t>resourceAllocationType1</w:t>
            </w:r>
            <w:r w:rsidRPr="00645E3C">
              <w:rPr>
                <w:szCs w:val="22"/>
                <w:lang w:val="en-GB" w:eastAsia="ja-JP"/>
              </w:rPr>
              <w:t>.</w:t>
            </w:r>
          </w:p>
        </w:tc>
      </w:tr>
      <w:tr w:rsidR="002C5D28" w:rsidRPr="00645E3C" w14:paraId="4A95244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061E1195"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2CF50E6D" w14:textId="77777777" w:rsidTr="005D376B">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6B801D68"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148B4D7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716A42A3"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6004DC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74F8097"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E689F2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6481B0CD"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w:t>
            </w:r>
            <w:r w:rsidRPr="001460C9">
              <w:rPr>
                <w:i/>
                <w:lang w:val="en-GB"/>
              </w:rPr>
              <w:t>msg3-transformPrecoder</w:t>
            </w:r>
            <w:r w:rsidRPr="00645E3C">
              <w:rPr>
                <w:szCs w:val="22"/>
                <w:lang w:val="en-GB" w:eastAsia="ja-JP"/>
              </w:rPr>
              <w:t xml:space="preserve"> in </w:t>
            </w:r>
            <w:r w:rsidRPr="001460C9">
              <w:rPr>
                <w:i/>
                <w:lang w:val="en-GB"/>
              </w:rPr>
              <w:t>RACH-ConfigCommon</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71BAE56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645E3C" w:rsidRDefault="002C5D28" w:rsidP="00F43D0B">
            <w:pPr>
              <w:pStyle w:val="TAL"/>
              <w:rPr>
                <w:szCs w:val="22"/>
                <w:lang w:val="en-GB" w:eastAsia="ja-JP"/>
              </w:rPr>
            </w:pPr>
            <w:r w:rsidRPr="00645E3C">
              <w:rPr>
                <w:b/>
                <w:i/>
                <w:szCs w:val="22"/>
                <w:lang w:val="en-GB" w:eastAsia="ja-JP"/>
              </w:rPr>
              <w:t>uci-OnPUSCH</w:t>
            </w:r>
          </w:p>
          <w:p w14:paraId="3FAD2D98"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29FE86D1" w14:textId="77777777" w:rsidR="005D376B" w:rsidRPr="00645E3C" w:rsidRDefault="005D376B" w:rsidP="005D376B"/>
    <w:p w14:paraId="2486CBFB" w14:textId="77777777" w:rsidR="002C5D28" w:rsidRPr="00645E3C" w:rsidRDefault="002C5D28" w:rsidP="002C5D28">
      <w:pPr>
        <w:pStyle w:val="Heading4"/>
        <w:rPr>
          <w:lang w:val="en-GB"/>
        </w:rPr>
      </w:pPr>
      <w:bookmarkStart w:id="1755" w:name="_Toc535261427"/>
      <w:r w:rsidRPr="00645E3C">
        <w:rPr>
          <w:lang w:val="en-GB"/>
        </w:rPr>
        <w:t>–</w:t>
      </w:r>
      <w:r w:rsidRPr="00645E3C">
        <w:rPr>
          <w:lang w:val="en-GB"/>
        </w:rPr>
        <w:tab/>
      </w:r>
      <w:r w:rsidRPr="00645E3C">
        <w:rPr>
          <w:i/>
          <w:lang w:val="en-GB"/>
        </w:rPr>
        <w:t>ConnEstFailureControl</w:t>
      </w:r>
      <w:bookmarkEnd w:id="1755"/>
    </w:p>
    <w:p w14:paraId="624C1DA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1D1B1FE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34A2F71F" w14:textId="77777777" w:rsidR="002C5D28" w:rsidRPr="00645E3C" w:rsidRDefault="002C5D28" w:rsidP="00645E3C">
      <w:pPr>
        <w:pStyle w:val="PL"/>
        <w:rPr>
          <w:color w:val="808080"/>
        </w:rPr>
      </w:pPr>
      <w:r w:rsidRPr="00645E3C">
        <w:rPr>
          <w:color w:val="808080"/>
        </w:rPr>
        <w:t>-- ASN1START</w:t>
      </w:r>
    </w:p>
    <w:p w14:paraId="6AEF27D1" w14:textId="77777777" w:rsidR="002C5D28" w:rsidRPr="00645E3C" w:rsidRDefault="002C5D28" w:rsidP="00645E3C">
      <w:pPr>
        <w:pStyle w:val="PL"/>
        <w:rPr>
          <w:color w:val="808080"/>
        </w:rPr>
      </w:pPr>
      <w:r w:rsidRPr="00645E3C">
        <w:rPr>
          <w:color w:val="808080"/>
        </w:rPr>
        <w:t>-- TAG-CONNESTFAILURECONTROL-START</w:t>
      </w:r>
    </w:p>
    <w:p w14:paraId="73D768AB" w14:textId="77777777" w:rsidR="002C5D28" w:rsidRPr="00645E3C" w:rsidRDefault="002C5D28" w:rsidP="00645E3C">
      <w:pPr>
        <w:pStyle w:val="PL"/>
      </w:pPr>
    </w:p>
    <w:p w14:paraId="29D7701E"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48F4FC73"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7985A18A"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16931C34"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24ADAE1D" w14:textId="77777777" w:rsidR="002C5D28" w:rsidRPr="00645E3C" w:rsidRDefault="002C5D28" w:rsidP="00645E3C">
      <w:pPr>
        <w:pStyle w:val="PL"/>
      </w:pPr>
      <w:r w:rsidRPr="00645E3C">
        <w:t>}</w:t>
      </w:r>
    </w:p>
    <w:p w14:paraId="35FD635B" w14:textId="77777777" w:rsidR="002C5D28" w:rsidRPr="00645E3C" w:rsidRDefault="002C5D28" w:rsidP="00645E3C">
      <w:pPr>
        <w:pStyle w:val="PL"/>
      </w:pPr>
    </w:p>
    <w:p w14:paraId="54D96536" w14:textId="77777777" w:rsidR="002C5D28" w:rsidRPr="00645E3C" w:rsidRDefault="002C5D28" w:rsidP="00645E3C">
      <w:pPr>
        <w:pStyle w:val="PL"/>
        <w:rPr>
          <w:color w:val="808080"/>
        </w:rPr>
      </w:pPr>
      <w:r w:rsidRPr="00645E3C">
        <w:rPr>
          <w:color w:val="808080"/>
        </w:rPr>
        <w:t>-- TAG-CONNESTFAILURECONTROL-STOP</w:t>
      </w:r>
    </w:p>
    <w:p w14:paraId="330CA993" w14:textId="77777777" w:rsidR="002C5D28" w:rsidRPr="00645E3C" w:rsidRDefault="002C5D28" w:rsidP="00645E3C">
      <w:pPr>
        <w:pStyle w:val="PL"/>
        <w:rPr>
          <w:color w:val="808080"/>
        </w:rPr>
      </w:pPr>
      <w:r w:rsidRPr="00645E3C">
        <w:rPr>
          <w:color w:val="808080"/>
        </w:rPr>
        <w:t>-- ASN1STOP</w:t>
      </w:r>
    </w:p>
    <w:p w14:paraId="07D247E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5018932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645E3C" w:rsidRDefault="002C5D28" w:rsidP="00F43D0B">
            <w:pPr>
              <w:pStyle w:val="TAH"/>
              <w:rPr>
                <w:szCs w:val="22"/>
                <w:lang w:val="en-GB" w:eastAsia="ja-JP"/>
              </w:rPr>
            </w:pPr>
            <w:r w:rsidRPr="00645E3C">
              <w:rPr>
                <w:i/>
                <w:szCs w:val="22"/>
                <w:lang w:val="en-GB" w:eastAsia="ja-JP"/>
              </w:rPr>
              <w:t xml:space="preserve">ConnEstFailureControl </w:t>
            </w:r>
            <w:r w:rsidRPr="001460C9">
              <w:rPr>
                <w:szCs w:val="22"/>
                <w:lang w:val="en-GB" w:eastAsia="ja-JP"/>
              </w:rPr>
              <w:t>field descriptions</w:t>
            </w:r>
          </w:p>
        </w:tc>
      </w:tr>
      <w:tr w:rsidR="002C5D28" w:rsidRPr="00645E3C" w14:paraId="3B8A445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65D51B6E"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4A1700F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6235EECC"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1DD8315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0FC89A68" w14:textId="50C0D50C"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 xml:space="preserve">Value </w:t>
            </w:r>
            <w:r w:rsidRPr="001460C9">
              <w:rPr>
                <w:i/>
                <w:lang w:val="en-GB"/>
              </w:rPr>
              <w:t>s30</w:t>
            </w:r>
            <w:r w:rsidRPr="00645E3C">
              <w:rPr>
                <w:szCs w:val="22"/>
                <w:lang w:val="en-GB" w:eastAsia="en-GB"/>
              </w:rPr>
              <w:t xml:space="preserve"> corresponds to 30 seconds,</w:t>
            </w:r>
            <w:r w:rsidR="0068699B">
              <w:rPr>
                <w:szCs w:val="22"/>
                <w:lang w:val="en-GB" w:eastAsia="en-GB"/>
              </w:rPr>
              <w:t xml:space="preserve"> value</w:t>
            </w:r>
            <w:r w:rsidRPr="00645E3C">
              <w:rPr>
                <w:szCs w:val="22"/>
                <w:lang w:val="en-GB" w:eastAsia="en-GB"/>
              </w:rPr>
              <w:t xml:space="preserve"> </w:t>
            </w:r>
            <w:r w:rsidRPr="001460C9">
              <w:rPr>
                <w:i/>
                <w:lang w:val="en-GB"/>
              </w:rPr>
              <w:t>s60</w:t>
            </w:r>
            <w:r w:rsidRPr="00645E3C">
              <w:rPr>
                <w:szCs w:val="22"/>
                <w:lang w:val="en-GB" w:eastAsia="en-GB"/>
              </w:rPr>
              <w:t xml:space="preserve"> corresponds to 60 seconds, and so on.</w:t>
            </w:r>
          </w:p>
        </w:tc>
      </w:tr>
    </w:tbl>
    <w:p w14:paraId="09EAB5B9" w14:textId="77777777" w:rsidR="005D376B" w:rsidRPr="00645E3C" w:rsidRDefault="005D376B" w:rsidP="005D376B"/>
    <w:p w14:paraId="0C4A3421" w14:textId="77777777" w:rsidR="002C5D28" w:rsidRPr="00645E3C" w:rsidRDefault="002C5D28" w:rsidP="002C5D28">
      <w:pPr>
        <w:pStyle w:val="Heading4"/>
        <w:rPr>
          <w:lang w:val="en-GB"/>
        </w:rPr>
      </w:pPr>
      <w:bookmarkStart w:id="1756" w:name="_Toc535261428"/>
      <w:bookmarkStart w:id="1757" w:name="_Hlk535756552"/>
      <w:r w:rsidRPr="00645E3C">
        <w:rPr>
          <w:lang w:val="en-GB"/>
        </w:rPr>
        <w:t>–</w:t>
      </w:r>
      <w:r w:rsidRPr="00645E3C">
        <w:rPr>
          <w:lang w:val="en-GB"/>
        </w:rPr>
        <w:tab/>
      </w:r>
      <w:r w:rsidRPr="00645E3C">
        <w:rPr>
          <w:i/>
          <w:lang w:val="en-GB"/>
        </w:rPr>
        <w:t>ControlResourceSet</w:t>
      </w:r>
      <w:bookmarkEnd w:id="1756"/>
    </w:p>
    <w:p w14:paraId="15BE9920" w14:textId="20E34156"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w:t>
      </w:r>
      <w:r w:rsidR="0036562E">
        <w:t>10.1</w:t>
      </w:r>
      <w:r w:rsidRPr="00645E3C">
        <w:t>).</w:t>
      </w:r>
    </w:p>
    <w:bookmarkEnd w:id="1757"/>
    <w:p w14:paraId="4C0530DF"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7E30C974" w14:textId="77777777" w:rsidR="002C5D28" w:rsidRPr="00645E3C" w:rsidRDefault="002C5D28" w:rsidP="00645E3C">
      <w:pPr>
        <w:pStyle w:val="PL"/>
        <w:rPr>
          <w:color w:val="808080"/>
        </w:rPr>
      </w:pPr>
      <w:r w:rsidRPr="00645E3C">
        <w:rPr>
          <w:color w:val="808080"/>
        </w:rPr>
        <w:t>-- ASN1START</w:t>
      </w:r>
    </w:p>
    <w:p w14:paraId="30AD5D4E" w14:textId="77777777" w:rsidR="002C5D28" w:rsidRPr="00645E3C" w:rsidRDefault="002C5D28" w:rsidP="00645E3C">
      <w:pPr>
        <w:pStyle w:val="PL"/>
        <w:rPr>
          <w:color w:val="808080"/>
        </w:rPr>
      </w:pPr>
      <w:r w:rsidRPr="00645E3C">
        <w:rPr>
          <w:color w:val="808080"/>
        </w:rPr>
        <w:t>-- TAG-CONTROLRESOURCESET-START</w:t>
      </w:r>
    </w:p>
    <w:p w14:paraId="05E13E0D" w14:textId="77777777" w:rsidR="002C5D28" w:rsidRPr="00645E3C" w:rsidRDefault="002C5D28" w:rsidP="00645E3C">
      <w:pPr>
        <w:pStyle w:val="PL"/>
      </w:pPr>
    </w:p>
    <w:p w14:paraId="2D161B7E"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44296F0A" w14:textId="77777777" w:rsidR="002C5D28" w:rsidRPr="00645E3C" w:rsidRDefault="002C5D28" w:rsidP="00645E3C">
      <w:pPr>
        <w:pStyle w:val="PL"/>
      </w:pPr>
      <w:r w:rsidRPr="00645E3C">
        <w:t xml:space="preserve">    controlResourceSetId                ControlResourceSetId,</w:t>
      </w:r>
    </w:p>
    <w:p w14:paraId="0495AA4E" w14:textId="77777777" w:rsidR="002C5D28" w:rsidRPr="00645E3C" w:rsidRDefault="002C5D28" w:rsidP="00645E3C">
      <w:pPr>
        <w:pStyle w:val="PL"/>
      </w:pPr>
    </w:p>
    <w:p w14:paraId="7CB31360"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7CFB4E0C"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4FEE0C15"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7A5266DB"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4640C89C"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3E5CD5A0" w14:textId="77777777" w:rsidR="002C5D28" w:rsidRPr="00645E3C" w:rsidRDefault="002C5D28" w:rsidP="00645E3C">
      <w:pPr>
        <w:pStyle w:val="PL"/>
      </w:pPr>
      <w:bookmarkStart w:id="1758" w:name="_Hlk514758623"/>
      <w:r w:rsidRPr="00645E3C">
        <w:t xml:space="preserve">            interleaverSize                     </w:t>
      </w:r>
      <w:r w:rsidRPr="00645E3C">
        <w:rPr>
          <w:color w:val="993366"/>
        </w:rPr>
        <w:t>ENUMERATED</w:t>
      </w:r>
      <w:r w:rsidRPr="00645E3C">
        <w:t xml:space="preserve"> {n2, n3, n6},</w:t>
      </w:r>
    </w:p>
    <w:bookmarkEnd w:id="1758"/>
    <w:p w14:paraId="0A7C2382" w14:textId="3D7AB709"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576AF789" w14:textId="77777777" w:rsidR="002C5D28" w:rsidRPr="00645E3C" w:rsidRDefault="002C5D28" w:rsidP="00645E3C">
      <w:pPr>
        <w:pStyle w:val="PL"/>
      </w:pPr>
      <w:r w:rsidRPr="00645E3C">
        <w:t xml:space="preserve">        },</w:t>
      </w:r>
    </w:p>
    <w:p w14:paraId="3DA71D49" w14:textId="77777777" w:rsidR="002C5D28" w:rsidRPr="00645E3C" w:rsidRDefault="002C5D28" w:rsidP="00645E3C">
      <w:pPr>
        <w:pStyle w:val="PL"/>
      </w:pPr>
      <w:r w:rsidRPr="00645E3C">
        <w:t xml:space="preserve">        nonInterleaved                      </w:t>
      </w:r>
      <w:r w:rsidRPr="00645E3C">
        <w:rPr>
          <w:color w:val="993366"/>
        </w:rPr>
        <w:t>NULL</w:t>
      </w:r>
    </w:p>
    <w:p w14:paraId="4F1B3D2E" w14:textId="77777777" w:rsidR="002C5D28" w:rsidRPr="00645E3C" w:rsidRDefault="002C5D28" w:rsidP="00645E3C">
      <w:pPr>
        <w:pStyle w:val="PL"/>
      </w:pPr>
      <w:r w:rsidRPr="00645E3C">
        <w:t xml:space="preserve">    },</w:t>
      </w:r>
    </w:p>
    <w:p w14:paraId="6306E85F"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1B0D7C79"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6F6D0060"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43B45B96"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792A54F1"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099E61" w14:textId="77777777" w:rsidR="002C5D28" w:rsidRPr="00645E3C" w:rsidRDefault="002C5D28" w:rsidP="00645E3C">
      <w:pPr>
        <w:pStyle w:val="PL"/>
      </w:pPr>
      <w:r w:rsidRPr="00645E3C">
        <w:t xml:space="preserve">    ...</w:t>
      </w:r>
    </w:p>
    <w:p w14:paraId="540DE0C1" w14:textId="77777777" w:rsidR="002C5D28" w:rsidRPr="00645E3C" w:rsidRDefault="002C5D28" w:rsidP="00645E3C">
      <w:pPr>
        <w:pStyle w:val="PL"/>
      </w:pPr>
      <w:r w:rsidRPr="00645E3C">
        <w:t>}</w:t>
      </w:r>
    </w:p>
    <w:p w14:paraId="33742D12" w14:textId="77777777" w:rsidR="002C5D28" w:rsidRPr="00645E3C" w:rsidRDefault="002C5D28" w:rsidP="00645E3C">
      <w:pPr>
        <w:pStyle w:val="PL"/>
      </w:pPr>
    </w:p>
    <w:p w14:paraId="0AF1E708" w14:textId="77777777" w:rsidR="002C5D28" w:rsidRPr="00645E3C" w:rsidRDefault="002C5D28" w:rsidP="00645E3C">
      <w:pPr>
        <w:pStyle w:val="PL"/>
        <w:rPr>
          <w:color w:val="808080"/>
        </w:rPr>
      </w:pPr>
      <w:r w:rsidRPr="00645E3C">
        <w:rPr>
          <w:color w:val="808080"/>
        </w:rPr>
        <w:t>-- TAG-CONTROLRESOURCESET-STOP</w:t>
      </w:r>
    </w:p>
    <w:p w14:paraId="7D38C910" w14:textId="77777777" w:rsidR="002C5D28" w:rsidRPr="00645E3C" w:rsidRDefault="002C5D28" w:rsidP="00645E3C">
      <w:pPr>
        <w:pStyle w:val="PL"/>
        <w:rPr>
          <w:color w:val="808080"/>
        </w:rPr>
      </w:pPr>
      <w:r w:rsidRPr="00645E3C">
        <w:rPr>
          <w:color w:val="808080"/>
        </w:rPr>
        <w:t>-- ASN1STOP</w:t>
      </w:r>
    </w:p>
    <w:p w14:paraId="06865CA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8FF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645E3C" w:rsidRDefault="002C5D28" w:rsidP="00F43D0B">
            <w:pPr>
              <w:pStyle w:val="TAH"/>
              <w:rPr>
                <w:szCs w:val="22"/>
                <w:lang w:val="en-GB" w:eastAsia="ja-JP"/>
              </w:rPr>
            </w:pPr>
            <w:r w:rsidRPr="00645E3C">
              <w:rPr>
                <w:i/>
                <w:szCs w:val="22"/>
                <w:lang w:val="en-GB" w:eastAsia="ja-JP"/>
              </w:rPr>
              <w:t xml:space="preserve">ControlResourceSet </w:t>
            </w:r>
            <w:r w:rsidRPr="001460C9">
              <w:rPr>
                <w:szCs w:val="22"/>
                <w:lang w:val="en-GB" w:eastAsia="ja-JP"/>
              </w:rPr>
              <w:t>field descriptions</w:t>
            </w:r>
          </w:p>
        </w:tc>
      </w:tr>
      <w:tr w:rsidR="002C5D28" w:rsidRPr="00645E3C" w14:paraId="759774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5650D20F"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39734B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4091EE64" w14:textId="0837208C" w:rsidR="002C5D28" w:rsidRPr="00645E3C" w:rsidRDefault="002C5D28" w:rsidP="00F43D0B">
            <w:pPr>
              <w:pStyle w:val="TAL"/>
              <w:rPr>
                <w:szCs w:val="22"/>
                <w:lang w:val="en-GB" w:eastAsia="ja-JP"/>
              </w:rPr>
            </w:pPr>
            <w:r w:rsidRPr="00645E3C">
              <w:rPr>
                <w:szCs w:val="22"/>
                <w:lang w:val="en-GB" w:eastAsia="ja-JP"/>
              </w:rPr>
              <w:t xml:space="preserve">Value 0 identifies the common CORESET configured in </w:t>
            </w:r>
            <w:r w:rsidRPr="001460C9">
              <w:rPr>
                <w:i/>
                <w:lang w:val="en-GB"/>
              </w:rPr>
              <w:t>MIB</w:t>
            </w:r>
            <w:r w:rsidRPr="00645E3C">
              <w:rPr>
                <w:szCs w:val="22"/>
                <w:lang w:val="en-GB" w:eastAsia="ja-JP"/>
              </w:rPr>
              <w:t xml:space="preserve"> and in </w:t>
            </w:r>
            <w:r w:rsidRPr="001460C9">
              <w:rPr>
                <w:i/>
                <w:lang w:val="en-GB"/>
              </w:rPr>
              <w:t>ServingCellConfigCommon</w:t>
            </w:r>
            <w:r w:rsidRPr="00645E3C">
              <w:rPr>
                <w:szCs w:val="22"/>
                <w:lang w:val="en-GB" w:eastAsia="ja-JP"/>
              </w:rPr>
              <w:t xml:space="preserve"> (</w:t>
            </w:r>
            <w:r w:rsidRPr="001460C9">
              <w:rPr>
                <w:i/>
                <w:lang w:val="en-GB"/>
              </w:rPr>
              <w:t>controlResourceSetZero</w:t>
            </w:r>
            <w:r w:rsidRPr="00645E3C">
              <w:rPr>
                <w:szCs w:val="22"/>
                <w:lang w:val="en-GB" w:eastAsia="ja-JP"/>
              </w:rPr>
              <w:t xml:space="preserve">) and is hence not used here in the </w:t>
            </w:r>
            <w:r w:rsidRPr="001460C9">
              <w:rPr>
                <w:i/>
                <w:lang w:val="en-GB"/>
              </w:rPr>
              <w:t>ControlResourceSet</w:t>
            </w:r>
            <w:r w:rsidRPr="00645E3C">
              <w:rPr>
                <w:szCs w:val="22"/>
                <w:lang w:val="en-GB" w:eastAsia="ja-JP"/>
              </w:rPr>
              <w:t xml:space="preserve"> IE. Values 1..</w:t>
            </w:r>
            <w:r w:rsidRPr="001460C9">
              <w:rPr>
                <w:i/>
                <w:lang w:val="en-GB"/>
              </w:rPr>
              <w:t>maxNrofControlResourceSets-1</w:t>
            </w:r>
            <w:r w:rsidRPr="00645E3C">
              <w:rPr>
                <w:szCs w:val="22"/>
                <w:lang w:val="en-GB" w:eastAsia="ja-JP"/>
              </w:rPr>
              <w:t xml:space="preserve"> identify CORESETs configured by dedicated signalling or in </w:t>
            </w:r>
            <w:r w:rsidRPr="001460C9">
              <w:rPr>
                <w:i/>
                <w:lang w:val="en-GB"/>
              </w:rPr>
              <w:t>SIB1</w:t>
            </w:r>
            <w:r w:rsidRPr="00645E3C">
              <w:rPr>
                <w:szCs w:val="22"/>
                <w:lang w:val="en-GB" w:eastAsia="ja-JP"/>
              </w:rPr>
              <w:t xml:space="preserve">. The </w:t>
            </w:r>
            <w:r w:rsidRPr="001460C9">
              <w:rPr>
                <w:i/>
                <w:lang w:val="en-GB"/>
              </w:rPr>
              <w:t>controlResourceSetId</w:t>
            </w:r>
            <w:r w:rsidRPr="00645E3C">
              <w:rPr>
                <w:szCs w:val="22"/>
                <w:lang w:val="en-GB" w:eastAsia="ja-JP"/>
              </w:rPr>
              <w:t xml:space="preserve"> is unique among the BWPs of a </w:t>
            </w:r>
            <w:r w:rsidR="00937700">
              <w:rPr>
                <w:szCs w:val="22"/>
                <w:lang w:val="en-GB" w:eastAsia="ja-JP"/>
              </w:rPr>
              <w:t>s</w:t>
            </w:r>
            <w:r w:rsidRPr="00645E3C">
              <w:rPr>
                <w:szCs w:val="22"/>
                <w:lang w:val="en-GB" w:eastAsia="ja-JP"/>
              </w:rPr>
              <w:t>erving</w:t>
            </w:r>
            <w:r w:rsidR="00937700">
              <w:rPr>
                <w:szCs w:val="22"/>
                <w:lang w:val="en-GB" w:eastAsia="ja-JP"/>
              </w:rPr>
              <w:t xml:space="preserve"> c</w:t>
            </w:r>
            <w:r w:rsidRPr="00645E3C">
              <w:rPr>
                <w:szCs w:val="22"/>
                <w:lang w:val="en-GB" w:eastAsia="ja-JP"/>
              </w:rPr>
              <w:t>ell.</w:t>
            </w:r>
          </w:p>
        </w:tc>
      </w:tr>
      <w:tr w:rsidR="002C5D28" w:rsidRPr="00645E3C" w14:paraId="36B17E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645E3C" w:rsidRDefault="002C5D28" w:rsidP="00F43D0B">
            <w:pPr>
              <w:pStyle w:val="TAL"/>
              <w:rPr>
                <w:szCs w:val="22"/>
                <w:lang w:val="en-GB" w:eastAsia="ja-JP"/>
              </w:rPr>
            </w:pPr>
            <w:r w:rsidRPr="00645E3C">
              <w:rPr>
                <w:b/>
                <w:i/>
                <w:szCs w:val="22"/>
                <w:lang w:val="en-GB" w:eastAsia="ja-JP"/>
              </w:rPr>
              <w:t>duration</w:t>
            </w:r>
          </w:p>
          <w:p w14:paraId="5B32609E"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7894A70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5DAAB2A7"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705BD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2C80DF5D"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6837515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6CB7F4CD"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C3CE45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03429438"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09DC6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36F06D4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E98F7B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645E3C" w:rsidRDefault="002C5D28" w:rsidP="00F43D0B">
            <w:pPr>
              <w:pStyle w:val="TAL"/>
              <w:rPr>
                <w:szCs w:val="22"/>
                <w:lang w:val="en-GB" w:eastAsia="ja-JP"/>
              </w:rPr>
            </w:pPr>
            <w:r w:rsidRPr="00645E3C">
              <w:rPr>
                <w:b/>
                <w:i/>
                <w:szCs w:val="22"/>
                <w:lang w:val="en-GB" w:eastAsia="ja-JP"/>
              </w:rPr>
              <w:t>shiftIndex</w:t>
            </w:r>
          </w:p>
          <w:p w14:paraId="6FEBA800"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92081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555641A0" w14:textId="550B7C8E" w:rsidR="002C5D28" w:rsidRPr="00645E3C" w:rsidRDefault="002C5D28" w:rsidP="001C5825">
            <w:pPr>
              <w:pStyle w:val="TAL"/>
              <w:rPr>
                <w:szCs w:val="22"/>
                <w:lang w:val="en-GB" w:eastAsia="ja-JP"/>
              </w:rPr>
            </w:pPr>
            <w:r w:rsidRPr="00645E3C">
              <w:rPr>
                <w:szCs w:val="22"/>
                <w:lang w:val="en-GB" w:eastAsia="ja-JP"/>
              </w:rPr>
              <w:t>If at least spatial QCL is configured/indicated, this field indicates if TCI field is present or not present in DL-related DCI. When the field is absent the UE considers the TCI to be absent/disabled</w:t>
            </w:r>
            <w:r w:rsidR="000B1F8F">
              <w:rPr>
                <w:szCs w:val="22"/>
                <w:lang w:val="en-GB" w:eastAsia="ja-JP"/>
              </w:rPr>
              <w:t xml:space="preserve">. </w:t>
            </w:r>
            <w:r w:rsidR="000B1F8F" w:rsidRPr="009E612A">
              <w:rPr>
                <w:szCs w:val="22"/>
                <w:lang w:val="en-GB" w:eastAsia="ja-JP"/>
              </w:rPr>
              <w:t xml:space="preserve">In case of cross carrier scheduling, the network sets this field to enabled for the </w:t>
            </w:r>
            <w:r w:rsidR="000B1F8F" w:rsidRPr="009E612A">
              <w:rPr>
                <w:i/>
                <w:szCs w:val="22"/>
                <w:lang w:val="en-GB" w:eastAsia="ja-JP"/>
              </w:rPr>
              <w:t>ControlResourceSet</w:t>
            </w:r>
            <w:r w:rsidR="000B1F8F" w:rsidRPr="009E612A">
              <w:rPr>
                <w:szCs w:val="22"/>
                <w:lang w:val="en-GB" w:eastAsia="ja-JP"/>
              </w:rPr>
              <w:t xml:space="preserve"> used for cross carrier scheduling in the scheduling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5504364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49261519" w14:textId="12AC4CDD" w:rsidR="002C5D28" w:rsidRPr="00645E3C" w:rsidRDefault="002C5D28" w:rsidP="001C5825">
            <w:pPr>
              <w:pStyle w:val="TAL"/>
              <w:rPr>
                <w:szCs w:val="22"/>
                <w:lang w:val="en-GB" w:eastAsia="ja-JP"/>
              </w:rPr>
            </w:pPr>
            <w:r w:rsidRPr="00645E3C">
              <w:rPr>
                <w:szCs w:val="22"/>
                <w:lang w:val="en-GB" w:eastAsia="ja-JP"/>
              </w:rPr>
              <w:t>A subset of the TCI states defined in pdsch-Config</w:t>
            </w:r>
            <w:r w:rsidR="003D4F45" w:rsidRPr="00A835BF">
              <w:rPr>
                <w:szCs w:val="22"/>
              </w:rPr>
              <w:t xml:space="preserve"> included in the </w:t>
            </w:r>
            <w:r w:rsidR="003D4F45" w:rsidRPr="009B04F1">
              <w:rPr>
                <w:i/>
                <w:szCs w:val="22"/>
              </w:rPr>
              <w:t>BWP-Downlink</w:t>
            </w:r>
            <w:r w:rsidR="003D4F45">
              <w:rPr>
                <w:i/>
                <w:szCs w:val="22"/>
              </w:rPr>
              <w:t>Dedicated</w:t>
            </w:r>
            <w:r w:rsidR="003D4F45" w:rsidRPr="00A835BF">
              <w:rPr>
                <w:szCs w:val="22"/>
              </w:rPr>
              <w:t xml:space="preserve"> corresponding to the serving cell and to the DL BWP to which the </w:t>
            </w:r>
            <w:r w:rsidR="003D4F45" w:rsidRPr="009B04F1">
              <w:rPr>
                <w:i/>
                <w:szCs w:val="22"/>
              </w:rPr>
              <w:t>ControlResourceSet</w:t>
            </w:r>
            <w:r w:rsidR="003D4F45" w:rsidRPr="00A835BF">
              <w:rPr>
                <w:szCs w:val="22"/>
              </w:rPr>
              <w:t xml:space="preserve"> belong to</w:t>
            </w:r>
            <w:r w:rsidRPr="00645E3C">
              <w:rPr>
                <w:szCs w:val="22"/>
                <w:lang w:val="en-GB" w:eastAsia="ja-JP"/>
              </w:rPr>
              <w:t xml:space="preserve">.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1DA20ABF"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4ACC535D"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76BB62A0" w14:textId="77777777" w:rsidTr="008D6D3B">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645E3C" w:rsidRDefault="007164C6" w:rsidP="00706D38">
            <w:pPr>
              <w:pStyle w:val="TAL"/>
              <w:rPr>
                <w:b/>
                <w:lang w:val="en-GB"/>
              </w:rPr>
            </w:pPr>
            <w:r w:rsidRPr="00645E3C">
              <w:rPr>
                <w:lang w:val="en-GB"/>
              </w:rPr>
              <w:t xml:space="preserve">The field is absent in </w:t>
            </w:r>
            <w:r w:rsidRPr="001460C9">
              <w:rPr>
                <w:i/>
                <w:lang w:val="en-GB"/>
              </w:rPr>
              <w:t>SIB1</w:t>
            </w:r>
            <w:r w:rsidRPr="00645E3C">
              <w:rPr>
                <w:lang w:val="en-GB"/>
              </w:rPr>
              <w:t xml:space="preserve">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xml:space="preserve">, if </w:t>
            </w:r>
            <w:r w:rsidRPr="001460C9">
              <w:rPr>
                <w:i/>
                <w:lang w:val="en-GB"/>
              </w:rPr>
              <w:t>SIB1</w:t>
            </w:r>
            <w:r w:rsidRPr="00645E3C">
              <w:rPr>
                <w:lang w:val="en-GB"/>
              </w:rPr>
              <w:t xml:space="preserve"> is broadcasted. Otherwise, it is optionally present, Need N</w:t>
            </w:r>
            <w:r w:rsidR="00B659D1">
              <w:rPr>
                <w:lang w:val="en-GB"/>
              </w:rPr>
              <w:t>.</w:t>
            </w:r>
          </w:p>
        </w:tc>
      </w:tr>
    </w:tbl>
    <w:p w14:paraId="0DC37D67" w14:textId="77777777" w:rsidR="005D376B" w:rsidRPr="00645E3C" w:rsidRDefault="005D376B" w:rsidP="005D376B"/>
    <w:p w14:paraId="1FAE93D7" w14:textId="77777777" w:rsidR="002C5D28" w:rsidRPr="00645E3C" w:rsidRDefault="002C5D28" w:rsidP="002C5D28">
      <w:pPr>
        <w:pStyle w:val="Heading4"/>
        <w:rPr>
          <w:i/>
          <w:noProof/>
          <w:lang w:val="en-GB"/>
        </w:rPr>
      </w:pPr>
      <w:bookmarkStart w:id="1759" w:name="_Toc535261429"/>
      <w:r w:rsidRPr="00645E3C">
        <w:rPr>
          <w:lang w:val="en-GB"/>
        </w:rPr>
        <w:t>–</w:t>
      </w:r>
      <w:r w:rsidRPr="00645E3C">
        <w:rPr>
          <w:lang w:val="en-GB"/>
        </w:rPr>
        <w:tab/>
      </w:r>
      <w:r w:rsidRPr="00645E3C">
        <w:rPr>
          <w:i/>
          <w:lang w:val="en-GB"/>
        </w:rPr>
        <w:t>ControlResourceSetId</w:t>
      </w:r>
      <w:bookmarkEnd w:id="1759"/>
    </w:p>
    <w:p w14:paraId="076A5429"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w:t>
      </w:r>
      <w:r w:rsidRPr="001460C9">
        <w:rPr>
          <w:i/>
        </w:rPr>
        <w:t>MIB</w:t>
      </w:r>
      <w:r w:rsidRPr="00645E3C">
        <w:t xml:space="preserve">) and in </w:t>
      </w:r>
      <w:r w:rsidRPr="001460C9">
        <w:rPr>
          <w:i/>
        </w:rPr>
        <w:t>controlResourceSetZero</w:t>
      </w:r>
      <w:r w:rsidRPr="00645E3C">
        <w:t xml:space="preserve"> (</w:t>
      </w:r>
      <w:r w:rsidRPr="001460C9">
        <w:rPr>
          <w:i/>
        </w:rPr>
        <w:t>ServingCellConfigCommon</w:t>
      </w:r>
      <w:r w:rsidRPr="00645E3C">
        <w:t>). The ID space is used across the BWPs of a Serving Cell. The number of CORESETs per BWP is limited to 3 (including common and UE-specific CORESETs).</w:t>
      </w:r>
    </w:p>
    <w:p w14:paraId="152B4D16" w14:textId="77777777" w:rsidR="002C5D28" w:rsidRPr="00645E3C" w:rsidRDefault="002C5D28" w:rsidP="002C5D28">
      <w:pPr>
        <w:pStyle w:val="TH"/>
        <w:rPr>
          <w:lang w:val="en-GB"/>
        </w:rPr>
      </w:pPr>
      <w:r w:rsidRPr="00645E3C">
        <w:rPr>
          <w:i/>
          <w:lang w:val="en-GB"/>
        </w:rPr>
        <w:t>ControlResourceSetId</w:t>
      </w:r>
      <w:r w:rsidRPr="00645E3C">
        <w:rPr>
          <w:lang w:val="en-GB"/>
        </w:rPr>
        <w:t xml:space="preserve"> information element</w:t>
      </w:r>
    </w:p>
    <w:p w14:paraId="39391491" w14:textId="77777777" w:rsidR="002C5D28" w:rsidRPr="00645E3C" w:rsidRDefault="002C5D28" w:rsidP="00645E3C">
      <w:pPr>
        <w:pStyle w:val="PL"/>
        <w:rPr>
          <w:color w:val="808080"/>
        </w:rPr>
      </w:pPr>
      <w:r w:rsidRPr="00645E3C">
        <w:rPr>
          <w:color w:val="808080"/>
        </w:rPr>
        <w:t>-- ASN1START</w:t>
      </w:r>
    </w:p>
    <w:p w14:paraId="5DD6D4C4" w14:textId="45E85142" w:rsidR="002C5D28" w:rsidRPr="00645E3C" w:rsidRDefault="002C5D28" w:rsidP="00645E3C">
      <w:pPr>
        <w:pStyle w:val="PL"/>
        <w:rPr>
          <w:color w:val="808080"/>
        </w:rPr>
      </w:pPr>
      <w:r w:rsidRPr="00645E3C">
        <w:rPr>
          <w:color w:val="808080"/>
        </w:rPr>
        <w:t>-- TAG-CONTROLRESOURCESETID-START</w:t>
      </w:r>
    </w:p>
    <w:p w14:paraId="15AD5818" w14:textId="77777777" w:rsidR="002C5D28" w:rsidRPr="00645E3C" w:rsidRDefault="002C5D28" w:rsidP="00645E3C">
      <w:pPr>
        <w:pStyle w:val="PL"/>
      </w:pPr>
    </w:p>
    <w:p w14:paraId="361951FB"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046AEC0B" w14:textId="77777777" w:rsidR="002C5D28" w:rsidRPr="00645E3C" w:rsidRDefault="002C5D28" w:rsidP="00645E3C">
      <w:pPr>
        <w:pStyle w:val="PL"/>
      </w:pPr>
    </w:p>
    <w:p w14:paraId="14EE1E04" w14:textId="7C8225DE" w:rsidR="002C5D28" w:rsidRPr="00645E3C" w:rsidRDefault="002C5D28" w:rsidP="00645E3C">
      <w:pPr>
        <w:pStyle w:val="PL"/>
        <w:rPr>
          <w:color w:val="808080"/>
        </w:rPr>
      </w:pPr>
      <w:r w:rsidRPr="00645E3C">
        <w:rPr>
          <w:color w:val="808080"/>
        </w:rPr>
        <w:t>-- TAG-CONTROLRESOURCESETID-STOP</w:t>
      </w:r>
    </w:p>
    <w:p w14:paraId="0E0245E4" w14:textId="77777777" w:rsidR="002C5D28" w:rsidRPr="00645E3C" w:rsidRDefault="002C5D28" w:rsidP="00645E3C">
      <w:pPr>
        <w:pStyle w:val="PL"/>
        <w:rPr>
          <w:color w:val="808080"/>
        </w:rPr>
      </w:pPr>
      <w:r w:rsidRPr="00645E3C">
        <w:rPr>
          <w:color w:val="808080"/>
        </w:rPr>
        <w:t>-- ASN1STOP</w:t>
      </w:r>
    </w:p>
    <w:p w14:paraId="083FE56B" w14:textId="77777777" w:rsidR="005D376B" w:rsidRPr="00645E3C" w:rsidRDefault="005D376B" w:rsidP="005D376B"/>
    <w:p w14:paraId="1650E615" w14:textId="77777777" w:rsidR="002C5D28" w:rsidRPr="00645E3C" w:rsidRDefault="002C5D28" w:rsidP="002C5D28">
      <w:pPr>
        <w:pStyle w:val="Heading4"/>
        <w:rPr>
          <w:lang w:val="en-GB"/>
        </w:rPr>
      </w:pPr>
      <w:bookmarkStart w:id="1760" w:name="_Toc535261430"/>
      <w:r w:rsidRPr="00645E3C">
        <w:rPr>
          <w:lang w:val="en-GB"/>
        </w:rPr>
        <w:t>–</w:t>
      </w:r>
      <w:r w:rsidRPr="00645E3C">
        <w:rPr>
          <w:lang w:val="en-GB"/>
        </w:rPr>
        <w:tab/>
      </w:r>
      <w:r w:rsidRPr="00645E3C">
        <w:rPr>
          <w:i/>
          <w:lang w:val="en-GB"/>
        </w:rPr>
        <w:t>ControlResourceSetZero</w:t>
      </w:r>
      <w:bookmarkEnd w:id="1760"/>
    </w:p>
    <w:p w14:paraId="38976D8D"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24527D5C"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BA002AC" w14:textId="77777777" w:rsidR="002C5D28" w:rsidRPr="00645E3C" w:rsidRDefault="002C5D28" w:rsidP="00645E3C">
      <w:pPr>
        <w:pStyle w:val="PL"/>
        <w:rPr>
          <w:color w:val="808080"/>
        </w:rPr>
      </w:pPr>
      <w:r w:rsidRPr="00645E3C">
        <w:rPr>
          <w:color w:val="808080"/>
        </w:rPr>
        <w:t>-- ASN1START</w:t>
      </w:r>
    </w:p>
    <w:p w14:paraId="14934892" w14:textId="77777777" w:rsidR="002C5D28" w:rsidRPr="00645E3C" w:rsidRDefault="002C5D28" w:rsidP="00645E3C">
      <w:pPr>
        <w:pStyle w:val="PL"/>
        <w:rPr>
          <w:color w:val="808080"/>
        </w:rPr>
      </w:pPr>
      <w:r w:rsidRPr="00645E3C">
        <w:rPr>
          <w:color w:val="808080"/>
        </w:rPr>
        <w:t>-- TAG-CONTROLRESOURCESETZERO-START</w:t>
      </w:r>
    </w:p>
    <w:p w14:paraId="7153B279" w14:textId="77777777" w:rsidR="002C5D28" w:rsidRPr="00645E3C" w:rsidRDefault="002C5D28" w:rsidP="00645E3C">
      <w:pPr>
        <w:pStyle w:val="PL"/>
      </w:pPr>
    </w:p>
    <w:p w14:paraId="32F2B6F5"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2461972B" w14:textId="77777777" w:rsidR="002C5D28" w:rsidRPr="00645E3C" w:rsidRDefault="002C5D28" w:rsidP="00645E3C">
      <w:pPr>
        <w:pStyle w:val="PL"/>
      </w:pPr>
    </w:p>
    <w:p w14:paraId="4EF10F02" w14:textId="77777777" w:rsidR="002C5D28" w:rsidRPr="00645E3C" w:rsidRDefault="002C5D28" w:rsidP="00645E3C">
      <w:pPr>
        <w:pStyle w:val="PL"/>
        <w:rPr>
          <w:color w:val="808080"/>
        </w:rPr>
      </w:pPr>
      <w:r w:rsidRPr="00645E3C">
        <w:rPr>
          <w:color w:val="808080"/>
        </w:rPr>
        <w:t>-- TAG-CONTROLRESOURCESETZERO-STOP</w:t>
      </w:r>
    </w:p>
    <w:p w14:paraId="10D99705" w14:textId="77777777" w:rsidR="002C5D28" w:rsidRPr="00645E3C" w:rsidRDefault="002C5D28" w:rsidP="00645E3C">
      <w:pPr>
        <w:pStyle w:val="PL"/>
        <w:rPr>
          <w:color w:val="808080"/>
        </w:rPr>
      </w:pPr>
      <w:r w:rsidRPr="00645E3C">
        <w:rPr>
          <w:color w:val="808080"/>
        </w:rPr>
        <w:t>-- ASN1STOP</w:t>
      </w:r>
    </w:p>
    <w:p w14:paraId="068365C0" w14:textId="77777777" w:rsidR="005D376B" w:rsidRPr="00645E3C" w:rsidRDefault="005D376B" w:rsidP="005D376B"/>
    <w:p w14:paraId="79E31C70" w14:textId="77777777" w:rsidR="002C5D28" w:rsidRPr="00645E3C" w:rsidRDefault="002C5D28" w:rsidP="002C5D28">
      <w:pPr>
        <w:pStyle w:val="Heading4"/>
        <w:rPr>
          <w:lang w:val="en-GB"/>
        </w:rPr>
      </w:pPr>
      <w:bookmarkStart w:id="1761" w:name="_Toc535261431"/>
      <w:r w:rsidRPr="00645E3C">
        <w:rPr>
          <w:lang w:val="en-GB"/>
        </w:rPr>
        <w:t>–</w:t>
      </w:r>
      <w:r w:rsidRPr="00645E3C">
        <w:rPr>
          <w:lang w:val="en-GB"/>
        </w:rPr>
        <w:tab/>
      </w:r>
      <w:r w:rsidRPr="00645E3C">
        <w:rPr>
          <w:i/>
          <w:noProof/>
          <w:lang w:val="en-GB"/>
        </w:rPr>
        <w:t>CrossCarrierSchedulingConfig</w:t>
      </w:r>
      <w:bookmarkEnd w:id="1761"/>
    </w:p>
    <w:p w14:paraId="18C6DC8A"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20076AAF" w14:textId="27F3AE23"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w:t>
      </w:r>
    </w:p>
    <w:p w14:paraId="5794792A" w14:textId="77777777" w:rsidR="002C5D28" w:rsidRPr="00645E3C" w:rsidRDefault="002C5D28" w:rsidP="00645E3C">
      <w:pPr>
        <w:pStyle w:val="PL"/>
        <w:rPr>
          <w:color w:val="808080"/>
        </w:rPr>
      </w:pPr>
      <w:r w:rsidRPr="00645E3C">
        <w:rPr>
          <w:color w:val="808080"/>
        </w:rPr>
        <w:t>-- ASN1START</w:t>
      </w:r>
    </w:p>
    <w:p w14:paraId="7440030D" w14:textId="18AC65E5" w:rsidR="00C86D4E" w:rsidRPr="00645E3C" w:rsidRDefault="00C86D4E" w:rsidP="00C86D4E">
      <w:pPr>
        <w:pStyle w:val="PL"/>
        <w:rPr>
          <w:color w:val="808080"/>
        </w:rPr>
      </w:pPr>
      <w:r w:rsidRPr="00645E3C">
        <w:rPr>
          <w:color w:val="808080"/>
        </w:rPr>
        <w:t>-- TAG-</w:t>
      </w:r>
      <w:r w:rsidRPr="00607148">
        <w:rPr>
          <w:caps/>
          <w:color w:val="808080"/>
        </w:rPr>
        <w:t>CrossCarrierSchedulingConfig</w:t>
      </w:r>
      <w:r w:rsidRPr="00645E3C">
        <w:rPr>
          <w:color w:val="808080"/>
        </w:rPr>
        <w:t>-START</w:t>
      </w:r>
    </w:p>
    <w:p w14:paraId="75F925EF" w14:textId="77777777" w:rsidR="002C5D28" w:rsidRPr="00645E3C" w:rsidRDefault="002C5D28" w:rsidP="00645E3C">
      <w:pPr>
        <w:pStyle w:val="PL"/>
      </w:pPr>
    </w:p>
    <w:p w14:paraId="72312E51"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63CADA3A"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7822C633"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691A7847" w14:textId="77777777" w:rsidR="002C5D28" w:rsidRPr="00645E3C" w:rsidRDefault="002C5D28" w:rsidP="00645E3C">
      <w:pPr>
        <w:pStyle w:val="PL"/>
      </w:pPr>
      <w:r w:rsidRPr="00645E3C">
        <w:t xml:space="preserve">            cif-Presence                            </w:t>
      </w:r>
      <w:r w:rsidRPr="00645E3C">
        <w:rPr>
          <w:color w:val="993366"/>
        </w:rPr>
        <w:t>BOOLEAN</w:t>
      </w:r>
    </w:p>
    <w:p w14:paraId="37852F68" w14:textId="77777777" w:rsidR="002C5D28" w:rsidRPr="00645E3C" w:rsidRDefault="002C5D28" w:rsidP="00645E3C">
      <w:pPr>
        <w:pStyle w:val="PL"/>
      </w:pPr>
      <w:r w:rsidRPr="00645E3C">
        <w:t xml:space="preserve">        },</w:t>
      </w:r>
    </w:p>
    <w:p w14:paraId="0B788D0A"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2AC76D75" w14:textId="77777777" w:rsidR="002C5D28" w:rsidRPr="00645E3C" w:rsidRDefault="002C5D28" w:rsidP="00645E3C">
      <w:pPr>
        <w:pStyle w:val="PL"/>
      </w:pPr>
      <w:r w:rsidRPr="00645E3C">
        <w:t xml:space="preserve">            schedulingCellId                        ServCellIndex,</w:t>
      </w:r>
    </w:p>
    <w:p w14:paraId="3FBEFD84"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1D108CE5" w14:textId="77777777" w:rsidR="00F95F2F" w:rsidRPr="00645E3C" w:rsidRDefault="002C5D28" w:rsidP="00645E3C">
      <w:pPr>
        <w:pStyle w:val="PL"/>
      </w:pPr>
      <w:r w:rsidRPr="00645E3C">
        <w:t xml:space="preserve">        }</w:t>
      </w:r>
    </w:p>
    <w:p w14:paraId="1EF9DBCD" w14:textId="77777777" w:rsidR="002C5D28" w:rsidRPr="00645E3C" w:rsidRDefault="002C5D28" w:rsidP="00645E3C">
      <w:pPr>
        <w:pStyle w:val="PL"/>
      </w:pPr>
      <w:r w:rsidRPr="00645E3C">
        <w:t xml:space="preserve">    },</w:t>
      </w:r>
    </w:p>
    <w:p w14:paraId="7271FA32" w14:textId="77777777" w:rsidR="002C5D28" w:rsidRPr="00645E3C" w:rsidRDefault="002C5D28" w:rsidP="00645E3C">
      <w:pPr>
        <w:pStyle w:val="PL"/>
      </w:pPr>
      <w:r w:rsidRPr="00645E3C">
        <w:t xml:space="preserve">    ...</w:t>
      </w:r>
    </w:p>
    <w:p w14:paraId="19984F3F" w14:textId="77777777" w:rsidR="002C5D28" w:rsidRPr="00645E3C" w:rsidRDefault="002C5D28" w:rsidP="00645E3C">
      <w:pPr>
        <w:pStyle w:val="PL"/>
      </w:pPr>
      <w:r w:rsidRPr="00645E3C">
        <w:t>}</w:t>
      </w:r>
    </w:p>
    <w:p w14:paraId="0324D9C4" w14:textId="77777777" w:rsidR="002C5D28" w:rsidRPr="00645E3C" w:rsidRDefault="002C5D28" w:rsidP="00645E3C">
      <w:pPr>
        <w:pStyle w:val="PL"/>
      </w:pPr>
    </w:p>
    <w:p w14:paraId="74DE958D" w14:textId="55F5268E" w:rsidR="00C86D4E" w:rsidRPr="00645E3C" w:rsidRDefault="00C86D4E" w:rsidP="00C86D4E">
      <w:pPr>
        <w:pStyle w:val="PL"/>
        <w:rPr>
          <w:color w:val="808080"/>
        </w:rPr>
      </w:pPr>
      <w:r w:rsidRPr="00645E3C">
        <w:rPr>
          <w:color w:val="808080"/>
        </w:rPr>
        <w:t>-- TAG-</w:t>
      </w:r>
      <w:r w:rsidRPr="00607148">
        <w:rPr>
          <w:caps/>
          <w:color w:val="808080"/>
        </w:rPr>
        <w:t>CrossCarrierSchedulingConfig</w:t>
      </w:r>
      <w:r w:rsidRPr="00645E3C">
        <w:rPr>
          <w:color w:val="808080"/>
        </w:rPr>
        <w:t>-ST</w:t>
      </w:r>
      <w:r>
        <w:rPr>
          <w:color w:val="808080"/>
        </w:rPr>
        <w:t>OP</w:t>
      </w:r>
    </w:p>
    <w:p w14:paraId="37C2D852" w14:textId="77777777" w:rsidR="002C5D28" w:rsidRPr="00645E3C" w:rsidRDefault="002C5D28" w:rsidP="00645E3C">
      <w:pPr>
        <w:pStyle w:val="PL"/>
        <w:rPr>
          <w:color w:val="808080"/>
        </w:rPr>
      </w:pPr>
      <w:r w:rsidRPr="00645E3C">
        <w:rPr>
          <w:color w:val="808080"/>
        </w:rPr>
        <w:t>-- ASN1STOP</w:t>
      </w:r>
    </w:p>
    <w:p w14:paraId="48F18A6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DBBF0BB"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3F5042A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645E3C" w:rsidRDefault="002C5D28" w:rsidP="00F43D0B">
            <w:pPr>
              <w:pStyle w:val="TAL"/>
              <w:rPr>
                <w:b/>
                <w:i/>
                <w:lang w:val="en-GB" w:eastAsia="zh-CN"/>
              </w:rPr>
            </w:pPr>
            <w:r w:rsidRPr="00645E3C">
              <w:rPr>
                <w:b/>
                <w:i/>
                <w:lang w:val="en-GB" w:eastAsia="en-GB"/>
              </w:rPr>
              <w:t>cif-Presence</w:t>
            </w:r>
          </w:p>
          <w:p w14:paraId="3FDA9343" w14:textId="32C1AC4D"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 xml:space="preserve">present (value </w:t>
            </w:r>
            <w:r w:rsidR="0013054D" w:rsidRPr="009A712E">
              <w:rPr>
                <w:i/>
                <w:lang w:val="en-GB" w:eastAsia="zh-CN"/>
              </w:rPr>
              <w:t>true</w:t>
            </w:r>
            <w:r w:rsidRPr="00645E3C">
              <w:rPr>
                <w:lang w:val="en-GB" w:eastAsia="zh-CN"/>
              </w:rPr>
              <w:t>)</w:t>
            </w:r>
            <w:r w:rsidRPr="00645E3C">
              <w:rPr>
                <w:lang w:val="en-GB" w:eastAsia="en-GB"/>
              </w:rPr>
              <w:t xml:space="preserve"> or not</w:t>
            </w:r>
            <w:r w:rsidRPr="00645E3C">
              <w:rPr>
                <w:lang w:val="en-GB" w:eastAsia="zh-CN"/>
              </w:rPr>
              <w:t xml:space="preserve"> (value </w:t>
            </w:r>
            <w:r w:rsidR="0013054D" w:rsidRPr="009A712E">
              <w:rPr>
                <w:i/>
                <w:lang w:val="en-GB" w:eastAsia="zh-CN"/>
              </w:rPr>
              <w:t>false</w:t>
            </w:r>
            <w:r w:rsidRPr="00645E3C">
              <w:rPr>
                <w:lang w:val="en-GB" w:eastAsia="zh-CN"/>
              </w:rPr>
              <w:t>)</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7468EC6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645E3C" w:rsidRDefault="002C5D28" w:rsidP="00F43D0B">
            <w:pPr>
              <w:pStyle w:val="TAL"/>
              <w:rPr>
                <w:b/>
                <w:i/>
                <w:lang w:val="en-GB" w:eastAsia="en-GB"/>
              </w:rPr>
            </w:pPr>
            <w:r w:rsidRPr="00645E3C">
              <w:rPr>
                <w:b/>
                <w:i/>
                <w:lang w:val="en-GB" w:eastAsia="en-GB"/>
              </w:rPr>
              <w:t>cif-InSchedulingCell</w:t>
            </w:r>
          </w:p>
          <w:p w14:paraId="35576275"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F6B0E1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645E3C" w:rsidRDefault="002C5D28" w:rsidP="00F43D0B">
            <w:pPr>
              <w:pStyle w:val="TAL"/>
              <w:rPr>
                <w:lang w:val="en-GB" w:eastAsia="en-GB"/>
              </w:rPr>
            </w:pPr>
            <w:r w:rsidRPr="00645E3C">
              <w:rPr>
                <w:b/>
                <w:i/>
                <w:lang w:val="en-GB" w:eastAsia="en-GB"/>
              </w:rPr>
              <w:t>other</w:t>
            </w:r>
          </w:p>
          <w:p w14:paraId="7BA18B54"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20C5BD4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645E3C" w:rsidRDefault="002C5D28" w:rsidP="00F43D0B">
            <w:pPr>
              <w:pStyle w:val="TAL"/>
              <w:rPr>
                <w:lang w:val="en-GB" w:eastAsia="en-GB"/>
              </w:rPr>
            </w:pPr>
            <w:r w:rsidRPr="00645E3C">
              <w:rPr>
                <w:b/>
                <w:i/>
                <w:lang w:val="en-GB" w:eastAsia="en-GB"/>
              </w:rPr>
              <w:t>own</w:t>
            </w:r>
          </w:p>
          <w:p w14:paraId="4C2E2171"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4C4831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645E3C" w:rsidRDefault="002C5D28" w:rsidP="00F43D0B">
            <w:pPr>
              <w:pStyle w:val="TAL"/>
              <w:rPr>
                <w:b/>
                <w:i/>
                <w:lang w:val="en-GB" w:eastAsia="en-GB"/>
              </w:rPr>
            </w:pPr>
            <w:r w:rsidRPr="00645E3C">
              <w:rPr>
                <w:b/>
                <w:i/>
                <w:lang w:val="en-GB" w:eastAsia="en-GB"/>
              </w:rPr>
              <w:t>schedulingCellId</w:t>
            </w:r>
          </w:p>
          <w:p w14:paraId="23B0AF77"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645E3C" w:rsidRDefault="005D376B" w:rsidP="005D376B"/>
    <w:p w14:paraId="50CF8AD7" w14:textId="77777777" w:rsidR="002C5D28" w:rsidRPr="00645E3C" w:rsidRDefault="002C5D28" w:rsidP="002C5D28">
      <w:pPr>
        <w:pStyle w:val="Heading4"/>
        <w:rPr>
          <w:lang w:val="en-GB"/>
        </w:rPr>
      </w:pPr>
      <w:bookmarkStart w:id="1762" w:name="_Toc535261432"/>
      <w:r w:rsidRPr="00645E3C">
        <w:rPr>
          <w:lang w:val="en-GB"/>
        </w:rPr>
        <w:t>–</w:t>
      </w:r>
      <w:r w:rsidRPr="00645E3C">
        <w:rPr>
          <w:lang w:val="en-GB"/>
        </w:rPr>
        <w:tab/>
      </w:r>
      <w:r w:rsidRPr="00645E3C">
        <w:rPr>
          <w:i/>
          <w:lang w:val="en-GB"/>
        </w:rPr>
        <w:t>CSI-AperiodicTriggerStateList</w:t>
      </w:r>
      <w:bookmarkEnd w:id="1762"/>
    </w:p>
    <w:p w14:paraId="450E49C0" w14:textId="410403F6" w:rsidR="002C5D28" w:rsidRPr="00645E3C" w:rsidRDefault="002C5D28" w:rsidP="002C5D28">
      <w:r w:rsidRPr="00645E3C">
        <w:t xml:space="preserve">The </w:t>
      </w:r>
      <w:r w:rsidRPr="00645E3C">
        <w:rPr>
          <w:i/>
        </w:rPr>
        <w:t xml:space="preserve">CSI-AperiodicTriggerStateList </w:t>
      </w:r>
      <w:r w:rsidRPr="00645E3C">
        <w:t>IE is used to configure the UE with a list of aperiodic trigger states. Each codepoint of the DCI field "CSI request" is associated with one trigger state</w:t>
      </w:r>
      <w:r w:rsidR="004E16B4">
        <w:t xml:space="preserve"> </w:t>
      </w:r>
      <w:r w:rsidR="004E16B4" w:rsidRPr="004E16B4">
        <w:t>(see TS 38.321 [3], clause 6.1.3.13)</w:t>
      </w:r>
      <w:r w:rsidRPr="00645E3C">
        <w:t>. Upon reception of the value associated with a trigger state, the UE will perform measurement of CSI-RS</w:t>
      </w:r>
      <w:r w:rsidR="0006088A" w:rsidRPr="0006088A">
        <w:t>, CSI-IM and/or SSB</w:t>
      </w:r>
      <w:r w:rsidRPr="00645E3C">
        <w:t xml:space="preserve"> (reference signals) and aperiodic reporting on L1 according to all entries in the </w:t>
      </w:r>
      <w:r w:rsidRPr="00645E3C">
        <w:rPr>
          <w:i/>
        </w:rPr>
        <w:t>associatedReportConfigInfoList</w:t>
      </w:r>
      <w:r w:rsidRPr="00645E3C">
        <w:t xml:space="preserve"> for that trigger state.</w:t>
      </w:r>
    </w:p>
    <w:p w14:paraId="503016F4"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FED5E10" w14:textId="77777777" w:rsidR="002C5D28" w:rsidRPr="00645E3C" w:rsidRDefault="002C5D28" w:rsidP="00645E3C">
      <w:pPr>
        <w:pStyle w:val="PL"/>
        <w:rPr>
          <w:color w:val="808080"/>
        </w:rPr>
      </w:pPr>
      <w:r w:rsidRPr="00645E3C">
        <w:rPr>
          <w:color w:val="808080"/>
        </w:rPr>
        <w:t>-- ASN1START</w:t>
      </w:r>
    </w:p>
    <w:p w14:paraId="303E7A55" w14:textId="77777777" w:rsidR="002C5D28" w:rsidRPr="00645E3C" w:rsidRDefault="002C5D28" w:rsidP="00645E3C">
      <w:pPr>
        <w:pStyle w:val="PL"/>
        <w:rPr>
          <w:color w:val="808080"/>
        </w:rPr>
      </w:pPr>
      <w:r w:rsidRPr="00645E3C">
        <w:rPr>
          <w:color w:val="808080"/>
        </w:rPr>
        <w:t>-- TAG-CSI-APERIODICTRIGGERSTATELIST-START</w:t>
      </w:r>
    </w:p>
    <w:p w14:paraId="67E7E5A5" w14:textId="77777777" w:rsidR="002C5D28" w:rsidRPr="00645E3C" w:rsidRDefault="002C5D28" w:rsidP="00645E3C">
      <w:pPr>
        <w:pStyle w:val="PL"/>
      </w:pPr>
    </w:p>
    <w:p w14:paraId="4661D1D1"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31BB27D4" w14:textId="77777777" w:rsidR="002C5D28" w:rsidRPr="00645E3C" w:rsidRDefault="002C5D28" w:rsidP="00645E3C">
      <w:pPr>
        <w:pStyle w:val="PL"/>
      </w:pPr>
    </w:p>
    <w:p w14:paraId="73F3AEE1"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6688D6C9"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AA4D056" w14:textId="77777777" w:rsidR="00F95F2F" w:rsidRPr="00645E3C" w:rsidRDefault="002C5D28" w:rsidP="00645E3C">
      <w:pPr>
        <w:pStyle w:val="PL"/>
      </w:pPr>
      <w:r w:rsidRPr="00645E3C">
        <w:t xml:space="preserve">    ...</w:t>
      </w:r>
    </w:p>
    <w:p w14:paraId="0FD93BA0" w14:textId="77777777" w:rsidR="002C5D28" w:rsidRPr="00645E3C" w:rsidRDefault="002C5D28" w:rsidP="00645E3C">
      <w:pPr>
        <w:pStyle w:val="PL"/>
      </w:pPr>
      <w:r w:rsidRPr="00645E3C">
        <w:t>}</w:t>
      </w:r>
    </w:p>
    <w:p w14:paraId="1BD12E70" w14:textId="77777777" w:rsidR="002C5D28" w:rsidRPr="00645E3C" w:rsidRDefault="002C5D28" w:rsidP="00645E3C">
      <w:pPr>
        <w:pStyle w:val="PL"/>
      </w:pPr>
    </w:p>
    <w:p w14:paraId="42EF32D6"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6D7E25C3" w14:textId="77777777" w:rsidR="002C5D28" w:rsidRPr="00645E3C" w:rsidRDefault="002C5D28" w:rsidP="00645E3C">
      <w:pPr>
        <w:pStyle w:val="PL"/>
      </w:pPr>
      <w:r w:rsidRPr="00645E3C">
        <w:t xml:space="preserve">    reportConfigId                      CSI-ReportConfigId,</w:t>
      </w:r>
    </w:p>
    <w:p w14:paraId="1B7BAADE"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7256D864"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08B87B0E"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28556BFA" w14:textId="4EB5CBB8"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701C2FE2" w14:textId="77777777" w:rsidR="002C5D28" w:rsidRPr="00645E3C" w:rsidRDefault="002C5D28" w:rsidP="00645E3C">
      <w:pPr>
        <w:pStyle w:val="PL"/>
      </w:pPr>
      <w:r w:rsidRPr="00645E3C">
        <w:t xml:space="preserve">        },</w:t>
      </w:r>
    </w:p>
    <w:p w14:paraId="0465D7AF"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520FFB50" w14:textId="77777777" w:rsidR="002C5D28" w:rsidRPr="00645E3C" w:rsidRDefault="002C5D28" w:rsidP="00645E3C">
      <w:pPr>
        <w:pStyle w:val="PL"/>
      </w:pPr>
      <w:r w:rsidRPr="00645E3C">
        <w:t xml:space="preserve">    },</w:t>
      </w:r>
    </w:p>
    <w:p w14:paraId="4A290261"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224D26AC"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04D14963" w14:textId="77777777" w:rsidR="002C5D28" w:rsidRPr="00645E3C" w:rsidRDefault="002C5D28" w:rsidP="00645E3C">
      <w:pPr>
        <w:pStyle w:val="PL"/>
      </w:pPr>
      <w:r w:rsidRPr="00645E3C">
        <w:t xml:space="preserve">    ...</w:t>
      </w:r>
    </w:p>
    <w:p w14:paraId="6BF91794" w14:textId="77777777" w:rsidR="002C5D28" w:rsidRPr="00645E3C" w:rsidRDefault="002C5D28" w:rsidP="00645E3C">
      <w:pPr>
        <w:pStyle w:val="PL"/>
      </w:pPr>
      <w:r w:rsidRPr="00645E3C">
        <w:t>}</w:t>
      </w:r>
    </w:p>
    <w:p w14:paraId="4E0A86F2" w14:textId="77777777" w:rsidR="002C5D28" w:rsidRPr="00645E3C" w:rsidRDefault="002C5D28" w:rsidP="00645E3C">
      <w:pPr>
        <w:pStyle w:val="PL"/>
      </w:pPr>
    </w:p>
    <w:p w14:paraId="04E7C743" w14:textId="77777777" w:rsidR="00F95F2F" w:rsidRPr="00645E3C" w:rsidRDefault="002C5D28" w:rsidP="00645E3C">
      <w:pPr>
        <w:pStyle w:val="PL"/>
        <w:rPr>
          <w:color w:val="808080"/>
        </w:rPr>
      </w:pPr>
      <w:r w:rsidRPr="00645E3C">
        <w:rPr>
          <w:color w:val="808080"/>
        </w:rPr>
        <w:t>-- TAG-CSI-APERIODICTRIGGERSTATELIST-STOP</w:t>
      </w:r>
    </w:p>
    <w:p w14:paraId="4AD4048B" w14:textId="77777777" w:rsidR="002C5D28" w:rsidRPr="00645E3C" w:rsidRDefault="002C5D28" w:rsidP="00645E3C">
      <w:pPr>
        <w:pStyle w:val="PL"/>
        <w:rPr>
          <w:color w:val="808080"/>
        </w:rPr>
      </w:pPr>
      <w:r w:rsidRPr="00645E3C">
        <w:rPr>
          <w:color w:val="808080"/>
        </w:rPr>
        <w:t>-- ASN1STOP</w:t>
      </w:r>
    </w:p>
    <w:p w14:paraId="42BF3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9D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645E3C" w:rsidRDefault="002C5D28" w:rsidP="00F43D0B">
            <w:pPr>
              <w:pStyle w:val="TAH"/>
              <w:rPr>
                <w:szCs w:val="22"/>
                <w:lang w:val="en-GB" w:eastAsia="ja-JP"/>
              </w:rPr>
            </w:pPr>
            <w:r w:rsidRPr="00645E3C">
              <w:rPr>
                <w:i/>
                <w:szCs w:val="22"/>
                <w:lang w:val="en-GB" w:eastAsia="ja-JP"/>
              </w:rPr>
              <w:t xml:space="preserve">CSI-AssociatedReportConfigInfo </w:t>
            </w:r>
            <w:r w:rsidRPr="001460C9">
              <w:rPr>
                <w:szCs w:val="22"/>
                <w:lang w:val="en-GB" w:eastAsia="ja-JP"/>
              </w:rPr>
              <w:t>field descriptions</w:t>
            </w:r>
          </w:p>
        </w:tc>
      </w:tr>
      <w:tr w:rsidR="002C5D28" w:rsidRPr="00645E3C" w14:paraId="7AA7EB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A6AB4D3" w14:textId="48E48B2F" w:rsidR="002C5D28" w:rsidRPr="00645E3C" w:rsidRDefault="002C5D28" w:rsidP="00F43D0B">
            <w:pPr>
              <w:pStyle w:val="TAL"/>
              <w:rPr>
                <w:szCs w:val="22"/>
                <w:lang w:val="en-GB" w:eastAsia="ja-JP"/>
              </w:rPr>
            </w:pPr>
            <w:r w:rsidRPr="001460C9">
              <w:rPr>
                <w:i/>
                <w:lang w:val="en-GB"/>
              </w:rPr>
              <w:t>CSI-IM-ResourceSet</w:t>
            </w:r>
            <w:r w:rsidRPr="00645E3C">
              <w:rPr>
                <w:szCs w:val="22"/>
                <w:lang w:val="en-GB" w:eastAsia="ja-JP"/>
              </w:rPr>
              <w:t xml:space="preserve"> for interference measurement. Entry number in </w:t>
            </w:r>
            <w:r w:rsidRPr="00FE4074">
              <w:rPr>
                <w:szCs w:val="22"/>
                <w:lang w:val="en-GB" w:eastAsia="ja-JP"/>
              </w:rPr>
              <w:t>csi-IM-ResourceSetList</w:t>
            </w:r>
            <w:r w:rsidRPr="00645E3C">
              <w:rPr>
                <w:szCs w:val="22"/>
                <w:lang w:val="en-GB" w:eastAsia="ja-JP"/>
              </w:rPr>
              <w:t xml:space="preserve"> in the </w:t>
            </w:r>
            <w:r w:rsidRPr="00FE4074">
              <w:rPr>
                <w:szCs w:val="22"/>
                <w:lang w:val="en-GB" w:eastAsia="ja-JP"/>
              </w:rPr>
              <w:t>CSI-ResourceConfig</w:t>
            </w:r>
            <w:r w:rsidRPr="00645E3C">
              <w:rPr>
                <w:szCs w:val="22"/>
                <w:lang w:val="en-GB" w:eastAsia="ja-JP"/>
              </w:rPr>
              <w:t xml:space="preserve"> indicated by </w:t>
            </w:r>
            <w:r w:rsidRPr="001460C9">
              <w:rPr>
                <w:i/>
                <w:lang w:val="en-GB"/>
              </w:rPr>
              <w:t>csi-IM-ResourcesForInterference</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CD5073">
              <w:rPr>
                <w:szCs w:val="22"/>
                <w:lang w:val="en-GB" w:eastAsia="ja-JP"/>
              </w:rPr>
              <w:t xml:space="preserve">value </w:t>
            </w:r>
            <w:r w:rsidRPr="00645E3C">
              <w:rPr>
                <w:szCs w:val="22"/>
                <w:lang w:val="en-GB" w:eastAsia="ja-JP"/>
              </w:rPr>
              <w:t xml:space="preserve">1 corresponds to the first entry, </w:t>
            </w:r>
            <w:r w:rsidR="00CD5073">
              <w:rPr>
                <w:szCs w:val="22"/>
                <w:lang w:val="en-GB" w:eastAsia="ja-JP"/>
              </w:rPr>
              <w:t xml:space="preserve">value </w:t>
            </w:r>
            <w:r w:rsidRPr="00645E3C">
              <w:rPr>
                <w:szCs w:val="22"/>
                <w:lang w:val="en-GB" w:eastAsia="ja-JP"/>
              </w:rPr>
              <w:t xml:space="preserve">2 to the second entry, and so on). The indicated </w:t>
            </w:r>
            <w:r w:rsidRPr="001460C9">
              <w:rPr>
                <w:i/>
                <w:lang w:val="en-GB"/>
              </w:rPr>
              <w:t>CSI-IM-ResourceSet</w:t>
            </w:r>
            <w:r w:rsidRPr="00645E3C">
              <w:rPr>
                <w:szCs w:val="22"/>
                <w:lang w:val="en-GB" w:eastAsia="ja-JP"/>
              </w:rPr>
              <w:t xml:space="preserve"> should have exactly the same number of resources like the </w:t>
            </w:r>
            <w:r w:rsidRPr="001460C9">
              <w:rPr>
                <w:i/>
                <w:lang w:val="en-GB"/>
              </w:rPr>
              <w:t>NZP-CSI-RS-ResourceSet</w:t>
            </w:r>
            <w:r w:rsidRPr="00645E3C">
              <w:rPr>
                <w:szCs w:val="22"/>
                <w:lang w:val="en-GB" w:eastAsia="ja-JP"/>
              </w:rPr>
              <w:t xml:space="preserve"> indicated in </w:t>
            </w:r>
            <w:r w:rsidRPr="001460C9">
              <w:rPr>
                <w:i/>
                <w:lang w:val="en-GB"/>
              </w:rPr>
              <w:t>nzp-CSI-RS-ResourcesforChannel</w:t>
            </w:r>
            <w:r w:rsidRPr="00645E3C">
              <w:rPr>
                <w:szCs w:val="22"/>
                <w:lang w:val="en-GB" w:eastAsia="ja-JP"/>
              </w:rPr>
              <w:t xml:space="preserve">. </w:t>
            </w:r>
          </w:p>
        </w:tc>
      </w:tr>
      <w:tr w:rsidR="002C5D28" w:rsidRPr="00645E3C" w14:paraId="27B0138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57CE7D77" w14:textId="642F784B" w:rsidR="002C5D28" w:rsidRPr="00645E3C" w:rsidRDefault="002C5D28" w:rsidP="00F43D0B">
            <w:pPr>
              <w:pStyle w:val="TAL"/>
              <w:rPr>
                <w:szCs w:val="22"/>
                <w:lang w:val="en-GB" w:eastAsia="ja-JP"/>
              </w:rPr>
            </w:pPr>
            <w:r w:rsidRPr="00A56CF0">
              <w:rPr>
                <w:szCs w:val="22"/>
                <w:lang w:val="en-GB" w:eastAsia="ja-JP"/>
              </w:rPr>
              <w:t>CSI-SSB-ResourceSet</w:t>
            </w:r>
            <w:r w:rsidRPr="00645E3C">
              <w:rPr>
                <w:szCs w:val="22"/>
                <w:lang w:val="en-GB" w:eastAsia="ja-JP"/>
              </w:rPr>
              <w:t xml:space="preserve"> for channel measurements. Entry number in </w:t>
            </w:r>
            <w:r w:rsidRPr="001460C9">
              <w:rPr>
                <w:i/>
                <w:lang w:val="en-GB"/>
              </w:rPr>
              <w:t>csi-SSB-ResourceSetList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A56CF0">
              <w:rPr>
                <w:szCs w:val="22"/>
                <w:lang w:val="en-GB" w:eastAsia="ja-JP"/>
              </w:rPr>
              <w:t>v</w:t>
            </w:r>
            <w:r w:rsidR="00944151">
              <w:rPr>
                <w:szCs w:val="22"/>
                <w:lang w:val="en-GB" w:eastAsia="ja-JP"/>
              </w:rPr>
              <w:t xml:space="preserve">alue </w:t>
            </w:r>
            <w:r w:rsidRPr="00645E3C">
              <w:rPr>
                <w:szCs w:val="22"/>
                <w:lang w:val="en-GB" w:eastAsia="ja-JP"/>
              </w:rPr>
              <w:t xml:space="preserve">1 corresponds to the first entry, </w:t>
            </w:r>
            <w:r w:rsidR="00944151">
              <w:rPr>
                <w:szCs w:val="22"/>
                <w:lang w:val="en-GB" w:eastAsia="ja-JP"/>
              </w:rPr>
              <w:t xml:space="preserve">value </w:t>
            </w:r>
            <w:r w:rsidRPr="00645E3C">
              <w:rPr>
                <w:szCs w:val="22"/>
                <w:lang w:val="en-GB" w:eastAsia="ja-JP"/>
              </w:rPr>
              <w:t>2 to the second entry, and so on).</w:t>
            </w:r>
          </w:p>
        </w:tc>
      </w:tr>
      <w:tr w:rsidR="002C5D28" w:rsidRPr="00645E3C" w14:paraId="1512A7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98381AE" w14:textId="451759A5" w:rsidR="002C5D28" w:rsidRPr="00645E3C" w:rsidRDefault="002C5D28" w:rsidP="00F43D0B">
            <w:pPr>
              <w:pStyle w:val="TAL"/>
              <w:rPr>
                <w:szCs w:val="22"/>
                <w:lang w:val="en-GB" w:eastAsia="ja-JP"/>
              </w:rPr>
            </w:pPr>
            <w:r w:rsidRPr="001460C9">
              <w:rPr>
                <w:i/>
                <w:lang w:val="en-GB"/>
              </w:rPr>
              <w:t>NZP-CSI-RS-ResourceSet</w:t>
            </w:r>
            <w:r w:rsidRPr="00645E3C">
              <w:rPr>
                <w:szCs w:val="22"/>
                <w:lang w:val="en-GB" w:eastAsia="ja-JP"/>
              </w:rPr>
              <w:t xml:space="preserve"> for interference measurement. Entry number in </w:t>
            </w:r>
            <w:r w:rsidRPr="001460C9">
              <w:rPr>
                <w:i/>
                <w:lang w:val="en-GB"/>
              </w:rPr>
              <w:t>nzp-CSI-RS-ResourceSetList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nzp-CSI-RS-ResourcesForInterference</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1460C9">
              <w:rPr>
                <w:i/>
                <w:lang w:val="en-GB"/>
              </w:rPr>
              <w:t>reportConfigId</w:t>
            </w:r>
            <w:r w:rsidRPr="00645E3C">
              <w:rPr>
                <w:szCs w:val="22"/>
                <w:lang w:val="en-GB" w:eastAsia="ja-JP"/>
              </w:rPr>
              <w:t xml:space="preserve"> above (</w:t>
            </w:r>
            <w:r w:rsidR="00A56CF0">
              <w:rPr>
                <w:szCs w:val="22"/>
                <w:lang w:val="en-GB" w:eastAsia="ja-JP"/>
              </w:rPr>
              <w:t xml:space="preserve">value </w:t>
            </w:r>
            <w:r w:rsidRPr="00645E3C">
              <w:rPr>
                <w:szCs w:val="22"/>
                <w:lang w:val="en-GB" w:eastAsia="ja-JP"/>
              </w:rPr>
              <w:t xml:space="preserve">1 corresponds to the first entry, </w:t>
            </w:r>
            <w:r w:rsidR="00A56CF0">
              <w:rPr>
                <w:szCs w:val="22"/>
                <w:lang w:val="en-GB" w:eastAsia="ja-JP"/>
              </w:rPr>
              <w:t xml:space="preserve">value </w:t>
            </w:r>
            <w:r w:rsidRPr="00645E3C">
              <w:rPr>
                <w:szCs w:val="22"/>
                <w:lang w:val="en-GB" w:eastAsia="ja-JP"/>
              </w:rPr>
              <w:t xml:space="preserve">2 to the second entry, and so on). </w:t>
            </w:r>
          </w:p>
        </w:tc>
      </w:tr>
      <w:tr w:rsidR="002C5D28" w:rsidRPr="00645E3C" w14:paraId="24FC38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645E3C" w:rsidRDefault="002C5D28" w:rsidP="00F43D0B">
            <w:pPr>
              <w:pStyle w:val="TAL"/>
              <w:rPr>
                <w:szCs w:val="22"/>
                <w:lang w:val="en-GB" w:eastAsia="ja-JP"/>
              </w:rPr>
            </w:pPr>
            <w:r w:rsidRPr="00645E3C">
              <w:rPr>
                <w:b/>
                <w:i/>
                <w:szCs w:val="22"/>
                <w:lang w:val="en-GB" w:eastAsia="ja-JP"/>
              </w:rPr>
              <w:t>qcl-info</w:t>
            </w:r>
          </w:p>
          <w:p w14:paraId="1AED8461"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w:t>
            </w:r>
            <w:r w:rsidRPr="001460C9">
              <w:rPr>
                <w:i/>
                <w:lang w:val="en-GB"/>
              </w:rPr>
              <w:t>NZP-CSI-RS-Resource</w:t>
            </w:r>
            <w:r w:rsidRPr="00645E3C">
              <w:rPr>
                <w:szCs w:val="22"/>
                <w:lang w:val="en-GB" w:eastAsia="ja-JP"/>
              </w:rPr>
              <w:t xml:space="preserve"> listed in </w:t>
            </w:r>
            <w:r w:rsidRPr="001460C9">
              <w:rPr>
                <w:i/>
                <w:lang w:val="en-GB"/>
              </w:rPr>
              <w:t>nzp-CSI-RS-Resources</w:t>
            </w:r>
            <w:r w:rsidRPr="00645E3C">
              <w:rPr>
                <w:szCs w:val="22"/>
                <w:lang w:val="en-GB" w:eastAsia="ja-JP"/>
              </w:rPr>
              <w:t xml:space="preserve"> of the </w:t>
            </w:r>
            <w:r w:rsidRPr="001460C9">
              <w:rPr>
                <w:i/>
                <w:lang w:val="en-GB"/>
              </w:rPr>
              <w:t>NZP-CSI-RS-ResourceSet</w:t>
            </w:r>
            <w:r w:rsidRPr="00645E3C">
              <w:rPr>
                <w:szCs w:val="22"/>
                <w:lang w:val="en-GB" w:eastAsia="ja-JP"/>
              </w:rPr>
              <w:t xml:space="preserve"> indicated by </w:t>
            </w:r>
            <w:r w:rsidRPr="001460C9">
              <w:rPr>
                <w:i/>
                <w:lang w:val="en-GB"/>
              </w:rPr>
              <w:t>nzp-CSI-RS-ResourcesforChannel</w:t>
            </w:r>
            <w:r w:rsidRPr="00645E3C">
              <w:rPr>
                <w:szCs w:val="22"/>
                <w:lang w:val="en-GB" w:eastAsia="ja-JP"/>
              </w:rPr>
              <w:t xml:space="preserve">. Each </w:t>
            </w:r>
            <w:r w:rsidRPr="00645E3C">
              <w:rPr>
                <w:i/>
                <w:szCs w:val="22"/>
                <w:lang w:val="en-GB" w:eastAsia="ja-JP"/>
              </w:rPr>
              <w:t>TCI-StateId</w:t>
            </w:r>
            <w:r w:rsidRPr="00645E3C">
              <w:rPr>
                <w:szCs w:val="22"/>
                <w:lang w:val="en-GB" w:eastAsia="ja-JP"/>
              </w:rPr>
              <w:t xml:space="preserve"> refers to the </w:t>
            </w:r>
            <w:r w:rsidRPr="00FE4074">
              <w:rPr>
                <w:szCs w:val="22"/>
                <w:lang w:val="en-GB" w:eastAsia="ja-JP"/>
              </w:rPr>
              <w:t>TCI-State</w:t>
            </w:r>
            <w:r w:rsidRPr="00645E3C">
              <w:rPr>
                <w:szCs w:val="22"/>
                <w:lang w:val="en-GB" w:eastAsia="ja-JP"/>
              </w:rPr>
              <w:t xml:space="preserv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w:t>
            </w:r>
            <w:r w:rsidRPr="001460C9">
              <w:rPr>
                <w:i/>
                <w:lang w:val="en-GB"/>
              </w:rPr>
              <w:t>qcl-info-forChannel</w:t>
            </w:r>
            <w:r w:rsidRPr="00645E3C">
              <w:rPr>
                <w:szCs w:val="22"/>
                <w:lang w:val="en-GB" w:eastAsia="ja-JP"/>
              </w:rPr>
              <w:t xml:space="preserve"> corresponds to first entry in </w:t>
            </w:r>
            <w:r w:rsidRPr="001460C9">
              <w:rPr>
                <w:i/>
                <w:lang w:val="en-GB"/>
              </w:rPr>
              <w:t>nzp-CSI-RS-Resources</w:t>
            </w:r>
            <w:r w:rsidRPr="00645E3C">
              <w:rPr>
                <w:szCs w:val="22"/>
                <w:lang w:val="en-GB" w:eastAsia="ja-JP"/>
              </w:rPr>
              <w:t xml:space="preserve"> of that </w:t>
            </w:r>
            <w:r w:rsidRPr="001460C9">
              <w:rPr>
                <w:i/>
                <w:lang w:val="en-GB"/>
              </w:rPr>
              <w:t>NZP-CSI-RS-ResourceSet</w:t>
            </w:r>
            <w:r w:rsidRPr="00645E3C">
              <w:rPr>
                <w:szCs w:val="22"/>
                <w:lang w:val="en-GB" w:eastAsia="ja-JP"/>
              </w:rPr>
              <w:t xml:space="preserve">, second entry in </w:t>
            </w:r>
            <w:r w:rsidRPr="001460C9">
              <w:rPr>
                <w:i/>
                <w:lang w:val="en-GB"/>
              </w:rPr>
              <w:t>qcl-info-forChannel</w:t>
            </w:r>
            <w:r w:rsidRPr="00645E3C">
              <w:rPr>
                <w:szCs w:val="22"/>
                <w:lang w:val="en-GB" w:eastAsia="ja-JP"/>
              </w:rPr>
              <w:t xml:space="preserve"> corresponds to second entry in </w:t>
            </w:r>
            <w:r w:rsidRPr="001460C9">
              <w:rPr>
                <w:i/>
                <w:lang w:val="en-GB"/>
              </w:rPr>
              <w:t>nzp-CSI-RS-Resources</w:t>
            </w:r>
            <w:r w:rsidRPr="00645E3C">
              <w:rPr>
                <w:szCs w:val="22"/>
                <w:lang w:val="en-GB" w:eastAsia="ja-JP"/>
              </w:rPr>
              <w:t xml:space="preserve">,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2A4B0C9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385614" w14:textId="77777777" w:rsidR="002C5D28" w:rsidRPr="00645E3C" w:rsidRDefault="002C5D28" w:rsidP="00F43D0B">
            <w:pPr>
              <w:pStyle w:val="TAL"/>
              <w:rPr>
                <w:szCs w:val="22"/>
                <w:lang w:val="en-GB" w:eastAsia="ja-JP"/>
              </w:rPr>
            </w:pPr>
            <w:r w:rsidRPr="00645E3C">
              <w:rPr>
                <w:szCs w:val="22"/>
                <w:lang w:val="en-GB" w:eastAsia="ja-JP"/>
              </w:rPr>
              <w:t xml:space="preserve">The </w:t>
            </w:r>
            <w:r w:rsidRPr="001460C9">
              <w:rPr>
                <w:i/>
                <w:lang w:val="en-GB"/>
              </w:rPr>
              <w:t>reportConfigId</w:t>
            </w:r>
            <w:r w:rsidRPr="00645E3C">
              <w:rPr>
                <w:szCs w:val="22"/>
                <w:lang w:val="en-GB" w:eastAsia="ja-JP"/>
              </w:rPr>
              <w:t xml:space="preserve"> of one of the </w:t>
            </w:r>
            <w:r w:rsidRPr="001460C9">
              <w:rPr>
                <w:i/>
                <w:lang w:val="en-GB"/>
              </w:rPr>
              <w:t>CSI-ReportConfigToAddMod</w:t>
            </w:r>
            <w:r w:rsidRPr="00645E3C">
              <w:rPr>
                <w:szCs w:val="22"/>
                <w:lang w:val="en-GB" w:eastAsia="ja-JP"/>
              </w:rPr>
              <w:t xml:space="preserve"> configured in </w:t>
            </w:r>
            <w:r w:rsidRPr="001460C9">
              <w:rPr>
                <w:i/>
                <w:lang w:val="en-GB"/>
              </w:rPr>
              <w:t>CSI-MeasConfig</w:t>
            </w:r>
          </w:p>
        </w:tc>
      </w:tr>
      <w:tr w:rsidR="002C5D28" w:rsidRPr="00645E3C" w14:paraId="5536EA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645E3C" w:rsidRDefault="002C5D28" w:rsidP="00F43D0B">
            <w:pPr>
              <w:pStyle w:val="TAL"/>
              <w:rPr>
                <w:szCs w:val="22"/>
                <w:lang w:val="en-GB" w:eastAsia="ja-JP"/>
              </w:rPr>
            </w:pPr>
            <w:r w:rsidRPr="00645E3C">
              <w:rPr>
                <w:b/>
                <w:i/>
                <w:szCs w:val="22"/>
                <w:lang w:val="en-GB" w:eastAsia="ja-JP"/>
              </w:rPr>
              <w:t>resourceSet</w:t>
            </w:r>
          </w:p>
          <w:p w14:paraId="707BB761" w14:textId="695CEC5F" w:rsidR="002C5D28" w:rsidRPr="00645E3C" w:rsidRDefault="002C5D28" w:rsidP="00F43D0B">
            <w:pPr>
              <w:pStyle w:val="TAL"/>
              <w:rPr>
                <w:szCs w:val="22"/>
                <w:lang w:val="en-GB" w:eastAsia="ja-JP"/>
              </w:rPr>
            </w:pPr>
            <w:r w:rsidRPr="001460C9">
              <w:rPr>
                <w:i/>
                <w:lang w:val="en-GB"/>
              </w:rPr>
              <w:t>NZP-CSI-RS-ResourceSet</w:t>
            </w:r>
            <w:r w:rsidRPr="00645E3C">
              <w:rPr>
                <w:szCs w:val="22"/>
                <w:lang w:val="en-GB" w:eastAsia="ja-JP"/>
              </w:rPr>
              <w:t xml:space="preserve"> for channel measurements. Entry number in </w:t>
            </w:r>
            <w:r w:rsidRPr="001460C9">
              <w:rPr>
                <w:i/>
                <w:lang w:val="en-GB"/>
              </w:rPr>
              <w:t>nzp-CSI-RS-ResourceSetList</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 xml:space="preserve"> in the </w:t>
            </w:r>
            <w:r w:rsidRPr="001460C9">
              <w:rPr>
                <w:i/>
                <w:lang w:val="en-GB"/>
              </w:rPr>
              <w:t>CSI-ReportConfig</w:t>
            </w:r>
            <w:r w:rsidRPr="00645E3C">
              <w:rPr>
                <w:szCs w:val="22"/>
                <w:lang w:val="en-GB" w:eastAsia="ja-JP"/>
              </w:rPr>
              <w:t xml:space="preserve"> indicated by </w:t>
            </w:r>
            <w:r w:rsidRPr="00FE4074">
              <w:rPr>
                <w:szCs w:val="22"/>
                <w:lang w:val="en-GB" w:eastAsia="ja-JP"/>
              </w:rPr>
              <w:t>r</w:t>
            </w:r>
            <w:r w:rsidRPr="001460C9">
              <w:rPr>
                <w:i/>
                <w:lang w:val="en-GB"/>
              </w:rPr>
              <w:t>eportConfigId</w:t>
            </w:r>
            <w:r w:rsidRPr="00645E3C">
              <w:rPr>
                <w:szCs w:val="22"/>
                <w:lang w:val="en-GB" w:eastAsia="ja-JP"/>
              </w:rPr>
              <w:t xml:space="preserve"> above (</w:t>
            </w:r>
            <w:r w:rsidR="00A56CF0">
              <w:rPr>
                <w:szCs w:val="22"/>
                <w:lang w:val="en-GB" w:eastAsia="ja-JP"/>
              </w:rPr>
              <w:t xml:space="preserve">value </w:t>
            </w:r>
            <w:r w:rsidRPr="00645E3C">
              <w:rPr>
                <w:szCs w:val="22"/>
                <w:lang w:val="en-GB" w:eastAsia="ja-JP"/>
              </w:rPr>
              <w:t xml:space="preserve">1 corresponds to the first entry, </w:t>
            </w:r>
            <w:r w:rsidR="00A56CF0">
              <w:rPr>
                <w:szCs w:val="22"/>
                <w:lang w:val="en-GB" w:eastAsia="ja-JP"/>
              </w:rPr>
              <w:t xml:space="preserve">value </w:t>
            </w:r>
            <w:r w:rsidRPr="00645E3C">
              <w:rPr>
                <w:szCs w:val="22"/>
                <w:lang w:val="en-GB" w:eastAsia="ja-JP"/>
              </w:rPr>
              <w:t>2 to thesecond entry, and so on).</w:t>
            </w:r>
          </w:p>
        </w:tc>
      </w:tr>
    </w:tbl>
    <w:p w14:paraId="36D84115"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5227D66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151B90E"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w:t>
            </w:r>
            <w:r w:rsidRPr="00FE4074">
              <w:rPr>
                <w:lang w:val="en-GB" w:eastAsia="ja-JP"/>
              </w:rPr>
              <w:t>resourceType</w:t>
            </w:r>
            <w:r w:rsidRPr="00645E3C">
              <w:rPr>
                <w:lang w:val="en-GB" w:eastAsia="ja-JP"/>
              </w:rPr>
              <w:t xml:space="preserve"> aperiodic. The field is absent otherwise.</w:t>
            </w:r>
          </w:p>
        </w:tc>
      </w:tr>
      <w:tr w:rsidR="002C5D28" w:rsidRPr="00645E3C" w14:paraId="6DB71F1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36314F54" w:rsidR="002C5D28" w:rsidRPr="00645E3C" w:rsidRDefault="002C5D28" w:rsidP="00F43D0B">
            <w:pPr>
              <w:pStyle w:val="TAL"/>
              <w:rPr>
                <w:lang w:val="en-GB" w:eastAsia="ja-JP"/>
              </w:rPr>
            </w:pPr>
            <w:r w:rsidRPr="00645E3C">
              <w:rPr>
                <w:lang w:val="en-GB" w:eastAsia="ja-JP"/>
              </w:rPr>
              <w:t>This field is optional</w:t>
            </w:r>
            <w:r w:rsidR="00716A51">
              <w:rPr>
                <w:lang w:val="en-GB" w:eastAsia="ja-JP"/>
              </w:rPr>
              <w:t>ly present,</w:t>
            </w:r>
            <w:r w:rsidRPr="00645E3C">
              <w:rPr>
                <w:lang w:val="en-GB" w:eastAsia="ja-JP"/>
              </w:rPr>
              <w:t xml:space="preserve">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65417898"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4B1BB4B5" w:rsidR="002C5D28" w:rsidRPr="00645E3C" w:rsidRDefault="002C5D28" w:rsidP="00F43D0B">
            <w:pPr>
              <w:pStyle w:val="TAL"/>
              <w:rPr>
                <w:lang w:val="en-GB" w:eastAsia="ja-JP"/>
              </w:rPr>
            </w:pPr>
            <w:r w:rsidRPr="00645E3C">
              <w:rPr>
                <w:lang w:val="en-GB" w:eastAsia="ja-JP"/>
              </w:rPr>
              <w:t>This field is optional</w:t>
            </w:r>
            <w:r w:rsidR="00716A51">
              <w:rPr>
                <w:lang w:val="en-GB" w:eastAsia="ja-JP"/>
              </w:rPr>
              <w:t>ly present,</w:t>
            </w:r>
            <w:r w:rsidRPr="00645E3C">
              <w:rPr>
                <w:lang w:val="en-GB" w:eastAsia="ja-JP"/>
              </w:rPr>
              <w:t xml:space="preserve">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1BBC5BD4" w14:textId="77777777" w:rsidR="005D376B" w:rsidRPr="00645E3C" w:rsidRDefault="005D376B" w:rsidP="005D376B"/>
    <w:p w14:paraId="241B8A1E" w14:textId="77777777" w:rsidR="002C5D28" w:rsidRPr="00645E3C" w:rsidRDefault="002C5D28" w:rsidP="002C5D28">
      <w:pPr>
        <w:pStyle w:val="Heading4"/>
        <w:rPr>
          <w:lang w:val="en-GB"/>
        </w:rPr>
      </w:pPr>
      <w:bookmarkStart w:id="1763" w:name="_Toc535261433"/>
      <w:r w:rsidRPr="00645E3C">
        <w:rPr>
          <w:lang w:val="en-GB"/>
        </w:rPr>
        <w:t>–</w:t>
      </w:r>
      <w:r w:rsidRPr="00645E3C">
        <w:rPr>
          <w:lang w:val="en-GB"/>
        </w:rPr>
        <w:tab/>
      </w:r>
      <w:r w:rsidRPr="00645E3C">
        <w:rPr>
          <w:i/>
          <w:lang w:val="en-GB"/>
        </w:rPr>
        <w:t>CSI-FrequencyOccupation</w:t>
      </w:r>
      <w:bookmarkEnd w:id="1763"/>
    </w:p>
    <w:p w14:paraId="4F8E59EB"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231C6EFB" w14:textId="77777777" w:rsidR="002C5D28" w:rsidRPr="00645E3C" w:rsidRDefault="002C5D28" w:rsidP="002C5D28">
      <w:pPr>
        <w:pStyle w:val="TH"/>
        <w:rPr>
          <w:lang w:val="en-GB"/>
        </w:rPr>
      </w:pPr>
      <w:r w:rsidRPr="00645E3C">
        <w:rPr>
          <w:i/>
          <w:lang w:val="en-GB"/>
        </w:rPr>
        <w:t>CSI-FrequencyOccupation</w:t>
      </w:r>
      <w:r w:rsidRPr="00645E3C">
        <w:rPr>
          <w:lang w:val="en-GB"/>
        </w:rPr>
        <w:t xml:space="preserve"> information element</w:t>
      </w:r>
    </w:p>
    <w:p w14:paraId="14DA4829" w14:textId="77777777" w:rsidR="002C5D28" w:rsidRPr="00645E3C" w:rsidRDefault="002C5D28" w:rsidP="00645E3C">
      <w:pPr>
        <w:pStyle w:val="PL"/>
        <w:rPr>
          <w:color w:val="808080"/>
        </w:rPr>
      </w:pPr>
      <w:r w:rsidRPr="00645E3C">
        <w:rPr>
          <w:color w:val="808080"/>
        </w:rPr>
        <w:t>-- ASN1START</w:t>
      </w:r>
    </w:p>
    <w:p w14:paraId="150F107C" w14:textId="77777777" w:rsidR="002C5D28" w:rsidRPr="00645E3C" w:rsidRDefault="002C5D28" w:rsidP="00645E3C">
      <w:pPr>
        <w:pStyle w:val="PL"/>
        <w:rPr>
          <w:color w:val="808080"/>
        </w:rPr>
      </w:pPr>
      <w:r w:rsidRPr="00645E3C">
        <w:rPr>
          <w:color w:val="808080"/>
        </w:rPr>
        <w:t>-- TAG-CSI-FREQUENCYOCCUPATION-START</w:t>
      </w:r>
    </w:p>
    <w:p w14:paraId="7DF81260" w14:textId="77777777" w:rsidR="002C5D28" w:rsidRPr="00645E3C" w:rsidRDefault="002C5D28" w:rsidP="00645E3C">
      <w:pPr>
        <w:pStyle w:val="PL"/>
      </w:pPr>
    </w:p>
    <w:p w14:paraId="30E5E8F5"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7F26D10C"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0F2EB598"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0DF941FE" w14:textId="77777777" w:rsidR="002C5D28" w:rsidRPr="00645E3C" w:rsidRDefault="002C5D28" w:rsidP="00645E3C">
      <w:pPr>
        <w:pStyle w:val="PL"/>
      </w:pPr>
      <w:r w:rsidRPr="00645E3C">
        <w:t xml:space="preserve">    ...</w:t>
      </w:r>
    </w:p>
    <w:p w14:paraId="2E656279" w14:textId="77777777" w:rsidR="002C5D28" w:rsidRPr="00645E3C" w:rsidRDefault="002C5D28" w:rsidP="00645E3C">
      <w:pPr>
        <w:pStyle w:val="PL"/>
      </w:pPr>
      <w:r w:rsidRPr="00645E3C">
        <w:t>}</w:t>
      </w:r>
    </w:p>
    <w:p w14:paraId="027F9474" w14:textId="77777777" w:rsidR="002C5D28" w:rsidRPr="00645E3C" w:rsidRDefault="002C5D28" w:rsidP="00645E3C">
      <w:pPr>
        <w:pStyle w:val="PL"/>
      </w:pPr>
    </w:p>
    <w:p w14:paraId="736EC71B" w14:textId="77777777" w:rsidR="002C5D28" w:rsidRPr="00645E3C" w:rsidRDefault="002C5D28" w:rsidP="00645E3C">
      <w:pPr>
        <w:pStyle w:val="PL"/>
        <w:rPr>
          <w:color w:val="808080"/>
        </w:rPr>
      </w:pPr>
      <w:r w:rsidRPr="00645E3C">
        <w:rPr>
          <w:color w:val="808080"/>
        </w:rPr>
        <w:t>-- TAG-CSI-FREQUENCYOCCUPATION-STOP</w:t>
      </w:r>
    </w:p>
    <w:p w14:paraId="7BD95403" w14:textId="77777777" w:rsidR="002C5D28" w:rsidRPr="00645E3C" w:rsidRDefault="002C5D28" w:rsidP="00645E3C">
      <w:pPr>
        <w:pStyle w:val="PL"/>
        <w:rPr>
          <w:color w:val="808080"/>
        </w:rPr>
      </w:pPr>
      <w:r w:rsidRPr="00645E3C">
        <w:rPr>
          <w:color w:val="808080"/>
        </w:rPr>
        <w:t>-- ASN1STOP</w:t>
      </w:r>
    </w:p>
    <w:p w14:paraId="5B78FB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669A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645E3C" w:rsidRDefault="002C5D28" w:rsidP="00F43D0B">
            <w:pPr>
              <w:pStyle w:val="TAH"/>
              <w:rPr>
                <w:szCs w:val="22"/>
                <w:lang w:val="en-GB" w:eastAsia="ja-JP"/>
              </w:rPr>
            </w:pPr>
            <w:r w:rsidRPr="00645E3C">
              <w:rPr>
                <w:i/>
                <w:szCs w:val="22"/>
                <w:lang w:val="en-GB" w:eastAsia="ja-JP"/>
              </w:rPr>
              <w:t xml:space="preserve">CSI-FrequencyOccupation </w:t>
            </w:r>
            <w:r w:rsidRPr="001460C9">
              <w:rPr>
                <w:szCs w:val="22"/>
                <w:lang w:val="en-GB" w:eastAsia="ja-JP"/>
              </w:rPr>
              <w:t>field descriptions</w:t>
            </w:r>
          </w:p>
        </w:tc>
      </w:tr>
      <w:tr w:rsidR="002C5D28" w:rsidRPr="00645E3C" w14:paraId="1153050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645E3C" w:rsidRDefault="002C5D28" w:rsidP="00F43D0B">
            <w:pPr>
              <w:pStyle w:val="TAL"/>
              <w:rPr>
                <w:szCs w:val="22"/>
                <w:lang w:val="en-GB" w:eastAsia="ja-JP"/>
              </w:rPr>
            </w:pPr>
            <w:r w:rsidRPr="00645E3C">
              <w:rPr>
                <w:b/>
                <w:i/>
                <w:szCs w:val="22"/>
                <w:lang w:val="en-GB" w:eastAsia="ja-JP"/>
              </w:rPr>
              <w:t>nrofRBs</w:t>
            </w:r>
          </w:p>
          <w:p w14:paraId="2EB5D903"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4567E6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645E3C" w:rsidRDefault="002C5D28" w:rsidP="00F43D0B">
            <w:pPr>
              <w:pStyle w:val="TAL"/>
              <w:rPr>
                <w:szCs w:val="22"/>
                <w:lang w:val="en-GB" w:eastAsia="ja-JP"/>
              </w:rPr>
            </w:pPr>
            <w:r w:rsidRPr="00645E3C">
              <w:rPr>
                <w:b/>
                <w:i/>
                <w:szCs w:val="22"/>
                <w:lang w:val="en-GB" w:eastAsia="ja-JP"/>
              </w:rPr>
              <w:t>startingRB</w:t>
            </w:r>
          </w:p>
          <w:p w14:paraId="008D3CF3"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645E3C" w:rsidRDefault="005D376B" w:rsidP="005D376B"/>
    <w:p w14:paraId="47D04FEB" w14:textId="77777777" w:rsidR="002C5D28" w:rsidRPr="00645E3C" w:rsidRDefault="002C5D28" w:rsidP="002C5D28">
      <w:pPr>
        <w:pStyle w:val="Heading4"/>
        <w:rPr>
          <w:lang w:val="en-GB"/>
        </w:rPr>
      </w:pPr>
      <w:bookmarkStart w:id="1764" w:name="_Toc535261434"/>
      <w:r w:rsidRPr="00645E3C">
        <w:rPr>
          <w:lang w:val="en-GB"/>
        </w:rPr>
        <w:t>–</w:t>
      </w:r>
      <w:r w:rsidRPr="00645E3C">
        <w:rPr>
          <w:lang w:val="en-GB"/>
        </w:rPr>
        <w:tab/>
      </w:r>
      <w:r w:rsidRPr="00645E3C">
        <w:rPr>
          <w:i/>
          <w:lang w:val="en-GB"/>
        </w:rPr>
        <w:t>CSI-IM-Resource</w:t>
      </w:r>
      <w:bookmarkEnd w:id="1764"/>
    </w:p>
    <w:p w14:paraId="1D96C915"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3CACF4E2"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523B5C2A" w14:textId="77777777" w:rsidR="002C5D28" w:rsidRPr="00645E3C" w:rsidRDefault="002C5D28" w:rsidP="00645E3C">
      <w:pPr>
        <w:pStyle w:val="PL"/>
        <w:rPr>
          <w:color w:val="808080"/>
        </w:rPr>
      </w:pPr>
      <w:r w:rsidRPr="00645E3C">
        <w:rPr>
          <w:color w:val="808080"/>
        </w:rPr>
        <w:t>-- ASN1START</w:t>
      </w:r>
    </w:p>
    <w:p w14:paraId="4A4B9DD6" w14:textId="77777777" w:rsidR="002C5D28" w:rsidRPr="00645E3C" w:rsidRDefault="002C5D28" w:rsidP="00645E3C">
      <w:pPr>
        <w:pStyle w:val="PL"/>
        <w:rPr>
          <w:color w:val="808080"/>
        </w:rPr>
      </w:pPr>
      <w:r w:rsidRPr="00645E3C">
        <w:rPr>
          <w:color w:val="808080"/>
        </w:rPr>
        <w:t>-- TAG-CSI-IM-RESOURCE-START</w:t>
      </w:r>
    </w:p>
    <w:p w14:paraId="51F2E7C5" w14:textId="77777777" w:rsidR="002C5D28" w:rsidRPr="00645E3C" w:rsidRDefault="002C5D28" w:rsidP="00645E3C">
      <w:pPr>
        <w:pStyle w:val="PL"/>
      </w:pPr>
    </w:p>
    <w:p w14:paraId="6EB23FEA"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474ADB8F" w14:textId="77777777" w:rsidR="002C5D28" w:rsidRPr="00645E3C" w:rsidRDefault="002C5D28" w:rsidP="00645E3C">
      <w:pPr>
        <w:pStyle w:val="PL"/>
      </w:pPr>
      <w:r w:rsidRPr="00645E3C">
        <w:t xml:space="preserve">    csi-IM-ResourceId                   CSI-IM-ResourceId,</w:t>
      </w:r>
    </w:p>
    <w:p w14:paraId="1DD5D7FD"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2FCBD2FD"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69F1BA"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306B40CA"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1DA16585" w14:textId="77777777" w:rsidR="002C5D28" w:rsidRPr="00645E3C" w:rsidRDefault="002C5D28" w:rsidP="00645E3C">
      <w:pPr>
        <w:pStyle w:val="PL"/>
      </w:pPr>
      <w:r w:rsidRPr="00645E3C">
        <w:t xml:space="preserve">        },</w:t>
      </w:r>
    </w:p>
    <w:p w14:paraId="53C05484"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4772472"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39BDF0BF"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46C9A63B" w14:textId="77777777" w:rsidR="002C5D28" w:rsidRPr="00645E3C" w:rsidRDefault="002C5D28" w:rsidP="00645E3C">
      <w:pPr>
        <w:pStyle w:val="PL"/>
      </w:pPr>
      <w:r w:rsidRPr="00645E3C">
        <w:t xml:space="preserve">        }</w:t>
      </w:r>
    </w:p>
    <w:p w14:paraId="40FAECE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5FB1C9"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7334519F"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392C264A" w14:textId="77777777" w:rsidR="002C5D28" w:rsidRPr="00645E3C" w:rsidRDefault="002C5D28" w:rsidP="00645E3C">
      <w:pPr>
        <w:pStyle w:val="PL"/>
      </w:pPr>
      <w:r w:rsidRPr="00645E3C">
        <w:t xml:space="preserve">    ...</w:t>
      </w:r>
    </w:p>
    <w:p w14:paraId="6DC5C384" w14:textId="77777777" w:rsidR="002C5D28" w:rsidRPr="00645E3C" w:rsidRDefault="002C5D28" w:rsidP="00645E3C">
      <w:pPr>
        <w:pStyle w:val="PL"/>
      </w:pPr>
      <w:r w:rsidRPr="00645E3C">
        <w:t>}</w:t>
      </w:r>
    </w:p>
    <w:p w14:paraId="56EA889A" w14:textId="77777777" w:rsidR="002C5D28" w:rsidRPr="00645E3C" w:rsidRDefault="002C5D28" w:rsidP="00645E3C">
      <w:pPr>
        <w:pStyle w:val="PL"/>
      </w:pPr>
    </w:p>
    <w:p w14:paraId="7E875A47" w14:textId="77777777" w:rsidR="002C5D28" w:rsidRPr="00645E3C" w:rsidRDefault="002C5D28" w:rsidP="00645E3C">
      <w:pPr>
        <w:pStyle w:val="PL"/>
        <w:rPr>
          <w:color w:val="808080"/>
        </w:rPr>
      </w:pPr>
      <w:r w:rsidRPr="00645E3C">
        <w:rPr>
          <w:color w:val="808080"/>
        </w:rPr>
        <w:t>-- TAG-CSI-IM-RESOURCE-STOP</w:t>
      </w:r>
    </w:p>
    <w:p w14:paraId="299F49EF" w14:textId="77777777" w:rsidR="002C5D28" w:rsidRPr="00645E3C" w:rsidRDefault="002C5D28" w:rsidP="00645E3C">
      <w:pPr>
        <w:pStyle w:val="PL"/>
        <w:rPr>
          <w:color w:val="808080"/>
        </w:rPr>
      </w:pPr>
      <w:r w:rsidRPr="00645E3C">
        <w:rPr>
          <w:color w:val="808080"/>
        </w:rPr>
        <w:t>-- ASN1STOP</w:t>
      </w:r>
    </w:p>
    <w:p w14:paraId="5EE41E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3484B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645E3C" w:rsidRDefault="002C5D28" w:rsidP="00F43D0B">
            <w:pPr>
              <w:pStyle w:val="TAH"/>
              <w:rPr>
                <w:szCs w:val="22"/>
                <w:lang w:val="en-GB" w:eastAsia="ja-JP"/>
              </w:rPr>
            </w:pPr>
            <w:r w:rsidRPr="00645E3C">
              <w:rPr>
                <w:i/>
                <w:szCs w:val="22"/>
                <w:lang w:val="en-GB" w:eastAsia="ja-JP"/>
              </w:rPr>
              <w:t xml:space="preserve">CSI-IM-Resource </w:t>
            </w:r>
            <w:r w:rsidRPr="001460C9">
              <w:rPr>
                <w:szCs w:val="22"/>
                <w:lang w:val="en-GB" w:eastAsia="ja-JP"/>
              </w:rPr>
              <w:t>field descriptions</w:t>
            </w:r>
          </w:p>
        </w:tc>
      </w:tr>
      <w:tr w:rsidR="002C5D28" w:rsidRPr="00645E3C" w14:paraId="2AC2B4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204C50C1"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01430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645E3C" w:rsidRDefault="002C5D28" w:rsidP="00F43D0B">
            <w:pPr>
              <w:pStyle w:val="TAL"/>
              <w:rPr>
                <w:szCs w:val="22"/>
                <w:lang w:val="en-GB" w:eastAsia="ja-JP"/>
              </w:rPr>
            </w:pPr>
            <w:r w:rsidRPr="00645E3C">
              <w:rPr>
                <w:b/>
                <w:i/>
                <w:szCs w:val="22"/>
                <w:lang w:val="en-GB" w:eastAsia="ja-JP"/>
              </w:rPr>
              <w:t>freqBand</w:t>
            </w:r>
          </w:p>
          <w:p w14:paraId="1CC9AD90"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32C9F6C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8F0390F" w14:textId="6225ECB0"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r w:rsidR="00723F09">
              <w:rPr>
                <w:szCs w:val="22"/>
                <w:lang w:val="en-GB" w:eastAsia="ja-JP"/>
              </w:rPr>
              <w:t xml:space="preserve"> Network always configures this field </w:t>
            </w:r>
            <w:r w:rsidR="00723F09" w:rsidRPr="00645E3C">
              <w:rPr>
                <w:szCs w:val="22"/>
                <w:lang w:val="en-GB" w:eastAsia="ja-JP"/>
              </w:rPr>
              <w:t>for periodic and semi-persistent CSI-IM-Resources (as indicated in CSI-ResourceConfig)</w:t>
            </w:r>
            <w:r w:rsidR="00723F09">
              <w:rPr>
                <w:szCs w:val="22"/>
                <w:lang w:val="en-GB" w:eastAsia="ja-JP"/>
              </w:rPr>
              <w:t xml:space="preserve">. A change of configuration between </w:t>
            </w:r>
            <w:r w:rsidR="00723F09" w:rsidRPr="00645E3C">
              <w:rPr>
                <w:szCs w:val="22"/>
                <w:lang w:val="en-GB" w:eastAsia="ja-JP"/>
              </w:rPr>
              <w:t xml:space="preserve">periodic </w:t>
            </w:r>
            <w:r w:rsidR="00723F09">
              <w:rPr>
                <w:szCs w:val="22"/>
                <w:lang w:val="en-GB" w:eastAsia="ja-JP"/>
              </w:rPr>
              <w:t>or</w:t>
            </w:r>
            <w:r w:rsidR="00723F09" w:rsidRPr="00645E3C">
              <w:rPr>
                <w:szCs w:val="22"/>
                <w:lang w:val="en-GB" w:eastAsia="ja-JP"/>
              </w:rPr>
              <w:t xml:space="preserve"> semi-persistent</w:t>
            </w:r>
            <w:r w:rsidR="00723F09">
              <w:rPr>
                <w:szCs w:val="22"/>
                <w:lang w:val="en-GB" w:eastAsia="ja-JP"/>
              </w:rPr>
              <w:t xml:space="preserve"> and aperiodic for a </w:t>
            </w:r>
            <w:r w:rsidR="00723F09" w:rsidRPr="00645E3C">
              <w:rPr>
                <w:szCs w:val="22"/>
                <w:lang w:val="en-GB" w:eastAsia="ja-JP"/>
              </w:rPr>
              <w:t>CSI-IM-Resource</w:t>
            </w:r>
            <w:r w:rsidR="00723F09">
              <w:rPr>
                <w:szCs w:val="22"/>
                <w:lang w:val="en-GB" w:eastAsia="ja-JP"/>
              </w:rPr>
              <w:t xml:space="preserve"> is not supported without a release and add.</w:t>
            </w:r>
          </w:p>
        </w:tc>
      </w:tr>
      <w:tr w:rsidR="002C5D28" w:rsidRPr="00645E3C" w14:paraId="5F85AA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2B5463CE"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5C1E3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5450405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17D2355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01C258B8"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3B3B632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2A167962"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705835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DB6A58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E1E5F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4AFBD3F9" w:rsidR="002C5D28" w:rsidRPr="00645E3C" w:rsidRDefault="002C5D28" w:rsidP="00F43D0B">
            <w:pPr>
              <w:pStyle w:val="TAL"/>
              <w:rPr>
                <w:szCs w:val="22"/>
                <w:lang w:val="en-GB" w:eastAsia="ja-JP"/>
              </w:rPr>
            </w:pPr>
            <w:bookmarkStart w:id="1765" w:name="_Hlk513554549"/>
            <w:r w:rsidRPr="00645E3C">
              <w:rPr>
                <w:szCs w:val="22"/>
                <w:lang w:val="en-GB" w:eastAsia="ja-JP"/>
              </w:rPr>
              <w:t xml:space="preserve">The field is </w:t>
            </w:r>
            <w:r w:rsidR="00723F09">
              <w:rPr>
                <w:szCs w:val="22"/>
                <w:lang w:val="en-GB" w:eastAsia="ja-JP"/>
              </w:rPr>
              <w:t>optionally</w:t>
            </w:r>
            <w:r w:rsidR="00723F09" w:rsidRPr="00645E3C">
              <w:rPr>
                <w:szCs w:val="22"/>
                <w:lang w:val="en-GB" w:eastAsia="ja-JP"/>
              </w:rPr>
              <w:t xml:space="preserve"> </w:t>
            </w:r>
            <w:r w:rsidRPr="00645E3C">
              <w:rPr>
                <w:szCs w:val="22"/>
                <w:lang w:val="en-GB" w:eastAsia="ja-JP"/>
              </w:rPr>
              <w:t>present, Need M, for periodic and semi-persistent CSI-IM-Resources (as indicated in CSI-ResourceConfig). The field is absent otherwise</w:t>
            </w:r>
            <w:bookmarkEnd w:id="1765"/>
            <w:r w:rsidRPr="00645E3C">
              <w:rPr>
                <w:szCs w:val="22"/>
                <w:lang w:val="en-GB" w:eastAsia="ja-JP"/>
              </w:rPr>
              <w:t>.</w:t>
            </w:r>
          </w:p>
        </w:tc>
      </w:tr>
    </w:tbl>
    <w:p w14:paraId="1E416B3C" w14:textId="77777777" w:rsidR="000B4A46" w:rsidRPr="00645E3C" w:rsidRDefault="000B4A46" w:rsidP="000B4A46"/>
    <w:p w14:paraId="4EBB8FAC" w14:textId="77777777" w:rsidR="002C5D28" w:rsidRPr="00645E3C" w:rsidRDefault="002C5D28" w:rsidP="002C5D28">
      <w:pPr>
        <w:pStyle w:val="Heading4"/>
        <w:rPr>
          <w:lang w:val="en-GB"/>
        </w:rPr>
      </w:pPr>
      <w:bookmarkStart w:id="1766" w:name="_Toc535261435"/>
      <w:r w:rsidRPr="00645E3C">
        <w:rPr>
          <w:lang w:val="en-GB"/>
        </w:rPr>
        <w:t>–</w:t>
      </w:r>
      <w:r w:rsidRPr="00645E3C">
        <w:rPr>
          <w:lang w:val="en-GB"/>
        </w:rPr>
        <w:tab/>
      </w:r>
      <w:r w:rsidRPr="00645E3C">
        <w:rPr>
          <w:i/>
          <w:lang w:val="en-GB"/>
        </w:rPr>
        <w:t>CSI-IM-ResourceId</w:t>
      </w:r>
      <w:bookmarkEnd w:id="1766"/>
    </w:p>
    <w:p w14:paraId="0C83A024"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0A332B6"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7FDD3B57" w14:textId="77777777" w:rsidR="002C5D28" w:rsidRPr="00645E3C" w:rsidRDefault="002C5D28" w:rsidP="00645E3C">
      <w:pPr>
        <w:pStyle w:val="PL"/>
        <w:rPr>
          <w:color w:val="808080"/>
        </w:rPr>
      </w:pPr>
      <w:r w:rsidRPr="00645E3C">
        <w:rPr>
          <w:color w:val="808080"/>
        </w:rPr>
        <w:t>-- ASN1START</w:t>
      </w:r>
    </w:p>
    <w:p w14:paraId="653A86E4" w14:textId="77777777" w:rsidR="002C5D28" w:rsidRPr="00645E3C" w:rsidRDefault="002C5D28" w:rsidP="00645E3C">
      <w:pPr>
        <w:pStyle w:val="PL"/>
        <w:rPr>
          <w:color w:val="808080"/>
        </w:rPr>
      </w:pPr>
      <w:r w:rsidRPr="00645E3C">
        <w:rPr>
          <w:color w:val="808080"/>
        </w:rPr>
        <w:t>-- TAG-CSI-IM-RESOURCEID-START</w:t>
      </w:r>
    </w:p>
    <w:p w14:paraId="1155D6A3" w14:textId="77777777" w:rsidR="002C5D28" w:rsidRPr="00645E3C" w:rsidRDefault="002C5D28" w:rsidP="00645E3C">
      <w:pPr>
        <w:pStyle w:val="PL"/>
      </w:pPr>
    </w:p>
    <w:p w14:paraId="2517DDB8"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1FA19FA8" w14:textId="77777777" w:rsidR="002C5D28" w:rsidRPr="00645E3C" w:rsidRDefault="002C5D28" w:rsidP="00645E3C">
      <w:pPr>
        <w:pStyle w:val="PL"/>
      </w:pPr>
    </w:p>
    <w:p w14:paraId="1676B245" w14:textId="77777777" w:rsidR="002C5D28" w:rsidRPr="00645E3C" w:rsidRDefault="002C5D28" w:rsidP="00645E3C">
      <w:pPr>
        <w:pStyle w:val="PL"/>
        <w:rPr>
          <w:color w:val="808080"/>
        </w:rPr>
      </w:pPr>
      <w:r w:rsidRPr="00645E3C">
        <w:rPr>
          <w:color w:val="808080"/>
        </w:rPr>
        <w:t>-- TAG-CSI-IM-RESOURCEID-STOP</w:t>
      </w:r>
    </w:p>
    <w:p w14:paraId="62A1CA6B" w14:textId="77777777" w:rsidR="002C5D28" w:rsidRPr="00645E3C" w:rsidRDefault="002C5D28" w:rsidP="00645E3C">
      <w:pPr>
        <w:pStyle w:val="PL"/>
        <w:rPr>
          <w:color w:val="808080"/>
        </w:rPr>
      </w:pPr>
      <w:r w:rsidRPr="00645E3C">
        <w:rPr>
          <w:color w:val="808080"/>
        </w:rPr>
        <w:t>-- ASN1STOP</w:t>
      </w:r>
    </w:p>
    <w:p w14:paraId="73DF6467" w14:textId="77777777" w:rsidR="000B4A46" w:rsidRPr="00645E3C" w:rsidRDefault="000B4A46" w:rsidP="000B4A46"/>
    <w:p w14:paraId="5C1BB515" w14:textId="77777777" w:rsidR="002C5D28" w:rsidRPr="00645E3C" w:rsidRDefault="002C5D28" w:rsidP="002C5D28">
      <w:pPr>
        <w:pStyle w:val="Heading4"/>
        <w:rPr>
          <w:lang w:val="en-GB"/>
        </w:rPr>
      </w:pPr>
      <w:bookmarkStart w:id="1767" w:name="_Toc535261436"/>
      <w:r w:rsidRPr="00645E3C">
        <w:rPr>
          <w:lang w:val="en-GB"/>
        </w:rPr>
        <w:t>–</w:t>
      </w:r>
      <w:r w:rsidRPr="00645E3C">
        <w:rPr>
          <w:lang w:val="en-GB"/>
        </w:rPr>
        <w:tab/>
      </w:r>
      <w:r w:rsidRPr="00645E3C">
        <w:rPr>
          <w:i/>
          <w:lang w:val="en-GB"/>
        </w:rPr>
        <w:t>CSI-IM-ResourceSet</w:t>
      </w:r>
      <w:bookmarkEnd w:id="1767"/>
    </w:p>
    <w:p w14:paraId="2DFED599"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245528CC"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720AE842" w14:textId="77777777" w:rsidR="002C5D28" w:rsidRPr="00645E3C" w:rsidRDefault="002C5D28" w:rsidP="00645E3C">
      <w:pPr>
        <w:pStyle w:val="PL"/>
        <w:rPr>
          <w:color w:val="808080"/>
        </w:rPr>
      </w:pPr>
      <w:r w:rsidRPr="00645E3C">
        <w:rPr>
          <w:color w:val="808080"/>
        </w:rPr>
        <w:t>-- ASN1START</w:t>
      </w:r>
    </w:p>
    <w:p w14:paraId="277D1720" w14:textId="77777777" w:rsidR="002C5D28" w:rsidRPr="00645E3C" w:rsidRDefault="002C5D28" w:rsidP="00645E3C">
      <w:pPr>
        <w:pStyle w:val="PL"/>
        <w:rPr>
          <w:color w:val="808080"/>
        </w:rPr>
      </w:pPr>
      <w:r w:rsidRPr="00645E3C">
        <w:rPr>
          <w:color w:val="808080"/>
        </w:rPr>
        <w:t>-- TAG-CSI-IM-RESOURCESET-START</w:t>
      </w:r>
    </w:p>
    <w:p w14:paraId="04ECF6E1" w14:textId="77777777" w:rsidR="002C5D28" w:rsidRPr="00645E3C" w:rsidRDefault="002C5D28" w:rsidP="00645E3C">
      <w:pPr>
        <w:pStyle w:val="PL"/>
      </w:pPr>
    </w:p>
    <w:p w14:paraId="11C7B776"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35D5D34E" w14:textId="77777777" w:rsidR="002C5D28" w:rsidRPr="00645E3C" w:rsidRDefault="002C5D28" w:rsidP="00645E3C">
      <w:pPr>
        <w:pStyle w:val="PL"/>
      </w:pPr>
      <w:r w:rsidRPr="00645E3C">
        <w:t xml:space="preserve">    csi-IM-ResourceSetId                CSI-IM-ResourceSetId,</w:t>
      </w:r>
    </w:p>
    <w:p w14:paraId="67181BF8"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2F5E19F" w14:textId="77777777" w:rsidR="002C5D28" w:rsidRPr="00645E3C" w:rsidRDefault="002C5D28" w:rsidP="00645E3C">
      <w:pPr>
        <w:pStyle w:val="PL"/>
      </w:pPr>
      <w:r w:rsidRPr="00645E3C">
        <w:t xml:space="preserve">    ...</w:t>
      </w:r>
    </w:p>
    <w:p w14:paraId="4DDD5326" w14:textId="77777777" w:rsidR="002C5D28" w:rsidRPr="00645E3C" w:rsidRDefault="002C5D28" w:rsidP="00645E3C">
      <w:pPr>
        <w:pStyle w:val="PL"/>
      </w:pPr>
      <w:r w:rsidRPr="00645E3C">
        <w:t>}</w:t>
      </w:r>
    </w:p>
    <w:p w14:paraId="3ECBB019" w14:textId="77777777" w:rsidR="002C5D28" w:rsidRPr="00645E3C" w:rsidRDefault="002C5D28" w:rsidP="00645E3C">
      <w:pPr>
        <w:pStyle w:val="PL"/>
        <w:rPr>
          <w:color w:val="808080"/>
        </w:rPr>
      </w:pPr>
      <w:r w:rsidRPr="00645E3C">
        <w:rPr>
          <w:color w:val="808080"/>
        </w:rPr>
        <w:t>-- TAG-CSI-IM-RESOURCESET-STOP</w:t>
      </w:r>
    </w:p>
    <w:p w14:paraId="272F7A03" w14:textId="77777777" w:rsidR="002C5D28" w:rsidRPr="00645E3C" w:rsidRDefault="002C5D28" w:rsidP="00645E3C">
      <w:pPr>
        <w:pStyle w:val="PL"/>
        <w:rPr>
          <w:color w:val="808080"/>
        </w:rPr>
      </w:pPr>
      <w:r w:rsidRPr="00645E3C">
        <w:rPr>
          <w:color w:val="808080"/>
        </w:rPr>
        <w:t>-- ASN1STOP</w:t>
      </w:r>
    </w:p>
    <w:p w14:paraId="63689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44EFD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645E3C" w:rsidRDefault="002C5D28" w:rsidP="00F43D0B">
            <w:pPr>
              <w:pStyle w:val="TAH"/>
              <w:rPr>
                <w:szCs w:val="22"/>
                <w:lang w:val="en-GB" w:eastAsia="ja-JP"/>
              </w:rPr>
            </w:pPr>
            <w:r w:rsidRPr="00645E3C">
              <w:rPr>
                <w:i/>
                <w:szCs w:val="22"/>
                <w:lang w:val="en-GB" w:eastAsia="ja-JP"/>
              </w:rPr>
              <w:t xml:space="preserve">CSI-IM-ResourceSet </w:t>
            </w:r>
            <w:r w:rsidRPr="001460C9">
              <w:rPr>
                <w:szCs w:val="22"/>
                <w:lang w:val="en-GB" w:eastAsia="ja-JP"/>
              </w:rPr>
              <w:t>field descriptions</w:t>
            </w:r>
          </w:p>
        </w:tc>
      </w:tr>
      <w:tr w:rsidR="002C5D28" w:rsidRPr="00645E3C" w14:paraId="2431C8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41D5051C" w14:textId="68B1285A" w:rsidR="002C5D28" w:rsidRPr="00645E3C" w:rsidRDefault="002C5D28" w:rsidP="001C5825">
            <w:pPr>
              <w:pStyle w:val="TAL"/>
              <w:rPr>
                <w:szCs w:val="22"/>
                <w:lang w:val="en-GB" w:eastAsia="ja-JP"/>
              </w:rPr>
            </w:pPr>
            <w:r w:rsidRPr="001460C9">
              <w:rPr>
                <w:i/>
                <w:lang w:val="en-GB"/>
              </w:rPr>
              <w:t>CSI-IM-Resources</w:t>
            </w:r>
            <w:r w:rsidRPr="00645E3C">
              <w:rPr>
                <w:szCs w:val="22"/>
                <w:lang w:val="en-GB" w:eastAsia="ja-JP"/>
              </w:rPr>
              <w:t xml:space="preserve"> associated with this </w:t>
            </w:r>
            <w:r w:rsidRPr="001460C9">
              <w:rPr>
                <w:i/>
                <w:lang w:val="en-GB"/>
              </w:rPr>
              <w:t>CSI-IM-ResourceSet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B659D1">
              <w:rPr>
                <w:szCs w:val="22"/>
                <w:lang w:val="en-GB" w:eastAsia="ja-JP"/>
              </w:rPr>
              <w:t>.</w:t>
            </w:r>
          </w:p>
        </w:tc>
      </w:tr>
    </w:tbl>
    <w:p w14:paraId="24E7D112" w14:textId="77777777" w:rsidR="000B4A46" w:rsidRPr="00645E3C" w:rsidRDefault="000B4A46" w:rsidP="000B4A46"/>
    <w:p w14:paraId="6C4C5F13" w14:textId="77777777" w:rsidR="002C5D28" w:rsidRPr="00645E3C" w:rsidRDefault="002C5D28" w:rsidP="002C5D28">
      <w:pPr>
        <w:pStyle w:val="Heading4"/>
        <w:rPr>
          <w:lang w:val="en-GB"/>
        </w:rPr>
      </w:pPr>
      <w:bookmarkStart w:id="1768" w:name="_Toc535261437"/>
      <w:r w:rsidRPr="00645E3C">
        <w:rPr>
          <w:lang w:val="en-GB"/>
        </w:rPr>
        <w:t>–</w:t>
      </w:r>
      <w:r w:rsidRPr="00645E3C">
        <w:rPr>
          <w:lang w:val="en-GB"/>
        </w:rPr>
        <w:tab/>
      </w:r>
      <w:r w:rsidRPr="00645E3C">
        <w:rPr>
          <w:i/>
          <w:lang w:val="en-GB"/>
        </w:rPr>
        <w:t>CSI-IM-ResourceSetId</w:t>
      </w:r>
      <w:bookmarkEnd w:id="1768"/>
    </w:p>
    <w:p w14:paraId="48E85D4E"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1550477D"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43D34B32" w14:textId="77777777" w:rsidR="002C5D28" w:rsidRPr="00645E3C" w:rsidRDefault="002C5D28" w:rsidP="00645E3C">
      <w:pPr>
        <w:pStyle w:val="PL"/>
        <w:rPr>
          <w:color w:val="808080"/>
        </w:rPr>
      </w:pPr>
      <w:r w:rsidRPr="00645E3C">
        <w:rPr>
          <w:color w:val="808080"/>
        </w:rPr>
        <w:t>-- ASN1START</w:t>
      </w:r>
    </w:p>
    <w:p w14:paraId="1BF88D44" w14:textId="77777777" w:rsidR="002C5D28" w:rsidRPr="00645E3C" w:rsidRDefault="002C5D28" w:rsidP="00645E3C">
      <w:pPr>
        <w:pStyle w:val="PL"/>
        <w:rPr>
          <w:color w:val="808080"/>
        </w:rPr>
      </w:pPr>
      <w:r w:rsidRPr="00645E3C">
        <w:rPr>
          <w:color w:val="808080"/>
        </w:rPr>
        <w:t>-- TAG-CSI-IM-RESOURCESETID-START</w:t>
      </w:r>
    </w:p>
    <w:p w14:paraId="295023D9" w14:textId="77777777" w:rsidR="002C5D28" w:rsidRPr="00645E3C" w:rsidRDefault="002C5D28" w:rsidP="00645E3C">
      <w:pPr>
        <w:pStyle w:val="PL"/>
      </w:pPr>
    </w:p>
    <w:p w14:paraId="027C13E0"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6D133C42" w14:textId="77777777" w:rsidR="002C5D28" w:rsidRPr="00645E3C" w:rsidRDefault="002C5D28" w:rsidP="00645E3C">
      <w:pPr>
        <w:pStyle w:val="PL"/>
      </w:pPr>
    </w:p>
    <w:p w14:paraId="15FB9F8D" w14:textId="77777777" w:rsidR="002C5D28" w:rsidRPr="00645E3C" w:rsidRDefault="002C5D28" w:rsidP="00645E3C">
      <w:pPr>
        <w:pStyle w:val="PL"/>
        <w:rPr>
          <w:color w:val="808080"/>
        </w:rPr>
      </w:pPr>
      <w:r w:rsidRPr="00645E3C">
        <w:rPr>
          <w:color w:val="808080"/>
        </w:rPr>
        <w:t>-- TAG-CSI-IM-RESOURCESETID-STOP</w:t>
      </w:r>
    </w:p>
    <w:p w14:paraId="71249A18" w14:textId="77777777" w:rsidR="002C5D28" w:rsidRPr="00645E3C" w:rsidRDefault="002C5D28" w:rsidP="00645E3C">
      <w:pPr>
        <w:pStyle w:val="PL"/>
        <w:rPr>
          <w:color w:val="808080"/>
        </w:rPr>
      </w:pPr>
      <w:r w:rsidRPr="00645E3C">
        <w:rPr>
          <w:color w:val="808080"/>
        </w:rPr>
        <w:t>-- ASN1STOP</w:t>
      </w:r>
    </w:p>
    <w:p w14:paraId="24387B90" w14:textId="77777777" w:rsidR="000B4A46" w:rsidRPr="00645E3C" w:rsidRDefault="000B4A46" w:rsidP="000B4A46"/>
    <w:p w14:paraId="25E90C12" w14:textId="77777777" w:rsidR="002C5D28" w:rsidRPr="00645E3C" w:rsidRDefault="002C5D28" w:rsidP="002C5D28">
      <w:pPr>
        <w:pStyle w:val="Heading4"/>
        <w:rPr>
          <w:lang w:val="en-GB"/>
        </w:rPr>
      </w:pPr>
      <w:bookmarkStart w:id="1769" w:name="_Toc535261438"/>
      <w:r w:rsidRPr="00645E3C">
        <w:rPr>
          <w:lang w:val="en-GB"/>
        </w:rPr>
        <w:t>–</w:t>
      </w:r>
      <w:r w:rsidRPr="00645E3C">
        <w:rPr>
          <w:lang w:val="en-GB"/>
        </w:rPr>
        <w:tab/>
      </w:r>
      <w:r w:rsidRPr="00645E3C">
        <w:rPr>
          <w:i/>
          <w:lang w:val="en-GB"/>
        </w:rPr>
        <w:t>CSI-MeasConfig</w:t>
      </w:r>
      <w:bookmarkEnd w:id="1769"/>
    </w:p>
    <w:p w14:paraId="7880D053" w14:textId="31A4036A" w:rsidR="002C5D28" w:rsidRPr="00645E3C" w:rsidRDefault="002C5D28" w:rsidP="002C5D28">
      <w:r w:rsidRPr="00645E3C">
        <w:t xml:space="preserve">The </w:t>
      </w:r>
      <w:r w:rsidR="00B659D1" w:rsidRPr="00645E3C">
        <w:t xml:space="preserve">IE </w:t>
      </w:r>
      <w:r w:rsidRPr="00645E3C">
        <w:rPr>
          <w:i/>
        </w:rPr>
        <w:t xml:space="preserve">CSI-MeasConfig </w:t>
      </w:r>
      <w:r w:rsidRPr="00645E3C">
        <w:t xml:space="preserve">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00C4EC6E" w14:textId="77777777" w:rsidR="002C5D28" w:rsidRPr="00645E3C" w:rsidRDefault="002C5D28" w:rsidP="002C5D28">
      <w:pPr>
        <w:pStyle w:val="TH"/>
        <w:rPr>
          <w:lang w:val="en-GB"/>
        </w:rPr>
      </w:pPr>
      <w:r w:rsidRPr="00645E3C">
        <w:rPr>
          <w:bCs/>
          <w:i/>
          <w:iCs/>
          <w:lang w:val="en-GB"/>
        </w:rPr>
        <w:t xml:space="preserve">CSI-MeasConfig </w:t>
      </w:r>
      <w:r w:rsidRPr="00645E3C">
        <w:rPr>
          <w:lang w:val="en-GB"/>
        </w:rPr>
        <w:t>information element</w:t>
      </w:r>
    </w:p>
    <w:p w14:paraId="1DAED735" w14:textId="77777777" w:rsidR="002C5D28" w:rsidRPr="00645E3C" w:rsidRDefault="002C5D28" w:rsidP="00645E3C">
      <w:pPr>
        <w:pStyle w:val="PL"/>
        <w:rPr>
          <w:color w:val="808080"/>
        </w:rPr>
      </w:pPr>
      <w:r w:rsidRPr="00645E3C">
        <w:rPr>
          <w:color w:val="808080"/>
        </w:rPr>
        <w:t>-- ASN1START</w:t>
      </w:r>
    </w:p>
    <w:p w14:paraId="5782DC47" w14:textId="7C23BCC1" w:rsidR="002C5D28" w:rsidRPr="00645E3C" w:rsidRDefault="002C5D28" w:rsidP="00645E3C">
      <w:pPr>
        <w:pStyle w:val="PL"/>
        <w:rPr>
          <w:color w:val="808080"/>
        </w:rPr>
      </w:pPr>
      <w:r w:rsidRPr="00645E3C">
        <w:rPr>
          <w:color w:val="808080"/>
        </w:rPr>
        <w:t>-- TAG-CSI-MEASCONFIG-START</w:t>
      </w:r>
    </w:p>
    <w:p w14:paraId="524974D5" w14:textId="77777777" w:rsidR="002C5D28" w:rsidRPr="00645E3C" w:rsidRDefault="002C5D28" w:rsidP="00645E3C">
      <w:pPr>
        <w:pStyle w:val="PL"/>
      </w:pPr>
    </w:p>
    <w:p w14:paraId="6713FA39"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4735DA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58DCE706"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2D97A7B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2E0A362E"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58CD519C"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57C0B1C6"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1670EC8C"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052F74C1"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089EC4F1"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4DF60733"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727F0B76"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0EE7A934"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6852E2C4"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4ED25FDB"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77B4288D" w14:textId="77777777" w:rsidR="00F95F2F" w:rsidRPr="00645E3C" w:rsidRDefault="00F95F2F" w:rsidP="00645E3C">
      <w:pPr>
        <w:pStyle w:val="PL"/>
      </w:pPr>
    </w:p>
    <w:p w14:paraId="55849AD0"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B34057D"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5C363C6"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63D79B30" w14:textId="77777777" w:rsidR="002C5D28" w:rsidRPr="00645E3C" w:rsidRDefault="002C5D28" w:rsidP="00645E3C">
      <w:pPr>
        <w:pStyle w:val="PL"/>
      </w:pPr>
      <w:r w:rsidRPr="00645E3C">
        <w:t xml:space="preserve">    ...</w:t>
      </w:r>
    </w:p>
    <w:p w14:paraId="61696ECE" w14:textId="77777777" w:rsidR="002C5D28" w:rsidRPr="00645E3C" w:rsidRDefault="002C5D28" w:rsidP="00645E3C">
      <w:pPr>
        <w:pStyle w:val="PL"/>
      </w:pPr>
      <w:r w:rsidRPr="00645E3C">
        <w:t>}</w:t>
      </w:r>
    </w:p>
    <w:p w14:paraId="24CCC408" w14:textId="77777777" w:rsidR="002C5D28" w:rsidRPr="00645E3C" w:rsidRDefault="002C5D28" w:rsidP="00645E3C">
      <w:pPr>
        <w:pStyle w:val="PL"/>
      </w:pPr>
    </w:p>
    <w:p w14:paraId="5E892FA9" w14:textId="020D2600" w:rsidR="00F95F2F" w:rsidRPr="00645E3C" w:rsidRDefault="002C5D28" w:rsidP="00645E3C">
      <w:pPr>
        <w:pStyle w:val="PL"/>
        <w:rPr>
          <w:color w:val="808080"/>
        </w:rPr>
      </w:pPr>
      <w:r w:rsidRPr="00645E3C">
        <w:rPr>
          <w:color w:val="808080"/>
        </w:rPr>
        <w:t>-- TAG-CSI-MEASCONFIG-STOP</w:t>
      </w:r>
    </w:p>
    <w:p w14:paraId="4FF64E8B" w14:textId="77777777" w:rsidR="002C5D28" w:rsidRPr="00645E3C" w:rsidRDefault="002C5D28" w:rsidP="00645E3C">
      <w:pPr>
        <w:pStyle w:val="PL"/>
        <w:rPr>
          <w:color w:val="808080"/>
        </w:rPr>
      </w:pPr>
      <w:r w:rsidRPr="00645E3C">
        <w:rPr>
          <w:color w:val="808080"/>
        </w:rPr>
        <w:t>-- ASN1STOP</w:t>
      </w:r>
    </w:p>
    <w:p w14:paraId="373016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F33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645E3C" w:rsidRDefault="002C5D28" w:rsidP="00F43D0B">
            <w:pPr>
              <w:pStyle w:val="TAH"/>
              <w:rPr>
                <w:szCs w:val="22"/>
                <w:lang w:val="en-GB" w:eastAsia="ja-JP"/>
              </w:rPr>
            </w:pPr>
            <w:r w:rsidRPr="00645E3C">
              <w:rPr>
                <w:i/>
                <w:szCs w:val="22"/>
                <w:lang w:val="en-GB" w:eastAsia="ja-JP"/>
              </w:rPr>
              <w:t xml:space="preserve">CSI-MeasConfig </w:t>
            </w:r>
            <w:r w:rsidRPr="001460C9">
              <w:rPr>
                <w:szCs w:val="22"/>
                <w:lang w:val="en-GB" w:eastAsia="ja-JP"/>
              </w:rPr>
              <w:t>field descriptions</w:t>
            </w:r>
          </w:p>
        </w:tc>
      </w:tr>
      <w:tr w:rsidR="002C5D28" w:rsidRPr="00645E3C" w14:paraId="12BD2B5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249567D5" w14:textId="372BCA82"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2C5D28" w:rsidRPr="00645E3C" w14:paraId="09528F8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4ADFDDF3"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CSI-IM-ResourceSet</w:t>
            </w:r>
            <w:r w:rsidRPr="00645E3C">
              <w:rPr>
                <w:szCs w:val="22"/>
                <w:lang w:val="en-GB" w:eastAsia="ja-JP"/>
              </w:rPr>
              <w:t xml:space="preserve"> which can be referred to from </w:t>
            </w:r>
            <w:r w:rsidRPr="001460C9">
              <w:rPr>
                <w:i/>
                <w:lang w:val="en-GB"/>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244D73A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4203BBEE"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CSI-IM-Resource</w:t>
            </w:r>
            <w:r w:rsidRPr="00645E3C">
              <w:rPr>
                <w:szCs w:val="22"/>
                <w:lang w:val="en-GB" w:eastAsia="ja-JP"/>
              </w:rPr>
              <w:t xml:space="preserve"> which can be referred to from </w:t>
            </w:r>
            <w:r w:rsidRPr="001460C9">
              <w:rPr>
                <w:i/>
                <w:lang w:val="en-GB"/>
              </w:rPr>
              <w:t>CSI-IM-ResourceSet</w:t>
            </w:r>
            <w:r w:rsidR="00823A09" w:rsidRPr="00645E3C">
              <w:rPr>
                <w:szCs w:val="22"/>
                <w:lang w:val="en-GB" w:eastAsia="ja-JP"/>
              </w:rPr>
              <w:t>.</w:t>
            </w:r>
          </w:p>
        </w:tc>
      </w:tr>
      <w:tr w:rsidR="002C5D28" w:rsidRPr="00645E3C" w14:paraId="42B9351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3396FEC9"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4F7A9B8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2F118DD3"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2ABF57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7E9EBCD6" w14:textId="77777777" w:rsidR="002C5D28" w:rsidRPr="00645E3C" w:rsidRDefault="002C5D28" w:rsidP="00F43D0B">
            <w:pPr>
              <w:pStyle w:val="TAL"/>
              <w:rPr>
                <w:szCs w:val="22"/>
                <w:lang w:val="en-GB" w:eastAsia="ja-JP"/>
              </w:rPr>
            </w:pPr>
            <w:r w:rsidRPr="00645E3C">
              <w:rPr>
                <w:szCs w:val="22"/>
                <w:lang w:val="en-GB" w:eastAsia="ja-JP"/>
              </w:rPr>
              <w:t xml:space="preserve">Pool of CSI-SSB-ResourceSet which can be referred to from </w:t>
            </w:r>
            <w:r w:rsidRPr="001460C9">
              <w:rPr>
                <w:i/>
                <w:lang w:val="en-GB"/>
              </w:rPr>
              <w:t>CSI-ResourceConfig</w:t>
            </w:r>
            <w:r w:rsidR="00823A09" w:rsidRPr="00645E3C">
              <w:rPr>
                <w:szCs w:val="22"/>
                <w:lang w:val="en-GB" w:eastAsia="ja-JP"/>
              </w:rPr>
              <w:t>.</w:t>
            </w:r>
          </w:p>
        </w:tc>
      </w:tr>
      <w:tr w:rsidR="002C5D28" w:rsidRPr="00645E3C" w14:paraId="4D013A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50E71AF0"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NZP-CSI-RS-ResourceSet</w:t>
            </w:r>
            <w:r w:rsidRPr="00645E3C">
              <w:rPr>
                <w:szCs w:val="22"/>
                <w:lang w:val="en-GB" w:eastAsia="ja-JP"/>
              </w:rPr>
              <w:t xml:space="preserve"> which can be referred to from </w:t>
            </w:r>
            <w:r w:rsidRPr="001460C9">
              <w:rPr>
                <w:i/>
                <w:lang w:val="en-GB"/>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61290A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0B128946"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1460C9">
              <w:rPr>
                <w:i/>
                <w:lang w:val="en-GB"/>
              </w:rPr>
              <w:t>NZP-CSI-RS-Resource</w:t>
            </w:r>
            <w:r w:rsidRPr="00645E3C">
              <w:rPr>
                <w:szCs w:val="22"/>
                <w:lang w:val="en-GB" w:eastAsia="ja-JP"/>
              </w:rPr>
              <w:t xml:space="preserve"> which can be referred to from </w:t>
            </w:r>
            <w:r w:rsidRPr="001460C9">
              <w:rPr>
                <w:i/>
                <w:lang w:val="en-GB"/>
              </w:rPr>
              <w:t>NZP-CSI-RS-ResourceSet</w:t>
            </w:r>
            <w:r w:rsidR="00823A09" w:rsidRPr="00645E3C">
              <w:rPr>
                <w:szCs w:val="22"/>
                <w:lang w:val="en-GB" w:eastAsia="ja-JP"/>
              </w:rPr>
              <w:t>.</w:t>
            </w:r>
          </w:p>
        </w:tc>
      </w:tr>
      <w:tr w:rsidR="002C5D28" w:rsidRPr="00645E3C" w14:paraId="627AB1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0B5F4F87"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1800210E" w14:textId="77777777" w:rsidR="000B4A46" w:rsidRPr="00645E3C" w:rsidRDefault="000B4A46" w:rsidP="000B4A46"/>
    <w:p w14:paraId="5800E7AF" w14:textId="77777777" w:rsidR="002C5D28" w:rsidRPr="00645E3C" w:rsidRDefault="002C5D28" w:rsidP="002C5D28">
      <w:pPr>
        <w:pStyle w:val="Heading4"/>
        <w:rPr>
          <w:lang w:val="en-GB"/>
        </w:rPr>
      </w:pPr>
      <w:bookmarkStart w:id="1770" w:name="_Toc535261439"/>
      <w:r w:rsidRPr="00645E3C">
        <w:rPr>
          <w:lang w:val="en-GB"/>
        </w:rPr>
        <w:t>–</w:t>
      </w:r>
      <w:r w:rsidRPr="00645E3C">
        <w:rPr>
          <w:lang w:val="en-GB"/>
        </w:rPr>
        <w:tab/>
      </w:r>
      <w:r w:rsidRPr="00645E3C">
        <w:rPr>
          <w:i/>
          <w:lang w:val="en-GB"/>
        </w:rPr>
        <w:t>CSI-ReportConfig</w:t>
      </w:r>
      <w:bookmarkEnd w:id="1770"/>
    </w:p>
    <w:p w14:paraId="35C4F6FF"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w:t>
      </w:r>
      <w:r w:rsidRPr="001460C9">
        <w:rPr>
          <w:i/>
        </w:rPr>
        <w:t>CSI-ReportConfig</w:t>
      </w:r>
      <w:r w:rsidRPr="00645E3C">
        <w:t xml:space="preserve">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604466FB"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3B2F9CED" w14:textId="77777777" w:rsidR="002C5D28" w:rsidRPr="00645E3C" w:rsidRDefault="002C5D28" w:rsidP="00645E3C">
      <w:pPr>
        <w:pStyle w:val="PL"/>
        <w:rPr>
          <w:color w:val="808080"/>
        </w:rPr>
      </w:pPr>
      <w:r w:rsidRPr="00645E3C">
        <w:rPr>
          <w:color w:val="808080"/>
        </w:rPr>
        <w:t>-- ASN1START</w:t>
      </w:r>
    </w:p>
    <w:p w14:paraId="2CA3FF99" w14:textId="77777777" w:rsidR="002C5D28" w:rsidRPr="00645E3C" w:rsidRDefault="002C5D28" w:rsidP="00645E3C">
      <w:pPr>
        <w:pStyle w:val="PL"/>
        <w:rPr>
          <w:color w:val="808080"/>
        </w:rPr>
      </w:pPr>
      <w:r w:rsidRPr="00645E3C">
        <w:rPr>
          <w:color w:val="808080"/>
        </w:rPr>
        <w:t>-- TAG-CSI-REPORTCONFIG-START</w:t>
      </w:r>
    </w:p>
    <w:p w14:paraId="2A915FB5" w14:textId="77777777" w:rsidR="002C5D28" w:rsidRPr="00645E3C" w:rsidRDefault="002C5D28" w:rsidP="00645E3C">
      <w:pPr>
        <w:pStyle w:val="PL"/>
      </w:pPr>
    </w:p>
    <w:p w14:paraId="26117567"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06D1B14F" w14:textId="77777777" w:rsidR="002C5D28" w:rsidRPr="00645E3C" w:rsidRDefault="002C5D28" w:rsidP="00645E3C">
      <w:pPr>
        <w:pStyle w:val="PL"/>
      </w:pPr>
      <w:r w:rsidRPr="00645E3C">
        <w:t xml:space="preserve">    reportConfigId                          CSI-ReportConfigId,</w:t>
      </w:r>
    </w:p>
    <w:p w14:paraId="358BE2B7"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5285571A" w14:textId="77777777" w:rsidR="002C5D28" w:rsidRPr="00645E3C" w:rsidRDefault="002C5D28" w:rsidP="00645E3C">
      <w:pPr>
        <w:pStyle w:val="PL"/>
      </w:pPr>
      <w:r w:rsidRPr="00645E3C">
        <w:t xml:space="preserve">    resourcesForChannelMeasurement          CSI-ResourceConfigId,</w:t>
      </w:r>
    </w:p>
    <w:p w14:paraId="606B6B5E" w14:textId="3C22E0AE" w:rsidR="002C5D28" w:rsidRPr="00645E3C" w:rsidRDefault="002C5D28" w:rsidP="00645E3C">
      <w:pPr>
        <w:pStyle w:val="PL"/>
        <w:rPr>
          <w:color w:val="808080"/>
        </w:rPr>
      </w:pPr>
      <w:r w:rsidRPr="00645E3C">
        <w:t xml:space="preserve">    csi-IM-ResourcesForInterference         CSI-ResourceConfigId        </w:t>
      </w:r>
      <w:r w:rsidR="00C910C4">
        <w:t xml:space="preserve">    </w:t>
      </w:r>
      <w:r w:rsidRPr="00645E3C">
        <w:rPr>
          <w:color w:val="993366"/>
        </w:rPr>
        <w:t>OPTIONAL</w:t>
      </w:r>
      <w:r w:rsidRPr="00645E3C">
        <w:t xml:space="preserve">,   </w:t>
      </w:r>
      <w:r w:rsidRPr="00645E3C">
        <w:rPr>
          <w:color w:val="808080"/>
        </w:rPr>
        <w:t>-- Need R</w:t>
      </w:r>
    </w:p>
    <w:p w14:paraId="1402D6B5" w14:textId="2898658E" w:rsidR="002C5D28" w:rsidRPr="00645E3C" w:rsidRDefault="002C5D28" w:rsidP="00645E3C">
      <w:pPr>
        <w:pStyle w:val="PL"/>
        <w:rPr>
          <w:color w:val="808080"/>
        </w:rPr>
      </w:pPr>
      <w:r w:rsidRPr="00645E3C">
        <w:t xml:space="preserve">    nzp-CSI-RS-ResourcesForInterference     CSI-ResourceConfigId       </w:t>
      </w:r>
      <w:r w:rsidR="00452207">
        <w:t xml:space="preserve">    </w:t>
      </w:r>
      <w:r w:rsidRPr="00645E3C">
        <w:t xml:space="preserve"> </w:t>
      </w:r>
      <w:r w:rsidRPr="00645E3C">
        <w:rPr>
          <w:color w:val="993366"/>
        </w:rPr>
        <w:t>OPTIONAL</w:t>
      </w:r>
      <w:r w:rsidRPr="00645E3C">
        <w:t xml:space="preserve">,   </w:t>
      </w:r>
      <w:r w:rsidRPr="00645E3C">
        <w:rPr>
          <w:color w:val="808080"/>
        </w:rPr>
        <w:t>-- Need R</w:t>
      </w:r>
    </w:p>
    <w:p w14:paraId="4BF3A443"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5CF17541"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362C336D" w14:textId="77777777" w:rsidR="002C5D28" w:rsidRPr="00645E3C" w:rsidRDefault="002C5D28" w:rsidP="00645E3C">
      <w:pPr>
        <w:pStyle w:val="PL"/>
      </w:pPr>
      <w:r w:rsidRPr="00645E3C">
        <w:t xml:space="preserve">            reportSlotConfig                        CSI-ReportPeriodicityAndOffset,</w:t>
      </w:r>
    </w:p>
    <w:p w14:paraId="58BDBD41"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2124C98" w14:textId="77777777" w:rsidR="002C5D28" w:rsidRPr="00645E3C" w:rsidRDefault="002C5D28" w:rsidP="00645E3C">
      <w:pPr>
        <w:pStyle w:val="PL"/>
      </w:pPr>
      <w:r w:rsidRPr="00645E3C">
        <w:t xml:space="preserve">        },</w:t>
      </w:r>
    </w:p>
    <w:p w14:paraId="13111EDD"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12D9CE3F" w14:textId="77777777" w:rsidR="002C5D28" w:rsidRPr="00645E3C" w:rsidRDefault="002C5D28" w:rsidP="00645E3C">
      <w:pPr>
        <w:pStyle w:val="PL"/>
      </w:pPr>
      <w:r w:rsidRPr="00645E3C">
        <w:t xml:space="preserve">            reportSlotConfig                        CSI-ReportPeriodicityAndOffset,</w:t>
      </w:r>
    </w:p>
    <w:p w14:paraId="48C9F5B7"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6E45B7B" w14:textId="77777777" w:rsidR="002C5D28" w:rsidRPr="00645E3C" w:rsidRDefault="002C5D28" w:rsidP="00645E3C">
      <w:pPr>
        <w:pStyle w:val="PL"/>
      </w:pPr>
      <w:r w:rsidRPr="00645E3C">
        <w:t xml:space="preserve">        },</w:t>
      </w:r>
    </w:p>
    <w:p w14:paraId="019623AD"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77E35AD8"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6820F6BF"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53A6E084" w14:textId="77777777" w:rsidR="002C5D28" w:rsidRPr="00645E3C" w:rsidRDefault="002C5D28" w:rsidP="00645E3C">
      <w:pPr>
        <w:pStyle w:val="PL"/>
      </w:pPr>
      <w:r w:rsidRPr="00645E3C">
        <w:t xml:space="preserve">            p0alpha                                 P0-PUSCH-AlphaSetId</w:t>
      </w:r>
    </w:p>
    <w:p w14:paraId="44000DB5" w14:textId="77777777" w:rsidR="002C5D28" w:rsidRPr="00645E3C" w:rsidRDefault="002C5D28" w:rsidP="00645E3C">
      <w:pPr>
        <w:pStyle w:val="PL"/>
      </w:pPr>
      <w:r w:rsidRPr="00645E3C">
        <w:t xml:space="preserve">        },</w:t>
      </w:r>
    </w:p>
    <w:p w14:paraId="511AA5DB"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65998E1"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364AACCE" w14:textId="77777777" w:rsidR="002C5D28" w:rsidRPr="00645E3C" w:rsidRDefault="002C5D28" w:rsidP="00645E3C">
      <w:pPr>
        <w:pStyle w:val="PL"/>
      </w:pPr>
      <w:r w:rsidRPr="00645E3C">
        <w:t xml:space="preserve">        }</w:t>
      </w:r>
    </w:p>
    <w:p w14:paraId="69D43619" w14:textId="77777777" w:rsidR="002C5D28" w:rsidRPr="00645E3C" w:rsidRDefault="002C5D28" w:rsidP="00645E3C">
      <w:pPr>
        <w:pStyle w:val="PL"/>
      </w:pPr>
      <w:r w:rsidRPr="00645E3C">
        <w:t xml:space="preserve">    },</w:t>
      </w:r>
    </w:p>
    <w:p w14:paraId="0D2C4011"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75A27DA0" w14:textId="77777777" w:rsidR="002C5D28" w:rsidRPr="00645E3C" w:rsidRDefault="002C5D28" w:rsidP="00645E3C">
      <w:pPr>
        <w:pStyle w:val="PL"/>
      </w:pPr>
      <w:r w:rsidRPr="00645E3C">
        <w:t xml:space="preserve">        none                                    </w:t>
      </w:r>
      <w:r w:rsidRPr="00645E3C">
        <w:rPr>
          <w:color w:val="993366"/>
        </w:rPr>
        <w:t>NULL</w:t>
      </w:r>
      <w:r w:rsidRPr="00645E3C">
        <w:t>,</w:t>
      </w:r>
    </w:p>
    <w:p w14:paraId="75BA5ED4" w14:textId="77777777" w:rsidR="002C5D28" w:rsidRPr="00645E3C" w:rsidRDefault="002C5D28" w:rsidP="00645E3C">
      <w:pPr>
        <w:pStyle w:val="PL"/>
      </w:pPr>
      <w:r w:rsidRPr="00645E3C">
        <w:t xml:space="preserve">        cri-RI-PMI-CQI                          </w:t>
      </w:r>
      <w:r w:rsidRPr="00645E3C">
        <w:rPr>
          <w:color w:val="993366"/>
        </w:rPr>
        <w:t>NULL</w:t>
      </w:r>
      <w:r w:rsidRPr="00645E3C">
        <w:t>,</w:t>
      </w:r>
    </w:p>
    <w:p w14:paraId="09D4E707" w14:textId="77777777" w:rsidR="002C5D28" w:rsidRPr="00645E3C" w:rsidRDefault="002C5D28" w:rsidP="00645E3C">
      <w:pPr>
        <w:pStyle w:val="PL"/>
      </w:pPr>
      <w:r w:rsidRPr="00645E3C">
        <w:t xml:space="preserve">        cri-RI-i1                               </w:t>
      </w:r>
      <w:r w:rsidRPr="00645E3C">
        <w:rPr>
          <w:color w:val="993366"/>
        </w:rPr>
        <w:t>NULL</w:t>
      </w:r>
      <w:r w:rsidRPr="00645E3C">
        <w:t>,</w:t>
      </w:r>
    </w:p>
    <w:p w14:paraId="47AF9C55"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370D49D6"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13D6723C" w14:textId="77777777" w:rsidR="002C5D28" w:rsidRPr="00645E3C" w:rsidRDefault="002C5D28" w:rsidP="00645E3C">
      <w:pPr>
        <w:pStyle w:val="PL"/>
      </w:pPr>
      <w:r w:rsidRPr="00645E3C">
        <w:t xml:space="preserve">        },</w:t>
      </w:r>
    </w:p>
    <w:p w14:paraId="24E912F5" w14:textId="77777777" w:rsidR="002C5D28" w:rsidRPr="00645E3C" w:rsidRDefault="002C5D28" w:rsidP="00645E3C">
      <w:pPr>
        <w:pStyle w:val="PL"/>
      </w:pPr>
      <w:r w:rsidRPr="00645E3C">
        <w:t xml:space="preserve">        cri-RI-CQI                              </w:t>
      </w:r>
      <w:r w:rsidRPr="00645E3C">
        <w:rPr>
          <w:color w:val="993366"/>
        </w:rPr>
        <w:t>NULL</w:t>
      </w:r>
      <w:r w:rsidRPr="00645E3C">
        <w:t>,</w:t>
      </w:r>
    </w:p>
    <w:p w14:paraId="1C890C76" w14:textId="77777777" w:rsidR="002C5D28" w:rsidRPr="00645E3C" w:rsidRDefault="002C5D28" w:rsidP="00645E3C">
      <w:pPr>
        <w:pStyle w:val="PL"/>
      </w:pPr>
      <w:r w:rsidRPr="00645E3C">
        <w:t xml:space="preserve">        cri-RSRP                                </w:t>
      </w:r>
      <w:r w:rsidRPr="00645E3C">
        <w:rPr>
          <w:color w:val="993366"/>
        </w:rPr>
        <w:t>NULL</w:t>
      </w:r>
      <w:r w:rsidRPr="00645E3C">
        <w:t>,</w:t>
      </w:r>
    </w:p>
    <w:p w14:paraId="50AFBAF8" w14:textId="77777777" w:rsidR="002C5D28" w:rsidRPr="00645E3C" w:rsidRDefault="002C5D28" w:rsidP="00645E3C">
      <w:pPr>
        <w:pStyle w:val="PL"/>
      </w:pPr>
      <w:r w:rsidRPr="00645E3C">
        <w:t xml:space="preserve">        ssb-Index-RSRP                          </w:t>
      </w:r>
      <w:r w:rsidRPr="00645E3C">
        <w:rPr>
          <w:color w:val="993366"/>
        </w:rPr>
        <w:t>NULL</w:t>
      </w:r>
      <w:r w:rsidRPr="00645E3C">
        <w:t>,</w:t>
      </w:r>
    </w:p>
    <w:p w14:paraId="00A4AD77" w14:textId="77777777" w:rsidR="002C5D28" w:rsidRPr="00645E3C" w:rsidRDefault="002C5D28" w:rsidP="00645E3C">
      <w:pPr>
        <w:pStyle w:val="PL"/>
      </w:pPr>
      <w:r w:rsidRPr="00645E3C">
        <w:t xml:space="preserve">        cri-RI-LI-PMI-CQI                       </w:t>
      </w:r>
      <w:r w:rsidRPr="00645E3C">
        <w:rPr>
          <w:color w:val="993366"/>
        </w:rPr>
        <w:t>NULL</w:t>
      </w:r>
    </w:p>
    <w:p w14:paraId="489F5AE3" w14:textId="77777777" w:rsidR="002C5D28" w:rsidRPr="00645E3C" w:rsidRDefault="002C5D28" w:rsidP="00645E3C">
      <w:pPr>
        <w:pStyle w:val="PL"/>
      </w:pPr>
      <w:r w:rsidRPr="00645E3C">
        <w:t xml:space="preserve">    },</w:t>
      </w:r>
    </w:p>
    <w:p w14:paraId="246E9A33"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421E4C67"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1F65D5E6"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20CBA12A"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3EF27C1C"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77900C52"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6C3590EF"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5E06176F"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2ABDEBD8"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30D943C"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4AFCA8AC"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59DFB762"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768B0FD4"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4FEB2111"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0A605621"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CD4F85F"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14919D3"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6C7067CD"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2F4B0D80"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6D51A769"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70906505" w14:textId="77777777" w:rsidR="002C5D28" w:rsidRPr="00645E3C" w:rsidRDefault="002C5D28" w:rsidP="00645E3C">
      <w:pPr>
        <w:pStyle w:val="PL"/>
      </w:pPr>
      <w:r w:rsidRPr="00645E3C">
        <w:t xml:space="preserve">            ...,</w:t>
      </w:r>
    </w:p>
    <w:p w14:paraId="6E807703"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516294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DDCF1FF" w14:textId="77777777" w:rsidR="002C5D28" w:rsidRPr="00645E3C" w:rsidRDefault="002C5D28" w:rsidP="00645E3C">
      <w:pPr>
        <w:pStyle w:val="PL"/>
      </w:pPr>
    </w:p>
    <w:p w14:paraId="303CB2A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39F9E65"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3D8C52B9"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4B4E485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153B0ABA" w14:textId="77777777" w:rsidR="002C5D28" w:rsidRPr="00645E3C" w:rsidRDefault="002C5D28" w:rsidP="00645E3C">
      <w:pPr>
        <w:pStyle w:val="PL"/>
        <w:rPr>
          <w:color w:val="808080"/>
        </w:rPr>
      </w:pPr>
      <w:r w:rsidRPr="00645E3C">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15174D7A"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3A03F4DF" w14:textId="77777777" w:rsidR="002C5D28" w:rsidRPr="00645E3C" w:rsidRDefault="002C5D28" w:rsidP="00645E3C">
      <w:pPr>
        <w:pStyle w:val="PL"/>
      </w:pPr>
      <w:r w:rsidRPr="00645E3C">
        <w:t xml:space="preserve">        enabled                                     </w:t>
      </w:r>
      <w:r w:rsidRPr="00645E3C">
        <w:rPr>
          <w:color w:val="993366"/>
        </w:rPr>
        <w:t>NULL</w:t>
      </w:r>
      <w:r w:rsidRPr="00645E3C">
        <w:t>,</w:t>
      </w:r>
    </w:p>
    <w:p w14:paraId="44D5E7A7"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5D24C6EF"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66F0B3C9" w14:textId="77777777" w:rsidR="002C5D28" w:rsidRPr="00645E3C" w:rsidRDefault="002C5D28" w:rsidP="00645E3C">
      <w:pPr>
        <w:pStyle w:val="PL"/>
      </w:pPr>
      <w:r w:rsidRPr="00645E3C">
        <w:t xml:space="preserve">        }</w:t>
      </w:r>
    </w:p>
    <w:p w14:paraId="3B2E149D" w14:textId="77777777" w:rsidR="002C5D28" w:rsidRPr="00645E3C" w:rsidRDefault="002C5D28" w:rsidP="00645E3C">
      <w:pPr>
        <w:pStyle w:val="PL"/>
      </w:pPr>
      <w:r w:rsidRPr="00645E3C">
        <w:t xml:space="preserve">    },</w:t>
      </w:r>
    </w:p>
    <w:p w14:paraId="71D9A8C5"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462C7052"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31DDE337"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28627E43" w14:textId="77777777" w:rsidR="002C5D28" w:rsidRPr="00645E3C" w:rsidRDefault="002C5D28" w:rsidP="00645E3C">
      <w:pPr>
        <w:pStyle w:val="PL"/>
      </w:pPr>
      <w:r w:rsidRPr="00645E3C">
        <w:t xml:space="preserve">    ...,</w:t>
      </w:r>
    </w:p>
    <w:p w14:paraId="65929C8A" w14:textId="77777777" w:rsidR="002C5D28" w:rsidRPr="00645E3C" w:rsidRDefault="002C5D28" w:rsidP="00645E3C">
      <w:pPr>
        <w:pStyle w:val="PL"/>
      </w:pPr>
      <w:r w:rsidRPr="00645E3C">
        <w:t xml:space="preserve">    [[</w:t>
      </w:r>
    </w:p>
    <w:p w14:paraId="448C4FEC"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55E2D8E4"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7AA77998"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05F0A319" w14:textId="77777777" w:rsidR="002C5D28" w:rsidRPr="00645E3C" w:rsidRDefault="002C5D28" w:rsidP="00645E3C">
      <w:pPr>
        <w:pStyle w:val="PL"/>
      </w:pPr>
      <w:r w:rsidRPr="00645E3C">
        <w:t xml:space="preserve">    ]]</w:t>
      </w:r>
    </w:p>
    <w:p w14:paraId="7BADB8B1" w14:textId="77777777" w:rsidR="002C5D28" w:rsidRPr="00645E3C" w:rsidRDefault="002C5D28" w:rsidP="00645E3C">
      <w:pPr>
        <w:pStyle w:val="PL"/>
      </w:pPr>
      <w:r w:rsidRPr="00645E3C">
        <w:t>}</w:t>
      </w:r>
    </w:p>
    <w:p w14:paraId="52934A7F" w14:textId="77777777" w:rsidR="002C5D28" w:rsidRPr="00645E3C" w:rsidRDefault="002C5D28" w:rsidP="00645E3C">
      <w:pPr>
        <w:pStyle w:val="PL"/>
      </w:pPr>
    </w:p>
    <w:p w14:paraId="779DCF10"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7C1D8C59" w14:textId="77777777" w:rsidR="002C5D28" w:rsidRPr="00D10C1C" w:rsidRDefault="002C5D28" w:rsidP="00645E3C">
      <w:pPr>
        <w:pStyle w:val="PL"/>
        <w:rPr>
          <w:lang w:val="sv-SE"/>
        </w:rPr>
      </w:pPr>
      <w:r w:rsidRPr="00645E3C">
        <w:t xml:space="preserve">    </w:t>
      </w:r>
      <w:r w:rsidRPr="00D10C1C">
        <w:rPr>
          <w:lang w:val="sv-SE"/>
        </w:rPr>
        <w:t xml:space="preserve">slots4                              </w:t>
      </w:r>
      <w:r w:rsidRPr="00D10C1C">
        <w:rPr>
          <w:color w:val="993366"/>
          <w:lang w:val="sv-SE"/>
        </w:rPr>
        <w:t>INTEGER</w:t>
      </w:r>
      <w:r w:rsidRPr="00D10C1C">
        <w:rPr>
          <w:lang w:val="sv-SE"/>
        </w:rPr>
        <w:t>(0..3),</w:t>
      </w:r>
    </w:p>
    <w:p w14:paraId="149E3622" w14:textId="77777777" w:rsidR="002C5D28" w:rsidRPr="00D10C1C" w:rsidRDefault="002C5D28" w:rsidP="00645E3C">
      <w:pPr>
        <w:pStyle w:val="PL"/>
        <w:rPr>
          <w:lang w:val="sv-SE"/>
        </w:rPr>
      </w:pPr>
      <w:r w:rsidRPr="00D10C1C">
        <w:rPr>
          <w:lang w:val="sv-SE"/>
        </w:rPr>
        <w:t xml:space="preserve">    slots5                              </w:t>
      </w:r>
      <w:r w:rsidRPr="00D10C1C">
        <w:rPr>
          <w:color w:val="993366"/>
          <w:lang w:val="sv-SE"/>
        </w:rPr>
        <w:t>INTEGER</w:t>
      </w:r>
      <w:r w:rsidRPr="00D10C1C">
        <w:rPr>
          <w:lang w:val="sv-SE"/>
        </w:rPr>
        <w:t>(0..4),</w:t>
      </w:r>
    </w:p>
    <w:p w14:paraId="148F7D50" w14:textId="77777777" w:rsidR="002C5D28" w:rsidRPr="00D10C1C" w:rsidRDefault="002C5D28" w:rsidP="00645E3C">
      <w:pPr>
        <w:pStyle w:val="PL"/>
        <w:rPr>
          <w:lang w:val="sv-SE"/>
        </w:rPr>
      </w:pPr>
      <w:r w:rsidRPr="00D10C1C">
        <w:rPr>
          <w:lang w:val="sv-SE"/>
        </w:rPr>
        <w:t xml:space="preserve">    slots8                              </w:t>
      </w:r>
      <w:r w:rsidRPr="00D10C1C">
        <w:rPr>
          <w:color w:val="993366"/>
          <w:lang w:val="sv-SE"/>
        </w:rPr>
        <w:t>INTEGER</w:t>
      </w:r>
      <w:r w:rsidRPr="00D10C1C">
        <w:rPr>
          <w:lang w:val="sv-SE"/>
        </w:rPr>
        <w:t>(0..7),</w:t>
      </w:r>
    </w:p>
    <w:p w14:paraId="5FC71A10" w14:textId="77777777" w:rsidR="002C5D28" w:rsidRPr="00D10C1C" w:rsidRDefault="002C5D28" w:rsidP="00645E3C">
      <w:pPr>
        <w:pStyle w:val="PL"/>
        <w:rPr>
          <w:lang w:val="sv-SE"/>
        </w:rPr>
      </w:pPr>
      <w:r w:rsidRPr="00D10C1C">
        <w:rPr>
          <w:lang w:val="sv-SE"/>
        </w:rPr>
        <w:t xml:space="preserve">    slots10                             </w:t>
      </w:r>
      <w:r w:rsidRPr="00D10C1C">
        <w:rPr>
          <w:color w:val="993366"/>
          <w:lang w:val="sv-SE"/>
        </w:rPr>
        <w:t>INTEGER</w:t>
      </w:r>
      <w:r w:rsidRPr="00D10C1C">
        <w:rPr>
          <w:lang w:val="sv-SE"/>
        </w:rPr>
        <w:t>(0..9),</w:t>
      </w:r>
    </w:p>
    <w:p w14:paraId="743FB3E6" w14:textId="77777777" w:rsidR="002C5D28" w:rsidRPr="00D10C1C" w:rsidRDefault="002C5D28" w:rsidP="00645E3C">
      <w:pPr>
        <w:pStyle w:val="PL"/>
        <w:rPr>
          <w:lang w:val="sv-SE"/>
        </w:rPr>
      </w:pPr>
      <w:r w:rsidRPr="00D10C1C">
        <w:rPr>
          <w:lang w:val="sv-SE"/>
        </w:rPr>
        <w:t xml:space="preserve">    slots16                             </w:t>
      </w:r>
      <w:r w:rsidRPr="00D10C1C">
        <w:rPr>
          <w:color w:val="993366"/>
          <w:lang w:val="sv-SE"/>
        </w:rPr>
        <w:t>INTEGER</w:t>
      </w:r>
      <w:r w:rsidRPr="00D10C1C">
        <w:rPr>
          <w:lang w:val="sv-SE"/>
        </w:rPr>
        <w:t>(0..15),</w:t>
      </w:r>
    </w:p>
    <w:p w14:paraId="4AE56176" w14:textId="77777777" w:rsidR="002C5D28" w:rsidRPr="00D10C1C" w:rsidRDefault="002C5D28" w:rsidP="00645E3C">
      <w:pPr>
        <w:pStyle w:val="PL"/>
        <w:rPr>
          <w:lang w:val="sv-SE"/>
        </w:rPr>
      </w:pPr>
      <w:r w:rsidRPr="00D10C1C">
        <w:rPr>
          <w:lang w:val="sv-SE"/>
        </w:rPr>
        <w:t xml:space="preserve">    slots20                             </w:t>
      </w:r>
      <w:r w:rsidRPr="00D10C1C">
        <w:rPr>
          <w:color w:val="993366"/>
          <w:lang w:val="sv-SE"/>
        </w:rPr>
        <w:t>INTEGER</w:t>
      </w:r>
      <w:r w:rsidRPr="00D10C1C">
        <w:rPr>
          <w:lang w:val="sv-SE"/>
        </w:rPr>
        <w:t>(0..19),</w:t>
      </w:r>
    </w:p>
    <w:p w14:paraId="5CD8BCB7" w14:textId="77777777" w:rsidR="002C5D28" w:rsidRPr="00D10C1C" w:rsidRDefault="002C5D28" w:rsidP="00645E3C">
      <w:pPr>
        <w:pStyle w:val="PL"/>
        <w:rPr>
          <w:lang w:val="sv-SE"/>
        </w:rPr>
      </w:pPr>
      <w:r w:rsidRPr="00D10C1C">
        <w:rPr>
          <w:lang w:val="sv-SE"/>
        </w:rPr>
        <w:t xml:space="preserve">    slots40                             </w:t>
      </w:r>
      <w:r w:rsidRPr="00D10C1C">
        <w:rPr>
          <w:color w:val="993366"/>
          <w:lang w:val="sv-SE"/>
        </w:rPr>
        <w:t>INTEGER</w:t>
      </w:r>
      <w:r w:rsidRPr="00D10C1C">
        <w:rPr>
          <w:lang w:val="sv-SE"/>
        </w:rPr>
        <w:t>(0..39),</w:t>
      </w:r>
    </w:p>
    <w:p w14:paraId="01CC91F3" w14:textId="77777777" w:rsidR="002C5D28" w:rsidRPr="00D10C1C" w:rsidRDefault="002C5D28" w:rsidP="00645E3C">
      <w:pPr>
        <w:pStyle w:val="PL"/>
        <w:rPr>
          <w:lang w:val="sv-SE"/>
        </w:rPr>
      </w:pPr>
      <w:r w:rsidRPr="00D10C1C">
        <w:rPr>
          <w:lang w:val="sv-SE"/>
        </w:rPr>
        <w:t xml:space="preserve">    slots80                             </w:t>
      </w:r>
      <w:r w:rsidRPr="00D10C1C">
        <w:rPr>
          <w:color w:val="993366"/>
          <w:lang w:val="sv-SE"/>
        </w:rPr>
        <w:t>INTEGER</w:t>
      </w:r>
      <w:r w:rsidRPr="00D10C1C">
        <w:rPr>
          <w:lang w:val="sv-SE"/>
        </w:rPr>
        <w:t>(0..79),</w:t>
      </w:r>
    </w:p>
    <w:p w14:paraId="2007C61C" w14:textId="77777777" w:rsidR="002C5D28" w:rsidRPr="00D10C1C" w:rsidRDefault="002C5D28" w:rsidP="00645E3C">
      <w:pPr>
        <w:pStyle w:val="PL"/>
        <w:rPr>
          <w:lang w:val="sv-SE"/>
        </w:rPr>
      </w:pPr>
      <w:r w:rsidRPr="00D10C1C">
        <w:rPr>
          <w:lang w:val="sv-SE"/>
        </w:rPr>
        <w:t xml:space="preserve">    slots160                            </w:t>
      </w:r>
      <w:r w:rsidRPr="00D10C1C">
        <w:rPr>
          <w:color w:val="993366"/>
          <w:lang w:val="sv-SE"/>
        </w:rPr>
        <w:t>INTEGER</w:t>
      </w:r>
      <w:r w:rsidRPr="00D10C1C">
        <w:rPr>
          <w:lang w:val="sv-SE"/>
        </w:rPr>
        <w:t>(0..159),</w:t>
      </w:r>
    </w:p>
    <w:p w14:paraId="6547E7CE" w14:textId="77777777" w:rsidR="002C5D28" w:rsidRPr="00645E3C" w:rsidRDefault="002C5D28" w:rsidP="00645E3C">
      <w:pPr>
        <w:pStyle w:val="PL"/>
      </w:pPr>
      <w:r w:rsidRPr="00D10C1C">
        <w:rPr>
          <w:lang w:val="sv-SE"/>
        </w:rPr>
        <w:t xml:space="preserve">    </w:t>
      </w:r>
      <w:r w:rsidRPr="00645E3C">
        <w:t xml:space="preserve">slots320                            </w:t>
      </w:r>
      <w:r w:rsidRPr="00645E3C">
        <w:rPr>
          <w:color w:val="993366"/>
        </w:rPr>
        <w:t>INTEGER</w:t>
      </w:r>
      <w:r w:rsidRPr="00645E3C">
        <w:t>(0..319)</w:t>
      </w:r>
    </w:p>
    <w:p w14:paraId="1294AD32" w14:textId="77777777" w:rsidR="002C5D28" w:rsidRPr="00645E3C" w:rsidRDefault="002C5D28" w:rsidP="00645E3C">
      <w:pPr>
        <w:pStyle w:val="PL"/>
      </w:pPr>
      <w:r w:rsidRPr="00645E3C">
        <w:t>}</w:t>
      </w:r>
    </w:p>
    <w:p w14:paraId="6CC50518" w14:textId="77777777" w:rsidR="002C5D28" w:rsidRPr="00645E3C" w:rsidRDefault="002C5D28" w:rsidP="00645E3C">
      <w:pPr>
        <w:pStyle w:val="PL"/>
      </w:pPr>
    </w:p>
    <w:p w14:paraId="5D6150D2"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79665FBA" w14:textId="77777777" w:rsidR="002C5D28" w:rsidRPr="00645E3C" w:rsidRDefault="002C5D28" w:rsidP="00645E3C">
      <w:pPr>
        <w:pStyle w:val="PL"/>
      </w:pPr>
      <w:r w:rsidRPr="00645E3C">
        <w:t xml:space="preserve">    uplinkBandwidthPartId               BWP-Id,</w:t>
      </w:r>
    </w:p>
    <w:p w14:paraId="677361CC" w14:textId="77777777" w:rsidR="002C5D28" w:rsidRPr="00645E3C" w:rsidRDefault="002C5D28" w:rsidP="00645E3C">
      <w:pPr>
        <w:pStyle w:val="PL"/>
      </w:pPr>
      <w:r w:rsidRPr="00645E3C">
        <w:t xml:space="preserve">    pucch-Resource                      PUCCH-ResourceId</w:t>
      </w:r>
    </w:p>
    <w:p w14:paraId="507BB96F" w14:textId="77777777" w:rsidR="002C5D28" w:rsidRPr="00645E3C" w:rsidRDefault="002C5D28" w:rsidP="00645E3C">
      <w:pPr>
        <w:pStyle w:val="PL"/>
      </w:pPr>
      <w:r w:rsidRPr="00645E3C">
        <w:t>}</w:t>
      </w:r>
    </w:p>
    <w:p w14:paraId="3585A780" w14:textId="77777777" w:rsidR="002C5D28" w:rsidRPr="00645E3C" w:rsidRDefault="002C5D28" w:rsidP="00645E3C">
      <w:pPr>
        <w:pStyle w:val="PL"/>
      </w:pPr>
    </w:p>
    <w:p w14:paraId="63779A9C" w14:textId="77777777" w:rsidR="002C5D28" w:rsidRPr="00645E3C" w:rsidRDefault="002C5D28" w:rsidP="00645E3C">
      <w:pPr>
        <w:pStyle w:val="PL"/>
      </w:pPr>
      <w:bookmarkStart w:id="1771" w:name="_Hlk514839641"/>
      <w:r w:rsidRPr="00645E3C">
        <w:t xml:space="preserve">PortIndexFor8Ranks ::=              </w:t>
      </w:r>
      <w:r w:rsidRPr="00645E3C">
        <w:rPr>
          <w:color w:val="993366"/>
        </w:rPr>
        <w:t>CHOICE</w:t>
      </w:r>
      <w:r w:rsidRPr="00645E3C">
        <w:t xml:space="preserve"> {</w:t>
      </w:r>
    </w:p>
    <w:p w14:paraId="7E734CF4" w14:textId="77777777" w:rsidR="002C5D28" w:rsidRPr="00645E3C" w:rsidRDefault="002C5D28" w:rsidP="00645E3C">
      <w:pPr>
        <w:pStyle w:val="PL"/>
      </w:pPr>
      <w:r w:rsidRPr="00645E3C">
        <w:t xml:space="preserve">    portIndex8                          </w:t>
      </w:r>
      <w:r w:rsidRPr="00645E3C">
        <w:rPr>
          <w:color w:val="993366"/>
        </w:rPr>
        <w:t>SEQUENCE</w:t>
      </w:r>
      <w:r w:rsidRPr="00645E3C">
        <w:t>{</w:t>
      </w:r>
    </w:p>
    <w:p w14:paraId="285C1744"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6FF55175"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142F9D4"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1770B76"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EFF98B6"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E927F38"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45275FFC"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9A1BD2"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D29EF87" w14:textId="77777777" w:rsidR="002C5D28" w:rsidRPr="00645E3C" w:rsidRDefault="002C5D28" w:rsidP="00645E3C">
      <w:pPr>
        <w:pStyle w:val="PL"/>
      </w:pPr>
      <w:r w:rsidRPr="00645E3C">
        <w:t xml:space="preserve">    },</w:t>
      </w:r>
    </w:p>
    <w:p w14:paraId="0CD6D647" w14:textId="77777777" w:rsidR="002C5D28" w:rsidRPr="00645E3C" w:rsidRDefault="002C5D28" w:rsidP="00645E3C">
      <w:pPr>
        <w:pStyle w:val="PL"/>
      </w:pPr>
      <w:r w:rsidRPr="00645E3C">
        <w:t xml:space="preserve">    portIndex4                          </w:t>
      </w:r>
      <w:r w:rsidRPr="00645E3C">
        <w:rPr>
          <w:color w:val="993366"/>
        </w:rPr>
        <w:t>SEQUENCE</w:t>
      </w:r>
      <w:r w:rsidRPr="00645E3C">
        <w:t>{</w:t>
      </w:r>
    </w:p>
    <w:p w14:paraId="28E7192B"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44BD4303"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BC0B35E"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ADD87F" w14:textId="77777777" w:rsidR="002C5D28" w:rsidRPr="00645E3C" w:rsidRDefault="002C5D28" w:rsidP="00645E3C">
      <w:pPr>
        <w:pStyle w:val="PL"/>
        <w:rPr>
          <w:color w:val="808080"/>
        </w:rPr>
      </w:pPr>
      <w:r w:rsidRPr="00645E3C">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572E38" w14:textId="77777777" w:rsidR="002C5D28" w:rsidRPr="00645E3C" w:rsidRDefault="002C5D28" w:rsidP="00645E3C">
      <w:pPr>
        <w:pStyle w:val="PL"/>
      </w:pPr>
      <w:r w:rsidRPr="00645E3C">
        <w:t xml:space="preserve">    },</w:t>
      </w:r>
    </w:p>
    <w:p w14:paraId="1D94E905" w14:textId="77777777" w:rsidR="002C5D28" w:rsidRPr="00645E3C" w:rsidRDefault="002C5D28" w:rsidP="00645E3C">
      <w:pPr>
        <w:pStyle w:val="PL"/>
      </w:pPr>
      <w:r w:rsidRPr="00645E3C">
        <w:t xml:space="preserve">    portIndex2                          </w:t>
      </w:r>
      <w:r w:rsidRPr="00645E3C">
        <w:rPr>
          <w:color w:val="993366"/>
        </w:rPr>
        <w:t>SEQUENCE</w:t>
      </w:r>
      <w:r w:rsidRPr="00645E3C">
        <w:t>{</w:t>
      </w:r>
    </w:p>
    <w:p w14:paraId="74BC3403"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73245711"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542D0A4E" w14:textId="77777777" w:rsidR="002C5D28" w:rsidRPr="00D10C1C" w:rsidRDefault="002C5D28" w:rsidP="00645E3C">
      <w:pPr>
        <w:pStyle w:val="PL"/>
        <w:rPr>
          <w:lang w:val="sv-SE"/>
        </w:rPr>
      </w:pPr>
      <w:r w:rsidRPr="00645E3C">
        <w:t xml:space="preserve">    </w:t>
      </w:r>
      <w:r w:rsidRPr="00D10C1C">
        <w:rPr>
          <w:lang w:val="sv-SE"/>
        </w:rPr>
        <w:t>},</w:t>
      </w:r>
    </w:p>
    <w:p w14:paraId="5EF13829" w14:textId="77777777" w:rsidR="002C5D28" w:rsidRPr="00D10C1C" w:rsidRDefault="002C5D28" w:rsidP="00645E3C">
      <w:pPr>
        <w:pStyle w:val="PL"/>
        <w:rPr>
          <w:lang w:val="sv-SE"/>
        </w:rPr>
      </w:pPr>
      <w:r w:rsidRPr="00D10C1C">
        <w:rPr>
          <w:lang w:val="sv-SE"/>
        </w:rPr>
        <w:t xml:space="preserve">    portIndex1                          </w:t>
      </w:r>
      <w:r w:rsidRPr="00D10C1C">
        <w:rPr>
          <w:color w:val="993366"/>
          <w:lang w:val="sv-SE"/>
        </w:rPr>
        <w:t>NULL</w:t>
      </w:r>
    </w:p>
    <w:p w14:paraId="67047753" w14:textId="77777777" w:rsidR="002C5D28" w:rsidRPr="00D10C1C" w:rsidRDefault="002C5D28" w:rsidP="00645E3C">
      <w:pPr>
        <w:pStyle w:val="PL"/>
        <w:rPr>
          <w:lang w:val="sv-SE"/>
        </w:rPr>
      </w:pPr>
      <w:r w:rsidRPr="00D10C1C">
        <w:rPr>
          <w:lang w:val="sv-SE"/>
        </w:rPr>
        <w:t>}</w:t>
      </w:r>
    </w:p>
    <w:bookmarkEnd w:id="1771"/>
    <w:p w14:paraId="3162A3B7" w14:textId="77777777" w:rsidR="002C5D28" w:rsidRPr="00D10C1C" w:rsidRDefault="002C5D28" w:rsidP="00645E3C">
      <w:pPr>
        <w:pStyle w:val="PL"/>
        <w:rPr>
          <w:lang w:val="sv-SE"/>
        </w:rPr>
      </w:pPr>
    </w:p>
    <w:p w14:paraId="302F60EC" w14:textId="77777777" w:rsidR="002C5D28" w:rsidRPr="00D10C1C" w:rsidRDefault="002C5D28" w:rsidP="00645E3C">
      <w:pPr>
        <w:pStyle w:val="PL"/>
        <w:rPr>
          <w:lang w:val="sv-SE"/>
        </w:rPr>
      </w:pPr>
      <w:r w:rsidRPr="00D10C1C">
        <w:rPr>
          <w:lang w:val="sv-SE"/>
        </w:rPr>
        <w:t xml:space="preserve">PortIndex8::=                       </w:t>
      </w:r>
      <w:r w:rsidRPr="00D10C1C">
        <w:rPr>
          <w:color w:val="993366"/>
          <w:lang w:val="sv-SE"/>
        </w:rPr>
        <w:t>INTEGER</w:t>
      </w:r>
      <w:r w:rsidRPr="00D10C1C">
        <w:rPr>
          <w:lang w:val="sv-SE"/>
        </w:rPr>
        <w:t xml:space="preserve"> (0..7)</w:t>
      </w:r>
    </w:p>
    <w:p w14:paraId="24A6157A" w14:textId="77777777" w:rsidR="002C5D28" w:rsidRPr="00D10C1C" w:rsidRDefault="002C5D28" w:rsidP="00645E3C">
      <w:pPr>
        <w:pStyle w:val="PL"/>
        <w:rPr>
          <w:lang w:val="sv-SE"/>
        </w:rPr>
      </w:pPr>
      <w:r w:rsidRPr="00D10C1C">
        <w:rPr>
          <w:lang w:val="sv-SE"/>
        </w:rPr>
        <w:t xml:space="preserve">PortIndex4::=                       </w:t>
      </w:r>
      <w:r w:rsidRPr="00D10C1C">
        <w:rPr>
          <w:color w:val="993366"/>
          <w:lang w:val="sv-SE"/>
        </w:rPr>
        <w:t>INTEGER</w:t>
      </w:r>
      <w:r w:rsidRPr="00D10C1C">
        <w:rPr>
          <w:lang w:val="sv-SE"/>
        </w:rPr>
        <w:t xml:space="preserve"> (0..3)</w:t>
      </w:r>
    </w:p>
    <w:p w14:paraId="1292B7B3" w14:textId="77777777" w:rsidR="002C5D28" w:rsidRPr="00D10C1C" w:rsidRDefault="002C5D28" w:rsidP="00645E3C">
      <w:pPr>
        <w:pStyle w:val="PL"/>
        <w:rPr>
          <w:lang w:val="sv-SE"/>
        </w:rPr>
      </w:pPr>
      <w:r w:rsidRPr="00D10C1C">
        <w:rPr>
          <w:lang w:val="sv-SE"/>
        </w:rPr>
        <w:t xml:space="preserve">PortIndex2::=                       </w:t>
      </w:r>
      <w:r w:rsidRPr="00D10C1C">
        <w:rPr>
          <w:color w:val="993366"/>
          <w:lang w:val="sv-SE"/>
        </w:rPr>
        <w:t>INTEGER</w:t>
      </w:r>
      <w:r w:rsidRPr="00D10C1C">
        <w:rPr>
          <w:lang w:val="sv-SE"/>
        </w:rPr>
        <w:t xml:space="preserve"> (0..1)</w:t>
      </w:r>
    </w:p>
    <w:p w14:paraId="219E015B" w14:textId="77777777" w:rsidR="002C5D28" w:rsidRPr="00D10C1C" w:rsidRDefault="002C5D28" w:rsidP="00645E3C">
      <w:pPr>
        <w:pStyle w:val="PL"/>
        <w:rPr>
          <w:lang w:val="sv-SE"/>
        </w:rPr>
      </w:pPr>
    </w:p>
    <w:p w14:paraId="45A6C3CB" w14:textId="77777777" w:rsidR="002C5D28" w:rsidRPr="00645E3C" w:rsidRDefault="002C5D28" w:rsidP="00645E3C">
      <w:pPr>
        <w:pStyle w:val="PL"/>
        <w:rPr>
          <w:color w:val="808080"/>
        </w:rPr>
      </w:pPr>
      <w:r w:rsidRPr="00645E3C">
        <w:rPr>
          <w:color w:val="808080"/>
        </w:rPr>
        <w:t>-- TAG-CSI-REPORTCONFIG-STOP</w:t>
      </w:r>
    </w:p>
    <w:p w14:paraId="29B22461" w14:textId="77777777" w:rsidR="002C5D28" w:rsidRPr="00645E3C" w:rsidRDefault="002C5D28" w:rsidP="00645E3C">
      <w:pPr>
        <w:pStyle w:val="PL"/>
        <w:rPr>
          <w:color w:val="808080"/>
        </w:rPr>
      </w:pPr>
      <w:r w:rsidRPr="00645E3C">
        <w:rPr>
          <w:color w:val="808080"/>
        </w:rPr>
        <w:t>-- ASN1STOP</w:t>
      </w:r>
    </w:p>
    <w:p w14:paraId="322A6AB7"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B9F8F9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645E3C" w:rsidRDefault="002C5D28" w:rsidP="00F43D0B">
            <w:pPr>
              <w:pStyle w:val="TAH"/>
              <w:rPr>
                <w:szCs w:val="22"/>
                <w:lang w:val="en-GB" w:eastAsia="ja-JP"/>
              </w:rPr>
            </w:pPr>
            <w:bookmarkStart w:id="1772" w:name="_Hlk2170988"/>
            <w:bookmarkStart w:id="1773" w:name="_Hlk535756808"/>
            <w:r w:rsidRPr="00645E3C">
              <w:rPr>
                <w:i/>
                <w:szCs w:val="22"/>
                <w:lang w:val="en-GB" w:eastAsia="ja-JP"/>
              </w:rPr>
              <w:t xml:space="preserve">CSI-ReportConfig </w:t>
            </w:r>
            <w:r w:rsidRPr="001460C9">
              <w:rPr>
                <w:szCs w:val="22"/>
                <w:lang w:val="en-GB" w:eastAsia="ja-JP"/>
              </w:rPr>
              <w:t>field descriptions</w:t>
            </w:r>
          </w:p>
        </w:tc>
      </w:tr>
      <w:bookmarkEnd w:id="1772"/>
      <w:tr w:rsidR="002C5D28" w:rsidRPr="00645E3C" w14:paraId="57CDC31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645E3C" w:rsidRDefault="002C5D28" w:rsidP="00F43D0B">
            <w:pPr>
              <w:pStyle w:val="TAL"/>
              <w:rPr>
                <w:szCs w:val="22"/>
                <w:lang w:val="en-GB" w:eastAsia="ja-JP"/>
              </w:rPr>
            </w:pPr>
            <w:r w:rsidRPr="00645E3C">
              <w:rPr>
                <w:b/>
                <w:i/>
                <w:szCs w:val="22"/>
                <w:lang w:val="en-GB" w:eastAsia="ja-JP"/>
              </w:rPr>
              <w:t>carrier</w:t>
            </w:r>
          </w:p>
          <w:p w14:paraId="31BDC225" w14:textId="77777777" w:rsidR="002C5D28" w:rsidRPr="00645E3C" w:rsidRDefault="002C5D28" w:rsidP="00F43D0B">
            <w:pPr>
              <w:pStyle w:val="TAL"/>
              <w:rPr>
                <w:szCs w:val="22"/>
                <w:lang w:val="en-GB" w:eastAsia="ja-JP"/>
              </w:rPr>
            </w:pPr>
            <w:r w:rsidRPr="00645E3C">
              <w:rPr>
                <w:szCs w:val="22"/>
                <w:lang w:val="en-GB" w:eastAsia="ja-JP"/>
              </w:rPr>
              <w:t xml:space="preserve">Indicates in which serving cell the </w:t>
            </w:r>
            <w:r w:rsidRPr="001460C9">
              <w:rPr>
                <w:i/>
                <w:lang w:val="en-GB"/>
              </w:rPr>
              <w:t>CSI-ResourceConfig</w:t>
            </w:r>
            <w:r w:rsidRPr="00645E3C">
              <w:rPr>
                <w:szCs w:val="22"/>
                <w:lang w:val="en-GB" w:eastAsia="ja-JP"/>
              </w:rPr>
              <w:t xml:space="preserve"> indicated below are to be found. If the field is absent, the resources are on the same serving cell as this report configuration.</w:t>
            </w:r>
          </w:p>
        </w:tc>
      </w:tr>
      <w:tr w:rsidR="002C5D28" w:rsidRPr="00645E3C" w14:paraId="73E50BC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4B9D7D84" w14:textId="2604B246" w:rsidR="002C5D28" w:rsidRPr="00645E3C" w:rsidRDefault="002C5D28" w:rsidP="00F43D0B">
            <w:pPr>
              <w:pStyle w:val="TAL"/>
              <w:rPr>
                <w:szCs w:val="22"/>
                <w:lang w:val="en-GB" w:eastAsia="ja-JP"/>
              </w:rPr>
            </w:pPr>
            <w:r w:rsidRPr="00645E3C">
              <w:rPr>
                <w:szCs w:val="22"/>
                <w:lang w:val="en-GB" w:eastAsia="ja-JP"/>
              </w:rPr>
              <w:t>Codebook configuration for Type-1 or Type-</w:t>
            </w:r>
            <w:r w:rsidR="00A56CF0">
              <w:rPr>
                <w:szCs w:val="22"/>
                <w:lang w:val="en-GB" w:eastAsia="ja-JP"/>
              </w:rPr>
              <w:t>2</w:t>
            </w:r>
            <w:r w:rsidRPr="00645E3C">
              <w:rPr>
                <w:szCs w:val="22"/>
                <w:lang w:val="en-GB" w:eastAsia="ja-JP"/>
              </w:rPr>
              <w:t xml:space="preserve"> including codebook subset restriction</w:t>
            </w:r>
            <w:r w:rsidR="001634A6" w:rsidRPr="00645E3C">
              <w:rPr>
                <w:szCs w:val="22"/>
                <w:lang w:val="en-GB" w:eastAsia="ja-JP"/>
              </w:rPr>
              <w:t>.</w:t>
            </w:r>
          </w:p>
        </w:tc>
      </w:tr>
      <w:bookmarkEnd w:id="1773"/>
      <w:tr w:rsidR="002C5D28" w:rsidRPr="00645E3C" w14:paraId="1E48FC1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BAA45EB"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C1B9F7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645E3C" w:rsidRDefault="002C5D28" w:rsidP="00F43D0B">
            <w:pPr>
              <w:pStyle w:val="TAL"/>
              <w:rPr>
                <w:szCs w:val="22"/>
                <w:lang w:val="en-GB" w:eastAsia="ja-JP"/>
              </w:rPr>
            </w:pPr>
            <w:r w:rsidRPr="00645E3C">
              <w:rPr>
                <w:b/>
                <w:i/>
                <w:szCs w:val="22"/>
                <w:lang w:val="en-GB" w:eastAsia="ja-JP"/>
              </w:rPr>
              <w:t>cqi-Table</w:t>
            </w:r>
          </w:p>
          <w:p w14:paraId="6DCBBCEC"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0D59AC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1F94217E" w14:textId="77777777" w:rsidR="002C5D28" w:rsidRPr="00645E3C" w:rsidRDefault="002C5D28" w:rsidP="00F43D0B">
            <w:pPr>
              <w:pStyle w:val="TAL"/>
              <w:rPr>
                <w:szCs w:val="22"/>
                <w:lang w:val="en-GB" w:eastAsia="ja-JP"/>
              </w:rPr>
            </w:pPr>
            <w:r w:rsidRPr="00645E3C">
              <w:rPr>
                <w:szCs w:val="22"/>
                <w:lang w:val="en-GB" w:eastAsia="ja-JP"/>
              </w:rPr>
              <w:t xml:space="preserve">CSI IM resources for interference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szCs w:val="22"/>
                <w:lang w:val="en-GB" w:eastAsia="ja-JP"/>
              </w:rPr>
              <w:t>CSI-ResourceConfig</w:t>
            </w:r>
            <w:r w:rsidRPr="00645E3C">
              <w:rPr>
                <w:szCs w:val="22"/>
                <w:lang w:val="en-GB" w:eastAsia="ja-JP"/>
              </w:rPr>
              <w:t xml:space="preserve"> indicated here contains only CSI-IM resources. The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 xml:space="preserve"> is the same value as the </w:t>
            </w:r>
            <w:r w:rsidRPr="001460C9">
              <w:rPr>
                <w:i/>
                <w:lang w:val="en-GB"/>
              </w:rPr>
              <w:t>bwp-Id</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w:t>
            </w:r>
          </w:p>
        </w:tc>
      </w:tr>
      <w:tr w:rsidR="002C5D28" w:rsidRPr="00645E3C" w14:paraId="0756CE0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3398C8A9"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254C324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645E3C" w:rsidRDefault="003437D6" w:rsidP="003437D6">
            <w:pPr>
              <w:pStyle w:val="TAL"/>
              <w:rPr>
                <w:b/>
                <w:i/>
                <w:szCs w:val="22"/>
                <w:lang w:val="en-GB" w:eastAsia="ja-JP"/>
              </w:rPr>
            </w:pPr>
            <w:r w:rsidRPr="00645E3C">
              <w:rPr>
                <w:b/>
                <w:i/>
                <w:szCs w:val="22"/>
                <w:lang w:val="en-GB" w:eastAsia="ja-JP"/>
              </w:rPr>
              <w:t>dummy</w:t>
            </w:r>
          </w:p>
          <w:p w14:paraId="1DCB8F7B"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60F28C6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71C65688" w14:textId="615972BA" w:rsidR="002C5D28" w:rsidRPr="00645E3C" w:rsidRDefault="002C5D28" w:rsidP="00F43D0B">
            <w:pPr>
              <w:pStyle w:val="TAL"/>
              <w:rPr>
                <w:szCs w:val="22"/>
                <w:lang w:val="en-GB" w:eastAsia="ja-JP"/>
              </w:rPr>
            </w:pPr>
            <w:r w:rsidRPr="00645E3C">
              <w:rPr>
                <w:szCs w:val="22"/>
                <w:lang w:val="en-GB" w:eastAsia="ja-JP"/>
              </w:rPr>
              <w:t xml:space="preserve">Turning on/off group beam based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B659D1">
              <w:rPr>
                <w:szCs w:val="22"/>
                <w:lang w:val="en-GB" w:eastAsia="ja-JP"/>
              </w:rPr>
              <w:t>.</w:t>
            </w:r>
          </w:p>
        </w:tc>
      </w:tr>
      <w:tr w:rsidR="002C5D28" w:rsidRPr="00645E3C" w14:paraId="289552E0" w14:textId="77777777" w:rsidTr="00706D38">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645E3C" w:rsidRDefault="002C5D28" w:rsidP="00F43D0B">
            <w:pPr>
              <w:pStyle w:val="TAL"/>
              <w:rPr>
                <w:szCs w:val="22"/>
                <w:lang w:val="en-GB" w:eastAsia="ja-JP"/>
              </w:rPr>
            </w:pPr>
            <w:bookmarkStart w:id="1774" w:name="_Hlk514840811"/>
            <w:r w:rsidRPr="00645E3C">
              <w:rPr>
                <w:b/>
                <w:i/>
                <w:szCs w:val="22"/>
                <w:lang w:val="en-GB" w:eastAsia="ja-JP"/>
              </w:rPr>
              <w:t>non-PMI-PortIndication</w:t>
            </w:r>
          </w:p>
          <w:p w14:paraId="6F270637"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7266FA1" w14:textId="21640578" w:rsidR="002C5D28" w:rsidRPr="00645E3C" w:rsidRDefault="002C5D28" w:rsidP="00F43D0B">
            <w:pPr>
              <w:pStyle w:val="TAL"/>
              <w:rPr>
                <w:szCs w:val="22"/>
                <w:lang w:val="en-GB" w:eastAsia="ja-JP"/>
              </w:rPr>
            </w:pPr>
            <w:r w:rsidRPr="00645E3C">
              <w:rPr>
                <w:szCs w:val="22"/>
                <w:lang w:val="en-GB" w:eastAsia="ja-JP"/>
              </w:rPr>
              <w:t xml:space="preserve">The first entry in </w:t>
            </w:r>
            <w:r w:rsidRPr="001460C9">
              <w:rPr>
                <w:i/>
                <w:lang w:val="en-GB"/>
              </w:rPr>
              <w:t>non-PMI-PortIndication</w:t>
            </w:r>
            <w:r w:rsidRPr="00645E3C">
              <w:rPr>
                <w:szCs w:val="22"/>
                <w:lang w:val="en-GB" w:eastAsia="ja-JP"/>
              </w:rPr>
              <w:t xml:space="preserve"> corresponds to the NZP-CSI-RS-Resource indicated by the first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w:t>
            </w:r>
            <w:r w:rsidRPr="001460C9">
              <w:rPr>
                <w:i/>
                <w:lang w:val="en-GB"/>
              </w:rPr>
              <w:t>CSI-ResourceConfig</w:t>
            </w:r>
            <w:r w:rsidRPr="00645E3C">
              <w:rPr>
                <w:szCs w:val="22"/>
                <w:lang w:val="en-GB" w:eastAsia="ja-JP"/>
              </w:rPr>
              <w:t xml:space="preserve"> whose </w:t>
            </w:r>
            <w:r w:rsidRPr="001460C9">
              <w:rPr>
                <w:i/>
                <w:lang w:val="en-GB"/>
              </w:rPr>
              <w:t>CSI-ResourceConfigId</w:t>
            </w:r>
            <w:r w:rsidRPr="00645E3C">
              <w:rPr>
                <w:szCs w:val="22"/>
                <w:lang w:val="en-GB" w:eastAsia="ja-JP"/>
              </w:rPr>
              <w:t xml:space="preserve"> is indicated in a CSI-MeasId together with the above </w:t>
            </w:r>
            <w:r w:rsidRPr="001460C9">
              <w:rPr>
                <w:i/>
                <w:lang w:val="en-GB"/>
              </w:rPr>
              <w:t>CSI-ReportConfigId</w:t>
            </w:r>
            <w:r w:rsidRPr="00645E3C">
              <w:rPr>
                <w:szCs w:val="22"/>
                <w:lang w:val="en-GB" w:eastAsia="ja-JP"/>
              </w:rPr>
              <w:t xml:space="preserve">; the second entry in </w:t>
            </w:r>
            <w:r w:rsidRPr="001460C9">
              <w:rPr>
                <w:i/>
                <w:lang w:val="en-GB"/>
              </w:rPr>
              <w:t>non-PMI-PortIndication</w:t>
            </w:r>
            <w:r w:rsidRPr="00645E3C">
              <w:rPr>
                <w:szCs w:val="22"/>
                <w:lang w:val="en-GB" w:eastAsia="ja-JP"/>
              </w:rPr>
              <w:t xml:space="preserve"> corresponds to the NZP-CSI-RS-Resource indicated by the second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and so on until the NZP-CSI-RS-Resource indicated by the last entry in </w:t>
            </w:r>
            <w:r w:rsidRPr="001460C9">
              <w:rPr>
                <w:i/>
                <w:lang w:val="en-GB"/>
              </w:rPr>
              <w:t>nzp-CSI-RS-Resources</w:t>
            </w:r>
            <w:r w:rsidRPr="00645E3C">
              <w:rPr>
                <w:szCs w:val="22"/>
                <w:lang w:val="en-GB" w:eastAsia="ja-JP"/>
              </w:rPr>
              <w:t xml:space="preserve"> in the in the </w:t>
            </w:r>
            <w:r w:rsidRPr="001460C9">
              <w:rPr>
                <w:i/>
                <w:lang w:val="en-GB"/>
              </w:rPr>
              <w:t>NZP-CSI-RS-ResourceSet</w:t>
            </w:r>
            <w:r w:rsidRPr="00645E3C">
              <w:rPr>
                <w:szCs w:val="22"/>
                <w:lang w:val="en-GB" w:eastAsia="ja-JP"/>
              </w:rPr>
              <w:t xml:space="preserve"> indicated in the first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Then the next entry corresponds to the NZP-CSI-RS-Resource indicated by the first entry in </w:t>
            </w:r>
            <w:r w:rsidRPr="001460C9">
              <w:rPr>
                <w:i/>
                <w:lang w:val="en-GB"/>
              </w:rPr>
              <w:t>nzp-CSI-RS-Resources</w:t>
            </w:r>
            <w:r w:rsidRPr="00645E3C">
              <w:rPr>
                <w:szCs w:val="22"/>
                <w:lang w:val="en-GB" w:eastAsia="ja-JP"/>
              </w:rPr>
              <w:t xml:space="preserve"> in the </w:t>
            </w:r>
            <w:r w:rsidRPr="001460C9">
              <w:rPr>
                <w:i/>
                <w:lang w:val="en-GB"/>
              </w:rPr>
              <w:t>NZP-CSI-RS-ResourceSet</w:t>
            </w:r>
            <w:r w:rsidRPr="00645E3C">
              <w:rPr>
                <w:szCs w:val="22"/>
                <w:lang w:val="en-GB" w:eastAsia="ja-JP"/>
              </w:rPr>
              <w:t xml:space="preserve"> indicated in the second entry of </w:t>
            </w:r>
            <w:r w:rsidRPr="001460C9">
              <w:rPr>
                <w:i/>
                <w:lang w:val="en-GB"/>
              </w:rPr>
              <w:t>nzp-CSI-RS-ResourceSetList</w:t>
            </w:r>
            <w:r w:rsidRPr="00645E3C">
              <w:rPr>
                <w:szCs w:val="22"/>
                <w:lang w:val="en-GB" w:eastAsia="ja-JP"/>
              </w:rPr>
              <w:t xml:space="preserve"> of the same </w:t>
            </w:r>
            <w:r w:rsidRPr="001460C9">
              <w:rPr>
                <w:i/>
                <w:lang w:val="en-GB"/>
              </w:rPr>
              <w:t>CSI-ResourceConfig</w:t>
            </w:r>
            <w:r w:rsidRPr="00645E3C">
              <w:rPr>
                <w:szCs w:val="22"/>
                <w:lang w:val="en-GB" w:eastAsia="ja-JP"/>
              </w:rPr>
              <w:t xml:space="preserve"> and so on.</w:t>
            </w:r>
            <w:bookmarkEnd w:id="1774"/>
          </w:p>
        </w:tc>
      </w:tr>
      <w:tr w:rsidR="002C5D28" w:rsidRPr="00645E3C" w14:paraId="73537D9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232BE3BD"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r w:rsidR="00B659D1">
              <w:rPr>
                <w:szCs w:val="22"/>
                <w:lang w:val="en-GB" w:eastAsia="ja-JP"/>
              </w:rPr>
              <w:t>.</w:t>
            </w:r>
          </w:p>
        </w:tc>
      </w:tr>
      <w:tr w:rsidR="002C5D28" w:rsidRPr="00645E3C" w14:paraId="11946D9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21DF60E1" w14:textId="77777777" w:rsidR="002C5D28" w:rsidRPr="00645E3C" w:rsidRDefault="002C5D28" w:rsidP="00F43D0B">
            <w:pPr>
              <w:pStyle w:val="TAL"/>
              <w:rPr>
                <w:szCs w:val="22"/>
                <w:lang w:val="en-GB" w:eastAsia="ja-JP"/>
              </w:rPr>
            </w:pPr>
            <w:r w:rsidRPr="00645E3C">
              <w:rPr>
                <w:szCs w:val="22"/>
                <w:lang w:val="en-GB" w:eastAsia="ja-JP"/>
              </w:rPr>
              <w:t xml:space="preserve">NZP CSI RS resources for interference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lang w:val="en-GB"/>
              </w:rPr>
              <w:t>CSI-ResourceConfig</w:t>
            </w:r>
            <w:r w:rsidRPr="00645E3C">
              <w:rPr>
                <w:szCs w:val="22"/>
                <w:lang w:val="en-GB" w:eastAsia="ja-JP"/>
              </w:rPr>
              <w:t xml:space="preserve"> indicated here contains only NZP-CSI-RS resources. The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 xml:space="preserve"> is the same value as the </w:t>
            </w:r>
            <w:r w:rsidRPr="001460C9">
              <w:rPr>
                <w:i/>
                <w:lang w:val="en-GB"/>
              </w:rPr>
              <w:t>bwp-Id</w:t>
            </w:r>
            <w:r w:rsidRPr="00645E3C">
              <w:rPr>
                <w:szCs w:val="22"/>
                <w:lang w:val="en-GB" w:eastAsia="ja-JP"/>
              </w:rPr>
              <w:t xml:space="preserve"> in the </w:t>
            </w:r>
            <w:r w:rsidRPr="001460C9">
              <w:rPr>
                <w:i/>
                <w:lang w:val="en-GB"/>
              </w:rPr>
              <w:t>CSI-ResourceConfig</w:t>
            </w:r>
            <w:r w:rsidRPr="00645E3C">
              <w:rPr>
                <w:szCs w:val="22"/>
                <w:lang w:val="en-GB" w:eastAsia="ja-JP"/>
              </w:rPr>
              <w:t xml:space="preserve"> indicated by </w:t>
            </w:r>
            <w:r w:rsidRPr="001460C9">
              <w:rPr>
                <w:i/>
                <w:lang w:val="en-GB"/>
              </w:rPr>
              <w:t>resourcesForChannelMeasurement</w:t>
            </w:r>
            <w:r w:rsidRPr="00645E3C">
              <w:rPr>
                <w:szCs w:val="22"/>
                <w:lang w:val="en-GB" w:eastAsia="ja-JP"/>
              </w:rPr>
              <w:t>.</w:t>
            </w:r>
          </w:p>
        </w:tc>
      </w:tr>
      <w:tr w:rsidR="002C5D28" w:rsidRPr="00645E3C" w14:paraId="04FE78C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645E3C" w:rsidRDefault="002C5D28" w:rsidP="00F43D0B">
            <w:pPr>
              <w:pStyle w:val="TAL"/>
              <w:rPr>
                <w:szCs w:val="22"/>
                <w:lang w:val="en-GB" w:eastAsia="ja-JP"/>
              </w:rPr>
            </w:pPr>
            <w:r w:rsidRPr="00645E3C">
              <w:rPr>
                <w:b/>
                <w:i/>
                <w:szCs w:val="22"/>
                <w:lang w:val="en-GB" w:eastAsia="ja-JP"/>
              </w:rPr>
              <w:t>p0alpha</w:t>
            </w:r>
          </w:p>
          <w:p w14:paraId="081411E0"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7632978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645E3C" w:rsidRDefault="002C5D28" w:rsidP="00F43D0B">
            <w:pPr>
              <w:pStyle w:val="TAL"/>
              <w:rPr>
                <w:szCs w:val="22"/>
                <w:lang w:val="en-GB" w:eastAsia="ja-JP"/>
              </w:rPr>
            </w:pPr>
            <w:r w:rsidRPr="00645E3C">
              <w:rPr>
                <w:b/>
                <w:i/>
                <w:szCs w:val="22"/>
                <w:lang w:val="en-GB" w:eastAsia="ja-JP"/>
              </w:rPr>
              <w:t>pdsch-BundleSizeForCSI</w:t>
            </w:r>
          </w:p>
          <w:p w14:paraId="709DF0FA"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w:t>
            </w:r>
            <w:r w:rsidRPr="001460C9">
              <w:rPr>
                <w:i/>
                <w:lang w:val="en-GB"/>
              </w:rPr>
              <w:t>reportQuantity</w:t>
            </w:r>
            <w:r w:rsidRPr="00645E3C">
              <w:rPr>
                <w:szCs w:val="22"/>
                <w:lang w:val="en-GB" w:eastAsia="ja-JP"/>
              </w:rPr>
              <w:t xml:space="preserve">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7EE7349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19737F4C"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6D748F1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01993435"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147B2C7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72C2B05" w14:textId="0B913B82" w:rsidR="002C5D28" w:rsidRPr="00645E3C" w:rsidRDefault="002C5D28" w:rsidP="00F43D0B">
            <w:pPr>
              <w:pStyle w:val="TAL"/>
              <w:rPr>
                <w:szCs w:val="22"/>
                <w:lang w:val="en-GB" w:eastAsia="ja-JP"/>
              </w:rPr>
            </w:pPr>
            <w:r w:rsidRPr="00645E3C">
              <w:rPr>
                <w:szCs w:val="22"/>
                <w:lang w:val="en-GB" w:eastAsia="ja-JP"/>
              </w:rPr>
              <w:t>Time domain behavior of reporting configuration</w:t>
            </w:r>
            <w:r w:rsidR="00B659D1">
              <w:rPr>
                <w:szCs w:val="22"/>
                <w:lang w:val="en-GB" w:eastAsia="ja-JP"/>
              </w:rPr>
              <w:t>.</w:t>
            </w:r>
          </w:p>
        </w:tc>
      </w:tr>
      <w:tr w:rsidR="002C5D28" w:rsidRPr="00645E3C" w14:paraId="79B985D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39EAA49A"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AF5B77A"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621E2EC9" w14:textId="1883516E" w:rsidR="002C5D28" w:rsidRPr="00645E3C" w:rsidRDefault="002C5D28" w:rsidP="00A60555">
            <w:pPr>
              <w:pStyle w:val="TAL"/>
              <w:rPr>
                <w:szCs w:val="22"/>
                <w:lang w:val="en-GB" w:eastAsia="ja-JP"/>
              </w:rPr>
            </w:pPr>
            <w:r w:rsidRPr="00645E3C">
              <w:rPr>
                <w:szCs w:val="22"/>
                <w:lang w:val="en-GB" w:eastAsia="ja-JP"/>
              </w:rPr>
              <w:t>The CSI related quantities to report</w:t>
            </w:r>
            <w:r w:rsidR="0036562E">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p>
        </w:tc>
      </w:tr>
      <w:tr w:rsidR="002C5D28" w:rsidRPr="00645E3C" w14:paraId="58318D37" w14:textId="77777777" w:rsidTr="001460C9">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645E3C" w:rsidRDefault="002C5D28" w:rsidP="00F43D0B">
            <w:pPr>
              <w:pStyle w:val="TAL"/>
              <w:rPr>
                <w:szCs w:val="22"/>
                <w:lang w:val="en-GB" w:eastAsia="ja-JP"/>
              </w:rPr>
            </w:pPr>
            <w:bookmarkStart w:id="1775" w:name="_Hlk2170905"/>
            <w:r w:rsidRPr="00645E3C">
              <w:rPr>
                <w:b/>
                <w:i/>
                <w:szCs w:val="22"/>
                <w:lang w:val="en-GB" w:eastAsia="ja-JP"/>
              </w:rPr>
              <w:t>reportSlotConfig</w:t>
            </w:r>
          </w:p>
          <w:bookmarkEnd w:id="1775"/>
          <w:p w14:paraId="4E98D509" w14:textId="00D7A2F6"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A60555" w:rsidRPr="00645E3C">
              <w:rPr>
                <w:szCs w:val="22"/>
                <w:lang w:val="en-GB" w:eastAsia="ja-JP"/>
              </w:rPr>
              <w:t>.</w:t>
            </w:r>
            <w:r w:rsidR="00C061F3">
              <w:rPr>
                <w:szCs w:val="22"/>
                <w:lang w:val="en-GB" w:eastAsia="ja-JP"/>
              </w:rPr>
              <w:t xml:space="preserve"> </w:t>
            </w:r>
            <w:r w:rsidR="00C061F3" w:rsidRPr="00645E3C">
              <w:rPr>
                <w:szCs w:val="22"/>
                <w:lang w:val="en-GB" w:eastAsia="ja-JP"/>
              </w:rPr>
              <w:t xml:space="preserve">If the field </w:t>
            </w:r>
            <w:r w:rsidR="00C061F3" w:rsidRPr="001460C9">
              <w:rPr>
                <w:i/>
                <w:szCs w:val="22"/>
                <w:lang w:val="en-GB" w:eastAsia="ja-JP"/>
              </w:rPr>
              <w:t>reportSlotConfig-v1530</w:t>
            </w:r>
            <w:r w:rsidR="00C061F3">
              <w:rPr>
                <w:szCs w:val="22"/>
                <w:lang w:val="en-GB" w:eastAsia="ja-JP"/>
              </w:rPr>
              <w:t xml:space="preserve"> </w:t>
            </w:r>
            <w:r w:rsidR="00C061F3" w:rsidRPr="00645E3C">
              <w:rPr>
                <w:szCs w:val="22"/>
                <w:lang w:val="en-GB" w:eastAsia="ja-JP"/>
              </w:rPr>
              <w:t xml:space="preserve">is present, the UE shall ignore the value provided in </w:t>
            </w:r>
            <w:r w:rsidR="00C061F3" w:rsidRPr="00232C5E">
              <w:rPr>
                <w:i/>
                <w:lang w:val="en-GB"/>
              </w:rPr>
              <w:t>reportSlotConfig</w:t>
            </w:r>
            <w:r w:rsidR="00C061F3">
              <w:rPr>
                <w:i/>
                <w:lang w:val="en-GB"/>
              </w:rPr>
              <w:t xml:space="preserve"> </w:t>
            </w:r>
            <w:r w:rsidR="00C061F3">
              <w:rPr>
                <w:lang w:val="en-GB"/>
              </w:rPr>
              <w:t>(without suffix</w:t>
            </w:r>
            <w:r w:rsidR="00C061F3" w:rsidRPr="00645E3C">
              <w:rPr>
                <w:szCs w:val="22"/>
                <w:lang w:val="en-GB" w:eastAsia="ja-JP"/>
              </w:rPr>
              <w:t>).</w:t>
            </w:r>
          </w:p>
        </w:tc>
      </w:tr>
      <w:tr w:rsidR="002C5D28" w:rsidRPr="00645E3C" w14:paraId="4AB6D52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060EFB6"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4F633FB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2A7E6E89" w14:textId="77777777" w:rsidR="002C5D28" w:rsidRPr="00645E3C" w:rsidRDefault="002C5D28" w:rsidP="00F43D0B">
            <w:pPr>
              <w:pStyle w:val="TAL"/>
              <w:rPr>
                <w:szCs w:val="22"/>
                <w:lang w:val="en-GB" w:eastAsia="ja-JP"/>
              </w:rPr>
            </w:pPr>
            <w:r w:rsidRPr="00645E3C">
              <w:rPr>
                <w:szCs w:val="22"/>
                <w:lang w:val="en-GB" w:eastAsia="ja-JP"/>
              </w:rPr>
              <w:t xml:space="preserve">Resources for channel measurement. </w:t>
            </w:r>
            <w:r w:rsidRPr="001460C9">
              <w:rPr>
                <w:i/>
                <w:lang w:val="en-GB"/>
              </w:rPr>
              <w:t>csi-ResourceConfigId</w:t>
            </w:r>
            <w:r w:rsidRPr="00645E3C">
              <w:rPr>
                <w:szCs w:val="22"/>
                <w:lang w:val="en-GB" w:eastAsia="ja-JP"/>
              </w:rPr>
              <w:t xml:space="preserve"> of a </w:t>
            </w:r>
            <w:r w:rsidRPr="001460C9">
              <w:rPr>
                <w:i/>
                <w:lang w:val="en-GB"/>
              </w:rPr>
              <w:t>CSI-ResourceConfig</w:t>
            </w:r>
            <w:r w:rsidRPr="00645E3C">
              <w:rPr>
                <w:szCs w:val="22"/>
                <w:lang w:val="en-GB" w:eastAsia="ja-JP"/>
              </w:rPr>
              <w:t xml:space="preserve"> included in the configuration of the serving cell indicated with the field "carrier" above. The </w:t>
            </w:r>
            <w:r w:rsidRPr="001460C9">
              <w:rPr>
                <w:i/>
                <w:lang w:val="en-GB"/>
              </w:rPr>
              <w:t>CSI-ResourceConfig</w:t>
            </w:r>
            <w:r w:rsidRPr="00645E3C">
              <w:rPr>
                <w:szCs w:val="22"/>
                <w:lang w:val="en-GB" w:eastAsia="ja-JP"/>
              </w:rPr>
              <w:t xml:space="preserve"> indicated here contains only NZP-CSI-RS resources and/or SSB resources. This </w:t>
            </w:r>
            <w:r w:rsidRPr="001460C9">
              <w:rPr>
                <w:i/>
                <w:lang w:val="en-GB"/>
              </w:rPr>
              <w:t>CSI-ReportConfig</w:t>
            </w:r>
            <w:r w:rsidRPr="00645E3C">
              <w:rPr>
                <w:szCs w:val="22"/>
                <w:lang w:val="en-GB" w:eastAsia="ja-JP"/>
              </w:rPr>
              <w:t xml:space="preserve"> is associated with the DL BWP indicated by </w:t>
            </w:r>
            <w:r w:rsidRPr="001460C9">
              <w:rPr>
                <w:i/>
                <w:lang w:val="en-GB"/>
              </w:rPr>
              <w:t>bwp-Id</w:t>
            </w:r>
            <w:r w:rsidRPr="00645E3C">
              <w:rPr>
                <w:szCs w:val="22"/>
                <w:lang w:val="en-GB" w:eastAsia="ja-JP"/>
              </w:rPr>
              <w:t xml:space="preserve"> in that </w:t>
            </w:r>
            <w:r w:rsidRPr="001460C9">
              <w:rPr>
                <w:i/>
                <w:lang w:val="en-GB"/>
              </w:rPr>
              <w:t>CSI-ResourceConfig</w:t>
            </w:r>
            <w:r w:rsidRPr="00645E3C">
              <w:rPr>
                <w:szCs w:val="22"/>
                <w:lang w:val="en-GB" w:eastAsia="ja-JP"/>
              </w:rPr>
              <w:t>.</w:t>
            </w:r>
          </w:p>
        </w:tc>
      </w:tr>
      <w:tr w:rsidR="002C5D28" w:rsidRPr="00645E3C" w14:paraId="690BE0F6" w14:textId="77777777" w:rsidTr="001460C9">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645E3C" w:rsidRDefault="002C5D28" w:rsidP="00F43D0B">
            <w:pPr>
              <w:pStyle w:val="TAL"/>
              <w:rPr>
                <w:szCs w:val="22"/>
                <w:lang w:val="en-GB" w:eastAsia="ja-JP"/>
              </w:rPr>
            </w:pPr>
            <w:r w:rsidRPr="00645E3C">
              <w:rPr>
                <w:b/>
                <w:i/>
                <w:szCs w:val="22"/>
                <w:lang w:val="en-GB" w:eastAsia="ja-JP"/>
              </w:rPr>
              <w:t>subbandSize</w:t>
            </w:r>
          </w:p>
          <w:p w14:paraId="02288F3E"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5.2.1.4-2 </w:t>
            </w:r>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1C585D8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41455846" w14:textId="5DA4A77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B659D1">
              <w:rPr>
                <w:szCs w:val="22"/>
                <w:lang w:val="en-GB" w:eastAsia="ja-JP"/>
              </w:rPr>
              <w:t>.</w:t>
            </w:r>
          </w:p>
        </w:tc>
      </w:tr>
      <w:tr w:rsidR="002C5D28" w:rsidRPr="00645E3C" w14:paraId="66573679"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1F6E5247" w14:textId="10B8834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B659D1">
              <w:rPr>
                <w:szCs w:val="22"/>
                <w:lang w:val="en-GB" w:eastAsia="ja-JP"/>
              </w:rPr>
              <w:t>.</w:t>
            </w:r>
          </w:p>
        </w:tc>
      </w:tr>
    </w:tbl>
    <w:p w14:paraId="3AD1A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1A73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645E3C" w:rsidRDefault="002C5D28" w:rsidP="00F43D0B">
            <w:pPr>
              <w:pStyle w:val="TAH"/>
              <w:rPr>
                <w:szCs w:val="22"/>
                <w:lang w:val="en-GB" w:eastAsia="ja-JP"/>
              </w:rPr>
            </w:pPr>
            <w:r w:rsidRPr="00645E3C">
              <w:rPr>
                <w:i/>
                <w:szCs w:val="22"/>
                <w:lang w:val="en-GB" w:eastAsia="ja-JP"/>
              </w:rPr>
              <w:t xml:space="preserve">PortIndexFor8Ranks </w:t>
            </w:r>
            <w:r w:rsidRPr="001460C9">
              <w:rPr>
                <w:szCs w:val="22"/>
                <w:lang w:val="en-GB" w:eastAsia="ja-JP"/>
              </w:rPr>
              <w:t>field descriptions</w:t>
            </w:r>
          </w:p>
        </w:tc>
      </w:tr>
      <w:tr w:rsidR="002C5D28" w:rsidRPr="00645E3C" w14:paraId="4A26C3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43666468"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451C95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2997F19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93D13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860161D"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146F5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0F64431D"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0F7884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0D54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645E3C" w:rsidRDefault="002C5D28" w:rsidP="00F43D0B">
            <w:pPr>
              <w:pStyle w:val="TAH"/>
              <w:rPr>
                <w:szCs w:val="22"/>
                <w:lang w:val="en-GB" w:eastAsia="ja-JP"/>
              </w:rPr>
            </w:pPr>
            <w:r w:rsidRPr="00645E3C">
              <w:rPr>
                <w:i/>
                <w:szCs w:val="22"/>
                <w:lang w:val="en-GB" w:eastAsia="ja-JP"/>
              </w:rPr>
              <w:t xml:space="preserve">PUCCH-CSI-Resource </w:t>
            </w:r>
            <w:r w:rsidRPr="001460C9">
              <w:rPr>
                <w:szCs w:val="22"/>
                <w:lang w:val="en-GB" w:eastAsia="ja-JP"/>
              </w:rPr>
              <w:t>field descriptions</w:t>
            </w:r>
          </w:p>
        </w:tc>
      </w:tr>
      <w:tr w:rsidR="002C5D28" w:rsidRPr="00645E3C" w14:paraId="445B99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9DD92F4"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0916A4CE" w14:textId="77777777" w:rsidR="000B4A46" w:rsidRPr="00645E3C" w:rsidRDefault="000B4A46" w:rsidP="000B4A46"/>
    <w:p w14:paraId="44BD3286" w14:textId="77777777" w:rsidR="002C5D28" w:rsidRPr="00645E3C" w:rsidRDefault="002C5D28" w:rsidP="002C5D28">
      <w:pPr>
        <w:pStyle w:val="Heading4"/>
        <w:rPr>
          <w:lang w:val="en-GB"/>
        </w:rPr>
      </w:pPr>
      <w:bookmarkStart w:id="1776" w:name="_Toc535261440"/>
      <w:r w:rsidRPr="00645E3C">
        <w:rPr>
          <w:lang w:val="en-GB"/>
        </w:rPr>
        <w:t>–</w:t>
      </w:r>
      <w:r w:rsidRPr="00645E3C">
        <w:rPr>
          <w:lang w:val="en-GB"/>
        </w:rPr>
        <w:tab/>
      </w:r>
      <w:r w:rsidRPr="00645E3C">
        <w:rPr>
          <w:i/>
          <w:lang w:val="en-GB"/>
        </w:rPr>
        <w:t>CSI-ReportConfigId</w:t>
      </w:r>
      <w:bookmarkEnd w:id="1776"/>
    </w:p>
    <w:p w14:paraId="294827A8"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50261DDD"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61548C36" w14:textId="77777777" w:rsidR="002C5D28" w:rsidRPr="00645E3C" w:rsidRDefault="002C5D28" w:rsidP="00645E3C">
      <w:pPr>
        <w:pStyle w:val="PL"/>
        <w:rPr>
          <w:color w:val="808080"/>
        </w:rPr>
      </w:pPr>
      <w:r w:rsidRPr="00645E3C">
        <w:rPr>
          <w:color w:val="808080"/>
        </w:rPr>
        <w:t>-- ASN1START</w:t>
      </w:r>
    </w:p>
    <w:p w14:paraId="0393E729" w14:textId="77777777" w:rsidR="002C5D28" w:rsidRPr="00645E3C" w:rsidRDefault="002C5D28" w:rsidP="00645E3C">
      <w:pPr>
        <w:pStyle w:val="PL"/>
        <w:rPr>
          <w:color w:val="808080"/>
        </w:rPr>
      </w:pPr>
      <w:r w:rsidRPr="00645E3C">
        <w:rPr>
          <w:color w:val="808080"/>
        </w:rPr>
        <w:t>-- TAG-CSI-REPORTCONFIGID-START</w:t>
      </w:r>
    </w:p>
    <w:p w14:paraId="5C17C6D1" w14:textId="77777777" w:rsidR="002C5D28" w:rsidRPr="00645E3C" w:rsidRDefault="002C5D28" w:rsidP="00645E3C">
      <w:pPr>
        <w:pStyle w:val="PL"/>
      </w:pPr>
    </w:p>
    <w:p w14:paraId="17331F3D"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1F421C70" w14:textId="77777777" w:rsidR="002C5D28" w:rsidRPr="00645E3C" w:rsidRDefault="002C5D28" w:rsidP="00645E3C">
      <w:pPr>
        <w:pStyle w:val="PL"/>
      </w:pPr>
    </w:p>
    <w:p w14:paraId="4649ADC8" w14:textId="77777777" w:rsidR="002C5D28" w:rsidRPr="00645E3C" w:rsidRDefault="002C5D28" w:rsidP="00645E3C">
      <w:pPr>
        <w:pStyle w:val="PL"/>
        <w:rPr>
          <w:color w:val="808080"/>
        </w:rPr>
      </w:pPr>
      <w:r w:rsidRPr="00645E3C">
        <w:rPr>
          <w:color w:val="808080"/>
        </w:rPr>
        <w:t>-- TAG-CSI-REPORTCONFIGID-STOP</w:t>
      </w:r>
    </w:p>
    <w:p w14:paraId="139CBB3C" w14:textId="77777777" w:rsidR="002C5D28" w:rsidRPr="00645E3C" w:rsidRDefault="002C5D28" w:rsidP="00645E3C">
      <w:pPr>
        <w:pStyle w:val="PL"/>
        <w:rPr>
          <w:color w:val="808080"/>
        </w:rPr>
      </w:pPr>
      <w:r w:rsidRPr="00645E3C">
        <w:rPr>
          <w:color w:val="808080"/>
        </w:rPr>
        <w:t>-- ASN1STOP</w:t>
      </w:r>
    </w:p>
    <w:p w14:paraId="7EC79DA6" w14:textId="77777777" w:rsidR="000B4A46" w:rsidRPr="00645E3C" w:rsidRDefault="000B4A46" w:rsidP="000B4A46"/>
    <w:p w14:paraId="4AF7D3A1" w14:textId="77777777" w:rsidR="002C5D28" w:rsidRPr="00645E3C" w:rsidRDefault="002C5D28" w:rsidP="002C5D28">
      <w:pPr>
        <w:pStyle w:val="Heading4"/>
        <w:rPr>
          <w:lang w:val="en-GB"/>
        </w:rPr>
      </w:pPr>
      <w:bookmarkStart w:id="1777" w:name="_Toc535261441"/>
      <w:bookmarkStart w:id="1778" w:name="_Hlk535242404"/>
      <w:r w:rsidRPr="00645E3C">
        <w:rPr>
          <w:lang w:val="en-GB"/>
        </w:rPr>
        <w:t>–</w:t>
      </w:r>
      <w:r w:rsidRPr="00645E3C">
        <w:rPr>
          <w:lang w:val="en-GB"/>
        </w:rPr>
        <w:tab/>
      </w:r>
      <w:r w:rsidRPr="00645E3C">
        <w:rPr>
          <w:i/>
          <w:lang w:val="en-GB"/>
        </w:rPr>
        <w:t>CSI-ResourceConfig</w:t>
      </w:r>
      <w:bookmarkEnd w:id="1777"/>
    </w:p>
    <w:bookmarkEnd w:id="1778"/>
    <w:p w14:paraId="207E97BD"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338FF5BE"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34D349D3" w14:textId="77777777" w:rsidR="002C5D28" w:rsidRPr="00645E3C" w:rsidRDefault="002C5D28" w:rsidP="00645E3C">
      <w:pPr>
        <w:pStyle w:val="PL"/>
        <w:rPr>
          <w:color w:val="808080"/>
        </w:rPr>
      </w:pPr>
      <w:r w:rsidRPr="00645E3C">
        <w:rPr>
          <w:color w:val="808080"/>
        </w:rPr>
        <w:t>-- ASN1START</w:t>
      </w:r>
    </w:p>
    <w:p w14:paraId="28C3E84A" w14:textId="77777777" w:rsidR="002C5D28" w:rsidRPr="00645E3C" w:rsidRDefault="002C5D28" w:rsidP="00645E3C">
      <w:pPr>
        <w:pStyle w:val="PL"/>
        <w:rPr>
          <w:color w:val="808080"/>
        </w:rPr>
      </w:pPr>
      <w:r w:rsidRPr="00645E3C">
        <w:rPr>
          <w:color w:val="808080"/>
        </w:rPr>
        <w:t>-- TAG-CSI-RESOURCECONFIG-START</w:t>
      </w:r>
    </w:p>
    <w:p w14:paraId="7EB3210A" w14:textId="77777777" w:rsidR="002C5D28" w:rsidRPr="00645E3C" w:rsidRDefault="002C5D28" w:rsidP="00645E3C">
      <w:pPr>
        <w:pStyle w:val="PL"/>
      </w:pPr>
    </w:p>
    <w:p w14:paraId="39078BBF"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7188F5D3" w14:textId="77777777" w:rsidR="002C5D28" w:rsidRPr="00645E3C" w:rsidRDefault="002C5D28" w:rsidP="00645E3C">
      <w:pPr>
        <w:pStyle w:val="PL"/>
      </w:pPr>
      <w:r w:rsidRPr="00645E3C">
        <w:t xml:space="preserve">    csi-ResourceConfigId        CSI-ResourceConfigId,</w:t>
      </w:r>
    </w:p>
    <w:p w14:paraId="2E4B9EE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261B0810"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76111DF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9B83407" w14:textId="77777777" w:rsidR="002C5D28" w:rsidRPr="00645E3C" w:rsidRDefault="00166F6F"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R</w:t>
      </w:r>
    </w:p>
    <w:p w14:paraId="7AB09E2C"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4B0EF93"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72E3C253" w14:textId="77777777" w:rsidR="00F95F2F" w:rsidRPr="00645E3C" w:rsidRDefault="002C5D28" w:rsidP="00645E3C">
      <w:pPr>
        <w:pStyle w:val="PL"/>
      </w:pPr>
      <w:r w:rsidRPr="00645E3C">
        <w:t xml:space="preserve">        },</w:t>
      </w:r>
    </w:p>
    <w:p w14:paraId="26A2E7E2"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52A69B26" w14:textId="77777777" w:rsidR="002C5D28" w:rsidRPr="00645E3C" w:rsidRDefault="002C5D28" w:rsidP="00645E3C">
      <w:pPr>
        <w:pStyle w:val="PL"/>
      </w:pPr>
      <w:r w:rsidRPr="00645E3C">
        <w:t xml:space="preserve">    },</w:t>
      </w:r>
    </w:p>
    <w:p w14:paraId="5C9AD6AC" w14:textId="77777777" w:rsidR="002C5D28" w:rsidRPr="00645E3C" w:rsidRDefault="002C5D28" w:rsidP="00645E3C">
      <w:pPr>
        <w:pStyle w:val="PL"/>
      </w:pPr>
    </w:p>
    <w:p w14:paraId="3B2A6478" w14:textId="77777777" w:rsidR="002C5D28" w:rsidRPr="00645E3C" w:rsidRDefault="002C5D28" w:rsidP="00645E3C">
      <w:pPr>
        <w:pStyle w:val="PL"/>
      </w:pPr>
      <w:r w:rsidRPr="00645E3C">
        <w:t xml:space="preserve">    bwp-Id                      BWP-Id,</w:t>
      </w:r>
    </w:p>
    <w:p w14:paraId="645D1D38"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6336CE13" w14:textId="77777777" w:rsidR="002C5D28" w:rsidRPr="00645E3C" w:rsidRDefault="002C5D28" w:rsidP="00645E3C">
      <w:pPr>
        <w:pStyle w:val="PL"/>
      </w:pPr>
      <w:r w:rsidRPr="00645E3C">
        <w:t xml:space="preserve">    ...</w:t>
      </w:r>
    </w:p>
    <w:p w14:paraId="488C9BD9" w14:textId="77777777" w:rsidR="002C5D28" w:rsidRPr="00645E3C" w:rsidRDefault="002C5D28" w:rsidP="00645E3C">
      <w:pPr>
        <w:pStyle w:val="PL"/>
      </w:pPr>
      <w:r w:rsidRPr="00645E3C">
        <w:t>}</w:t>
      </w:r>
    </w:p>
    <w:p w14:paraId="5543B1B7" w14:textId="77777777" w:rsidR="002C5D28" w:rsidRPr="00645E3C" w:rsidRDefault="002C5D28" w:rsidP="00645E3C">
      <w:pPr>
        <w:pStyle w:val="PL"/>
      </w:pPr>
    </w:p>
    <w:p w14:paraId="2105AA2D"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715E3B04" w14:textId="77777777" w:rsidR="002C5D28" w:rsidRPr="00645E3C" w:rsidRDefault="002C5D28" w:rsidP="00645E3C">
      <w:pPr>
        <w:pStyle w:val="PL"/>
        <w:rPr>
          <w:color w:val="808080"/>
        </w:rPr>
      </w:pPr>
      <w:r w:rsidRPr="00645E3C">
        <w:rPr>
          <w:color w:val="808080"/>
        </w:rPr>
        <w:t>-- ASN1STOP</w:t>
      </w:r>
    </w:p>
    <w:p w14:paraId="470AEA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0DE9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645E3C" w:rsidRDefault="002C5D28" w:rsidP="00F43D0B">
            <w:pPr>
              <w:pStyle w:val="TAH"/>
              <w:rPr>
                <w:szCs w:val="22"/>
                <w:lang w:val="en-GB" w:eastAsia="ja-JP"/>
              </w:rPr>
            </w:pPr>
            <w:r w:rsidRPr="00645E3C">
              <w:rPr>
                <w:i/>
                <w:szCs w:val="22"/>
                <w:lang w:val="en-GB" w:eastAsia="ja-JP"/>
              </w:rPr>
              <w:t xml:space="preserve">CSI-ResourceConfig </w:t>
            </w:r>
            <w:r w:rsidRPr="001460C9">
              <w:rPr>
                <w:szCs w:val="22"/>
                <w:lang w:val="en-GB" w:eastAsia="ja-JP"/>
              </w:rPr>
              <w:t>field descriptions</w:t>
            </w:r>
          </w:p>
        </w:tc>
      </w:tr>
      <w:tr w:rsidR="002C5D28" w:rsidRPr="00645E3C" w14:paraId="0DCD254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645E3C" w:rsidRDefault="002C5D28" w:rsidP="00F43D0B">
            <w:pPr>
              <w:pStyle w:val="TAL"/>
              <w:rPr>
                <w:szCs w:val="22"/>
                <w:lang w:val="en-GB" w:eastAsia="ja-JP"/>
              </w:rPr>
            </w:pPr>
            <w:r w:rsidRPr="00645E3C">
              <w:rPr>
                <w:b/>
                <w:i/>
                <w:szCs w:val="22"/>
                <w:lang w:val="en-GB" w:eastAsia="ja-JP"/>
              </w:rPr>
              <w:t>bwp-Id</w:t>
            </w:r>
          </w:p>
          <w:p w14:paraId="78FC9AD7" w14:textId="119008FE"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w:t>
            </w:r>
            <w:r w:rsidRPr="001460C9">
              <w:rPr>
                <w:i/>
                <w:lang w:val="en-GB"/>
              </w:rPr>
              <w:t>CSI-ResourceConfig</w:t>
            </w:r>
            <w:r w:rsidRPr="00645E3C">
              <w:rPr>
                <w:szCs w:val="22"/>
                <w:lang w:val="en-GB" w:eastAsia="ja-JP"/>
              </w:rPr>
              <w:t xml:space="preserve"> are located in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B659D1">
              <w:rPr>
                <w:szCs w:val="22"/>
                <w:lang w:val="en-GB" w:eastAsia="ja-JP"/>
              </w:rPr>
              <w:t>.</w:t>
            </w:r>
          </w:p>
        </w:tc>
      </w:tr>
      <w:tr w:rsidR="002C5D28" w:rsidRPr="00645E3C" w14:paraId="1A60C9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63AA613A" w14:textId="5DB5AA79" w:rsidR="002C5D28" w:rsidRPr="00645E3C" w:rsidRDefault="002C5D28" w:rsidP="00F43D0B">
            <w:pPr>
              <w:pStyle w:val="TAL"/>
              <w:rPr>
                <w:szCs w:val="22"/>
                <w:lang w:val="en-GB" w:eastAsia="ja-JP"/>
              </w:rPr>
            </w:pPr>
            <w:r w:rsidRPr="00645E3C">
              <w:rPr>
                <w:szCs w:val="22"/>
                <w:lang w:val="en-GB" w:eastAsia="ja-JP"/>
              </w:rPr>
              <w:t xml:space="preserve">Used in </w:t>
            </w:r>
            <w:r w:rsidRPr="001460C9">
              <w:rPr>
                <w:i/>
                <w:lang w:val="en-GB"/>
              </w:rPr>
              <w:t>CSI-ReportConfig</w:t>
            </w:r>
            <w:r w:rsidRPr="00645E3C">
              <w:rPr>
                <w:szCs w:val="22"/>
                <w:lang w:val="en-GB" w:eastAsia="ja-JP"/>
              </w:rPr>
              <w:t xml:space="preserve"> to refer to an instance of </w:t>
            </w:r>
            <w:r w:rsidRPr="001460C9">
              <w:rPr>
                <w:i/>
                <w:lang w:val="en-GB"/>
              </w:rPr>
              <w:t>CSI-ResourceConfig</w:t>
            </w:r>
            <w:r w:rsidR="00B659D1">
              <w:rPr>
                <w:i/>
                <w:lang w:val="en-GB"/>
              </w:rPr>
              <w:t>.</w:t>
            </w:r>
          </w:p>
        </w:tc>
      </w:tr>
      <w:tr w:rsidR="002C5D28" w:rsidRPr="00645E3C" w14:paraId="6FD90F9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214479"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D4CA169" w14:textId="1BDA16F8" w:rsidR="002C5D28" w:rsidRPr="00645E3C" w:rsidRDefault="002C5D28" w:rsidP="00A60555">
            <w:pPr>
              <w:pStyle w:val="TAL"/>
              <w:rPr>
                <w:szCs w:val="22"/>
                <w:lang w:val="en-GB" w:eastAsia="ja-JP"/>
              </w:rPr>
            </w:pPr>
            <w:r w:rsidRPr="00645E3C">
              <w:rPr>
                <w:szCs w:val="22"/>
                <w:lang w:val="en-GB" w:eastAsia="ja-JP"/>
              </w:rPr>
              <w:t xml:space="preserve">Contains up to </w:t>
            </w:r>
            <w:r w:rsidRPr="001460C9">
              <w:rPr>
                <w:i/>
                <w:lang w:val="en-GB"/>
              </w:rPr>
              <w:t>maxNrofNZP-CSI-RS-ResourceSetsPerConfig</w:t>
            </w:r>
            <w:r w:rsidRPr="00645E3C">
              <w:rPr>
                <w:szCs w:val="22"/>
                <w:lang w:val="en-GB" w:eastAsia="ja-JP"/>
              </w:rPr>
              <w:t xml:space="preserve"> resource sets if </w:t>
            </w:r>
            <w:r w:rsidR="00A56CF0" w:rsidRPr="00D327C4">
              <w:rPr>
                <w:i/>
                <w:szCs w:val="22"/>
                <w:lang w:val="en-GB" w:eastAsia="ja-JP"/>
              </w:rPr>
              <w:t>r</w:t>
            </w:r>
            <w:r w:rsidRPr="001460C9">
              <w:rPr>
                <w:i/>
                <w:lang w:val="en-GB"/>
              </w:rPr>
              <w:t>esourceType</w:t>
            </w:r>
            <w:r w:rsidRPr="00645E3C">
              <w:rPr>
                <w:szCs w:val="22"/>
                <w:lang w:val="en-GB" w:eastAsia="ja-JP"/>
              </w:rPr>
              <w:t xml:space="preserv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r w:rsidR="00937700">
              <w:rPr>
                <w:szCs w:val="22"/>
                <w:lang w:val="en-GB" w:eastAsia="ja-JP"/>
              </w:rPr>
              <w:t>.</w:t>
            </w:r>
          </w:p>
        </w:tc>
      </w:tr>
      <w:tr w:rsidR="002C5D28" w:rsidRPr="00645E3C" w14:paraId="7D8C415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1DEBE3BB" w14:textId="311678B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(see </w:t>
            </w:r>
            <w:r w:rsidR="001634A6" w:rsidRPr="00645E3C">
              <w:rPr>
                <w:szCs w:val="22"/>
                <w:lang w:val="en-GB" w:eastAsia="ja-JP"/>
              </w:rPr>
              <w:t>TS 38.214 [19]</w:t>
            </w:r>
            <w:r w:rsidRPr="00645E3C">
              <w:rPr>
                <w:szCs w:val="22"/>
                <w:lang w:val="en-GB" w:eastAsia="ja-JP"/>
              </w:rPr>
              <w:t xml:space="preserve">, section </w:t>
            </w:r>
            <w:r w:rsidR="00A56CF0">
              <w:rPr>
                <w:szCs w:val="22"/>
                <w:lang w:val="en-GB" w:eastAsia="ja-JP"/>
              </w:rPr>
              <w:t>5.2.1.2</w:t>
            </w:r>
            <w:r w:rsidRPr="00645E3C">
              <w:rPr>
                <w:szCs w:val="22"/>
                <w:lang w:val="en-GB" w:eastAsia="ja-JP"/>
              </w:rPr>
              <w:t>)</w:t>
            </w:r>
            <w:r w:rsidR="00B659D1">
              <w:rPr>
                <w:szCs w:val="22"/>
                <w:lang w:val="en-GB" w:eastAsia="ja-JP"/>
              </w:rPr>
              <w:t>.</w:t>
            </w:r>
          </w:p>
        </w:tc>
      </w:tr>
      <w:tr w:rsidR="002C5D28" w:rsidRPr="00645E3C" w14:paraId="0BA6037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E248F9A"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 xml:space="preserve">2). It does not apply to resources provided in the </w:t>
            </w:r>
            <w:r w:rsidRPr="001460C9">
              <w:rPr>
                <w:i/>
                <w:lang w:val="en-GB"/>
              </w:rPr>
              <w:t>csi-SSB-ResourceSetList</w:t>
            </w:r>
            <w:r w:rsidRPr="00645E3C">
              <w:rPr>
                <w:szCs w:val="22"/>
                <w:lang w:val="en-GB" w:eastAsia="ja-JP"/>
              </w:rPr>
              <w:t>.</w:t>
            </w:r>
          </w:p>
        </w:tc>
      </w:tr>
    </w:tbl>
    <w:p w14:paraId="7AE034F6" w14:textId="77777777" w:rsidR="000B4A46" w:rsidRPr="00645E3C" w:rsidRDefault="000B4A46" w:rsidP="000B4A46"/>
    <w:p w14:paraId="065CB2D0" w14:textId="77777777" w:rsidR="002C5D28" w:rsidRPr="00645E3C" w:rsidRDefault="002C5D28" w:rsidP="002C5D28">
      <w:pPr>
        <w:pStyle w:val="Heading4"/>
        <w:rPr>
          <w:lang w:val="en-GB"/>
        </w:rPr>
      </w:pPr>
      <w:bookmarkStart w:id="1779" w:name="_Toc535261442"/>
      <w:r w:rsidRPr="00645E3C">
        <w:rPr>
          <w:lang w:val="en-GB"/>
        </w:rPr>
        <w:t>–</w:t>
      </w:r>
      <w:r w:rsidRPr="00645E3C">
        <w:rPr>
          <w:lang w:val="en-GB"/>
        </w:rPr>
        <w:tab/>
      </w:r>
      <w:r w:rsidRPr="00645E3C">
        <w:rPr>
          <w:i/>
          <w:lang w:val="en-GB"/>
        </w:rPr>
        <w:t>CSI-ResourceConfigId</w:t>
      </w:r>
      <w:bookmarkEnd w:id="1779"/>
    </w:p>
    <w:p w14:paraId="2D448957" w14:textId="77777777" w:rsidR="002C5D28" w:rsidRPr="00645E3C" w:rsidRDefault="002C5D28" w:rsidP="002C5D28">
      <w:r w:rsidRPr="00645E3C">
        <w:t xml:space="preserve">The IE </w:t>
      </w:r>
      <w:r w:rsidRPr="00645E3C">
        <w:rPr>
          <w:i/>
        </w:rPr>
        <w:t>CSI-ResourceConfigId</w:t>
      </w:r>
      <w:r w:rsidRPr="00645E3C">
        <w:t xml:space="preserve"> is used to identify a </w:t>
      </w:r>
      <w:r w:rsidRPr="001460C9">
        <w:rPr>
          <w:i/>
        </w:rPr>
        <w:t>CSI-ResourceConfig</w:t>
      </w:r>
      <w:r w:rsidRPr="00645E3C">
        <w:t>.</w:t>
      </w:r>
    </w:p>
    <w:p w14:paraId="395595CA"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23602F4A" w14:textId="77777777" w:rsidR="002C5D28" w:rsidRPr="00645E3C" w:rsidRDefault="002C5D28" w:rsidP="00645E3C">
      <w:pPr>
        <w:pStyle w:val="PL"/>
        <w:rPr>
          <w:color w:val="808080"/>
        </w:rPr>
      </w:pPr>
      <w:r w:rsidRPr="00645E3C">
        <w:rPr>
          <w:color w:val="808080"/>
        </w:rPr>
        <w:t>-- ASN1START</w:t>
      </w:r>
    </w:p>
    <w:p w14:paraId="3C02F99B" w14:textId="77777777" w:rsidR="002C5D28" w:rsidRPr="00645E3C" w:rsidRDefault="002C5D28" w:rsidP="00645E3C">
      <w:pPr>
        <w:pStyle w:val="PL"/>
        <w:rPr>
          <w:color w:val="808080"/>
        </w:rPr>
      </w:pPr>
      <w:r w:rsidRPr="00645E3C">
        <w:rPr>
          <w:color w:val="808080"/>
        </w:rPr>
        <w:t>-- TAG-CSI-RESOURCECONFIGID-START</w:t>
      </w:r>
    </w:p>
    <w:p w14:paraId="592E9356" w14:textId="77777777" w:rsidR="002C5D28" w:rsidRPr="00645E3C" w:rsidRDefault="002C5D28" w:rsidP="00645E3C">
      <w:pPr>
        <w:pStyle w:val="PL"/>
      </w:pPr>
    </w:p>
    <w:p w14:paraId="6AD736E3"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5D618AD7" w14:textId="77777777" w:rsidR="002C5D28" w:rsidRPr="00645E3C" w:rsidRDefault="002C5D28" w:rsidP="00645E3C">
      <w:pPr>
        <w:pStyle w:val="PL"/>
      </w:pPr>
    </w:p>
    <w:p w14:paraId="021834FF" w14:textId="77777777" w:rsidR="002C5D28" w:rsidRPr="00645E3C" w:rsidRDefault="002C5D28" w:rsidP="00645E3C">
      <w:pPr>
        <w:pStyle w:val="PL"/>
        <w:rPr>
          <w:color w:val="808080"/>
        </w:rPr>
      </w:pPr>
      <w:r w:rsidRPr="00645E3C">
        <w:rPr>
          <w:color w:val="808080"/>
        </w:rPr>
        <w:t>-- TAG-CSI-RESOURCECONFIGID-STOP</w:t>
      </w:r>
    </w:p>
    <w:p w14:paraId="75B5DAC6" w14:textId="77777777" w:rsidR="002C5D28" w:rsidRPr="00645E3C" w:rsidRDefault="002C5D28" w:rsidP="00645E3C">
      <w:pPr>
        <w:pStyle w:val="PL"/>
        <w:rPr>
          <w:color w:val="808080"/>
        </w:rPr>
      </w:pPr>
      <w:r w:rsidRPr="00645E3C">
        <w:rPr>
          <w:color w:val="808080"/>
        </w:rPr>
        <w:t>-- ASN1STOP</w:t>
      </w:r>
    </w:p>
    <w:p w14:paraId="5C96CA5A" w14:textId="77777777" w:rsidR="000B4A46" w:rsidRPr="00645E3C" w:rsidRDefault="000B4A46" w:rsidP="000B4A46"/>
    <w:p w14:paraId="1FDDC92C" w14:textId="77777777" w:rsidR="002C5D28" w:rsidRPr="00645E3C" w:rsidRDefault="002C5D28" w:rsidP="002C5D28">
      <w:pPr>
        <w:pStyle w:val="Heading4"/>
        <w:rPr>
          <w:lang w:val="en-GB"/>
        </w:rPr>
      </w:pPr>
      <w:bookmarkStart w:id="1780" w:name="_Toc535261443"/>
      <w:r w:rsidRPr="00645E3C">
        <w:rPr>
          <w:lang w:val="en-GB"/>
        </w:rPr>
        <w:t>–</w:t>
      </w:r>
      <w:r w:rsidRPr="00645E3C">
        <w:rPr>
          <w:lang w:val="en-GB"/>
        </w:rPr>
        <w:tab/>
      </w:r>
      <w:r w:rsidRPr="00645E3C">
        <w:rPr>
          <w:i/>
          <w:lang w:val="en-GB"/>
        </w:rPr>
        <w:t>CSI-ResourcePeriodicityAndOffset</w:t>
      </w:r>
      <w:bookmarkEnd w:id="1780"/>
    </w:p>
    <w:p w14:paraId="1A7B54BC" w14:textId="00DB890D"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1460C9">
        <w:rPr>
          <w:i/>
        </w:rPr>
        <w:t>slots4</w:t>
      </w:r>
      <w:r w:rsidRPr="00645E3C">
        <w:t xml:space="preserve"> corresponds to 4 slots,</w:t>
      </w:r>
      <w:r w:rsidR="0068699B">
        <w:t xml:space="preserve"> value</w:t>
      </w:r>
      <w:r w:rsidRPr="00645E3C">
        <w:t xml:space="preserve"> </w:t>
      </w:r>
      <w:r w:rsidRPr="001460C9">
        <w:rPr>
          <w:i/>
        </w:rPr>
        <w:t>slots5</w:t>
      </w:r>
      <w:r w:rsidRPr="00645E3C">
        <w:t xml:space="preserve"> corresponds to 5 slots, and so on.</w:t>
      </w:r>
    </w:p>
    <w:p w14:paraId="086E692C"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0EC56B4B" w14:textId="77777777" w:rsidR="002C5D28" w:rsidRPr="00645E3C" w:rsidRDefault="002C5D28" w:rsidP="00645E3C">
      <w:pPr>
        <w:pStyle w:val="PL"/>
        <w:rPr>
          <w:color w:val="808080"/>
        </w:rPr>
      </w:pPr>
      <w:r w:rsidRPr="00645E3C">
        <w:rPr>
          <w:color w:val="808080"/>
        </w:rPr>
        <w:t>-- ASN1START</w:t>
      </w:r>
    </w:p>
    <w:p w14:paraId="46B1D976" w14:textId="77777777" w:rsidR="002C5D28" w:rsidRPr="00645E3C" w:rsidRDefault="002C5D28" w:rsidP="00645E3C">
      <w:pPr>
        <w:pStyle w:val="PL"/>
        <w:rPr>
          <w:color w:val="808080"/>
        </w:rPr>
      </w:pPr>
      <w:r w:rsidRPr="00645E3C">
        <w:rPr>
          <w:color w:val="808080"/>
        </w:rPr>
        <w:t>-- TAG-CSI-RESOURCEPERIODICITYANDOFFSET-START</w:t>
      </w:r>
    </w:p>
    <w:p w14:paraId="2FF06D11" w14:textId="77777777" w:rsidR="002C5D28" w:rsidRPr="00645E3C" w:rsidRDefault="002C5D28" w:rsidP="00645E3C">
      <w:pPr>
        <w:pStyle w:val="PL"/>
      </w:pPr>
    </w:p>
    <w:p w14:paraId="3594FFEA"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302A8C93"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6B5FB1B3" w14:textId="77777777" w:rsidR="002C5D28" w:rsidRPr="00D10C1C" w:rsidRDefault="002C5D28" w:rsidP="00645E3C">
      <w:pPr>
        <w:pStyle w:val="PL"/>
        <w:rPr>
          <w:lang w:val="sv-SE"/>
        </w:rPr>
      </w:pPr>
      <w:r w:rsidRPr="00645E3C">
        <w:t xml:space="preserve">    </w:t>
      </w:r>
      <w:r w:rsidRPr="00D10C1C">
        <w:rPr>
          <w:lang w:val="sv-SE"/>
        </w:rPr>
        <w:t xml:space="preserve">slots5                              </w:t>
      </w:r>
      <w:r w:rsidRPr="00D10C1C">
        <w:rPr>
          <w:color w:val="993366"/>
          <w:lang w:val="sv-SE"/>
        </w:rPr>
        <w:t>INTEGER</w:t>
      </w:r>
      <w:r w:rsidRPr="00D10C1C">
        <w:rPr>
          <w:lang w:val="sv-SE"/>
        </w:rPr>
        <w:t xml:space="preserve"> (0..4),</w:t>
      </w:r>
    </w:p>
    <w:p w14:paraId="5131191C" w14:textId="77777777" w:rsidR="002C5D28" w:rsidRPr="00D10C1C" w:rsidRDefault="002C5D28" w:rsidP="00645E3C">
      <w:pPr>
        <w:pStyle w:val="PL"/>
        <w:rPr>
          <w:lang w:val="sv-SE"/>
        </w:rPr>
      </w:pPr>
      <w:r w:rsidRPr="00D10C1C">
        <w:rPr>
          <w:lang w:val="sv-SE"/>
        </w:rPr>
        <w:t xml:space="preserve">    slots8                              </w:t>
      </w:r>
      <w:r w:rsidRPr="00D10C1C">
        <w:rPr>
          <w:color w:val="993366"/>
          <w:lang w:val="sv-SE"/>
        </w:rPr>
        <w:t>INTEGER</w:t>
      </w:r>
      <w:r w:rsidRPr="00D10C1C">
        <w:rPr>
          <w:lang w:val="sv-SE"/>
        </w:rPr>
        <w:t xml:space="preserve"> (0..7),</w:t>
      </w:r>
    </w:p>
    <w:p w14:paraId="639D3564" w14:textId="77777777" w:rsidR="002C5D28" w:rsidRPr="00D10C1C" w:rsidRDefault="002C5D28" w:rsidP="00645E3C">
      <w:pPr>
        <w:pStyle w:val="PL"/>
        <w:rPr>
          <w:lang w:val="sv-SE"/>
        </w:rPr>
      </w:pPr>
      <w:r w:rsidRPr="00D10C1C">
        <w:rPr>
          <w:lang w:val="sv-SE"/>
        </w:rPr>
        <w:t xml:space="preserve">    slots10                             </w:t>
      </w:r>
      <w:r w:rsidRPr="00D10C1C">
        <w:rPr>
          <w:color w:val="993366"/>
          <w:lang w:val="sv-SE"/>
        </w:rPr>
        <w:t>INTEGER</w:t>
      </w:r>
      <w:r w:rsidRPr="00D10C1C">
        <w:rPr>
          <w:lang w:val="sv-SE"/>
        </w:rPr>
        <w:t xml:space="preserve"> (0..9),</w:t>
      </w:r>
    </w:p>
    <w:p w14:paraId="21161E96" w14:textId="77777777" w:rsidR="002C5D28" w:rsidRPr="00D10C1C" w:rsidRDefault="002C5D28" w:rsidP="00645E3C">
      <w:pPr>
        <w:pStyle w:val="PL"/>
        <w:rPr>
          <w:lang w:val="sv-SE"/>
        </w:rPr>
      </w:pPr>
      <w:r w:rsidRPr="00D10C1C">
        <w:rPr>
          <w:lang w:val="sv-SE"/>
        </w:rPr>
        <w:t xml:space="preserve">    slots16                             </w:t>
      </w:r>
      <w:r w:rsidRPr="00D10C1C">
        <w:rPr>
          <w:color w:val="993366"/>
          <w:lang w:val="sv-SE"/>
        </w:rPr>
        <w:t>INTEGER</w:t>
      </w:r>
      <w:r w:rsidRPr="00D10C1C">
        <w:rPr>
          <w:lang w:val="sv-SE"/>
        </w:rPr>
        <w:t xml:space="preserve"> (0..15),</w:t>
      </w:r>
    </w:p>
    <w:p w14:paraId="68A0317D" w14:textId="77777777" w:rsidR="002C5D28" w:rsidRPr="00D10C1C" w:rsidRDefault="002C5D28" w:rsidP="00645E3C">
      <w:pPr>
        <w:pStyle w:val="PL"/>
        <w:rPr>
          <w:lang w:val="sv-SE"/>
        </w:rPr>
      </w:pPr>
      <w:r w:rsidRPr="00D10C1C">
        <w:rPr>
          <w:lang w:val="sv-SE"/>
        </w:rPr>
        <w:t xml:space="preserve">    slots20                             </w:t>
      </w:r>
      <w:r w:rsidRPr="00D10C1C">
        <w:rPr>
          <w:color w:val="993366"/>
          <w:lang w:val="sv-SE"/>
        </w:rPr>
        <w:t>INTEGER</w:t>
      </w:r>
      <w:r w:rsidRPr="00D10C1C">
        <w:rPr>
          <w:lang w:val="sv-SE"/>
        </w:rPr>
        <w:t xml:space="preserve"> (0..19),</w:t>
      </w:r>
    </w:p>
    <w:p w14:paraId="64976FCF" w14:textId="77777777" w:rsidR="002C5D28" w:rsidRPr="00D10C1C" w:rsidRDefault="002C5D28" w:rsidP="00645E3C">
      <w:pPr>
        <w:pStyle w:val="PL"/>
        <w:rPr>
          <w:lang w:val="sv-SE"/>
        </w:rPr>
      </w:pPr>
      <w:r w:rsidRPr="00D10C1C">
        <w:rPr>
          <w:lang w:val="sv-SE"/>
        </w:rPr>
        <w:t xml:space="preserve">    slots32                             </w:t>
      </w:r>
      <w:r w:rsidRPr="00D10C1C">
        <w:rPr>
          <w:color w:val="993366"/>
          <w:lang w:val="sv-SE"/>
        </w:rPr>
        <w:t>INTEGER</w:t>
      </w:r>
      <w:r w:rsidRPr="00D10C1C">
        <w:rPr>
          <w:lang w:val="sv-SE"/>
        </w:rPr>
        <w:t xml:space="preserve"> (0..31),</w:t>
      </w:r>
    </w:p>
    <w:p w14:paraId="20A94B84" w14:textId="77777777" w:rsidR="002C5D28" w:rsidRPr="00D10C1C" w:rsidRDefault="002C5D28" w:rsidP="00645E3C">
      <w:pPr>
        <w:pStyle w:val="PL"/>
        <w:rPr>
          <w:lang w:val="sv-SE"/>
        </w:rPr>
      </w:pPr>
      <w:r w:rsidRPr="00D10C1C">
        <w:rPr>
          <w:lang w:val="sv-SE"/>
        </w:rPr>
        <w:t xml:space="preserve">    slots40                             </w:t>
      </w:r>
      <w:r w:rsidRPr="00D10C1C">
        <w:rPr>
          <w:color w:val="993366"/>
          <w:lang w:val="sv-SE"/>
        </w:rPr>
        <w:t>INTEGER</w:t>
      </w:r>
      <w:r w:rsidRPr="00D10C1C">
        <w:rPr>
          <w:lang w:val="sv-SE"/>
        </w:rPr>
        <w:t xml:space="preserve"> (0..39),</w:t>
      </w:r>
    </w:p>
    <w:p w14:paraId="19C2CF56" w14:textId="77777777" w:rsidR="002C5D28" w:rsidRPr="00D10C1C" w:rsidRDefault="002C5D28" w:rsidP="00645E3C">
      <w:pPr>
        <w:pStyle w:val="PL"/>
        <w:rPr>
          <w:lang w:val="sv-SE"/>
        </w:rPr>
      </w:pPr>
      <w:r w:rsidRPr="00D10C1C">
        <w:rPr>
          <w:lang w:val="sv-SE"/>
        </w:rPr>
        <w:t xml:space="preserve">    slots64                             </w:t>
      </w:r>
      <w:r w:rsidRPr="00D10C1C">
        <w:rPr>
          <w:color w:val="993366"/>
          <w:lang w:val="sv-SE"/>
        </w:rPr>
        <w:t>INTEGER</w:t>
      </w:r>
      <w:r w:rsidRPr="00D10C1C">
        <w:rPr>
          <w:lang w:val="sv-SE"/>
        </w:rPr>
        <w:t xml:space="preserve"> (0..63),</w:t>
      </w:r>
    </w:p>
    <w:p w14:paraId="6198DB8D" w14:textId="77777777" w:rsidR="002C5D28" w:rsidRPr="00D10C1C" w:rsidRDefault="002C5D28" w:rsidP="00645E3C">
      <w:pPr>
        <w:pStyle w:val="PL"/>
        <w:rPr>
          <w:lang w:val="sv-SE"/>
        </w:rPr>
      </w:pPr>
      <w:r w:rsidRPr="00D10C1C">
        <w:rPr>
          <w:lang w:val="sv-SE"/>
        </w:rPr>
        <w:t xml:space="preserve">    slots80                             </w:t>
      </w:r>
      <w:r w:rsidRPr="00D10C1C">
        <w:rPr>
          <w:color w:val="993366"/>
          <w:lang w:val="sv-SE"/>
        </w:rPr>
        <w:t>INTEGER</w:t>
      </w:r>
      <w:r w:rsidRPr="00D10C1C">
        <w:rPr>
          <w:lang w:val="sv-SE"/>
        </w:rPr>
        <w:t xml:space="preserve"> (0..79),</w:t>
      </w:r>
    </w:p>
    <w:p w14:paraId="402B8ABD" w14:textId="77777777" w:rsidR="002C5D28" w:rsidRPr="00D10C1C" w:rsidRDefault="002C5D28" w:rsidP="00645E3C">
      <w:pPr>
        <w:pStyle w:val="PL"/>
        <w:rPr>
          <w:lang w:val="sv-SE"/>
        </w:rPr>
      </w:pPr>
      <w:r w:rsidRPr="00D10C1C">
        <w:rPr>
          <w:lang w:val="sv-SE"/>
        </w:rPr>
        <w:t xml:space="preserve">    slots160                            </w:t>
      </w:r>
      <w:r w:rsidRPr="00D10C1C">
        <w:rPr>
          <w:color w:val="993366"/>
          <w:lang w:val="sv-SE"/>
        </w:rPr>
        <w:t>INTEGER</w:t>
      </w:r>
      <w:r w:rsidRPr="00D10C1C">
        <w:rPr>
          <w:lang w:val="sv-SE"/>
        </w:rPr>
        <w:t xml:space="preserve"> (0..159),</w:t>
      </w:r>
    </w:p>
    <w:p w14:paraId="61763852" w14:textId="77777777" w:rsidR="002C5D28" w:rsidRPr="00D10C1C" w:rsidRDefault="002C5D28" w:rsidP="00645E3C">
      <w:pPr>
        <w:pStyle w:val="PL"/>
        <w:rPr>
          <w:lang w:val="sv-SE"/>
        </w:rPr>
      </w:pPr>
      <w:r w:rsidRPr="00D10C1C">
        <w:rPr>
          <w:lang w:val="sv-SE"/>
        </w:rPr>
        <w:t xml:space="preserve">    slots320                            </w:t>
      </w:r>
      <w:r w:rsidRPr="00D10C1C">
        <w:rPr>
          <w:color w:val="993366"/>
          <w:lang w:val="sv-SE"/>
        </w:rPr>
        <w:t>INTEGER</w:t>
      </w:r>
      <w:r w:rsidRPr="00D10C1C">
        <w:rPr>
          <w:lang w:val="sv-SE"/>
        </w:rPr>
        <w:t xml:space="preserve"> (0..319),</w:t>
      </w:r>
    </w:p>
    <w:p w14:paraId="0F5B7C75" w14:textId="77777777" w:rsidR="002C5D28" w:rsidRPr="00D10C1C" w:rsidRDefault="002C5D28" w:rsidP="00645E3C">
      <w:pPr>
        <w:pStyle w:val="PL"/>
        <w:rPr>
          <w:lang w:val="sv-SE"/>
        </w:rPr>
      </w:pPr>
      <w:r w:rsidRPr="00D10C1C">
        <w:rPr>
          <w:lang w:val="sv-SE"/>
        </w:rPr>
        <w:t xml:space="preserve">    slots640                            </w:t>
      </w:r>
      <w:r w:rsidRPr="00D10C1C">
        <w:rPr>
          <w:color w:val="993366"/>
          <w:lang w:val="sv-SE"/>
        </w:rPr>
        <w:t>INTEGER</w:t>
      </w:r>
      <w:r w:rsidRPr="00D10C1C">
        <w:rPr>
          <w:lang w:val="sv-SE"/>
        </w:rPr>
        <w:t xml:space="preserve"> (0..639)</w:t>
      </w:r>
    </w:p>
    <w:p w14:paraId="43C23FBD" w14:textId="77777777" w:rsidR="002C5D28" w:rsidRPr="00645E3C" w:rsidRDefault="002C5D28" w:rsidP="00645E3C">
      <w:pPr>
        <w:pStyle w:val="PL"/>
      </w:pPr>
      <w:r w:rsidRPr="00645E3C">
        <w:t>}</w:t>
      </w:r>
    </w:p>
    <w:p w14:paraId="0E140816" w14:textId="77777777" w:rsidR="002C5D28" w:rsidRPr="00645E3C" w:rsidRDefault="002C5D28" w:rsidP="00645E3C">
      <w:pPr>
        <w:pStyle w:val="PL"/>
      </w:pPr>
    </w:p>
    <w:p w14:paraId="3186DFF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1E4B4533" w14:textId="77777777" w:rsidR="002C5D28" w:rsidRPr="00645E3C" w:rsidRDefault="002C5D28" w:rsidP="00645E3C">
      <w:pPr>
        <w:pStyle w:val="PL"/>
        <w:rPr>
          <w:color w:val="808080"/>
        </w:rPr>
      </w:pPr>
      <w:r w:rsidRPr="00645E3C">
        <w:rPr>
          <w:color w:val="808080"/>
        </w:rPr>
        <w:t>-- ASN1STOP</w:t>
      </w:r>
    </w:p>
    <w:p w14:paraId="48AA8507" w14:textId="77777777" w:rsidR="000B4A46" w:rsidRPr="00645E3C" w:rsidRDefault="000B4A46" w:rsidP="000B4A46"/>
    <w:p w14:paraId="50BE2CAB" w14:textId="77777777" w:rsidR="002C5D28" w:rsidRPr="00645E3C" w:rsidRDefault="002C5D28" w:rsidP="002C5D28">
      <w:pPr>
        <w:pStyle w:val="Heading4"/>
        <w:rPr>
          <w:lang w:val="en-GB"/>
        </w:rPr>
      </w:pPr>
      <w:bookmarkStart w:id="1781" w:name="_Toc535261444"/>
      <w:r w:rsidRPr="00645E3C">
        <w:rPr>
          <w:lang w:val="en-GB"/>
        </w:rPr>
        <w:t>–</w:t>
      </w:r>
      <w:r w:rsidRPr="00645E3C">
        <w:rPr>
          <w:lang w:val="en-GB"/>
        </w:rPr>
        <w:tab/>
      </w:r>
      <w:r w:rsidRPr="00645E3C">
        <w:rPr>
          <w:i/>
          <w:lang w:val="en-GB"/>
        </w:rPr>
        <w:t>CSI-RS-ResourceConfigMobility</w:t>
      </w:r>
      <w:bookmarkEnd w:id="1781"/>
    </w:p>
    <w:p w14:paraId="2AC46EC5"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4CDA3C74"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6B4E1384" w14:textId="77777777" w:rsidR="002C5D28" w:rsidRPr="00645E3C" w:rsidRDefault="002C5D28" w:rsidP="00645E3C">
      <w:pPr>
        <w:pStyle w:val="PL"/>
        <w:rPr>
          <w:color w:val="808080"/>
        </w:rPr>
      </w:pPr>
      <w:r w:rsidRPr="00645E3C">
        <w:rPr>
          <w:color w:val="808080"/>
        </w:rPr>
        <w:t>-- ASN1START</w:t>
      </w:r>
    </w:p>
    <w:p w14:paraId="2D4FA5F1" w14:textId="77777777" w:rsidR="002C5D28" w:rsidRPr="00645E3C" w:rsidRDefault="002C5D28" w:rsidP="00645E3C">
      <w:pPr>
        <w:pStyle w:val="PL"/>
        <w:rPr>
          <w:color w:val="808080"/>
        </w:rPr>
      </w:pPr>
      <w:r w:rsidRPr="00645E3C">
        <w:rPr>
          <w:color w:val="808080"/>
        </w:rPr>
        <w:t>-- TAG-CSI-RS-RESOURCECONFIGMOBILITY-START</w:t>
      </w:r>
    </w:p>
    <w:p w14:paraId="639DD31C" w14:textId="77777777" w:rsidR="002C5D28" w:rsidRPr="00645E3C" w:rsidRDefault="002C5D28" w:rsidP="00645E3C">
      <w:pPr>
        <w:pStyle w:val="PL"/>
      </w:pPr>
    </w:p>
    <w:p w14:paraId="38B8BABB"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21E05E71" w14:textId="77777777" w:rsidR="002C5D28" w:rsidRPr="00645E3C" w:rsidRDefault="002C5D28" w:rsidP="00645E3C">
      <w:pPr>
        <w:pStyle w:val="PL"/>
      </w:pPr>
      <w:r w:rsidRPr="00645E3C">
        <w:t xml:space="preserve">    subcarrierSpacing                   SubcarrierSpacing,</w:t>
      </w:r>
    </w:p>
    <w:p w14:paraId="3793EBF8"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40D0578B" w14:textId="77777777" w:rsidR="002C5D28" w:rsidRPr="00645E3C" w:rsidRDefault="002C5D28" w:rsidP="00645E3C">
      <w:pPr>
        <w:pStyle w:val="PL"/>
      </w:pPr>
      <w:r w:rsidRPr="00645E3C">
        <w:t xml:space="preserve">    ... ,</w:t>
      </w:r>
    </w:p>
    <w:p w14:paraId="13BB5028" w14:textId="77777777" w:rsidR="002C5D28" w:rsidRPr="00645E3C" w:rsidRDefault="002C5D28" w:rsidP="00645E3C">
      <w:pPr>
        <w:pStyle w:val="PL"/>
      </w:pPr>
      <w:r w:rsidRPr="00645E3C">
        <w:t xml:space="preserve">    [[</w:t>
      </w:r>
    </w:p>
    <w:p w14:paraId="13FECE26"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31374373" w14:textId="77777777" w:rsidR="002C5D28" w:rsidRPr="00645E3C" w:rsidRDefault="002C5D28" w:rsidP="00645E3C">
      <w:pPr>
        <w:pStyle w:val="PL"/>
      </w:pPr>
      <w:r w:rsidRPr="00645E3C">
        <w:t xml:space="preserve">    ]]</w:t>
      </w:r>
    </w:p>
    <w:p w14:paraId="30235CBC" w14:textId="77777777" w:rsidR="002C5D28" w:rsidRPr="00645E3C" w:rsidRDefault="002C5D28" w:rsidP="00645E3C">
      <w:pPr>
        <w:pStyle w:val="PL"/>
      </w:pPr>
    </w:p>
    <w:p w14:paraId="57A9567C" w14:textId="77777777" w:rsidR="002C5D28" w:rsidRPr="00645E3C" w:rsidRDefault="002C5D28" w:rsidP="00645E3C">
      <w:pPr>
        <w:pStyle w:val="PL"/>
      </w:pPr>
    </w:p>
    <w:p w14:paraId="1667CA1C" w14:textId="77777777" w:rsidR="002C5D28" w:rsidRPr="00645E3C" w:rsidRDefault="002C5D28" w:rsidP="00645E3C">
      <w:pPr>
        <w:pStyle w:val="PL"/>
      </w:pPr>
      <w:r w:rsidRPr="00645E3C">
        <w:t>}</w:t>
      </w:r>
    </w:p>
    <w:p w14:paraId="26C15FB4" w14:textId="77777777" w:rsidR="002C5D28" w:rsidRPr="00645E3C" w:rsidRDefault="002C5D28" w:rsidP="00645E3C">
      <w:pPr>
        <w:pStyle w:val="PL"/>
      </w:pPr>
    </w:p>
    <w:p w14:paraId="63813376"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6EA0231C" w14:textId="77777777" w:rsidR="002C5D28" w:rsidRPr="00645E3C" w:rsidRDefault="002C5D28" w:rsidP="00645E3C">
      <w:pPr>
        <w:pStyle w:val="PL"/>
      </w:pPr>
      <w:r w:rsidRPr="00645E3C">
        <w:t xml:space="preserve">    cellId                              PhysCellId,</w:t>
      </w:r>
    </w:p>
    <w:p w14:paraId="106FE2EF"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2F61A4BF"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4FF9F686" w14:textId="77777777" w:rsidR="002C5D28" w:rsidRPr="00645E3C" w:rsidRDefault="002C5D28" w:rsidP="00645E3C">
      <w:pPr>
        <w:pStyle w:val="PL"/>
      </w:pPr>
      <w:r w:rsidRPr="00645E3C">
        <w:t xml:space="preserve">        startPRB                            </w:t>
      </w:r>
      <w:r w:rsidRPr="00645E3C">
        <w:rPr>
          <w:color w:val="993366"/>
        </w:rPr>
        <w:t>INTEGER</w:t>
      </w:r>
      <w:r w:rsidRPr="00645E3C">
        <w:t>(0..2169)</w:t>
      </w:r>
    </w:p>
    <w:p w14:paraId="437342EE" w14:textId="77777777" w:rsidR="002C5D28" w:rsidRPr="00645E3C" w:rsidRDefault="002C5D28" w:rsidP="00645E3C">
      <w:pPr>
        <w:pStyle w:val="PL"/>
      </w:pPr>
      <w:r w:rsidRPr="00645E3C">
        <w:t xml:space="preserve">    },</w:t>
      </w:r>
    </w:p>
    <w:p w14:paraId="37DB6C8B"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77DFE04B"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62AC883E" w14:textId="77777777" w:rsidR="002C5D28" w:rsidRPr="00645E3C" w:rsidRDefault="002C5D28" w:rsidP="00645E3C">
      <w:pPr>
        <w:pStyle w:val="PL"/>
      </w:pPr>
      <w:r w:rsidRPr="00645E3C">
        <w:t>}</w:t>
      </w:r>
    </w:p>
    <w:p w14:paraId="0FF39B0D" w14:textId="77777777" w:rsidR="002C5D28" w:rsidRPr="00645E3C" w:rsidRDefault="002C5D28" w:rsidP="00645E3C">
      <w:pPr>
        <w:pStyle w:val="PL"/>
      </w:pPr>
    </w:p>
    <w:p w14:paraId="0F90041D"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22FA7D77" w14:textId="77777777" w:rsidR="002C5D28" w:rsidRPr="00645E3C" w:rsidRDefault="002C5D28" w:rsidP="00645E3C">
      <w:pPr>
        <w:pStyle w:val="PL"/>
      </w:pPr>
      <w:r w:rsidRPr="00645E3C">
        <w:t xml:space="preserve">    csi-RS-Index                        CSI-RS-Index,</w:t>
      </w:r>
    </w:p>
    <w:p w14:paraId="7EAC0928"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8E835F3"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6F6A6CD6"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0DE4B78" w14:textId="77777777" w:rsidR="002C5D28" w:rsidRPr="00D10C1C" w:rsidRDefault="002C5D28" w:rsidP="00645E3C">
      <w:pPr>
        <w:pStyle w:val="PL"/>
        <w:rPr>
          <w:lang w:val="sv-SE"/>
        </w:rPr>
      </w:pPr>
      <w:r w:rsidRPr="00645E3C">
        <w:t xml:space="preserve">        </w:t>
      </w:r>
      <w:r w:rsidRPr="00D10C1C">
        <w:rPr>
          <w:lang w:val="sv-SE"/>
        </w:rPr>
        <w:t xml:space="preserve">ms10                                </w:t>
      </w:r>
      <w:r w:rsidRPr="00D10C1C">
        <w:rPr>
          <w:color w:val="993366"/>
          <w:lang w:val="sv-SE"/>
        </w:rPr>
        <w:t>INTEGER</w:t>
      </w:r>
      <w:r w:rsidRPr="00D10C1C">
        <w:rPr>
          <w:lang w:val="sv-SE"/>
        </w:rPr>
        <w:t xml:space="preserve"> (0..79),</w:t>
      </w:r>
    </w:p>
    <w:p w14:paraId="4B023301" w14:textId="77777777" w:rsidR="002C5D28" w:rsidRPr="00D10C1C" w:rsidRDefault="002C5D28" w:rsidP="00645E3C">
      <w:pPr>
        <w:pStyle w:val="PL"/>
        <w:rPr>
          <w:lang w:val="sv-SE"/>
        </w:rPr>
      </w:pPr>
      <w:r w:rsidRPr="00D10C1C">
        <w:rPr>
          <w:lang w:val="sv-SE"/>
        </w:rPr>
        <w:t xml:space="preserve">        ms20                                </w:t>
      </w:r>
      <w:r w:rsidRPr="00D10C1C">
        <w:rPr>
          <w:color w:val="993366"/>
          <w:lang w:val="sv-SE"/>
        </w:rPr>
        <w:t>INTEGER</w:t>
      </w:r>
      <w:r w:rsidRPr="00D10C1C">
        <w:rPr>
          <w:lang w:val="sv-SE"/>
        </w:rPr>
        <w:t xml:space="preserve"> (0..159),</w:t>
      </w:r>
    </w:p>
    <w:p w14:paraId="2E6B833C" w14:textId="77777777" w:rsidR="002C5D28" w:rsidRPr="00D10C1C" w:rsidRDefault="002C5D28" w:rsidP="00645E3C">
      <w:pPr>
        <w:pStyle w:val="PL"/>
        <w:rPr>
          <w:lang w:val="sv-SE"/>
        </w:rPr>
      </w:pPr>
      <w:r w:rsidRPr="00D10C1C">
        <w:rPr>
          <w:lang w:val="sv-SE"/>
        </w:rPr>
        <w:t xml:space="preserve">        ms40                                </w:t>
      </w:r>
      <w:r w:rsidRPr="00D10C1C">
        <w:rPr>
          <w:color w:val="993366"/>
          <w:lang w:val="sv-SE"/>
        </w:rPr>
        <w:t>INTEGER</w:t>
      </w:r>
      <w:r w:rsidRPr="00D10C1C">
        <w:rPr>
          <w:lang w:val="sv-SE"/>
        </w:rPr>
        <w:t xml:space="preserve"> (0..319)</w:t>
      </w:r>
    </w:p>
    <w:p w14:paraId="6D964E6A" w14:textId="77777777" w:rsidR="002C5D28" w:rsidRPr="00645E3C" w:rsidRDefault="002C5D28" w:rsidP="00645E3C">
      <w:pPr>
        <w:pStyle w:val="PL"/>
      </w:pPr>
      <w:r w:rsidRPr="00D10C1C">
        <w:rPr>
          <w:lang w:val="sv-SE"/>
        </w:rPr>
        <w:t xml:space="preserve">    </w:t>
      </w:r>
      <w:r w:rsidRPr="00645E3C">
        <w:t>},</w:t>
      </w:r>
    </w:p>
    <w:p w14:paraId="3A4B2C7F"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70F6E4DE" w14:textId="77777777" w:rsidR="002C5D28" w:rsidRPr="00645E3C" w:rsidRDefault="002C5D28" w:rsidP="00645E3C">
      <w:pPr>
        <w:pStyle w:val="PL"/>
      </w:pPr>
      <w:r w:rsidRPr="00645E3C">
        <w:t xml:space="preserve">        ssb-Index                           SSB-Index,</w:t>
      </w:r>
    </w:p>
    <w:p w14:paraId="4AB70598" w14:textId="77777777" w:rsidR="002C5D28" w:rsidRPr="00645E3C" w:rsidRDefault="002C5D28" w:rsidP="00645E3C">
      <w:pPr>
        <w:pStyle w:val="PL"/>
      </w:pPr>
      <w:r w:rsidRPr="00645E3C">
        <w:t xml:space="preserve">        isQuasiColocated                    </w:t>
      </w:r>
      <w:r w:rsidRPr="00645E3C">
        <w:rPr>
          <w:color w:val="993366"/>
        </w:rPr>
        <w:t>BOOLEAN</w:t>
      </w:r>
    </w:p>
    <w:p w14:paraId="6A5E7640"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4EB73E1"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C95788"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22FB940"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BE2929C" w14:textId="77777777" w:rsidR="002C5D28" w:rsidRPr="00645E3C" w:rsidRDefault="002C5D28" w:rsidP="00645E3C">
      <w:pPr>
        <w:pStyle w:val="PL"/>
      </w:pPr>
      <w:r w:rsidRPr="00645E3C">
        <w:t xml:space="preserve">    },</w:t>
      </w:r>
    </w:p>
    <w:p w14:paraId="5E1F33A7"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6E0D645C"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12CFFD55" w14:textId="77777777" w:rsidR="002C5D28" w:rsidRPr="00645E3C" w:rsidRDefault="002C5D28" w:rsidP="00645E3C">
      <w:pPr>
        <w:pStyle w:val="PL"/>
      </w:pPr>
      <w:r w:rsidRPr="00645E3C">
        <w:t xml:space="preserve">    ...</w:t>
      </w:r>
    </w:p>
    <w:p w14:paraId="50366C89" w14:textId="77777777" w:rsidR="002C5D28" w:rsidRPr="00645E3C" w:rsidRDefault="002C5D28" w:rsidP="00645E3C">
      <w:pPr>
        <w:pStyle w:val="PL"/>
      </w:pPr>
      <w:r w:rsidRPr="00645E3C">
        <w:t>}</w:t>
      </w:r>
    </w:p>
    <w:p w14:paraId="52EEA89F" w14:textId="77777777" w:rsidR="002C5D28" w:rsidRPr="00645E3C" w:rsidRDefault="002C5D28" w:rsidP="00645E3C">
      <w:pPr>
        <w:pStyle w:val="PL"/>
      </w:pPr>
    </w:p>
    <w:p w14:paraId="28C7C856"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135D464A" w14:textId="77777777" w:rsidR="002C5D28" w:rsidRPr="00645E3C" w:rsidRDefault="002C5D28" w:rsidP="00645E3C">
      <w:pPr>
        <w:pStyle w:val="PL"/>
      </w:pPr>
    </w:p>
    <w:p w14:paraId="7C5E3D73" w14:textId="77777777" w:rsidR="002C5D28" w:rsidRPr="00645E3C" w:rsidRDefault="002C5D28" w:rsidP="00645E3C">
      <w:pPr>
        <w:pStyle w:val="PL"/>
        <w:rPr>
          <w:color w:val="808080"/>
        </w:rPr>
      </w:pPr>
      <w:r w:rsidRPr="00645E3C">
        <w:rPr>
          <w:color w:val="808080"/>
        </w:rPr>
        <w:t>-- TAG-CSI-RS-RESOURCECONFIGMOBILITY-STOP</w:t>
      </w:r>
    </w:p>
    <w:p w14:paraId="46686A4D" w14:textId="77777777" w:rsidR="002C5D28" w:rsidRPr="00645E3C" w:rsidRDefault="002C5D28" w:rsidP="00645E3C">
      <w:pPr>
        <w:pStyle w:val="PL"/>
        <w:rPr>
          <w:color w:val="808080"/>
        </w:rPr>
      </w:pPr>
      <w:r w:rsidRPr="00645E3C">
        <w:rPr>
          <w:color w:val="808080"/>
        </w:rPr>
        <w:t>-- ASN1STOP</w:t>
      </w:r>
    </w:p>
    <w:p w14:paraId="2EC2D9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B35EA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645E3C" w:rsidRDefault="002C5D28" w:rsidP="00F43D0B">
            <w:pPr>
              <w:pStyle w:val="TAH"/>
              <w:rPr>
                <w:szCs w:val="22"/>
                <w:lang w:val="en-GB" w:eastAsia="ja-JP"/>
              </w:rPr>
            </w:pPr>
            <w:r w:rsidRPr="00645E3C">
              <w:rPr>
                <w:i/>
                <w:szCs w:val="22"/>
                <w:lang w:val="en-GB" w:eastAsia="ja-JP"/>
              </w:rPr>
              <w:t xml:space="preserve">CSI-RS-CellMobility </w:t>
            </w:r>
            <w:r w:rsidRPr="001460C9">
              <w:rPr>
                <w:szCs w:val="22"/>
                <w:lang w:val="en-GB" w:eastAsia="ja-JP"/>
              </w:rPr>
              <w:t>field descriptions</w:t>
            </w:r>
          </w:p>
        </w:tc>
      </w:tr>
      <w:tr w:rsidR="002C5D28" w:rsidRPr="00645E3C" w14:paraId="0C05A5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35620279"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23C52C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645E3C" w:rsidRDefault="002C5D28" w:rsidP="00F43D0B">
            <w:pPr>
              <w:pStyle w:val="TAL"/>
              <w:rPr>
                <w:szCs w:val="22"/>
                <w:lang w:val="en-GB" w:eastAsia="ja-JP"/>
              </w:rPr>
            </w:pPr>
            <w:r w:rsidRPr="00645E3C">
              <w:rPr>
                <w:b/>
                <w:i/>
                <w:szCs w:val="22"/>
                <w:lang w:val="en-GB" w:eastAsia="ja-JP"/>
              </w:rPr>
              <w:t>density</w:t>
            </w:r>
          </w:p>
          <w:p w14:paraId="230C23C6" w14:textId="1BFBE5BB"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w:t>
            </w:r>
            <w:r w:rsidR="008C2507">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r w:rsidR="001F66FC">
              <w:rPr>
                <w:szCs w:val="22"/>
                <w:lang w:val="en-GB" w:eastAsia="ja-JP"/>
              </w:rPr>
              <w:t>1</w:t>
            </w:r>
            <w:r w:rsidR="004A4B56">
              <w:rPr>
                <w:szCs w:val="22"/>
                <w:lang w:val="en-GB" w:eastAsia="ja-JP"/>
              </w:rPr>
              <w:t xml:space="preserve"> </w:t>
            </w:r>
            <w:r w:rsidR="004A4B56" w:rsidRPr="00645E3C">
              <w:rPr>
                <w:lang w:val="en-GB" w:eastAsia="zh-CN"/>
              </w:rPr>
              <w:t>[1</w:t>
            </w:r>
            <w:r w:rsidR="001F66FC">
              <w:rPr>
                <w:lang w:val="en-GB" w:eastAsia="zh-CN"/>
              </w:rPr>
              <w:t>6</w:t>
            </w:r>
            <w:r w:rsidR="004A4B56" w:rsidRPr="00645E3C">
              <w:rPr>
                <w:lang w:val="en-GB" w:eastAsia="zh-CN"/>
              </w:rPr>
              <w:t>]</w:t>
            </w:r>
            <w:r w:rsidR="004A4B56">
              <w:rPr>
                <w:lang w:val="en-GB" w:eastAsia="zh-CN"/>
              </w:rPr>
              <w:t>, clause 7.4.1</w:t>
            </w:r>
            <w:r w:rsidRPr="00645E3C">
              <w:rPr>
                <w:szCs w:val="22"/>
                <w:lang w:val="en-GB" w:eastAsia="ja-JP"/>
              </w:rPr>
              <w:t>.</w:t>
            </w:r>
          </w:p>
        </w:tc>
      </w:tr>
      <w:tr w:rsidR="002C5D28" w:rsidRPr="00645E3C" w14:paraId="2A7CA7A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645E3C" w:rsidRDefault="002C5D28" w:rsidP="00F43D0B">
            <w:pPr>
              <w:pStyle w:val="TAL"/>
              <w:rPr>
                <w:szCs w:val="22"/>
                <w:lang w:val="en-GB" w:eastAsia="ja-JP"/>
              </w:rPr>
            </w:pPr>
            <w:r w:rsidRPr="00645E3C">
              <w:rPr>
                <w:b/>
                <w:i/>
                <w:szCs w:val="22"/>
                <w:lang w:val="en-GB" w:eastAsia="ja-JP"/>
              </w:rPr>
              <w:t>nrofPRBs</w:t>
            </w:r>
          </w:p>
          <w:p w14:paraId="2E205C2B" w14:textId="29A8FEDE" w:rsidR="002C5D28" w:rsidRPr="00645E3C" w:rsidRDefault="002C5D28" w:rsidP="00F43D0B">
            <w:pPr>
              <w:pStyle w:val="TAL"/>
              <w:rPr>
                <w:szCs w:val="22"/>
                <w:lang w:val="en-GB" w:eastAsia="ja-JP"/>
              </w:rPr>
            </w:pPr>
            <w:r w:rsidRPr="00645E3C">
              <w:rPr>
                <w:szCs w:val="22"/>
                <w:lang w:val="en-GB" w:eastAsia="ja-JP"/>
              </w:rPr>
              <w:t>Allowed size of the measurement BW in PRBs</w:t>
            </w:r>
            <w:r w:rsidR="004A4B56">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r w:rsidR="005F7664">
              <w:rPr>
                <w:szCs w:val="22"/>
                <w:lang w:val="en-GB" w:eastAsia="ja-JP"/>
              </w:rPr>
              <w:t>1</w:t>
            </w:r>
            <w:r w:rsidR="004A4B56">
              <w:rPr>
                <w:szCs w:val="22"/>
                <w:lang w:val="en-GB" w:eastAsia="ja-JP"/>
              </w:rPr>
              <w:t xml:space="preserve"> </w:t>
            </w:r>
            <w:r w:rsidR="004A4B56" w:rsidRPr="00645E3C">
              <w:rPr>
                <w:lang w:val="en-GB" w:eastAsia="zh-CN"/>
              </w:rPr>
              <w:t>[1</w:t>
            </w:r>
            <w:r w:rsidR="005F7664">
              <w:rPr>
                <w:lang w:val="en-GB" w:eastAsia="zh-CN"/>
              </w:rPr>
              <w:t>6</w:t>
            </w:r>
            <w:r w:rsidR="004A4B56" w:rsidRPr="00645E3C">
              <w:rPr>
                <w:lang w:val="en-GB" w:eastAsia="zh-CN"/>
              </w:rPr>
              <w:t>]</w:t>
            </w:r>
            <w:r w:rsidR="004A4B56">
              <w:rPr>
                <w:lang w:val="en-GB" w:eastAsia="zh-CN"/>
              </w:rPr>
              <w:t>, clause 7.4.1</w:t>
            </w:r>
            <w:r w:rsidRPr="00645E3C">
              <w:rPr>
                <w:szCs w:val="22"/>
                <w:lang w:val="en-GB" w:eastAsia="ja-JP"/>
              </w:rPr>
              <w:t>.</w:t>
            </w:r>
          </w:p>
        </w:tc>
      </w:tr>
      <w:tr w:rsidR="002C5D28" w:rsidRPr="00645E3C" w14:paraId="204CE6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645E3C" w:rsidRDefault="002C5D28" w:rsidP="00F43D0B">
            <w:pPr>
              <w:pStyle w:val="TAL"/>
              <w:rPr>
                <w:szCs w:val="22"/>
                <w:lang w:val="en-GB" w:eastAsia="ja-JP"/>
              </w:rPr>
            </w:pPr>
            <w:r w:rsidRPr="00645E3C">
              <w:rPr>
                <w:b/>
                <w:i/>
                <w:szCs w:val="22"/>
                <w:lang w:val="en-GB" w:eastAsia="ja-JP"/>
              </w:rPr>
              <w:t>startPRB</w:t>
            </w:r>
          </w:p>
          <w:p w14:paraId="10336F98" w14:textId="4AF20A77" w:rsidR="002C5D28" w:rsidRPr="00645E3C" w:rsidRDefault="002C5D28" w:rsidP="00F43D0B">
            <w:pPr>
              <w:pStyle w:val="TAL"/>
              <w:rPr>
                <w:szCs w:val="22"/>
                <w:lang w:val="en-GB" w:eastAsia="ja-JP"/>
              </w:rPr>
            </w:pPr>
            <w:r w:rsidRPr="00645E3C">
              <w:rPr>
                <w:szCs w:val="22"/>
                <w:lang w:val="en-GB" w:eastAsia="ja-JP"/>
              </w:rPr>
              <w:t>Starting PRB index of the measurement bandwidth</w:t>
            </w:r>
            <w:r w:rsidR="004A4B56">
              <w:rPr>
                <w:szCs w:val="22"/>
                <w:lang w:val="en-GB" w:eastAsia="ja-JP"/>
              </w:rPr>
              <w:t>.</w:t>
            </w:r>
            <w:r w:rsidRPr="00645E3C">
              <w:rPr>
                <w:szCs w:val="22"/>
                <w:lang w:val="en-GB" w:eastAsia="ja-JP"/>
              </w:rPr>
              <w:t xml:space="preserve"> </w:t>
            </w:r>
            <w:r w:rsidR="004A4B56">
              <w:rPr>
                <w:szCs w:val="22"/>
                <w:lang w:val="en-GB" w:eastAsia="ja-JP"/>
              </w:rPr>
              <w:t>S</w:t>
            </w:r>
            <w:r w:rsidR="004A4B56" w:rsidRPr="00645E3C">
              <w:rPr>
                <w:szCs w:val="22"/>
                <w:lang w:val="en-GB" w:eastAsia="ja-JP"/>
              </w:rPr>
              <w:t xml:space="preserve">ee </w:t>
            </w:r>
            <w:r w:rsidR="004A4B56">
              <w:rPr>
                <w:szCs w:val="22"/>
                <w:lang w:val="en-GB" w:eastAsia="ja-JP"/>
              </w:rPr>
              <w:t>TS 38.21</w:t>
            </w:r>
            <w:r w:rsidR="005F7664">
              <w:rPr>
                <w:szCs w:val="22"/>
                <w:lang w:val="en-GB" w:eastAsia="ja-JP"/>
              </w:rPr>
              <w:t>1</w:t>
            </w:r>
            <w:r w:rsidR="004A4B56">
              <w:rPr>
                <w:szCs w:val="22"/>
                <w:lang w:val="en-GB" w:eastAsia="ja-JP"/>
              </w:rPr>
              <w:t xml:space="preserve"> </w:t>
            </w:r>
            <w:r w:rsidR="004A4B56" w:rsidRPr="00645E3C">
              <w:rPr>
                <w:lang w:val="en-GB" w:eastAsia="zh-CN"/>
              </w:rPr>
              <w:t>[1</w:t>
            </w:r>
            <w:r w:rsidR="005F7664">
              <w:rPr>
                <w:lang w:val="en-GB" w:eastAsia="zh-CN"/>
              </w:rPr>
              <w:t>6</w:t>
            </w:r>
            <w:r w:rsidR="004A4B56" w:rsidRPr="00645E3C">
              <w:rPr>
                <w:lang w:val="en-GB" w:eastAsia="zh-CN"/>
              </w:rPr>
              <w:t>]</w:t>
            </w:r>
            <w:r w:rsidR="004A4B56">
              <w:rPr>
                <w:lang w:val="en-GB" w:eastAsia="zh-CN"/>
              </w:rPr>
              <w:t>, clause 7.4.1</w:t>
            </w:r>
            <w:r w:rsidR="004A4B56">
              <w:rPr>
                <w:szCs w:val="22"/>
                <w:lang w:val="en-GB" w:eastAsia="ja-JP"/>
              </w:rPr>
              <w:t>.</w:t>
            </w:r>
          </w:p>
        </w:tc>
      </w:tr>
    </w:tbl>
    <w:p w14:paraId="41250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722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645E3C" w:rsidRDefault="002C5D28" w:rsidP="00F43D0B">
            <w:pPr>
              <w:pStyle w:val="TAH"/>
              <w:rPr>
                <w:szCs w:val="22"/>
                <w:lang w:val="en-GB" w:eastAsia="ja-JP"/>
              </w:rPr>
            </w:pPr>
            <w:r w:rsidRPr="00645E3C">
              <w:rPr>
                <w:i/>
                <w:szCs w:val="22"/>
                <w:lang w:val="en-GB" w:eastAsia="ja-JP"/>
              </w:rPr>
              <w:t xml:space="preserve">CSI-RS-ResourceConfigMobility </w:t>
            </w:r>
            <w:r w:rsidRPr="001460C9">
              <w:rPr>
                <w:szCs w:val="22"/>
                <w:lang w:val="en-GB" w:eastAsia="ja-JP"/>
              </w:rPr>
              <w:t>field descriptions</w:t>
            </w:r>
          </w:p>
        </w:tc>
      </w:tr>
      <w:tr w:rsidR="002C5D28" w:rsidRPr="00645E3C" w14:paraId="2C5A70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5EBA4E4B" w14:textId="424A9854" w:rsidR="002C5D28" w:rsidRPr="00645E3C" w:rsidRDefault="002C5D28" w:rsidP="00F43D0B">
            <w:pPr>
              <w:pStyle w:val="TAL"/>
              <w:rPr>
                <w:szCs w:val="22"/>
                <w:lang w:val="en-GB" w:eastAsia="ja-JP"/>
              </w:rPr>
            </w:pPr>
            <w:r w:rsidRPr="00645E3C">
              <w:rPr>
                <w:szCs w:val="22"/>
                <w:lang w:val="en-GB" w:eastAsia="ja-JP"/>
              </w:rPr>
              <w:t>List of cells</w:t>
            </w:r>
            <w:r w:rsidR="00F212FE">
              <w:rPr>
                <w:szCs w:val="22"/>
                <w:lang w:val="en-GB" w:eastAsia="ja-JP"/>
              </w:rPr>
              <w:t xml:space="preserve"> for</w:t>
            </w:r>
            <w:r w:rsidR="00F212FE" w:rsidRPr="00645E3C">
              <w:t xml:space="preserve"> CSI-RS based RRM measurements</w:t>
            </w:r>
            <w:r w:rsidR="00301346">
              <w:rPr>
                <w:szCs w:val="22"/>
                <w:lang w:val="en-GB" w:eastAsia="ja-JP"/>
              </w:rPr>
              <w:t>.</w:t>
            </w:r>
          </w:p>
        </w:tc>
      </w:tr>
      <w:tr w:rsidR="002C5D28" w:rsidRPr="00645E3C" w14:paraId="75CCD792" w14:textId="77777777" w:rsidTr="00F43D0B">
        <w:tc>
          <w:tcPr>
            <w:tcW w:w="14507" w:type="dxa"/>
            <w:tcBorders>
              <w:top w:val="single" w:sz="4" w:space="0" w:color="auto"/>
              <w:left w:val="single" w:sz="4" w:space="0" w:color="auto"/>
              <w:bottom w:val="single" w:sz="4" w:space="0" w:color="auto"/>
              <w:right w:val="single" w:sz="4" w:space="0" w:color="auto"/>
            </w:tcBorders>
          </w:tcPr>
          <w:p w14:paraId="24AD2FF1" w14:textId="077F4C5E" w:rsidR="002C5D28" w:rsidRPr="00645E3C" w:rsidRDefault="002C5D28" w:rsidP="00F43D0B">
            <w:pPr>
              <w:pStyle w:val="TAL"/>
              <w:rPr>
                <w:b/>
                <w:bCs/>
                <w:i/>
                <w:iCs/>
                <w:noProof/>
                <w:kern w:val="2"/>
                <w:lang w:val="en-GB" w:eastAsia="sv-SE"/>
              </w:rPr>
            </w:pPr>
            <w:r w:rsidRPr="00645E3C">
              <w:rPr>
                <w:b/>
                <w:bCs/>
                <w:i/>
                <w:iCs/>
                <w:kern w:val="2"/>
                <w:lang w:val="en-GB" w:eastAsia="en-GB"/>
              </w:rPr>
              <w:t>refServCellIndex</w:t>
            </w:r>
          </w:p>
          <w:p w14:paraId="2314F377"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be located in the same band.</w:t>
            </w:r>
          </w:p>
        </w:tc>
      </w:tr>
      <w:tr w:rsidR="002C5D28" w:rsidRPr="00645E3C" w14:paraId="2DF177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44E8B195" w14:textId="6A7D4B41" w:rsidR="002C5D28" w:rsidRPr="00645E3C" w:rsidRDefault="002C5D28" w:rsidP="00A60555">
            <w:pPr>
              <w:pStyle w:val="TAL"/>
              <w:rPr>
                <w:szCs w:val="22"/>
                <w:lang w:val="en-GB" w:eastAsia="ja-JP"/>
              </w:rPr>
            </w:pPr>
            <w:r w:rsidRPr="00645E3C">
              <w:rPr>
                <w:szCs w:val="22"/>
                <w:lang w:val="en-GB" w:eastAsia="ja-JP"/>
              </w:rPr>
              <w:t>Subcarrier spacing of CSI-RS. Only the values 15, 30</w:t>
            </w:r>
            <w:r w:rsidR="0068699B">
              <w:rPr>
                <w:szCs w:val="22"/>
                <w:lang w:val="en-GB" w:eastAsia="ja-JP"/>
              </w:rPr>
              <w:t xml:space="preserve"> </w:t>
            </w:r>
            <w:r w:rsidR="0068699B" w:rsidRPr="00645E3C">
              <w:rPr>
                <w:szCs w:val="22"/>
                <w:lang w:val="en-GB" w:eastAsia="ja-JP"/>
              </w:rPr>
              <w:t>kHz</w:t>
            </w:r>
            <w:r w:rsidRPr="00645E3C">
              <w:rPr>
                <w:szCs w:val="22"/>
                <w:lang w:val="en-GB" w:eastAsia="ja-JP"/>
              </w:rPr>
              <w:t xml:space="preserve"> or 60 kHz (&lt;6GHz), 60 or 120 kHz (&gt;6GHz) are applicable.</w:t>
            </w:r>
          </w:p>
        </w:tc>
      </w:tr>
    </w:tbl>
    <w:p w14:paraId="237A74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C308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645E3C" w:rsidRDefault="002C5D28" w:rsidP="00F43D0B">
            <w:pPr>
              <w:pStyle w:val="TAH"/>
              <w:rPr>
                <w:szCs w:val="22"/>
                <w:lang w:val="en-GB" w:eastAsia="ja-JP"/>
              </w:rPr>
            </w:pPr>
            <w:r w:rsidRPr="00645E3C">
              <w:rPr>
                <w:i/>
                <w:szCs w:val="22"/>
                <w:lang w:val="en-GB" w:eastAsia="ja-JP"/>
              </w:rPr>
              <w:t xml:space="preserve">CSI-RS-Resource-Mobility </w:t>
            </w:r>
            <w:r w:rsidRPr="001460C9">
              <w:rPr>
                <w:szCs w:val="22"/>
                <w:lang w:val="en-GB" w:eastAsia="ja-JP"/>
              </w:rPr>
              <w:t>field descriptions</w:t>
            </w:r>
          </w:p>
        </w:tc>
      </w:tr>
      <w:tr w:rsidR="002C5D28" w:rsidRPr="00645E3C" w14:paraId="79B1B28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6D361E2E"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5030C2E5"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36D9D8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5BA07C9F"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94370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1DF348FA"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1460C9">
              <w:rPr>
                <w:i/>
                <w:szCs w:val="22"/>
                <w:lang w:val="en-GB" w:eastAsia="ja-JP"/>
              </w:rPr>
              <w:t>DL-DMRS-typeA-pos</w:t>
            </w:r>
            <w:r w:rsidRPr="00645E3C">
              <w:rPr>
                <w:szCs w:val="22"/>
                <w:lang w:val="en-GB" w:eastAsia="ja-JP"/>
              </w:rPr>
              <w:t xml:space="preserve"> equals 3.</w:t>
            </w:r>
          </w:p>
        </w:tc>
      </w:tr>
      <w:tr w:rsidR="002C5D28" w:rsidRPr="00645E3C" w14:paraId="05DBC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49456260" w14:textId="16BE6E3E"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w:t>
            </w:r>
          </w:p>
        </w:tc>
      </w:tr>
      <w:tr w:rsidR="002C5D28" w:rsidRPr="00645E3C" w14:paraId="647F10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2E288B91" w14:textId="5C6E3AE5" w:rsidR="002C5D28" w:rsidRPr="00645E3C" w:rsidRDefault="00490DCA" w:rsidP="00A60555">
            <w:pPr>
              <w:pStyle w:val="TAL"/>
              <w:rPr>
                <w:szCs w:val="22"/>
                <w:lang w:val="en-GB" w:eastAsia="ja-JP"/>
              </w:rPr>
            </w:pPr>
            <w:r w:rsidRPr="00490DCA">
              <w:rPr>
                <w:szCs w:val="22"/>
                <w:lang w:val="en-GB" w:eastAsia="ja-JP"/>
              </w:rPr>
              <w:t xml:space="preserve">Indicates that </w:t>
            </w:r>
            <w:r>
              <w:rPr>
                <w:szCs w:val="22"/>
                <w:lang w:val="en-GB" w:eastAsia="ja-JP"/>
              </w:rPr>
              <w:t>t</w:t>
            </w:r>
            <w:r w:rsidR="002C5D28" w:rsidRPr="00645E3C">
              <w:rPr>
                <w:szCs w:val="22"/>
                <w:lang w:val="en-GB" w:eastAsia="ja-JP"/>
              </w:rPr>
              <w:t>h</w:t>
            </w:r>
            <w:r w:rsidR="00E345E4" w:rsidRPr="00645E3C">
              <w:rPr>
                <w:szCs w:val="22"/>
                <w:lang w:val="en-GB" w:eastAsia="ja-JP"/>
              </w:rPr>
              <w:t xml:space="preserve">e CSI-RS resource is </w:t>
            </w:r>
            <w:r w:rsidRPr="00490DCA">
              <w:rPr>
                <w:szCs w:val="22"/>
                <w:lang w:val="en-GB" w:eastAsia="ja-JP"/>
              </w:rPr>
              <w:t xml:space="preserve">quasi co-located with </w:t>
            </w:r>
            <w:r w:rsidR="002C5D28" w:rsidRPr="00645E3C">
              <w:rPr>
                <w:szCs w:val="22"/>
                <w:lang w:val="en-GB" w:eastAsia="ja-JP"/>
              </w:rPr>
              <w:t>the associated SS</w:t>
            </w:r>
            <w:r>
              <w:rPr>
                <w:lang w:val="en-GB"/>
              </w:rPr>
              <w:t>/PBCH block</w:t>
            </w:r>
            <w:r>
              <w:rPr>
                <w:szCs w:val="22"/>
                <w:lang w:val="en-GB" w:eastAsia="ja-JP"/>
              </w:rPr>
              <w:t xml:space="preserve">, </w:t>
            </w:r>
            <w:r w:rsidR="002C5D28" w:rsidRPr="00645E3C">
              <w:rPr>
                <w:szCs w:val="22"/>
                <w:lang w:val="en-GB" w:eastAsia="ja-JP"/>
              </w:rPr>
              <w:t xml:space="preserve">see </w:t>
            </w:r>
            <w:r w:rsidR="00A60555" w:rsidRPr="00645E3C">
              <w:rPr>
                <w:szCs w:val="22"/>
                <w:lang w:val="en-GB" w:eastAsia="ja-JP"/>
              </w:rPr>
              <w:t>TS 38.214 [19], clause 5.1.6.1.3</w:t>
            </w:r>
            <w:r w:rsidR="002C5D28" w:rsidRPr="00645E3C">
              <w:rPr>
                <w:szCs w:val="22"/>
                <w:lang w:val="en-GB" w:eastAsia="ja-JP"/>
              </w:rPr>
              <w:t>.</w:t>
            </w:r>
          </w:p>
        </w:tc>
      </w:tr>
      <w:tr w:rsidR="002C5D28" w:rsidRPr="00645E3C" w14:paraId="41FD53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61D84C8B"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753CF9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645E3C" w:rsidRDefault="002C5D28" w:rsidP="00F43D0B">
            <w:pPr>
              <w:pStyle w:val="TAL"/>
              <w:rPr>
                <w:szCs w:val="22"/>
                <w:lang w:val="en-GB" w:eastAsia="ja-JP"/>
              </w:rPr>
            </w:pPr>
            <w:r w:rsidRPr="00645E3C">
              <w:rPr>
                <w:b/>
                <w:i/>
                <w:szCs w:val="22"/>
                <w:lang w:val="en-GB" w:eastAsia="ja-JP"/>
              </w:rPr>
              <w:t>slotConfig</w:t>
            </w:r>
          </w:p>
          <w:p w14:paraId="6CF45A66" w14:textId="45963748" w:rsidR="002C5D28" w:rsidRPr="00645E3C" w:rsidRDefault="002C5D28" w:rsidP="00F43D0B">
            <w:pPr>
              <w:pStyle w:val="TAL"/>
              <w:rPr>
                <w:szCs w:val="22"/>
                <w:lang w:val="en-GB" w:eastAsia="ja-JP"/>
              </w:rPr>
            </w:pPr>
            <w:r w:rsidRPr="00645E3C">
              <w:rPr>
                <w:szCs w:val="22"/>
                <w:lang w:val="en-GB" w:eastAsia="ja-JP"/>
              </w:rPr>
              <w:t xml:space="preserve">Indicates the CSI-RS periodicity (in milliseconds) and for each periodicity the offset (in number of slots). When </w:t>
            </w:r>
            <w:r w:rsidRPr="001460C9">
              <w:rPr>
                <w:i/>
                <w:lang w:val="en-GB"/>
              </w:rPr>
              <w:t>subcarrierSpacingCSI-RS</w:t>
            </w:r>
            <w:r w:rsidRPr="00645E3C">
              <w:rPr>
                <w:szCs w:val="22"/>
                <w:lang w:val="en-GB" w:eastAsia="ja-JP"/>
              </w:rPr>
              <w:t xml:space="preserve"> is set to </w:t>
            </w:r>
            <w:r w:rsidR="00140554" w:rsidRPr="001460C9">
              <w:rPr>
                <w:i/>
                <w:szCs w:val="22"/>
                <w:lang w:val="en-GB" w:eastAsia="ja-JP"/>
              </w:rPr>
              <w:t>kHz</w:t>
            </w:r>
            <w:r w:rsidRPr="001460C9">
              <w:rPr>
                <w:i/>
                <w:szCs w:val="22"/>
                <w:lang w:val="en-GB" w:eastAsia="ja-JP"/>
              </w:rPr>
              <w:t>15</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3/4/9/19/39 slots. When </w:t>
            </w:r>
            <w:r w:rsidRPr="001460C9">
              <w:rPr>
                <w:i/>
                <w:lang w:val="en-GB"/>
              </w:rPr>
              <w:t>subcarrierSpacingCSI-RS</w:t>
            </w:r>
            <w:r w:rsidRPr="00645E3C">
              <w:rPr>
                <w:szCs w:val="22"/>
                <w:lang w:val="en-GB" w:eastAsia="ja-JP"/>
              </w:rPr>
              <w:t xml:space="preserve"> is set to </w:t>
            </w:r>
            <w:r w:rsidR="00140554" w:rsidRPr="001460C9">
              <w:rPr>
                <w:i/>
                <w:szCs w:val="22"/>
                <w:lang w:val="en-GB" w:eastAsia="ja-JP"/>
              </w:rPr>
              <w:t>kHz</w:t>
            </w:r>
            <w:r w:rsidRPr="001460C9">
              <w:rPr>
                <w:i/>
                <w:szCs w:val="22"/>
                <w:lang w:val="en-GB" w:eastAsia="ja-JP"/>
              </w:rPr>
              <w:t>30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7/9/19/39/79 slots. When subcarrierSpacingCSI-RS is set to </w:t>
            </w:r>
            <w:r w:rsidR="00140554" w:rsidRPr="001460C9">
              <w:rPr>
                <w:i/>
                <w:szCs w:val="22"/>
                <w:lang w:val="en-GB" w:eastAsia="ja-JP"/>
              </w:rPr>
              <w:t>kHz</w:t>
            </w:r>
            <w:r w:rsidRPr="001460C9">
              <w:rPr>
                <w:i/>
                <w:szCs w:val="22"/>
                <w:lang w:val="en-GB" w:eastAsia="ja-JP"/>
              </w:rPr>
              <w:t>60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15/19/39/79/159 slots. When </w:t>
            </w:r>
            <w:r w:rsidRPr="001460C9">
              <w:rPr>
                <w:i/>
                <w:lang w:val="en-GB"/>
              </w:rPr>
              <w:t xml:space="preserve">subcarrierSpacingCSI-RS </w:t>
            </w:r>
            <w:r w:rsidRPr="00645E3C">
              <w:rPr>
                <w:szCs w:val="22"/>
                <w:lang w:val="en-GB" w:eastAsia="ja-JP"/>
              </w:rPr>
              <w:t xml:space="preserve">is set </w:t>
            </w:r>
            <w:r w:rsidR="00140554" w:rsidRPr="001460C9">
              <w:rPr>
                <w:i/>
                <w:szCs w:val="22"/>
                <w:lang w:val="en-GB" w:eastAsia="ja-JP"/>
              </w:rPr>
              <w:t>kHz</w:t>
            </w:r>
            <w:r w:rsidRPr="001460C9">
              <w:rPr>
                <w:i/>
                <w:szCs w:val="22"/>
                <w:lang w:val="en-GB" w:eastAsia="ja-JP"/>
              </w:rPr>
              <w:t>120</w:t>
            </w:r>
            <w:r w:rsidRPr="00645E3C">
              <w:rPr>
                <w:szCs w:val="22"/>
                <w:lang w:val="en-GB" w:eastAsia="ja-JP"/>
              </w:rPr>
              <w:t xml:space="preserve">, the maximum offset values for periodicities </w:t>
            </w:r>
            <w:r w:rsidRPr="001460C9">
              <w:rPr>
                <w:i/>
                <w:lang w:val="en-GB"/>
              </w:rPr>
              <w:t>ms4/ms5/ms10/ms20/ms40</w:t>
            </w:r>
            <w:r w:rsidRPr="00645E3C">
              <w:rPr>
                <w:szCs w:val="22"/>
                <w:lang w:val="en-GB" w:eastAsia="ja-JP"/>
              </w:rPr>
              <w:t xml:space="preserve"> are 31/39/79/159/319 slots.</w:t>
            </w:r>
          </w:p>
        </w:tc>
      </w:tr>
    </w:tbl>
    <w:p w14:paraId="3F324824" w14:textId="77777777" w:rsidR="000B4A46" w:rsidRPr="00645E3C" w:rsidRDefault="000B4A46" w:rsidP="000B4A46"/>
    <w:p w14:paraId="070662BA" w14:textId="77777777" w:rsidR="002C5D28" w:rsidRPr="00645E3C" w:rsidRDefault="002C5D28" w:rsidP="002C5D28">
      <w:pPr>
        <w:pStyle w:val="Heading4"/>
        <w:rPr>
          <w:lang w:val="en-GB"/>
        </w:rPr>
      </w:pPr>
      <w:bookmarkStart w:id="1782" w:name="_Toc535261445"/>
      <w:r w:rsidRPr="00645E3C">
        <w:rPr>
          <w:lang w:val="en-GB"/>
        </w:rPr>
        <w:t>–</w:t>
      </w:r>
      <w:r w:rsidRPr="00645E3C">
        <w:rPr>
          <w:lang w:val="en-GB"/>
        </w:rPr>
        <w:tab/>
      </w:r>
      <w:r w:rsidRPr="00645E3C">
        <w:rPr>
          <w:i/>
          <w:lang w:val="en-GB"/>
        </w:rPr>
        <w:t>CSI-RS-ResourceMapping</w:t>
      </w:r>
      <w:bookmarkEnd w:id="1782"/>
    </w:p>
    <w:p w14:paraId="1B061E4A"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54C4B082"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18B44AD6" w14:textId="77777777" w:rsidR="002C5D28" w:rsidRPr="00645E3C" w:rsidRDefault="002C5D28" w:rsidP="00645E3C">
      <w:pPr>
        <w:pStyle w:val="PL"/>
        <w:rPr>
          <w:color w:val="808080"/>
        </w:rPr>
      </w:pPr>
      <w:r w:rsidRPr="00645E3C">
        <w:rPr>
          <w:color w:val="808080"/>
        </w:rPr>
        <w:t>-- ASN1START</w:t>
      </w:r>
    </w:p>
    <w:p w14:paraId="57A7C4E3" w14:textId="77777777" w:rsidR="002C5D28" w:rsidRPr="00645E3C" w:rsidRDefault="002C5D28" w:rsidP="00645E3C">
      <w:pPr>
        <w:pStyle w:val="PL"/>
        <w:rPr>
          <w:color w:val="808080"/>
        </w:rPr>
      </w:pPr>
      <w:r w:rsidRPr="00645E3C">
        <w:rPr>
          <w:color w:val="808080"/>
        </w:rPr>
        <w:t>-- TAG-CSI-RS-RESOURCEMAPPING-START</w:t>
      </w:r>
    </w:p>
    <w:p w14:paraId="5A392DCD" w14:textId="77777777" w:rsidR="002C5D28" w:rsidRPr="00645E3C" w:rsidRDefault="002C5D28" w:rsidP="00645E3C">
      <w:pPr>
        <w:pStyle w:val="PL"/>
      </w:pPr>
    </w:p>
    <w:p w14:paraId="5E9EFC8B"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144B4FFE"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2848818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009E62CE"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74119E1"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778AAA8C"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DBDB20D" w14:textId="77777777" w:rsidR="002C5D28" w:rsidRPr="00645E3C" w:rsidRDefault="002C5D28" w:rsidP="00645E3C">
      <w:pPr>
        <w:pStyle w:val="PL"/>
      </w:pPr>
      <w:r w:rsidRPr="00645E3C">
        <w:t xml:space="preserve">    },</w:t>
      </w:r>
    </w:p>
    <w:p w14:paraId="11645380"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50E40082"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55F45F1B"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1AF16D85" w14:textId="77777777" w:rsidR="002C5D28" w:rsidRPr="00645E3C" w:rsidRDefault="002C5D28" w:rsidP="00645E3C">
      <w:pPr>
        <w:pStyle w:val="PL"/>
      </w:pPr>
      <w:r w:rsidRPr="00645E3C">
        <w:t xml:space="preserve">    cdm-Type                            </w:t>
      </w:r>
      <w:r w:rsidRPr="00645E3C">
        <w:rPr>
          <w:color w:val="993366"/>
        </w:rPr>
        <w:t>ENUMERATED</w:t>
      </w:r>
      <w:r w:rsidRPr="00645E3C">
        <w:t xml:space="preserve"> {noCDM, fd-CDM2, cdm4-FD2-TD2, cdm8-FD2-TD4},</w:t>
      </w:r>
    </w:p>
    <w:p w14:paraId="3B035192"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095D281B"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5D85405" w14:textId="77777777" w:rsidR="002C5D28" w:rsidRPr="00645E3C" w:rsidRDefault="002C5D28" w:rsidP="00645E3C">
      <w:pPr>
        <w:pStyle w:val="PL"/>
      </w:pPr>
      <w:r w:rsidRPr="00645E3C">
        <w:t xml:space="preserve">        one                                 </w:t>
      </w:r>
      <w:r w:rsidRPr="00645E3C">
        <w:rPr>
          <w:color w:val="993366"/>
        </w:rPr>
        <w:t>NULL</w:t>
      </w:r>
      <w:r w:rsidRPr="00645E3C">
        <w:t>,</w:t>
      </w:r>
    </w:p>
    <w:p w14:paraId="671C3734" w14:textId="77777777" w:rsidR="002C5D28" w:rsidRPr="00645E3C" w:rsidRDefault="002C5D28" w:rsidP="00645E3C">
      <w:pPr>
        <w:pStyle w:val="PL"/>
      </w:pPr>
      <w:r w:rsidRPr="00645E3C">
        <w:t xml:space="preserve">        three                               </w:t>
      </w:r>
      <w:r w:rsidRPr="00645E3C">
        <w:rPr>
          <w:color w:val="993366"/>
        </w:rPr>
        <w:t>NULL</w:t>
      </w:r>
      <w:r w:rsidRPr="00645E3C">
        <w:t>,</w:t>
      </w:r>
    </w:p>
    <w:p w14:paraId="407EBB9A" w14:textId="77777777" w:rsidR="002C5D28" w:rsidRPr="00645E3C" w:rsidRDefault="002C5D28" w:rsidP="00645E3C">
      <w:pPr>
        <w:pStyle w:val="PL"/>
      </w:pPr>
      <w:r w:rsidRPr="00645E3C">
        <w:t xml:space="preserve">        spare                               </w:t>
      </w:r>
      <w:r w:rsidRPr="00645E3C">
        <w:rPr>
          <w:color w:val="993366"/>
        </w:rPr>
        <w:t>NULL</w:t>
      </w:r>
    </w:p>
    <w:p w14:paraId="58EFEA7F" w14:textId="77777777" w:rsidR="002C5D28" w:rsidRPr="00645E3C" w:rsidRDefault="002C5D28" w:rsidP="00645E3C">
      <w:pPr>
        <w:pStyle w:val="PL"/>
      </w:pPr>
      <w:r w:rsidRPr="00645E3C">
        <w:t xml:space="preserve">    },</w:t>
      </w:r>
    </w:p>
    <w:p w14:paraId="0703E507" w14:textId="77777777" w:rsidR="002C5D28" w:rsidRPr="00645E3C" w:rsidRDefault="002C5D28" w:rsidP="00645E3C">
      <w:pPr>
        <w:pStyle w:val="PL"/>
      </w:pPr>
      <w:r w:rsidRPr="00645E3C">
        <w:t xml:space="preserve">    freqBand                            CSI-FrequencyOccupation,</w:t>
      </w:r>
    </w:p>
    <w:p w14:paraId="3B75FDAF" w14:textId="77777777" w:rsidR="002C5D28" w:rsidRPr="00645E3C" w:rsidRDefault="002C5D28" w:rsidP="00645E3C">
      <w:pPr>
        <w:pStyle w:val="PL"/>
      </w:pPr>
      <w:r w:rsidRPr="00645E3C">
        <w:t xml:space="preserve">    ...</w:t>
      </w:r>
    </w:p>
    <w:p w14:paraId="3891E8A2" w14:textId="77777777" w:rsidR="002C5D28" w:rsidRPr="00645E3C" w:rsidRDefault="002C5D28" w:rsidP="00645E3C">
      <w:pPr>
        <w:pStyle w:val="PL"/>
      </w:pPr>
      <w:r w:rsidRPr="00645E3C">
        <w:t>}</w:t>
      </w:r>
    </w:p>
    <w:p w14:paraId="50966252" w14:textId="77777777" w:rsidR="002C5D28" w:rsidRPr="00645E3C" w:rsidRDefault="002C5D28" w:rsidP="00645E3C">
      <w:pPr>
        <w:pStyle w:val="PL"/>
      </w:pPr>
    </w:p>
    <w:p w14:paraId="3446CAF7" w14:textId="77777777" w:rsidR="002C5D28" w:rsidRPr="00645E3C" w:rsidRDefault="002C5D28" w:rsidP="00645E3C">
      <w:pPr>
        <w:pStyle w:val="PL"/>
        <w:rPr>
          <w:color w:val="808080"/>
        </w:rPr>
      </w:pPr>
      <w:r w:rsidRPr="00645E3C">
        <w:rPr>
          <w:color w:val="808080"/>
        </w:rPr>
        <w:t>-- TAG-CSI-RS-RESOURCEMAPPING-STOP</w:t>
      </w:r>
    </w:p>
    <w:p w14:paraId="1AE54425" w14:textId="77777777" w:rsidR="002C5D28" w:rsidRPr="00645E3C" w:rsidRDefault="002C5D28" w:rsidP="00645E3C">
      <w:pPr>
        <w:pStyle w:val="PL"/>
        <w:rPr>
          <w:color w:val="808080"/>
        </w:rPr>
      </w:pPr>
      <w:r w:rsidRPr="00645E3C">
        <w:rPr>
          <w:color w:val="808080"/>
        </w:rPr>
        <w:t>-- ASN1STOP</w:t>
      </w:r>
    </w:p>
    <w:p w14:paraId="6873ED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D6A5D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645E3C" w:rsidRDefault="002C5D28" w:rsidP="00F43D0B">
            <w:pPr>
              <w:pStyle w:val="TAH"/>
              <w:rPr>
                <w:szCs w:val="22"/>
                <w:lang w:val="en-GB" w:eastAsia="ja-JP"/>
              </w:rPr>
            </w:pPr>
            <w:r w:rsidRPr="00645E3C">
              <w:rPr>
                <w:i/>
                <w:szCs w:val="22"/>
                <w:lang w:val="en-GB" w:eastAsia="ja-JP"/>
              </w:rPr>
              <w:t xml:space="preserve">CSI-RS-ResourceMapping </w:t>
            </w:r>
            <w:r w:rsidRPr="001460C9">
              <w:rPr>
                <w:szCs w:val="22"/>
                <w:lang w:val="en-GB" w:eastAsia="ja-JP"/>
              </w:rPr>
              <w:t>field descriptions</w:t>
            </w:r>
          </w:p>
        </w:tc>
      </w:tr>
      <w:tr w:rsidR="002C5D28" w:rsidRPr="00645E3C" w14:paraId="42A8A6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645E3C" w:rsidRDefault="002C5D28" w:rsidP="00F43D0B">
            <w:pPr>
              <w:pStyle w:val="TAL"/>
              <w:rPr>
                <w:szCs w:val="22"/>
                <w:lang w:val="en-GB" w:eastAsia="ja-JP"/>
              </w:rPr>
            </w:pPr>
            <w:r w:rsidRPr="00645E3C">
              <w:rPr>
                <w:b/>
                <w:i/>
                <w:szCs w:val="22"/>
                <w:lang w:val="en-GB" w:eastAsia="ja-JP"/>
              </w:rPr>
              <w:t>cdm-Type</w:t>
            </w:r>
          </w:p>
          <w:p w14:paraId="25E0F877"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12AB59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645E3C" w:rsidRDefault="002C5D28" w:rsidP="00F43D0B">
            <w:pPr>
              <w:pStyle w:val="TAL"/>
              <w:rPr>
                <w:szCs w:val="22"/>
                <w:lang w:val="en-GB" w:eastAsia="ja-JP"/>
              </w:rPr>
            </w:pPr>
            <w:r w:rsidRPr="00645E3C">
              <w:rPr>
                <w:b/>
                <w:i/>
                <w:szCs w:val="22"/>
                <w:lang w:val="en-GB" w:eastAsia="ja-JP"/>
              </w:rPr>
              <w:t>density</w:t>
            </w:r>
          </w:p>
          <w:p w14:paraId="5BBFB0E9"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63F2C7F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w:t>
            </w:r>
            <w:r w:rsidRPr="001460C9">
              <w:rPr>
                <w:i/>
                <w:lang w:val="en-GB"/>
              </w:rPr>
              <w:t>one</w:t>
            </w:r>
            <w:r w:rsidRPr="00645E3C">
              <w:rPr>
                <w:szCs w:val="22"/>
                <w:lang w:val="en-GB" w:eastAsia="ja-JP"/>
              </w:rPr>
              <w:t>) and 3 (</w:t>
            </w:r>
            <w:r w:rsidRPr="001460C9">
              <w:rPr>
                <w:i/>
                <w:lang w:val="en-GB"/>
              </w:rPr>
              <w:t>three</w:t>
            </w:r>
            <w:r w:rsidRPr="00645E3C">
              <w:rPr>
                <w:szCs w:val="22"/>
                <w:lang w:val="en-GB" w:eastAsia="ja-JP"/>
              </w:rPr>
              <w:t>) are allowed for X=1, values 0.5 (</w:t>
            </w:r>
            <w:r w:rsidRPr="00645E3C">
              <w:rPr>
                <w:i/>
                <w:szCs w:val="22"/>
                <w:lang w:val="en-GB" w:eastAsia="ja-JP"/>
              </w:rPr>
              <w:t>dot5</w:t>
            </w:r>
            <w:r w:rsidRPr="00645E3C">
              <w:rPr>
                <w:szCs w:val="22"/>
                <w:lang w:val="en-GB" w:eastAsia="ja-JP"/>
              </w:rPr>
              <w:t>) and 1 (</w:t>
            </w:r>
            <w:r w:rsidRPr="001460C9">
              <w:rPr>
                <w:i/>
                <w:lang w:val="en-GB"/>
              </w:rPr>
              <w:t>one</w:t>
            </w:r>
            <w:r w:rsidRPr="00645E3C">
              <w:rPr>
                <w:szCs w:val="22"/>
                <w:lang w:val="en-GB" w:eastAsia="ja-JP"/>
              </w:rPr>
              <w:t>) are allowed for X=2, 16, 24 and 32, value 1 (</w:t>
            </w:r>
            <w:r w:rsidRPr="001460C9">
              <w:rPr>
                <w:i/>
                <w:lang w:val="en-GB"/>
              </w:rPr>
              <w:t>one</w:t>
            </w:r>
            <w:r w:rsidRPr="00645E3C">
              <w:rPr>
                <w:szCs w:val="22"/>
                <w:lang w:val="en-GB" w:eastAsia="ja-JP"/>
              </w:rPr>
              <w:t>) is allowed for X=4, 8, 12.</w:t>
            </w:r>
          </w:p>
          <w:p w14:paraId="73EE2917"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400279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08F527BF" w14:textId="2ED3A344"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5BD28C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F17B6F4"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1460C9">
              <w:rPr>
                <w:i/>
                <w:lang w:val="en-GB"/>
              </w:rPr>
              <w:t>DL-DMRS-typeA-pos</w:t>
            </w:r>
            <w:r w:rsidRPr="00645E3C">
              <w:rPr>
                <w:szCs w:val="22"/>
                <w:lang w:val="en-GB" w:eastAsia="ja-JP"/>
              </w:rPr>
              <w:t xml:space="preserve"> equals 3.</w:t>
            </w:r>
          </w:p>
        </w:tc>
      </w:tr>
      <w:tr w:rsidR="002C5D28" w:rsidRPr="00645E3C" w14:paraId="1948D99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645E3C" w:rsidRDefault="002C5D28" w:rsidP="00F43D0B">
            <w:pPr>
              <w:pStyle w:val="TAL"/>
              <w:rPr>
                <w:szCs w:val="22"/>
                <w:lang w:val="en-GB" w:eastAsia="ja-JP"/>
              </w:rPr>
            </w:pPr>
            <w:r w:rsidRPr="00645E3C">
              <w:rPr>
                <w:b/>
                <w:i/>
                <w:szCs w:val="22"/>
                <w:lang w:val="en-GB" w:eastAsia="ja-JP"/>
              </w:rPr>
              <w:t>freqBand</w:t>
            </w:r>
          </w:p>
          <w:p w14:paraId="25571838" w14:textId="5C22A312"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E3927">
              <w:rPr>
                <w:szCs w:val="22"/>
                <w:lang w:val="en-GB" w:eastAsia="ja-JP"/>
              </w:rPr>
              <w:t>.</w:t>
            </w:r>
          </w:p>
        </w:tc>
      </w:tr>
      <w:tr w:rsidR="002C5D28" w:rsidRPr="00645E3C" w14:paraId="05CC151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8DD888C"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w:t>
            </w:r>
            <w:r w:rsidRPr="001460C9">
              <w:rPr>
                <w:i/>
                <w:lang w:val="en-GB"/>
              </w:rPr>
              <w:t>frequencyDomainAllocation</w:t>
            </w:r>
            <w:r w:rsidRPr="00645E3C">
              <w:rPr>
                <w:szCs w:val="22"/>
                <w:lang w:val="en-GB" w:eastAsia="ja-JP"/>
              </w:rPr>
              <w:t xml:space="preserve"> for rows 1, 2 and 4, and for other rows by matching the values in the column Ports, Density and CDMtype in table 7.4.1.5.3-1 with the values of </w:t>
            </w:r>
            <w:r w:rsidRPr="001460C9">
              <w:rPr>
                <w:i/>
                <w:lang w:val="en-GB"/>
              </w:rPr>
              <w:t>nrofPorts</w:t>
            </w:r>
            <w:r w:rsidRPr="00645E3C">
              <w:rPr>
                <w:szCs w:val="22"/>
                <w:lang w:val="en-GB" w:eastAsia="ja-JP"/>
              </w:rPr>
              <w:t xml:space="preserve">, </w:t>
            </w:r>
            <w:r w:rsidRPr="001460C9">
              <w:rPr>
                <w:i/>
                <w:lang w:val="en-GB"/>
              </w:rPr>
              <w:t>cdm-Type</w:t>
            </w:r>
            <w:r w:rsidRPr="00645E3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1460C9">
              <w:rPr>
                <w:i/>
                <w:lang w:val="en-GB"/>
              </w:rPr>
              <w:t>frequencyDomainAllocation</w:t>
            </w:r>
            <w:r w:rsidRPr="00645E3C">
              <w:rPr>
                <w:szCs w:val="22"/>
                <w:lang w:val="en-GB" w:eastAsia="ja-JP"/>
              </w:rPr>
              <w:t>.</w:t>
            </w:r>
          </w:p>
        </w:tc>
      </w:tr>
      <w:tr w:rsidR="002C5D28" w:rsidRPr="00645E3C" w14:paraId="1D6D87D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645E3C" w:rsidRDefault="002C5D28" w:rsidP="00F43D0B">
            <w:pPr>
              <w:pStyle w:val="TAL"/>
              <w:rPr>
                <w:szCs w:val="22"/>
                <w:lang w:val="en-GB" w:eastAsia="ja-JP"/>
              </w:rPr>
            </w:pPr>
            <w:r w:rsidRPr="00645E3C">
              <w:rPr>
                <w:b/>
                <w:i/>
                <w:szCs w:val="22"/>
                <w:lang w:val="en-GB" w:eastAsia="ja-JP"/>
              </w:rPr>
              <w:t>nrofPorts</w:t>
            </w:r>
          </w:p>
          <w:p w14:paraId="150C8C42" w14:textId="01C2A5B6"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E3927">
              <w:rPr>
                <w:szCs w:val="22"/>
                <w:lang w:val="en-GB" w:eastAsia="ja-JP"/>
              </w:rPr>
              <w:t>.</w:t>
            </w:r>
          </w:p>
        </w:tc>
      </w:tr>
    </w:tbl>
    <w:p w14:paraId="0E00E324" w14:textId="77777777" w:rsidR="000B4A46" w:rsidRPr="00645E3C" w:rsidRDefault="000B4A46" w:rsidP="000B4A46"/>
    <w:p w14:paraId="5316955C" w14:textId="77777777" w:rsidR="002C5D28" w:rsidRPr="00645E3C" w:rsidRDefault="002C5D28" w:rsidP="002C5D28">
      <w:pPr>
        <w:pStyle w:val="Heading4"/>
        <w:rPr>
          <w:lang w:val="en-GB"/>
        </w:rPr>
      </w:pPr>
      <w:bookmarkStart w:id="1783" w:name="_Toc535261446"/>
      <w:r w:rsidRPr="00645E3C">
        <w:rPr>
          <w:lang w:val="en-GB"/>
        </w:rPr>
        <w:t>–</w:t>
      </w:r>
      <w:r w:rsidRPr="00645E3C">
        <w:rPr>
          <w:lang w:val="en-GB"/>
        </w:rPr>
        <w:tab/>
      </w:r>
      <w:bookmarkStart w:id="1784" w:name="_Hlk514841655"/>
      <w:r w:rsidRPr="00645E3C">
        <w:rPr>
          <w:i/>
          <w:lang w:val="en-GB"/>
        </w:rPr>
        <w:t>CSI-SemiPersistentOnPUSCH-TriggerStateList</w:t>
      </w:r>
      <w:bookmarkEnd w:id="1783"/>
      <w:bookmarkEnd w:id="1784"/>
    </w:p>
    <w:p w14:paraId="246CD23D"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7DCA27DA"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4F67D127" w14:textId="77777777" w:rsidR="002C5D28" w:rsidRPr="00645E3C" w:rsidRDefault="002C5D28" w:rsidP="00645E3C">
      <w:pPr>
        <w:pStyle w:val="PL"/>
        <w:rPr>
          <w:color w:val="808080"/>
        </w:rPr>
      </w:pPr>
      <w:r w:rsidRPr="00645E3C">
        <w:rPr>
          <w:color w:val="808080"/>
        </w:rPr>
        <w:t>-- ASN1START</w:t>
      </w:r>
    </w:p>
    <w:p w14:paraId="5CCFA1DA" w14:textId="77777777" w:rsidR="002C5D28" w:rsidRPr="00645E3C" w:rsidRDefault="002C5D28" w:rsidP="00645E3C">
      <w:pPr>
        <w:pStyle w:val="PL"/>
        <w:rPr>
          <w:color w:val="808080"/>
        </w:rPr>
      </w:pPr>
      <w:r w:rsidRPr="00645E3C">
        <w:rPr>
          <w:color w:val="808080"/>
        </w:rPr>
        <w:t>-- TAG-CSI-SEMIPERSISTENTONPUSCHTRIGGERSTATELIST-START</w:t>
      </w:r>
    </w:p>
    <w:p w14:paraId="24811C7C" w14:textId="77777777" w:rsidR="002C5D28" w:rsidRPr="00645E3C" w:rsidRDefault="002C5D28" w:rsidP="00645E3C">
      <w:pPr>
        <w:pStyle w:val="PL"/>
      </w:pPr>
    </w:p>
    <w:p w14:paraId="082E974B"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E6ECE57" w14:textId="77777777" w:rsidR="002C5D28" w:rsidRPr="00645E3C" w:rsidRDefault="002C5D28" w:rsidP="00645E3C">
      <w:pPr>
        <w:pStyle w:val="PL"/>
      </w:pPr>
    </w:p>
    <w:p w14:paraId="7BEEE559"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16E19061" w14:textId="77777777" w:rsidR="002C5D28" w:rsidRPr="00645E3C" w:rsidRDefault="002C5D28" w:rsidP="00645E3C">
      <w:pPr>
        <w:pStyle w:val="PL"/>
      </w:pPr>
      <w:r w:rsidRPr="00645E3C">
        <w:t xml:space="preserve">    associatedReportConfigInfo                      CSI-ReportConfigId,</w:t>
      </w:r>
    </w:p>
    <w:p w14:paraId="666C9541" w14:textId="77777777" w:rsidR="002C5D28" w:rsidRPr="00645E3C" w:rsidRDefault="002C5D28" w:rsidP="00645E3C">
      <w:pPr>
        <w:pStyle w:val="PL"/>
      </w:pPr>
      <w:r w:rsidRPr="00645E3C">
        <w:t xml:space="preserve">    ...</w:t>
      </w:r>
    </w:p>
    <w:p w14:paraId="6EA6CB68" w14:textId="77777777" w:rsidR="002C5D28" w:rsidRPr="00645E3C" w:rsidRDefault="002C5D28" w:rsidP="00645E3C">
      <w:pPr>
        <w:pStyle w:val="PL"/>
      </w:pPr>
      <w:r w:rsidRPr="00645E3C">
        <w:t>}</w:t>
      </w:r>
    </w:p>
    <w:p w14:paraId="0FD64B19" w14:textId="77777777" w:rsidR="002C5D28" w:rsidRPr="00645E3C" w:rsidRDefault="002C5D28" w:rsidP="00645E3C">
      <w:pPr>
        <w:pStyle w:val="PL"/>
      </w:pPr>
    </w:p>
    <w:p w14:paraId="2B0BAA5E" w14:textId="77777777" w:rsidR="00F95F2F" w:rsidRPr="00645E3C" w:rsidRDefault="002C5D28" w:rsidP="00645E3C">
      <w:pPr>
        <w:pStyle w:val="PL"/>
        <w:rPr>
          <w:color w:val="808080"/>
        </w:rPr>
      </w:pPr>
      <w:r w:rsidRPr="00645E3C">
        <w:rPr>
          <w:color w:val="808080"/>
        </w:rPr>
        <w:t>-- TAG-CSI-SEMIPERSISTENTONPUSCHTRIGGERSTATELIST-STOP</w:t>
      </w:r>
    </w:p>
    <w:p w14:paraId="79939908" w14:textId="77777777" w:rsidR="002C5D28" w:rsidRPr="00645E3C" w:rsidRDefault="002C5D28" w:rsidP="00645E3C">
      <w:pPr>
        <w:pStyle w:val="PL"/>
        <w:rPr>
          <w:color w:val="808080"/>
        </w:rPr>
      </w:pPr>
      <w:r w:rsidRPr="00645E3C">
        <w:rPr>
          <w:color w:val="808080"/>
        </w:rPr>
        <w:t>-- ASN1STOP</w:t>
      </w:r>
    </w:p>
    <w:p w14:paraId="2E62D3A6" w14:textId="77777777" w:rsidR="000B4A46" w:rsidRPr="00645E3C" w:rsidRDefault="000B4A46" w:rsidP="000B4A46"/>
    <w:p w14:paraId="205E5801" w14:textId="77777777" w:rsidR="002C5D28" w:rsidRPr="00645E3C" w:rsidRDefault="002C5D28" w:rsidP="002C5D28">
      <w:pPr>
        <w:pStyle w:val="Heading4"/>
        <w:rPr>
          <w:lang w:val="en-GB"/>
        </w:rPr>
      </w:pPr>
      <w:bookmarkStart w:id="1785" w:name="_Toc535261447"/>
      <w:r w:rsidRPr="00645E3C">
        <w:rPr>
          <w:lang w:val="en-GB"/>
        </w:rPr>
        <w:t>–</w:t>
      </w:r>
      <w:r w:rsidRPr="00645E3C">
        <w:rPr>
          <w:lang w:val="en-GB"/>
        </w:rPr>
        <w:tab/>
      </w:r>
      <w:r w:rsidRPr="00645E3C">
        <w:rPr>
          <w:i/>
          <w:lang w:val="en-GB"/>
        </w:rPr>
        <w:t>CSI-SSB-ResourceSet</w:t>
      </w:r>
      <w:bookmarkEnd w:id="1785"/>
    </w:p>
    <w:p w14:paraId="5E62E9E4"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13B3AD44"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6F0AD095" w14:textId="77777777" w:rsidR="002C5D28" w:rsidRPr="00645E3C" w:rsidRDefault="002C5D28" w:rsidP="00645E3C">
      <w:pPr>
        <w:pStyle w:val="PL"/>
        <w:rPr>
          <w:color w:val="808080"/>
        </w:rPr>
      </w:pPr>
      <w:r w:rsidRPr="00645E3C">
        <w:rPr>
          <w:color w:val="808080"/>
        </w:rPr>
        <w:t>-- ASN1START</w:t>
      </w:r>
    </w:p>
    <w:p w14:paraId="0CF0DDE4" w14:textId="77777777" w:rsidR="002C5D28" w:rsidRPr="00645E3C" w:rsidRDefault="002C5D28" w:rsidP="00645E3C">
      <w:pPr>
        <w:pStyle w:val="PL"/>
        <w:rPr>
          <w:color w:val="808080"/>
        </w:rPr>
      </w:pPr>
      <w:r w:rsidRPr="00645E3C">
        <w:rPr>
          <w:color w:val="808080"/>
        </w:rPr>
        <w:t>-- TAG-CSI-SSB-RESOURCESET-START</w:t>
      </w:r>
    </w:p>
    <w:p w14:paraId="0F7D2DC0" w14:textId="77777777" w:rsidR="002C5D28" w:rsidRPr="00645E3C" w:rsidRDefault="002C5D28" w:rsidP="00645E3C">
      <w:pPr>
        <w:pStyle w:val="PL"/>
      </w:pPr>
    </w:p>
    <w:p w14:paraId="5050E1E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49F691B6" w14:textId="77777777" w:rsidR="002C5D28" w:rsidRPr="00645E3C" w:rsidRDefault="002C5D28" w:rsidP="00645E3C">
      <w:pPr>
        <w:pStyle w:val="PL"/>
      </w:pPr>
      <w:r w:rsidRPr="00645E3C">
        <w:t xml:space="preserve">    csi-SSB-ResourceSetId               CSI-SSB-ResourceSetId,</w:t>
      </w:r>
    </w:p>
    <w:p w14:paraId="1340E191"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3B1A211D" w14:textId="77777777" w:rsidR="002C5D28" w:rsidRPr="00645E3C" w:rsidRDefault="002C5D28" w:rsidP="00645E3C">
      <w:pPr>
        <w:pStyle w:val="PL"/>
      </w:pPr>
      <w:r w:rsidRPr="00645E3C">
        <w:t xml:space="preserve">    ...</w:t>
      </w:r>
    </w:p>
    <w:p w14:paraId="74751A2B" w14:textId="77777777" w:rsidR="002C5D28" w:rsidRPr="00645E3C" w:rsidRDefault="002C5D28" w:rsidP="00645E3C">
      <w:pPr>
        <w:pStyle w:val="PL"/>
      </w:pPr>
      <w:r w:rsidRPr="00645E3C">
        <w:t>}</w:t>
      </w:r>
    </w:p>
    <w:p w14:paraId="4B79CC25" w14:textId="77777777" w:rsidR="002C5D28" w:rsidRPr="00645E3C" w:rsidRDefault="002C5D28" w:rsidP="00645E3C">
      <w:pPr>
        <w:pStyle w:val="PL"/>
      </w:pPr>
    </w:p>
    <w:p w14:paraId="1A999045" w14:textId="77777777" w:rsidR="002C5D28" w:rsidRPr="00645E3C" w:rsidRDefault="002C5D28" w:rsidP="00645E3C">
      <w:pPr>
        <w:pStyle w:val="PL"/>
        <w:rPr>
          <w:color w:val="808080"/>
        </w:rPr>
      </w:pPr>
      <w:r w:rsidRPr="00645E3C">
        <w:rPr>
          <w:color w:val="808080"/>
        </w:rPr>
        <w:t>-- TAG-CSI-SSB-RESOURCESET-STOP</w:t>
      </w:r>
    </w:p>
    <w:p w14:paraId="10405EF7" w14:textId="77777777" w:rsidR="002C5D28" w:rsidRPr="00645E3C" w:rsidRDefault="002C5D28" w:rsidP="00645E3C">
      <w:pPr>
        <w:pStyle w:val="PL"/>
        <w:rPr>
          <w:color w:val="808080"/>
        </w:rPr>
      </w:pPr>
      <w:r w:rsidRPr="00645E3C">
        <w:rPr>
          <w:color w:val="808080"/>
        </w:rPr>
        <w:t>-- ASN1STOP</w:t>
      </w:r>
    </w:p>
    <w:p w14:paraId="1087F08A" w14:textId="77777777" w:rsidR="000B4A46" w:rsidRPr="00645E3C" w:rsidRDefault="000B4A46" w:rsidP="000B4A46"/>
    <w:p w14:paraId="4A23AA8F" w14:textId="77777777" w:rsidR="002C5D28" w:rsidRPr="00645E3C" w:rsidRDefault="002C5D28" w:rsidP="002C5D28">
      <w:pPr>
        <w:pStyle w:val="Heading4"/>
        <w:rPr>
          <w:lang w:val="en-GB"/>
        </w:rPr>
      </w:pPr>
      <w:bookmarkStart w:id="1786" w:name="_Toc535261448"/>
      <w:r w:rsidRPr="00645E3C">
        <w:rPr>
          <w:lang w:val="en-GB"/>
        </w:rPr>
        <w:t>–</w:t>
      </w:r>
      <w:r w:rsidRPr="00645E3C">
        <w:rPr>
          <w:lang w:val="en-GB"/>
        </w:rPr>
        <w:tab/>
      </w:r>
      <w:r w:rsidRPr="00645E3C">
        <w:rPr>
          <w:i/>
          <w:lang w:val="en-GB"/>
        </w:rPr>
        <w:t>CSI-SSB-ResourceSetId</w:t>
      </w:r>
      <w:bookmarkEnd w:id="1786"/>
    </w:p>
    <w:p w14:paraId="55531447"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6F3DC9F2"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3079472B" w14:textId="77777777" w:rsidR="002C5D28" w:rsidRPr="00645E3C" w:rsidRDefault="002C5D28" w:rsidP="00645E3C">
      <w:pPr>
        <w:pStyle w:val="PL"/>
        <w:rPr>
          <w:color w:val="808080"/>
        </w:rPr>
      </w:pPr>
      <w:r w:rsidRPr="00645E3C">
        <w:rPr>
          <w:color w:val="808080"/>
        </w:rPr>
        <w:t>-- ASN1START</w:t>
      </w:r>
    </w:p>
    <w:p w14:paraId="37AC1902" w14:textId="77777777" w:rsidR="002C5D28" w:rsidRPr="00645E3C" w:rsidRDefault="002C5D28" w:rsidP="00645E3C">
      <w:pPr>
        <w:pStyle w:val="PL"/>
        <w:rPr>
          <w:color w:val="808080"/>
        </w:rPr>
      </w:pPr>
      <w:r w:rsidRPr="00645E3C">
        <w:rPr>
          <w:color w:val="808080"/>
        </w:rPr>
        <w:t>-- TAG-CSI-SSB-RESOURCESETID-START</w:t>
      </w:r>
    </w:p>
    <w:p w14:paraId="60483A24" w14:textId="77777777" w:rsidR="002C5D28" w:rsidRPr="00645E3C" w:rsidRDefault="002C5D28" w:rsidP="00645E3C">
      <w:pPr>
        <w:pStyle w:val="PL"/>
      </w:pPr>
    </w:p>
    <w:p w14:paraId="4DEB5DCE"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597A82CC" w14:textId="77777777" w:rsidR="002C5D28" w:rsidRPr="00645E3C" w:rsidRDefault="002C5D28" w:rsidP="00645E3C">
      <w:pPr>
        <w:pStyle w:val="PL"/>
      </w:pPr>
    </w:p>
    <w:p w14:paraId="4BF8B994" w14:textId="77777777" w:rsidR="002C5D28" w:rsidRPr="00645E3C" w:rsidRDefault="002C5D28" w:rsidP="00645E3C">
      <w:pPr>
        <w:pStyle w:val="PL"/>
        <w:rPr>
          <w:color w:val="808080"/>
        </w:rPr>
      </w:pPr>
      <w:r w:rsidRPr="00645E3C">
        <w:rPr>
          <w:color w:val="808080"/>
        </w:rPr>
        <w:t>-- TAG-CSI-SSB-RESOURCESETID-STOP</w:t>
      </w:r>
    </w:p>
    <w:p w14:paraId="1FF44B11" w14:textId="77777777" w:rsidR="002C5D28" w:rsidRPr="00645E3C" w:rsidRDefault="002C5D28" w:rsidP="00645E3C">
      <w:pPr>
        <w:pStyle w:val="PL"/>
        <w:rPr>
          <w:color w:val="808080"/>
        </w:rPr>
      </w:pPr>
      <w:r w:rsidRPr="00645E3C">
        <w:rPr>
          <w:color w:val="808080"/>
        </w:rPr>
        <w:t>-- ASN1STOP</w:t>
      </w:r>
    </w:p>
    <w:p w14:paraId="79F09F04" w14:textId="77777777" w:rsidR="000B4A46" w:rsidRPr="00645E3C" w:rsidRDefault="000B4A46" w:rsidP="000B4A46"/>
    <w:p w14:paraId="1F116679" w14:textId="77777777" w:rsidR="002C5D28" w:rsidRPr="00645E3C" w:rsidRDefault="002C5D28" w:rsidP="002C5D28">
      <w:pPr>
        <w:pStyle w:val="Heading4"/>
        <w:rPr>
          <w:lang w:val="en-GB"/>
        </w:rPr>
      </w:pPr>
      <w:bookmarkStart w:id="1787" w:name="_Toc535261449"/>
      <w:r w:rsidRPr="00645E3C">
        <w:rPr>
          <w:lang w:val="en-GB"/>
        </w:rPr>
        <w:t>–</w:t>
      </w:r>
      <w:r w:rsidRPr="00645E3C">
        <w:rPr>
          <w:lang w:val="en-GB"/>
        </w:rPr>
        <w:tab/>
      </w:r>
      <w:r w:rsidRPr="00645E3C">
        <w:rPr>
          <w:i/>
          <w:noProof/>
          <w:lang w:val="en-GB"/>
        </w:rPr>
        <w:t>DedicatedNAS-Message</w:t>
      </w:r>
      <w:bookmarkEnd w:id="1787"/>
    </w:p>
    <w:p w14:paraId="7994F9E8"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63444432"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4CF92960" w14:textId="77777777" w:rsidR="002C5D28" w:rsidRPr="00645E3C" w:rsidRDefault="002C5D28" w:rsidP="00645E3C">
      <w:pPr>
        <w:pStyle w:val="PL"/>
        <w:rPr>
          <w:color w:val="808080"/>
        </w:rPr>
      </w:pPr>
      <w:r w:rsidRPr="00645E3C">
        <w:rPr>
          <w:color w:val="808080"/>
        </w:rPr>
        <w:t>-- ASN1START</w:t>
      </w:r>
    </w:p>
    <w:p w14:paraId="0DB52158" w14:textId="77777777" w:rsidR="002C5D28" w:rsidRPr="00645E3C" w:rsidRDefault="002C5D28" w:rsidP="00645E3C">
      <w:pPr>
        <w:pStyle w:val="PL"/>
        <w:rPr>
          <w:color w:val="808080"/>
        </w:rPr>
      </w:pPr>
      <w:r w:rsidRPr="00645E3C">
        <w:rPr>
          <w:color w:val="808080"/>
        </w:rPr>
        <w:t>-- TAG-DEDICATED-NAS-MESSAGE-START</w:t>
      </w:r>
    </w:p>
    <w:p w14:paraId="78CCDBCC" w14:textId="77777777" w:rsidR="002C5D28" w:rsidRPr="00645E3C" w:rsidRDefault="002C5D28" w:rsidP="00645E3C">
      <w:pPr>
        <w:pStyle w:val="PL"/>
      </w:pPr>
    </w:p>
    <w:p w14:paraId="66190F1A"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6A654B29" w14:textId="77777777" w:rsidR="002C5D28" w:rsidRPr="00645E3C" w:rsidRDefault="002C5D28" w:rsidP="00645E3C">
      <w:pPr>
        <w:pStyle w:val="PL"/>
      </w:pPr>
    </w:p>
    <w:p w14:paraId="4B014141" w14:textId="77777777" w:rsidR="00F95F2F" w:rsidRPr="00645E3C" w:rsidRDefault="002C5D28" w:rsidP="00645E3C">
      <w:pPr>
        <w:pStyle w:val="PL"/>
        <w:rPr>
          <w:color w:val="808080"/>
        </w:rPr>
      </w:pPr>
      <w:r w:rsidRPr="00645E3C">
        <w:rPr>
          <w:color w:val="808080"/>
        </w:rPr>
        <w:t>-- TAG-DEDICATED-NAS-MESSAGE-STOP</w:t>
      </w:r>
    </w:p>
    <w:p w14:paraId="0A3140E5" w14:textId="77777777" w:rsidR="002C5D28" w:rsidRPr="00645E3C" w:rsidRDefault="002C5D28" w:rsidP="00645E3C">
      <w:pPr>
        <w:pStyle w:val="PL"/>
        <w:rPr>
          <w:color w:val="808080"/>
        </w:rPr>
      </w:pPr>
      <w:r w:rsidRPr="00645E3C">
        <w:rPr>
          <w:color w:val="808080"/>
        </w:rPr>
        <w:t>-- ASN1STOP</w:t>
      </w:r>
    </w:p>
    <w:p w14:paraId="1E934259" w14:textId="77777777" w:rsidR="000B4A46" w:rsidRPr="00645E3C" w:rsidRDefault="000B4A46" w:rsidP="000B4A46"/>
    <w:p w14:paraId="126509CE" w14:textId="77777777" w:rsidR="002C5D28" w:rsidRPr="00645E3C" w:rsidRDefault="002C5D28" w:rsidP="002C5D28">
      <w:pPr>
        <w:pStyle w:val="Heading4"/>
        <w:rPr>
          <w:lang w:val="en-GB"/>
        </w:rPr>
      </w:pPr>
      <w:bookmarkStart w:id="1788" w:name="_Toc535261450"/>
      <w:r w:rsidRPr="00645E3C">
        <w:rPr>
          <w:lang w:val="en-GB"/>
        </w:rPr>
        <w:t>–</w:t>
      </w:r>
      <w:r w:rsidRPr="00645E3C">
        <w:rPr>
          <w:lang w:val="en-GB"/>
        </w:rPr>
        <w:tab/>
      </w:r>
      <w:r w:rsidRPr="00645E3C">
        <w:rPr>
          <w:i/>
          <w:lang w:val="en-GB"/>
        </w:rPr>
        <w:t>DMRS-DownlinkConfig</w:t>
      </w:r>
      <w:bookmarkEnd w:id="1788"/>
    </w:p>
    <w:p w14:paraId="4935E38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336674A8"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7C9616DC" w14:textId="77777777" w:rsidR="002C5D28" w:rsidRPr="00645E3C" w:rsidRDefault="002C5D28" w:rsidP="00645E3C">
      <w:pPr>
        <w:pStyle w:val="PL"/>
        <w:rPr>
          <w:color w:val="808080"/>
        </w:rPr>
      </w:pPr>
      <w:r w:rsidRPr="00645E3C">
        <w:rPr>
          <w:color w:val="808080"/>
        </w:rPr>
        <w:t>-- ASN1START</w:t>
      </w:r>
    </w:p>
    <w:p w14:paraId="24F80137" w14:textId="77777777" w:rsidR="002C5D28" w:rsidRPr="00645E3C" w:rsidRDefault="002C5D28" w:rsidP="00645E3C">
      <w:pPr>
        <w:pStyle w:val="PL"/>
        <w:rPr>
          <w:color w:val="808080"/>
        </w:rPr>
      </w:pPr>
      <w:r w:rsidRPr="00645E3C">
        <w:rPr>
          <w:color w:val="808080"/>
        </w:rPr>
        <w:t>-- TAG-DMRS-DOWNLINKCONFIG-START</w:t>
      </w:r>
    </w:p>
    <w:p w14:paraId="5953683B" w14:textId="77777777" w:rsidR="002C5D28" w:rsidRPr="00645E3C" w:rsidRDefault="002C5D28" w:rsidP="00645E3C">
      <w:pPr>
        <w:pStyle w:val="PL"/>
      </w:pPr>
    </w:p>
    <w:p w14:paraId="6FD283AF"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7A12D21F"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3F13F1B6"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7B2CB618"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7D52B4E5"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F2B0E5"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41793D33"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632D989B" w14:textId="77777777" w:rsidR="002C5D28" w:rsidRPr="00645E3C" w:rsidRDefault="002C5D28" w:rsidP="00645E3C">
      <w:pPr>
        <w:pStyle w:val="PL"/>
      </w:pPr>
      <w:r w:rsidRPr="00645E3C">
        <w:t xml:space="preserve">    ...</w:t>
      </w:r>
    </w:p>
    <w:p w14:paraId="67444C4C" w14:textId="77777777" w:rsidR="002C5D28" w:rsidRPr="00645E3C" w:rsidRDefault="002C5D28" w:rsidP="00645E3C">
      <w:pPr>
        <w:pStyle w:val="PL"/>
      </w:pPr>
      <w:r w:rsidRPr="00645E3C">
        <w:t>}</w:t>
      </w:r>
    </w:p>
    <w:p w14:paraId="422FDF38" w14:textId="77777777" w:rsidR="002C5D28" w:rsidRPr="00645E3C" w:rsidRDefault="002C5D28" w:rsidP="00645E3C">
      <w:pPr>
        <w:pStyle w:val="PL"/>
      </w:pPr>
    </w:p>
    <w:p w14:paraId="4193387E" w14:textId="77777777" w:rsidR="002C5D28" w:rsidRPr="00645E3C" w:rsidRDefault="002C5D28" w:rsidP="00645E3C">
      <w:pPr>
        <w:pStyle w:val="PL"/>
        <w:rPr>
          <w:color w:val="808080"/>
        </w:rPr>
      </w:pPr>
      <w:r w:rsidRPr="00645E3C">
        <w:rPr>
          <w:color w:val="808080"/>
        </w:rPr>
        <w:t>-- TAG-DMRS-DOWNLINKCONFIG-STOP</w:t>
      </w:r>
    </w:p>
    <w:p w14:paraId="47EB08BF" w14:textId="77777777" w:rsidR="002C5D28" w:rsidRPr="00645E3C" w:rsidRDefault="002C5D28" w:rsidP="00645E3C">
      <w:pPr>
        <w:pStyle w:val="PL"/>
        <w:rPr>
          <w:color w:val="808080"/>
        </w:rPr>
      </w:pPr>
      <w:r w:rsidRPr="00645E3C">
        <w:rPr>
          <w:color w:val="808080"/>
        </w:rPr>
        <w:t>-- ASN1STOP</w:t>
      </w:r>
    </w:p>
    <w:p w14:paraId="1EBB72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D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645E3C" w:rsidRDefault="002C5D28" w:rsidP="00F43D0B">
            <w:pPr>
              <w:pStyle w:val="TAH"/>
              <w:rPr>
                <w:szCs w:val="22"/>
                <w:lang w:val="en-GB" w:eastAsia="ja-JP"/>
              </w:rPr>
            </w:pPr>
            <w:r w:rsidRPr="00645E3C">
              <w:rPr>
                <w:i/>
                <w:szCs w:val="22"/>
                <w:lang w:val="en-GB" w:eastAsia="ja-JP"/>
              </w:rPr>
              <w:t xml:space="preserve">DMRS-DownlinkConfig </w:t>
            </w:r>
            <w:r w:rsidRPr="001460C9">
              <w:rPr>
                <w:szCs w:val="22"/>
                <w:lang w:val="en-GB" w:eastAsia="ja-JP"/>
              </w:rPr>
              <w:t>field descriptions</w:t>
            </w:r>
          </w:p>
        </w:tc>
      </w:tr>
      <w:tr w:rsidR="002C5D28" w:rsidRPr="00645E3C" w14:paraId="4787AC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42E83EB"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128C4F6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645E3C" w:rsidRDefault="002C5D28" w:rsidP="00F43D0B">
            <w:pPr>
              <w:pStyle w:val="TAL"/>
              <w:rPr>
                <w:szCs w:val="22"/>
                <w:lang w:val="en-GB" w:eastAsia="ja-JP"/>
              </w:rPr>
            </w:pPr>
            <w:r w:rsidRPr="00645E3C">
              <w:rPr>
                <w:b/>
                <w:i/>
                <w:szCs w:val="22"/>
                <w:lang w:val="en-GB" w:eastAsia="ja-JP"/>
              </w:rPr>
              <w:t>dmrs-Type</w:t>
            </w:r>
          </w:p>
          <w:p w14:paraId="0965697B"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818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645E3C" w:rsidRDefault="002C5D28" w:rsidP="00F43D0B">
            <w:pPr>
              <w:pStyle w:val="TAL"/>
              <w:rPr>
                <w:szCs w:val="22"/>
                <w:lang w:val="en-GB" w:eastAsia="ja-JP"/>
              </w:rPr>
            </w:pPr>
            <w:r w:rsidRPr="00645E3C">
              <w:rPr>
                <w:b/>
                <w:i/>
                <w:szCs w:val="22"/>
                <w:lang w:val="en-GB" w:eastAsia="ja-JP"/>
              </w:rPr>
              <w:t>maxLength</w:t>
            </w:r>
          </w:p>
          <w:p w14:paraId="3D5A310A" w14:textId="50B16A23"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w:t>
            </w:r>
            <w:r w:rsidRPr="001460C9">
              <w:rPr>
                <w:i/>
                <w:lang w:val="en-GB"/>
              </w:rPr>
              <w:t>len1</w:t>
            </w:r>
            <w:r w:rsidRPr="00645E3C">
              <w:rPr>
                <w:szCs w:val="22"/>
                <w:lang w:val="en-GB" w:eastAsia="ja-JP"/>
              </w:rPr>
              <w:t xml:space="preserve"> corresponds to value 1. </w:t>
            </w:r>
            <w:r w:rsidRPr="001460C9">
              <w:rPr>
                <w:i/>
                <w:lang w:val="en-GB"/>
              </w:rPr>
              <w:t>len2</w:t>
            </w:r>
            <w:r w:rsidRPr="00645E3C">
              <w:rPr>
                <w:szCs w:val="22"/>
                <w:lang w:val="en-GB" w:eastAsia="ja-JP"/>
              </w:rPr>
              <w:t xml:space="preserve"> corresponds to value 2. If the field is absent, the UE applies value </w:t>
            </w:r>
            <w:r w:rsidRPr="001460C9">
              <w:rPr>
                <w:i/>
                <w:lang w:val="en-GB"/>
              </w:rPr>
              <w:t>len1</w:t>
            </w:r>
            <w:r w:rsidRPr="00645E3C">
              <w:rPr>
                <w:szCs w:val="22"/>
                <w:lang w:val="en-GB" w:eastAsia="ja-JP"/>
              </w:rPr>
              <w:t xml:space="preserve">. If set to </w:t>
            </w:r>
            <w:r w:rsidRPr="001460C9">
              <w:rPr>
                <w:i/>
                <w:lang w:val="en-GB"/>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r w:rsidR="007E3927">
              <w:rPr>
                <w:szCs w:val="22"/>
                <w:lang w:val="en-GB" w:eastAsia="ja-JP"/>
              </w:rPr>
              <w:t>.</w:t>
            </w:r>
          </w:p>
        </w:tc>
      </w:tr>
      <w:tr w:rsidR="002C5D28" w:rsidRPr="00645E3C" w14:paraId="7C8EDC3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704AB1AB" w14:textId="02991383"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r w:rsidR="007E3927">
              <w:rPr>
                <w:szCs w:val="22"/>
                <w:lang w:val="en-GB" w:eastAsia="ja-JP"/>
              </w:rPr>
              <w:t>.</w:t>
            </w:r>
          </w:p>
        </w:tc>
      </w:tr>
      <w:tr w:rsidR="002C5D28" w:rsidRPr="00645E3C" w14:paraId="6C1B91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207CBAEB" w14:textId="540CF1D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r w:rsidRPr="001460C9">
              <w:rPr>
                <w:i/>
                <w:lang w:val="en-GB"/>
              </w:rPr>
              <w:t>physCellId</w:t>
            </w:r>
            <w:r w:rsidRPr="00645E3C">
              <w:rPr>
                <w:szCs w:val="22"/>
                <w:lang w:val="en-GB" w:eastAsia="ja-JP"/>
              </w:rPr>
              <w:t xml:space="preserve"> configured for this serving cell.</w:t>
            </w:r>
          </w:p>
        </w:tc>
      </w:tr>
      <w:tr w:rsidR="002C5D28" w:rsidRPr="00645E3C" w14:paraId="17497C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143A2FD3" w14:textId="0A3FECA5"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r w:rsidRPr="001460C9">
              <w:rPr>
                <w:i/>
                <w:lang w:val="en-GB"/>
              </w:rPr>
              <w:t>physCellId</w:t>
            </w:r>
            <w:r w:rsidRPr="00645E3C">
              <w:rPr>
                <w:szCs w:val="22"/>
                <w:lang w:val="en-GB" w:eastAsia="ja-JP"/>
              </w:rPr>
              <w:t xml:space="preserve"> configured for this serving cell.</w:t>
            </w:r>
          </w:p>
        </w:tc>
      </w:tr>
    </w:tbl>
    <w:p w14:paraId="79348C91" w14:textId="77777777" w:rsidR="000B4A46" w:rsidRPr="00645E3C" w:rsidRDefault="000B4A46" w:rsidP="000B4A46"/>
    <w:p w14:paraId="70018AE3" w14:textId="77777777" w:rsidR="002C5D28" w:rsidRPr="00645E3C" w:rsidRDefault="002C5D28" w:rsidP="002C5D28">
      <w:pPr>
        <w:pStyle w:val="Heading4"/>
        <w:rPr>
          <w:lang w:val="en-GB"/>
        </w:rPr>
      </w:pPr>
      <w:bookmarkStart w:id="1789" w:name="_Toc535261451"/>
      <w:r w:rsidRPr="00645E3C">
        <w:rPr>
          <w:lang w:val="en-GB"/>
        </w:rPr>
        <w:t>–</w:t>
      </w:r>
      <w:r w:rsidRPr="00645E3C">
        <w:rPr>
          <w:lang w:val="en-GB"/>
        </w:rPr>
        <w:tab/>
      </w:r>
      <w:r w:rsidRPr="00645E3C">
        <w:rPr>
          <w:i/>
          <w:lang w:val="en-GB"/>
        </w:rPr>
        <w:t>DMRS-UplinkConfig</w:t>
      </w:r>
      <w:bookmarkEnd w:id="1789"/>
    </w:p>
    <w:p w14:paraId="063A1C2E"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7E57D1F8"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0A1F1F51" w14:textId="77777777" w:rsidR="002C5D28" w:rsidRPr="00645E3C" w:rsidRDefault="002C5D28" w:rsidP="00645E3C">
      <w:pPr>
        <w:pStyle w:val="PL"/>
        <w:rPr>
          <w:color w:val="808080"/>
        </w:rPr>
      </w:pPr>
      <w:r w:rsidRPr="00645E3C">
        <w:rPr>
          <w:color w:val="808080"/>
        </w:rPr>
        <w:t>-- ASN1START</w:t>
      </w:r>
    </w:p>
    <w:p w14:paraId="67012297" w14:textId="77777777" w:rsidR="002C5D28" w:rsidRPr="00645E3C" w:rsidRDefault="002C5D28" w:rsidP="00645E3C">
      <w:pPr>
        <w:pStyle w:val="PL"/>
        <w:rPr>
          <w:color w:val="808080"/>
        </w:rPr>
      </w:pPr>
      <w:r w:rsidRPr="00645E3C">
        <w:rPr>
          <w:color w:val="808080"/>
        </w:rPr>
        <w:t>-- TAG-DMRS-UPLINKCONFIG-START</w:t>
      </w:r>
    </w:p>
    <w:p w14:paraId="3198F597" w14:textId="77777777" w:rsidR="002C5D28" w:rsidRPr="00645E3C" w:rsidRDefault="002C5D28" w:rsidP="00645E3C">
      <w:pPr>
        <w:pStyle w:val="PL"/>
      </w:pPr>
    </w:p>
    <w:p w14:paraId="54126990"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61688CA2"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2E7FC18"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18BEE5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6E6451B9"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19A00871" w14:textId="77777777" w:rsidR="002C5D28" w:rsidRPr="00645E3C" w:rsidRDefault="002C5D28" w:rsidP="00645E3C">
      <w:pPr>
        <w:pStyle w:val="PL"/>
      </w:pPr>
    </w:p>
    <w:p w14:paraId="2B708FA0"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1842A5EC"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4FE41C6F"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D23B606" w14:textId="77777777" w:rsidR="002C5D28" w:rsidRPr="00645E3C" w:rsidRDefault="002C5D28" w:rsidP="00645E3C">
      <w:pPr>
        <w:pStyle w:val="PL"/>
      </w:pPr>
      <w:r w:rsidRPr="00645E3C">
        <w:t xml:space="preserve">        ...</w:t>
      </w:r>
    </w:p>
    <w:p w14:paraId="5E0AED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4331D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80729CE"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65DB8C24"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329C25C8"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2B62484B" w14:textId="77777777" w:rsidR="002C5D28" w:rsidRPr="00645E3C" w:rsidRDefault="002C5D28" w:rsidP="00645E3C">
      <w:pPr>
        <w:pStyle w:val="PL"/>
      </w:pPr>
      <w:r w:rsidRPr="00645E3C">
        <w:t xml:space="preserve">        ...</w:t>
      </w:r>
    </w:p>
    <w:p w14:paraId="747C288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A2BC797" w14:textId="77777777" w:rsidR="002C5D28" w:rsidRPr="00645E3C" w:rsidRDefault="002C5D28" w:rsidP="00645E3C">
      <w:pPr>
        <w:pStyle w:val="PL"/>
      </w:pPr>
      <w:r w:rsidRPr="00645E3C">
        <w:t xml:space="preserve">    ...</w:t>
      </w:r>
    </w:p>
    <w:p w14:paraId="5C94D222" w14:textId="77777777" w:rsidR="002C5D28" w:rsidRPr="00645E3C" w:rsidRDefault="002C5D28" w:rsidP="00645E3C">
      <w:pPr>
        <w:pStyle w:val="PL"/>
      </w:pPr>
      <w:r w:rsidRPr="00645E3C">
        <w:t>}</w:t>
      </w:r>
    </w:p>
    <w:p w14:paraId="544E39DE" w14:textId="77777777" w:rsidR="002C5D28" w:rsidRPr="00645E3C" w:rsidRDefault="002C5D28" w:rsidP="00645E3C">
      <w:pPr>
        <w:pStyle w:val="PL"/>
      </w:pPr>
    </w:p>
    <w:p w14:paraId="580ED97B" w14:textId="77777777" w:rsidR="002C5D28" w:rsidRPr="00645E3C" w:rsidRDefault="002C5D28" w:rsidP="00645E3C">
      <w:pPr>
        <w:pStyle w:val="PL"/>
        <w:rPr>
          <w:color w:val="808080"/>
        </w:rPr>
      </w:pPr>
      <w:r w:rsidRPr="00645E3C">
        <w:rPr>
          <w:color w:val="808080"/>
        </w:rPr>
        <w:t>-- TAG-DMRS-UPLINKCONFIG-STOP</w:t>
      </w:r>
    </w:p>
    <w:p w14:paraId="4CBA29BC" w14:textId="77777777" w:rsidR="002C5D28" w:rsidRPr="00645E3C" w:rsidRDefault="002C5D28" w:rsidP="00645E3C">
      <w:pPr>
        <w:pStyle w:val="PL"/>
        <w:rPr>
          <w:color w:val="808080"/>
        </w:rPr>
      </w:pPr>
      <w:r w:rsidRPr="00645E3C">
        <w:rPr>
          <w:color w:val="808080"/>
        </w:rPr>
        <w:t>-- ASN1STOP</w:t>
      </w:r>
    </w:p>
    <w:p w14:paraId="1CDFFA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E990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645E3C" w:rsidRDefault="002C5D28" w:rsidP="00F43D0B">
            <w:pPr>
              <w:pStyle w:val="TAH"/>
              <w:rPr>
                <w:szCs w:val="22"/>
                <w:lang w:val="en-GB" w:eastAsia="ja-JP"/>
              </w:rPr>
            </w:pPr>
            <w:r w:rsidRPr="00645E3C">
              <w:rPr>
                <w:i/>
                <w:szCs w:val="22"/>
                <w:lang w:val="en-GB" w:eastAsia="ja-JP"/>
              </w:rPr>
              <w:t xml:space="preserve">DMRS-UplinkConfig </w:t>
            </w:r>
            <w:r w:rsidRPr="001460C9">
              <w:rPr>
                <w:szCs w:val="22"/>
                <w:lang w:val="en-GB" w:eastAsia="ja-JP"/>
              </w:rPr>
              <w:t>field descriptions</w:t>
            </w:r>
          </w:p>
        </w:tc>
      </w:tr>
      <w:tr w:rsidR="002C5D28" w:rsidRPr="00645E3C" w14:paraId="5ED6E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3884BF6"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47FD2F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645E3C" w:rsidRDefault="002C5D28" w:rsidP="00F43D0B">
            <w:pPr>
              <w:pStyle w:val="TAL"/>
              <w:rPr>
                <w:szCs w:val="22"/>
                <w:lang w:val="en-GB" w:eastAsia="ja-JP"/>
              </w:rPr>
            </w:pPr>
            <w:r w:rsidRPr="00645E3C">
              <w:rPr>
                <w:b/>
                <w:i/>
                <w:szCs w:val="22"/>
                <w:lang w:val="en-GB" w:eastAsia="ja-JP"/>
              </w:rPr>
              <w:t>dmrs-Type</w:t>
            </w:r>
          </w:p>
          <w:p w14:paraId="3F555726"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18E33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645E3C" w:rsidRDefault="002C5D28" w:rsidP="00F43D0B">
            <w:pPr>
              <w:pStyle w:val="TAL"/>
              <w:rPr>
                <w:szCs w:val="22"/>
                <w:lang w:val="en-GB" w:eastAsia="ja-JP"/>
              </w:rPr>
            </w:pPr>
            <w:r w:rsidRPr="00645E3C">
              <w:rPr>
                <w:b/>
                <w:i/>
                <w:szCs w:val="22"/>
                <w:lang w:val="en-GB" w:eastAsia="ja-JP"/>
              </w:rPr>
              <w:t>maxLength</w:t>
            </w:r>
          </w:p>
          <w:p w14:paraId="4722B0BE" w14:textId="5EA0D336"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w:t>
            </w:r>
            <w:r w:rsidRPr="001460C9">
              <w:rPr>
                <w:i/>
                <w:lang w:val="en-GB"/>
              </w:rPr>
              <w:t>len1</w:t>
            </w:r>
            <w:r w:rsidRPr="00645E3C">
              <w:rPr>
                <w:szCs w:val="22"/>
                <w:lang w:val="en-GB" w:eastAsia="ja-JP"/>
              </w:rPr>
              <w:t xml:space="preserve"> corresponds to value 1. </w:t>
            </w:r>
            <w:r w:rsidRPr="001460C9">
              <w:rPr>
                <w:i/>
                <w:lang w:val="en-GB"/>
              </w:rPr>
              <w:t>len2</w:t>
            </w:r>
            <w:r w:rsidRPr="00645E3C">
              <w:rPr>
                <w:szCs w:val="22"/>
                <w:lang w:val="en-GB" w:eastAsia="ja-JP"/>
              </w:rPr>
              <w:t xml:space="preserve"> corresponds to value 2. If the field is absent, the UE applies value </w:t>
            </w:r>
            <w:r w:rsidRPr="001460C9">
              <w:rPr>
                <w:i/>
                <w:lang w:val="en-GB"/>
              </w:rPr>
              <w:t>len1</w:t>
            </w:r>
            <w:r w:rsidRPr="00645E3C">
              <w:rPr>
                <w:szCs w:val="22"/>
                <w:lang w:val="en-GB" w:eastAsia="ja-JP"/>
              </w:rPr>
              <w:t xml:space="preserve">. If set to </w:t>
            </w:r>
            <w:r w:rsidRPr="001460C9">
              <w:rPr>
                <w:i/>
                <w:lang w:val="en-GB"/>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r w:rsidR="007E3927">
              <w:rPr>
                <w:szCs w:val="22"/>
                <w:lang w:val="en-GB" w:eastAsia="ja-JP"/>
              </w:rPr>
              <w:t>.</w:t>
            </w:r>
          </w:p>
        </w:tc>
      </w:tr>
      <w:tr w:rsidR="002C5D28" w:rsidRPr="00645E3C" w14:paraId="3811F0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629638E7" w14:textId="37E21858"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w:t>
            </w:r>
            <w:r w:rsidR="00AB0822">
              <w:rPr>
                <w:szCs w:val="22"/>
                <w:lang w:val="en-GB" w:eastAsia="ja-JP"/>
              </w:rPr>
              <w:t xml:space="preserve">value </w:t>
            </w:r>
            <w:r w:rsidRPr="00645E3C">
              <w:rPr>
                <w:szCs w:val="22"/>
                <w:lang w:val="en-GB" w:eastAsia="ja-JP"/>
              </w:rPr>
              <w:t>Physical cell ID</w:t>
            </w:r>
            <w:r w:rsidR="00AB0822">
              <w:rPr>
                <w:szCs w:val="22"/>
                <w:lang w:val="en-GB" w:eastAsia="ja-JP"/>
              </w:rPr>
              <w:t xml:space="preserve"> (</w:t>
            </w:r>
            <w:r w:rsidR="00AB0822" w:rsidRPr="00D327C4">
              <w:rPr>
                <w:i/>
                <w:szCs w:val="22"/>
                <w:lang w:val="en-GB" w:eastAsia="ja-JP"/>
              </w:rPr>
              <w:t>physCellId</w:t>
            </w:r>
            <w:r w:rsidR="00AB0822">
              <w:rPr>
                <w:szCs w:val="22"/>
                <w:lang w:val="en-GB" w:eastAsia="ja-JP"/>
              </w:rPr>
              <w:t>)</w:t>
            </w:r>
            <w:r w:rsidRPr="00645E3C">
              <w:rPr>
                <w:szCs w:val="22"/>
                <w:lang w:val="en-GB" w:eastAsia="ja-JP"/>
              </w:rPr>
              <w:t xml:space="preserve">. </w:t>
            </w:r>
            <w:r w:rsidR="00363ACB">
              <w:rPr>
                <w:szCs w:val="22"/>
                <w:lang w:val="en-GB" w:eastAsia="ja-JP"/>
              </w:rPr>
              <w:t>S</w:t>
            </w:r>
            <w:r w:rsidRPr="00645E3C">
              <w:rPr>
                <w:szCs w:val="22"/>
                <w:lang w:val="en-GB" w:eastAsia="ja-JP"/>
              </w:rPr>
              <w:t xml:space="preserve">ee </w:t>
            </w:r>
            <w:r w:rsidR="00F93181" w:rsidRPr="00645E3C">
              <w:rPr>
                <w:szCs w:val="22"/>
                <w:lang w:val="en-GB" w:eastAsia="ja-JP"/>
              </w:rPr>
              <w:t>TS 38.211 [16]</w:t>
            </w:r>
            <w:r w:rsidR="00363ACB">
              <w:rPr>
                <w:szCs w:val="22"/>
                <w:lang w:val="en-GB" w:eastAsia="ja-JP"/>
              </w:rPr>
              <w:t>.</w:t>
            </w:r>
          </w:p>
        </w:tc>
      </w:tr>
      <w:tr w:rsidR="002C5D28" w:rsidRPr="00645E3C" w14:paraId="451BD26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41506ABE" w14:textId="4EC802B2"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r w:rsidR="007E3927">
              <w:rPr>
                <w:szCs w:val="22"/>
                <w:lang w:val="en-GB" w:eastAsia="ja-JP"/>
              </w:rPr>
              <w:t>.</w:t>
            </w:r>
          </w:p>
        </w:tc>
      </w:tr>
      <w:tr w:rsidR="002C5D28" w:rsidRPr="00645E3C" w14:paraId="4F55B5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0FA53101" w14:textId="02175EE6"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1460C9">
              <w:rPr>
                <w:i/>
                <w:lang w:val="en-GB"/>
              </w:rPr>
              <w:t>physCellId</w:t>
            </w:r>
            <w:r w:rsidRPr="00645E3C">
              <w:rPr>
                <w:szCs w:val="22"/>
                <w:lang w:val="en-GB" w:eastAsia="ja-JP"/>
              </w:rPr>
              <w:t>)</w:t>
            </w:r>
            <w:r w:rsidR="007E3927">
              <w:rPr>
                <w:szCs w:val="22"/>
                <w:lang w:val="en-GB" w:eastAsia="ja-JP"/>
              </w:rPr>
              <w:t>.</w:t>
            </w:r>
          </w:p>
        </w:tc>
      </w:tr>
      <w:tr w:rsidR="002C5D28" w:rsidRPr="00645E3C" w14:paraId="5DA29C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79B1B1" w14:textId="46FC1CCE"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1460C9">
              <w:rPr>
                <w:i/>
                <w:lang w:val="en-GB"/>
              </w:rPr>
              <w:t>physCellId</w:t>
            </w:r>
            <w:r w:rsidRPr="00645E3C">
              <w:rPr>
                <w:szCs w:val="22"/>
                <w:lang w:val="en-GB" w:eastAsia="ja-JP"/>
              </w:rPr>
              <w:t>)</w:t>
            </w:r>
            <w:r w:rsidR="007E3927">
              <w:rPr>
                <w:szCs w:val="22"/>
                <w:lang w:val="en-GB" w:eastAsia="ja-JP"/>
              </w:rPr>
              <w:t>.</w:t>
            </w:r>
          </w:p>
        </w:tc>
      </w:tr>
      <w:tr w:rsidR="002C5D28" w:rsidRPr="00645E3C" w14:paraId="540220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00017C17" w14:textId="056A916B"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group hopping by the cell-specific parameter </w:t>
            </w:r>
            <w:r w:rsidRPr="001460C9">
              <w:rPr>
                <w:i/>
                <w:lang w:val="en-GB"/>
              </w:rPr>
              <w:t>groupHoppingEnabledTransformPrecoding</w:t>
            </w:r>
            <w:r w:rsidRPr="00645E3C">
              <w:rPr>
                <w:szCs w:val="22"/>
                <w:lang w:val="en-GB" w:eastAsia="ja-JP"/>
              </w:rPr>
              <w:t xml:space="preserve"> in </w:t>
            </w:r>
            <w:r w:rsidRPr="001460C9">
              <w:rPr>
                <w:i/>
                <w:lang w:val="en-GB"/>
              </w:rPr>
              <w:t>PUSCH-ConfigCommon</w:t>
            </w:r>
            <w:r w:rsidRPr="00645E3C">
              <w:rPr>
                <w:szCs w:val="22"/>
                <w:lang w:val="en-GB" w:eastAsia="ja-JP"/>
              </w:rPr>
              <w:t>. In this case, the NW may include this UE specific field to disable group hopping</w:t>
            </w:r>
            <w:r w:rsidR="005B765C">
              <w:rPr>
                <w:szCs w:val="22"/>
              </w:rPr>
              <w:t xml:space="preserve"> </w:t>
            </w:r>
            <w:r w:rsidR="005B765C" w:rsidRPr="0071040F">
              <w:rPr>
                <w:szCs w:val="22"/>
              </w:rPr>
              <w:t>for PUSCH transmission except for Msg3</w:t>
            </w:r>
            <w:r w:rsidRPr="00645E3C">
              <w:rPr>
                <w:szCs w:val="22"/>
                <w:lang w:val="en-GB" w:eastAsia="ja-JP"/>
              </w:rPr>
              <w:t xml:space="preserve">, i.e., to override the configuration in </w:t>
            </w:r>
            <w:r w:rsidRPr="001460C9">
              <w:rPr>
                <w:i/>
                <w:lang w:val="en-GB"/>
              </w:rPr>
              <w:t>PUSCH-ConfigCommon</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w:t>
            </w:r>
            <w:r w:rsidR="007E3927">
              <w:rPr>
                <w:szCs w:val="22"/>
                <w:lang w:val="en-GB" w:eastAsia="ja-JP"/>
              </w:rPr>
              <w:t>.</w:t>
            </w:r>
            <w:r w:rsidR="005B765C" w:rsidRPr="00EB71E6">
              <w:rPr>
                <w:rFonts w:cs="Arial"/>
              </w:rPr>
              <w:t xml:space="preserve"> If the field is absent, the UE uses the same hopping mode as for </w:t>
            </w:r>
            <w:r w:rsidR="005B765C">
              <w:rPr>
                <w:rFonts w:cs="Arial"/>
                <w:lang w:val="en-GB"/>
              </w:rPr>
              <w:t>M</w:t>
            </w:r>
            <w:r w:rsidR="005B765C" w:rsidRPr="00EB71E6">
              <w:rPr>
                <w:rFonts w:cs="Arial"/>
              </w:rPr>
              <w:t>sg3.</w:t>
            </w:r>
          </w:p>
        </w:tc>
      </w:tr>
      <w:tr w:rsidR="002C5D28" w:rsidRPr="00645E3C" w14:paraId="586A97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671980AF" w14:textId="50D4AD11" w:rsidR="002C5D28" w:rsidRPr="00645E3C" w:rsidRDefault="002C5D28" w:rsidP="00A60555">
            <w:pPr>
              <w:pStyle w:val="TAL"/>
              <w:rPr>
                <w:szCs w:val="22"/>
                <w:lang w:val="en-GB" w:eastAsia="ja-JP"/>
              </w:rPr>
            </w:pPr>
            <w:r w:rsidRPr="00645E3C">
              <w:rPr>
                <w:szCs w:val="22"/>
                <w:lang w:val="en-GB" w:eastAsia="ja-JP"/>
              </w:rPr>
              <w:t>Determines if sequence hopping is enabled for DMRS transmission with transform precoder</w:t>
            </w:r>
            <w:r w:rsidR="005B765C">
              <w:t xml:space="preserve"> </w:t>
            </w:r>
            <w:r w:rsidR="005B765C" w:rsidRPr="00B72934">
              <w:rPr>
                <w:szCs w:val="22"/>
              </w:rPr>
              <w:t>for PUSCH transmission other than Msg3 (sequence hopping is always disabled for Msg3)</w:t>
            </w:r>
            <w:r w:rsidRPr="00645E3C">
              <w:rPr>
                <w:szCs w:val="22"/>
                <w:lang w:val="en-GB" w:eastAsia="ja-JP"/>
              </w:rPr>
              <w:t xml:space="preserve">. If the field is absent, </w:t>
            </w:r>
            <w:r w:rsidR="005B765C" w:rsidRPr="009C094A">
              <w:rPr>
                <w:szCs w:val="22"/>
              </w:rPr>
              <w:t>the UE uses the same hopping mode as for msg3</w:t>
            </w:r>
            <w:r w:rsidRPr="00645E3C">
              <w:rPr>
                <w:szCs w:val="22"/>
                <w:lang w:val="en-GB" w:eastAsia="ja-JP"/>
              </w:rPr>
              <w:t xml:space="preserve">. </w:t>
            </w:r>
            <w:r w:rsidR="005B765C">
              <w:rPr>
                <w:szCs w:val="22"/>
              </w:rPr>
              <w:t xml:space="preserve">The network does not configure simultaneous group hopping and sequence hopping. </w:t>
            </w:r>
            <w:r w:rsidR="00363ACB">
              <w:rPr>
                <w:szCs w:val="22"/>
                <w:lang w:val="en-GB" w:eastAsia="ja-JP"/>
              </w:rPr>
              <w:t>S</w:t>
            </w:r>
            <w:r w:rsidRPr="00645E3C">
              <w:rPr>
                <w:szCs w:val="22"/>
                <w:lang w:val="en-GB" w:eastAsia="ja-JP"/>
              </w:rPr>
              <w:t xml:space="preserve">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p>
        </w:tc>
      </w:tr>
      <w:tr w:rsidR="002C5D28" w:rsidRPr="00645E3C" w14:paraId="6A19F6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2BA167DB" w14:textId="6D0F009B" w:rsidR="002C5D28" w:rsidRPr="001460C9" w:rsidRDefault="002C5D28" w:rsidP="00F43D0B">
            <w:pPr>
              <w:pStyle w:val="TAL"/>
              <w:rPr>
                <w:lang w:val="en-GB"/>
              </w:rPr>
            </w:pPr>
            <w:r w:rsidRPr="001460C9">
              <w:rPr>
                <w:lang w:val="en-GB"/>
              </w:rPr>
              <w:t>DMRS related parameters for Cyclic Prefix OFDM</w:t>
            </w:r>
            <w:r w:rsidR="007E3927">
              <w:rPr>
                <w:lang w:val="en-GB"/>
              </w:rPr>
              <w:t>.</w:t>
            </w:r>
          </w:p>
        </w:tc>
      </w:tr>
      <w:tr w:rsidR="002C5D28" w:rsidRPr="00645E3C" w14:paraId="07F795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2B80D1A6" w14:textId="4263DF89" w:rsidR="002C5D28" w:rsidRPr="001460C9" w:rsidRDefault="002C5D28" w:rsidP="00F43D0B">
            <w:pPr>
              <w:pStyle w:val="TAL"/>
              <w:rPr>
                <w:lang w:val="en-GB"/>
              </w:rPr>
            </w:pPr>
            <w:r w:rsidRPr="001460C9">
              <w:rPr>
                <w:lang w:val="en-GB"/>
              </w:rPr>
              <w:t>DMRS related parameters for DFT-s-OFDM (Transform Precoding)</w:t>
            </w:r>
            <w:r w:rsidR="007E3927">
              <w:rPr>
                <w:lang w:val="en-GB"/>
              </w:rPr>
              <w:t>.</w:t>
            </w:r>
          </w:p>
        </w:tc>
      </w:tr>
    </w:tbl>
    <w:p w14:paraId="401C72E9" w14:textId="77777777" w:rsidR="000B4A46" w:rsidRPr="00645E3C" w:rsidRDefault="000B4A46" w:rsidP="000B4A46">
      <w:bookmarkStart w:id="1790" w:name="_Hlk515389062"/>
    </w:p>
    <w:p w14:paraId="1E713C89" w14:textId="77777777" w:rsidR="002C5D28" w:rsidRPr="00645E3C" w:rsidRDefault="002C5D28" w:rsidP="002C5D28">
      <w:pPr>
        <w:pStyle w:val="Heading4"/>
        <w:rPr>
          <w:i/>
          <w:iCs/>
          <w:lang w:val="en-GB"/>
        </w:rPr>
      </w:pPr>
      <w:bookmarkStart w:id="1791" w:name="_Toc535261452"/>
      <w:r w:rsidRPr="00645E3C">
        <w:rPr>
          <w:i/>
          <w:iCs/>
          <w:lang w:val="en-GB"/>
        </w:rPr>
        <w:t>–</w:t>
      </w:r>
      <w:r w:rsidRPr="00645E3C">
        <w:rPr>
          <w:i/>
          <w:iCs/>
          <w:lang w:val="en-GB"/>
        </w:rPr>
        <w:tab/>
        <w:t>DownlinkConfigCommon</w:t>
      </w:r>
      <w:bookmarkEnd w:id="1791"/>
    </w:p>
    <w:p w14:paraId="792C1481"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2B1B96AB"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5C6FF70F" w14:textId="77777777" w:rsidR="002C5D28" w:rsidRPr="00645E3C" w:rsidRDefault="002C5D28" w:rsidP="00645E3C">
      <w:pPr>
        <w:pStyle w:val="PL"/>
        <w:rPr>
          <w:color w:val="808080"/>
        </w:rPr>
      </w:pPr>
      <w:r w:rsidRPr="00645E3C">
        <w:rPr>
          <w:color w:val="808080"/>
        </w:rPr>
        <w:t>-- ASN1START</w:t>
      </w:r>
    </w:p>
    <w:p w14:paraId="4E65EB97" w14:textId="0A003FC5" w:rsidR="002C5D28" w:rsidRPr="00645E3C" w:rsidRDefault="002C5D28" w:rsidP="00645E3C">
      <w:pPr>
        <w:pStyle w:val="PL"/>
        <w:rPr>
          <w:color w:val="808080"/>
        </w:rPr>
      </w:pPr>
      <w:r w:rsidRPr="00645E3C">
        <w:rPr>
          <w:color w:val="808080"/>
        </w:rPr>
        <w:t>-- TAG-DOWNLINKCONFIGCOMMON-START</w:t>
      </w:r>
    </w:p>
    <w:p w14:paraId="370BE456" w14:textId="77777777" w:rsidR="002C5D28" w:rsidRPr="00645E3C" w:rsidRDefault="002C5D28" w:rsidP="00645E3C">
      <w:pPr>
        <w:pStyle w:val="PL"/>
      </w:pPr>
    </w:p>
    <w:p w14:paraId="5E4380F8" w14:textId="77777777" w:rsidR="002C5D28" w:rsidRPr="00645E3C" w:rsidRDefault="002C5D28" w:rsidP="00645E3C">
      <w:pPr>
        <w:pStyle w:val="PL"/>
      </w:pPr>
      <w:r w:rsidRPr="00645E3C">
        <w:t xml:space="preserve">DownlinkConfigCommon ::=        </w:t>
      </w:r>
      <w:r w:rsidRPr="00645E3C">
        <w:rPr>
          <w:color w:val="993366"/>
        </w:rPr>
        <w:t>SEQUENCE</w:t>
      </w:r>
      <w:r w:rsidRPr="00645E3C">
        <w:t xml:space="preserve"> {</w:t>
      </w:r>
    </w:p>
    <w:p w14:paraId="5EB7A01B"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458608DF"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420F1D6A" w14:textId="77777777" w:rsidR="002C5D28" w:rsidRPr="00645E3C" w:rsidRDefault="002C5D28" w:rsidP="00645E3C">
      <w:pPr>
        <w:pStyle w:val="PL"/>
      </w:pPr>
      <w:r w:rsidRPr="00645E3C">
        <w:t xml:space="preserve">    ...</w:t>
      </w:r>
    </w:p>
    <w:p w14:paraId="58E85382" w14:textId="77777777" w:rsidR="002C5D28" w:rsidRPr="00645E3C" w:rsidRDefault="002C5D28" w:rsidP="00645E3C">
      <w:pPr>
        <w:pStyle w:val="PL"/>
      </w:pPr>
      <w:r w:rsidRPr="00645E3C">
        <w:t>}</w:t>
      </w:r>
    </w:p>
    <w:p w14:paraId="63D8808F" w14:textId="77777777" w:rsidR="002C5D28" w:rsidRPr="00645E3C" w:rsidRDefault="002C5D28" w:rsidP="00645E3C">
      <w:pPr>
        <w:pStyle w:val="PL"/>
      </w:pPr>
    </w:p>
    <w:p w14:paraId="03C8E218" w14:textId="469B0CD5" w:rsidR="002C5D28" w:rsidRPr="00645E3C" w:rsidRDefault="002C5D28" w:rsidP="00645E3C">
      <w:pPr>
        <w:pStyle w:val="PL"/>
        <w:rPr>
          <w:color w:val="808080"/>
        </w:rPr>
      </w:pPr>
      <w:r w:rsidRPr="00645E3C">
        <w:rPr>
          <w:color w:val="808080"/>
        </w:rPr>
        <w:t>-- TAG-DOWNLINKCONFIGCOMMON-STOP</w:t>
      </w:r>
    </w:p>
    <w:p w14:paraId="4C9654A9" w14:textId="77777777" w:rsidR="002C5D28" w:rsidRPr="00645E3C" w:rsidRDefault="002C5D28" w:rsidP="00645E3C">
      <w:pPr>
        <w:pStyle w:val="PL"/>
        <w:rPr>
          <w:color w:val="808080"/>
        </w:rPr>
      </w:pPr>
      <w:r w:rsidRPr="00645E3C">
        <w:rPr>
          <w:color w:val="808080"/>
        </w:rPr>
        <w:t>-- ASN1STOP</w:t>
      </w:r>
    </w:p>
    <w:p w14:paraId="3E3ABC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68FB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251AD2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645E3C" w:rsidRDefault="002C5D28" w:rsidP="00F43D0B">
            <w:pPr>
              <w:pStyle w:val="TAL"/>
              <w:rPr>
                <w:b/>
                <w:i/>
                <w:lang w:val="en-GB" w:eastAsia="ja-JP"/>
              </w:rPr>
            </w:pPr>
            <w:r w:rsidRPr="00645E3C">
              <w:rPr>
                <w:b/>
                <w:i/>
                <w:lang w:val="en-GB" w:eastAsia="ja-JP"/>
              </w:rPr>
              <w:t>frequencyInfoDL</w:t>
            </w:r>
          </w:p>
          <w:p w14:paraId="322DE0EE" w14:textId="510FD6A7" w:rsidR="002C5D28" w:rsidRPr="00645E3C" w:rsidRDefault="002C5D28" w:rsidP="00F43D0B">
            <w:pPr>
              <w:pStyle w:val="TAL"/>
              <w:rPr>
                <w:lang w:val="en-GB" w:eastAsia="ja-JP"/>
              </w:rPr>
            </w:pPr>
            <w:r w:rsidRPr="00645E3C">
              <w:rPr>
                <w:lang w:val="en-GB" w:eastAsia="ja-JP"/>
              </w:rPr>
              <w:t>Basic parameters of a downlink carrier and transmission thereon</w:t>
            </w:r>
            <w:r w:rsidR="007E3927">
              <w:rPr>
                <w:lang w:val="en-GB" w:eastAsia="ja-JP"/>
              </w:rPr>
              <w:t>.</w:t>
            </w:r>
          </w:p>
        </w:tc>
      </w:tr>
      <w:tr w:rsidR="002C5D28" w:rsidRPr="00645E3C" w14:paraId="55C589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645E3C" w:rsidRDefault="002C5D28" w:rsidP="00F43D0B">
            <w:pPr>
              <w:pStyle w:val="TAL"/>
              <w:rPr>
                <w:b/>
                <w:i/>
                <w:lang w:val="en-GB" w:eastAsia="ja-JP"/>
              </w:rPr>
            </w:pPr>
            <w:r w:rsidRPr="00645E3C">
              <w:rPr>
                <w:b/>
                <w:i/>
                <w:lang w:val="en-GB" w:eastAsia="ja-JP"/>
              </w:rPr>
              <w:t>initialDownlinkBWP</w:t>
            </w:r>
          </w:p>
          <w:p w14:paraId="5C94DBE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63ED038"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10C49AB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D99A6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717D8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08D63014" w14:textId="77777777" w:rsidR="000B4A46" w:rsidRPr="00645E3C" w:rsidRDefault="000B4A46" w:rsidP="000B4A46"/>
    <w:p w14:paraId="1BFF3361" w14:textId="77777777" w:rsidR="002C5D28" w:rsidRPr="00645E3C" w:rsidRDefault="002C5D28" w:rsidP="002C5D28">
      <w:pPr>
        <w:pStyle w:val="Heading4"/>
        <w:rPr>
          <w:lang w:val="en-GB"/>
        </w:rPr>
      </w:pPr>
      <w:bookmarkStart w:id="1792" w:name="_Toc535261453"/>
      <w:r w:rsidRPr="00645E3C">
        <w:rPr>
          <w:lang w:val="en-GB"/>
        </w:rPr>
        <w:t>–</w:t>
      </w:r>
      <w:r w:rsidRPr="00645E3C">
        <w:rPr>
          <w:lang w:val="en-GB"/>
        </w:rPr>
        <w:tab/>
      </w:r>
      <w:r w:rsidRPr="00645E3C">
        <w:rPr>
          <w:i/>
          <w:lang w:val="en-GB"/>
        </w:rPr>
        <w:t>DownlinkConfigCommonSIB</w:t>
      </w:r>
      <w:bookmarkEnd w:id="1792"/>
    </w:p>
    <w:p w14:paraId="2862C7FD"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709EEDC7"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1C14E654" w14:textId="77777777" w:rsidR="002C5D28" w:rsidRPr="00645E3C" w:rsidRDefault="002C5D28" w:rsidP="00645E3C">
      <w:pPr>
        <w:pStyle w:val="PL"/>
        <w:rPr>
          <w:color w:val="808080"/>
        </w:rPr>
      </w:pPr>
      <w:r w:rsidRPr="00645E3C">
        <w:rPr>
          <w:color w:val="808080"/>
        </w:rPr>
        <w:t>-- ASN1START</w:t>
      </w:r>
    </w:p>
    <w:p w14:paraId="68D4E1E1" w14:textId="45481DEC" w:rsidR="002C5D28" w:rsidRPr="00645E3C" w:rsidRDefault="002C5D28" w:rsidP="00645E3C">
      <w:pPr>
        <w:pStyle w:val="PL"/>
        <w:rPr>
          <w:color w:val="808080"/>
        </w:rPr>
      </w:pPr>
      <w:r w:rsidRPr="00645E3C">
        <w:rPr>
          <w:color w:val="808080"/>
        </w:rPr>
        <w:t>-- TAG-DOWNLINKCONFIGCOMMONSIB-START</w:t>
      </w:r>
    </w:p>
    <w:p w14:paraId="49EA6BE0" w14:textId="77777777" w:rsidR="002C5D28" w:rsidRPr="00645E3C" w:rsidRDefault="002C5D28" w:rsidP="00645E3C">
      <w:pPr>
        <w:pStyle w:val="PL"/>
      </w:pPr>
    </w:p>
    <w:p w14:paraId="413942DF"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4CC73E53" w14:textId="77777777" w:rsidR="002C5D28" w:rsidRPr="00645E3C" w:rsidRDefault="002C5D28" w:rsidP="00645E3C">
      <w:pPr>
        <w:pStyle w:val="PL"/>
      </w:pPr>
      <w:r w:rsidRPr="00645E3C">
        <w:t xml:space="preserve">    frequencyInfoDL                 FrequencyInfoDL-SIB,</w:t>
      </w:r>
    </w:p>
    <w:p w14:paraId="12AEE3C7" w14:textId="77777777" w:rsidR="002C5D28" w:rsidRPr="00645E3C" w:rsidRDefault="002C5D28" w:rsidP="00645E3C">
      <w:pPr>
        <w:pStyle w:val="PL"/>
      </w:pPr>
      <w:r w:rsidRPr="00645E3C">
        <w:t xml:space="preserve">    initialDownlinkBWP              BWP-DownlinkCommon,</w:t>
      </w:r>
    </w:p>
    <w:p w14:paraId="5A64F2CD" w14:textId="77777777" w:rsidR="002C5D28" w:rsidRPr="00645E3C" w:rsidRDefault="002C5D28" w:rsidP="00645E3C">
      <w:pPr>
        <w:pStyle w:val="PL"/>
      </w:pPr>
      <w:r w:rsidRPr="00645E3C">
        <w:t xml:space="preserve">    bcch-Config                         BCCH-Config,</w:t>
      </w:r>
    </w:p>
    <w:p w14:paraId="6DC39470" w14:textId="77777777" w:rsidR="002C5D28" w:rsidRPr="00645E3C" w:rsidRDefault="002C5D28" w:rsidP="00645E3C">
      <w:pPr>
        <w:pStyle w:val="PL"/>
      </w:pPr>
      <w:r w:rsidRPr="00645E3C">
        <w:t xml:space="preserve">    pcch-Config                         PCCH-Config,</w:t>
      </w:r>
    </w:p>
    <w:p w14:paraId="03227118" w14:textId="77777777" w:rsidR="002C5D28" w:rsidRPr="00645E3C" w:rsidRDefault="002C5D28" w:rsidP="00645E3C">
      <w:pPr>
        <w:pStyle w:val="PL"/>
      </w:pPr>
      <w:r w:rsidRPr="00645E3C">
        <w:t xml:space="preserve">    ...</w:t>
      </w:r>
    </w:p>
    <w:p w14:paraId="5B59687B" w14:textId="77777777" w:rsidR="002C5D28" w:rsidRPr="00645E3C" w:rsidRDefault="002C5D28" w:rsidP="00645E3C">
      <w:pPr>
        <w:pStyle w:val="PL"/>
      </w:pPr>
      <w:r w:rsidRPr="00645E3C">
        <w:t>}</w:t>
      </w:r>
    </w:p>
    <w:p w14:paraId="100A0A76" w14:textId="77777777" w:rsidR="002C5D28" w:rsidRPr="00645E3C" w:rsidRDefault="002C5D28" w:rsidP="00645E3C">
      <w:pPr>
        <w:pStyle w:val="PL"/>
      </w:pPr>
    </w:p>
    <w:p w14:paraId="6C3FF7D4" w14:textId="77777777" w:rsidR="002C5D28" w:rsidRPr="00645E3C" w:rsidRDefault="002C5D28" w:rsidP="00645E3C">
      <w:pPr>
        <w:pStyle w:val="PL"/>
      </w:pPr>
    </w:p>
    <w:p w14:paraId="6D136B3C" w14:textId="77777777" w:rsidR="00455B47" w:rsidRDefault="002C5D28" w:rsidP="00645E3C">
      <w:pPr>
        <w:pStyle w:val="PL"/>
      </w:pPr>
      <w:r w:rsidRPr="00645E3C">
        <w:t xml:space="preserve">BCCH-Config ::=                 </w:t>
      </w:r>
      <w:r w:rsidRPr="00645E3C">
        <w:rPr>
          <w:color w:val="993366"/>
        </w:rPr>
        <w:t>SEQUENCE</w:t>
      </w:r>
      <w:r w:rsidRPr="00645E3C">
        <w:t xml:space="preserve"> { </w:t>
      </w:r>
    </w:p>
    <w:p w14:paraId="1D05DA4E"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04949F68" w14:textId="77777777" w:rsidR="002C5D28" w:rsidRPr="00645E3C" w:rsidRDefault="002C5D28" w:rsidP="00645E3C">
      <w:pPr>
        <w:pStyle w:val="PL"/>
      </w:pPr>
      <w:r w:rsidRPr="00645E3C">
        <w:t xml:space="preserve">    ...</w:t>
      </w:r>
    </w:p>
    <w:p w14:paraId="54B40DAE" w14:textId="77777777" w:rsidR="002C5D28" w:rsidRPr="00645E3C" w:rsidRDefault="002C5D28" w:rsidP="00645E3C">
      <w:pPr>
        <w:pStyle w:val="PL"/>
      </w:pPr>
      <w:r w:rsidRPr="00645E3C">
        <w:t>}</w:t>
      </w:r>
    </w:p>
    <w:p w14:paraId="1A7DAF32" w14:textId="77777777" w:rsidR="002C5D28" w:rsidRPr="00645E3C" w:rsidRDefault="002C5D28" w:rsidP="00645E3C">
      <w:pPr>
        <w:pStyle w:val="PL"/>
      </w:pPr>
    </w:p>
    <w:p w14:paraId="62B6C29D" w14:textId="77777777" w:rsidR="002C5D28" w:rsidRPr="00645E3C" w:rsidRDefault="002C5D28" w:rsidP="00645E3C">
      <w:pPr>
        <w:pStyle w:val="PL"/>
      </w:pPr>
    </w:p>
    <w:p w14:paraId="1854FCBF"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F70DA98" w14:textId="77777777" w:rsidR="002C5D28" w:rsidRPr="00645E3C" w:rsidRDefault="002C5D28" w:rsidP="00645E3C">
      <w:pPr>
        <w:pStyle w:val="PL"/>
      </w:pPr>
      <w:r w:rsidRPr="00645E3C">
        <w:t xml:space="preserve">    defaultPagingCycle                  PagingCycle,</w:t>
      </w:r>
    </w:p>
    <w:p w14:paraId="777EBD53"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54321DA0" w14:textId="77777777" w:rsidR="002C5D28" w:rsidRPr="00645E3C" w:rsidRDefault="002C5D28" w:rsidP="00645E3C">
      <w:pPr>
        <w:pStyle w:val="PL"/>
      </w:pPr>
      <w:r w:rsidRPr="00645E3C">
        <w:t xml:space="preserve">        oneT                                </w:t>
      </w:r>
      <w:r w:rsidRPr="00645E3C">
        <w:rPr>
          <w:color w:val="993366"/>
        </w:rPr>
        <w:t>NULL</w:t>
      </w:r>
      <w:r w:rsidRPr="00645E3C">
        <w:t>,</w:t>
      </w:r>
    </w:p>
    <w:p w14:paraId="21A7625C"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2D753818"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04F5ADF0"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601E9306"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0FFB27EC" w14:textId="77777777" w:rsidR="002C5D28" w:rsidRPr="00645E3C" w:rsidRDefault="002C5D28" w:rsidP="00645E3C">
      <w:pPr>
        <w:pStyle w:val="PL"/>
      </w:pPr>
      <w:r w:rsidRPr="00645E3C">
        <w:t xml:space="preserve">    },</w:t>
      </w:r>
    </w:p>
    <w:p w14:paraId="31373AF0"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2EDCD77D"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6943A921"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63BC4535"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48B7E383"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519FE996"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7ED106E4"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34024C2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572FEFE5"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651316D4"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285FBFC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C4CD2F6" w14:textId="77777777" w:rsidR="002C5D28" w:rsidRPr="00645E3C" w:rsidRDefault="002C5D28" w:rsidP="00645E3C">
      <w:pPr>
        <w:pStyle w:val="PL"/>
      </w:pPr>
      <w:r w:rsidRPr="00645E3C">
        <w:t xml:space="preserve">    ...</w:t>
      </w:r>
    </w:p>
    <w:p w14:paraId="2A4624E0" w14:textId="77777777" w:rsidR="002C5D28" w:rsidRPr="00645E3C" w:rsidRDefault="002C5D28" w:rsidP="00645E3C">
      <w:pPr>
        <w:pStyle w:val="PL"/>
      </w:pPr>
      <w:r w:rsidRPr="00645E3C">
        <w:t>}</w:t>
      </w:r>
    </w:p>
    <w:p w14:paraId="60016271" w14:textId="77777777" w:rsidR="002C5D28" w:rsidRPr="00645E3C" w:rsidRDefault="002C5D28" w:rsidP="00645E3C">
      <w:pPr>
        <w:pStyle w:val="PL"/>
      </w:pPr>
    </w:p>
    <w:p w14:paraId="302A6451" w14:textId="7AB0B8B4" w:rsidR="002C5D28" w:rsidRPr="00645E3C" w:rsidRDefault="002C5D28" w:rsidP="00645E3C">
      <w:pPr>
        <w:pStyle w:val="PL"/>
        <w:rPr>
          <w:color w:val="808080"/>
        </w:rPr>
      </w:pPr>
      <w:r w:rsidRPr="00645E3C">
        <w:rPr>
          <w:color w:val="808080"/>
        </w:rPr>
        <w:t>-- TAG-DOWNLINKCONFIGCOMMONSIB-STOP</w:t>
      </w:r>
    </w:p>
    <w:p w14:paraId="6557340A" w14:textId="77777777" w:rsidR="002C5D28" w:rsidRPr="00645E3C" w:rsidRDefault="002C5D28" w:rsidP="00645E3C">
      <w:pPr>
        <w:pStyle w:val="PL"/>
        <w:rPr>
          <w:color w:val="808080"/>
        </w:rPr>
      </w:pPr>
      <w:r w:rsidRPr="00645E3C">
        <w:rPr>
          <w:color w:val="808080"/>
        </w:rPr>
        <w:t>-- ASN1STOP</w:t>
      </w:r>
    </w:p>
    <w:p w14:paraId="5D7461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28C2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645E3C" w:rsidRDefault="002C5D28" w:rsidP="00F43D0B">
            <w:pPr>
              <w:pStyle w:val="TAH"/>
              <w:rPr>
                <w:lang w:val="en-GB" w:eastAsia="ja-JP"/>
              </w:rPr>
            </w:pPr>
            <w:bookmarkStart w:id="1793" w:name="_Hlk535953985"/>
            <w:r w:rsidRPr="00645E3C">
              <w:rPr>
                <w:i/>
                <w:lang w:val="en-GB" w:eastAsia="ja-JP"/>
              </w:rPr>
              <w:t>DownlinkConfigCommonSIB</w:t>
            </w:r>
            <w:r w:rsidRPr="00645E3C">
              <w:rPr>
                <w:lang w:val="en-GB" w:eastAsia="ja-JP"/>
              </w:rPr>
              <w:t xml:space="preserve"> field descriptions</w:t>
            </w:r>
          </w:p>
        </w:tc>
      </w:tr>
      <w:tr w:rsidR="002C5D28" w:rsidRPr="00645E3C" w14:paraId="6A187B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645E3C" w:rsidRDefault="002C5D28" w:rsidP="00F43D0B">
            <w:pPr>
              <w:pStyle w:val="TAL"/>
              <w:rPr>
                <w:b/>
                <w:i/>
                <w:lang w:val="en-GB" w:eastAsia="ja-JP"/>
              </w:rPr>
            </w:pPr>
            <w:r w:rsidRPr="00645E3C">
              <w:rPr>
                <w:b/>
                <w:i/>
                <w:lang w:val="en-GB" w:eastAsia="ja-JP"/>
              </w:rPr>
              <w:t>frequencyInfoDL-SIB</w:t>
            </w:r>
          </w:p>
          <w:p w14:paraId="034E3373" w14:textId="5DB9D2FA" w:rsidR="002C5D28" w:rsidRPr="00645E3C" w:rsidRDefault="002C5D28" w:rsidP="00F43D0B">
            <w:pPr>
              <w:pStyle w:val="TAL"/>
              <w:rPr>
                <w:lang w:val="en-GB" w:eastAsia="ja-JP"/>
              </w:rPr>
            </w:pPr>
            <w:r w:rsidRPr="00645E3C">
              <w:rPr>
                <w:lang w:val="en-GB" w:eastAsia="ja-JP"/>
              </w:rPr>
              <w:t>Basic parameters of a downlink carrier and transmission thereon</w:t>
            </w:r>
            <w:r w:rsidR="007E3927">
              <w:rPr>
                <w:lang w:val="en-GB" w:eastAsia="ja-JP"/>
              </w:rPr>
              <w:t>.</w:t>
            </w:r>
          </w:p>
        </w:tc>
      </w:tr>
      <w:tr w:rsidR="002C5D28" w:rsidRPr="00645E3C" w14:paraId="798659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645E3C" w:rsidRDefault="002C5D28" w:rsidP="00F43D0B">
            <w:pPr>
              <w:pStyle w:val="TAL"/>
              <w:rPr>
                <w:b/>
                <w:i/>
                <w:lang w:val="en-GB" w:eastAsia="ja-JP"/>
              </w:rPr>
            </w:pPr>
            <w:r w:rsidRPr="00645E3C">
              <w:rPr>
                <w:b/>
                <w:i/>
                <w:lang w:val="en-GB" w:eastAsia="ja-JP"/>
              </w:rPr>
              <w:t>initialDownlinkBWP</w:t>
            </w:r>
          </w:p>
          <w:p w14:paraId="35A4420A" w14:textId="7A93D8D8"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w:t>
            </w:r>
            <w:r w:rsidR="00EE554A">
              <w:rPr>
                <w:lang w:eastAsia="ja-JP"/>
              </w:rPr>
              <w:t xml:space="preserve"> UE applies the</w:t>
            </w:r>
            <w:r w:rsidR="00940E87" w:rsidRPr="00645E3C">
              <w:rPr>
                <w:lang w:val="en-GB" w:eastAsia="ja-JP"/>
              </w:rPr>
              <w:t xml:space="preserve"> </w:t>
            </w:r>
            <w:r w:rsidR="00940E87" w:rsidRPr="00645E3C">
              <w:rPr>
                <w:i/>
                <w:lang w:val="en-GB" w:eastAsia="ja-JP"/>
              </w:rPr>
              <w:t>locationAndBandwidth</w:t>
            </w:r>
            <w:r w:rsidR="00940E87" w:rsidRPr="00645E3C">
              <w:rPr>
                <w:lang w:val="en-GB" w:eastAsia="ja-JP"/>
              </w:rPr>
              <w:t xml:space="preserve"> </w:t>
            </w:r>
            <w:r w:rsidR="00EE554A">
              <w:rPr>
                <w:lang w:eastAsia="ja-JP"/>
              </w:rPr>
              <w:t xml:space="preserve">only </w:t>
            </w:r>
            <w:r w:rsidR="00940E87" w:rsidRPr="00645E3C">
              <w:rPr>
                <w:lang w:val="en-GB" w:eastAsia="ja-JP"/>
              </w:rPr>
              <w:t xml:space="preserve">after reception of </w:t>
            </w:r>
            <w:r w:rsidR="00EE554A" w:rsidRPr="001D06F2">
              <w:rPr>
                <w:i/>
                <w:lang w:eastAsia="ja-JP"/>
              </w:rPr>
              <w:t>RRCSetup</w:t>
            </w:r>
            <w:r w:rsidR="00EE554A" w:rsidRPr="001D06F2">
              <w:rPr>
                <w:lang w:eastAsia="ja-JP"/>
              </w:rPr>
              <w:t>/</w:t>
            </w:r>
            <w:r w:rsidR="00EE554A" w:rsidRPr="001D06F2">
              <w:rPr>
                <w:i/>
                <w:lang w:eastAsia="ja-JP"/>
              </w:rPr>
              <w:t>RRCResume</w:t>
            </w:r>
            <w:r w:rsidR="00EE554A">
              <w:rPr>
                <w:i/>
                <w:lang w:eastAsia="ja-JP"/>
              </w:rPr>
              <w:t>/RRCReestablishment</w:t>
            </w:r>
            <w:r w:rsidR="00940E87" w:rsidRPr="00645E3C">
              <w:rPr>
                <w:lang w:val="en-GB" w:eastAsia="ja-JP"/>
              </w:rPr>
              <w:t>.</w:t>
            </w:r>
          </w:p>
        </w:tc>
      </w:tr>
      <w:tr w:rsidR="002C5D28" w:rsidRPr="00645E3C" w14:paraId="34CE7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645E3C" w:rsidRDefault="002C5D28" w:rsidP="00F43D0B">
            <w:pPr>
              <w:pStyle w:val="TAL"/>
              <w:rPr>
                <w:b/>
                <w:i/>
                <w:lang w:val="en-GB" w:eastAsia="ja-JP"/>
              </w:rPr>
            </w:pPr>
            <w:r w:rsidRPr="00645E3C">
              <w:rPr>
                <w:b/>
                <w:i/>
                <w:lang w:val="en-GB" w:eastAsia="ja-JP"/>
              </w:rPr>
              <w:t>bcch-Config</w:t>
            </w:r>
          </w:p>
          <w:p w14:paraId="3F4E2AD8"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67B13A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645E3C" w:rsidRDefault="002C5D28" w:rsidP="00F43D0B">
            <w:pPr>
              <w:pStyle w:val="TAL"/>
              <w:rPr>
                <w:b/>
                <w:i/>
                <w:lang w:val="en-GB" w:eastAsia="ja-JP"/>
              </w:rPr>
            </w:pPr>
            <w:r w:rsidRPr="00645E3C">
              <w:rPr>
                <w:b/>
                <w:i/>
                <w:lang w:val="en-GB" w:eastAsia="ja-JP"/>
              </w:rPr>
              <w:t>pcch-Config</w:t>
            </w:r>
          </w:p>
          <w:p w14:paraId="4168AC92"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790"/>
      <w:bookmarkEnd w:id="1793"/>
    </w:tbl>
    <w:p w14:paraId="1528A0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76608A" w14:textId="77777777" w:rsidTr="00F43D0B">
        <w:tc>
          <w:tcPr>
            <w:tcW w:w="14281" w:type="dxa"/>
          </w:tcPr>
          <w:p w14:paraId="52A942D9" w14:textId="77777777" w:rsidR="002C5D28" w:rsidRPr="00645E3C" w:rsidRDefault="002C5D28" w:rsidP="00F43D0B">
            <w:pPr>
              <w:pStyle w:val="TAH"/>
              <w:rPr>
                <w:szCs w:val="22"/>
                <w:lang w:val="en-GB" w:eastAsia="ja-JP"/>
              </w:rPr>
            </w:pPr>
            <w:r w:rsidRPr="00645E3C">
              <w:rPr>
                <w:i/>
                <w:szCs w:val="22"/>
                <w:lang w:val="en-GB" w:eastAsia="ja-JP"/>
              </w:rPr>
              <w:t xml:space="preserve">BCCH-Config </w:t>
            </w:r>
            <w:r w:rsidRPr="001460C9">
              <w:rPr>
                <w:szCs w:val="22"/>
                <w:lang w:val="en-GB" w:eastAsia="ja-JP"/>
              </w:rPr>
              <w:t>field descriptions</w:t>
            </w:r>
          </w:p>
        </w:tc>
      </w:tr>
      <w:tr w:rsidR="002C5D28" w:rsidRPr="00645E3C" w14:paraId="17D43C41" w14:textId="77777777" w:rsidTr="00F43D0B">
        <w:tc>
          <w:tcPr>
            <w:tcW w:w="14281" w:type="dxa"/>
          </w:tcPr>
          <w:p w14:paraId="52626294"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236C9671" w14:textId="527F5380"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w:t>
            </w:r>
            <w:r w:rsidR="00316168">
              <w:rPr>
                <w:szCs w:val="22"/>
                <w:lang w:eastAsia="ja-JP"/>
              </w:rPr>
              <w:t xml:space="preserve"> m </w:t>
            </w:r>
            <w:r w:rsidRPr="00645E3C">
              <w:rPr>
                <w:szCs w:val="22"/>
                <w:lang w:val="en-GB" w:eastAsia="ja-JP"/>
              </w:rPr>
              <w:t xml:space="preserve">= </w:t>
            </w:r>
            <w:r w:rsidRPr="001460C9">
              <w:rPr>
                <w:i/>
                <w:szCs w:val="22"/>
                <w:lang w:val="en-GB" w:eastAsia="ja-JP"/>
              </w:rPr>
              <w:t>modificationPeriodCoeff</w:t>
            </w:r>
            <w:r w:rsidRPr="00645E3C">
              <w:rPr>
                <w:szCs w:val="22"/>
                <w:lang w:val="en-GB" w:eastAsia="ja-JP"/>
              </w:rPr>
              <w:t xml:space="preserve"> * </w:t>
            </w:r>
            <w:r w:rsidRPr="001460C9">
              <w:rPr>
                <w:i/>
                <w:szCs w:val="22"/>
                <w:lang w:val="en-GB" w:eastAsia="ja-JP"/>
              </w:rPr>
              <w:t>defaultPagingCycle</w:t>
            </w:r>
            <w:r w:rsidR="00C6502C">
              <w:rPr>
                <w:szCs w:val="22"/>
                <w:lang w:eastAsia="ja-JP"/>
              </w:rPr>
              <w:t>,</w:t>
            </w:r>
            <w:r w:rsidR="00316168">
              <w:rPr>
                <w:szCs w:val="22"/>
                <w:lang w:eastAsia="ja-JP"/>
              </w:rPr>
              <w:t xml:space="preserve"> </w:t>
            </w:r>
            <w:r w:rsidR="00C6502C">
              <w:rPr>
                <w:szCs w:val="22"/>
                <w:lang w:eastAsia="ja-JP"/>
              </w:rPr>
              <w:t>see clause</w:t>
            </w:r>
            <w:r w:rsidR="00316168">
              <w:t xml:space="preserve"> 5.2.2.2.2</w:t>
            </w:r>
            <w:r w:rsidR="00B10E6F" w:rsidRPr="00645E3C">
              <w:rPr>
                <w:szCs w:val="22"/>
                <w:lang w:eastAsia="ja-JP"/>
              </w:rPr>
              <w:t>.</w:t>
            </w:r>
            <w:r w:rsidRPr="00645E3C">
              <w:rPr>
                <w:szCs w:val="22"/>
                <w:lang w:val="en-GB" w:eastAsia="ja-JP"/>
              </w:rPr>
              <w:t xml:space="preserve"> </w:t>
            </w:r>
            <w:r w:rsidRPr="001460C9">
              <w:rPr>
                <w:i/>
                <w:lang w:val="en-GB"/>
              </w:rPr>
              <w:t>n</w:t>
            </w:r>
            <w:r w:rsidR="00DA4BD8" w:rsidRPr="001460C9">
              <w:rPr>
                <w:i/>
                <w:lang w:val="en-GB"/>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1460C9">
              <w:rPr>
                <w:i/>
                <w:lang w:val="en-GB"/>
              </w:rPr>
              <w:t>n4</w:t>
            </w:r>
            <w:r w:rsidR="00DA4BD8" w:rsidRPr="00645E3C">
              <w:rPr>
                <w:szCs w:val="22"/>
                <w:lang w:val="en-GB" w:eastAsia="ja-JP"/>
              </w:rPr>
              <w:t xml:space="preserve">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4183CD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41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645E3C" w:rsidRDefault="002C5D28" w:rsidP="00F43D0B">
            <w:pPr>
              <w:pStyle w:val="TAH"/>
              <w:rPr>
                <w:lang w:val="en-GB" w:eastAsia="ja-JP"/>
              </w:rPr>
            </w:pPr>
            <w:bookmarkStart w:id="1794" w:name="_Hlk2938292"/>
            <w:r w:rsidRPr="00645E3C">
              <w:rPr>
                <w:i/>
                <w:lang w:val="en-GB" w:eastAsia="ja-JP"/>
              </w:rPr>
              <w:t>PCCH-Config</w:t>
            </w:r>
            <w:r w:rsidRPr="00645E3C">
              <w:rPr>
                <w:lang w:val="en-GB" w:eastAsia="ja-JP"/>
              </w:rPr>
              <w:t xml:space="preserve"> field descriptions</w:t>
            </w:r>
          </w:p>
        </w:tc>
      </w:tr>
      <w:tr w:rsidR="002C5D28" w:rsidRPr="00645E3C" w14:paraId="14A852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645E3C" w:rsidRDefault="002C5D28" w:rsidP="00F43D0B">
            <w:pPr>
              <w:pStyle w:val="TAL"/>
              <w:rPr>
                <w:b/>
                <w:i/>
                <w:lang w:val="en-GB" w:eastAsia="ja-JP"/>
              </w:rPr>
            </w:pPr>
            <w:r w:rsidRPr="00645E3C">
              <w:rPr>
                <w:b/>
                <w:i/>
                <w:lang w:val="en-GB" w:eastAsia="ja-JP"/>
              </w:rPr>
              <w:t>defaultPagingCycle</w:t>
            </w:r>
          </w:p>
          <w:p w14:paraId="3B35A92F" w14:textId="395E1FBB" w:rsidR="002C5D28" w:rsidRPr="00645E3C" w:rsidRDefault="002C5D28" w:rsidP="00F43D0B">
            <w:pPr>
              <w:pStyle w:val="TAL"/>
              <w:rPr>
                <w:lang w:val="en-GB" w:eastAsia="ja-JP"/>
              </w:rPr>
            </w:pPr>
            <w:r w:rsidRPr="00645E3C">
              <w:rPr>
                <w:lang w:val="en-GB" w:eastAsia="ja-JP"/>
              </w:rPr>
              <w:t>Defaul</w:t>
            </w:r>
            <w:r w:rsidR="007A2DA2" w:rsidRPr="00645E3C">
              <w:rPr>
                <w:lang w:val="en-GB" w:eastAsia="ja-JP"/>
              </w:rPr>
              <w:t>t paging cycle, used to derive 'T'</w:t>
            </w:r>
            <w:r w:rsidRPr="00645E3C">
              <w:rPr>
                <w:lang w:val="en-GB" w:eastAsia="ja-JP"/>
              </w:rPr>
              <w:t xml:space="preserve"> in TS 38.304 [20]. Value </w:t>
            </w:r>
            <w:r w:rsidRPr="001460C9">
              <w:rPr>
                <w:i/>
                <w:lang w:val="en-GB"/>
              </w:rPr>
              <w:t>rf32</w:t>
            </w:r>
            <w:r w:rsidRPr="00645E3C">
              <w:rPr>
                <w:lang w:val="en-GB" w:eastAsia="ja-JP"/>
              </w:rPr>
              <w:t xml:space="preserve"> corresponds to 32 radio frames,</w:t>
            </w:r>
            <w:r w:rsidR="008101F5">
              <w:rPr>
                <w:lang w:val="en-GB" w:eastAsia="ja-JP"/>
              </w:rPr>
              <w:t xml:space="preserve"> value</w:t>
            </w:r>
            <w:r w:rsidRPr="00645E3C">
              <w:rPr>
                <w:lang w:val="en-GB" w:eastAsia="ja-JP"/>
              </w:rPr>
              <w:t xml:space="preserve"> </w:t>
            </w:r>
            <w:r w:rsidRPr="001460C9">
              <w:rPr>
                <w:i/>
                <w:lang w:val="en-GB"/>
              </w:rPr>
              <w:t>rf64</w:t>
            </w:r>
            <w:r w:rsidRPr="00645E3C">
              <w:rPr>
                <w:lang w:val="en-GB" w:eastAsia="ja-JP"/>
              </w:rPr>
              <w:t xml:space="preserve"> corresponds to 64 radio frames and so on.</w:t>
            </w:r>
          </w:p>
        </w:tc>
      </w:tr>
      <w:tr w:rsidR="00BF35BE" w:rsidRPr="00645E3C" w14:paraId="0C7693E2" w14:textId="77777777" w:rsidTr="008D6D3B">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645E3C" w:rsidRDefault="00BF35BE" w:rsidP="008D6D3B">
            <w:pPr>
              <w:pStyle w:val="TAL"/>
              <w:rPr>
                <w:b/>
                <w:i/>
                <w:lang w:val="en-GB" w:eastAsia="ja-JP"/>
              </w:rPr>
            </w:pPr>
            <w:r w:rsidRPr="00645E3C">
              <w:rPr>
                <w:b/>
                <w:i/>
                <w:lang w:val="en-GB" w:eastAsia="ja-JP"/>
              </w:rPr>
              <w:t>firstPDCCH-MonitoringOccasionOfPO</w:t>
            </w:r>
          </w:p>
          <w:p w14:paraId="42ECAB5B"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9C350A5" w14:textId="77777777" w:rsidTr="00F43D0B">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645E3C" w:rsidRDefault="002C5D28" w:rsidP="00F43D0B">
            <w:pPr>
              <w:pStyle w:val="TAL"/>
              <w:rPr>
                <w:b/>
                <w:i/>
                <w:lang w:val="en-GB" w:eastAsia="ja-JP"/>
              </w:rPr>
            </w:pPr>
            <w:r w:rsidRPr="00645E3C">
              <w:rPr>
                <w:b/>
                <w:i/>
                <w:lang w:val="en-GB" w:eastAsia="ja-JP"/>
              </w:rPr>
              <w:t>nAndPagingFrameOffset</w:t>
            </w:r>
          </w:p>
          <w:p w14:paraId="6739802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w:t>
            </w:r>
            <w:r w:rsidR="00A71A96" w:rsidRPr="001460C9">
              <w:rPr>
                <w:i/>
                <w:lang w:val="en-GB"/>
              </w:rPr>
              <w:t>oneSixteenthT</w:t>
            </w:r>
            <w:r w:rsidR="00A71A96" w:rsidRPr="00645E3C">
              <w:rPr>
                <w:bCs/>
                <w:lang w:val="en-GB" w:eastAsia="ja-JP"/>
              </w:rPr>
              <w:t xml:space="preserve"> corresponds to T / 16, a value of oneEighthT corresponds to T / 8, and so on.</w:t>
            </w:r>
          </w:p>
          <w:p w14:paraId="23F67166"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40691AFD" w14:textId="79B332C8"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w:t>
            </w:r>
            <w:r w:rsidR="00A4716B">
              <w:rPr>
                <w:bCs/>
                <w:lang w:val="en-GB" w:eastAsia="ja-JP"/>
              </w:rPr>
              <w:t xml:space="preserve"> </w:t>
            </w:r>
            <w:r w:rsidRPr="00645E3C">
              <w:rPr>
                <w:bCs/>
                <w:lang w:val="en-GB" w:eastAsia="ja-JP"/>
              </w:rPr>
              <w:t>ms, N can be set to one of {</w:t>
            </w:r>
            <w:r w:rsidRPr="001460C9">
              <w:rPr>
                <w:i/>
                <w:lang w:val="en-GB"/>
              </w:rPr>
              <w:t>oneT, halfT, quarterT, oneEighthT, oneSixteenthT</w:t>
            </w:r>
            <w:r w:rsidRPr="00645E3C">
              <w:rPr>
                <w:bCs/>
                <w:lang w:val="en-GB" w:eastAsia="ja-JP"/>
              </w:rPr>
              <w:t>}</w:t>
            </w:r>
          </w:p>
          <w:p w14:paraId="1B3D39F3" w14:textId="6AB02853"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w:t>
            </w:r>
            <w:r w:rsidR="00A4716B">
              <w:rPr>
                <w:bCs/>
                <w:lang w:val="en-GB" w:eastAsia="ja-JP"/>
              </w:rPr>
              <w:t xml:space="preserve"> </w:t>
            </w:r>
            <w:r w:rsidRPr="00645E3C">
              <w:rPr>
                <w:bCs/>
                <w:lang w:val="en-GB" w:eastAsia="ja-JP"/>
              </w:rPr>
              <w:t>ms, N can be set to one of {</w:t>
            </w:r>
            <w:r w:rsidRPr="001460C9">
              <w:rPr>
                <w:i/>
                <w:lang w:val="en-GB"/>
              </w:rPr>
              <w:t>halfT, quarterT, oneEighthT, oneSixteenthT</w:t>
            </w:r>
            <w:r w:rsidRPr="00645E3C">
              <w:rPr>
                <w:bCs/>
                <w:lang w:val="en-GB" w:eastAsia="ja-JP"/>
              </w:rPr>
              <w:t>}</w:t>
            </w:r>
          </w:p>
          <w:p w14:paraId="16E4D12F" w14:textId="0307FA28"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w:t>
            </w:r>
            <w:r w:rsidR="00A4716B">
              <w:rPr>
                <w:bCs/>
                <w:lang w:val="en-GB" w:eastAsia="ja-JP"/>
              </w:rPr>
              <w:t xml:space="preserve"> </w:t>
            </w:r>
            <w:r w:rsidRPr="00645E3C">
              <w:rPr>
                <w:bCs/>
                <w:lang w:val="en-GB" w:eastAsia="ja-JP"/>
              </w:rPr>
              <w:t>ms, N can be set to one of {</w:t>
            </w:r>
            <w:r w:rsidRPr="001460C9">
              <w:rPr>
                <w:i/>
                <w:lang w:val="en-GB"/>
              </w:rPr>
              <w:t>quarterT, oneEighthT, oneSixteenthT</w:t>
            </w:r>
            <w:r w:rsidRPr="00645E3C">
              <w:rPr>
                <w:bCs/>
                <w:lang w:val="en-GB" w:eastAsia="ja-JP"/>
              </w:rPr>
              <w:t>}</w:t>
            </w:r>
          </w:p>
          <w:p w14:paraId="6339AA80" w14:textId="02F0A8B5"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w:t>
            </w:r>
            <w:r w:rsidR="00A4716B">
              <w:rPr>
                <w:bCs/>
                <w:lang w:val="en-GB" w:eastAsia="ja-JP"/>
              </w:rPr>
              <w:t xml:space="preserve"> </w:t>
            </w:r>
            <w:r w:rsidRPr="00645E3C">
              <w:rPr>
                <w:bCs/>
                <w:lang w:val="en-GB" w:eastAsia="ja-JP"/>
              </w:rPr>
              <w:t>ms, N can be set to one of {</w:t>
            </w:r>
            <w:r w:rsidRPr="001460C9">
              <w:rPr>
                <w:i/>
                <w:lang w:val="en-GB"/>
              </w:rPr>
              <w:t>oneEighthT, oneSixteenthT</w:t>
            </w:r>
            <w:r w:rsidRPr="00645E3C">
              <w:rPr>
                <w:bCs/>
                <w:lang w:val="en-GB" w:eastAsia="ja-JP"/>
              </w:rPr>
              <w:t>}</w:t>
            </w:r>
          </w:p>
          <w:p w14:paraId="364ED3B5" w14:textId="77010E70"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w:t>
            </w:r>
            <w:r w:rsidR="00A4716B">
              <w:rPr>
                <w:bCs/>
                <w:lang w:val="en-GB" w:eastAsia="ja-JP"/>
              </w:rPr>
              <w:t xml:space="preserve"> </w:t>
            </w:r>
            <w:r w:rsidRPr="00645E3C">
              <w:rPr>
                <w:bCs/>
                <w:lang w:val="en-GB" w:eastAsia="ja-JP"/>
              </w:rPr>
              <w:t xml:space="preserve">ms, N can be set to </w:t>
            </w:r>
            <w:r w:rsidRPr="001460C9">
              <w:rPr>
                <w:i/>
                <w:lang w:val="en-GB"/>
              </w:rPr>
              <w:t>oneSixteenthT</w:t>
            </w:r>
          </w:p>
          <w:p w14:paraId="091C8D1E"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w:t>
            </w:r>
            <w:r w:rsidRPr="001460C9">
              <w:rPr>
                <w:i/>
                <w:lang w:val="en-GB"/>
              </w:rPr>
              <w:t>halfT, quarterT, oneEighthT, oneSixteenthT</w:t>
            </w:r>
            <w:r w:rsidRPr="00645E3C">
              <w:rPr>
                <w:bCs/>
                <w:lang w:val="en-GB" w:eastAsia="ja-JP"/>
              </w:rPr>
              <w:t>}</w:t>
            </w:r>
          </w:p>
          <w:p w14:paraId="275E5A84"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w:t>
            </w:r>
            <w:r w:rsidRPr="001460C9">
              <w:rPr>
                <w:i/>
                <w:lang w:val="en-GB"/>
              </w:rPr>
              <w:t>oneT, halfT, quarterT, oneEighthT, oneSixteenthT</w:t>
            </w:r>
            <w:r w:rsidRPr="00645E3C">
              <w:rPr>
                <w:bCs/>
                <w:lang w:val="en-GB" w:eastAsia="ja-JP"/>
              </w:rPr>
              <w:t>}</w:t>
            </w:r>
          </w:p>
        </w:tc>
      </w:tr>
      <w:tr w:rsidR="002C5D28" w:rsidRPr="00645E3C" w14:paraId="0A404E0D" w14:textId="77777777" w:rsidTr="00F43D0B">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645E3C" w:rsidRDefault="002C5D28" w:rsidP="00F43D0B">
            <w:pPr>
              <w:pStyle w:val="TAL"/>
              <w:rPr>
                <w:b/>
                <w:i/>
                <w:lang w:val="en-GB" w:eastAsia="ja-JP"/>
              </w:rPr>
            </w:pPr>
            <w:r w:rsidRPr="00645E3C">
              <w:rPr>
                <w:b/>
                <w:i/>
                <w:lang w:val="en-GB" w:eastAsia="ja-JP"/>
              </w:rPr>
              <w:t>ns</w:t>
            </w:r>
          </w:p>
          <w:p w14:paraId="78F5D6D9" w14:textId="290575C6"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r w:rsidR="007E3927">
              <w:rPr>
                <w:lang w:val="en-GB" w:eastAsia="ja-JP"/>
              </w:rPr>
              <w:t>.</w:t>
            </w:r>
          </w:p>
        </w:tc>
      </w:tr>
    </w:tbl>
    <w:p w14:paraId="5FFF0F14" w14:textId="77777777" w:rsidR="000B4A46" w:rsidRPr="00645E3C" w:rsidRDefault="000B4A46" w:rsidP="000B4A46"/>
    <w:p w14:paraId="56F2619C" w14:textId="77777777" w:rsidR="002C5D28" w:rsidRPr="00645E3C" w:rsidRDefault="002C5D28" w:rsidP="002C5D28">
      <w:pPr>
        <w:pStyle w:val="Heading4"/>
        <w:rPr>
          <w:lang w:val="en-GB"/>
        </w:rPr>
      </w:pPr>
      <w:bookmarkStart w:id="1795" w:name="_Toc535261454"/>
      <w:bookmarkEnd w:id="1794"/>
      <w:r w:rsidRPr="00645E3C">
        <w:rPr>
          <w:lang w:val="en-GB"/>
        </w:rPr>
        <w:t>–</w:t>
      </w:r>
      <w:r w:rsidRPr="00645E3C">
        <w:rPr>
          <w:lang w:val="en-GB"/>
        </w:rPr>
        <w:tab/>
      </w:r>
      <w:r w:rsidRPr="00645E3C">
        <w:rPr>
          <w:i/>
          <w:lang w:val="en-GB"/>
        </w:rPr>
        <w:t>DownlinkPreemption</w:t>
      </w:r>
      <w:bookmarkEnd w:id="1795"/>
    </w:p>
    <w:p w14:paraId="2B97745E"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C57F3B1"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052CBA53" w14:textId="77777777" w:rsidR="002C5D28" w:rsidRPr="00645E3C" w:rsidRDefault="002C5D28" w:rsidP="00645E3C">
      <w:pPr>
        <w:pStyle w:val="PL"/>
        <w:rPr>
          <w:color w:val="808080"/>
        </w:rPr>
      </w:pPr>
      <w:r w:rsidRPr="00645E3C">
        <w:rPr>
          <w:color w:val="808080"/>
        </w:rPr>
        <w:t>-- ASN1START</w:t>
      </w:r>
    </w:p>
    <w:p w14:paraId="1FF4C0B8" w14:textId="77777777" w:rsidR="002C5D28" w:rsidRPr="00645E3C" w:rsidRDefault="002C5D28" w:rsidP="00645E3C">
      <w:pPr>
        <w:pStyle w:val="PL"/>
        <w:rPr>
          <w:color w:val="808080"/>
        </w:rPr>
      </w:pPr>
      <w:r w:rsidRPr="00645E3C">
        <w:rPr>
          <w:color w:val="808080"/>
        </w:rPr>
        <w:t>-- TAG-DOWNLINKPREEMPTION-START</w:t>
      </w:r>
    </w:p>
    <w:p w14:paraId="0B922006" w14:textId="77777777" w:rsidR="002C5D28" w:rsidRPr="00645E3C" w:rsidRDefault="002C5D28" w:rsidP="00645E3C">
      <w:pPr>
        <w:pStyle w:val="PL"/>
      </w:pPr>
    </w:p>
    <w:p w14:paraId="7FE33D19"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4BABEDC1" w14:textId="77777777" w:rsidR="002C5D28" w:rsidRPr="00645E3C" w:rsidRDefault="002C5D28" w:rsidP="00645E3C">
      <w:pPr>
        <w:pStyle w:val="PL"/>
      </w:pPr>
      <w:r w:rsidRPr="00645E3C">
        <w:t xml:space="preserve">    int-RNTI                            RNTI-Value,</w:t>
      </w:r>
    </w:p>
    <w:p w14:paraId="1DCCE0C1"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57D70535"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6EEFABD3"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7B9FBB3B" w14:textId="77777777" w:rsidR="002C5D28" w:rsidRPr="00645E3C" w:rsidRDefault="002C5D28" w:rsidP="00645E3C">
      <w:pPr>
        <w:pStyle w:val="PL"/>
      </w:pPr>
      <w:r w:rsidRPr="00645E3C">
        <w:t xml:space="preserve">    ...</w:t>
      </w:r>
    </w:p>
    <w:p w14:paraId="39DEB0C2" w14:textId="77777777" w:rsidR="002C5D28" w:rsidRPr="00645E3C" w:rsidRDefault="002C5D28" w:rsidP="00645E3C">
      <w:pPr>
        <w:pStyle w:val="PL"/>
      </w:pPr>
      <w:r w:rsidRPr="00645E3C">
        <w:t>}</w:t>
      </w:r>
    </w:p>
    <w:p w14:paraId="2F2FD2BA" w14:textId="77777777" w:rsidR="002C5D28" w:rsidRPr="00645E3C" w:rsidRDefault="002C5D28" w:rsidP="00645E3C">
      <w:pPr>
        <w:pStyle w:val="PL"/>
      </w:pPr>
    </w:p>
    <w:p w14:paraId="58B3F1A6"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A4A6378" w14:textId="77777777" w:rsidR="002C5D28" w:rsidRPr="00645E3C" w:rsidRDefault="002C5D28" w:rsidP="00645E3C">
      <w:pPr>
        <w:pStyle w:val="PL"/>
      </w:pPr>
      <w:r w:rsidRPr="00645E3C">
        <w:t xml:space="preserve">    servingCellId                       ServCellIndex,</w:t>
      </w:r>
    </w:p>
    <w:p w14:paraId="62D6B73A"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62401498" w14:textId="77777777" w:rsidR="002C5D28" w:rsidRPr="00645E3C" w:rsidRDefault="002C5D28" w:rsidP="00645E3C">
      <w:pPr>
        <w:pStyle w:val="PL"/>
      </w:pPr>
      <w:r w:rsidRPr="00645E3C">
        <w:t>}</w:t>
      </w:r>
    </w:p>
    <w:p w14:paraId="4F62F3F8" w14:textId="77777777" w:rsidR="002C5D28" w:rsidRPr="00645E3C" w:rsidRDefault="002C5D28" w:rsidP="00645E3C">
      <w:pPr>
        <w:pStyle w:val="PL"/>
      </w:pPr>
    </w:p>
    <w:p w14:paraId="22364863" w14:textId="77777777" w:rsidR="002C5D28" w:rsidRPr="00645E3C" w:rsidRDefault="002C5D28" w:rsidP="00645E3C">
      <w:pPr>
        <w:pStyle w:val="PL"/>
        <w:rPr>
          <w:color w:val="808080"/>
        </w:rPr>
      </w:pPr>
      <w:r w:rsidRPr="00645E3C">
        <w:rPr>
          <w:color w:val="808080"/>
        </w:rPr>
        <w:t>-- TAG-DOWNLINKPREEMPTION-STOP</w:t>
      </w:r>
    </w:p>
    <w:p w14:paraId="1783C8E5" w14:textId="77777777" w:rsidR="002C5D28" w:rsidRPr="00645E3C" w:rsidRDefault="002C5D28" w:rsidP="00645E3C">
      <w:pPr>
        <w:pStyle w:val="PL"/>
        <w:rPr>
          <w:color w:val="808080"/>
        </w:rPr>
      </w:pPr>
      <w:r w:rsidRPr="00645E3C">
        <w:rPr>
          <w:color w:val="808080"/>
        </w:rPr>
        <w:t>-- ASN1STOP</w:t>
      </w:r>
    </w:p>
    <w:p w14:paraId="35BEC5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D10A4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645E3C" w:rsidRDefault="002C5D28" w:rsidP="00F43D0B">
            <w:pPr>
              <w:pStyle w:val="TAH"/>
              <w:rPr>
                <w:szCs w:val="22"/>
                <w:lang w:val="en-GB" w:eastAsia="ja-JP"/>
              </w:rPr>
            </w:pPr>
            <w:r w:rsidRPr="00645E3C">
              <w:rPr>
                <w:i/>
                <w:szCs w:val="22"/>
                <w:lang w:val="en-GB" w:eastAsia="ja-JP"/>
              </w:rPr>
              <w:t xml:space="preserve">DownlinkPreemption </w:t>
            </w:r>
            <w:r w:rsidRPr="001460C9">
              <w:rPr>
                <w:szCs w:val="22"/>
                <w:lang w:val="en-GB" w:eastAsia="ja-JP"/>
              </w:rPr>
              <w:t>field descriptions</w:t>
            </w:r>
          </w:p>
        </w:tc>
      </w:tr>
      <w:tr w:rsidR="002C5D28" w:rsidRPr="00645E3C" w14:paraId="1E3586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296EE435" w14:textId="05A2328A"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r w:rsidR="007E3927">
              <w:rPr>
                <w:szCs w:val="22"/>
                <w:lang w:val="en-GB" w:eastAsia="ja-JP"/>
              </w:rPr>
              <w:t>.</w:t>
            </w:r>
          </w:p>
        </w:tc>
      </w:tr>
      <w:tr w:rsidR="002C5D28" w:rsidRPr="00645E3C" w14:paraId="588554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645E3C" w:rsidRDefault="002C5D28" w:rsidP="00F43D0B">
            <w:pPr>
              <w:pStyle w:val="TAL"/>
              <w:rPr>
                <w:szCs w:val="22"/>
                <w:lang w:val="en-GB" w:eastAsia="ja-JP"/>
              </w:rPr>
            </w:pPr>
            <w:bookmarkStart w:id="1796" w:name="_Hlk515947394"/>
            <w:r w:rsidRPr="00645E3C">
              <w:rPr>
                <w:b/>
                <w:i/>
                <w:szCs w:val="22"/>
                <w:lang w:val="en-GB" w:eastAsia="ja-JP"/>
              </w:rPr>
              <w:t>int-ConfigurationPerServingCell</w:t>
            </w:r>
          </w:p>
          <w:p w14:paraId="05138296" w14:textId="6AA31428" w:rsidR="002C5D28" w:rsidRPr="00645E3C" w:rsidRDefault="002C5D28" w:rsidP="00A60555">
            <w:pPr>
              <w:pStyle w:val="TAL"/>
              <w:rPr>
                <w:szCs w:val="22"/>
                <w:lang w:val="en-GB" w:eastAsia="ja-JP"/>
              </w:rPr>
            </w:pPr>
            <w:r w:rsidRPr="00645E3C">
              <w:rPr>
                <w:szCs w:val="22"/>
                <w:lang w:val="en-GB" w:eastAsia="ja-JP"/>
              </w:rPr>
              <w:t>Indicates (per serving cell) the position of the 14 bit INT values inside the DCI payload</w:t>
            </w:r>
            <w:bookmarkEnd w:id="1796"/>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r w:rsidR="007E3927">
              <w:rPr>
                <w:szCs w:val="22"/>
                <w:lang w:val="en-GB" w:eastAsia="ja-JP"/>
              </w:rPr>
              <w:t>.</w:t>
            </w:r>
          </w:p>
        </w:tc>
      </w:tr>
      <w:tr w:rsidR="002C5D28" w:rsidRPr="00645E3C" w14:paraId="4534DE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645E3C" w:rsidRDefault="002C5D28" w:rsidP="00F43D0B">
            <w:pPr>
              <w:pStyle w:val="TAL"/>
              <w:rPr>
                <w:szCs w:val="22"/>
                <w:lang w:val="en-GB" w:eastAsia="ja-JP"/>
              </w:rPr>
            </w:pPr>
            <w:r w:rsidRPr="00645E3C">
              <w:rPr>
                <w:b/>
                <w:i/>
                <w:szCs w:val="22"/>
                <w:lang w:val="en-GB" w:eastAsia="ja-JP"/>
              </w:rPr>
              <w:t>int-RNTI</w:t>
            </w:r>
          </w:p>
          <w:p w14:paraId="2D2024EA" w14:textId="7D6B3836"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E3927">
              <w:rPr>
                <w:szCs w:val="22"/>
                <w:lang w:val="en-GB" w:eastAsia="ja-JP"/>
              </w:rPr>
              <w:t>.</w:t>
            </w:r>
          </w:p>
        </w:tc>
      </w:tr>
      <w:tr w:rsidR="002C5D28" w:rsidRPr="00645E3C" w14:paraId="532D477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2C51A4D5"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0B1B49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4579A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645E3C" w:rsidRDefault="002C5D28" w:rsidP="00F43D0B">
            <w:pPr>
              <w:pStyle w:val="TAH"/>
              <w:rPr>
                <w:szCs w:val="22"/>
                <w:lang w:val="en-GB" w:eastAsia="ja-JP"/>
              </w:rPr>
            </w:pPr>
            <w:r w:rsidRPr="00645E3C">
              <w:rPr>
                <w:i/>
                <w:szCs w:val="22"/>
                <w:lang w:val="en-GB" w:eastAsia="ja-JP"/>
              </w:rPr>
              <w:t xml:space="preserve">INT-ConfigurationPerServingCell </w:t>
            </w:r>
            <w:r w:rsidRPr="001460C9">
              <w:rPr>
                <w:szCs w:val="22"/>
                <w:lang w:val="en-GB" w:eastAsia="ja-JP"/>
              </w:rPr>
              <w:t>field descriptions</w:t>
            </w:r>
          </w:p>
        </w:tc>
      </w:tr>
      <w:tr w:rsidR="002C5D28" w:rsidRPr="00645E3C" w14:paraId="2BA619D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0140BD2D" w14:textId="77777777" w:rsidR="002C5D28" w:rsidRPr="00645E3C" w:rsidRDefault="002C5D28" w:rsidP="00A60555">
            <w:pPr>
              <w:pStyle w:val="TAL"/>
              <w:rPr>
                <w:szCs w:val="22"/>
                <w:lang w:val="en-GB" w:eastAsia="ja-JP"/>
              </w:rPr>
            </w:pPr>
            <w:r w:rsidRPr="00645E3C">
              <w:rPr>
                <w:szCs w:val="22"/>
                <w:lang w:val="en-GB" w:eastAsia="ja-JP"/>
              </w:rPr>
              <w:t>Starting position (in number of bit) of the 14 bit INT value applicable for this serving cell (</w:t>
            </w:r>
            <w:r w:rsidRPr="001460C9">
              <w:rPr>
                <w:i/>
                <w:lang w:val="en-GB"/>
              </w:rPr>
              <w:t>servingCellId</w:t>
            </w:r>
            <w:r w:rsidRPr="00645E3C">
              <w:rPr>
                <w:szCs w:val="22"/>
                <w:lang w:val="en-GB" w:eastAsia="ja-JP"/>
              </w:rPr>
              <w:t>)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1E3A8402" w14:textId="77777777" w:rsidR="000B4A46" w:rsidRPr="00645E3C" w:rsidRDefault="000B4A46" w:rsidP="000B4A46"/>
    <w:p w14:paraId="45E70E77" w14:textId="77777777" w:rsidR="002C5D28" w:rsidRPr="00645E3C" w:rsidRDefault="002C5D28" w:rsidP="002C5D28">
      <w:pPr>
        <w:pStyle w:val="Heading4"/>
        <w:rPr>
          <w:lang w:val="en-GB"/>
        </w:rPr>
      </w:pPr>
      <w:bookmarkStart w:id="1797" w:name="_Toc535261455"/>
      <w:r w:rsidRPr="00645E3C">
        <w:rPr>
          <w:lang w:val="en-GB"/>
        </w:rPr>
        <w:t>–</w:t>
      </w:r>
      <w:r w:rsidRPr="00645E3C">
        <w:rPr>
          <w:lang w:val="en-GB"/>
        </w:rPr>
        <w:tab/>
      </w:r>
      <w:r w:rsidRPr="00645E3C">
        <w:rPr>
          <w:i/>
          <w:noProof/>
          <w:lang w:val="en-GB"/>
        </w:rPr>
        <w:t>DRB-Identity</w:t>
      </w:r>
      <w:bookmarkEnd w:id="1797"/>
    </w:p>
    <w:p w14:paraId="4C22C33C"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6CA8A86A" w14:textId="220D7449"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w:t>
      </w:r>
    </w:p>
    <w:p w14:paraId="1D51DFA0" w14:textId="77777777" w:rsidR="002C5D28" w:rsidRPr="00645E3C" w:rsidRDefault="002C5D28" w:rsidP="00645E3C">
      <w:pPr>
        <w:pStyle w:val="PL"/>
        <w:rPr>
          <w:color w:val="808080"/>
        </w:rPr>
      </w:pPr>
      <w:r w:rsidRPr="00645E3C">
        <w:rPr>
          <w:color w:val="808080"/>
        </w:rPr>
        <w:t>-- ASN1START</w:t>
      </w:r>
    </w:p>
    <w:p w14:paraId="68FCAD01" w14:textId="77777777" w:rsidR="002C5D28" w:rsidRPr="00645E3C" w:rsidRDefault="002C5D28" w:rsidP="00645E3C">
      <w:pPr>
        <w:pStyle w:val="PL"/>
        <w:rPr>
          <w:color w:val="808080"/>
        </w:rPr>
      </w:pPr>
      <w:r w:rsidRPr="00645E3C">
        <w:rPr>
          <w:color w:val="808080"/>
        </w:rPr>
        <w:t>-- TAG-DRB-IDENTITY-START</w:t>
      </w:r>
    </w:p>
    <w:p w14:paraId="4085DBD3" w14:textId="77777777" w:rsidR="002C5D28" w:rsidRPr="00645E3C" w:rsidRDefault="002C5D28" w:rsidP="00645E3C">
      <w:pPr>
        <w:pStyle w:val="PL"/>
      </w:pPr>
    </w:p>
    <w:p w14:paraId="6A4F0D09"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75B3F4DF" w14:textId="77777777" w:rsidR="002C5D28" w:rsidRPr="00645E3C" w:rsidRDefault="002C5D28" w:rsidP="00645E3C">
      <w:pPr>
        <w:pStyle w:val="PL"/>
      </w:pPr>
    </w:p>
    <w:p w14:paraId="13C610B7" w14:textId="77777777" w:rsidR="002C5D28" w:rsidRPr="00645E3C" w:rsidRDefault="002C5D28" w:rsidP="00645E3C">
      <w:pPr>
        <w:pStyle w:val="PL"/>
        <w:rPr>
          <w:color w:val="808080"/>
        </w:rPr>
      </w:pPr>
      <w:r w:rsidRPr="00645E3C">
        <w:rPr>
          <w:color w:val="808080"/>
        </w:rPr>
        <w:t>-- TAG-DRB-IDENTITY-STOP</w:t>
      </w:r>
    </w:p>
    <w:p w14:paraId="307C0024" w14:textId="77777777" w:rsidR="002C5D28" w:rsidRPr="00645E3C" w:rsidRDefault="002C5D28" w:rsidP="00645E3C">
      <w:pPr>
        <w:pStyle w:val="PL"/>
        <w:rPr>
          <w:color w:val="808080"/>
        </w:rPr>
      </w:pPr>
      <w:r w:rsidRPr="00645E3C">
        <w:rPr>
          <w:color w:val="808080"/>
        </w:rPr>
        <w:t>-- ASN1STOP</w:t>
      </w:r>
    </w:p>
    <w:p w14:paraId="201E3FBE" w14:textId="77777777" w:rsidR="000B4A46" w:rsidRPr="00645E3C" w:rsidRDefault="000B4A46" w:rsidP="000B4A46"/>
    <w:p w14:paraId="43802D9F" w14:textId="77777777" w:rsidR="002C5D28" w:rsidRPr="00645E3C" w:rsidRDefault="002C5D28" w:rsidP="002C5D28">
      <w:pPr>
        <w:pStyle w:val="Heading4"/>
        <w:rPr>
          <w:lang w:val="en-GB"/>
        </w:rPr>
      </w:pPr>
      <w:bookmarkStart w:id="1798" w:name="_Toc535261456"/>
      <w:r w:rsidRPr="00645E3C">
        <w:rPr>
          <w:lang w:val="en-GB"/>
        </w:rPr>
        <w:t>–</w:t>
      </w:r>
      <w:r w:rsidRPr="00645E3C">
        <w:rPr>
          <w:lang w:val="en-GB"/>
        </w:rPr>
        <w:tab/>
      </w:r>
      <w:r w:rsidRPr="00645E3C">
        <w:rPr>
          <w:i/>
          <w:lang w:val="en-GB"/>
        </w:rPr>
        <w:t>DRX-Config</w:t>
      </w:r>
      <w:bookmarkEnd w:id="1798"/>
    </w:p>
    <w:p w14:paraId="2762FF2F"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BE4806C"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281F7A9D" w14:textId="77777777" w:rsidR="002C5D28" w:rsidRPr="00645E3C" w:rsidRDefault="002C5D28" w:rsidP="00645E3C">
      <w:pPr>
        <w:pStyle w:val="PL"/>
        <w:rPr>
          <w:color w:val="808080"/>
        </w:rPr>
      </w:pPr>
      <w:r w:rsidRPr="00645E3C">
        <w:rPr>
          <w:color w:val="808080"/>
        </w:rPr>
        <w:t>-- ASN1START</w:t>
      </w:r>
    </w:p>
    <w:p w14:paraId="5AAFA888" w14:textId="77777777" w:rsidR="002C5D28" w:rsidRPr="00645E3C" w:rsidRDefault="002C5D28" w:rsidP="00645E3C">
      <w:pPr>
        <w:pStyle w:val="PL"/>
        <w:rPr>
          <w:color w:val="808080"/>
        </w:rPr>
      </w:pPr>
      <w:r w:rsidRPr="00645E3C">
        <w:rPr>
          <w:color w:val="808080"/>
        </w:rPr>
        <w:t>-- TAG-DRX-CONFIG-START</w:t>
      </w:r>
    </w:p>
    <w:p w14:paraId="1FE15EE5" w14:textId="77777777" w:rsidR="002C5D28" w:rsidRPr="00645E3C" w:rsidRDefault="002C5D28" w:rsidP="00645E3C">
      <w:pPr>
        <w:pStyle w:val="PL"/>
      </w:pPr>
    </w:p>
    <w:p w14:paraId="240249D7"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06D77DFF"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14095EA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680FD4A"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5D81EACE" w14:textId="77777777" w:rsidR="002C5D28" w:rsidRPr="00645E3C" w:rsidRDefault="002C5D28" w:rsidP="00645E3C">
      <w:pPr>
        <w:pStyle w:val="PL"/>
      </w:pPr>
      <w:r w:rsidRPr="00645E3C">
        <w:t xml:space="preserve">                                                ms1, ms2, ms3, ms4, ms5, ms6, ms8, ms10, ms20, ms30, ms40, ms50, ms60,</w:t>
      </w:r>
    </w:p>
    <w:p w14:paraId="5C19C264" w14:textId="77777777" w:rsidR="002C5D28" w:rsidRPr="00645E3C" w:rsidRDefault="002C5D28" w:rsidP="00645E3C">
      <w:pPr>
        <w:pStyle w:val="PL"/>
      </w:pPr>
      <w:r w:rsidRPr="00645E3C">
        <w:t xml:space="preserve">                                                ms80, ms100, ms200, ms300, ms400, ms500, ms600, ms800, ms1000, ms1200,</w:t>
      </w:r>
    </w:p>
    <w:p w14:paraId="63436332" w14:textId="77777777" w:rsidR="002C5D28" w:rsidRPr="00D10C1C" w:rsidRDefault="002C5D28" w:rsidP="00645E3C">
      <w:pPr>
        <w:pStyle w:val="PL"/>
        <w:rPr>
          <w:lang w:val="sv-SE"/>
        </w:rPr>
      </w:pPr>
      <w:r w:rsidRPr="00645E3C">
        <w:t xml:space="preserve">                                                </w:t>
      </w:r>
      <w:r w:rsidRPr="00D10C1C">
        <w:rPr>
          <w:lang w:val="sv-SE"/>
        </w:rPr>
        <w:t>ms1600, spare8, spare7, spare6, spare5, spare4, spare3, spare2, spare1 }</w:t>
      </w:r>
    </w:p>
    <w:p w14:paraId="2B417272" w14:textId="77777777" w:rsidR="002C5D28" w:rsidRPr="00D10C1C" w:rsidRDefault="002C5D28" w:rsidP="00645E3C">
      <w:pPr>
        <w:pStyle w:val="PL"/>
        <w:rPr>
          <w:lang w:val="sv-SE"/>
        </w:rPr>
      </w:pPr>
      <w:r w:rsidRPr="00D10C1C">
        <w:rPr>
          <w:lang w:val="sv-SE"/>
        </w:rPr>
        <w:t xml:space="preserve">                                            },</w:t>
      </w:r>
    </w:p>
    <w:p w14:paraId="08D04DDE" w14:textId="77777777" w:rsidR="00F95F2F" w:rsidRPr="00D10C1C" w:rsidRDefault="002C5D28" w:rsidP="00645E3C">
      <w:pPr>
        <w:pStyle w:val="PL"/>
        <w:rPr>
          <w:lang w:val="sv-SE"/>
        </w:rPr>
      </w:pPr>
      <w:r w:rsidRPr="00D10C1C">
        <w:rPr>
          <w:lang w:val="sv-SE"/>
        </w:rPr>
        <w:t xml:space="preserve">    drx-InactivityTimer                 </w:t>
      </w:r>
      <w:r w:rsidRPr="00D10C1C">
        <w:rPr>
          <w:color w:val="993366"/>
          <w:lang w:val="sv-SE"/>
        </w:rPr>
        <w:t>ENUMERATED</w:t>
      </w:r>
      <w:r w:rsidRPr="00D10C1C">
        <w:rPr>
          <w:lang w:val="sv-SE"/>
        </w:rPr>
        <w:t xml:space="preserve"> {</w:t>
      </w:r>
    </w:p>
    <w:p w14:paraId="3A47F7F1" w14:textId="77777777" w:rsidR="002C5D28" w:rsidRPr="00D10C1C" w:rsidRDefault="002C5D28" w:rsidP="00645E3C">
      <w:pPr>
        <w:pStyle w:val="PL"/>
        <w:rPr>
          <w:lang w:val="sv-SE"/>
        </w:rPr>
      </w:pPr>
      <w:r w:rsidRPr="00D10C1C">
        <w:rPr>
          <w:lang w:val="sv-SE"/>
        </w:rPr>
        <w:t xml:space="preserve">                                            ms0, ms1, ms2, ms3, ms4, ms5, ms6, ms8, ms10, ms20, ms30, ms40, ms50, ms60, ms80,</w:t>
      </w:r>
    </w:p>
    <w:p w14:paraId="75FFBE86" w14:textId="77777777" w:rsidR="002C5D28" w:rsidRPr="00D10C1C" w:rsidRDefault="002C5D28" w:rsidP="00645E3C">
      <w:pPr>
        <w:pStyle w:val="PL"/>
        <w:rPr>
          <w:lang w:val="sv-SE"/>
        </w:rPr>
      </w:pPr>
      <w:r w:rsidRPr="00D10C1C">
        <w:rPr>
          <w:lang w:val="sv-SE"/>
        </w:rPr>
        <w:t xml:space="preserve">                                            ms100, ms200, ms300, ms500, ms750, ms1280, ms1920, ms2560, spare9, spare8,</w:t>
      </w:r>
    </w:p>
    <w:p w14:paraId="6F3D230C" w14:textId="77777777" w:rsidR="002C5D28" w:rsidRPr="00D10C1C" w:rsidRDefault="002C5D28" w:rsidP="00645E3C">
      <w:pPr>
        <w:pStyle w:val="PL"/>
        <w:rPr>
          <w:lang w:val="sv-SE"/>
        </w:rPr>
      </w:pPr>
      <w:r w:rsidRPr="00D10C1C">
        <w:rPr>
          <w:lang w:val="sv-SE"/>
        </w:rPr>
        <w:t xml:space="preserve">                                            spare7, spare6, spare5, spare4, spare3, spare2, spare1},</w:t>
      </w:r>
    </w:p>
    <w:p w14:paraId="177673AE" w14:textId="77777777" w:rsidR="002C5D28" w:rsidRPr="00D10C1C" w:rsidRDefault="002C5D28" w:rsidP="00645E3C">
      <w:pPr>
        <w:pStyle w:val="PL"/>
        <w:rPr>
          <w:lang w:val="sv-SE"/>
        </w:rPr>
      </w:pPr>
      <w:r w:rsidRPr="00D10C1C">
        <w:rPr>
          <w:lang w:val="sv-SE"/>
        </w:rPr>
        <w:t xml:space="preserve">    drx-HARQ-RTT-TimerDL                </w:t>
      </w:r>
      <w:r w:rsidRPr="00D10C1C">
        <w:rPr>
          <w:color w:val="993366"/>
          <w:lang w:val="sv-SE"/>
        </w:rPr>
        <w:t>INTEGER</w:t>
      </w:r>
      <w:r w:rsidRPr="00D10C1C">
        <w:rPr>
          <w:lang w:val="sv-SE"/>
        </w:rPr>
        <w:t xml:space="preserve"> (0..56),</w:t>
      </w:r>
    </w:p>
    <w:p w14:paraId="3640987A" w14:textId="77777777" w:rsidR="002C5D28" w:rsidRPr="00D10C1C" w:rsidRDefault="002C5D28" w:rsidP="00645E3C">
      <w:pPr>
        <w:pStyle w:val="PL"/>
        <w:rPr>
          <w:lang w:val="sv-SE"/>
        </w:rPr>
      </w:pPr>
      <w:r w:rsidRPr="00D10C1C">
        <w:rPr>
          <w:lang w:val="sv-SE"/>
        </w:rPr>
        <w:t xml:space="preserve">    drx-HARQ-RTT-TimerUL                </w:t>
      </w:r>
      <w:r w:rsidRPr="00D10C1C">
        <w:rPr>
          <w:color w:val="993366"/>
          <w:lang w:val="sv-SE"/>
        </w:rPr>
        <w:t>INTEGER</w:t>
      </w:r>
      <w:r w:rsidRPr="00D10C1C">
        <w:rPr>
          <w:lang w:val="sv-SE"/>
        </w:rPr>
        <w:t xml:space="preserve"> (0..56),</w:t>
      </w:r>
    </w:p>
    <w:p w14:paraId="672657FC" w14:textId="77777777" w:rsidR="00F95F2F" w:rsidRPr="00D10C1C" w:rsidRDefault="002C5D28" w:rsidP="00645E3C">
      <w:pPr>
        <w:pStyle w:val="PL"/>
        <w:rPr>
          <w:lang w:val="sv-SE"/>
        </w:rPr>
      </w:pPr>
      <w:r w:rsidRPr="00D10C1C">
        <w:rPr>
          <w:lang w:val="sv-SE"/>
        </w:rPr>
        <w:t xml:space="preserve">    drx-RetransmissionTimerDL           </w:t>
      </w:r>
      <w:r w:rsidRPr="00D10C1C">
        <w:rPr>
          <w:color w:val="993366"/>
          <w:lang w:val="sv-SE"/>
        </w:rPr>
        <w:t>ENUMERATED</w:t>
      </w:r>
      <w:r w:rsidRPr="00D10C1C">
        <w:rPr>
          <w:lang w:val="sv-SE"/>
        </w:rPr>
        <w:t xml:space="preserve"> {</w:t>
      </w:r>
    </w:p>
    <w:p w14:paraId="450A4C51" w14:textId="77777777" w:rsidR="002C5D28" w:rsidRPr="00D10C1C" w:rsidRDefault="002C5D28" w:rsidP="00645E3C">
      <w:pPr>
        <w:pStyle w:val="PL"/>
        <w:rPr>
          <w:lang w:val="sv-SE"/>
        </w:rPr>
      </w:pPr>
      <w:r w:rsidRPr="00D10C1C">
        <w:rPr>
          <w:lang w:val="sv-SE"/>
        </w:rPr>
        <w:t xml:space="preserve">                                            sl0, sl1, sl2, sl4, sl6, sl8, sl16, sl24, sl33, sl40, sl64, sl80, sl96, sl112, sl128,</w:t>
      </w:r>
    </w:p>
    <w:p w14:paraId="371E9D3D" w14:textId="77777777" w:rsidR="002C5D28" w:rsidRPr="00D10C1C" w:rsidRDefault="002C5D28" w:rsidP="00645E3C">
      <w:pPr>
        <w:pStyle w:val="PL"/>
        <w:rPr>
          <w:lang w:val="sv-SE"/>
        </w:rPr>
      </w:pPr>
      <w:r w:rsidRPr="00D10C1C">
        <w:rPr>
          <w:lang w:val="sv-SE"/>
        </w:rPr>
        <w:t xml:space="preserve">                                            sl160, sl320, spare15, spare14, spare13, spare12, spare11, spare10, spare9,</w:t>
      </w:r>
    </w:p>
    <w:p w14:paraId="2C82F086" w14:textId="77777777" w:rsidR="002C5D28" w:rsidRPr="00D10C1C" w:rsidRDefault="002C5D28" w:rsidP="00645E3C">
      <w:pPr>
        <w:pStyle w:val="PL"/>
        <w:rPr>
          <w:lang w:val="sv-SE"/>
        </w:rPr>
      </w:pPr>
      <w:r w:rsidRPr="00D10C1C">
        <w:rPr>
          <w:lang w:val="sv-SE"/>
        </w:rPr>
        <w:t xml:space="preserve">                                            spare8, spare7, spare6, spare5, spare4, spare3, spare2, spare1},</w:t>
      </w:r>
    </w:p>
    <w:p w14:paraId="36520378" w14:textId="77777777" w:rsidR="002C5D28" w:rsidRPr="00D10C1C" w:rsidRDefault="002C5D28" w:rsidP="00645E3C">
      <w:pPr>
        <w:pStyle w:val="PL"/>
        <w:rPr>
          <w:lang w:val="sv-SE"/>
        </w:rPr>
      </w:pPr>
      <w:r w:rsidRPr="00D10C1C">
        <w:rPr>
          <w:lang w:val="sv-SE"/>
        </w:rPr>
        <w:t xml:space="preserve">    drx-RetransmissionTimerUL           </w:t>
      </w:r>
      <w:r w:rsidRPr="00D10C1C">
        <w:rPr>
          <w:color w:val="993366"/>
          <w:lang w:val="sv-SE"/>
        </w:rPr>
        <w:t>ENUMERATED</w:t>
      </w:r>
      <w:r w:rsidRPr="00D10C1C">
        <w:rPr>
          <w:lang w:val="sv-SE"/>
        </w:rPr>
        <w:t xml:space="preserve"> {</w:t>
      </w:r>
    </w:p>
    <w:p w14:paraId="035BF4AE" w14:textId="77777777" w:rsidR="002C5D28" w:rsidRPr="00D10C1C" w:rsidRDefault="002C5D28" w:rsidP="00645E3C">
      <w:pPr>
        <w:pStyle w:val="PL"/>
        <w:rPr>
          <w:lang w:val="sv-SE"/>
        </w:rPr>
      </w:pPr>
      <w:r w:rsidRPr="00D10C1C">
        <w:rPr>
          <w:lang w:val="sv-SE"/>
        </w:rPr>
        <w:t xml:space="preserve">                                            sl0, sl1, sl2, sl4, sl6, sl8, sl16, sl24, sl33, sl40, sl64, sl80, sl96, sl112, sl128,</w:t>
      </w:r>
    </w:p>
    <w:p w14:paraId="79C661C4" w14:textId="77777777" w:rsidR="002C5D28" w:rsidRPr="00D10C1C" w:rsidRDefault="002C5D28" w:rsidP="00645E3C">
      <w:pPr>
        <w:pStyle w:val="PL"/>
        <w:rPr>
          <w:lang w:val="sv-SE"/>
        </w:rPr>
      </w:pPr>
      <w:r w:rsidRPr="00D10C1C">
        <w:rPr>
          <w:lang w:val="sv-SE"/>
        </w:rPr>
        <w:t xml:space="preserve">                                            sl160, sl320, spare15, spare14, spare13, spare12, spare11, spare10, spare9,</w:t>
      </w:r>
    </w:p>
    <w:p w14:paraId="4AA1A300" w14:textId="77777777" w:rsidR="002C5D28" w:rsidRPr="00D10C1C" w:rsidRDefault="002C5D28" w:rsidP="00645E3C">
      <w:pPr>
        <w:pStyle w:val="PL"/>
        <w:rPr>
          <w:lang w:val="sv-SE"/>
        </w:rPr>
      </w:pPr>
      <w:r w:rsidRPr="00D10C1C">
        <w:rPr>
          <w:lang w:val="sv-SE"/>
        </w:rPr>
        <w:t xml:space="preserve">                                            spare8, spare7, spare6, spare5, spare4, spare3, spare2, spare1 },</w:t>
      </w:r>
    </w:p>
    <w:p w14:paraId="35F70826" w14:textId="77777777" w:rsidR="002C5D28" w:rsidRPr="00645E3C" w:rsidRDefault="002C5D28" w:rsidP="00645E3C">
      <w:pPr>
        <w:pStyle w:val="PL"/>
      </w:pPr>
      <w:r w:rsidRPr="00D10C1C">
        <w:rPr>
          <w:lang w:val="sv-SE"/>
        </w:rPr>
        <w:t xml:space="preserve">    </w:t>
      </w:r>
      <w:r w:rsidRPr="00645E3C">
        <w:t xml:space="preserve">drx-LongCycleStartOffset            </w:t>
      </w:r>
      <w:r w:rsidRPr="00645E3C">
        <w:rPr>
          <w:color w:val="993366"/>
        </w:rPr>
        <w:t>CHOICE</w:t>
      </w:r>
      <w:r w:rsidRPr="00645E3C">
        <w:t xml:space="preserve"> {</w:t>
      </w:r>
    </w:p>
    <w:p w14:paraId="610068C7" w14:textId="77777777" w:rsidR="002C5D28" w:rsidRPr="00645E3C" w:rsidRDefault="002C5D28" w:rsidP="00645E3C">
      <w:pPr>
        <w:pStyle w:val="PL"/>
      </w:pPr>
      <w:r w:rsidRPr="00645E3C">
        <w:t xml:space="preserve">        ms10                                </w:t>
      </w:r>
      <w:r w:rsidRPr="00645E3C">
        <w:rPr>
          <w:color w:val="993366"/>
        </w:rPr>
        <w:t>INTEGER</w:t>
      </w:r>
      <w:r w:rsidRPr="00645E3C">
        <w:t>(0..9),</w:t>
      </w:r>
    </w:p>
    <w:p w14:paraId="67C0855D" w14:textId="77777777" w:rsidR="002C5D28" w:rsidRPr="00D10C1C" w:rsidRDefault="002C5D28" w:rsidP="00645E3C">
      <w:pPr>
        <w:pStyle w:val="PL"/>
        <w:rPr>
          <w:lang w:val="sv-SE"/>
        </w:rPr>
      </w:pPr>
      <w:r w:rsidRPr="00645E3C">
        <w:t xml:space="preserve">        </w:t>
      </w:r>
      <w:r w:rsidRPr="00D10C1C">
        <w:rPr>
          <w:lang w:val="sv-SE"/>
        </w:rPr>
        <w:t xml:space="preserve">ms20                                </w:t>
      </w:r>
      <w:r w:rsidRPr="00D10C1C">
        <w:rPr>
          <w:color w:val="993366"/>
          <w:lang w:val="sv-SE"/>
        </w:rPr>
        <w:t>INTEGER</w:t>
      </w:r>
      <w:r w:rsidRPr="00D10C1C">
        <w:rPr>
          <w:lang w:val="sv-SE"/>
        </w:rPr>
        <w:t>(0..19),</w:t>
      </w:r>
    </w:p>
    <w:p w14:paraId="5FC93047" w14:textId="77777777" w:rsidR="002C5D28" w:rsidRPr="00D10C1C" w:rsidRDefault="002C5D28" w:rsidP="00645E3C">
      <w:pPr>
        <w:pStyle w:val="PL"/>
        <w:rPr>
          <w:lang w:val="sv-SE"/>
        </w:rPr>
      </w:pPr>
      <w:r w:rsidRPr="00D10C1C">
        <w:rPr>
          <w:lang w:val="sv-SE"/>
        </w:rPr>
        <w:t xml:space="preserve">        ms32                                </w:t>
      </w:r>
      <w:r w:rsidRPr="00D10C1C">
        <w:rPr>
          <w:color w:val="993366"/>
          <w:lang w:val="sv-SE"/>
        </w:rPr>
        <w:t>INTEGER</w:t>
      </w:r>
      <w:r w:rsidRPr="00D10C1C">
        <w:rPr>
          <w:lang w:val="sv-SE"/>
        </w:rPr>
        <w:t>(0..31),</w:t>
      </w:r>
    </w:p>
    <w:p w14:paraId="444DF86C" w14:textId="77777777" w:rsidR="002C5D28" w:rsidRPr="00D10C1C" w:rsidRDefault="002C5D28" w:rsidP="00645E3C">
      <w:pPr>
        <w:pStyle w:val="PL"/>
        <w:rPr>
          <w:lang w:val="sv-SE"/>
        </w:rPr>
      </w:pPr>
      <w:r w:rsidRPr="00D10C1C">
        <w:rPr>
          <w:lang w:val="sv-SE"/>
        </w:rPr>
        <w:t xml:space="preserve">        ms40                                </w:t>
      </w:r>
      <w:r w:rsidRPr="00D10C1C">
        <w:rPr>
          <w:color w:val="993366"/>
          <w:lang w:val="sv-SE"/>
        </w:rPr>
        <w:t>INTEGER</w:t>
      </w:r>
      <w:r w:rsidRPr="00D10C1C">
        <w:rPr>
          <w:lang w:val="sv-SE"/>
        </w:rPr>
        <w:t>(0..39),</w:t>
      </w:r>
    </w:p>
    <w:p w14:paraId="7E401EE6" w14:textId="77777777" w:rsidR="002C5D28" w:rsidRPr="00D10C1C" w:rsidRDefault="002C5D28" w:rsidP="00645E3C">
      <w:pPr>
        <w:pStyle w:val="PL"/>
        <w:rPr>
          <w:lang w:val="sv-SE"/>
        </w:rPr>
      </w:pPr>
      <w:r w:rsidRPr="00D10C1C">
        <w:rPr>
          <w:lang w:val="sv-SE"/>
        </w:rPr>
        <w:t xml:space="preserve">        ms60                                </w:t>
      </w:r>
      <w:r w:rsidRPr="00D10C1C">
        <w:rPr>
          <w:color w:val="993366"/>
          <w:lang w:val="sv-SE"/>
        </w:rPr>
        <w:t>INTEGER</w:t>
      </w:r>
      <w:r w:rsidRPr="00D10C1C">
        <w:rPr>
          <w:lang w:val="sv-SE"/>
        </w:rPr>
        <w:t>(0..59),</w:t>
      </w:r>
    </w:p>
    <w:p w14:paraId="7CEE4B52" w14:textId="77777777" w:rsidR="002C5D28" w:rsidRPr="00D10C1C" w:rsidRDefault="002C5D28" w:rsidP="00645E3C">
      <w:pPr>
        <w:pStyle w:val="PL"/>
        <w:rPr>
          <w:lang w:val="sv-SE"/>
        </w:rPr>
      </w:pPr>
      <w:r w:rsidRPr="00D10C1C">
        <w:rPr>
          <w:lang w:val="sv-SE"/>
        </w:rPr>
        <w:t xml:space="preserve">        ms64                                </w:t>
      </w:r>
      <w:r w:rsidRPr="00D10C1C">
        <w:rPr>
          <w:color w:val="993366"/>
          <w:lang w:val="sv-SE"/>
        </w:rPr>
        <w:t>INTEGER</w:t>
      </w:r>
      <w:r w:rsidRPr="00D10C1C">
        <w:rPr>
          <w:lang w:val="sv-SE"/>
        </w:rPr>
        <w:t>(0..63),</w:t>
      </w:r>
    </w:p>
    <w:p w14:paraId="5CCC8D09" w14:textId="77777777" w:rsidR="002C5D28" w:rsidRPr="00D10C1C" w:rsidRDefault="002C5D28" w:rsidP="00645E3C">
      <w:pPr>
        <w:pStyle w:val="PL"/>
        <w:rPr>
          <w:lang w:val="sv-SE"/>
        </w:rPr>
      </w:pPr>
      <w:r w:rsidRPr="00D10C1C">
        <w:rPr>
          <w:lang w:val="sv-SE"/>
        </w:rPr>
        <w:t xml:space="preserve">        ms70                                </w:t>
      </w:r>
      <w:r w:rsidRPr="00D10C1C">
        <w:rPr>
          <w:color w:val="993366"/>
          <w:lang w:val="sv-SE"/>
        </w:rPr>
        <w:t>INTEGER</w:t>
      </w:r>
      <w:r w:rsidRPr="00D10C1C">
        <w:rPr>
          <w:lang w:val="sv-SE"/>
        </w:rPr>
        <w:t>(0..69),</w:t>
      </w:r>
    </w:p>
    <w:p w14:paraId="2E4B830A" w14:textId="77777777" w:rsidR="002C5D28" w:rsidRPr="00D10C1C" w:rsidRDefault="002C5D28" w:rsidP="00645E3C">
      <w:pPr>
        <w:pStyle w:val="PL"/>
        <w:rPr>
          <w:lang w:val="sv-SE"/>
        </w:rPr>
      </w:pPr>
      <w:r w:rsidRPr="00D10C1C">
        <w:rPr>
          <w:lang w:val="sv-SE"/>
        </w:rPr>
        <w:t xml:space="preserve">        ms80                                </w:t>
      </w:r>
      <w:r w:rsidRPr="00D10C1C">
        <w:rPr>
          <w:color w:val="993366"/>
          <w:lang w:val="sv-SE"/>
        </w:rPr>
        <w:t>INTEGER</w:t>
      </w:r>
      <w:r w:rsidRPr="00D10C1C">
        <w:rPr>
          <w:lang w:val="sv-SE"/>
        </w:rPr>
        <w:t>(0..79),</w:t>
      </w:r>
    </w:p>
    <w:p w14:paraId="21EED846" w14:textId="77777777" w:rsidR="002C5D28" w:rsidRPr="00D10C1C" w:rsidRDefault="002C5D28" w:rsidP="00645E3C">
      <w:pPr>
        <w:pStyle w:val="PL"/>
        <w:rPr>
          <w:lang w:val="sv-SE"/>
        </w:rPr>
      </w:pPr>
      <w:r w:rsidRPr="00D10C1C">
        <w:rPr>
          <w:lang w:val="sv-SE"/>
        </w:rPr>
        <w:t xml:space="preserve">        ms128                               </w:t>
      </w:r>
      <w:r w:rsidRPr="00D10C1C">
        <w:rPr>
          <w:color w:val="993366"/>
          <w:lang w:val="sv-SE"/>
        </w:rPr>
        <w:t>INTEGER</w:t>
      </w:r>
      <w:r w:rsidRPr="00D10C1C">
        <w:rPr>
          <w:lang w:val="sv-SE"/>
        </w:rPr>
        <w:t>(0..127),</w:t>
      </w:r>
    </w:p>
    <w:p w14:paraId="62EBAD66" w14:textId="77777777" w:rsidR="002C5D28" w:rsidRPr="00D10C1C" w:rsidRDefault="002C5D28" w:rsidP="00645E3C">
      <w:pPr>
        <w:pStyle w:val="PL"/>
        <w:rPr>
          <w:lang w:val="sv-SE"/>
        </w:rPr>
      </w:pPr>
      <w:r w:rsidRPr="00D10C1C">
        <w:rPr>
          <w:lang w:val="sv-SE"/>
        </w:rPr>
        <w:t xml:space="preserve">        ms160                               </w:t>
      </w:r>
      <w:r w:rsidRPr="00D10C1C">
        <w:rPr>
          <w:color w:val="993366"/>
          <w:lang w:val="sv-SE"/>
        </w:rPr>
        <w:t>INTEGER</w:t>
      </w:r>
      <w:r w:rsidRPr="00D10C1C">
        <w:rPr>
          <w:lang w:val="sv-SE"/>
        </w:rPr>
        <w:t>(0..159),</w:t>
      </w:r>
    </w:p>
    <w:p w14:paraId="06681633" w14:textId="77777777" w:rsidR="002C5D28" w:rsidRPr="00D10C1C" w:rsidRDefault="002C5D28" w:rsidP="00645E3C">
      <w:pPr>
        <w:pStyle w:val="PL"/>
        <w:rPr>
          <w:lang w:val="sv-SE"/>
        </w:rPr>
      </w:pPr>
      <w:r w:rsidRPr="00D10C1C">
        <w:rPr>
          <w:lang w:val="sv-SE"/>
        </w:rPr>
        <w:t xml:space="preserve">        ms256                               </w:t>
      </w:r>
      <w:r w:rsidRPr="00D10C1C">
        <w:rPr>
          <w:color w:val="993366"/>
          <w:lang w:val="sv-SE"/>
        </w:rPr>
        <w:t>INTEGER</w:t>
      </w:r>
      <w:r w:rsidRPr="00D10C1C">
        <w:rPr>
          <w:lang w:val="sv-SE"/>
        </w:rPr>
        <w:t>(0..255),</w:t>
      </w:r>
    </w:p>
    <w:p w14:paraId="62284478" w14:textId="77777777" w:rsidR="002C5D28" w:rsidRPr="00D10C1C" w:rsidRDefault="002C5D28" w:rsidP="00645E3C">
      <w:pPr>
        <w:pStyle w:val="PL"/>
        <w:rPr>
          <w:lang w:val="sv-SE"/>
        </w:rPr>
      </w:pPr>
      <w:r w:rsidRPr="00D10C1C">
        <w:rPr>
          <w:lang w:val="sv-SE"/>
        </w:rPr>
        <w:t xml:space="preserve">        ms320                               </w:t>
      </w:r>
      <w:r w:rsidRPr="00D10C1C">
        <w:rPr>
          <w:color w:val="993366"/>
          <w:lang w:val="sv-SE"/>
        </w:rPr>
        <w:t>INTEGER</w:t>
      </w:r>
      <w:r w:rsidRPr="00D10C1C">
        <w:rPr>
          <w:lang w:val="sv-SE"/>
        </w:rPr>
        <w:t>(0..319),</w:t>
      </w:r>
    </w:p>
    <w:p w14:paraId="3DD7944C" w14:textId="77777777" w:rsidR="002C5D28" w:rsidRPr="00D10C1C" w:rsidRDefault="002C5D28" w:rsidP="00645E3C">
      <w:pPr>
        <w:pStyle w:val="PL"/>
        <w:rPr>
          <w:lang w:val="sv-SE"/>
        </w:rPr>
      </w:pPr>
      <w:r w:rsidRPr="00D10C1C">
        <w:rPr>
          <w:lang w:val="sv-SE"/>
        </w:rPr>
        <w:t xml:space="preserve">        ms512                               </w:t>
      </w:r>
      <w:r w:rsidRPr="00D10C1C">
        <w:rPr>
          <w:color w:val="993366"/>
          <w:lang w:val="sv-SE"/>
        </w:rPr>
        <w:t>INTEGER</w:t>
      </w:r>
      <w:r w:rsidRPr="00D10C1C">
        <w:rPr>
          <w:lang w:val="sv-SE"/>
        </w:rPr>
        <w:t>(0..511),</w:t>
      </w:r>
    </w:p>
    <w:p w14:paraId="1261063F" w14:textId="77777777" w:rsidR="002C5D28" w:rsidRPr="00D10C1C" w:rsidRDefault="002C5D28" w:rsidP="00645E3C">
      <w:pPr>
        <w:pStyle w:val="PL"/>
        <w:rPr>
          <w:lang w:val="sv-SE"/>
        </w:rPr>
      </w:pPr>
      <w:r w:rsidRPr="00D10C1C">
        <w:rPr>
          <w:lang w:val="sv-SE"/>
        </w:rPr>
        <w:t xml:space="preserve">        ms640                               </w:t>
      </w:r>
      <w:r w:rsidRPr="00D10C1C">
        <w:rPr>
          <w:color w:val="993366"/>
          <w:lang w:val="sv-SE"/>
        </w:rPr>
        <w:t>INTEGER</w:t>
      </w:r>
      <w:r w:rsidRPr="00D10C1C">
        <w:rPr>
          <w:lang w:val="sv-SE"/>
        </w:rPr>
        <w:t>(0..639),</w:t>
      </w:r>
    </w:p>
    <w:p w14:paraId="2F39622C" w14:textId="77777777" w:rsidR="002C5D28" w:rsidRPr="00D10C1C" w:rsidRDefault="002C5D28" w:rsidP="00645E3C">
      <w:pPr>
        <w:pStyle w:val="PL"/>
        <w:rPr>
          <w:lang w:val="sv-SE"/>
        </w:rPr>
      </w:pPr>
      <w:r w:rsidRPr="00D10C1C">
        <w:rPr>
          <w:lang w:val="sv-SE"/>
        </w:rPr>
        <w:t xml:space="preserve">        ms1024                              </w:t>
      </w:r>
      <w:r w:rsidRPr="00D10C1C">
        <w:rPr>
          <w:color w:val="993366"/>
          <w:lang w:val="sv-SE"/>
        </w:rPr>
        <w:t>INTEGER</w:t>
      </w:r>
      <w:r w:rsidRPr="00D10C1C">
        <w:rPr>
          <w:lang w:val="sv-SE"/>
        </w:rPr>
        <w:t>(0..1023),</w:t>
      </w:r>
    </w:p>
    <w:p w14:paraId="4778102B" w14:textId="77777777" w:rsidR="002C5D28" w:rsidRPr="00D10C1C" w:rsidRDefault="002C5D28" w:rsidP="00645E3C">
      <w:pPr>
        <w:pStyle w:val="PL"/>
        <w:rPr>
          <w:lang w:val="sv-SE"/>
        </w:rPr>
      </w:pPr>
      <w:r w:rsidRPr="00D10C1C">
        <w:rPr>
          <w:lang w:val="sv-SE"/>
        </w:rPr>
        <w:t xml:space="preserve">        ms1280                              </w:t>
      </w:r>
      <w:r w:rsidRPr="00D10C1C">
        <w:rPr>
          <w:color w:val="993366"/>
          <w:lang w:val="sv-SE"/>
        </w:rPr>
        <w:t>INTEGER</w:t>
      </w:r>
      <w:r w:rsidRPr="00D10C1C">
        <w:rPr>
          <w:lang w:val="sv-SE"/>
        </w:rPr>
        <w:t>(0..1279),</w:t>
      </w:r>
    </w:p>
    <w:p w14:paraId="641127D2" w14:textId="77777777" w:rsidR="002C5D28" w:rsidRPr="00D10C1C" w:rsidRDefault="002C5D28" w:rsidP="00645E3C">
      <w:pPr>
        <w:pStyle w:val="PL"/>
        <w:rPr>
          <w:lang w:val="sv-SE"/>
        </w:rPr>
      </w:pPr>
      <w:r w:rsidRPr="00D10C1C">
        <w:rPr>
          <w:lang w:val="sv-SE"/>
        </w:rPr>
        <w:t xml:space="preserve">        ms2048                              </w:t>
      </w:r>
      <w:r w:rsidRPr="00D10C1C">
        <w:rPr>
          <w:color w:val="993366"/>
          <w:lang w:val="sv-SE"/>
        </w:rPr>
        <w:t>INTEGER</w:t>
      </w:r>
      <w:r w:rsidRPr="00D10C1C">
        <w:rPr>
          <w:lang w:val="sv-SE"/>
        </w:rPr>
        <w:t>(0..2047),</w:t>
      </w:r>
    </w:p>
    <w:p w14:paraId="01319A34" w14:textId="77777777" w:rsidR="002C5D28" w:rsidRPr="00D10C1C" w:rsidRDefault="002C5D28" w:rsidP="00645E3C">
      <w:pPr>
        <w:pStyle w:val="PL"/>
        <w:rPr>
          <w:lang w:val="sv-SE"/>
        </w:rPr>
      </w:pPr>
      <w:r w:rsidRPr="00D10C1C">
        <w:rPr>
          <w:lang w:val="sv-SE"/>
        </w:rPr>
        <w:t xml:space="preserve">        ms2560                              </w:t>
      </w:r>
      <w:r w:rsidRPr="00D10C1C">
        <w:rPr>
          <w:color w:val="993366"/>
          <w:lang w:val="sv-SE"/>
        </w:rPr>
        <w:t>INTEGER</w:t>
      </w:r>
      <w:r w:rsidRPr="00D10C1C">
        <w:rPr>
          <w:lang w:val="sv-SE"/>
        </w:rPr>
        <w:t>(0..2559),</w:t>
      </w:r>
    </w:p>
    <w:p w14:paraId="66F57A7B" w14:textId="77777777" w:rsidR="002C5D28" w:rsidRPr="00D10C1C" w:rsidRDefault="002C5D28" w:rsidP="00645E3C">
      <w:pPr>
        <w:pStyle w:val="PL"/>
        <w:rPr>
          <w:lang w:val="sv-SE"/>
        </w:rPr>
      </w:pPr>
      <w:r w:rsidRPr="00D10C1C">
        <w:rPr>
          <w:lang w:val="sv-SE"/>
        </w:rPr>
        <w:t xml:space="preserve">        ms5120                              </w:t>
      </w:r>
      <w:r w:rsidRPr="00D10C1C">
        <w:rPr>
          <w:color w:val="993366"/>
          <w:lang w:val="sv-SE"/>
        </w:rPr>
        <w:t>INTEGER</w:t>
      </w:r>
      <w:r w:rsidRPr="00D10C1C">
        <w:rPr>
          <w:lang w:val="sv-SE"/>
        </w:rPr>
        <w:t>(0..5119),</w:t>
      </w:r>
    </w:p>
    <w:p w14:paraId="7268A65C" w14:textId="77777777" w:rsidR="002C5D28" w:rsidRPr="00645E3C" w:rsidRDefault="002C5D28" w:rsidP="00645E3C">
      <w:pPr>
        <w:pStyle w:val="PL"/>
      </w:pPr>
      <w:r w:rsidRPr="00D10C1C">
        <w:rPr>
          <w:lang w:val="sv-SE"/>
        </w:rPr>
        <w:t xml:space="preserve">        </w:t>
      </w:r>
      <w:r w:rsidRPr="00645E3C">
        <w:t xml:space="preserve">ms10240                             </w:t>
      </w:r>
      <w:r w:rsidRPr="00645E3C">
        <w:rPr>
          <w:color w:val="993366"/>
        </w:rPr>
        <w:t>INTEGER</w:t>
      </w:r>
      <w:r w:rsidRPr="00645E3C">
        <w:t>(0..10239)</w:t>
      </w:r>
    </w:p>
    <w:p w14:paraId="33C30F62" w14:textId="77777777" w:rsidR="002C5D28" w:rsidRPr="00645E3C" w:rsidRDefault="002C5D28" w:rsidP="00645E3C">
      <w:pPr>
        <w:pStyle w:val="PL"/>
      </w:pPr>
      <w:r w:rsidRPr="00645E3C">
        <w:t xml:space="preserve">    },</w:t>
      </w:r>
    </w:p>
    <w:p w14:paraId="5D31F519" w14:textId="77777777" w:rsidR="002C5D28" w:rsidRPr="00645E3C" w:rsidRDefault="002C5D28" w:rsidP="00645E3C">
      <w:pPr>
        <w:pStyle w:val="PL"/>
      </w:pPr>
    </w:p>
    <w:p w14:paraId="60949965"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3FCDA550"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4F4BBDEF" w14:textId="77777777" w:rsidR="002C5D28" w:rsidRPr="00645E3C" w:rsidRDefault="002C5D28" w:rsidP="00645E3C">
      <w:pPr>
        <w:pStyle w:val="PL"/>
      </w:pPr>
      <w:r w:rsidRPr="00645E3C">
        <w:t xml:space="preserve">                                                ms2, ms3, ms4, ms5, ms6, ms7, ms8, ms10, ms14, ms16, ms20, ms30, ms32,</w:t>
      </w:r>
    </w:p>
    <w:p w14:paraId="27C26BCB" w14:textId="77777777" w:rsidR="002C5D28" w:rsidRPr="00645E3C" w:rsidRDefault="002C5D28" w:rsidP="00645E3C">
      <w:pPr>
        <w:pStyle w:val="PL"/>
      </w:pPr>
      <w:r w:rsidRPr="00645E3C">
        <w:t xml:space="preserve">                                                ms35, ms40, ms64, ms80, ms128, ms160, ms256, ms320, ms512, ms640, spare9,</w:t>
      </w:r>
    </w:p>
    <w:p w14:paraId="68AE08C9" w14:textId="77777777" w:rsidR="002C5D28" w:rsidRPr="00645E3C" w:rsidRDefault="002C5D28" w:rsidP="00645E3C">
      <w:pPr>
        <w:pStyle w:val="PL"/>
      </w:pPr>
      <w:r w:rsidRPr="00645E3C">
        <w:t xml:space="preserve">                                                spare8, spare7, spare6, spare5, spare4, spare3, spare2, spare1 },</w:t>
      </w:r>
    </w:p>
    <w:p w14:paraId="7793F024"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01708F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632E774"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79E62900" w14:textId="77777777" w:rsidR="002C5D28" w:rsidRPr="00645E3C" w:rsidRDefault="002C5D28" w:rsidP="00645E3C">
      <w:pPr>
        <w:pStyle w:val="PL"/>
      </w:pPr>
      <w:r w:rsidRPr="00645E3C">
        <w:t>}</w:t>
      </w:r>
    </w:p>
    <w:p w14:paraId="0DBFE4D5" w14:textId="77777777" w:rsidR="002C5D28" w:rsidRPr="00645E3C" w:rsidRDefault="002C5D28" w:rsidP="00645E3C">
      <w:pPr>
        <w:pStyle w:val="PL"/>
      </w:pPr>
    </w:p>
    <w:p w14:paraId="15BA6E5D" w14:textId="77777777" w:rsidR="002C5D28" w:rsidRPr="00645E3C" w:rsidRDefault="002C5D28" w:rsidP="00645E3C">
      <w:pPr>
        <w:pStyle w:val="PL"/>
        <w:rPr>
          <w:color w:val="808080"/>
        </w:rPr>
      </w:pPr>
      <w:r w:rsidRPr="00645E3C">
        <w:rPr>
          <w:color w:val="808080"/>
        </w:rPr>
        <w:t>-- TAG-DRX-CONFIG-STOP</w:t>
      </w:r>
    </w:p>
    <w:p w14:paraId="2C2894FE" w14:textId="77777777" w:rsidR="002C5D28" w:rsidRPr="00645E3C" w:rsidRDefault="002C5D28" w:rsidP="00645E3C">
      <w:pPr>
        <w:pStyle w:val="PL"/>
        <w:rPr>
          <w:color w:val="808080"/>
        </w:rPr>
      </w:pPr>
      <w:r w:rsidRPr="00645E3C">
        <w:rPr>
          <w:color w:val="808080"/>
        </w:rPr>
        <w:t>-- ASN1STOP</w:t>
      </w:r>
    </w:p>
    <w:p w14:paraId="2BE8986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EFB65A" w14:textId="77777777" w:rsidTr="00F43D0B">
        <w:tc>
          <w:tcPr>
            <w:tcW w:w="14281" w:type="dxa"/>
          </w:tcPr>
          <w:p w14:paraId="152AC5B7" w14:textId="77777777" w:rsidR="002C5D28" w:rsidRPr="00645E3C" w:rsidRDefault="002C5D28" w:rsidP="00F43D0B">
            <w:pPr>
              <w:pStyle w:val="TAH"/>
              <w:rPr>
                <w:szCs w:val="22"/>
                <w:lang w:val="en-GB" w:eastAsia="ja-JP"/>
              </w:rPr>
            </w:pPr>
            <w:r w:rsidRPr="00645E3C">
              <w:rPr>
                <w:i/>
                <w:szCs w:val="22"/>
                <w:lang w:val="en-GB" w:eastAsia="ja-JP"/>
              </w:rPr>
              <w:t xml:space="preserve">DRX-Config </w:t>
            </w:r>
            <w:r w:rsidRPr="001460C9">
              <w:rPr>
                <w:szCs w:val="22"/>
                <w:lang w:val="en-GB" w:eastAsia="ja-JP"/>
              </w:rPr>
              <w:t>field descriptions</w:t>
            </w:r>
          </w:p>
        </w:tc>
      </w:tr>
      <w:tr w:rsidR="002C5D28" w:rsidRPr="00645E3C" w14:paraId="1480A6FD" w14:textId="77777777" w:rsidTr="00F43D0B">
        <w:tc>
          <w:tcPr>
            <w:tcW w:w="14281" w:type="dxa"/>
          </w:tcPr>
          <w:p w14:paraId="1B336F5E"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1F44265E"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50216B4B" w14:textId="77777777" w:rsidTr="00F43D0B">
        <w:tc>
          <w:tcPr>
            <w:tcW w:w="14281" w:type="dxa"/>
          </w:tcPr>
          <w:p w14:paraId="2692EC49"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6D7F8515"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6B98206C" w14:textId="77777777" w:rsidTr="00F43D0B">
        <w:tc>
          <w:tcPr>
            <w:tcW w:w="14281" w:type="dxa"/>
          </w:tcPr>
          <w:p w14:paraId="2D1DEF0B"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706847D1" w14:textId="29F4434A" w:rsidR="002C5D28" w:rsidRPr="00645E3C" w:rsidRDefault="002C5D28" w:rsidP="00F43D0B">
            <w:pPr>
              <w:pStyle w:val="TAL"/>
              <w:rPr>
                <w:szCs w:val="22"/>
                <w:lang w:val="en-GB" w:eastAsia="ja-JP"/>
              </w:rPr>
            </w:pPr>
            <w:r w:rsidRPr="00645E3C">
              <w:rPr>
                <w:szCs w:val="22"/>
                <w:lang w:val="en-GB" w:eastAsia="ja-JP"/>
              </w:rPr>
              <w:t>Value in multiple integers of 1</w:t>
            </w:r>
            <w:r w:rsidR="00F87268">
              <w:rPr>
                <w:szCs w:val="22"/>
                <w:lang w:val="en-GB" w:eastAsia="ja-JP"/>
              </w:rPr>
              <w:t xml:space="preserve"> </w:t>
            </w:r>
            <w:r w:rsidRPr="00645E3C">
              <w:rPr>
                <w:szCs w:val="22"/>
                <w:lang w:val="en-GB" w:eastAsia="ja-JP"/>
              </w:rPr>
              <w:t xml:space="preserve">ms. </w:t>
            </w:r>
            <w:r w:rsidRPr="001460C9">
              <w:rPr>
                <w:i/>
                <w:lang w:val="en-GB"/>
              </w:rPr>
              <w:t>ms0</w:t>
            </w:r>
            <w:r w:rsidRPr="00645E3C">
              <w:rPr>
                <w:szCs w:val="22"/>
                <w:lang w:val="en-GB" w:eastAsia="ja-JP"/>
              </w:rPr>
              <w:t xml:space="preserve"> corresponds to 0, </w:t>
            </w:r>
            <w:r w:rsidRPr="001460C9">
              <w:rPr>
                <w:i/>
                <w:lang w:val="en-GB"/>
              </w:rPr>
              <w:t>ms1</w:t>
            </w:r>
            <w:r w:rsidRPr="00645E3C">
              <w:rPr>
                <w:szCs w:val="22"/>
                <w:lang w:val="en-GB" w:eastAsia="ja-JP"/>
              </w:rPr>
              <w:t xml:space="preserve"> corresponds to 1</w:t>
            </w:r>
            <w:r w:rsidR="00F87268">
              <w:rPr>
                <w:szCs w:val="22"/>
                <w:lang w:val="en-GB" w:eastAsia="ja-JP"/>
              </w:rPr>
              <w:t xml:space="preserve"> </w:t>
            </w:r>
            <w:r w:rsidRPr="00645E3C">
              <w:rPr>
                <w:szCs w:val="22"/>
                <w:lang w:val="en-GB" w:eastAsia="ja-JP"/>
              </w:rPr>
              <w:t xml:space="preserve">ms, </w:t>
            </w:r>
            <w:r w:rsidRPr="001460C9">
              <w:rPr>
                <w:i/>
                <w:lang w:val="en-GB"/>
              </w:rPr>
              <w:t>ms2</w:t>
            </w:r>
            <w:r w:rsidRPr="00645E3C">
              <w:rPr>
                <w:szCs w:val="22"/>
                <w:lang w:val="en-GB" w:eastAsia="ja-JP"/>
              </w:rPr>
              <w:t xml:space="preserve"> corresponds to 2</w:t>
            </w:r>
            <w:r w:rsidR="00F87268">
              <w:rPr>
                <w:szCs w:val="22"/>
                <w:lang w:val="en-GB" w:eastAsia="ja-JP"/>
              </w:rPr>
              <w:t xml:space="preserve"> </w:t>
            </w:r>
            <w:r w:rsidRPr="00645E3C">
              <w:rPr>
                <w:szCs w:val="22"/>
                <w:lang w:val="en-GB" w:eastAsia="ja-JP"/>
              </w:rPr>
              <w:t>ms, and so on.</w:t>
            </w:r>
          </w:p>
        </w:tc>
      </w:tr>
      <w:tr w:rsidR="002C5D28" w:rsidRPr="00645E3C" w14:paraId="5481A7ED" w14:textId="77777777" w:rsidTr="00F43D0B">
        <w:tc>
          <w:tcPr>
            <w:tcW w:w="14281" w:type="dxa"/>
          </w:tcPr>
          <w:p w14:paraId="4620C70B"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7280DBEA" w14:textId="1AC6391D" w:rsidR="002C5D28" w:rsidRPr="00645E3C" w:rsidRDefault="002C5D28" w:rsidP="00F43D0B">
            <w:pPr>
              <w:pStyle w:val="TAL"/>
              <w:rPr>
                <w:szCs w:val="22"/>
                <w:lang w:val="en-GB" w:eastAsia="ja-JP"/>
              </w:rPr>
            </w:pPr>
            <w:r w:rsidRPr="001460C9">
              <w:rPr>
                <w:i/>
                <w:lang w:val="en-GB"/>
              </w:rPr>
              <w:t>drx-LongCycle</w:t>
            </w:r>
            <w:r w:rsidRPr="00645E3C">
              <w:rPr>
                <w:szCs w:val="22"/>
                <w:lang w:val="en-GB" w:eastAsia="ja-JP"/>
              </w:rPr>
              <w:t xml:space="preserve"> in ms and </w:t>
            </w:r>
            <w:r w:rsidRPr="001460C9">
              <w:rPr>
                <w:i/>
                <w:lang w:val="en-GB"/>
              </w:rPr>
              <w:t>drx-StartOffset</w:t>
            </w:r>
            <w:r w:rsidRPr="00645E3C">
              <w:rPr>
                <w:szCs w:val="22"/>
                <w:lang w:val="en-GB" w:eastAsia="ja-JP"/>
              </w:rPr>
              <w:t xml:space="preserve"> in multiples of 1</w:t>
            </w:r>
            <w:r w:rsidR="00C075EA">
              <w:rPr>
                <w:szCs w:val="22"/>
                <w:lang w:val="en-GB" w:eastAsia="ja-JP"/>
              </w:rPr>
              <w:t xml:space="preserve"> </w:t>
            </w:r>
            <w:r w:rsidRPr="00645E3C">
              <w:rPr>
                <w:szCs w:val="22"/>
                <w:lang w:val="en-GB" w:eastAsia="ja-JP"/>
              </w:rPr>
              <w:t xml:space="preserve">ms. If </w:t>
            </w:r>
            <w:r w:rsidRPr="001460C9">
              <w:rPr>
                <w:i/>
                <w:lang w:val="en-GB"/>
              </w:rPr>
              <w:t>drx-ShortCycle</w:t>
            </w:r>
            <w:r w:rsidRPr="00645E3C">
              <w:rPr>
                <w:szCs w:val="22"/>
                <w:lang w:val="en-GB" w:eastAsia="ja-JP"/>
              </w:rPr>
              <w:t xml:space="preserve"> is configured, the value of </w:t>
            </w:r>
            <w:r w:rsidRPr="001460C9">
              <w:rPr>
                <w:i/>
                <w:lang w:val="en-GB"/>
              </w:rPr>
              <w:t>drx-LongCycle</w:t>
            </w:r>
            <w:r w:rsidRPr="00645E3C">
              <w:rPr>
                <w:szCs w:val="22"/>
                <w:lang w:val="en-GB" w:eastAsia="ja-JP"/>
              </w:rPr>
              <w:t xml:space="preserve"> shall be a multiple of the </w:t>
            </w:r>
            <w:r w:rsidRPr="001460C9">
              <w:rPr>
                <w:i/>
                <w:lang w:val="en-GB"/>
              </w:rPr>
              <w:t>drx-ShortCycle</w:t>
            </w:r>
            <w:r w:rsidRPr="00645E3C">
              <w:rPr>
                <w:szCs w:val="22"/>
                <w:lang w:val="en-GB" w:eastAsia="ja-JP"/>
              </w:rPr>
              <w:t xml:space="preserve"> value.</w:t>
            </w:r>
          </w:p>
        </w:tc>
      </w:tr>
      <w:tr w:rsidR="002C5D28" w:rsidRPr="00645E3C" w14:paraId="06A2A553" w14:textId="77777777" w:rsidTr="00F43D0B">
        <w:tc>
          <w:tcPr>
            <w:tcW w:w="14281" w:type="dxa"/>
          </w:tcPr>
          <w:p w14:paraId="0D141C1F"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57878FC0" w14:textId="5EDAC972"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w:t>
            </w:r>
            <w:r w:rsidR="008101F5">
              <w:rPr>
                <w:szCs w:val="22"/>
                <w:lang w:val="en-GB" w:eastAsia="ja-JP"/>
              </w:rPr>
              <w:t xml:space="preserve"> value</w:t>
            </w:r>
            <w:r w:rsidRPr="00645E3C">
              <w:rPr>
                <w:szCs w:val="22"/>
                <w:lang w:val="en-GB" w:eastAsia="ja-JP"/>
              </w:rPr>
              <w:t xml:space="preserve"> </w:t>
            </w:r>
            <w:r w:rsidRPr="001460C9">
              <w:rPr>
                <w:i/>
                <w:lang w:val="en-GB"/>
              </w:rPr>
              <w:t>ms1</w:t>
            </w:r>
            <w:r w:rsidRPr="00645E3C">
              <w:rPr>
                <w:szCs w:val="22"/>
                <w:lang w:val="en-GB" w:eastAsia="ja-JP"/>
              </w:rPr>
              <w:t xml:space="preserve"> corresponds to 1</w:t>
            </w:r>
            <w:r w:rsidR="00BE00CF">
              <w:rPr>
                <w:szCs w:val="22"/>
                <w:lang w:val="en-GB" w:eastAsia="ja-JP"/>
              </w:rPr>
              <w:t xml:space="preserve"> </w:t>
            </w:r>
            <w:r w:rsidRPr="00645E3C">
              <w:rPr>
                <w:szCs w:val="22"/>
                <w:lang w:val="en-GB" w:eastAsia="ja-JP"/>
              </w:rPr>
              <w:t>ms,</w:t>
            </w:r>
            <w:r w:rsidR="008101F5">
              <w:rPr>
                <w:szCs w:val="22"/>
                <w:lang w:val="en-GB" w:eastAsia="ja-JP"/>
              </w:rPr>
              <w:t xml:space="preserve"> value</w:t>
            </w:r>
            <w:r w:rsidRPr="00645E3C">
              <w:rPr>
                <w:szCs w:val="22"/>
                <w:lang w:val="en-GB" w:eastAsia="ja-JP"/>
              </w:rPr>
              <w:t xml:space="preserve"> </w:t>
            </w:r>
            <w:r w:rsidRPr="001460C9">
              <w:rPr>
                <w:i/>
                <w:lang w:val="en-GB"/>
              </w:rPr>
              <w:t>ms2</w:t>
            </w:r>
            <w:r w:rsidRPr="00645E3C">
              <w:rPr>
                <w:szCs w:val="22"/>
                <w:lang w:val="en-GB" w:eastAsia="ja-JP"/>
              </w:rPr>
              <w:t xml:space="preserve"> corresponds to 2</w:t>
            </w:r>
            <w:r w:rsidR="00BE00CF">
              <w:rPr>
                <w:szCs w:val="22"/>
                <w:lang w:val="en-GB" w:eastAsia="ja-JP"/>
              </w:rPr>
              <w:t xml:space="preserve"> </w:t>
            </w:r>
            <w:r w:rsidRPr="00645E3C">
              <w:rPr>
                <w:szCs w:val="22"/>
                <w:lang w:val="en-GB" w:eastAsia="ja-JP"/>
              </w:rPr>
              <w:t>ms, and so on.</w:t>
            </w:r>
          </w:p>
        </w:tc>
      </w:tr>
      <w:tr w:rsidR="002C5D28" w:rsidRPr="00645E3C" w14:paraId="18DB633E" w14:textId="77777777" w:rsidTr="00F43D0B">
        <w:tc>
          <w:tcPr>
            <w:tcW w:w="14281" w:type="dxa"/>
          </w:tcPr>
          <w:p w14:paraId="28AD1C33"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141F891A" w14:textId="7B4D3F10"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w:t>
            </w:r>
            <w:r w:rsidR="008101F5">
              <w:rPr>
                <w:szCs w:val="22"/>
                <w:lang w:val="en-GB" w:eastAsia="ja-JP"/>
              </w:rPr>
              <w:t xml:space="preserve"> value</w:t>
            </w:r>
            <w:r w:rsidRPr="00645E3C">
              <w:rPr>
                <w:szCs w:val="22"/>
                <w:lang w:val="en-GB" w:eastAsia="ja-JP"/>
              </w:rPr>
              <w:t xml:space="preserve"> </w:t>
            </w:r>
            <w:r w:rsidRPr="001460C9">
              <w:rPr>
                <w:i/>
                <w:lang w:val="en-GB"/>
              </w:rPr>
              <w:t>sl0</w:t>
            </w:r>
            <w:r w:rsidRPr="00645E3C">
              <w:rPr>
                <w:szCs w:val="22"/>
                <w:lang w:val="en-GB" w:eastAsia="ja-JP"/>
              </w:rPr>
              <w:t xml:space="preserve"> corresponds to 0 slots, </w:t>
            </w:r>
            <w:r w:rsidRPr="001460C9">
              <w:rPr>
                <w:i/>
                <w:lang w:val="en-GB"/>
              </w:rPr>
              <w:t>sl1</w:t>
            </w:r>
            <w:r w:rsidRPr="00645E3C">
              <w:rPr>
                <w:szCs w:val="22"/>
                <w:lang w:val="en-GB" w:eastAsia="ja-JP"/>
              </w:rPr>
              <w:t xml:space="preserve"> corresponds to 1 slot, </w:t>
            </w:r>
            <w:r w:rsidRPr="001460C9">
              <w:rPr>
                <w:i/>
                <w:lang w:val="en-GB"/>
              </w:rPr>
              <w:t>sl2</w:t>
            </w:r>
            <w:r w:rsidRPr="00645E3C">
              <w:rPr>
                <w:szCs w:val="22"/>
                <w:lang w:val="en-GB" w:eastAsia="ja-JP"/>
              </w:rPr>
              <w:t xml:space="preserve"> corresponds to 2 slots, and so on.</w:t>
            </w:r>
          </w:p>
        </w:tc>
      </w:tr>
      <w:tr w:rsidR="002C5D28" w:rsidRPr="00645E3C" w14:paraId="1784AF9C" w14:textId="77777777" w:rsidTr="00F43D0B">
        <w:tc>
          <w:tcPr>
            <w:tcW w:w="14281" w:type="dxa"/>
          </w:tcPr>
          <w:p w14:paraId="337B0F3A"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303E569"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transmitted. </w:t>
            </w:r>
            <w:r w:rsidRPr="001460C9">
              <w:rPr>
                <w:i/>
                <w:lang w:val="en-GB"/>
              </w:rPr>
              <w:t>sl0</w:t>
            </w:r>
            <w:r w:rsidRPr="00645E3C">
              <w:rPr>
                <w:szCs w:val="22"/>
                <w:lang w:val="en-GB" w:eastAsia="ja-JP"/>
              </w:rPr>
              <w:t xml:space="preserve"> corresponds to 0 slots, </w:t>
            </w:r>
            <w:r w:rsidRPr="001460C9">
              <w:rPr>
                <w:i/>
                <w:lang w:val="en-GB"/>
              </w:rPr>
              <w:t>sl1</w:t>
            </w:r>
            <w:r w:rsidRPr="00645E3C">
              <w:rPr>
                <w:szCs w:val="22"/>
                <w:lang w:val="en-GB" w:eastAsia="ja-JP"/>
              </w:rPr>
              <w:t xml:space="preserve"> corresponds to 1 slot, </w:t>
            </w:r>
            <w:r w:rsidRPr="001460C9">
              <w:rPr>
                <w:i/>
                <w:lang w:val="en-GB"/>
              </w:rPr>
              <w:t>sl2</w:t>
            </w:r>
            <w:r w:rsidRPr="00645E3C">
              <w:rPr>
                <w:szCs w:val="22"/>
                <w:lang w:val="en-GB" w:eastAsia="ja-JP"/>
              </w:rPr>
              <w:t xml:space="preserve"> corresponds to 2 slots, and so on.</w:t>
            </w:r>
          </w:p>
        </w:tc>
      </w:tr>
      <w:tr w:rsidR="002C5D28" w:rsidRPr="00645E3C" w14:paraId="53EC3F42" w14:textId="77777777" w:rsidTr="00F43D0B">
        <w:tc>
          <w:tcPr>
            <w:tcW w:w="14281" w:type="dxa"/>
          </w:tcPr>
          <w:p w14:paraId="5851AB91"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02FC6D8" w14:textId="77777777" w:rsidR="002C5D28" w:rsidRPr="00645E3C" w:rsidRDefault="002C5D28" w:rsidP="00F43D0B">
            <w:pPr>
              <w:pStyle w:val="TAL"/>
              <w:rPr>
                <w:szCs w:val="22"/>
                <w:lang w:val="en-GB" w:eastAsia="ja-JP"/>
              </w:rPr>
            </w:pPr>
            <w:r w:rsidRPr="00645E3C">
              <w:rPr>
                <w:szCs w:val="22"/>
                <w:lang w:val="en-GB" w:eastAsia="ja-JP"/>
              </w:rPr>
              <w:t xml:space="preserve">Value in multiples of </w:t>
            </w:r>
            <w:r w:rsidRPr="001460C9">
              <w:rPr>
                <w:i/>
                <w:lang w:val="en-GB"/>
              </w:rPr>
              <w:t>drx-ShortCycle</w:t>
            </w:r>
            <w:r w:rsidRPr="00645E3C">
              <w:rPr>
                <w:szCs w:val="22"/>
                <w:lang w:val="en-GB" w:eastAsia="ja-JP"/>
              </w:rPr>
              <w:t xml:space="preserve">. A value of 1 corresponds to </w:t>
            </w:r>
            <w:r w:rsidRPr="001460C9">
              <w:rPr>
                <w:i/>
                <w:lang w:val="en-GB"/>
              </w:rPr>
              <w:t>drx-ShortCycle</w:t>
            </w:r>
            <w:r w:rsidRPr="00645E3C">
              <w:rPr>
                <w:szCs w:val="22"/>
                <w:lang w:val="en-GB" w:eastAsia="ja-JP"/>
              </w:rPr>
              <w:t xml:space="preserve">, a value of 2 corresponds to 2 * </w:t>
            </w:r>
            <w:r w:rsidRPr="001460C9">
              <w:rPr>
                <w:i/>
                <w:lang w:val="en-GB"/>
              </w:rPr>
              <w:t>drx-ShortCycle</w:t>
            </w:r>
            <w:r w:rsidRPr="00645E3C">
              <w:rPr>
                <w:szCs w:val="22"/>
                <w:lang w:val="en-GB" w:eastAsia="ja-JP"/>
              </w:rPr>
              <w:t xml:space="preserve"> and so on.</w:t>
            </w:r>
          </w:p>
        </w:tc>
      </w:tr>
      <w:tr w:rsidR="002C5D28" w:rsidRPr="00645E3C" w14:paraId="091906AB" w14:textId="77777777" w:rsidTr="00F43D0B">
        <w:tc>
          <w:tcPr>
            <w:tcW w:w="14281" w:type="dxa"/>
          </w:tcPr>
          <w:p w14:paraId="2943AB4F"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40FB17E" w14:textId="622C3EC7" w:rsidR="002C5D28" w:rsidRPr="00645E3C" w:rsidRDefault="002C5D28" w:rsidP="00F43D0B">
            <w:pPr>
              <w:pStyle w:val="TAL"/>
              <w:rPr>
                <w:szCs w:val="22"/>
                <w:lang w:val="en-GB" w:eastAsia="ja-JP"/>
              </w:rPr>
            </w:pPr>
            <w:r w:rsidRPr="00645E3C">
              <w:rPr>
                <w:szCs w:val="22"/>
                <w:lang w:val="en-GB" w:eastAsia="ja-JP"/>
              </w:rPr>
              <w:t xml:space="preserve">Value in ms. </w:t>
            </w:r>
            <w:r w:rsidRPr="001460C9">
              <w:rPr>
                <w:i/>
                <w:lang w:val="en-GB"/>
              </w:rPr>
              <w:t>ms1</w:t>
            </w:r>
            <w:r w:rsidRPr="00645E3C">
              <w:rPr>
                <w:szCs w:val="22"/>
                <w:lang w:val="en-GB" w:eastAsia="ja-JP"/>
              </w:rPr>
              <w:t xml:space="preserve"> corresponds to 1</w:t>
            </w:r>
            <w:r w:rsidR="00C77D6A">
              <w:rPr>
                <w:szCs w:val="22"/>
                <w:lang w:val="en-GB" w:eastAsia="ja-JP"/>
              </w:rPr>
              <w:t xml:space="preserve"> </w:t>
            </w:r>
            <w:r w:rsidRPr="00645E3C">
              <w:rPr>
                <w:szCs w:val="22"/>
                <w:lang w:val="en-GB" w:eastAsia="ja-JP"/>
              </w:rPr>
              <w:t xml:space="preserve">ms, </w:t>
            </w:r>
            <w:r w:rsidRPr="001460C9">
              <w:rPr>
                <w:i/>
                <w:lang w:val="en-GB"/>
              </w:rPr>
              <w:t>ms2</w:t>
            </w:r>
            <w:r w:rsidRPr="00645E3C">
              <w:rPr>
                <w:szCs w:val="22"/>
                <w:lang w:val="en-GB" w:eastAsia="ja-JP"/>
              </w:rPr>
              <w:t xml:space="preserve"> corresponds to 2</w:t>
            </w:r>
            <w:r w:rsidR="00C77D6A">
              <w:rPr>
                <w:szCs w:val="22"/>
                <w:lang w:val="en-GB" w:eastAsia="ja-JP"/>
              </w:rPr>
              <w:t xml:space="preserve"> </w:t>
            </w:r>
            <w:r w:rsidRPr="00645E3C">
              <w:rPr>
                <w:szCs w:val="22"/>
                <w:lang w:val="en-GB" w:eastAsia="ja-JP"/>
              </w:rPr>
              <w:t>ms, and so on.</w:t>
            </w:r>
          </w:p>
        </w:tc>
      </w:tr>
      <w:tr w:rsidR="002C5D28" w:rsidRPr="00645E3C" w14:paraId="320BE965" w14:textId="77777777" w:rsidTr="00F43D0B">
        <w:tc>
          <w:tcPr>
            <w:tcW w:w="14281" w:type="dxa"/>
          </w:tcPr>
          <w:p w14:paraId="20218412"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40D477FD" w14:textId="0CE56E94" w:rsidR="002C5D28" w:rsidRPr="00645E3C" w:rsidRDefault="002C5D28" w:rsidP="00F43D0B">
            <w:pPr>
              <w:pStyle w:val="TAL"/>
              <w:rPr>
                <w:szCs w:val="22"/>
                <w:lang w:val="en-GB" w:eastAsia="ja-JP"/>
              </w:rPr>
            </w:pPr>
            <w:r w:rsidRPr="00645E3C">
              <w:rPr>
                <w:szCs w:val="22"/>
                <w:lang w:val="en-GB" w:eastAsia="ja-JP"/>
              </w:rPr>
              <w:t>Value in 1/32 ms. Value 0 corresponds to 0</w:t>
            </w:r>
            <w:r w:rsidR="00C77D6A">
              <w:rPr>
                <w:szCs w:val="22"/>
                <w:lang w:val="en-GB" w:eastAsia="ja-JP"/>
              </w:rPr>
              <w:t xml:space="preserve"> </w:t>
            </w:r>
            <w:r w:rsidRPr="00645E3C">
              <w:rPr>
                <w:szCs w:val="22"/>
                <w:lang w:val="en-GB" w:eastAsia="ja-JP"/>
              </w:rPr>
              <w:t>ms, value 1 corresponds to 1/32</w:t>
            </w:r>
            <w:r w:rsidR="00C77D6A">
              <w:rPr>
                <w:szCs w:val="22"/>
                <w:lang w:val="en-GB" w:eastAsia="ja-JP"/>
              </w:rPr>
              <w:t xml:space="preserve"> </w:t>
            </w:r>
            <w:r w:rsidRPr="00645E3C">
              <w:rPr>
                <w:szCs w:val="22"/>
                <w:lang w:val="en-GB" w:eastAsia="ja-JP"/>
              </w:rPr>
              <w:t>ms, value 2 corresponds to 2/32</w:t>
            </w:r>
            <w:r w:rsidR="00C77D6A">
              <w:rPr>
                <w:szCs w:val="22"/>
                <w:lang w:val="en-GB" w:eastAsia="ja-JP"/>
              </w:rPr>
              <w:t xml:space="preserve"> </w:t>
            </w:r>
            <w:r w:rsidRPr="00645E3C">
              <w:rPr>
                <w:szCs w:val="22"/>
                <w:lang w:val="en-GB" w:eastAsia="ja-JP"/>
              </w:rPr>
              <w:t>ms, and so on.</w:t>
            </w:r>
          </w:p>
        </w:tc>
      </w:tr>
    </w:tbl>
    <w:p w14:paraId="0E05A248" w14:textId="77777777" w:rsidR="00453806" w:rsidRPr="00645E3C" w:rsidRDefault="00453806" w:rsidP="007B60F1">
      <w:pPr>
        <w:rPr>
          <w:rFonts w:eastAsia="MS Mincho"/>
        </w:rPr>
      </w:pPr>
    </w:p>
    <w:p w14:paraId="092F6ECA" w14:textId="77777777" w:rsidR="002C5D28" w:rsidRPr="00645E3C" w:rsidRDefault="002C5D28" w:rsidP="002C5D28">
      <w:pPr>
        <w:pStyle w:val="Heading4"/>
        <w:rPr>
          <w:rFonts w:eastAsia="MS Mincho"/>
          <w:i/>
          <w:lang w:val="en-GB"/>
        </w:rPr>
      </w:pPr>
      <w:bookmarkStart w:id="1799"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799"/>
    </w:p>
    <w:p w14:paraId="7BB9EB8F"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268EC549"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4E335091" w14:textId="77777777" w:rsidR="002C5D28" w:rsidRPr="00645E3C" w:rsidRDefault="002C5D28" w:rsidP="00645E3C">
      <w:pPr>
        <w:pStyle w:val="PL"/>
        <w:rPr>
          <w:color w:val="808080"/>
        </w:rPr>
      </w:pPr>
      <w:r w:rsidRPr="00645E3C">
        <w:rPr>
          <w:color w:val="808080"/>
        </w:rPr>
        <w:t>-- ASN1START</w:t>
      </w:r>
    </w:p>
    <w:p w14:paraId="21A6BCB8" w14:textId="77777777" w:rsidR="002C5D28" w:rsidRPr="00645E3C" w:rsidRDefault="002C5D28" w:rsidP="00645E3C">
      <w:pPr>
        <w:pStyle w:val="PL"/>
        <w:rPr>
          <w:color w:val="808080"/>
        </w:rPr>
      </w:pPr>
      <w:r w:rsidRPr="00645E3C">
        <w:rPr>
          <w:color w:val="808080"/>
        </w:rPr>
        <w:t>-- TAG-FILTERCOEFFICIENT-START</w:t>
      </w:r>
    </w:p>
    <w:p w14:paraId="14A2A3DB" w14:textId="77777777" w:rsidR="002C5D28" w:rsidRPr="00645E3C" w:rsidRDefault="002C5D28" w:rsidP="00645E3C">
      <w:pPr>
        <w:pStyle w:val="PL"/>
      </w:pPr>
    </w:p>
    <w:p w14:paraId="3E74C733"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210AC3AD" w14:textId="77777777" w:rsidR="002C5D28" w:rsidRPr="00645E3C" w:rsidRDefault="002C5D28" w:rsidP="00645E3C">
      <w:pPr>
        <w:pStyle w:val="PL"/>
      </w:pPr>
    </w:p>
    <w:p w14:paraId="350176A6" w14:textId="77777777" w:rsidR="002C5D28" w:rsidRPr="00645E3C" w:rsidRDefault="002C5D28" w:rsidP="00645E3C">
      <w:pPr>
        <w:pStyle w:val="PL"/>
        <w:rPr>
          <w:color w:val="808080"/>
        </w:rPr>
      </w:pPr>
      <w:r w:rsidRPr="00645E3C">
        <w:rPr>
          <w:color w:val="808080"/>
        </w:rPr>
        <w:t>-- TAG-FILTERCOEFFICIENT-STOP</w:t>
      </w:r>
    </w:p>
    <w:p w14:paraId="14319DFE" w14:textId="77777777" w:rsidR="002C5D28" w:rsidRPr="00645E3C" w:rsidRDefault="002C5D28" w:rsidP="00645E3C">
      <w:pPr>
        <w:pStyle w:val="PL"/>
        <w:rPr>
          <w:color w:val="808080"/>
        </w:rPr>
      </w:pPr>
      <w:r w:rsidRPr="00645E3C">
        <w:rPr>
          <w:color w:val="808080"/>
        </w:rPr>
        <w:t>-- ASN1STOP</w:t>
      </w:r>
    </w:p>
    <w:p w14:paraId="4E86CB06" w14:textId="77777777" w:rsidR="002C5D28" w:rsidRPr="00645E3C" w:rsidRDefault="002C5D28" w:rsidP="002C5D28">
      <w:pPr>
        <w:rPr>
          <w:iCs/>
        </w:rPr>
      </w:pPr>
    </w:p>
    <w:p w14:paraId="1DC18C24" w14:textId="77777777" w:rsidR="000B4A46" w:rsidRPr="00645E3C" w:rsidRDefault="000B4A46" w:rsidP="000B4A46"/>
    <w:p w14:paraId="252A06B0" w14:textId="77777777" w:rsidR="002C5D28" w:rsidRPr="00645E3C" w:rsidRDefault="002C5D28" w:rsidP="002C5D28">
      <w:pPr>
        <w:pStyle w:val="Heading4"/>
        <w:rPr>
          <w:lang w:val="en-GB"/>
        </w:rPr>
      </w:pPr>
      <w:bookmarkStart w:id="1800" w:name="_Toc535261458"/>
      <w:r w:rsidRPr="00645E3C">
        <w:rPr>
          <w:lang w:val="en-GB"/>
        </w:rPr>
        <w:t>–</w:t>
      </w:r>
      <w:r w:rsidRPr="00645E3C">
        <w:rPr>
          <w:lang w:val="en-GB"/>
        </w:rPr>
        <w:tab/>
      </w:r>
      <w:r w:rsidRPr="00645E3C">
        <w:rPr>
          <w:i/>
          <w:lang w:val="en-GB"/>
        </w:rPr>
        <w:t>FreqBandIndicatorNR</w:t>
      </w:r>
      <w:bookmarkEnd w:id="1800"/>
    </w:p>
    <w:p w14:paraId="584F5DF6" w14:textId="21607C72"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w:t>
      </w:r>
      <w:r w:rsidR="008101F5">
        <w:t>-1</w:t>
      </w:r>
      <w:r w:rsidR="00484037" w:rsidRPr="00645E3C">
        <w:t xml:space="preserve"> [15]</w:t>
      </w:r>
      <w:r w:rsidRPr="00645E3C">
        <w:t>.</w:t>
      </w:r>
    </w:p>
    <w:p w14:paraId="77D47FE7"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E3BC372" w14:textId="77777777" w:rsidR="002C5D28" w:rsidRPr="00645E3C" w:rsidRDefault="002C5D28" w:rsidP="00645E3C">
      <w:pPr>
        <w:pStyle w:val="PL"/>
        <w:rPr>
          <w:color w:val="808080"/>
        </w:rPr>
      </w:pPr>
      <w:r w:rsidRPr="00645E3C">
        <w:rPr>
          <w:color w:val="808080"/>
        </w:rPr>
        <w:t>-- ASN1START</w:t>
      </w:r>
    </w:p>
    <w:p w14:paraId="45C5B013" w14:textId="77777777" w:rsidR="002C5D28" w:rsidRPr="00645E3C" w:rsidRDefault="002C5D28" w:rsidP="00645E3C">
      <w:pPr>
        <w:pStyle w:val="PL"/>
        <w:rPr>
          <w:color w:val="808080"/>
        </w:rPr>
      </w:pPr>
      <w:r w:rsidRPr="00645E3C">
        <w:rPr>
          <w:color w:val="808080"/>
        </w:rPr>
        <w:t>-- TAG-FREQBANDINDICATORNR-START</w:t>
      </w:r>
    </w:p>
    <w:p w14:paraId="4C00A391" w14:textId="77777777" w:rsidR="002C5D28" w:rsidRPr="00645E3C" w:rsidRDefault="002C5D28" w:rsidP="00645E3C">
      <w:pPr>
        <w:pStyle w:val="PL"/>
      </w:pPr>
    </w:p>
    <w:p w14:paraId="4F8FC346"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594326D9" w14:textId="77777777" w:rsidR="002C5D28" w:rsidRPr="00645E3C" w:rsidRDefault="002C5D28" w:rsidP="00645E3C">
      <w:pPr>
        <w:pStyle w:val="PL"/>
      </w:pPr>
    </w:p>
    <w:p w14:paraId="00364B8C" w14:textId="77777777" w:rsidR="002C5D28" w:rsidRPr="00645E3C" w:rsidRDefault="002C5D28" w:rsidP="00645E3C">
      <w:pPr>
        <w:pStyle w:val="PL"/>
        <w:rPr>
          <w:color w:val="808080"/>
        </w:rPr>
      </w:pPr>
      <w:r w:rsidRPr="00645E3C">
        <w:rPr>
          <w:color w:val="808080"/>
        </w:rPr>
        <w:t>-- TAG-FREQBANDINDICATORNR-STOP</w:t>
      </w:r>
    </w:p>
    <w:p w14:paraId="3DFCDEE0" w14:textId="77777777" w:rsidR="002C5D28" w:rsidRPr="00645E3C" w:rsidRDefault="002C5D28" w:rsidP="00645E3C">
      <w:pPr>
        <w:pStyle w:val="PL"/>
        <w:rPr>
          <w:color w:val="808080"/>
        </w:rPr>
      </w:pPr>
      <w:r w:rsidRPr="00645E3C">
        <w:rPr>
          <w:color w:val="808080"/>
        </w:rPr>
        <w:t>-- ASN1STOP</w:t>
      </w:r>
    </w:p>
    <w:p w14:paraId="28FF06E1" w14:textId="77777777" w:rsidR="000B4A46" w:rsidRPr="00645E3C" w:rsidRDefault="000B4A46" w:rsidP="000B4A46"/>
    <w:p w14:paraId="5AB79CE2" w14:textId="77777777" w:rsidR="002C5D28" w:rsidRPr="00645E3C" w:rsidRDefault="002C5D28" w:rsidP="002C5D28">
      <w:pPr>
        <w:pStyle w:val="Heading4"/>
        <w:rPr>
          <w:i/>
          <w:noProof/>
          <w:lang w:val="en-GB"/>
        </w:rPr>
      </w:pPr>
      <w:bookmarkStart w:id="1801" w:name="_Toc535261459"/>
      <w:r w:rsidRPr="00645E3C">
        <w:rPr>
          <w:lang w:val="en-GB"/>
        </w:rPr>
        <w:t>–</w:t>
      </w:r>
      <w:r w:rsidRPr="00645E3C">
        <w:rPr>
          <w:lang w:val="en-GB"/>
        </w:rPr>
        <w:tab/>
        <w:t>FrequencyInfoDL</w:t>
      </w:r>
      <w:bookmarkEnd w:id="1801"/>
    </w:p>
    <w:p w14:paraId="510A7E5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1A9CB8B4"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09668B9D" w14:textId="77777777" w:rsidR="002C5D28" w:rsidRPr="00645E3C" w:rsidRDefault="002C5D28" w:rsidP="00645E3C">
      <w:pPr>
        <w:pStyle w:val="PL"/>
        <w:rPr>
          <w:color w:val="808080"/>
        </w:rPr>
      </w:pPr>
      <w:r w:rsidRPr="00645E3C">
        <w:rPr>
          <w:color w:val="808080"/>
        </w:rPr>
        <w:t>-- ASN1START</w:t>
      </w:r>
    </w:p>
    <w:p w14:paraId="3E06BEAE" w14:textId="06C68486" w:rsidR="002C5D28" w:rsidRPr="00645E3C" w:rsidRDefault="002C5D28" w:rsidP="00645E3C">
      <w:pPr>
        <w:pStyle w:val="PL"/>
        <w:rPr>
          <w:color w:val="808080"/>
        </w:rPr>
      </w:pPr>
      <w:r w:rsidRPr="00645E3C">
        <w:rPr>
          <w:color w:val="808080"/>
        </w:rPr>
        <w:t>-- TAG-FREQUENCYINFODL-START</w:t>
      </w:r>
    </w:p>
    <w:p w14:paraId="23CDFF57" w14:textId="77777777" w:rsidR="002C5D28" w:rsidRPr="00645E3C" w:rsidRDefault="002C5D28" w:rsidP="00645E3C">
      <w:pPr>
        <w:pStyle w:val="PL"/>
      </w:pPr>
    </w:p>
    <w:p w14:paraId="30C97630"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3BC7D126"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7BAF841B" w14:textId="77777777" w:rsidR="002C5D28" w:rsidRPr="00645E3C" w:rsidRDefault="002C5D28" w:rsidP="00645E3C">
      <w:pPr>
        <w:pStyle w:val="PL"/>
      </w:pPr>
      <w:r w:rsidRPr="00645E3C">
        <w:t xml:space="preserve">    frequencyBandList                   MultiFrequencyBandListNR,</w:t>
      </w:r>
    </w:p>
    <w:p w14:paraId="176BEFD4" w14:textId="77777777" w:rsidR="002C5D28" w:rsidRPr="00645E3C" w:rsidRDefault="002C5D28" w:rsidP="00645E3C">
      <w:pPr>
        <w:pStyle w:val="PL"/>
      </w:pPr>
      <w:r w:rsidRPr="00645E3C">
        <w:t xml:space="preserve">    absoluteFrequencyPointA             ARFCN-ValueNR,</w:t>
      </w:r>
    </w:p>
    <w:p w14:paraId="22DC60C6"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B794DB7" w14:textId="77777777" w:rsidR="002C5D28" w:rsidRPr="00645E3C" w:rsidRDefault="002C5D28" w:rsidP="00645E3C">
      <w:pPr>
        <w:pStyle w:val="PL"/>
      </w:pPr>
      <w:r w:rsidRPr="00645E3C">
        <w:t xml:space="preserve">    ...</w:t>
      </w:r>
    </w:p>
    <w:p w14:paraId="77A751C0" w14:textId="77777777" w:rsidR="002C5D28" w:rsidRPr="00645E3C" w:rsidRDefault="002C5D28" w:rsidP="00645E3C">
      <w:pPr>
        <w:pStyle w:val="PL"/>
      </w:pPr>
      <w:r w:rsidRPr="00645E3C">
        <w:t>}</w:t>
      </w:r>
    </w:p>
    <w:p w14:paraId="68F81EB8" w14:textId="77777777" w:rsidR="002C5D28" w:rsidRPr="00645E3C" w:rsidRDefault="002C5D28" w:rsidP="00645E3C">
      <w:pPr>
        <w:pStyle w:val="PL"/>
      </w:pPr>
    </w:p>
    <w:p w14:paraId="11BF6F4F" w14:textId="1F0654FE"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781DE3D7" w14:textId="77777777" w:rsidR="002C5D28" w:rsidRPr="00645E3C" w:rsidRDefault="002C5D28" w:rsidP="00645E3C">
      <w:pPr>
        <w:pStyle w:val="PL"/>
        <w:rPr>
          <w:color w:val="808080"/>
        </w:rPr>
      </w:pPr>
      <w:r w:rsidRPr="00645E3C">
        <w:rPr>
          <w:color w:val="808080"/>
        </w:rPr>
        <w:t>-- ASN1STOP</w:t>
      </w:r>
    </w:p>
    <w:p w14:paraId="2DBAAD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77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645E3C" w:rsidRDefault="002C5D28" w:rsidP="00F43D0B">
            <w:pPr>
              <w:pStyle w:val="TAH"/>
              <w:rPr>
                <w:szCs w:val="22"/>
                <w:lang w:val="en-GB" w:eastAsia="ja-JP"/>
              </w:rPr>
            </w:pPr>
            <w:bookmarkStart w:id="1802" w:name="_Hlk513522673"/>
            <w:r w:rsidRPr="00645E3C">
              <w:rPr>
                <w:i/>
                <w:szCs w:val="22"/>
                <w:lang w:val="en-GB" w:eastAsia="ja-JP"/>
              </w:rPr>
              <w:t xml:space="preserve">FrequencyInfoDL </w:t>
            </w:r>
            <w:r w:rsidRPr="001460C9">
              <w:rPr>
                <w:szCs w:val="22"/>
                <w:lang w:val="en-GB" w:eastAsia="ja-JP"/>
              </w:rPr>
              <w:t>field descriptions</w:t>
            </w:r>
            <w:bookmarkEnd w:id="1802"/>
          </w:p>
        </w:tc>
      </w:tr>
      <w:tr w:rsidR="002C5D28" w:rsidRPr="00645E3C" w14:paraId="1C37AA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6FE41648"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xml:space="preserve">. Note that the lower edge of the actual carrier is not defined by this field but rather in the </w:t>
            </w:r>
            <w:r w:rsidRPr="001460C9">
              <w:rPr>
                <w:i/>
                <w:lang w:val="en-GB"/>
              </w:rPr>
              <w:t>scs-SpecificCarrierList</w:t>
            </w:r>
            <w:r w:rsidRPr="00645E3C">
              <w:rPr>
                <w:szCs w:val="22"/>
                <w:lang w:val="en-GB" w:eastAsia="ja-JP"/>
              </w:rPr>
              <w:t>.</w:t>
            </w:r>
          </w:p>
        </w:tc>
      </w:tr>
      <w:tr w:rsidR="002C5D28" w:rsidRPr="00645E3C" w14:paraId="3941BE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645E3C" w:rsidRDefault="002C5D28" w:rsidP="00F43D0B">
            <w:pPr>
              <w:pStyle w:val="TAL"/>
              <w:rPr>
                <w:szCs w:val="22"/>
                <w:lang w:val="en-GB" w:eastAsia="ja-JP"/>
              </w:rPr>
            </w:pPr>
            <w:bookmarkStart w:id="1803" w:name="_Hlk513522650"/>
            <w:r w:rsidRPr="00645E3C">
              <w:rPr>
                <w:b/>
                <w:i/>
                <w:szCs w:val="22"/>
                <w:lang w:val="en-GB" w:eastAsia="ja-JP"/>
              </w:rPr>
              <w:t>absoluteFrequencySSB</w:t>
            </w:r>
            <w:bookmarkEnd w:id="1803"/>
          </w:p>
          <w:p w14:paraId="03BB0880" w14:textId="28BC26DB"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645E3C">
              <w:rPr>
                <w:szCs w:val="22"/>
                <w:lang w:val="en-GB" w:eastAsia="ja-JP"/>
              </w:rPr>
              <w:t>TS 38.101</w:t>
            </w:r>
            <w:r w:rsidR="00DF76F8">
              <w:rPr>
                <w:szCs w:val="22"/>
                <w:lang w:val="en-GB" w:eastAsia="ja-JP"/>
              </w:rPr>
              <w:t>-1</w:t>
            </w:r>
            <w:r w:rsidR="00484037" w:rsidRPr="00645E3C">
              <w:rPr>
                <w:szCs w:val="22"/>
                <w:lang w:val="en-GB" w:eastAsia="ja-JP"/>
              </w:rPr>
              <w:t xml:space="preserve"> [15]</w:t>
            </w:r>
            <w:r w:rsidRPr="00645E3C">
              <w:rPr>
                <w:szCs w:val="22"/>
                <w:lang w:val="en-GB" w:eastAsia="ja-JP"/>
              </w:rPr>
              <w:t xml:space="preserve">). If the field is absent, the SSB related parameters should be absent, e.g. </w:t>
            </w:r>
            <w:r w:rsidRPr="001460C9">
              <w:rPr>
                <w:i/>
                <w:lang w:val="en-GB"/>
              </w:rPr>
              <w:t>ssb-PositionsInBurst</w:t>
            </w:r>
            <w:r w:rsidRPr="00645E3C">
              <w:rPr>
                <w:szCs w:val="22"/>
                <w:lang w:val="en-GB" w:eastAsia="ja-JP"/>
              </w:rPr>
              <w:t xml:space="preserve">, </w:t>
            </w:r>
            <w:r w:rsidRPr="001460C9">
              <w:rPr>
                <w:i/>
                <w:lang w:val="en-GB"/>
              </w:rPr>
              <w:t>ssb-periodicityServingCell</w:t>
            </w:r>
            <w:r w:rsidRPr="00645E3C">
              <w:rPr>
                <w:szCs w:val="22"/>
                <w:lang w:val="en-GB" w:eastAsia="ja-JP"/>
              </w:rPr>
              <w:t xml:space="preserve"> and </w:t>
            </w:r>
            <w:r w:rsidRPr="001460C9">
              <w:rPr>
                <w:i/>
                <w:lang w:val="en-GB"/>
              </w:rPr>
              <w:t>subcarrierSpacing</w:t>
            </w:r>
            <w:r w:rsidRPr="00645E3C">
              <w:rPr>
                <w:szCs w:val="22"/>
                <w:lang w:val="en-GB" w:eastAsia="ja-JP"/>
              </w:rPr>
              <w:t xml:space="preserve"> in </w:t>
            </w:r>
            <w:r w:rsidRPr="001460C9">
              <w:rPr>
                <w:i/>
                <w:lang w:val="en-GB"/>
              </w:rPr>
              <w:t>ServingCellConfigCommon</w:t>
            </w:r>
            <w:r w:rsidRPr="00645E3C">
              <w:rPr>
                <w:szCs w:val="22"/>
                <w:lang w:val="en-GB" w:eastAsia="ja-JP"/>
              </w:rPr>
              <w:t xml:space="preserve"> IE. If the field is absent, the UE obtains timing reference from the SpCell. This is only supported in case the Scell is in the same frequency band as the SpCell.</w:t>
            </w:r>
          </w:p>
        </w:tc>
      </w:tr>
      <w:tr w:rsidR="002C5D28" w:rsidRPr="00645E3C" w14:paraId="15FFDE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7650D4C7"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49EACA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4CBCFAB"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1460C9">
              <w:rPr>
                <w:i/>
                <w:lang w:val="en-GB"/>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F5B38A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2A96E7B9"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ED2C808"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47509473" w14:textId="77777777" w:rsidR="002C5D28" w:rsidRPr="00645E3C" w:rsidRDefault="002C5D28" w:rsidP="000B4A46"/>
    <w:p w14:paraId="795BECCB" w14:textId="77777777" w:rsidR="002C5D28" w:rsidRPr="00645E3C" w:rsidRDefault="002C5D28" w:rsidP="002C5D28">
      <w:pPr>
        <w:pStyle w:val="Heading4"/>
        <w:rPr>
          <w:i/>
          <w:iCs/>
          <w:noProof/>
          <w:lang w:val="en-GB"/>
        </w:rPr>
      </w:pPr>
      <w:bookmarkStart w:id="1804" w:name="_Toc535261460"/>
      <w:r w:rsidRPr="00645E3C">
        <w:rPr>
          <w:i/>
          <w:iCs/>
          <w:lang w:val="en-GB"/>
        </w:rPr>
        <w:t>–</w:t>
      </w:r>
      <w:r w:rsidRPr="00645E3C">
        <w:rPr>
          <w:i/>
          <w:iCs/>
          <w:lang w:val="en-GB"/>
        </w:rPr>
        <w:tab/>
        <w:t>FrequencyInfoDL-SIB</w:t>
      </w:r>
      <w:bookmarkEnd w:id="1804"/>
    </w:p>
    <w:p w14:paraId="569832F6"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7E7F417"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088BDF57" w14:textId="77777777" w:rsidR="002C5D28" w:rsidRPr="00645E3C" w:rsidRDefault="002C5D28" w:rsidP="00645E3C">
      <w:pPr>
        <w:pStyle w:val="PL"/>
        <w:rPr>
          <w:color w:val="808080"/>
        </w:rPr>
      </w:pPr>
      <w:r w:rsidRPr="00645E3C">
        <w:rPr>
          <w:color w:val="808080"/>
        </w:rPr>
        <w:t>-- ASN1START</w:t>
      </w:r>
    </w:p>
    <w:p w14:paraId="7903BCEE" w14:textId="1A2ECD3D" w:rsidR="002C5D28" w:rsidRPr="00645E3C" w:rsidRDefault="002C5D28" w:rsidP="00645E3C">
      <w:pPr>
        <w:pStyle w:val="PL"/>
        <w:rPr>
          <w:color w:val="808080"/>
        </w:rPr>
      </w:pPr>
      <w:r w:rsidRPr="00645E3C">
        <w:rPr>
          <w:color w:val="808080"/>
        </w:rPr>
        <w:t>-- TAG-FREQUENCYINFODL-SIB-START</w:t>
      </w:r>
    </w:p>
    <w:p w14:paraId="1F73FCBC" w14:textId="77777777" w:rsidR="002C5D28" w:rsidRPr="00645E3C" w:rsidRDefault="002C5D28" w:rsidP="00645E3C">
      <w:pPr>
        <w:pStyle w:val="PL"/>
      </w:pPr>
    </w:p>
    <w:p w14:paraId="3FB37EF4"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641A3B7E" w14:textId="77777777" w:rsidR="002C5D28" w:rsidRPr="00645E3C" w:rsidRDefault="002C5D28" w:rsidP="00645E3C">
      <w:pPr>
        <w:pStyle w:val="PL"/>
      </w:pPr>
      <w:r w:rsidRPr="00645E3C">
        <w:t xml:space="preserve">    frequencyBandList                   MultiFrequencyBandListNR-SIB,</w:t>
      </w:r>
    </w:p>
    <w:p w14:paraId="5D693D58"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29633A61"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5EC353CF" w14:textId="77777777" w:rsidR="002C5D28" w:rsidRPr="00645E3C" w:rsidRDefault="002C5D28" w:rsidP="00645E3C">
      <w:pPr>
        <w:pStyle w:val="PL"/>
      </w:pPr>
      <w:r w:rsidRPr="00645E3C">
        <w:t>}</w:t>
      </w:r>
    </w:p>
    <w:p w14:paraId="06730B5D" w14:textId="77777777" w:rsidR="002C5D28" w:rsidRPr="00645E3C" w:rsidRDefault="002C5D28" w:rsidP="00645E3C">
      <w:pPr>
        <w:pStyle w:val="PL"/>
      </w:pPr>
    </w:p>
    <w:p w14:paraId="06879620" w14:textId="10846BFD" w:rsidR="002C5D28" w:rsidRPr="00645E3C" w:rsidRDefault="002C5D28" w:rsidP="00645E3C">
      <w:pPr>
        <w:pStyle w:val="PL"/>
        <w:rPr>
          <w:color w:val="808080"/>
        </w:rPr>
      </w:pPr>
      <w:r w:rsidRPr="00645E3C">
        <w:rPr>
          <w:color w:val="808080"/>
        </w:rPr>
        <w:t>-- TAG-FREQUENCYINFODL-SIB-STOP</w:t>
      </w:r>
    </w:p>
    <w:p w14:paraId="1A970AF7" w14:textId="77777777" w:rsidR="002C5D28" w:rsidRPr="00645E3C" w:rsidRDefault="002C5D28" w:rsidP="00645E3C">
      <w:pPr>
        <w:pStyle w:val="PL"/>
        <w:rPr>
          <w:color w:val="808080"/>
        </w:rPr>
      </w:pPr>
      <w:r w:rsidRPr="00645E3C">
        <w:rPr>
          <w:color w:val="808080"/>
        </w:rPr>
        <w:t>-- ASN1STOP</w:t>
      </w:r>
    </w:p>
    <w:p w14:paraId="2F8C6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7072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645E3C" w:rsidRDefault="002C5D28" w:rsidP="00F43D0B">
            <w:pPr>
              <w:pStyle w:val="TAH"/>
              <w:rPr>
                <w:szCs w:val="22"/>
                <w:lang w:val="en-GB" w:eastAsia="ja-JP"/>
              </w:rPr>
            </w:pPr>
            <w:r w:rsidRPr="00645E3C">
              <w:rPr>
                <w:i/>
                <w:szCs w:val="22"/>
                <w:lang w:val="en-GB" w:eastAsia="ja-JP"/>
              </w:rPr>
              <w:t xml:space="preserve">FrequencyInfoDL-SIB </w:t>
            </w:r>
            <w:r w:rsidRPr="001460C9">
              <w:rPr>
                <w:szCs w:val="22"/>
                <w:lang w:val="en-GB" w:eastAsia="ja-JP"/>
              </w:rPr>
              <w:t>field descriptions</w:t>
            </w:r>
          </w:p>
        </w:tc>
      </w:tr>
      <w:tr w:rsidR="002C5D28" w:rsidRPr="00645E3C" w14:paraId="1AB7BC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5095B7C4"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3AE06E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3A005C44"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30D79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58DCFCB5" w14:textId="05474E1E" w:rsidR="002C5D28" w:rsidRPr="00645E3C" w:rsidRDefault="002C5D28" w:rsidP="00895B09">
            <w:pPr>
              <w:pStyle w:val="TAL"/>
              <w:rPr>
                <w:szCs w:val="22"/>
                <w:lang w:val="en-GB" w:eastAsia="ja-JP"/>
              </w:rPr>
            </w:pPr>
            <w:r w:rsidRPr="00645E3C">
              <w:rPr>
                <w:szCs w:val="22"/>
                <w:lang w:val="en-GB" w:eastAsia="ja-JP"/>
              </w:rPr>
              <w:t>A set of carriers for different subcarrier spacings (numerologies). Defined in relation to Point A</w:t>
            </w:r>
            <w:r w:rsidR="00DF5343">
              <w:rPr>
                <w:szCs w:val="22"/>
                <w:lang w:eastAsia="ja-JP"/>
              </w:rPr>
              <w:t xml:space="preserve"> </w:t>
            </w:r>
            <w:r w:rsidR="00DF5343" w:rsidRPr="00851E09">
              <w:rPr>
                <w:szCs w:val="22"/>
                <w:lang w:eastAsia="ja-JP"/>
              </w:rPr>
              <w:t>(see TS 38.211 [16], clause 5.3)</w:t>
            </w:r>
            <w:r w:rsidRPr="00645E3C">
              <w:rPr>
                <w:szCs w:val="22"/>
                <w:lang w:val="en-GB" w:eastAsia="ja-JP"/>
              </w:rPr>
              <w:t xml:space="preserve">. The network configures </w:t>
            </w:r>
            <w:r w:rsidR="00DF5343">
              <w:rPr>
                <w:szCs w:val="22"/>
                <w:lang w:eastAsia="ja-JP"/>
              </w:rPr>
              <w:t xml:space="preserve">this for all SCSs that are used </w:t>
            </w:r>
            <w:r w:rsidRPr="00645E3C">
              <w:rPr>
                <w:szCs w:val="22"/>
                <w:lang w:val="en-GB" w:eastAsia="ja-JP"/>
              </w:rPr>
              <w:t xml:space="preserve">in </w:t>
            </w:r>
            <w:r w:rsidR="00DF5343">
              <w:rPr>
                <w:szCs w:val="22"/>
                <w:lang w:val="en-GB" w:eastAsia="ja-JP"/>
              </w:rPr>
              <w:t>DL</w:t>
            </w:r>
            <w:r w:rsidRPr="00645E3C">
              <w:rPr>
                <w:szCs w:val="22"/>
                <w:lang w:val="en-GB" w:eastAsia="ja-JP"/>
              </w:rPr>
              <w:t xml:space="preserve"> BWP</w:t>
            </w:r>
            <w:r w:rsidR="00DF5343">
              <w:rPr>
                <w:szCs w:val="22"/>
                <w:lang w:val="en-GB" w:eastAsia="ja-JP"/>
              </w:rPr>
              <w:t>s</w:t>
            </w:r>
            <w:r w:rsidRPr="00645E3C">
              <w:rPr>
                <w:szCs w:val="22"/>
                <w:lang w:val="en-GB" w:eastAsia="ja-JP"/>
              </w:rPr>
              <w:t xml:space="preserve"> </w:t>
            </w:r>
            <w:r w:rsidR="00DF5343" w:rsidRPr="002048CE">
              <w:rPr>
                <w:rFonts w:eastAsia="MS Mincho"/>
                <w:szCs w:val="22"/>
                <w:lang w:eastAsia="ja-JP"/>
              </w:rPr>
              <w:t>in this serving cell.</w:t>
            </w:r>
          </w:p>
        </w:tc>
      </w:tr>
    </w:tbl>
    <w:p w14:paraId="5AECFEB2" w14:textId="77777777" w:rsidR="000B4A46" w:rsidRPr="00645E3C" w:rsidRDefault="000B4A46" w:rsidP="000B4A46"/>
    <w:p w14:paraId="50F3D0B3" w14:textId="77777777" w:rsidR="002C5D28" w:rsidRPr="00645E3C" w:rsidRDefault="002C5D28" w:rsidP="002C5D28">
      <w:pPr>
        <w:pStyle w:val="Heading4"/>
        <w:rPr>
          <w:i/>
          <w:noProof/>
          <w:lang w:val="en-GB"/>
        </w:rPr>
      </w:pPr>
      <w:bookmarkStart w:id="1805" w:name="_Toc535261461"/>
      <w:r w:rsidRPr="00645E3C">
        <w:rPr>
          <w:lang w:val="en-GB"/>
        </w:rPr>
        <w:t>–</w:t>
      </w:r>
      <w:r w:rsidRPr="00645E3C">
        <w:rPr>
          <w:lang w:val="en-GB"/>
        </w:rPr>
        <w:tab/>
      </w:r>
      <w:r w:rsidRPr="00645E3C">
        <w:rPr>
          <w:i/>
          <w:lang w:val="en-GB"/>
        </w:rPr>
        <w:t>FrequencyInfoUL</w:t>
      </w:r>
      <w:bookmarkEnd w:id="1805"/>
    </w:p>
    <w:p w14:paraId="349A3B4B"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1BE1850A"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5B98D7A" w14:textId="77777777" w:rsidR="002C5D28" w:rsidRPr="00645E3C" w:rsidRDefault="002C5D28" w:rsidP="00645E3C">
      <w:pPr>
        <w:pStyle w:val="PL"/>
        <w:rPr>
          <w:color w:val="808080"/>
        </w:rPr>
      </w:pPr>
      <w:r w:rsidRPr="00645E3C">
        <w:rPr>
          <w:color w:val="808080"/>
        </w:rPr>
        <w:t>-- ASN1START</w:t>
      </w:r>
    </w:p>
    <w:p w14:paraId="2A7547AE" w14:textId="1B8C7977" w:rsidR="002C5D28" w:rsidRPr="00645E3C" w:rsidRDefault="002C5D28" w:rsidP="00645E3C">
      <w:pPr>
        <w:pStyle w:val="PL"/>
        <w:rPr>
          <w:color w:val="808080"/>
        </w:rPr>
      </w:pPr>
      <w:r w:rsidRPr="00645E3C">
        <w:rPr>
          <w:color w:val="808080"/>
        </w:rPr>
        <w:t>-- TAG-FREQUENCYINFOUL-START</w:t>
      </w:r>
    </w:p>
    <w:p w14:paraId="704BA730" w14:textId="77777777" w:rsidR="002C5D28" w:rsidRPr="00645E3C" w:rsidRDefault="002C5D28" w:rsidP="00645E3C">
      <w:pPr>
        <w:pStyle w:val="PL"/>
      </w:pPr>
    </w:p>
    <w:p w14:paraId="2159D97F"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0EF996C3"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18195E1B"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203BEC2E"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5E0674B"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7CE78621"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591190A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1E8443F" w14:textId="77777777" w:rsidR="002C5D28" w:rsidRPr="00645E3C" w:rsidRDefault="002C5D28" w:rsidP="00645E3C">
      <w:pPr>
        <w:pStyle w:val="PL"/>
      </w:pPr>
      <w:r w:rsidRPr="00645E3C">
        <w:t xml:space="preserve">    ...</w:t>
      </w:r>
    </w:p>
    <w:p w14:paraId="168EE0FB" w14:textId="77777777" w:rsidR="002C5D28" w:rsidRPr="00645E3C" w:rsidRDefault="002C5D28" w:rsidP="00645E3C">
      <w:pPr>
        <w:pStyle w:val="PL"/>
      </w:pPr>
      <w:r w:rsidRPr="00645E3C">
        <w:t>}</w:t>
      </w:r>
    </w:p>
    <w:p w14:paraId="0259CA97" w14:textId="77777777" w:rsidR="002C5D28" w:rsidRPr="00645E3C" w:rsidRDefault="002C5D28" w:rsidP="00645E3C">
      <w:pPr>
        <w:pStyle w:val="PL"/>
      </w:pPr>
    </w:p>
    <w:p w14:paraId="49BDA852" w14:textId="771C9648" w:rsidR="002C5D28" w:rsidRPr="00645E3C" w:rsidRDefault="002C5D28" w:rsidP="00645E3C">
      <w:pPr>
        <w:pStyle w:val="PL"/>
        <w:rPr>
          <w:color w:val="808080"/>
        </w:rPr>
      </w:pPr>
      <w:r w:rsidRPr="00645E3C">
        <w:rPr>
          <w:color w:val="808080"/>
        </w:rPr>
        <w:t>-- TAG-FREQUENCYINFOUL-STOP</w:t>
      </w:r>
    </w:p>
    <w:p w14:paraId="0BEF24BE" w14:textId="77777777" w:rsidR="002C5D28" w:rsidRPr="00645E3C" w:rsidRDefault="002C5D28" w:rsidP="00645E3C">
      <w:pPr>
        <w:pStyle w:val="PL"/>
        <w:rPr>
          <w:color w:val="808080"/>
        </w:rPr>
      </w:pPr>
      <w:r w:rsidRPr="00645E3C">
        <w:rPr>
          <w:color w:val="808080"/>
        </w:rPr>
        <w:t>-- ASN1STOP</w:t>
      </w:r>
    </w:p>
    <w:p w14:paraId="706134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A607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645E3C" w:rsidRDefault="002C5D28" w:rsidP="00F43D0B">
            <w:pPr>
              <w:pStyle w:val="TAH"/>
              <w:rPr>
                <w:szCs w:val="22"/>
                <w:lang w:val="en-GB" w:eastAsia="ja-JP"/>
              </w:rPr>
            </w:pPr>
            <w:r w:rsidRPr="00645E3C">
              <w:rPr>
                <w:i/>
                <w:szCs w:val="22"/>
                <w:lang w:val="en-GB" w:eastAsia="ja-JP"/>
              </w:rPr>
              <w:t xml:space="preserve">FrequencyInfoUL </w:t>
            </w:r>
            <w:r w:rsidRPr="001460C9">
              <w:rPr>
                <w:szCs w:val="22"/>
                <w:lang w:val="en-GB" w:eastAsia="ja-JP"/>
              </w:rPr>
              <w:t>field descriptions</w:t>
            </w:r>
          </w:p>
        </w:tc>
      </w:tr>
      <w:tr w:rsidR="002C5D28" w:rsidRPr="00645E3C" w14:paraId="377908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0461D019"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1460C9">
              <w:rPr>
                <w:i/>
                <w:lang w:val="en-GB"/>
              </w:rPr>
              <w:t>scs-SpecificCarrierList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5725013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2F407714" w14:textId="1EBE3002" w:rsidR="002C5D28" w:rsidRPr="00645E3C" w:rsidRDefault="002C5D28" w:rsidP="00F43D0B">
            <w:pPr>
              <w:pStyle w:val="TAL"/>
              <w:rPr>
                <w:szCs w:val="22"/>
                <w:lang w:val="en-GB" w:eastAsia="ja-JP"/>
              </w:rPr>
            </w:pPr>
            <w:r w:rsidRPr="00645E3C">
              <w:rPr>
                <w:szCs w:val="22"/>
                <w:lang w:val="en-GB" w:eastAsia="ja-JP"/>
              </w:rPr>
              <w:t xml:space="preserve">The additional spectrum emission requirements to be applied by the UE on this uplink. </w:t>
            </w:r>
            <w:bookmarkStart w:id="1806" w:name="_Hlk536765079"/>
            <w:r w:rsidRPr="00645E3C">
              <w:rPr>
                <w:szCs w:val="22"/>
                <w:lang w:val="en-GB" w:eastAsia="ja-JP"/>
              </w:rPr>
              <w:t xml:space="preserve">If the field is absent, the UE </w:t>
            </w:r>
            <w:r w:rsidR="00A86D57" w:rsidRPr="00A86D57">
              <w:rPr>
                <w:szCs w:val="22"/>
                <w:lang w:val="en-GB" w:eastAsia="ja-JP"/>
              </w:rPr>
              <w:t xml:space="preserve">uses value 0 for the </w:t>
            </w:r>
            <w:r w:rsidR="00A86D57" w:rsidRPr="00A86D57">
              <w:rPr>
                <w:i/>
                <w:szCs w:val="22"/>
                <w:lang w:val="en-GB" w:eastAsia="ja-JP"/>
              </w:rPr>
              <w:t>additionalSpectrumEmission</w:t>
            </w:r>
            <w:r w:rsidR="00A86D57" w:rsidRPr="00A86D57">
              <w:rPr>
                <w:szCs w:val="22"/>
                <w:lang w:val="en-GB" w:eastAsia="ja-JP"/>
              </w:rPr>
              <w:t xml:space="preserve"> </w:t>
            </w:r>
            <w:bookmarkEnd w:id="1806"/>
            <w:r w:rsidR="00A86D57" w:rsidRPr="00A86D57">
              <w:rPr>
                <w:szCs w:val="22"/>
                <w:lang w:val="en-GB" w:eastAsia="ja-JP"/>
              </w:rPr>
              <w:t>(see Table 6.2.3-1A in TS 38.101</w:t>
            </w:r>
            <w:r w:rsidR="00825595">
              <w:rPr>
                <w:szCs w:val="22"/>
                <w:lang w:val="en-GB" w:eastAsia="ja-JP"/>
              </w:rPr>
              <w:t>-1</w:t>
            </w:r>
            <w:r w:rsidR="00A86D57" w:rsidRPr="00A86D57">
              <w:rPr>
                <w:szCs w:val="22"/>
                <w:lang w:val="en-GB" w:eastAsia="ja-JP"/>
              </w:rPr>
              <w:t xml:space="preserve"> [15]).</w:t>
            </w:r>
          </w:p>
        </w:tc>
      </w:tr>
      <w:tr w:rsidR="002C5D28" w:rsidRPr="00645E3C" w14:paraId="18BDC5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1B9E08A1"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C61C7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06238995" w14:textId="6947EBDB" w:rsidR="002C5D28" w:rsidRPr="00645E3C" w:rsidRDefault="002C5D28" w:rsidP="00F43D0B">
            <w:pPr>
              <w:pStyle w:val="TAL"/>
              <w:rPr>
                <w:szCs w:val="22"/>
                <w:lang w:val="en-GB" w:eastAsia="ja-JP"/>
              </w:rPr>
            </w:pPr>
            <w:r w:rsidRPr="00645E3C">
              <w:rPr>
                <w:szCs w:val="22"/>
                <w:lang w:val="en-GB" w:eastAsia="ja-JP"/>
              </w:rPr>
              <w:t>Enable the NR UL transmission with a 7.5</w:t>
            </w:r>
            <w:r w:rsidR="00D618B3">
              <w:rPr>
                <w:szCs w:val="22"/>
                <w:lang w:val="en-GB" w:eastAsia="ja-JP"/>
              </w:rPr>
              <w:t xml:space="preserve"> k</w:t>
            </w:r>
            <w:r w:rsidRPr="00645E3C">
              <w:rPr>
                <w:szCs w:val="22"/>
                <w:lang w:val="en-GB" w:eastAsia="ja-JP"/>
              </w:rPr>
              <w:t>Hz shift to the LTE raster. If the field is absent, the frequency shift is disabled.</w:t>
            </w:r>
          </w:p>
        </w:tc>
      </w:tr>
      <w:tr w:rsidR="002C5D28" w:rsidRPr="00645E3C" w14:paraId="6734E62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645E3C" w:rsidRDefault="002C5D28" w:rsidP="00F43D0B">
            <w:pPr>
              <w:pStyle w:val="TAL"/>
              <w:rPr>
                <w:szCs w:val="22"/>
                <w:lang w:val="en-GB" w:eastAsia="ja-JP"/>
              </w:rPr>
            </w:pPr>
            <w:r w:rsidRPr="00645E3C">
              <w:rPr>
                <w:b/>
                <w:i/>
                <w:szCs w:val="22"/>
                <w:lang w:val="en-GB" w:eastAsia="ja-JP"/>
              </w:rPr>
              <w:t>p-Max</w:t>
            </w:r>
          </w:p>
          <w:p w14:paraId="4C43FC5A" w14:textId="7AAA2B9A"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w:t>
            </w:r>
            <w:r w:rsidR="00DF76F8">
              <w:rPr>
                <w:szCs w:val="22"/>
                <w:lang w:val="en-GB" w:eastAsia="ja-JP"/>
              </w:rPr>
              <w:t>-1</w:t>
            </w:r>
            <w:r w:rsidRPr="00645E3C">
              <w:rPr>
                <w:szCs w:val="22"/>
                <w:lang w:val="en-GB" w:eastAsia="ja-JP"/>
              </w:rPr>
              <w:t xml:space="preserve"> [15].</w:t>
            </w:r>
            <w:r w:rsidR="00DA4BD8" w:rsidRPr="00645E3C">
              <w:rPr>
                <w:szCs w:val="22"/>
                <w:lang w:val="en-GB" w:eastAsia="ja-JP"/>
              </w:rPr>
              <w:t xml:space="preserve"> Value in dBm.</w:t>
            </w:r>
          </w:p>
        </w:tc>
      </w:tr>
      <w:tr w:rsidR="002C5D28" w:rsidRPr="00645E3C" w14:paraId="6C6ABA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48046A31"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1460C9">
              <w:rPr>
                <w:i/>
                <w:lang w:val="en-GB"/>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571A12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404D52"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7D8798D"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 (if this </w:t>
            </w:r>
            <w:r w:rsidRPr="001460C9">
              <w:rPr>
                <w:i/>
                <w:lang w:val="en-GB"/>
              </w:rPr>
              <w:t>FrequencyInfoUL</w:t>
            </w:r>
            <w:r w:rsidRPr="00645E3C">
              <w:rPr>
                <w:lang w:val="en-GB" w:eastAsia="ja-JP"/>
              </w:rPr>
              <w:t xml:space="preserve"> is for an unpaired UL (TDD).</w:t>
            </w:r>
          </w:p>
        </w:tc>
      </w:tr>
      <w:tr w:rsidR="002C5D28" w:rsidRPr="00645E3C" w14:paraId="06CE9F4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w:t>
            </w:r>
          </w:p>
        </w:tc>
      </w:tr>
    </w:tbl>
    <w:p w14:paraId="3FC139BD" w14:textId="77777777" w:rsidR="000B4A46" w:rsidRPr="00645E3C" w:rsidRDefault="000B4A46" w:rsidP="000B4A46"/>
    <w:p w14:paraId="72D0E46B" w14:textId="77777777" w:rsidR="002C5D28" w:rsidRPr="00645E3C" w:rsidRDefault="002C5D28" w:rsidP="002C5D28">
      <w:pPr>
        <w:pStyle w:val="Heading4"/>
        <w:rPr>
          <w:i/>
          <w:iCs/>
          <w:noProof/>
          <w:lang w:val="en-GB"/>
        </w:rPr>
      </w:pPr>
      <w:bookmarkStart w:id="1807" w:name="_Toc535261462"/>
      <w:r w:rsidRPr="00645E3C">
        <w:rPr>
          <w:i/>
          <w:iCs/>
          <w:lang w:val="en-GB"/>
        </w:rPr>
        <w:t>–</w:t>
      </w:r>
      <w:r w:rsidRPr="00645E3C">
        <w:rPr>
          <w:i/>
          <w:iCs/>
          <w:lang w:val="en-GB"/>
        </w:rPr>
        <w:tab/>
        <w:t>FrequencyInfoUL-SIB</w:t>
      </w:r>
      <w:bookmarkEnd w:id="1807"/>
    </w:p>
    <w:p w14:paraId="52D7D821"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8B3C2F"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2190BAE2" w14:textId="77777777" w:rsidR="002C5D28" w:rsidRPr="00645E3C" w:rsidRDefault="002C5D28" w:rsidP="00645E3C">
      <w:pPr>
        <w:pStyle w:val="PL"/>
        <w:rPr>
          <w:color w:val="808080"/>
        </w:rPr>
      </w:pPr>
      <w:r w:rsidRPr="00645E3C">
        <w:rPr>
          <w:color w:val="808080"/>
        </w:rPr>
        <w:t>-- ASN1START</w:t>
      </w:r>
    </w:p>
    <w:p w14:paraId="485E217B" w14:textId="07301CE9" w:rsidR="002C5D28" w:rsidRPr="00645E3C" w:rsidRDefault="002C5D28" w:rsidP="00645E3C">
      <w:pPr>
        <w:pStyle w:val="PL"/>
        <w:rPr>
          <w:color w:val="808080"/>
        </w:rPr>
      </w:pPr>
      <w:r w:rsidRPr="00645E3C">
        <w:rPr>
          <w:color w:val="808080"/>
        </w:rPr>
        <w:t>-- TAG-FREQUENCYINFOUL-SIB-START</w:t>
      </w:r>
    </w:p>
    <w:p w14:paraId="5E373A0F" w14:textId="77777777" w:rsidR="002C5D28" w:rsidRPr="00645E3C" w:rsidRDefault="002C5D28" w:rsidP="00645E3C">
      <w:pPr>
        <w:pStyle w:val="PL"/>
      </w:pPr>
    </w:p>
    <w:p w14:paraId="07BB2B24"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3272C7D1"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8685831"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560C43A4"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F8BBD86"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1EF29A71"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5C1BB5F1" w14:textId="77777777" w:rsidR="002C5D28" w:rsidRPr="00645E3C" w:rsidRDefault="002C5D28" w:rsidP="00645E3C">
      <w:pPr>
        <w:pStyle w:val="PL"/>
      </w:pPr>
      <w:r w:rsidRPr="00645E3C">
        <w:t xml:space="preserve">    ...</w:t>
      </w:r>
    </w:p>
    <w:p w14:paraId="2E1FD709" w14:textId="77777777" w:rsidR="002C5D28" w:rsidRPr="00645E3C" w:rsidRDefault="002C5D28" w:rsidP="00645E3C">
      <w:pPr>
        <w:pStyle w:val="PL"/>
      </w:pPr>
      <w:r w:rsidRPr="00645E3C">
        <w:t>}</w:t>
      </w:r>
    </w:p>
    <w:p w14:paraId="1689511C" w14:textId="77777777" w:rsidR="002C5D28" w:rsidRPr="00645E3C" w:rsidRDefault="002C5D28" w:rsidP="00645E3C">
      <w:pPr>
        <w:pStyle w:val="PL"/>
      </w:pPr>
    </w:p>
    <w:p w14:paraId="2CF954AC" w14:textId="5BD1BCC8" w:rsidR="002C5D28" w:rsidRPr="00645E3C" w:rsidRDefault="002C5D28" w:rsidP="00645E3C">
      <w:pPr>
        <w:pStyle w:val="PL"/>
        <w:rPr>
          <w:color w:val="808080"/>
        </w:rPr>
      </w:pPr>
      <w:r w:rsidRPr="00645E3C">
        <w:rPr>
          <w:color w:val="808080"/>
        </w:rPr>
        <w:t>-- TAG-FREQUENCYINFOUL-SIB-STOP</w:t>
      </w:r>
    </w:p>
    <w:p w14:paraId="7432187B" w14:textId="77777777" w:rsidR="002C5D28" w:rsidRPr="00645E3C" w:rsidRDefault="002C5D28" w:rsidP="00645E3C">
      <w:pPr>
        <w:pStyle w:val="PL"/>
        <w:rPr>
          <w:color w:val="808080"/>
        </w:rPr>
      </w:pPr>
      <w:r w:rsidRPr="00645E3C">
        <w:rPr>
          <w:color w:val="808080"/>
        </w:rPr>
        <w:t>-- ASN1STOP</w:t>
      </w:r>
    </w:p>
    <w:p w14:paraId="40E22A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84930" w14:textId="77777777" w:rsidTr="00F43D0B">
        <w:tc>
          <w:tcPr>
            <w:tcW w:w="14173" w:type="dxa"/>
            <w:shd w:val="clear" w:color="auto" w:fill="auto"/>
          </w:tcPr>
          <w:p w14:paraId="3F7BFE51" w14:textId="77777777" w:rsidR="002C5D28" w:rsidRPr="00645E3C" w:rsidRDefault="002C5D28" w:rsidP="00F43D0B">
            <w:pPr>
              <w:pStyle w:val="TAH"/>
              <w:rPr>
                <w:i/>
                <w:lang w:val="en-GB" w:eastAsia="ja-JP"/>
              </w:rPr>
            </w:pPr>
            <w:r w:rsidRPr="00645E3C">
              <w:rPr>
                <w:i/>
                <w:lang w:val="en-GB" w:eastAsia="ja-JP"/>
              </w:rPr>
              <w:t xml:space="preserve">FrequencyInfoUL-SIB </w:t>
            </w:r>
            <w:r w:rsidRPr="001460C9">
              <w:rPr>
                <w:lang w:val="en-GB" w:eastAsia="ja-JP"/>
              </w:rPr>
              <w:t>field descriptions</w:t>
            </w:r>
          </w:p>
        </w:tc>
      </w:tr>
      <w:tr w:rsidR="002C5D28" w:rsidRPr="00645E3C" w14:paraId="4E8C6BF2" w14:textId="77777777" w:rsidTr="00F43D0B">
        <w:tc>
          <w:tcPr>
            <w:tcW w:w="14173" w:type="dxa"/>
            <w:shd w:val="clear" w:color="auto" w:fill="auto"/>
          </w:tcPr>
          <w:p w14:paraId="0E7C6F29" w14:textId="77777777" w:rsidR="002C5D28" w:rsidRPr="00645E3C" w:rsidRDefault="002C5D28" w:rsidP="00F43D0B">
            <w:pPr>
              <w:pStyle w:val="TAL"/>
              <w:rPr>
                <w:b/>
                <w:i/>
                <w:lang w:val="en-GB" w:eastAsia="ja-JP"/>
              </w:rPr>
            </w:pPr>
            <w:r w:rsidRPr="00645E3C">
              <w:rPr>
                <w:b/>
                <w:i/>
                <w:lang w:val="en-GB" w:eastAsia="ja-JP"/>
              </w:rPr>
              <w:t>absoluteFrequencyPointA</w:t>
            </w:r>
          </w:p>
          <w:p w14:paraId="56C13EA0"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1460C9">
              <w:rPr>
                <w:i/>
                <w:lang w:val="en-GB"/>
              </w:rPr>
              <w:t>scs-SpecificCarrierList</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754262A" w14:textId="77777777" w:rsidTr="00F43D0B">
        <w:tc>
          <w:tcPr>
            <w:tcW w:w="14173" w:type="dxa"/>
            <w:shd w:val="clear" w:color="auto" w:fill="auto"/>
          </w:tcPr>
          <w:p w14:paraId="7C160B5C" w14:textId="77777777" w:rsidR="00F95F2F" w:rsidRPr="00645E3C" w:rsidRDefault="002C5D28" w:rsidP="00F43D0B">
            <w:pPr>
              <w:pStyle w:val="TAL"/>
              <w:rPr>
                <w:b/>
                <w:i/>
                <w:lang w:val="en-GB" w:eastAsia="ja-JP"/>
              </w:rPr>
            </w:pPr>
            <w:r w:rsidRPr="00645E3C">
              <w:rPr>
                <w:b/>
                <w:i/>
                <w:lang w:val="en-GB" w:eastAsia="ja-JP"/>
              </w:rPr>
              <w:t>frequencyBandList</w:t>
            </w:r>
          </w:p>
          <w:p w14:paraId="74BED090" w14:textId="03AEFD79"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825595">
              <w:rPr>
                <w:lang w:val="en-GB" w:eastAsia="ja-JP"/>
              </w:rPr>
              <w:t>-1</w:t>
            </w:r>
            <w:r w:rsidR="00484037" w:rsidRPr="00645E3C">
              <w:rPr>
                <w:lang w:val="en-GB" w:eastAsia="ja-JP"/>
              </w:rPr>
              <w:t xml:space="preserve"> [15],</w:t>
            </w:r>
            <w:r w:rsidRPr="00645E3C">
              <w:rPr>
                <w:lang w:val="en-GB" w:eastAsia="ja-JP"/>
              </w:rPr>
              <w:t xml:space="preserve"> table 6.2.3-1. The UE shall apply the first listed band which it supports in the </w:t>
            </w:r>
            <w:r w:rsidRPr="001460C9">
              <w:rPr>
                <w:i/>
                <w:lang w:val="en-GB"/>
              </w:rPr>
              <w:t>frequencyBandList</w:t>
            </w:r>
            <w:r w:rsidRPr="00645E3C">
              <w:rPr>
                <w:lang w:val="en-GB" w:eastAsia="ja-JP"/>
              </w:rPr>
              <w:t xml:space="preserve"> field. </w:t>
            </w:r>
          </w:p>
        </w:tc>
      </w:tr>
      <w:tr w:rsidR="002C5D28" w:rsidRPr="00645E3C" w14:paraId="46FA6088" w14:textId="77777777" w:rsidTr="00F43D0B">
        <w:tc>
          <w:tcPr>
            <w:tcW w:w="14173" w:type="dxa"/>
            <w:shd w:val="clear" w:color="auto" w:fill="auto"/>
          </w:tcPr>
          <w:p w14:paraId="5248EADB" w14:textId="77777777" w:rsidR="002C5D28" w:rsidRPr="00645E3C" w:rsidRDefault="002C5D28" w:rsidP="00F43D0B">
            <w:pPr>
              <w:pStyle w:val="TAL"/>
              <w:rPr>
                <w:b/>
                <w:i/>
                <w:lang w:val="en-GB" w:eastAsia="ja-JP"/>
              </w:rPr>
            </w:pPr>
            <w:r w:rsidRPr="00645E3C">
              <w:rPr>
                <w:b/>
                <w:i/>
                <w:lang w:val="en-GB" w:eastAsia="ja-JP"/>
              </w:rPr>
              <w:t>frequencyShift7p5khz</w:t>
            </w:r>
          </w:p>
          <w:p w14:paraId="5266A5FB" w14:textId="18442FF5" w:rsidR="002C5D28" w:rsidRPr="00645E3C" w:rsidRDefault="002C5D28" w:rsidP="00F43D0B">
            <w:pPr>
              <w:pStyle w:val="TAL"/>
              <w:rPr>
                <w:lang w:val="en-GB" w:eastAsia="ja-JP"/>
              </w:rPr>
            </w:pPr>
            <w:r w:rsidRPr="00645E3C">
              <w:rPr>
                <w:lang w:val="en-GB" w:eastAsia="ja-JP"/>
              </w:rPr>
              <w:t>Enable the NR UL transmission with a 7.5</w:t>
            </w:r>
            <w:r w:rsidR="001A14E0">
              <w:rPr>
                <w:lang w:val="en-GB" w:eastAsia="ja-JP"/>
              </w:rPr>
              <w:t xml:space="preserve"> k</w:t>
            </w:r>
            <w:r w:rsidRPr="00645E3C">
              <w:rPr>
                <w:lang w:val="en-GB" w:eastAsia="ja-JP"/>
              </w:rPr>
              <w:t>Hz shift to the LTE raster. If the field is absent, the frequency shift is disabled.</w:t>
            </w:r>
          </w:p>
        </w:tc>
      </w:tr>
      <w:tr w:rsidR="002C5D28" w:rsidRPr="00645E3C" w14:paraId="15789F72" w14:textId="77777777" w:rsidTr="00F43D0B">
        <w:tc>
          <w:tcPr>
            <w:tcW w:w="14173" w:type="dxa"/>
            <w:shd w:val="clear" w:color="auto" w:fill="auto"/>
          </w:tcPr>
          <w:p w14:paraId="0E560CCA"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16354A85" w14:textId="56EB3CDC"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w:t>
            </w:r>
            <w:r w:rsidR="00DF76F8">
              <w:rPr>
                <w:lang w:val="en-GB" w:eastAsia="ja-JP"/>
              </w:rPr>
              <w:t>-1</w:t>
            </w:r>
            <w:r w:rsidRPr="00645E3C">
              <w:rPr>
                <w:lang w:val="en-GB" w:eastAsia="ja-JP"/>
              </w:rPr>
              <w:t xml:space="preserve"> [15].</w:t>
            </w:r>
          </w:p>
        </w:tc>
      </w:tr>
      <w:tr w:rsidR="002C5D28" w:rsidRPr="00645E3C" w14:paraId="4DCF0163" w14:textId="77777777" w:rsidTr="00F43D0B">
        <w:tc>
          <w:tcPr>
            <w:tcW w:w="14173" w:type="dxa"/>
            <w:shd w:val="clear" w:color="auto" w:fill="auto"/>
          </w:tcPr>
          <w:p w14:paraId="4F8984B2" w14:textId="77777777" w:rsidR="002C5D28" w:rsidRPr="00645E3C" w:rsidRDefault="002C5D28" w:rsidP="00F43D0B">
            <w:pPr>
              <w:pStyle w:val="TAL"/>
              <w:rPr>
                <w:b/>
                <w:i/>
                <w:lang w:val="en-GB" w:eastAsia="ja-JP"/>
              </w:rPr>
            </w:pPr>
            <w:r w:rsidRPr="00645E3C">
              <w:rPr>
                <w:b/>
                <w:i/>
                <w:lang w:val="en-GB" w:eastAsia="ja-JP"/>
              </w:rPr>
              <w:t>scs-SpecificCarrierList</w:t>
            </w:r>
          </w:p>
          <w:p w14:paraId="69B487EA" w14:textId="7E131A13"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r w:rsidR="00CF2CDD">
              <w:rPr>
                <w:lang w:eastAsia="ja-JP"/>
              </w:rPr>
              <w:t xml:space="preserve"> </w:t>
            </w:r>
            <w:r w:rsidR="00CF2CDD" w:rsidRPr="002048CE">
              <w:rPr>
                <w:rFonts w:eastAsia="MS Mincho"/>
                <w:szCs w:val="22"/>
                <w:lang w:eastAsia="ja-JP"/>
              </w:rPr>
              <w:t xml:space="preserve">The network configures </w:t>
            </w:r>
            <w:r w:rsidR="00CF2CDD">
              <w:rPr>
                <w:rFonts w:eastAsia="MS Mincho"/>
                <w:szCs w:val="22"/>
                <w:lang w:eastAsia="ja-JP"/>
              </w:rPr>
              <w:t xml:space="preserve">this for </w:t>
            </w:r>
            <w:r w:rsidR="00CF2CDD" w:rsidRPr="002048CE">
              <w:rPr>
                <w:rFonts w:eastAsia="MS Mincho"/>
                <w:szCs w:val="22"/>
                <w:lang w:eastAsia="ja-JP"/>
              </w:rPr>
              <w:t xml:space="preserve">all SCSs </w:t>
            </w:r>
            <w:r w:rsidR="00CF2CDD">
              <w:rPr>
                <w:rFonts w:eastAsia="MS Mincho"/>
                <w:szCs w:val="22"/>
                <w:lang w:eastAsia="ja-JP"/>
              </w:rPr>
              <w:t xml:space="preserve">that are used in UL </w:t>
            </w:r>
            <w:r w:rsidR="00CF2CDD" w:rsidRPr="002048CE">
              <w:rPr>
                <w:rFonts w:eastAsia="MS Mincho"/>
                <w:szCs w:val="22"/>
                <w:lang w:eastAsia="ja-JP"/>
              </w:rPr>
              <w:t>BWPs configured in this serving cell.</w:t>
            </w:r>
          </w:p>
        </w:tc>
      </w:tr>
    </w:tbl>
    <w:p w14:paraId="19750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96E2AE" w14:textId="77777777" w:rsidTr="000B4A46">
        <w:tc>
          <w:tcPr>
            <w:tcW w:w="4027" w:type="dxa"/>
          </w:tcPr>
          <w:p w14:paraId="39177C6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50CD01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B6555D" w14:textId="77777777" w:rsidTr="000B4A46">
        <w:tc>
          <w:tcPr>
            <w:tcW w:w="4027" w:type="dxa"/>
          </w:tcPr>
          <w:p w14:paraId="22832A7E"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1D01F23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 (if this </w:t>
            </w:r>
            <w:r w:rsidRPr="001460C9">
              <w:rPr>
                <w:i/>
                <w:lang w:val="en-GB"/>
              </w:rPr>
              <w:t>FrequencyInfoUL</w:t>
            </w:r>
            <w:r w:rsidRPr="00645E3C">
              <w:rPr>
                <w:lang w:val="en-GB" w:eastAsia="ja-JP"/>
              </w:rPr>
              <w:t xml:space="preserve"> is for an unpaired UL (TDD).</w:t>
            </w:r>
          </w:p>
        </w:tc>
      </w:tr>
      <w:tr w:rsidR="002C5D28" w:rsidRPr="00645E3C" w14:paraId="66A186A8" w14:textId="77777777" w:rsidTr="000B4A46">
        <w:tc>
          <w:tcPr>
            <w:tcW w:w="4027" w:type="dxa"/>
          </w:tcPr>
          <w:p w14:paraId="63F5B6C3"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647138EB"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1460C9">
              <w:rPr>
                <w:i/>
                <w:lang w:val="en-GB"/>
              </w:rPr>
              <w:t>FrequencyInfoUL</w:t>
            </w:r>
            <w:r w:rsidRPr="00645E3C">
              <w:rPr>
                <w:lang w:val="en-GB" w:eastAsia="ja-JP"/>
              </w:rPr>
              <w:t xml:space="preserve"> is for the paired UL for a DL (defined in a </w:t>
            </w:r>
            <w:r w:rsidRPr="001460C9">
              <w:rPr>
                <w:i/>
                <w:lang w:val="en-GB"/>
              </w:rPr>
              <w:t>FrequencyInfoDL</w:t>
            </w:r>
            <w:r w:rsidRPr="00645E3C">
              <w:rPr>
                <w:lang w:val="en-GB" w:eastAsia="ja-JP"/>
              </w:rPr>
              <w:t xml:space="preserve">) or if this </w:t>
            </w:r>
            <w:r w:rsidRPr="001460C9">
              <w:rPr>
                <w:i/>
                <w:lang w:val="en-GB"/>
              </w:rPr>
              <w:t>FrequencyInfoUL</w:t>
            </w:r>
            <w:r w:rsidRPr="00645E3C">
              <w:rPr>
                <w:lang w:val="en-GB" w:eastAsia="ja-JP"/>
              </w:rPr>
              <w:t xml:space="preserve"> is for a supplementary uplink (SUL). It is absent otherwise.</w:t>
            </w:r>
          </w:p>
        </w:tc>
      </w:tr>
    </w:tbl>
    <w:p w14:paraId="5DB7BB76" w14:textId="77777777" w:rsidR="000B4A46" w:rsidRPr="00645E3C" w:rsidRDefault="000B4A46" w:rsidP="000B4A46"/>
    <w:p w14:paraId="6C9F954D" w14:textId="77777777" w:rsidR="002C5D28" w:rsidRPr="00645E3C" w:rsidRDefault="002C5D28" w:rsidP="002C5D28">
      <w:pPr>
        <w:pStyle w:val="Heading4"/>
        <w:rPr>
          <w:rFonts w:eastAsia="MS Mincho"/>
          <w:lang w:val="en-GB"/>
        </w:rPr>
      </w:pPr>
      <w:bookmarkStart w:id="1808"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808"/>
    </w:p>
    <w:p w14:paraId="412F9958"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5A1A8DDF"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47C19A19" w14:textId="77777777" w:rsidR="002C5D28" w:rsidRPr="00645E3C" w:rsidRDefault="002C5D28" w:rsidP="00645E3C">
      <w:pPr>
        <w:pStyle w:val="PL"/>
        <w:rPr>
          <w:color w:val="808080"/>
        </w:rPr>
      </w:pPr>
      <w:r w:rsidRPr="00645E3C">
        <w:rPr>
          <w:color w:val="808080"/>
        </w:rPr>
        <w:t>-- ASN1START</w:t>
      </w:r>
    </w:p>
    <w:p w14:paraId="47123FA5" w14:textId="024D22FE" w:rsidR="002D1E8D" w:rsidRPr="00645E3C" w:rsidRDefault="002D1E8D" w:rsidP="002D1E8D">
      <w:pPr>
        <w:pStyle w:val="PL"/>
        <w:rPr>
          <w:color w:val="808080"/>
        </w:rPr>
      </w:pPr>
      <w:r w:rsidRPr="00645E3C">
        <w:rPr>
          <w:color w:val="808080"/>
        </w:rPr>
        <w:t>-- TAG-</w:t>
      </w:r>
      <w:r w:rsidR="00607148">
        <w:rPr>
          <w:caps/>
          <w:color w:val="808080"/>
        </w:rPr>
        <w:t>HYSTERESIS</w:t>
      </w:r>
      <w:r w:rsidRPr="00645E3C">
        <w:rPr>
          <w:color w:val="808080"/>
        </w:rPr>
        <w:t>-START</w:t>
      </w:r>
    </w:p>
    <w:p w14:paraId="6941951C" w14:textId="77777777" w:rsidR="002C5D28" w:rsidRPr="00645E3C" w:rsidRDefault="002C5D28" w:rsidP="00645E3C">
      <w:pPr>
        <w:pStyle w:val="PL"/>
      </w:pPr>
    </w:p>
    <w:p w14:paraId="14023FD2"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5571D4D" w14:textId="77777777" w:rsidR="002C5D28" w:rsidRPr="00645E3C" w:rsidRDefault="002C5D28" w:rsidP="00645E3C">
      <w:pPr>
        <w:pStyle w:val="PL"/>
      </w:pPr>
    </w:p>
    <w:p w14:paraId="540AC358" w14:textId="339B3C61" w:rsidR="002D1E8D" w:rsidRPr="00645E3C" w:rsidRDefault="002D1E8D" w:rsidP="002D1E8D">
      <w:pPr>
        <w:pStyle w:val="PL"/>
        <w:rPr>
          <w:color w:val="808080"/>
        </w:rPr>
      </w:pPr>
      <w:r w:rsidRPr="00645E3C">
        <w:rPr>
          <w:color w:val="808080"/>
        </w:rPr>
        <w:t>-- TAG-</w:t>
      </w:r>
      <w:r w:rsidR="00607148">
        <w:rPr>
          <w:caps/>
          <w:color w:val="808080"/>
        </w:rPr>
        <w:t>HYSTERESIS</w:t>
      </w:r>
      <w:r>
        <w:rPr>
          <w:color w:val="808080"/>
        </w:rPr>
        <w:t>-STOP</w:t>
      </w:r>
    </w:p>
    <w:p w14:paraId="6A0BEDC9" w14:textId="77777777" w:rsidR="002C5D28" w:rsidRPr="00645E3C" w:rsidRDefault="002C5D28" w:rsidP="00645E3C">
      <w:pPr>
        <w:pStyle w:val="PL"/>
        <w:rPr>
          <w:color w:val="808080"/>
        </w:rPr>
      </w:pPr>
      <w:r w:rsidRPr="00645E3C">
        <w:rPr>
          <w:color w:val="808080"/>
        </w:rPr>
        <w:t>-- ASN1STOP</w:t>
      </w:r>
    </w:p>
    <w:p w14:paraId="66AE178D" w14:textId="47ABA21D" w:rsidR="002C5D28" w:rsidRPr="00645E3C" w:rsidRDefault="002C5D28" w:rsidP="002C5D28">
      <w:pPr>
        <w:pStyle w:val="EditorsNote"/>
        <w:rPr>
          <w:lang w:val="en-GB"/>
        </w:rPr>
      </w:pPr>
    </w:p>
    <w:p w14:paraId="3FCA6CC4" w14:textId="77777777" w:rsidR="000B4A46" w:rsidRPr="00645E3C" w:rsidRDefault="000B4A46" w:rsidP="000B4A46"/>
    <w:p w14:paraId="53BB6E4C" w14:textId="77777777" w:rsidR="002C5D28" w:rsidRPr="00645E3C" w:rsidRDefault="002C5D28" w:rsidP="002C5D28">
      <w:pPr>
        <w:pStyle w:val="Heading4"/>
        <w:rPr>
          <w:rFonts w:eastAsia="MS Mincho"/>
          <w:lang w:val="en-GB"/>
        </w:rPr>
      </w:pPr>
      <w:bookmarkStart w:id="1809" w:name="_Toc535261464"/>
      <w:r w:rsidRPr="00645E3C">
        <w:rPr>
          <w:rFonts w:eastAsia="MS Mincho"/>
          <w:lang w:val="en-GB"/>
        </w:rPr>
        <w:t>–</w:t>
      </w:r>
      <w:r w:rsidRPr="00645E3C">
        <w:rPr>
          <w:rFonts w:eastAsia="MS Mincho"/>
          <w:lang w:val="en-GB"/>
        </w:rPr>
        <w:tab/>
      </w:r>
      <w:r w:rsidRPr="00645E3C">
        <w:rPr>
          <w:rFonts w:eastAsia="MS Mincho"/>
          <w:i/>
          <w:lang w:val="en-GB"/>
        </w:rPr>
        <w:t>I-RNTI-Value</w:t>
      </w:r>
      <w:bookmarkEnd w:id="1809"/>
    </w:p>
    <w:p w14:paraId="5883444E" w14:textId="1E770B54" w:rsidR="002C5D28" w:rsidRPr="00645E3C" w:rsidRDefault="002C5D28" w:rsidP="002C5D28">
      <w:pPr>
        <w:rPr>
          <w:rFonts w:eastAsia="MS Mincho"/>
        </w:rPr>
      </w:pPr>
      <w:r w:rsidRPr="00645E3C">
        <w:rPr>
          <w:lang w:eastAsia="ko-KR"/>
        </w:rPr>
        <w:t>The</w:t>
      </w:r>
      <w:r w:rsidR="0084534D">
        <w:rPr>
          <w:lang w:eastAsia="ko-KR"/>
        </w:rPr>
        <w:t xml:space="preserve"> IE</w:t>
      </w:r>
      <w:r w:rsidRPr="00645E3C">
        <w:rPr>
          <w:lang w:eastAsia="ko-KR"/>
        </w:rPr>
        <w:t xml:space="preserve"> </w:t>
      </w:r>
      <w:r w:rsidRPr="00645E3C">
        <w:rPr>
          <w:i/>
          <w:lang w:eastAsia="ko-KR"/>
        </w:rPr>
        <w:t>I-RNTI-Value</w:t>
      </w:r>
      <w:r w:rsidRPr="00645E3C">
        <w:rPr>
          <w:lang w:eastAsia="ko-KR"/>
        </w:rPr>
        <w:t xml:space="preserve"> is used to identify the suspended UE context of a UE in RRC_INACTIVE.</w:t>
      </w:r>
    </w:p>
    <w:p w14:paraId="3EE0575A"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3F83EA91" w14:textId="77777777" w:rsidR="002C5D28" w:rsidRPr="00645E3C" w:rsidRDefault="002C5D28" w:rsidP="00645E3C">
      <w:pPr>
        <w:pStyle w:val="PL"/>
        <w:rPr>
          <w:color w:val="808080"/>
        </w:rPr>
      </w:pPr>
      <w:r w:rsidRPr="00645E3C">
        <w:rPr>
          <w:color w:val="808080"/>
        </w:rPr>
        <w:t>-- ASN1START</w:t>
      </w:r>
    </w:p>
    <w:p w14:paraId="42CA9278" w14:textId="77777777" w:rsidR="002C5D28" w:rsidRPr="00645E3C" w:rsidRDefault="002C5D28" w:rsidP="00645E3C">
      <w:pPr>
        <w:pStyle w:val="PL"/>
        <w:rPr>
          <w:color w:val="808080"/>
        </w:rPr>
      </w:pPr>
      <w:r w:rsidRPr="00645E3C">
        <w:rPr>
          <w:color w:val="808080"/>
        </w:rPr>
        <w:t>-- TAG-I-RNTI-VALUE-START</w:t>
      </w:r>
    </w:p>
    <w:p w14:paraId="7061DE9B" w14:textId="77777777" w:rsidR="002C5D28" w:rsidRPr="00645E3C" w:rsidRDefault="002C5D28" w:rsidP="00645E3C">
      <w:pPr>
        <w:pStyle w:val="PL"/>
      </w:pPr>
    </w:p>
    <w:p w14:paraId="75A5D86A"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766C614D" w14:textId="77777777" w:rsidR="002C5D28" w:rsidRPr="00645E3C" w:rsidRDefault="002C5D28" w:rsidP="00645E3C">
      <w:pPr>
        <w:pStyle w:val="PL"/>
      </w:pPr>
    </w:p>
    <w:p w14:paraId="36DDBE7C" w14:textId="77777777" w:rsidR="002C5D28" w:rsidRPr="00645E3C" w:rsidRDefault="002C5D28" w:rsidP="00645E3C">
      <w:pPr>
        <w:pStyle w:val="PL"/>
        <w:rPr>
          <w:color w:val="808080"/>
        </w:rPr>
      </w:pPr>
      <w:r w:rsidRPr="00645E3C">
        <w:rPr>
          <w:color w:val="808080"/>
        </w:rPr>
        <w:t>-- TAG-I-RNTI-VALUE-STOP</w:t>
      </w:r>
    </w:p>
    <w:p w14:paraId="73E16A18" w14:textId="77777777" w:rsidR="002C5D28" w:rsidRPr="00645E3C" w:rsidRDefault="002C5D28" w:rsidP="00645E3C">
      <w:pPr>
        <w:pStyle w:val="PL"/>
        <w:rPr>
          <w:rFonts w:eastAsia="MS Mincho"/>
          <w:color w:val="808080"/>
        </w:rPr>
      </w:pPr>
      <w:r w:rsidRPr="00645E3C">
        <w:rPr>
          <w:color w:val="808080"/>
        </w:rPr>
        <w:t>-- ASN1STOP</w:t>
      </w:r>
    </w:p>
    <w:p w14:paraId="29B00CC3" w14:textId="77777777" w:rsidR="000B4A46" w:rsidRPr="00645E3C" w:rsidRDefault="000B4A46" w:rsidP="000B4A46"/>
    <w:p w14:paraId="61E659FF" w14:textId="77777777" w:rsidR="002C5D28" w:rsidRPr="00645E3C" w:rsidRDefault="002C5D28" w:rsidP="002C5D28">
      <w:pPr>
        <w:pStyle w:val="Heading4"/>
        <w:rPr>
          <w:lang w:val="en-GB"/>
        </w:rPr>
      </w:pPr>
      <w:bookmarkStart w:id="1810" w:name="_Toc535261465"/>
      <w:r w:rsidRPr="00645E3C">
        <w:rPr>
          <w:lang w:val="en-GB"/>
        </w:rPr>
        <w:t>–</w:t>
      </w:r>
      <w:r w:rsidRPr="00645E3C">
        <w:rPr>
          <w:lang w:val="en-GB"/>
        </w:rPr>
        <w:tab/>
      </w:r>
      <w:r w:rsidRPr="00645E3C">
        <w:rPr>
          <w:i/>
          <w:lang w:val="en-GB"/>
        </w:rPr>
        <w:t>LocationMeasurementInfo</w:t>
      </w:r>
      <w:bookmarkEnd w:id="1810"/>
    </w:p>
    <w:p w14:paraId="5D177E93" w14:textId="3909D5C3" w:rsidR="002C5D28"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495A6BD0" w14:textId="09A6EE0A" w:rsidR="006B16CB" w:rsidRPr="00645E3C" w:rsidRDefault="006B16CB" w:rsidP="001460C9">
      <w:pPr>
        <w:pStyle w:val="TH"/>
      </w:pPr>
      <w:bookmarkStart w:id="1811" w:name="_Hlk4443574"/>
      <w:r w:rsidRPr="001460C9">
        <w:rPr>
          <w:i/>
        </w:rPr>
        <w:t>LocationMeasurementInfo</w:t>
      </w:r>
      <w:r>
        <w:t xml:space="preserve"> information element</w:t>
      </w:r>
      <w:bookmarkEnd w:id="1811"/>
    </w:p>
    <w:p w14:paraId="695FBFAA" w14:textId="77777777" w:rsidR="002C5D28" w:rsidRPr="00645E3C" w:rsidRDefault="002C5D28" w:rsidP="00645E3C">
      <w:pPr>
        <w:pStyle w:val="PL"/>
        <w:rPr>
          <w:color w:val="808080"/>
        </w:rPr>
      </w:pPr>
      <w:r w:rsidRPr="00645E3C">
        <w:rPr>
          <w:color w:val="808080"/>
        </w:rPr>
        <w:t>-- ASN1START</w:t>
      </w:r>
    </w:p>
    <w:p w14:paraId="1948DD0A" w14:textId="6A185EDE" w:rsidR="002C5D28" w:rsidRPr="00645E3C" w:rsidRDefault="002C5D28" w:rsidP="00645E3C">
      <w:pPr>
        <w:pStyle w:val="PL"/>
        <w:rPr>
          <w:color w:val="808080"/>
        </w:rPr>
      </w:pPr>
      <w:r w:rsidRPr="00645E3C">
        <w:rPr>
          <w:color w:val="808080"/>
        </w:rPr>
        <w:t>-- TAG-LOCATIONMEASUREMENTINFO-START</w:t>
      </w:r>
    </w:p>
    <w:p w14:paraId="1B547AEA" w14:textId="77777777" w:rsidR="002C5D28" w:rsidRPr="00645E3C" w:rsidRDefault="002C5D28" w:rsidP="00645E3C">
      <w:pPr>
        <w:pStyle w:val="PL"/>
      </w:pPr>
    </w:p>
    <w:p w14:paraId="12FC11E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6B480C9B" w14:textId="77777777" w:rsidR="002C5D28" w:rsidRPr="00645E3C" w:rsidRDefault="002C5D28" w:rsidP="00645E3C">
      <w:pPr>
        <w:pStyle w:val="PL"/>
      </w:pPr>
      <w:r w:rsidRPr="00645E3C">
        <w:t xml:space="preserve">        </w:t>
      </w:r>
      <w:r w:rsidR="00E204FB">
        <w:t xml:space="preserve">eutra-RSTD                  </w:t>
      </w:r>
      <w:r w:rsidRPr="00645E3C">
        <w:t>EUTRA-RSTD-InfoList,</w:t>
      </w:r>
    </w:p>
    <w:p w14:paraId="0921CB39" w14:textId="110C88AC" w:rsidR="00B9400B" w:rsidRDefault="002C5D28" w:rsidP="00B9400B">
      <w:pPr>
        <w:pStyle w:val="PL"/>
      </w:pPr>
      <w:r w:rsidRPr="00645E3C">
        <w:t xml:space="preserve">        ...</w:t>
      </w:r>
      <w:r w:rsidR="00B9400B">
        <w:t>,</w:t>
      </w:r>
    </w:p>
    <w:p w14:paraId="707DEE1F" w14:textId="43FC5BDD" w:rsidR="00B9400B" w:rsidRDefault="00B9400B" w:rsidP="00B9400B">
      <w:pPr>
        <w:pStyle w:val="PL"/>
      </w:pPr>
      <w:r>
        <w:t xml:space="preserve">        eutra-FineTimingDetection</w:t>
      </w:r>
      <w:r>
        <w:tab/>
        <w:t>NULL</w:t>
      </w:r>
    </w:p>
    <w:p w14:paraId="461884E7" w14:textId="77777777" w:rsidR="002C5D28" w:rsidRPr="00645E3C" w:rsidRDefault="002C5D28" w:rsidP="00645E3C">
      <w:pPr>
        <w:pStyle w:val="PL"/>
      </w:pPr>
    </w:p>
    <w:p w14:paraId="35AF6FA7" w14:textId="77777777" w:rsidR="002C5D28" w:rsidRPr="00645E3C" w:rsidRDefault="002C5D28" w:rsidP="00645E3C">
      <w:pPr>
        <w:pStyle w:val="PL"/>
      </w:pPr>
      <w:r w:rsidRPr="00645E3C">
        <w:t>}</w:t>
      </w:r>
    </w:p>
    <w:p w14:paraId="265B3C6D" w14:textId="77777777" w:rsidR="002C5D28" w:rsidRPr="00645E3C" w:rsidRDefault="002C5D28" w:rsidP="00645E3C">
      <w:pPr>
        <w:pStyle w:val="PL"/>
      </w:pPr>
    </w:p>
    <w:p w14:paraId="1529E483"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033030F0" w14:textId="77777777" w:rsidR="002C5D28" w:rsidRPr="00645E3C" w:rsidRDefault="002C5D28" w:rsidP="00645E3C">
      <w:pPr>
        <w:pStyle w:val="PL"/>
      </w:pPr>
    </w:p>
    <w:p w14:paraId="6AD21544"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1886C6BF" w14:textId="77777777" w:rsidR="002C5D28" w:rsidRPr="00645E3C" w:rsidRDefault="002C5D28" w:rsidP="00645E3C">
      <w:pPr>
        <w:pStyle w:val="PL"/>
      </w:pPr>
      <w:r w:rsidRPr="00645E3C">
        <w:t xml:space="preserve">    carrierFreq                 ARFCN-ValueEUTRA,</w:t>
      </w:r>
    </w:p>
    <w:p w14:paraId="05834D4E"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19395A7E" w14:textId="77777777" w:rsidR="002C5D28" w:rsidRPr="00645E3C" w:rsidRDefault="002C5D28" w:rsidP="00645E3C">
      <w:pPr>
        <w:pStyle w:val="PL"/>
      </w:pPr>
      <w:r w:rsidRPr="00645E3C">
        <w:t xml:space="preserve">    ...</w:t>
      </w:r>
    </w:p>
    <w:p w14:paraId="48514D3E" w14:textId="77777777" w:rsidR="002C5D28" w:rsidRPr="00645E3C" w:rsidRDefault="002C5D28" w:rsidP="00645E3C">
      <w:pPr>
        <w:pStyle w:val="PL"/>
      </w:pPr>
      <w:r w:rsidRPr="00645E3C">
        <w:t>}</w:t>
      </w:r>
    </w:p>
    <w:p w14:paraId="720D2993" w14:textId="77777777" w:rsidR="002C5D28" w:rsidRPr="00645E3C" w:rsidRDefault="002C5D28" w:rsidP="00645E3C">
      <w:pPr>
        <w:pStyle w:val="PL"/>
      </w:pPr>
    </w:p>
    <w:p w14:paraId="7E00D560" w14:textId="658AA9E7" w:rsidR="002C5D28" w:rsidRPr="00645E3C" w:rsidRDefault="002C5D28" w:rsidP="00645E3C">
      <w:pPr>
        <w:pStyle w:val="PL"/>
        <w:rPr>
          <w:color w:val="808080"/>
        </w:rPr>
      </w:pPr>
      <w:r w:rsidRPr="00645E3C">
        <w:rPr>
          <w:color w:val="808080"/>
        </w:rPr>
        <w:t>-- TAG-LOCATIONMEASUREMENTINFO-STOP</w:t>
      </w:r>
    </w:p>
    <w:p w14:paraId="0106B027" w14:textId="77777777" w:rsidR="002C5D28" w:rsidRPr="00645E3C" w:rsidRDefault="002C5D28" w:rsidP="00645E3C">
      <w:pPr>
        <w:pStyle w:val="PL"/>
        <w:rPr>
          <w:color w:val="808080"/>
        </w:rPr>
      </w:pPr>
      <w:r w:rsidRPr="00645E3C">
        <w:rPr>
          <w:color w:val="808080"/>
        </w:rPr>
        <w:t>-- ASN1STOP</w:t>
      </w:r>
    </w:p>
    <w:p w14:paraId="78A06769"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1F5CF7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645E3C" w:rsidRDefault="002C5D28" w:rsidP="00F43D0B">
            <w:pPr>
              <w:pStyle w:val="TAH"/>
              <w:rPr>
                <w:lang w:val="en-GB" w:eastAsia="en-GB"/>
              </w:rPr>
            </w:pPr>
            <w:r w:rsidRPr="00645E3C">
              <w:rPr>
                <w:i/>
                <w:noProof/>
                <w:lang w:val="en-GB" w:eastAsia="zh-CN"/>
              </w:rPr>
              <w:t>LocationMeasurementInfo</w:t>
            </w:r>
            <w:r w:rsidRPr="00645E3C">
              <w:rPr>
                <w:iCs/>
                <w:noProof/>
                <w:lang w:val="en-GB" w:eastAsia="en-GB"/>
              </w:rPr>
              <w:t xml:space="preserve"> field descriptions</w:t>
            </w:r>
          </w:p>
        </w:tc>
      </w:tr>
      <w:tr w:rsidR="002C5D28" w:rsidRPr="00645E3C" w14:paraId="73EF47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645E3C" w:rsidRDefault="002C5D28" w:rsidP="00F43D0B">
            <w:pPr>
              <w:pStyle w:val="TAL"/>
              <w:rPr>
                <w:b/>
                <w:i/>
                <w:lang w:val="en-GB" w:eastAsia="zh-CN"/>
              </w:rPr>
            </w:pPr>
            <w:r w:rsidRPr="00645E3C">
              <w:rPr>
                <w:b/>
                <w:i/>
                <w:lang w:val="en-GB" w:eastAsia="zh-CN"/>
              </w:rPr>
              <w:t>carrierFreq</w:t>
            </w:r>
          </w:p>
          <w:p w14:paraId="44F130F0"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5BD24DE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645E3C" w:rsidRDefault="002C5D28" w:rsidP="00F43D0B">
            <w:pPr>
              <w:pStyle w:val="TAL"/>
              <w:rPr>
                <w:b/>
                <w:i/>
                <w:lang w:val="en-GB" w:eastAsia="zh-CN"/>
              </w:rPr>
            </w:pPr>
            <w:r w:rsidRPr="00645E3C">
              <w:rPr>
                <w:b/>
                <w:i/>
                <w:lang w:val="en-GB" w:eastAsia="zh-CN"/>
              </w:rPr>
              <w:t>measPRS-Offset</w:t>
            </w:r>
          </w:p>
          <w:p w14:paraId="67BE1B5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032CD971" w14:textId="77777777" w:rsidR="002C5D28" w:rsidRPr="00645E3C" w:rsidRDefault="002C5D28" w:rsidP="00F43D0B">
            <w:pPr>
              <w:pStyle w:val="TAL"/>
              <w:rPr>
                <w:lang w:val="en-GB" w:eastAsia="zh-CN"/>
              </w:rPr>
            </w:pPr>
            <w:r w:rsidRPr="00645E3C">
              <w:rPr>
                <w:lang w:val="en-GB" w:eastAsia="zh-CN"/>
              </w:rPr>
              <w:t xml:space="preserve">The UE shall take into account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6A9E73E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2E044D1F" w14:textId="77777777" w:rsidR="000B4A46" w:rsidRPr="00645E3C" w:rsidRDefault="000B4A46" w:rsidP="000B4A46"/>
    <w:p w14:paraId="760F77CC" w14:textId="77777777" w:rsidR="002C5D28" w:rsidRPr="00645E3C" w:rsidRDefault="002C5D28" w:rsidP="002C5D28">
      <w:pPr>
        <w:pStyle w:val="Heading4"/>
        <w:rPr>
          <w:rFonts w:eastAsia="SimSun"/>
          <w:lang w:val="en-GB"/>
        </w:rPr>
      </w:pPr>
      <w:bookmarkStart w:id="1812"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812"/>
    </w:p>
    <w:p w14:paraId="4A73CFA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57F163E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2916309" w14:textId="77777777" w:rsidR="002C5D28" w:rsidRPr="00645E3C" w:rsidRDefault="002C5D28" w:rsidP="00645E3C">
      <w:pPr>
        <w:pStyle w:val="PL"/>
        <w:rPr>
          <w:color w:val="808080"/>
        </w:rPr>
      </w:pPr>
      <w:r w:rsidRPr="00645E3C">
        <w:rPr>
          <w:color w:val="808080"/>
        </w:rPr>
        <w:t>-- ASN1START</w:t>
      </w:r>
    </w:p>
    <w:p w14:paraId="7E91483A" w14:textId="13A4F94F" w:rsidR="002C5D28" w:rsidRPr="00645E3C" w:rsidRDefault="002C5D28" w:rsidP="00645E3C">
      <w:pPr>
        <w:pStyle w:val="PL"/>
        <w:rPr>
          <w:color w:val="808080"/>
        </w:rPr>
      </w:pPr>
      <w:r w:rsidRPr="00645E3C">
        <w:rPr>
          <w:color w:val="808080"/>
        </w:rPr>
        <w:t>-- TAG-LOGICALCHANNELCONFIG-START</w:t>
      </w:r>
    </w:p>
    <w:p w14:paraId="268CD1DB" w14:textId="77777777" w:rsidR="002C5D28" w:rsidRPr="00645E3C" w:rsidRDefault="002C5D28" w:rsidP="00645E3C">
      <w:pPr>
        <w:pStyle w:val="PL"/>
      </w:pPr>
    </w:p>
    <w:p w14:paraId="035B90E9"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6AD2DFA8"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36DB25E5"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10499165"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715B82F1" w14:textId="77777777" w:rsidR="002C5D28" w:rsidRPr="00645E3C" w:rsidRDefault="002C5D28" w:rsidP="00645E3C">
      <w:pPr>
        <w:pStyle w:val="PL"/>
      </w:pPr>
      <w:r w:rsidRPr="00645E3C">
        <w:t xml:space="preserve">                                            kBps1024, kBps2048, kBps4096, kBps8192, kBps16384, kBps32768, kBps65536, infinity},</w:t>
      </w:r>
    </w:p>
    <w:p w14:paraId="5EBB3AAE"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4FC70B0A" w14:textId="77777777" w:rsidR="002C5D28" w:rsidRPr="00D10C1C" w:rsidRDefault="002C5D28" w:rsidP="00645E3C">
      <w:pPr>
        <w:pStyle w:val="PL"/>
        <w:rPr>
          <w:lang w:val="sv-SE"/>
        </w:rPr>
      </w:pPr>
      <w:r w:rsidRPr="00645E3C">
        <w:t xml:space="preserve">                                                            </w:t>
      </w:r>
      <w:r w:rsidRPr="00D10C1C">
        <w:rPr>
          <w:lang w:val="sv-SE"/>
        </w:rPr>
        <w:t>spare7, spare6, spare5, spare4, spare3,spare2, spare1},</w:t>
      </w:r>
    </w:p>
    <w:p w14:paraId="21FF52B4" w14:textId="77777777" w:rsidR="002C5D28" w:rsidRPr="00D10C1C" w:rsidRDefault="002C5D28" w:rsidP="00645E3C">
      <w:pPr>
        <w:pStyle w:val="PL"/>
        <w:rPr>
          <w:lang w:val="sv-SE"/>
        </w:rPr>
      </w:pPr>
    </w:p>
    <w:p w14:paraId="5B149596" w14:textId="77777777" w:rsidR="002C5D28" w:rsidRPr="00645E3C" w:rsidRDefault="002C5D28" w:rsidP="00645E3C">
      <w:pPr>
        <w:pStyle w:val="PL"/>
        <w:rPr>
          <w:color w:val="808080"/>
        </w:rPr>
      </w:pPr>
      <w:r w:rsidRPr="00D10C1C">
        <w:rPr>
          <w:lang w:val="sv-SE"/>
        </w:rPr>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FBB7F4C"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70F5E5A" w14:textId="16CAB38A" w:rsidR="002C5D28" w:rsidRPr="00645E3C" w:rsidRDefault="002C5D28" w:rsidP="00645E3C">
      <w:pPr>
        <w:pStyle w:val="PL"/>
      </w:pPr>
      <w:r w:rsidRPr="00645E3C">
        <w:t xml:space="preserve">        maxPUSCH-Duration                   </w:t>
      </w:r>
      <w:r w:rsidRPr="00645E3C">
        <w:rPr>
          <w:color w:val="993366"/>
        </w:rPr>
        <w:t>ENUMERATED</w:t>
      </w:r>
      <w:r w:rsidRPr="00645E3C">
        <w:t xml:space="preserve"> {ms0p02, ms0p04, ms0p0625, ms0p125, ms0p25, ms0p5, spare2, spare1}</w:t>
      </w:r>
    </w:p>
    <w:p w14:paraId="43A37112"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7035993A"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344302B" w14:textId="77777777" w:rsidR="002C5D28" w:rsidRPr="00645E3C" w:rsidRDefault="002C5D28" w:rsidP="00645E3C">
      <w:pPr>
        <w:pStyle w:val="PL"/>
      </w:pPr>
    </w:p>
    <w:p w14:paraId="79F8C340"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57676217"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342ADF4D"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6BC569BB"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0F762632" w14:textId="77777777" w:rsidR="002C5D28" w:rsidRPr="00645E3C" w:rsidRDefault="002C5D28" w:rsidP="00645E3C">
      <w:pPr>
        <w:pStyle w:val="PL"/>
      </w:pPr>
      <w:r w:rsidRPr="00645E3C">
        <w:t xml:space="preserve">        ...,</w:t>
      </w:r>
    </w:p>
    <w:p w14:paraId="42A3F7FF"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276DD5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3BA227CB" w14:textId="77777777" w:rsidR="002C5D28" w:rsidRPr="00645E3C" w:rsidRDefault="002C5D28" w:rsidP="00645E3C">
      <w:pPr>
        <w:pStyle w:val="PL"/>
      </w:pPr>
    </w:p>
    <w:p w14:paraId="56DD651F" w14:textId="77777777" w:rsidR="002C5D28" w:rsidRPr="00645E3C" w:rsidRDefault="002C5D28" w:rsidP="00645E3C">
      <w:pPr>
        <w:pStyle w:val="PL"/>
      </w:pPr>
      <w:r w:rsidRPr="00645E3C">
        <w:t xml:space="preserve">    ...</w:t>
      </w:r>
    </w:p>
    <w:p w14:paraId="067D2FF4" w14:textId="77777777" w:rsidR="002C5D28" w:rsidRPr="00645E3C" w:rsidRDefault="002C5D28" w:rsidP="00645E3C">
      <w:pPr>
        <w:pStyle w:val="PL"/>
      </w:pPr>
      <w:r w:rsidRPr="00645E3C">
        <w:t>}</w:t>
      </w:r>
    </w:p>
    <w:p w14:paraId="0BA56761" w14:textId="77777777" w:rsidR="002C5D28" w:rsidRPr="00645E3C" w:rsidRDefault="002C5D28" w:rsidP="00645E3C">
      <w:pPr>
        <w:pStyle w:val="PL"/>
      </w:pPr>
    </w:p>
    <w:p w14:paraId="637BAF81" w14:textId="795678A4" w:rsidR="002C5D28" w:rsidRPr="00645E3C" w:rsidRDefault="002C5D28" w:rsidP="00645E3C">
      <w:pPr>
        <w:pStyle w:val="PL"/>
        <w:rPr>
          <w:color w:val="808080"/>
        </w:rPr>
      </w:pPr>
      <w:r w:rsidRPr="00645E3C">
        <w:rPr>
          <w:color w:val="808080"/>
        </w:rPr>
        <w:t>-- TAG-LOGICALCHANNELCONFIG-STOP</w:t>
      </w:r>
    </w:p>
    <w:p w14:paraId="1B08DBB4" w14:textId="77777777" w:rsidR="002C5D28" w:rsidRPr="00645E3C" w:rsidRDefault="002C5D28" w:rsidP="00645E3C">
      <w:pPr>
        <w:pStyle w:val="PL"/>
        <w:rPr>
          <w:color w:val="808080"/>
        </w:rPr>
      </w:pPr>
      <w:r w:rsidRPr="00645E3C">
        <w:rPr>
          <w:color w:val="808080"/>
        </w:rPr>
        <w:t>-- ASN1STOP</w:t>
      </w:r>
    </w:p>
    <w:p w14:paraId="3DE15B3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7A5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645E3C" w:rsidRDefault="002C5D28" w:rsidP="00F43D0B">
            <w:pPr>
              <w:pStyle w:val="TAH"/>
              <w:rPr>
                <w:lang w:val="en-GB" w:eastAsia="ja-JP"/>
              </w:rPr>
            </w:pPr>
            <w:r w:rsidRPr="00645E3C">
              <w:rPr>
                <w:i/>
                <w:lang w:val="en-GB" w:eastAsia="ja-JP"/>
              </w:rPr>
              <w:t xml:space="preserve">LogicalChannelConfig </w:t>
            </w:r>
            <w:r w:rsidRPr="001460C9">
              <w:rPr>
                <w:lang w:val="en-GB" w:eastAsia="ja-JP"/>
              </w:rPr>
              <w:t>field descriptions</w:t>
            </w:r>
          </w:p>
        </w:tc>
      </w:tr>
      <w:tr w:rsidR="002C5D28" w:rsidRPr="00645E3C" w14:paraId="54B4A8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645E3C" w:rsidRDefault="002C5D28" w:rsidP="00F43D0B">
            <w:pPr>
              <w:pStyle w:val="TAL"/>
              <w:rPr>
                <w:b/>
                <w:i/>
                <w:lang w:val="en-GB" w:eastAsia="en-GB"/>
              </w:rPr>
            </w:pPr>
            <w:r w:rsidRPr="00645E3C">
              <w:rPr>
                <w:b/>
                <w:i/>
                <w:lang w:val="en-GB" w:eastAsia="en-GB"/>
              </w:rPr>
              <w:t>allowedSCS-List</w:t>
            </w:r>
          </w:p>
          <w:p w14:paraId="51AC292E" w14:textId="2D285FF6"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w:t>
            </w:r>
            <w:r w:rsidR="004660EE">
              <w:rPr>
                <w:lang w:val="en-GB" w:eastAsia="en-GB"/>
              </w:rPr>
              <w:t>k</w:t>
            </w:r>
            <w:r w:rsidRPr="00645E3C">
              <w:rPr>
                <w:lang w:val="en-GB" w:eastAsia="en-GB"/>
              </w:rPr>
              <w:t xml:space="preserve">Hz (for FR1) and 60/120 </w:t>
            </w:r>
            <w:r w:rsidR="004660EE">
              <w:rPr>
                <w:lang w:val="en-GB" w:eastAsia="en-GB"/>
              </w:rPr>
              <w:t>k</w:t>
            </w:r>
            <w:r w:rsidRPr="00645E3C">
              <w:rPr>
                <w:lang w:val="en-GB" w:eastAsia="en-GB"/>
              </w:rPr>
              <w:t xml:space="preserve">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5D11F2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645E3C" w:rsidRDefault="002C5D28" w:rsidP="00F43D0B">
            <w:pPr>
              <w:pStyle w:val="TAL"/>
              <w:rPr>
                <w:b/>
                <w:i/>
                <w:lang w:val="en-GB" w:eastAsia="ja-JP"/>
              </w:rPr>
            </w:pPr>
            <w:r w:rsidRPr="00645E3C">
              <w:rPr>
                <w:b/>
                <w:i/>
                <w:lang w:val="en-GB" w:eastAsia="ja-JP"/>
              </w:rPr>
              <w:t>allowedServingCells</w:t>
            </w:r>
          </w:p>
          <w:p w14:paraId="7B7BF278"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3925C4F2" w14:textId="77777777" w:rsidTr="00F43D0B">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4982C754" w14:textId="7FEA8305"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xml:space="preserve">], in seconds. Value </w:t>
            </w:r>
            <w:r w:rsidRPr="001460C9">
              <w:rPr>
                <w:i/>
                <w:lang w:val="en-GB"/>
              </w:rPr>
              <w:t>s0</w:t>
            </w:r>
            <w:r w:rsidRPr="00645E3C">
              <w:rPr>
                <w:iCs/>
                <w:lang w:val="en-GB" w:eastAsia="en-GB"/>
              </w:rPr>
              <w:t xml:space="preserve"> means 0</w:t>
            </w:r>
            <w:r w:rsidR="00262F54">
              <w:rPr>
                <w:iCs/>
                <w:lang w:val="en-GB" w:eastAsia="en-GB"/>
              </w:rPr>
              <w:t xml:space="preserve"> </w:t>
            </w:r>
            <w:r w:rsidRPr="00645E3C">
              <w:rPr>
                <w:iCs/>
                <w:lang w:val="en-GB" w:eastAsia="en-GB"/>
              </w:rPr>
              <w:t xml:space="preserve">s, </w:t>
            </w:r>
            <w:r w:rsidRPr="001460C9">
              <w:rPr>
                <w:i/>
                <w:lang w:val="en-GB"/>
              </w:rPr>
              <w:t>s0dot4</w:t>
            </w:r>
            <w:r w:rsidRPr="00645E3C">
              <w:rPr>
                <w:iCs/>
                <w:lang w:val="en-GB" w:eastAsia="en-GB"/>
              </w:rPr>
              <w:t xml:space="preserve"> means 0.4</w:t>
            </w:r>
            <w:r w:rsidR="00262F54">
              <w:rPr>
                <w:iCs/>
                <w:lang w:val="en-GB" w:eastAsia="en-GB"/>
              </w:rPr>
              <w:t xml:space="preserve"> </w:t>
            </w:r>
            <w:r w:rsidRPr="00645E3C">
              <w:rPr>
                <w:iCs/>
                <w:lang w:val="en-GB" w:eastAsia="en-GB"/>
              </w:rPr>
              <w:t>s and so on.</w:t>
            </w:r>
          </w:p>
        </w:tc>
      </w:tr>
      <w:tr w:rsidR="002C5D28" w:rsidRPr="00645E3C" w14:paraId="447216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645E3C" w:rsidRDefault="002C5D28" w:rsidP="00F43D0B">
            <w:pPr>
              <w:pStyle w:val="TAL"/>
              <w:rPr>
                <w:b/>
                <w:i/>
                <w:lang w:val="en-GB" w:eastAsia="ja-JP"/>
              </w:rPr>
            </w:pPr>
            <w:r w:rsidRPr="00645E3C">
              <w:rPr>
                <w:b/>
                <w:i/>
                <w:lang w:val="en-GB" w:eastAsia="ja-JP"/>
              </w:rPr>
              <w:t>bucketSizeDuration</w:t>
            </w:r>
          </w:p>
          <w:p w14:paraId="42E0C854" w14:textId="46A6AC13" w:rsidR="002C5D28" w:rsidRPr="00645E3C" w:rsidRDefault="002C5D28" w:rsidP="00F43D0B">
            <w:pPr>
              <w:pStyle w:val="TAL"/>
              <w:rPr>
                <w:b/>
                <w:i/>
                <w:lang w:val="en-GB" w:eastAsia="en-GB"/>
              </w:rPr>
            </w:pPr>
            <w:r w:rsidRPr="00645E3C">
              <w:rPr>
                <w:iCs/>
                <w:lang w:val="en-GB" w:eastAsia="en-GB"/>
              </w:rPr>
              <w:t xml:space="preserve">Value in ms. </w:t>
            </w:r>
            <w:r w:rsidRPr="001460C9">
              <w:rPr>
                <w:i/>
                <w:lang w:val="en-GB"/>
              </w:rPr>
              <w:t>ms5</w:t>
            </w:r>
            <w:r w:rsidRPr="00645E3C">
              <w:rPr>
                <w:iCs/>
                <w:lang w:val="en-GB" w:eastAsia="en-GB"/>
              </w:rPr>
              <w:t xml:space="preserve"> corresponds to 5</w:t>
            </w:r>
            <w:r w:rsidR="00262F54">
              <w:rPr>
                <w:iCs/>
                <w:lang w:val="en-GB" w:eastAsia="en-GB"/>
              </w:rPr>
              <w:t xml:space="preserve"> </w:t>
            </w:r>
            <w:r w:rsidRPr="00645E3C">
              <w:rPr>
                <w:iCs/>
                <w:lang w:val="en-GB" w:eastAsia="en-GB"/>
              </w:rPr>
              <w:t xml:space="preserve">ms, </w:t>
            </w:r>
            <w:r w:rsidR="00DF76F8">
              <w:rPr>
                <w:iCs/>
                <w:lang w:val="en-GB" w:eastAsia="en-GB"/>
              </w:rPr>
              <w:t xml:space="preserve">value </w:t>
            </w:r>
            <w:r w:rsidRPr="001460C9">
              <w:rPr>
                <w:i/>
                <w:lang w:val="en-GB"/>
              </w:rPr>
              <w:t>ms10</w:t>
            </w:r>
            <w:r w:rsidRPr="00645E3C">
              <w:rPr>
                <w:iCs/>
                <w:lang w:val="en-GB" w:eastAsia="en-GB"/>
              </w:rPr>
              <w:t xml:space="preserve"> corresponds to 10</w:t>
            </w:r>
            <w:r w:rsidR="00262F54">
              <w:rPr>
                <w:iCs/>
                <w:lang w:val="en-GB" w:eastAsia="en-GB"/>
              </w:rPr>
              <w:t xml:space="preserve"> </w:t>
            </w:r>
            <w:r w:rsidRPr="00645E3C">
              <w:rPr>
                <w:iCs/>
                <w:lang w:val="en-GB" w:eastAsia="en-GB"/>
              </w:rPr>
              <w:t>ms, and so on.</w:t>
            </w:r>
          </w:p>
        </w:tc>
      </w:tr>
      <w:tr w:rsidR="002C5D28" w:rsidRPr="00645E3C" w14:paraId="50AFA8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645E3C" w:rsidRDefault="002C5D28" w:rsidP="00F43D0B">
            <w:pPr>
              <w:pStyle w:val="TAL"/>
              <w:rPr>
                <w:b/>
                <w:i/>
                <w:lang w:val="en-GB" w:eastAsia="ja-JP"/>
              </w:rPr>
            </w:pPr>
            <w:r w:rsidRPr="00645E3C">
              <w:rPr>
                <w:b/>
                <w:i/>
                <w:lang w:val="en-GB" w:eastAsia="ja-JP"/>
              </w:rPr>
              <w:t>configuredGrantType1Allowed</w:t>
            </w:r>
          </w:p>
          <w:p w14:paraId="0F231A2B"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39ECD5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645E3C" w:rsidRDefault="002C5D28" w:rsidP="00F43D0B">
            <w:pPr>
              <w:pStyle w:val="TAL"/>
              <w:rPr>
                <w:b/>
                <w:i/>
                <w:lang w:val="en-GB" w:eastAsia="ja-JP"/>
              </w:rPr>
            </w:pPr>
            <w:r w:rsidRPr="00645E3C">
              <w:rPr>
                <w:b/>
                <w:i/>
                <w:lang w:val="en-GB" w:eastAsia="ja-JP"/>
              </w:rPr>
              <w:t>logicalChannelGroup</w:t>
            </w:r>
          </w:p>
          <w:p w14:paraId="535689AF"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47207C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645E3C" w:rsidRDefault="002C5D28" w:rsidP="00F43D0B">
            <w:pPr>
              <w:pStyle w:val="TAL"/>
              <w:rPr>
                <w:b/>
                <w:i/>
                <w:lang w:val="en-GB" w:eastAsia="ja-JP"/>
              </w:rPr>
            </w:pPr>
            <w:r w:rsidRPr="00645E3C">
              <w:rPr>
                <w:b/>
                <w:i/>
                <w:lang w:val="en-GB" w:eastAsia="ja-JP"/>
              </w:rPr>
              <w:t>logicalChannelSR-Mask</w:t>
            </w:r>
          </w:p>
          <w:p w14:paraId="418C86E9" w14:textId="03241FD6" w:rsidR="002C5D28" w:rsidRPr="00645E3C" w:rsidRDefault="002C5D28" w:rsidP="00F43D0B">
            <w:pPr>
              <w:pStyle w:val="TAL"/>
              <w:rPr>
                <w:b/>
                <w:i/>
                <w:lang w:val="en-GB" w:eastAsia="ja-JP"/>
              </w:rPr>
            </w:pPr>
            <w:r w:rsidRPr="00645E3C">
              <w:rPr>
                <w:iCs/>
                <w:lang w:val="en-GB" w:eastAsia="en-GB"/>
              </w:rPr>
              <w:t xml:space="preserve">Controls SR triggering when a configured uplink grant of </w:t>
            </w:r>
            <w:r w:rsidRPr="001460C9">
              <w:rPr>
                <w:i/>
                <w:lang w:val="en-GB"/>
              </w:rPr>
              <w:t>type1</w:t>
            </w:r>
            <w:r w:rsidRPr="00645E3C">
              <w:rPr>
                <w:iCs/>
                <w:lang w:val="en-GB" w:eastAsia="en-GB"/>
              </w:rPr>
              <w:t xml:space="preserve"> or </w:t>
            </w:r>
            <w:r w:rsidRPr="001460C9">
              <w:rPr>
                <w:i/>
                <w:lang w:val="en-GB"/>
              </w:rPr>
              <w:t>type2</w:t>
            </w:r>
            <w:r w:rsidRPr="00645E3C">
              <w:rPr>
                <w:iCs/>
                <w:lang w:val="en-GB" w:eastAsia="en-GB"/>
              </w:rPr>
              <w:t xml:space="preserve"> is configured. </w:t>
            </w:r>
            <w:r w:rsidR="00413A89" w:rsidRPr="00413A89">
              <w:rPr>
                <w:i/>
                <w:iCs/>
                <w:lang w:val="en-GB" w:eastAsia="en-GB"/>
              </w:rPr>
              <w:t>true</w:t>
            </w:r>
            <w:r w:rsidR="00413A89" w:rsidRPr="00645E3C">
              <w:rPr>
                <w:iCs/>
                <w:lang w:val="en-GB" w:eastAsia="en-GB"/>
              </w:rPr>
              <w:t xml:space="preserve"> </w:t>
            </w:r>
            <w:r w:rsidRPr="00645E3C">
              <w:rPr>
                <w:iCs/>
                <w:lang w:val="en-GB" w:eastAsia="en-GB"/>
              </w:rPr>
              <w:t>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034B43C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7D06A740" w14:textId="1BE5FA6F"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w:t>
            </w:r>
            <w:r w:rsidR="000517F2" w:rsidRPr="000517F2">
              <w:rPr>
                <w:i/>
                <w:iCs/>
                <w:lang w:val="en-GB" w:eastAsia="en-GB"/>
              </w:rPr>
              <w:t>false</w:t>
            </w:r>
            <w:r w:rsidR="000517F2" w:rsidRPr="00645E3C">
              <w:rPr>
                <w:iCs/>
                <w:lang w:val="en-GB" w:eastAsia="en-GB"/>
              </w:rPr>
              <w:t xml:space="preserve"> </w:t>
            </w:r>
            <w:r w:rsidRPr="00645E3C">
              <w:rPr>
                <w:iCs/>
                <w:lang w:val="en-GB" w:eastAsia="en-GB"/>
              </w:rPr>
              <w:t xml:space="preserve">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1D04C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645E3C" w:rsidRDefault="002C5D28" w:rsidP="00F43D0B">
            <w:pPr>
              <w:pStyle w:val="TAL"/>
              <w:rPr>
                <w:b/>
                <w:i/>
                <w:lang w:val="en-GB" w:eastAsia="ja-JP"/>
              </w:rPr>
            </w:pPr>
            <w:r w:rsidRPr="00645E3C">
              <w:rPr>
                <w:b/>
                <w:i/>
                <w:lang w:val="en-GB" w:eastAsia="ja-JP"/>
              </w:rPr>
              <w:t>maxPUSCH-Duration</w:t>
            </w:r>
          </w:p>
          <w:p w14:paraId="157DAFDC"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021B09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645E3C" w:rsidRDefault="002C5D28" w:rsidP="00F43D0B">
            <w:pPr>
              <w:pStyle w:val="TAL"/>
              <w:rPr>
                <w:b/>
                <w:i/>
                <w:lang w:val="en-GB" w:eastAsia="en-GB"/>
              </w:rPr>
            </w:pPr>
            <w:r w:rsidRPr="00645E3C">
              <w:rPr>
                <w:b/>
                <w:i/>
                <w:lang w:val="en-GB" w:eastAsia="en-GB"/>
              </w:rPr>
              <w:t>priority</w:t>
            </w:r>
          </w:p>
          <w:p w14:paraId="18369C68"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356384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645E3C" w:rsidRDefault="002C5D28" w:rsidP="00F43D0B">
            <w:pPr>
              <w:pStyle w:val="TAL"/>
              <w:rPr>
                <w:b/>
                <w:i/>
                <w:lang w:val="en-GB" w:eastAsia="en-GB"/>
              </w:rPr>
            </w:pPr>
            <w:r w:rsidRPr="00645E3C">
              <w:rPr>
                <w:b/>
                <w:i/>
                <w:lang w:val="en-GB" w:eastAsia="en-GB"/>
              </w:rPr>
              <w:t>prioritisedBitRate</w:t>
            </w:r>
          </w:p>
          <w:p w14:paraId="31AC2DBD" w14:textId="5245BCF4" w:rsidR="002C5D28" w:rsidRPr="00645E3C" w:rsidRDefault="002C5D28" w:rsidP="00F43D0B">
            <w:pPr>
              <w:pStyle w:val="TAL"/>
              <w:rPr>
                <w:b/>
                <w:i/>
                <w:lang w:val="en-GB" w:eastAsia="en-GB"/>
              </w:rPr>
            </w:pPr>
            <w:r w:rsidRPr="00645E3C">
              <w:rPr>
                <w:iCs/>
                <w:lang w:val="en-GB" w:eastAsia="en-GB"/>
              </w:rPr>
              <w:t>Value in kiloBytes/s.</w:t>
            </w:r>
            <w:r w:rsidR="00DF76F8">
              <w:rPr>
                <w:iCs/>
                <w:lang w:val="en-GB" w:eastAsia="en-GB"/>
              </w:rPr>
              <w:t xml:space="preserve"> Value</w:t>
            </w:r>
            <w:r w:rsidRPr="00645E3C">
              <w:rPr>
                <w:iCs/>
                <w:lang w:val="en-GB" w:eastAsia="en-GB"/>
              </w:rPr>
              <w:t xml:space="preserve"> </w:t>
            </w:r>
            <w:r w:rsidRPr="001460C9">
              <w:rPr>
                <w:i/>
                <w:lang w:val="en-GB"/>
              </w:rPr>
              <w:t>kBps</w:t>
            </w:r>
            <w:r w:rsidR="00956F6D" w:rsidRPr="00D327C4">
              <w:rPr>
                <w:i/>
                <w:iCs/>
                <w:lang w:val="en-GB" w:eastAsia="en-GB"/>
              </w:rPr>
              <w:t>0</w:t>
            </w:r>
            <w:r w:rsidRPr="00645E3C">
              <w:rPr>
                <w:iCs/>
                <w:lang w:val="en-GB" w:eastAsia="en-GB"/>
              </w:rPr>
              <w:t xml:space="preserve"> corresponds to 0</w:t>
            </w:r>
            <w:r w:rsidR="00DF76F8">
              <w:rPr>
                <w:iCs/>
                <w:lang w:val="en-GB" w:eastAsia="en-GB"/>
              </w:rPr>
              <w:t xml:space="preserve"> </w:t>
            </w:r>
            <w:r w:rsidR="00DF76F8" w:rsidRPr="00645E3C">
              <w:rPr>
                <w:iCs/>
                <w:lang w:val="en-GB" w:eastAsia="en-GB"/>
              </w:rPr>
              <w:t>k</w:t>
            </w:r>
            <w:r w:rsidR="00DF76F8">
              <w:rPr>
                <w:iCs/>
                <w:lang w:val="en-GB" w:eastAsia="en-GB"/>
              </w:rPr>
              <w:t>ilo</w:t>
            </w:r>
            <w:r w:rsidR="00DF76F8" w:rsidRPr="00645E3C">
              <w:rPr>
                <w:iCs/>
                <w:lang w:val="en-GB" w:eastAsia="en-GB"/>
              </w:rPr>
              <w:t>Bytes/s</w:t>
            </w:r>
            <w:r w:rsidRPr="00645E3C">
              <w:rPr>
                <w:iCs/>
                <w:lang w:val="en-GB" w:eastAsia="en-GB"/>
              </w:rPr>
              <w:t>,</w:t>
            </w:r>
            <w:r w:rsidR="00DF76F8">
              <w:rPr>
                <w:iCs/>
                <w:lang w:val="en-GB" w:eastAsia="en-GB"/>
              </w:rPr>
              <w:t xml:space="preserve"> value</w:t>
            </w:r>
            <w:r w:rsidRPr="00645E3C">
              <w:rPr>
                <w:iCs/>
                <w:lang w:val="en-GB" w:eastAsia="en-GB"/>
              </w:rPr>
              <w:t xml:space="preserve"> </w:t>
            </w:r>
            <w:r w:rsidRPr="001460C9">
              <w:rPr>
                <w:i/>
                <w:lang w:val="en-GB"/>
              </w:rPr>
              <w:t>kBps</w:t>
            </w:r>
            <w:r w:rsidR="00C74086" w:rsidRPr="00D327C4">
              <w:rPr>
                <w:i/>
                <w:iCs/>
                <w:lang w:val="en-GB" w:eastAsia="en-GB"/>
              </w:rPr>
              <w:t>8</w:t>
            </w:r>
            <w:r w:rsidRPr="00645E3C">
              <w:rPr>
                <w:iCs/>
                <w:lang w:val="en-GB" w:eastAsia="en-GB"/>
              </w:rPr>
              <w:t xml:space="preserve"> corresponds to 8 kiloBytes/s,</w:t>
            </w:r>
            <w:r w:rsidR="00DF76F8">
              <w:rPr>
                <w:iCs/>
                <w:lang w:val="en-GB" w:eastAsia="en-GB"/>
              </w:rPr>
              <w:t xml:space="preserve"> value</w:t>
            </w:r>
            <w:r w:rsidRPr="00645E3C">
              <w:rPr>
                <w:iCs/>
                <w:lang w:val="en-GB" w:eastAsia="en-GB"/>
              </w:rPr>
              <w:t xml:space="preserve"> </w:t>
            </w:r>
            <w:r w:rsidRPr="00D327C4">
              <w:rPr>
                <w:i/>
                <w:iCs/>
                <w:lang w:val="en-GB" w:eastAsia="en-GB"/>
              </w:rPr>
              <w:t>kBps</w:t>
            </w:r>
            <w:r w:rsidR="00C74086" w:rsidRPr="00D327C4">
              <w:rPr>
                <w:i/>
                <w:iCs/>
                <w:lang w:val="en-GB" w:eastAsia="en-GB"/>
              </w:rPr>
              <w:t>16</w:t>
            </w:r>
            <w:r w:rsidRPr="00645E3C">
              <w:rPr>
                <w:iCs/>
                <w:lang w:val="en-GB" w:eastAsia="en-GB"/>
              </w:rPr>
              <w:t xml:space="preserve"> corresponds to 16 kiloBytes/s, and so on. </w:t>
            </w:r>
            <w:r w:rsidRPr="00645E3C">
              <w:rPr>
                <w:lang w:val="en-GB" w:eastAsia="en-GB"/>
              </w:rPr>
              <w:t xml:space="preserve">For SRBs, the value can only be set to </w:t>
            </w:r>
            <w:r w:rsidRPr="001460C9">
              <w:rPr>
                <w:i/>
                <w:lang w:val="en-GB"/>
              </w:rPr>
              <w:t>infinity</w:t>
            </w:r>
            <w:r w:rsidRPr="00645E3C">
              <w:rPr>
                <w:lang w:val="en-GB" w:eastAsia="en-GB"/>
              </w:rPr>
              <w:t>.</w:t>
            </w:r>
          </w:p>
        </w:tc>
      </w:tr>
      <w:tr w:rsidR="002C5D28" w:rsidRPr="00645E3C" w14:paraId="7BBE74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645E3C" w:rsidRDefault="002C5D28" w:rsidP="00F43D0B">
            <w:pPr>
              <w:pStyle w:val="TAL"/>
              <w:rPr>
                <w:b/>
                <w:i/>
                <w:lang w:val="en-GB" w:eastAsia="en-GB"/>
              </w:rPr>
            </w:pPr>
            <w:r w:rsidRPr="00645E3C">
              <w:rPr>
                <w:b/>
                <w:i/>
                <w:lang w:val="en-GB" w:eastAsia="en-GB"/>
              </w:rPr>
              <w:t>schedulingRequestId</w:t>
            </w:r>
          </w:p>
          <w:p w14:paraId="4D2E13E7"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547F050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4B795E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1C4F129" w14:textId="77777777" w:rsidTr="000B4A46">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4DC7FCF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1299A6F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w:t>
            </w:r>
            <w:r w:rsidR="00723F09">
              <w:rPr>
                <w:lang w:val="en-GB" w:eastAsia="ja-JP"/>
              </w:rPr>
              <w:t>, Need R,</w:t>
            </w:r>
            <w:r w:rsidRPr="00645E3C">
              <w:rPr>
                <w:lang w:val="en-GB" w:eastAsia="ja-JP"/>
              </w:rPr>
              <w:t xml:space="preserve"> for a logical channel with uplink if it serves an SRB. otherwise it is not present.</w:t>
            </w:r>
          </w:p>
        </w:tc>
      </w:tr>
    </w:tbl>
    <w:p w14:paraId="0C408200" w14:textId="77777777" w:rsidR="000B4A46" w:rsidRPr="00645E3C" w:rsidRDefault="000B4A46" w:rsidP="000B4A46"/>
    <w:p w14:paraId="21C7ED8E" w14:textId="77777777" w:rsidR="002C5D28" w:rsidRPr="00645E3C" w:rsidRDefault="002C5D28" w:rsidP="002C5D28">
      <w:pPr>
        <w:pStyle w:val="Heading4"/>
        <w:rPr>
          <w:rFonts w:eastAsia="SimSun"/>
          <w:lang w:val="en-GB"/>
        </w:rPr>
      </w:pPr>
      <w:bookmarkStart w:id="1813" w:name="_Toc535261467"/>
      <w:r w:rsidRPr="00645E3C">
        <w:rPr>
          <w:rFonts w:eastAsia="SimSun"/>
          <w:lang w:val="en-GB"/>
        </w:rPr>
        <w:t>–</w:t>
      </w:r>
      <w:r w:rsidRPr="00645E3C">
        <w:rPr>
          <w:rFonts w:eastAsia="SimSun"/>
          <w:lang w:val="en-GB"/>
        </w:rPr>
        <w:tab/>
      </w:r>
      <w:r w:rsidRPr="00645E3C">
        <w:rPr>
          <w:rFonts w:eastAsia="SimSun"/>
          <w:i/>
          <w:lang w:val="en-GB"/>
        </w:rPr>
        <w:t>LogicalChannelIdentity</w:t>
      </w:r>
      <w:bookmarkEnd w:id="1813"/>
    </w:p>
    <w:p w14:paraId="0DF112DE"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746D7D8D"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7767F30" w14:textId="77777777" w:rsidR="002C5D28" w:rsidRPr="00645E3C" w:rsidRDefault="002C5D28" w:rsidP="00645E3C">
      <w:pPr>
        <w:pStyle w:val="PL"/>
        <w:rPr>
          <w:color w:val="808080"/>
        </w:rPr>
      </w:pPr>
      <w:r w:rsidRPr="00645E3C">
        <w:rPr>
          <w:color w:val="808080"/>
        </w:rPr>
        <w:t>-- ASN1START</w:t>
      </w:r>
    </w:p>
    <w:p w14:paraId="07FA1CBF" w14:textId="77777777" w:rsidR="002C5D28" w:rsidRPr="00645E3C" w:rsidRDefault="002C5D28" w:rsidP="00645E3C">
      <w:pPr>
        <w:pStyle w:val="PL"/>
        <w:rPr>
          <w:color w:val="808080"/>
        </w:rPr>
      </w:pPr>
      <w:r w:rsidRPr="00645E3C">
        <w:rPr>
          <w:color w:val="808080"/>
        </w:rPr>
        <w:t>-- TAG-LOGICALCHANNELIDENTITY-START</w:t>
      </w:r>
    </w:p>
    <w:p w14:paraId="212D89BB" w14:textId="77777777" w:rsidR="002C5D28" w:rsidRPr="00645E3C" w:rsidRDefault="002C5D28" w:rsidP="00645E3C">
      <w:pPr>
        <w:pStyle w:val="PL"/>
      </w:pPr>
    </w:p>
    <w:p w14:paraId="6B098334"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66FB4B8A" w14:textId="77777777" w:rsidR="002C5D28" w:rsidRPr="00645E3C" w:rsidRDefault="002C5D28" w:rsidP="00645E3C">
      <w:pPr>
        <w:pStyle w:val="PL"/>
      </w:pPr>
    </w:p>
    <w:p w14:paraId="518DCB77" w14:textId="77777777" w:rsidR="002C5D28" w:rsidRPr="00645E3C" w:rsidRDefault="002C5D28" w:rsidP="00645E3C">
      <w:pPr>
        <w:pStyle w:val="PL"/>
        <w:rPr>
          <w:color w:val="808080"/>
        </w:rPr>
      </w:pPr>
      <w:r w:rsidRPr="00645E3C">
        <w:rPr>
          <w:color w:val="808080"/>
        </w:rPr>
        <w:t>-- TAG-LOGICALCHANNELIDENTITY-STOP</w:t>
      </w:r>
    </w:p>
    <w:p w14:paraId="47C3885F" w14:textId="77777777" w:rsidR="002C5D28" w:rsidRPr="00645E3C" w:rsidRDefault="002C5D28" w:rsidP="00645E3C">
      <w:pPr>
        <w:pStyle w:val="PL"/>
        <w:rPr>
          <w:color w:val="808080"/>
        </w:rPr>
      </w:pPr>
      <w:r w:rsidRPr="00645E3C">
        <w:rPr>
          <w:color w:val="808080"/>
        </w:rPr>
        <w:t>-- ASN1STOP</w:t>
      </w:r>
    </w:p>
    <w:p w14:paraId="33536CD2" w14:textId="77777777" w:rsidR="000B4A46" w:rsidRPr="00645E3C" w:rsidRDefault="000B4A46" w:rsidP="000B4A46"/>
    <w:p w14:paraId="228272A2" w14:textId="77777777" w:rsidR="002C5D28" w:rsidRPr="00645E3C" w:rsidRDefault="002C5D28" w:rsidP="002C5D28">
      <w:pPr>
        <w:pStyle w:val="Heading4"/>
        <w:rPr>
          <w:rFonts w:eastAsia="SimSun"/>
          <w:lang w:val="en-GB"/>
        </w:rPr>
      </w:pPr>
      <w:bookmarkStart w:id="1814" w:name="_Toc535261468"/>
      <w:r w:rsidRPr="00645E3C">
        <w:rPr>
          <w:rFonts w:eastAsia="SimSun"/>
          <w:lang w:val="en-GB"/>
        </w:rPr>
        <w:t>–</w:t>
      </w:r>
      <w:r w:rsidRPr="00645E3C">
        <w:rPr>
          <w:rFonts w:eastAsia="SimSun"/>
          <w:lang w:val="en-GB"/>
        </w:rPr>
        <w:tab/>
      </w:r>
      <w:r w:rsidRPr="00645E3C">
        <w:rPr>
          <w:i/>
          <w:lang w:val="en-GB"/>
        </w:rPr>
        <w:t>MAC-CellGroupConfig</w:t>
      </w:r>
      <w:bookmarkEnd w:id="1814"/>
    </w:p>
    <w:p w14:paraId="0174692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69F1B3E9"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788FCFD4" w14:textId="77777777" w:rsidR="002C5D28" w:rsidRPr="00645E3C" w:rsidRDefault="002C5D28" w:rsidP="00645E3C">
      <w:pPr>
        <w:pStyle w:val="PL"/>
        <w:rPr>
          <w:color w:val="808080"/>
        </w:rPr>
      </w:pPr>
      <w:r w:rsidRPr="00645E3C">
        <w:rPr>
          <w:color w:val="808080"/>
        </w:rPr>
        <w:t>-- ASN1START</w:t>
      </w:r>
    </w:p>
    <w:p w14:paraId="4024E9AF" w14:textId="586EC850" w:rsidR="002C5D28" w:rsidRPr="00645E3C" w:rsidRDefault="002C5D28" w:rsidP="00645E3C">
      <w:pPr>
        <w:pStyle w:val="PL"/>
        <w:rPr>
          <w:color w:val="808080"/>
        </w:rPr>
      </w:pPr>
      <w:r w:rsidRPr="00645E3C">
        <w:rPr>
          <w:color w:val="808080"/>
        </w:rPr>
        <w:t>-- TAG-MAC-CELLGROUPCONFIG-START</w:t>
      </w:r>
    </w:p>
    <w:p w14:paraId="6325A72E" w14:textId="77777777" w:rsidR="002C5D28" w:rsidRPr="00645E3C" w:rsidRDefault="002C5D28" w:rsidP="00645E3C">
      <w:pPr>
        <w:pStyle w:val="PL"/>
      </w:pPr>
    </w:p>
    <w:p w14:paraId="368B69ED"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1D6B7740"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3ECA9709"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7D11045D"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10E16AA9"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32C58713"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EDBA7C9"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2BC0B997" w14:textId="77777777" w:rsidR="002C5D28" w:rsidRPr="00645E3C" w:rsidRDefault="002C5D28" w:rsidP="00645E3C">
      <w:pPr>
        <w:pStyle w:val="PL"/>
      </w:pPr>
      <w:r w:rsidRPr="00645E3C">
        <w:t xml:space="preserve">    ...,</w:t>
      </w:r>
    </w:p>
    <w:p w14:paraId="1B9C9B17" w14:textId="77777777" w:rsidR="002C5D28" w:rsidRPr="00645E3C" w:rsidRDefault="002C5D28" w:rsidP="00645E3C">
      <w:pPr>
        <w:pStyle w:val="PL"/>
      </w:pPr>
      <w:r w:rsidRPr="00645E3C">
        <w:t xml:space="preserve">    [[</w:t>
      </w:r>
    </w:p>
    <w:p w14:paraId="61F694E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4BBB29B3"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63B9250" w14:textId="77777777" w:rsidR="002C5D28" w:rsidRPr="00645E3C" w:rsidRDefault="002C5D28" w:rsidP="00645E3C">
      <w:pPr>
        <w:pStyle w:val="PL"/>
      </w:pPr>
      <w:r w:rsidRPr="00645E3C">
        <w:t xml:space="preserve">    ]]</w:t>
      </w:r>
    </w:p>
    <w:p w14:paraId="1669028C" w14:textId="77777777" w:rsidR="002C5D28" w:rsidRPr="00645E3C" w:rsidRDefault="002C5D28" w:rsidP="00645E3C">
      <w:pPr>
        <w:pStyle w:val="PL"/>
      </w:pPr>
      <w:r w:rsidRPr="00645E3C">
        <w:t>}</w:t>
      </w:r>
    </w:p>
    <w:p w14:paraId="55937586" w14:textId="77777777" w:rsidR="002C5D28" w:rsidRPr="00645E3C" w:rsidRDefault="002C5D28" w:rsidP="00645E3C">
      <w:pPr>
        <w:pStyle w:val="PL"/>
      </w:pPr>
    </w:p>
    <w:p w14:paraId="15106628"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312BC328" w14:textId="77777777" w:rsidR="002C5D28" w:rsidRPr="00645E3C" w:rsidRDefault="002C5D28" w:rsidP="00645E3C">
      <w:pPr>
        <w:pStyle w:val="PL"/>
      </w:pPr>
    </w:p>
    <w:p w14:paraId="76EA98F7" w14:textId="2D077F94" w:rsidR="002C5D28" w:rsidRPr="00645E3C" w:rsidRDefault="002C5D28" w:rsidP="00645E3C">
      <w:pPr>
        <w:pStyle w:val="PL"/>
        <w:rPr>
          <w:color w:val="808080"/>
        </w:rPr>
      </w:pPr>
      <w:r w:rsidRPr="00645E3C">
        <w:rPr>
          <w:color w:val="808080"/>
        </w:rPr>
        <w:t>-- TAG-MAC-CELLGROUPCONFIG-STOP</w:t>
      </w:r>
    </w:p>
    <w:p w14:paraId="20FB27DB" w14:textId="77777777" w:rsidR="002C5D28" w:rsidRPr="00645E3C" w:rsidRDefault="002C5D28" w:rsidP="00645E3C">
      <w:pPr>
        <w:pStyle w:val="PL"/>
        <w:rPr>
          <w:color w:val="808080"/>
        </w:rPr>
      </w:pPr>
      <w:r w:rsidRPr="00645E3C">
        <w:rPr>
          <w:color w:val="808080"/>
        </w:rPr>
        <w:t>-- ASN1STOP</w:t>
      </w:r>
    </w:p>
    <w:p w14:paraId="5E34B43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792D1" w14:textId="77777777" w:rsidTr="00F43D0B">
        <w:tc>
          <w:tcPr>
            <w:tcW w:w="14281" w:type="dxa"/>
          </w:tcPr>
          <w:p w14:paraId="26F313B3" w14:textId="77777777" w:rsidR="002C5D28" w:rsidRPr="00645E3C" w:rsidRDefault="002C5D28" w:rsidP="00F43D0B">
            <w:pPr>
              <w:pStyle w:val="TAH"/>
              <w:rPr>
                <w:szCs w:val="22"/>
                <w:lang w:val="en-GB" w:eastAsia="ja-JP"/>
              </w:rPr>
            </w:pPr>
            <w:r w:rsidRPr="00645E3C">
              <w:rPr>
                <w:i/>
                <w:szCs w:val="22"/>
                <w:lang w:val="en-GB" w:eastAsia="ja-JP"/>
              </w:rPr>
              <w:t xml:space="preserve">MAC-CellGroupConfig </w:t>
            </w:r>
            <w:r w:rsidRPr="001460C9">
              <w:rPr>
                <w:szCs w:val="22"/>
                <w:lang w:val="en-GB" w:eastAsia="ja-JP"/>
              </w:rPr>
              <w:t>field descriptions</w:t>
            </w:r>
          </w:p>
        </w:tc>
      </w:tr>
      <w:tr w:rsidR="002C5D28" w:rsidRPr="00645E3C" w14:paraId="0AE62C1A" w14:textId="77777777" w:rsidTr="00F43D0B">
        <w:tc>
          <w:tcPr>
            <w:tcW w:w="14281" w:type="dxa"/>
          </w:tcPr>
          <w:p w14:paraId="12D83F22" w14:textId="77777777" w:rsidR="002C5D28" w:rsidRPr="00645E3C" w:rsidRDefault="002C5D28" w:rsidP="00F43D0B">
            <w:pPr>
              <w:pStyle w:val="TAL"/>
              <w:rPr>
                <w:szCs w:val="22"/>
                <w:lang w:val="en-GB" w:eastAsia="ja-JP"/>
              </w:rPr>
            </w:pPr>
            <w:r w:rsidRPr="00645E3C">
              <w:rPr>
                <w:b/>
                <w:i/>
                <w:szCs w:val="22"/>
                <w:lang w:val="en-GB" w:eastAsia="ja-JP"/>
              </w:rPr>
              <w:t>csi-Mask-v1530</w:t>
            </w:r>
          </w:p>
          <w:p w14:paraId="0CFAC1B6"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402856C3" w14:textId="77777777" w:rsidTr="00F43D0B">
        <w:tc>
          <w:tcPr>
            <w:tcW w:w="14281" w:type="dxa"/>
          </w:tcPr>
          <w:p w14:paraId="3B3691C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78338D7" w14:textId="2CDE2F30"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xml:space="preserve">. Value </w:t>
            </w:r>
            <w:r w:rsidRPr="001460C9">
              <w:rPr>
                <w:i/>
                <w:lang w:val="en-GB"/>
              </w:rPr>
              <w:t>s1</w:t>
            </w:r>
            <w:r w:rsidRPr="00645E3C">
              <w:rPr>
                <w:szCs w:val="22"/>
                <w:lang w:val="en-GB" w:eastAsia="ja-JP"/>
              </w:rPr>
              <w:t xml:space="preserve"> corresponds to 1 second,</w:t>
            </w:r>
            <w:r w:rsidR="00DF76F8">
              <w:rPr>
                <w:szCs w:val="22"/>
                <w:lang w:val="en-GB" w:eastAsia="ja-JP"/>
              </w:rPr>
              <w:t xml:space="preserve"> value</w:t>
            </w:r>
            <w:r w:rsidRPr="00645E3C">
              <w:rPr>
                <w:szCs w:val="22"/>
                <w:lang w:val="en-GB" w:eastAsia="ja-JP"/>
              </w:rPr>
              <w:t xml:space="preserve"> </w:t>
            </w:r>
            <w:r w:rsidRPr="00DF76F8">
              <w:rPr>
                <w:lang w:val="en-GB"/>
              </w:rPr>
              <w:t>s2</w:t>
            </w:r>
            <w:r w:rsidRPr="00645E3C">
              <w:rPr>
                <w:szCs w:val="22"/>
                <w:lang w:val="en-GB" w:eastAsia="ja-JP"/>
              </w:rPr>
              <w:t xml:space="preserve"> corresponds to 2 seconds</w:t>
            </w:r>
            <w:r w:rsidR="00DF76F8">
              <w:rPr>
                <w:szCs w:val="22"/>
                <w:lang w:val="en-GB" w:eastAsia="ja-JP"/>
              </w:rPr>
              <w:t>,</w:t>
            </w:r>
            <w:r w:rsidRPr="00645E3C">
              <w:rPr>
                <w:szCs w:val="22"/>
                <w:lang w:val="en-GB" w:eastAsia="ja-JP"/>
              </w:rPr>
              <w:t xml:space="preserve"> and so on.</w:t>
            </w:r>
          </w:p>
        </w:tc>
      </w:tr>
      <w:tr w:rsidR="002C5D28" w:rsidRPr="00645E3C" w14:paraId="07E2296C" w14:textId="77777777" w:rsidTr="00F43D0B">
        <w:tc>
          <w:tcPr>
            <w:tcW w:w="14281" w:type="dxa"/>
          </w:tcPr>
          <w:p w14:paraId="66955BB1" w14:textId="77777777" w:rsidR="002C5D28" w:rsidRPr="00645E3C" w:rsidRDefault="002C5D28" w:rsidP="00F43D0B">
            <w:pPr>
              <w:pStyle w:val="TAL"/>
              <w:rPr>
                <w:szCs w:val="22"/>
                <w:lang w:val="en-GB" w:eastAsia="ja-JP"/>
              </w:rPr>
            </w:pPr>
            <w:r w:rsidRPr="00645E3C">
              <w:rPr>
                <w:b/>
                <w:i/>
                <w:szCs w:val="22"/>
                <w:lang w:val="en-GB" w:eastAsia="ja-JP"/>
              </w:rPr>
              <w:t>drx-Config</w:t>
            </w:r>
          </w:p>
          <w:p w14:paraId="0AEB81E0"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13D3D957" w14:textId="77777777" w:rsidTr="00F43D0B">
        <w:tc>
          <w:tcPr>
            <w:tcW w:w="14281" w:type="dxa"/>
          </w:tcPr>
          <w:p w14:paraId="0A5BCCCF"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7ECCD9FE" w14:textId="1B896C9C" w:rsidR="002C5D28" w:rsidRPr="00645E3C" w:rsidRDefault="002C5D28" w:rsidP="00F43D0B">
            <w:pPr>
              <w:pStyle w:val="TAL"/>
              <w:rPr>
                <w:szCs w:val="22"/>
                <w:lang w:val="en-GB" w:eastAsia="ja-JP"/>
              </w:rPr>
            </w:pPr>
            <w:r w:rsidRPr="00645E3C">
              <w:rPr>
                <w:szCs w:val="22"/>
                <w:lang w:val="en-GB" w:eastAsia="ja-JP"/>
              </w:rPr>
              <w:t xml:space="preserve">If set to </w:t>
            </w:r>
            <w:r w:rsidRPr="001460C9">
              <w:rPr>
                <w:i/>
                <w:lang w:val="en-GB"/>
              </w:rPr>
              <w:t>true</w:t>
            </w:r>
            <w:r w:rsidRPr="00645E3C">
              <w:rPr>
                <w:szCs w:val="22"/>
                <w:lang w:val="en-GB" w:eastAsia="ja-JP"/>
              </w:rPr>
              <w:t>, the UE skips UL transmissions as described in TS 38.321 [3].</w:t>
            </w:r>
          </w:p>
        </w:tc>
      </w:tr>
    </w:tbl>
    <w:p w14:paraId="4145A0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6AC3BA" w14:textId="77777777" w:rsidTr="000B4A46">
        <w:tc>
          <w:tcPr>
            <w:tcW w:w="4027" w:type="dxa"/>
          </w:tcPr>
          <w:p w14:paraId="2718A93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821B00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CD8CCF4" w14:textId="77777777" w:rsidTr="000B4A46">
        <w:tc>
          <w:tcPr>
            <w:tcW w:w="4027" w:type="dxa"/>
          </w:tcPr>
          <w:p w14:paraId="7DE37F9F"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1BA3FACA"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43BA7FA" w14:textId="77777777" w:rsidR="000B4A46" w:rsidRPr="00645E3C" w:rsidRDefault="000B4A46" w:rsidP="000B4A46"/>
    <w:p w14:paraId="1FA7D4B3" w14:textId="77777777" w:rsidR="002C5D28" w:rsidRPr="00645E3C" w:rsidRDefault="002C5D28" w:rsidP="002C5D28">
      <w:pPr>
        <w:pStyle w:val="Heading4"/>
        <w:rPr>
          <w:i/>
          <w:lang w:val="en-GB"/>
        </w:rPr>
      </w:pPr>
      <w:bookmarkStart w:id="1815" w:name="_Toc535261469"/>
      <w:r w:rsidRPr="00645E3C">
        <w:rPr>
          <w:lang w:val="en-GB"/>
        </w:rPr>
        <w:t>–</w:t>
      </w:r>
      <w:r w:rsidRPr="00645E3C">
        <w:rPr>
          <w:lang w:val="en-GB"/>
        </w:rPr>
        <w:tab/>
      </w:r>
      <w:r w:rsidRPr="00645E3C">
        <w:rPr>
          <w:i/>
          <w:lang w:val="en-GB"/>
        </w:rPr>
        <w:t>MeasConfig</w:t>
      </w:r>
      <w:bookmarkEnd w:id="1815"/>
    </w:p>
    <w:p w14:paraId="04979752"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4694D26C"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56594476" w14:textId="77777777" w:rsidR="002C5D28" w:rsidRPr="00645E3C" w:rsidRDefault="002C5D28" w:rsidP="00645E3C">
      <w:pPr>
        <w:pStyle w:val="PL"/>
        <w:rPr>
          <w:color w:val="808080"/>
        </w:rPr>
      </w:pPr>
      <w:r w:rsidRPr="00645E3C">
        <w:rPr>
          <w:color w:val="808080"/>
        </w:rPr>
        <w:t>-- ASN1START</w:t>
      </w:r>
    </w:p>
    <w:p w14:paraId="39A44ACB" w14:textId="02186F06" w:rsidR="002C5D28" w:rsidRPr="00645E3C" w:rsidRDefault="002C5D28" w:rsidP="00645E3C">
      <w:pPr>
        <w:pStyle w:val="PL"/>
        <w:rPr>
          <w:color w:val="808080"/>
        </w:rPr>
      </w:pPr>
      <w:r w:rsidRPr="00645E3C">
        <w:rPr>
          <w:color w:val="808080"/>
        </w:rPr>
        <w:t>-- TAG-MEASCONFIG-START</w:t>
      </w:r>
    </w:p>
    <w:p w14:paraId="6ED6251C" w14:textId="77777777" w:rsidR="002C5D28" w:rsidRPr="00645E3C" w:rsidRDefault="002C5D28" w:rsidP="00645E3C">
      <w:pPr>
        <w:pStyle w:val="PL"/>
      </w:pPr>
    </w:p>
    <w:p w14:paraId="285A9B6F"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3709B955"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0B17BAB6"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2862A0E0"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6AC27329"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40C8D82B"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7419AF27"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18615A97"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69DD0A3A" w14:textId="77777777" w:rsidR="00F95F2F" w:rsidRPr="00645E3C" w:rsidRDefault="002C5D28" w:rsidP="00645E3C">
      <w:pPr>
        <w:pStyle w:val="PL"/>
      </w:pPr>
      <w:r w:rsidRPr="00645E3C">
        <w:t xml:space="preserve">        ssb-RSRP                            RSRP-Range,</w:t>
      </w:r>
    </w:p>
    <w:p w14:paraId="5FDE35D3" w14:textId="77777777" w:rsidR="00F95F2F" w:rsidRPr="00645E3C" w:rsidRDefault="002C5D28" w:rsidP="00645E3C">
      <w:pPr>
        <w:pStyle w:val="PL"/>
      </w:pPr>
      <w:r w:rsidRPr="00645E3C">
        <w:t xml:space="preserve">        csi-RSRP                            RSRP-Range</w:t>
      </w:r>
    </w:p>
    <w:p w14:paraId="6AC3C8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4000DCD"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411E6C48"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472CD4E8" w14:textId="7E67DE31" w:rsidR="002C5D28" w:rsidRPr="00645E3C" w:rsidRDefault="002C5D28" w:rsidP="00645E3C">
      <w:pPr>
        <w:pStyle w:val="PL"/>
        <w:rPr>
          <w:color w:val="808080"/>
        </w:rPr>
      </w:pPr>
      <w:r w:rsidRPr="00645E3C">
        <w:t xml:space="preserve">    measGapSharingConfig                MeasGapSharingConfig</w:t>
      </w:r>
      <w:r w:rsidR="007E3927">
        <w:t xml:space="preserve">    </w:t>
      </w:r>
      <w:r w:rsidRPr="00645E3C">
        <w:t xml:space="preserve">                                            </w:t>
      </w:r>
      <w:r w:rsidRPr="00645E3C">
        <w:rPr>
          <w:color w:val="993366"/>
        </w:rPr>
        <w:t>OPTIONAL</w:t>
      </w:r>
      <w:r w:rsidRPr="00645E3C">
        <w:t xml:space="preserve">,   </w:t>
      </w:r>
      <w:r w:rsidRPr="00645E3C">
        <w:rPr>
          <w:color w:val="808080"/>
        </w:rPr>
        <w:t>-- Need M</w:t>
      </w:r>
    </w:p>
    <w:p w14:paraId="1DF09E74" w14:textId="77777777" w:rsidR="002C5D28" w:rsidRPr="00645E3C" w:rsidRDefault="002C5D28" w:rsidP="00645E3C">
      <w:pPr>
        <w:pStyle w:val="PL"/>
      </w:pPr>
      <w:r w:rsidRPr="00645E3C">
        <w:t xml:space="preserve">    ...</w:t>
      </w:r>
    </w:p>
    <w:p w14:paraId="32FB7746" w14:textId="77777777" w:rsidR="002C5D28" w:rsidRPr="00645E3C" w:rsidRDefault="002C5D28" w:rsidP="00645E3C">
      <w:pPr>
        <w:pStyle w:val="PL"/>
      </w:pPr>
      <w:r w:rsidRPr="00645E3C">
        <w:t>}</w:t>
      </w:r>
    </w:p>
    <w:p w14:paraId="741B7591" w14:textId="77777777" w:rsidR="002C5D28" w:rsidRPr="00645E3C" w:rsidRDefault="002C5D28" w:rsidP="00645E3C">
      <w:pPr>
        <w:pStyle w:val="PL"/>
      </w:pPr>
    </w:p>
    <w:p w14:paraId="5C7A4445"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5999EA00" w14:textId="77777777" w:rsidR="002C5D28" w:rsidRPr="00645E3C" w:rsidRDefault="002C5D28" w:rsidP="00645E3C">
      <w:pPr>
        <w:pStyle w:val="PL"/>
      </w:pPr>
    </w:p>
    <w:p w14:paraId="00B2E12A"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6974AF98" w14:textId="77777777" w:rsidR="002C5D28" w:rsidRPr="00645E3C" w:rsidRDefault="002C5D28" w:rsidP="00645E3C">
      <w:pPr>
        <w:pStyle w:val="PL"/>
      </w:pPr>
    </w:p>
    <w:p w14:paraId="3C8141EC"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45CAC8A9" w14:textId="77777777" w:rsidR="002C5D28" w:rsidRPr="00645E3C" w:rsidRDefault="002C5D28" w:rsidP="00645E3C">
      <w:pPr>
        <w:pStyle w:val="PL"/>
      </w:pPr>
    </w:p>
    <w:p w14:paraId="0F80D1A4" w14:textId="71C3F3AA" w:rsidR="002C5D28" w:rsidRPr="00645E3C" w:rsidRDefault="002C5D28" w:rsidP="00645E3C">
      <w:pPr>
        <w:pStyle w:val="PL"/>
        <w:rPr>
          <w:color w:val="808080"/>
        </w:rPr>
      </w:pPr>
      <w:r w:rsidRPr="00645E3C">
        <w:rPr>
          <w:color w:val="808080"/>
        </w:rPr>
        <w:t>-- TAG-MEASCONFIG-STOP</w:t>
      </w:r>
    </w:p>
    <w:p w14:paraId="5BF736AD" w14:textId="77777777" w:rsidR="002C5D28" w:rsidRPr="00645E3C" w:rsidRDefault="002C5D28" w:rsidP="00645E3C">
      <w:pPr>
        <w:pStyle w:val="PL"/>
        <w:rPr>
          <w:color w:val="808080"/>
        </w:rPr>
      </w:pPr>
      <w:r w:rsidRPr="00645E3C">
        <w:rPr>
          <w:color w:val="808080"/>
        </w:rPr>
        <w:t>-- ASN1STOP</w:t>
      </w:r>
    </w:p>
    <w:p w14:paraId="35F96A3B"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45A526F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085EC31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60F093B0" w14:textId="74F22F52"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ins w:id="1816" w:author="Rapporteur ASN.1 Ph1" w:date="2019-04-15T14:27:00Z">
              <w:r w:rsidR="0021781D">
                <w:rPr>
                  <w:rFonts w:eastAsia="SimSun"/>
                  <w:lang w:val="en-GB" w:eastAsia="zh-CN"/>
                </w:rPr>
                <w:t xml:space="preserve"> In (NG)EN-DC, this field is used only by the </w:t>
              </w:r>
            </w:ins>
            <w:ins w:id="1817" w:author="Rapporteur ASN.1 Ph1" w:date="2019-04-15T14:28:00Z">
              <w:r w:rsidR="0021781D">
                <w:rPr>
                  <w:rFonts w:eastAsia="SimSun"/>
                  <w:lang w:val="en-GB" w:eastAsia="zh-CN"/>
                </w:rPr>
                <w:t>S</w:t>
              </w:r>
            </w:ins>
            <w:ins w:id="1818" w:author="Rapporteur ASN.1 Ph1" w:date="2019-04-15T14:27:00Z">
              <w:r w:rsidR="0021781D">
                <w:rPr>
                  <w:rFonts w:eastAsia="SimSun"/>
                  <w:lang w:val="en-GB" w:eastAsia="zh-CN"/>
                </w:rPr>
                <w:t>CG whereas in NE-DC and NR-DC</w:t>
              </w:r>
            </w:ins>
            <w:ins w:id="1819" w:author="Rapporteur ASN.1 Ph1" w:date="2019-04-15T14:28:00Z">
              <w:r w:rsidR="0021781D">
                <w:rPr>
                  <w:rFonts w:eastAsia="SimSun"/>
                  <w:lang w:val="en-GB" w:eastAsia="zh-CN"/>
                </w:rPr>
                <w:t xml:space="preserve"> this field is used only by the MCG.</w:t>
              </w:r>
            </w:ins>
            <w:r w:rsidR="005842EE">
              <w:rPr>
                <w:rStyle w:val="CommentReference"/>
                <w:rFonts w:ascii="Times New Roman" w:hAnsi="Times New Roman"/>
                <w:lang w:val="en-GB" w:eastAsia="ja-JP"/>
              </w:rPr>
              <w:t xml:space="preserve"> </w:t>
            </w:r>
            <w:commentRangeStart w:id="1820"/>
            <w:commentRangeEnd w:id="1820"/>
            <w:r w:rsidR="005842EE">
              <w:rPr>
                <w:rStyle w:val="CommentReference"/>
                <w:rFonts w:ascii="Times New Roman" w:hAnsi="Times New Roman"/>
                <w:lang w:val="en-GB" w:eastAsia="ja-JP"/>
              </w:rPr>
              <w:commentReference w:id="1820"/>
            </w:r>
            <w:r w:rsidR="003A707D">
              <w:rPr>
                <w:rStyle w:val="CommentReference"/>
                <w:rFonts w:ascii="Times New Roman" w:hAnsi="Times New Roman"/>
                <w:lang w:val="en-GB" w:eastAsia="ja-JP"/>
              </w:rPr>
              <w:t xml:space="preserve"> </w:t>
            </w:r>
          </w:p>
        </w:tc>
      </w:tr>
      <w:tr w:rsidR="002C5D28" w:rsidRPr="00645E3C" w14:paraId="2C2E545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6646260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E35326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703EA46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5618397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1D9AC8D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15BC268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106F37C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1D34A8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18840EB3" w14:textId="4CADD0B3" w:rsidR="002C5D28" w:rsidRPr="00645E3C" w:rsidRDefault="002C5D28" w:rsidP="00F43D0B">
            <w:pPr>
              <w:pStyle w:val="TAL"/>
              <w:rPr>
                <w:lang w:val="en-GB" w:eastAsia="ja-JP"/>
              </w:rPr>
            </w:pPr>
            <w:r w:rsidRPr="00645E3C">
              <w:rPr>
                <w:lang w:val="en-GB" w:eastAsia="ja-JP"/>
              </w:rPr>
              <w:t>List of measurement reporting configurations to add and/or modify</w:t>
            </w:r>
            <w:r w:rsidR="007E3927">
              <w:rPr>
                <w:lang w:val="en-GB" w:eastAsia="ja-JP"/>
              </w:rPr>
              <w:t>.</w:t>
            </w:r>
          </w:p>
        </w:tc>
      </w:tr>
      <w:tr w:rsidR="002C5D28" w:rsidRPr="00645E3C" w14:paraId="08B451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3B495E5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6A9FB8A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3831D406"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133F58E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0567A6E4" w:rsidR="002C5D28" w:rsidRPr="00645E3C" w:rsidRDefault="007E3927" w:rsidP="00F43D0B">
            <w:pPr>
              <w:pStyle w:val="TAL"/>
              <w:rPr>
                <w:rFonts w:eastAsia="MS Mincho"/>
                <w:b/>
                <w:i/>
                <w:lang w:val="en-GB" w:eastAsia="zh-CN"/>
              </w:rPr>
            </w:pPr>
            <w:bookmarkStart w:id="1821" w:name="_Hlk524337726"/>
            <w:r>
              <w:rPr>
                <w:b/>
                <w:i/>
                <w:lang w:val="en-GB" w:eastAsia="zh-CN"/>
              </w:rPr>
              <w:t>m</w:t>
            </w:r>
            <w:r w:rsidR="002C5D28" w:rsidRPr="00645E3C">
              <w:rPr>
                <w:b/>
                <w:i/>
                <w:lang w:val="en-GB" w:eastAsia="zh-CN"/>
              </w:rPr>
              <w:t>easGapSharingConfig</w:t>
            </w:r>
          </w:p>
          <w:p w14:paraId="5FE9466B" w14:textId="439F37B8" w:rsidR="002C5D28" w:rsidRPr="00645E3C" w:rsidRDefault="00DF76F8" w:rsidP="00F43D0B">
            <w:pPr>
              <w:pStyle w:val="TAL"/>
              <w:rPr>
                <w:b/>
                <w:i/>
                <w:lang w:val="en-GB" w:eastAsia="zh-CN"/>
              </w:rPr>
            </w:pPr>
            <w:r>
              <w:rPr>
                <w:lang w:val="en-GB" w:eastAsia="zh-CN"/>
              </w:rPr>
              <w:t>S</w:t>
            </w:r>
            <w:r w:rsidR="002C5D28" w:rsidRPr="00645E3C">
              <w:rPr>
                <w:lang w:val="en-GB" w:eastAsia="zh-CN"/>
              </w:rPr>
              <w:t>pecifies the measurement gap sharing scheme</w:t>
            </w:r>
            <w:bookmarkEnd w:id="1821"/>
            <w:r>
              <w:rPr>
                <w:lang w:val="en-GB" w:eastAsia="zh-CN"/>
              </w:rPr>
              <w:t xml:space="preserve"> </w:t>
            </w:r>
            <w:r w:rsidRPr="00645E3C">
              <w:rPr>
                <w:lang w:eastAsia="en-US"/>
              </w:rPr>
              <w:t>and controls setup/ release of measurement gap sharing</w:t>
            </w:r>
            <w:r w:rsidRPr="00232C5E">
              <w:rPr>
                <w:lang w:val="en-US" w:eastAsia="en-US"/>
              </w:rPr>
              <w:t>.</w:t>
            </w:r>
            <w:r w:rsidR="005842EE">
              <w:rPr>
                <w:rStyle w:val="CommentReference"/>
                <w:rFonts w:ascii="Times New Roman" w:hAnsi="Times New Roman"/>
                <w:lang w:val="en-GB" w:eastAsia="ja-JP"/>
              </w:rPr>
              <w:t xml:space="preserve"> </w:t>
            </w:r>
            <w:ins w:id="1822" w:author="Rapporteur ASN.1 Ph1" w:date="2019-04-15T14:29:00Z">
              <w:r w:rsidR="0021781D">
                <w:rPr>
                  <w:rFonts w:eastAsia="SimSun"/>
                  <w:lang w:val="en-GB" w:eastAsia="zh-CN"/>
                </w:rPr>
                <w:t>In (NG)EN-DC, this field is used only by the SCG whereas in NE-DC and NR-DC this field is used only by the MCG.</w:t>
              </w:r>
              <w:r w:rsidR="0021781D">
                <w:rPr>
                  <w:rStyle w:val="CommentReference"/>
                  <w:rFonts w:ascii="Times New Roman" w:hAnsi="Times New Roman"/>
                  <w:lang w:val="en-GB" w:eastAsia="ja-JP"/>
                </w:rPr>
                <w:t xml:space="preserve"> </w:t>
              </w:r>
            </w:ins>
            <w:commentRangeStart w:id="1823"/>
            <w:commentRangeEnd w:id="1823"/>
            <w:r w:rsidR="005842EE">
              <w:rPr>
                <w:rStyle w:val="CommentReference"/>
                <w:rFonts w:ascii="Times New Roman" w:hAnsi="Times New Roman"/>
                <w:lang w:val="en-GB" w:eastAsia="ja-JP"/>
              </w:rPr>
              <w:commentReference w:id="1823"/>
            </w:r>
            <w:r w:rsidR="0066090B">
              <w:rPr>
                <w:rStyle w:val="CommentReference"/>
                <w:rFonts w:ascii="Times New Roman" w:hAnsi="Times New Roman"/>
                <w:lang w:val="en-GB" w:eastAsia="ja-JP"/>
              </w:rPr>
              <w:t xml:space="preserve"> </w:t>
            </w:r>
          </w:p>
        </w:tc>
      </w:tr>
    </w:tbl>
    <w:p w14:paraId="004179B2" w14:textId="77777777" w:rsidR="002C5D28" w:rsidRPr="00645E3C" w:rsidRDefault="002C5D28" w:rsidP="002C5D28"/>
    <w:p w14:paraId="6AE65FDA" w14:textId="77777777" w:rsidR="002C5D28" w:rsidRPr="00645E3C" w:rsidRDefault="002C5D28" w:rsidP="002C5D28">
      <w:pPr>
        <w:pStyle w:val="Heading4"/>
        <w:rPr>
          <w:rFonts w:eastAsia="MS Mincho"/>
          <w:lang w:val="en-GB"/>
        </w:rPr>
      </w:pPr>
      <w:bookmarkStart w:id="1824" w:name="_Toc535261470"/>
      <w:r w:rsidRPr="00645E3C">
        <w:rPr>
          <w:lang w:val="en-GB"/>
        </w:rPr>
        <w:t>–</w:t>
      </w:r>
      <w:r w:rsidRPr="00645E3C">
        <w:rPr>
          <w:lang w:val="en-GB"/>
        </w:rPr>
        <w:tab/>
      </w:r>
      <w:r w:rsidRPr="00645E3C">
        <w:rPr>
          <w:i/>
          <w:lang w:val="en-GB"/>
        </w:rPr>
        <w:t>MeasGapConfig</w:t>
      </w:r>
      <w:bookmarkEnd w:id="1824"/>
    </w:p>
    <w:p w14:paraId="22F82543" w14:textId="54C0F354" w:rsidR="002C5D28" w:rsidRPr="00645E3C" w:rsidRDefault="002C5D28" w:rsidP="002C5D28">
      <w:r w:rsidRPr="00645E3C">
        <w:t xml:space="preserve">The IE </w:t>
      </w:r>
      <w:r w:rsidRPr="00645E3C">
        <w:rPr>
          <w:i/>
        </w:rPr>
        <w:t>MeasGapConfig</w:t>
      </w:r>
      <w:r w:rsidRPr="00645E3C">
        <w:t xml:space="preserve"> specifies the measurement gap configuration and controls setup/release of measurement gaps.</w:t>
      </w:r>
    </w:p>
    <w:p w14:paraId="24BA2EF8"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15A89958" w14:textId="77777777" w:rsidR="002C5D28" w:rsidRPr="00645E3C" w:rsidRDefault="002C5D28" w:rsidP="00645E3C">
      <w:pPr>
        <w:pStyle w:val="PL"/>
        <w:rPr>
          <w:color w:val="808080"/>
        </w:rPr>
      </w:pPr>
      <w:r w:rsidRPr="00645E3C">
        <w:rPr>
          <w:color w:val="808080"/>
        </w:rPr>
        <w:t>-- ASN1START</w:t>
      </w:r>
    </w:p>
    <w:p w14:paraId="000F6FC2" w14:textId="0943BABB"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6B3F0E16" w14:textId="77777777" w:rsidR="002C5D28" w:rsidRPr="00645E3C" w:rsidRDefault="002C5D28" w:rsidP="00645E3C">
      <w:pPr>
        <w:pStyle w:val="PL"/>
      </w:pPr>
    </w:p>
    <w:p w14:paraId="6D0C4D10"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0BF55C05"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5ED7F35F" w14:textId="77777777" w:rsidR="002C5D28" w:rsidRPr="00645E3C" w:rsidRDefault="002C5D28" w:rsidP="00645E3C">
      <w:pPr>
        <w:pStyle w:val="PL"/>
      </w:pPr>
      <w:r w:rsidRPr="00645E3C">
        <w:t xml:space="preserve">    ...,</w:t>
      </w:r>
    </w:p>
    <w:p w14:paraId="1DA06F43" w14:textId="77777777" w:rsidR="002C5D28" w:rsidRPr="00645E3C" w:rsidRDefault="002C5D28" w:rsidP="00645E3C">
      <w:pPr>
        <w:pStyle w:val="PL"/>
      </w:pPr>
      <w:r w:rsidRPr="00645E3C">
        <w:t xml:space="preserve">    [[</w:t>
      </w:r>
    </w:p>
    <w:p w14:paraId="2ED91876"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98C2668"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70AA3ED1" w14:textId="77777777" w:rsidR="002C5D28" w:rsidRPr="00645E3C" w:rsidRDefault="002C5D28" w:rsidP="00645E3C">
      <w:pPr>
        <w:pStyle w:val="PL"/>
      </w:pPr>
      <w:r w:rsidRPr="00645E3C">
        <w:t xml:space="preserve">    ]]</w:t>
      </w:r>
    </w:p>
    <w:p w14:paraId="4E38CC5D" w14:textId="77777777" w:rsidR="002C5D28" w:rsidRPr="00645E3C" w:rsidRDefault="002C5D28" w:rsidP="00645E3C">
      <w:pPr>
        <w:pStyle w:val="PL"/>
      </w:pPr>
    </w:p>
    <w:p w14:paraId="7404F01C" w14:textId="77777777" w:rsidR="002C5D28" w:rsidRPr="00645E3C" w:rsidRDefault="002C5D28" w:rsidP="00645E3C">
      <w:pPr>
        <w:pStyle w:val="PL"/>
      </w:pPr>
      <w:r w:rsidRPr="00645E3C">
        <w:t>}</w:t>
      </w:r>
    </w:p>
    <w:p w14:paraId="7C7C6AB0" w14:textId="77777777" w:rsidR="002C5D28" w:rsidRPr="00645E3C" w:rsidRDefault="002C5D28" w:rsidP="00645E3C">
      <w:pPr>
        <w:pStyle w:val="PL"/>
      </w:pPr>
    </w:p>
    <w:p w14:paraId="4C15E057"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7E4C53ED"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513CA1A2"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1E11AB7B"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26EC492E" w14:textId="77777777" w:rsidR="002C5D28" w:rsidRPr="00D10C1C" w:rsidRDefault="002C5D28" w:rsidP="00645E3C">
      <w:pPr>
        <w:pStyle w:val="PL"/>
        <w:rPr>
          <w:lang w:val="sv-SE"/>
        </w:rPr>
      </w:pPr>
      <w:r w:rsidRPr="00645E3C">
        <w:t xml:space="preserve">    </w:t>
      </w:r>
      <w:r w:rsidRPr="00D10C1C">
        <w:rPr>
          <w:lang w:val="sv-SE"/>
        </w:rPr>
        <w:t xml:space="preserve">mgta                                </w:t>
      </w:r>
      <w:r w:rsidRPr="00D10C1C">
        <w:rPr>
          <w:color w:val="993366"/>
          <w:lang w:val="sv-SE"/>
        </w:rPr>
        <w:t>ENUMERATED</w:t>
      </w:r>
      <w:r w:rsidRPr="00D10C1C">
        <w:rPr>
          <w:lang w:val="sv-SE"/>
        </w:rPr>
        <w:t xml:space="preserve"> {ms0, ms0dot25, ms0dot5},</w:t>
      </w:r>
    </w:p>
    <w:p w14:paraId="66473AEA" w14:textId="3755F1B0" w:rsidR="006C0DA9" w:rsidRDefault="002C5D28" w:rsidP="006C0DA9">
      <w:pPr>
        <w:pStyle w:val="PL"/>
        <w:rPr>
          <w:ins w:id="1825" w:author="R2-1905461" w:date="2019-04-16T12:48:00Z"/>
        </w:rPr>
      </w:pPr>
      <w:r w:rsidRPr="00D10C1C">
        <w:rPr>
          <w:lang w:val="sv-SE"/>
        </w:rPr>
        <w:t xml:space="preserve">    </w:t>
      </w:r>
      <w:r w:rsidRPr="00645E3C">
        <w:t>...</w:t>
      </w:r>
      <w:ins w:id="1826" w:author="R2-1905461" w:date="2019-04-16T12:48:00Z">
        <w:r w:rsidR="006C0DA9">
          <w:t>,</w:t>
        </w:r>
      </w:ins>
    </w:p>
    <w:p w14:paraId="55AC19D8" w14:textId="77777777" w:rsidR="006C0DA9" w:rsidRPr="00D10C1C" w:rsidRDefault="006C0DA9" w:rsidP="006C0DA9">
      <w:pPr>
        <w:pStyle w:val="PL"/>
        <w:rPr>
          <w:ins w:id="1827" w:author="R2-1905461" w:date="2019-04-16T12:48:00Z"/>
          <w:lang w:val="en-US"/>
        </w:rPr>
      </w:pPr>
      <w:ins w:id="1828" w:author="R2-1905461" w:date="2019-04-16T12:48:00Z">
        <w:r w:rsidRPr="00D10C1C">
          <w:rPr>
            <w:lang w:val="en-US"/>
          </w:rPr>
          <w:t xml:space="preserve">    [[</w:t>
        </w:r>
      </w:ins>
    </w:p>
    <w:p w14:paraId="46685BEB" w14:textId="77777777" w:rsidR="006C0DA9" w:rsidRDefault="006C0DA9" w:rsidP="006C0DA9">
      <w:pPr>
        <w:pStyle w:val="PL"/>
        <w:rPr>
          <w:ins w:id="1829" w:author="R2-1905461" w:date="2019-04-16T12:48:00Z"/>
        </w:rPr>
      </w:pPr>
      <w:ins w:id="1830" w:author="R2-1905461" w:date="2019-04-16T12:48:00Z">
        <w:r w:rsidRPr="00D10C1C">
          <w:rPr>
            <w:lang w:val="en-US"/>
          </w:rPr>
          <w:t xml:space="preserve">    refServCellIndicator</w:t>
        </w:r>
        <w:r w:rsidRPr="00D10C1C">
          <w:rPr>
            <w:lang w:val="en-US"/>
          </w:rPr>
          <w:tab/>
        </w:r>
        <w:r w:rsidRPr="00D10C1C">
          <w:rPr>
            <w:lang w:val="en-US"/>
          </w:rPr>
          <w:tab/>
        </w:r>
        <w:r w:rsidRPr="00D10C1C">
          <w:rPr>
            <w:lang w:val="en-US"/>
          </w:rPr>
          <w:tab/>
        </w:r>
        <w:r w:rsidRPr="00D10C1C">
          <w:rPr>
            <w:lang w:val="en-US"/>
          </w:rPr>
          <w:tab/>
        </w:r>
        <w:r w:rsidRPr="00D10C1C">
          <w:rPr>
            <w:color w:val="993366"/>
            <w:lang w:val="en-US"/>
          </w:rPr>
          <w:t>ENUMERATED</w:t>
        </w:r>
        <w:r w:rsidRPr="00D10C1C">
          <w:rPr>
            <w:lang w:val="en-US"/>
          </w:rPr>
          <w:t xml:space="preserve"> {pCell, pSCell, mcg-FR2}                                           </w:t>
        </w:r>
        <w:r>
          <w:t xml:space="preserve"> </w:t>
        </w:r>
        <w:r w:rsidRPr="00645E3C">
          <w:rPr>
            <w:color w:val="993366"/>
          </w:rPr>
          <w:t>OPTIONAL</w:t>
        </w:r>
        <w:r>
          <w:rPr>
            <w:color w:val="993366"/>
          </w:rPr>
          <w:t xml:space="preserve">   </w:t>
        </w:r>
        <w:r w:rsidRPr="006C0DA9">
          <w:rPr>
            <w:color w:val="808080"/>
          </w:rPr>
          <w:t>-- Cond NEDCorNRDC</w:t>
        </w:r>
      </w:ins>
    </w:p>
    <w:p w14:paraId="2C9B2827" w14:textId="77777777" w:rsidR="006C0DA9" w:rsidRPr="00645E3C" w:rsidRDefault="006C0DA9" w:rsidP="006C0DA9">
      <w:pPr>
        <w:pStyle w:val="PL"/>
        <w:rPr>
          <w:ins w:id="1831" w:author="R2-1905461" w:date="2019-04-16T12:48:00Z"/>
        </w:rPr>
      </w:pPr>
      <w:ins w:id="1832" w:author="R2-1905461" w:date="2019-04-16T12:48:00Z">
        <w:r w:rsidRPr="00D10C1C">
          <w:rPr>
            <w:lang w:val="en-US"/>
          </w:rPr>
          <w:t xml:space="preserve">    </w:t>
        </w:r>
        <w:r>
          <w:rPr>
            <w:lang w:val="sv-SE"/>
          </w:rPr>
          <w:t>]]</w:t>
        </w:r>
      </w:ins>
    </w:p>
    <w:p w14:paraId="51C025BA" w14:textId="77777777" w:rsidR="002C5D28" w:rsidRPr="00645E3C" w:rsidRDefault="002C5D28" w:rsidP="00645E3C">
      <w:pPr>
        <w:pStyle w:val="PL"/>
      </w:pPr>
    </w:p>
    <w:p w14:paraId="53743D5E" w14:textId="77777777" w:rsidR="002C5D28" w:rsidRPr="00645E3C" w:rsidRDefault="002C5D28" w:rsidP="00645E3C">
      <w:pPr>
        <w:pStyle w:val="PL"/>
      </w:pPr>
      <w:r w:rsidRPr="00645E3C">
        <w:t>}</w:t>
      </w:r>
    </w:p>
    <w:p w14:paraId="2D630F19" w14:textId="77777777" w:rsidR="002C5D28" w:rsidRPr="00645E3C" w:rsidRDefault="002C5D28" w:rsidP="00645E3C">
      <w:pPr>
        <w:pStyle w:val="PL"/>
      </w:pPr>
    </w:p>
    <w:p w14:paraId="4C4704A7" w14:textId="065F49EA" w:rsidR="002C5D28" w:rsidRPr="00645E3C" w:rsidRDefault="002C5D28" w:rsidP="00645E3C">
      <w:pPr>
        <w:pStyle w:val="PL"/>
        <w:rPr>
          <w:color w:val="808080"/>
        </w:rPr>
      </w:pPr>
      <w:r w:rsidRPr="00645E3C">
        <w:rPr>
          <w:color w:val="808080"/>
        </w:rPr>
        <w:t>-- TAG-MEASGAPCONFIG-STOP</w:t>
      </w:r>
    </w:p>
    <w:p w14:paraId="5B8A5AF3" w14:textId="77777777" w:rsidR="002C5D28" w:rsidRPr="00645E3C" w:rsidRDefault="002C5D28" w:rsidP="00645E3C">
      <w:pPr>
        <w:pStyle w:val="PL"/>
        <w:rPr>
          <w:color w:val="808080"/>
        </w:rPr>
      </w:pPr>
      <w:r w:rsidRPr="00645E3C">
        <w:rPr>
          <w:color w:val="808080"/>
        </w:rPr>
        <w:t>-- ASN1STOP</w:t>
      </w:r>
    </w:p>
    <w:p w14:paraId="65D005C6"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0CAF6395"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360E4A02"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645E3C" w:rsidRDefault="002C5D28" w:rsidP="00F43D0B">
            <w:pPr>
              <w:pStyle w:val="TAL"/>
              <w:rPr>
                <w:b/>
                <w:bCs/>
                <w:i/>
                <w:lang w:val="en-GB" w:eastAsia="en-GB"/>
              </w:rPr>
            </w:pPr>
            <w:r w:rsidRPr="00645E3C">
              <w:rPr>
                <w:b/>
                <w:bCs/>
                <w:i/>
                <w:lang w:val="en-GB" w:eastAsia="en-GB"/>
              </w:rPr>
              <w:t>gapFR1</w:t>
            </w:r>
          </w:p>
          <w:p w14:paraId="7737E30C" w14:textId="10A34F68"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2D668BF"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645E3C" w:rsidRDefault="002C5D28" w:rsidP="00F43D0B">
            <w:pPr>
              <w:pStyle w:val="TAL"/>
              <w:rPr>
                <w:b/>
                <w:bCs/>
                <w:i/>
                <w:lang w:val="en-GB" w:eastAsia="en-GB"/>
              </w:rPr>
            </w:pPr>
            <w:r w:rsidRPr="00645E3C">
              <w:rPr>
                <w:b/>
                <w:bCs/>
                <w:i/>
                <w:lang w:val="en-GB" w:eastAsia="en-GB"/>
              </w:rPr>
              <w:t>gapFR2</w:t>
            </w:r>
          </w:p>
          <w:p w14:paraId="13035B68"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054B8881"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645E3C" w:rsidRDefault="002C5D28" w:rsidP="00F43D0B">
            <w:pPr>
              <w:pStyle w:val="TAL"/>
              <w:rPr>
                <w:b/>
                <w:bCs/>
                <w:i/>
                <w:lang w:val="en-GB" w:eastAsia="en-GB"/>
              </w:rPr>
            </w:pPr>
            <w:r w:rsidRPr="00645E3C">
              <w:rPr>
                <w:b/>
                <w:bCs/>
                <w:i/>
                <w:lang w:val="en-GB" w:eastAsia="en-GB"/>
              </w:rPr>
              <w:t>gapUE</w:t>
            </w:r>
          </w:p>
          <w:p w14:paraId="370992A5" w14:textId="642A0180"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471A96EC"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645E3C" w:rsidRDefault="002C5D28" w:rsidP="00F43D0B">
            <w:pPr>
              <w:pStyle w:val="TAL"/>
              <w:rPr>
                <w:b/>
                <w:bCs/>
                <w:i/>
                <w:lang w:val="en-GB" w:eastAsia="en-GB"/>
              </w:rPr>
            </w:pPr>
            <w:r w:rsidRPr="00645E3C">
              <w:rPr>
                <w:b/>
                <w:bCs/>
                <w:i/>
                <w:lang w:val="en-GB" w:eastAsia="en-GB"/>
              </w:rPr>
              <w:t>gapOffset</w:t>
            </w:r>
          </w:p>
          <w:p w14:paraId="1BCA9DF6"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6E4AC4E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645E3C" w:rsidRDefault="002C5D28" w:rsidP="00F43D0B">
            <w:pPr>
              <w:pStyle w:val="TAL"/>
              <w:rPr>
                <w:b/>
                <w:bCs/>
                <w:i/>
                <w:lang w:val="en-GB" w:eastAsia="en-GB"/>
              </w:rPr>
            </w:pPr>
            <w:r w:rsidRPr="00645E3C">
              <w:rPr>
                <w:b/>
                <w:bCs/>
                <w:i/>
                <w:lang w:val="en-GB" w:eastAsia="en-GB"/>
              </w:rPr>
              <w:t>mgl</w:t>
            </w:r>
          </w:p>
          <w:p w14:paraId="00B9ADBC" w14:textId="20874B0B"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w:t>
            </w:r>
            <w:r w:rsidR="00DD4774">
              <w:rPr>
                <w:lang w:val="en-GB" w:eastAsia="en-GB"/>
              </w:rPr>
              <w:t xml:space="preserve"> </w:t>
            </w:r>
            <w:r w:rsidRPr="00645E3C">
              <w:rPr>
                <w:lang w:val="en-GB" w:eastAsia="en-GB"/>
              </w:rPr>
              <w:t xml:space="preserve">ms, </w:t>
            </w:r>
            <w:r w:rsidRPr="00645E3C">
              <w:rPr>
                <w:i/>
                <w:lang w:val="en-GB" w:eastAsia="en-GB"/>
              </w:rPr>
              <w:t>ms3</w:t>
            </w:r>
            <w:r w:rsidRPr="00645E3C">
              <w:rPr>
                <w:lang w:val="en-GB" w:eastAsia="en-GB"/>
              </w:rPr>
              <w:t xml:space="preserve"> corresponds to 3</w:t>
            </w:r>
            <w:r w:rsidR="00DD4774">
              <w:rPr>
                <w:lang w:val="en-GB" w:eastAsia="en-GB"/>
              </w:rPr>
              <w:t xml:space="preserve"> </w:t>
            </w:r>
            <w:r w:rsidRPr="00645E3C">
              <w:rPr>
                <w:lang w:val="en-GB" w:eastAsia="en-GB"/>
              </w:rPr>
              <w:t>ms and so on.</w:t>
            </w:r>
          </w:p>
        </w:tc>
      </w:tr>
      <w:tr w:rsidR="002C5D28" w:rsidRPr="00645E3C" w14:paraId="0934F46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645E3C" w:rsidRDefault="002C5D28" w:rsidP="00F43D0B">
            <w:pPr>
              <w:pStyle w:val="TAL"/>
              <w:rPr>
                <w:b/>
                <w:bCs/>
                <w:i/>
                <w:lang w:val="en-GB" w:eastAsia="en-GB"/>
              </w:rPr>
            </w:pPr>
            <w:r w:rsidRPr="00645E3C">
              <w:rPr>
                <w:b/>
                <w:bCs/>
                <w:i/>
                <w:lang w:val="en-GB" w:eastAsia="en-GB"/>
              </w:rPr>
              <w:t>mgrp</w:t>
            </w:r>
          </w:p>
          <w:p w14:paraId="1B32DC2A"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4E011B6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645E3C" w:rsidRDefault="002C5D28" w:rsidP="00F43D0B">
            <w:pPr>
              <w:pStyle w:val="TAL"/>
              <w:rPr>
                <w:b/>
                <w:bCs/>
                <w:i/>
                <w:lang w:val="en-GB" w:eastAsia="en-GB"/>
              </w:rPr>
            </w:pPr>
            <w:r w:rsidRPr="00645E3C">
              <w:rPr>
                <w:b/>
                <w:bCs/>
                <w:i/>
                <w:lang w:val="en-GB" w:eastAsia="en-GB"/>
              </w:rPr>
              <w:t>mgta</w:t>
            </w:r>
          </w:p>
          <w:p w14:paraId="016D0262" w14:textId="704D418E"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w:t>
            </w:r>
            <w:r w:rsidR="00672B6C">
              <w:rPr>
                <w:bCs/>
                <w:lang w:val="en-GB" w:eastAsia="en-GB"/>
              </w:rPr>
              <w:t xml:space="preserve"> </w:t>
            </w:r>
            <w:r w:rsidRPr="00645E3C">
              <w:rPr>
                <w:bCs/>
                <w:lang w:val="en-GB" w:eastAsia="en-GB"/>
              </w:rPr>
              <w:t xml:space="preserve">ms and </w:t>
            </w:r>
            <w:r w:rsidRPr="00645E3C">
              <w:rPr>
                <w:bCs/>
                <w:i/>
                <w:lang w:val="en-GB" w:eastAsia="en-GB"/>
              </w:rPr>
              <w:t>ms0dot5</w:t>
            </w:r>
            <w:r w:rsidRPr="00645E3C">
              <w:rPr>
                <w:bCs/>
                <w:lang w:val="en-GB" w:eastAsia="en-GB"/>
              </w:rPr>
              <w:t xml:space="preserve"> corresponds to 0.5</w:t>
            </w:r>
            <w:r w:rsidR="00672B6C">
              <w:rPr>
                <w:bCs/>
                <w:lang w:val="en-GB" w:eastAsia="en-GB"/>
              </w:rPr>
              <w:t xml:space="preserve"> </w:t>
            </w:r>
            <w:r w:rsidRPr="00645E3C">
              <w:rPr>
                <w:bCs/>
                <w:lang w:val="en-GB" w:eastAsia="en-GB"/>
              </w:rPr>
              <w:t>ms.</w:t>
            </w:r>
            <w:r w:rsidR="00672B6C">
              <w:rPr>
                <w:bCs/>
                <w:lang w:val="en-GB" w:eastAsia="en-GB"/>
              </w:rPr>
              <w:t xml:space="preserve"> </w:t>
            </w:r>
            <w:r w:rsidRPr="00645E3C">
              <w:rPr>
                <w:bCs/>
                <w:lang w:val="en-GB" w:eastAsia="en-GB"/>
              </w:rPr>
              <w:t xml:space="preserve">For FR2, the network only configures 0 </w:t>
            </w:r>
            <w:r w:rsidR="00672B6C">
              <w:rPr>
                <w:bCs/>
                <w:lang w:val="en-GB" w:eastAsia="en-GB"/>
              </w:rPr>
              <w:t xml:space="preserve">ms </w:t>
            </w:r>
            <w:r w:rsidRPr="00645E3C">
              <w:rPr>
                <w:bCs/>
                <w:lang w:val="en-GB" w:eastAsia="en-GB"/>
              </w:rPr>
              <w:t>and 0.25</w:t>
            </w:r>
            <w:r w:rsidR="00672B6C">
              <w:rPr>
                <w:bCs/>
                <w:lang w:val="en-GB" w:eastAsia="en-GB"/>
              </w:rPr>
              <w:t xml:space="preserve"> </w:t>
            </w:r>
            <w:r w:rsidRPr="00645E3C">
              <w:rPr>
                <w:bCs/>
                <w:lang w:val="en-GB" w:eastAsia="en-GB"/>
              </w:rPr>
              <w:t xml:space="preserve">ms. </w:t>
            </w:r>
          </w:p>
        </w:tc>
      </w:tr>
      <w:tr w:rsidR="006C0DA9" w:rsidRPr="00645E3C" w14:paraId="2A92583D" w14:textId="77777777" w:rsidTr="006C0DA9">
        <w:trPr>
          <w:cantSplit/>
          <w:ins w:id="1833" w:author="R2-1905461" w:date="2019-04-16T12:49:00Z"/>
        </w:trPr>
        <w:tc>
          <w:tcPr>
            <w:tcW w:w="14204" w:type="dxa"/>
            <w:tcBorders>
              <w:top w:val="single" w:sz="4" w:space="0" w:color="808080"/>
              <w:left w:val="single" w:sz="4" w:space="0" w:color="808080"/>
              <w:bottom w:val="single" w:sz="4" w:space="0" w:color="808080"/>
              <w:right w:val="single" w:sz="4" w:space="0" w:color="808080"/>
            </w:tcBorders>
            <w:hideMark/>
          </w:tcPr>
          <w:p w14:paraId="47AEC587" w14:textId="77777777" w:rsidR="006C0DA9" w:rsidRDefault="006C0DA9" w:rsidP="006C0DA9">
            <w:pPr>
              <w:pStyle w:val="TAL"/>
              <w:rPr>
                <w:ins w:id="1834" w:author="R2-1905461" w:date="2019-04-16T12:49:00Z"/>
                <w:b/>
                <w:bCs/>
                <w:i/>
                <w:lang w:val="en-GB" w:eastAsia="en-GB"/>
              </w:rPr>
            </w:pPr>
            <w:ins w:id="1835" w:author="R2-1905461" w:date="2019-04-16T12:49:00Z">
              <w:r>
                <w:rPr>
                  <w:b/>
                  <w:bCs/>
                  <w:i/>
                  <w:lang w:val="en-GB" w:eastAsia="en-GB"/>
                </w:rPr>
                <w:t>refServCellIndicator</w:t>
              </w:r>
            </w:ins>
          </w:p>
          <w:p w14:paraId="16DCAAD5" w14:textId="77777777" w:rsidR="006C0DA9" w:rsidRPr="001F0B69" w:rsidRDefault="006C0DA9" w:rsidP="006C0DA9">
            <w:pPr>
              <w:pStyle w:val="TAL"/>
              <w:rPr>
                <w:ins w:id="1836" w:author="R2-1905461" w:date="2019-04-16T12:49:00Z"/>
                <w:bCs/>
                <w:lang w:val="en-GB" w:eastAsia="en-GB"/>
              </w:rPr>
            </w:pPr>
            <w:ins w:id="1837" w:author="R2-1905461" w:date="2019-04-16T12:49:00Z">
              <w:r w:rsidRPr="001F0B69">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ins>
          </w:p>
        </w:tc>
      </w:tr>
    </w:tbl>
    <w:p w14:paraId="1B861CC9" w14:textId="2A9AC16F" w:rsidR="000B4A46" w:rsidRDefault="000B4A46" w:rsidP="000B4A46">
      <w:pPr>
        <w:rPr>
          <w:ins w:id="1838" w:author="R2-1905461" w:date="2019-04-16T12:4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C0DA9" w:rsidRPr="00645E3C" w14:paraId="324F8D1B" w14:textId="77777777" w:rsidTr="006C0DA9">
        <w:trPr>
          <w:ins w:id="1839" w:author="R2-1905461" w:date="2019-04-16T12:49:00Z"/>
        </w:trPr>
        <w:tc>
          <w:tcPr>
            <w:tcW w:w="4027" w:type="dxa"/>
          </w:tcPr>
          <w:p w14:paraId="1565D7F4" w14:textId="77777777" w:rsidR="006C0DA9" w:rsidRPr="00645E3C" w:rsidRDefault="006C0DA9" w:rsidP="006C0DA9">
            <w:pPr>
              <w:pStyle w:val="TAH"/>
              <w:rPr>
                <w:ins w:id="1840" w:author="R2-1905461" w:date="2019-04-16T12:49:00Z"/>
                <w:szCs w:val="22"/>
                <w:lang w:val="en-GB" w:eastAsia="ja-JP"/>
              </w:rPr>
            </w:pPr>
            <w:ins w:id="1841" w:author="R2-1905461" w:date="2019-04-16T12:49:00Z">
              <w:r w:rsidRPr="00645E3C">
                <w:rPr>
                  <w:szCs w:val="22"/>
                  <w:lang w:val="en-GB" w:eastAsia="ja-JP"/>
                </w:rPr>
                <w:t>Conditional Presence</w:t>
              </w:r>
            </w:ins>
          </w:p>
        </w:tc>
        <w:tc>
          <w:tcPr>
            <w:tcW w:w="10146" w:type="dxa"/>
          </w:tcPr>
          <w:p w14:paraId="7F1A62DC" w14:textId="77777777" w:rsidR="006C0DA9" w:rsidRPr="00645E3C" w:rsidRDefault="006C0DA9" w:rsidP="006C0DA9">
            <w:pPr>
              <w:pStyle w:val="TAH"/>
              <w:rPr>
                <w:ins w:id="1842" w:author="R2-1905461" w:date="2019-04-16T12:49:00Z"/>
                <w:szCs w:val="22"/>
                <w:lang w:val="en-GB" w:eastAsia="ja-JP"/>
              </w:rPr>
            </w:pPr>
            <w:ins w:id="1843" w:author="R2-1905461" w:date="2019-04-16T12:49:00Z">
              <w:r w:rsidRPr="00645E3C">
                <w:rPr>
                  <w:szCs w:val="22"/>
                  <w:lang w:val="en-GB" w:eastAsia="ja-JP"/>
                </w:rPr>
                <w:t>Explanation</w:t>
              </w:r>
            </w:ins>
          </w:p>
        </w:tc>
      </w:tr>
      <w:tr w:rsidR="006C0DA9" w:rsidRPr="00645E3C" w14:paraId="0F4B18A5" w14:textId="77777777" w:rsidTr="006C0DA9">
        <w:trPr>
          <w:ins w:id="1844" w:author="R2-1905461" w:date="2019-04-16T12:49:00Z"/>
        </w:trPr>
        <w:tc>
          <w:tcPr>
            <w:tcW w:w="4027" w:type="dxa"/>
          </w:tcPr>
          <w:p w14:paraId="30E50FF7" w14:textId="77777777" w:rsidR="006C0DA9" w:rsidRPr="00645E3C" w:rsidRDefault="006C0DA9" w:rsidP="006C0DA9">
            <w:pPr>
              <w:pStyle w:val="TAL"/>
              <w:rPr>
                <w:ins w:id="1845" w:author="R2-1905461" w:date="2019-04-16T12:49:00Z"/>
                <w:i/>
                <w:szCs w:val="22"/>
                <w:lang w:val="en-GB" w:eastAsia="ja-JP"/>
              </w:rPr>
            </w:pPr>
            <w:ins w:id="1846" w:author="R2-1905461" w:date="2019-04-16T12:49:00Z">
              <w:r>
                <w:rPr>
                  <w:i/>
                  <w:szCs w:val="22"/>
                  <w:lang w:val="en-GB" w:eastAsia="ja-JP"/>
                </w:rPr>
                <w:t>NEDCorNRDC</w:t>
              </w:r>
            </w:ins>
          </w:p>
        </w:tc>
        <w:tc>
          <w:tcPr>
            <w:tcW w:w="10146" w:type="dxa"/>
          </w:tcPr>
          <w:p w14:paraId="5EA23153" w14:textId="6843B1F8" w:rsidR="006C0DA9" w:rsidRPr="00645E3C" w:rsidRDefault="006C0DA9" w:rsidP="006C0DA9">
            <w:pPr>
              <w:pStyle w:val="TAL"/>
              <w:rPr>
                <w:ins w:id="1847" w:author="R2-1905461" w:date="2019-04-16T12:49:00Z"/>
                <w:szCs w:val="22"/>
                <w:lang w:val="en-GB" w:eastAsia="ja-JP"/>
              </w:rPr>
            </w:pPr>
            <w:ins w:id="1848" w:author="R2-1905461" w:date="2019-04-16T12:49:00Z">
              <w:r w:rsidRPr="00645E3C">
                <w:rPr>
                  <w:szCs w:val="22"/>
                  <w:lang w:val="en-GB" w:eastAsia="ja-JP"/>
                </w:rPr>
                <w:t xml:space="preserve">This field is mandatory present </w:t>
              </w:r>
              <w:r>
                <w:rPr>
                  <w:szCs w:val="22"/>
                  <w:lang w:val="en-GB" w:eastAsia="ja-JP"/>
                </w:rPr>
                <w:t>when configuring gap pattern to UE in NE-DC or NR-DC.</w:t>
              </w:r>
              <w:r w:rsidRPr="00645E3C">
                <w:rPr>
                  <w:szCs w:val="22"/>
                  <w:lang w:val="en-GB" w:eastAsia="ja-JP"/>
                </w:rPr>
                <w:t xml:space="preserve"> </w:t>
              </w:r>
              <w:r>
                <w:rPr>
                  <w:szCs w:val="22"/>
                  <w:lang w:val="en-GB" w:eastAsia="ja-JP"/>
                </w:rPr>
                <w:t>O</w:t>
              </w:r>
              <w:r w:rsidRPr="00645E3C">
                <w:rPr>
                  <w:szCs w:val="22"/>
                  <w:lang w:val="en-GB" w:eastAsia="ja-JP"/>
                </w:rPr>
                <w:t>therwise, it is absent</w:t>
              </w:r>
            </w:ins>
            <w:commentRangeStart w:id="1849"/>
            <w:commentRangeEnd w:id="1849"/>
            <w:ins w:id="1850" w:author="Intel (Sudeep)" w:date="2019-04-28T22:34:00Z">
              <w:r w:rsidR="00BB53BF">
                <w:rPr>
                  <w:rStyle w:val="CommentReference"/>
                  <w:rFonts w:ascii="Times New Roman" w:hAnsi="Times New Roman"/>
                  <w:lang w:val="en-GB" w:eastAsia="ja-JP"/>
                </w:rPr>
                <w:commentReference w:id="1849"/>
              </w:r>
            </w:ins>
            <w:ins w:id="1851" w:author="R2-1905461" w:date="2019-04-16T12:49:00Z">
              <w:r w:rsidRPr="00645E3C">
                <w:rPr>
                  <w:szCs w:val="22"/>
                  <w:lang w:val="en-GB" w:eastAsia="ja-JP"/>
                </w:rPr>
                <w:t>.</w:t>
              </w:r>
            </w:ins>
          </w:p>
        </w:tc>
      </w:tr>
    </w:tbl>
    <w:p w14:paraId="0DFB95A5" w14:textId="77777777" w:rsidR="006C0DA9" w:rsidRPr="00645E3C" w:rsidRDefault="006C0DA9" w:rsidP="000B4A46"/>
    <w:p w14:paraId="030B1773" w14:textId="77777777" w:rsidR="002C5D28" w:rsidRPr="00645E3C" w:rsidRDefault="002C5D28" w:rsidP="002C5D28">
      <w:pPr>
        <w:pStyle w:val="Heading4"/>
        <w:rPr>
          <w:lang w:val="en-GB" w:eastAsia="en-US"/>
        </w:rPr>
      </w:pPr>
      <w:bookmarkStart w:id="1852" w:name="_Toc535261471"/>
      <w:r w:rsidRPr="00645E3C">
        <w:rPr>
          <w:lang w:val="en-GB" w:eastAsia="en-US"/>
        </w:rPr>
        <w:t>–</w:t>
      </w:r>
      <w:r w:rsidRPr="00645E3C">
        <w:rPr>
          <w:lang w:val="en-GB" w:eastAsia="en-US"/>
        </w:rPr>
        <w:tab/>
      </w:r>
      <w:r w:rsidRPr="00645E3C">
        <w:rPr>
          <w:i/>
          <w:noProof/>
          <w:lang w:val="en-GB" w:eastAsia="en-US"/>
        </w:rPr>
        <w:t>MeasGapSharingConfig</w:t>
      </w:r>
      <w:bookmarkEnd w:id="1852"/>
    </w:p>
    <w:p w14:paraId="5B8F54BE"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24B2DF2F"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7D28D69A" w14:textId="77777777" w:rsidR="002C5D28" w:rsidRPr="00645E3C" w:rsidRDefault="002C5D28" w:rsidP="00645E3C">
      <w:pPr>
        <w:pStyle w:val="PL"/>
        <w:rPr>
          <w:color w:val="808080"/>
        </w:rPr>
      </w:pPr>
      <w:r w:rsidRPr="00645E3C">
        <w:rPr>
          <w:color w:val="808080"/>
        </w:rPr>
        <w:t>-- ASN1START</w:t>
      </w:r>
    </w:p>
    <w:p w14:paraId="22BDCB8E" w14:textId="5ED8E10A"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6636D8EE" w14:textId="77777777" w:rsidR="002C5D28" w:rsidRPr="00645E3C" w:rsidRDefault="002C5D28" w:rsidP="00645E3C">
      <w:pPr>
        <w:pStyle w:val="PL"/>
      </w:pPr>
    </w:p>
    <w:p w14:paraId="612D1433"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196CDE64"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009C7175" w14:textId="77777777" w:rsidR="002C5D28" w:rsidRPr="00645E3C" w:rsidRDefault="002C5D28" w:rsidP="00645E3C">
      <w:pPr>
        <w:pStyle w:val="PL"/>
      </w:pPr>
      <w:r w:rsidRPr="00645E3C">
        <w:t xml:space="preserve">    ...,</w:t>
      </w:r>
    </w:p>
    <w:p w14:paraId="0CB941CA" w14:textId="77777777" w:rsidR="002C5D28" w:rsidRPr="00645E3C" w:rsidRDefault="002C5D28" w:rsidP="00645E3C">
      <w:pPr>
        <w:pStyle w:val="PL"/>
      </w:pPr>
      <w:r w:rsidRPr="00645E3C">
        <w:t xml:space="preserve">    [[</w:t>
      </w:r>
    </w:p>
    <w:p w14:paraId="3A1DA346"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1E0D7EF3"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06CBE93A" w14:textId="77777777" w:rsidR="002C5D28" w:rsidRPr="00645E3C" w:rsidRDefault="002C5D28" w:rsidP="00645E3C">
      <w:pPr>
        <w:pStyle w:val="PL"/>
      </w:pPr>
      <w:r w:rsidRPr="00645E3C">
        <w:t xml:space="preserve">    ]]</w:t>
      </w:r>
    </w:p>
    <w:p w14:paraId="57BF0B58" w14:textId="77777777" w:rsidR="002C5D28" w:rsidRPr="00645E3C" w:rsidRDefault="002C5D28" w:rsidP="00645E3C">
      <w:pPr>
        <w:pStyle w:val="PL"/>
      </w:pPr>
    </w:p>
    <w:p w14:paraId="57230E6D" w14:textId="77777777" w:rsidR="002C5D28" w:rsidRPr="00645E3C" w:rsidRDefault="002C5D28" w:rsidP="00645E3C">
      <w:pPr>
        <w:pStyle w:val="PL"/>
      </w:pPr>
      <w:r w:rsidRPr="00645E3C">
        <w:t>}</w:t>
      </w:r>
    </w:p>
    <w:p w14:paraId="76ED552B" w14:textId="77777777" w:rsidR="002C5D28" w:rsidRPr="00645E3C" w:rsidRDefault="002C5D28" w:rsidP="00645E3C">
      <w:pPr>
        <w:pStyle w:val="PL"/>
      </w:pPr>
    </w:p>
    <w:p w14:paraId="09E95034"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56B69ED9" w14:textId="77777777" w:rsidR="002C5D28" w:rsidRPr="00645E3C" w:rsidRDefault="002C5D28" w:rsidP="00645E3C">
      <w:pPr>
        <w:pStyle w:val="PL"/>
      </w:pPr>
    </w:p>
    <w:p w14:paraId="36F8E15F" w14:textId="413E3199"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04EABAA1" w14:textId="77777777" w:rsidR="002C5D28" w:rsidRPr="00645E3C" w:rsidRDefault="002C5D28" w:rsidP="00645E3C">
      <w:pPr>
        <w:pStyle w:val="PL"/>
        <w:rPr>
          <w:color w:val="808080"/>
        </w:rPr>
      </w:pPr>
      <w:r w:rsidRPr="00645E3C">
        <w:rPr>
          <w:color w:val="808080"/>
        </w:rPr>
        <w:t>-- ASN1STOP</w:t>
      </w:r>
    </w:p>
    <w:p w14:paraId="3C0660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B04973" w14:textId="77777777" w:rsidTr="00F43D0B">
        <w:tc>
          <w:tcPr>
            <w:tcW w:w="0" w:type="auto"/>
          </w:tcPr>
          <w:p w14:paraId="5B9F709E" w14:textId="77777777" w:rsidR="002C5D28" w:rsidRPr="00645E3C" w:rsidRDefault="002C5D28" w:rsidP="00F43D0B">
            <w:pPr>
              <w:pStyle w:val="TAH"/>
              <w:rPr>
                <w:szCs w:val="22"/>
                <w:lang w:val="en-GB" w:eastAsia="ja-JP"/>
              </w:rPr>
            </w:pPr>
            <w:r w:rsidRPr="00645E3C">
              <w:rPr>
                <w:i/>
                <w:szCs w:val="22"/>
                <w:lang w:val="en-GB" w:eastAsia="ja-JP"/>
              </w:rPr>
              <w:t xml:space="preserve">MeasGapSharingConfig </w:t>
            </w:r>
            <w:r w:rsidRPr="001460C9">
              <w:rPr>
                <w:szCs w:val="22"/>
                <w:lang w:val="en-GB" w:eastAsia="ja-JP"/>
              </w:rPr>
              <w:t>field descriptions</w:t>
            </w:r>
          </w:p>
        </w:tc>
      </w:tr>
      <w:tr w:rsidR="002C5D28" w:rsidRPr="00645E3C" w14:paraId="4F7D1910" w14:textId="77777777" w:rsidTr="00F43D0B">
        <w:tc>
          <w:tcPr>
            <w:tcW w:w="0" w:type="auto"/>
          </w:tcPr>
          <w:p w14:paraId="1BFE7169"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0B517834" w14:textId="7704434B" w:rsidR="002C5D28" w:rsidRPr="00645E3C" w:rsidRDefault="002C5D28" w:rsidP="00F43D0B">
            <w:pPr>
              <w:pStyle w:val="TAL"/>
              <w:rPr>
                <w:b/>
                <w:i/>
                <w:szCs w:val="22"/>
                <w:lang w:val="en-GB" w:eastAsia="ja-JP"/>
              </w:rPr>
            </w:pPr>
            <w:r w:rsidRPr="00645E3C">
              <w:rPr>
                <w:szCs w:val="22"/>
                <w:lang w:val="en-GB" w:eastAsia="ja-JP"/>
              </w:rPr>
              <w:t xml:space="preserve">Indicates the measurement gap sharing scheme that applies to the gap set for FR1 only. In 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1460C9">
              <w:rPr>
                <w:i/>
                <w:lang w:val="en-GB"/>
              </w:rPr>
              <w:t>scheme00</w:t>
            </w:r>
            <w:r w:rsidRPr="00645E3C">
              <w:rPr>
                <w:szCs w:val="22"/>
                <w:lang w:val="en-GB" w:eastAsia="ja-JP"/>
              </w:rPr>
              <w:t xml:space="preserve"> corresponds to</w:t>
            </w:r>
            <w:r w:rsidR="00CB7EFC">
              <w:rPr>
                <w:szCs w:val="22"/>
                <w:lang w:val="en-GB" w:eastAsia="ja-JP"/>
              </w:rPr>
              <w:t xml:space="preserve"> scheme</w:t>
            </w:r>
            <w:r w:rsidRPr="00645E3C">
              <w:rPr>
                <w:szCs w:val="22"/>
                <w:lang w:val="en-GB" w:eastAsia="ja-JP"/>
              </w:rPr>
              <w:t xml:space="preserve"> "00",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r w:rsidR="002C5D28" w:rsidRPr="00645E3C" w14:paraId="6B4D62BC" w14:textId="77777777" w:rsidTr="00F43D0B">
        <w:tc>
          <w:tcPr>
            <w:tcW w:w="0" w:type="auto"/>
          </w:tcPr>
          <w:p w14:paraId="0D37612B"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209766BF" w14:textId="79969D5D" w:rsidR="002C5D28" w:rsidRPr="00645E3C" w:rsidRDefault="002C5D28" w:rsidP="00F43D0B">
            <w:pPr>
              <w:pStyle w:val="TAL"/>
              <w:rPr>
                <w:szCs w:val="22"/>
                <w:lang w:val="en-GB" w:eastAsia="ja-JP"/>
              </w:rPr>
            </w:pPr>
            <w:r w:rsidRPr="00645E3C">
              <w:rPr>
                <w:szCs w:val="22"/>
                <w:lang w:val="en-GB" w:eastAsia="ja-JP"/>
              </w:rPr>
              <w:t xml:space="preserve">Indicates the measurement gap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1460C9">
              <w:rPr>
                <w:i/>
                <w:lang w:val="en-GB"/>
              </w:rPr>
              <w:t>scheme00</w:t>
            </w:r>
            <w:r w:rsidRPr="00645E3C">
              <w:rPr>
                <w:szCs w:val="22"/>
                <w:lang w:val="en-GB" w:eastAsia="ja-JP"/>
              </w:rPr>
              <w:t xml:space="preserve"> corresponds to</w:t>
            </w:r>
            <w:r w:rsidR="00CB7EFC">
              <w:rPr>
                <w:szCs w:val="22"/>
                <w:lang w:val="en-GB" w:eastAsia="ja-JP"/>
              </w:rPr>
              <w:t xml:space="preserve"> scheme</w:t>
            </w:r>
            <w:r w:rsidRPr="00645E3C">
              <w:rPr>
                <w:szCs w:val="22"/>
                <w:lang w:val="en-GB" w:eastAsia="ja-JP"/>
              </w:rPr>
              <w:t xml:space="preserve"> "00",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r w:rsidR="002C5D28" w:rsidRPr="00645E3C" w14:paraId="66FA7CDB" w14:textId="77777777" w:rsidTr="00F43D0B">
        <w:tc>
          <w:tcPr>
            <w:tcW w:w="0" w:type="auto"/>
          </w:tcPr>
          <w:p w14:paraId="12D1ACBA" w14:textId="77777777" w:rsidR="002C5D28" w:rsidRPr="00645E3C" w:rsidRDefault="002C5D28" w:rsidP="00F43D0B">
            <w:pPr>
              <w:pStyle w:val="TAL"/>
              <w:rPr>
                <w:szCs w:val="22"/>
                <w:lang w:val="en-GB" w:eastAsia="ja-JP"/>
              </w:rPr>
            </w:pPr>
            <w:r w:rsidRPr="00645E3C">
              <w:rPr>
                <w:b/>
                <w:i/>
                <w:szCs w:val="22"/>
                <w:lang w:val="en-GB" w:eastAsia="ja-JP"/>
              </w:rPr>
              <w:t>gapSharingUE</w:t>
            </w:r>
          </w:p>
          <w:p w14:paraId="10DC1ABD" w14:textId="3C35FAF9" w:rsidR="002C5D28" w:rsidRPr="00645E3C" w:rsidRDefault="002C5D28" w:rsidP="00F43D0B">
            <w:pPr>
              <w:pStyle w:val="TAL"/>
              <w:rPr>
                <w:b/>
                <w:i/>
                <w:szCs w:val="22"/>
                <w:lang w:val="en-GB" w:eastAsia="ja-JP"/>
              </w:rPr>
            </w:pPr>
            <w:r w:rsidRPr="00645E3C">
              <w:rPr>
                <w:szCs w:val="22"/>
                <w:lang w:val="en-GB" w:eastAsia="ja-JP"/>
              </w:rPr>
              <w:t xml:space="preserve">Indicates the measurement gap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w:t>
            </w:r>
            <w:r w:rsidRPr="001460C9">
              <w:rPr>
                <w:i/>
                <w:lang w:val="en-GB"/>
              </w:rPr>
              <w:t>scheme00</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 xml:space="preserve">"00", value </w:t>
            </w:r>
            <w:r w:rsidRPr="001460C9">
              <w:rPr>
                <w:i/>
                <w:lang w:val="en-GB"/>
              </w:rPr>
              <w:t>scheme01</w:t>
            </w:r>
            <w:r w:rsidRPr="00645E3C">
              <w:rPr>
                <w:szCs w:val="22"/>
                <w:lang w:val="en-GB" w:eastAsia="ja-JP"/>
              </w:rPr>
              <w:t xml:space="preserve"> corresponds to </w:t>
            </w:r>
            <w:r w:rsidR="00CB7EFC">
              <w:rPr>
                <w:szCs w:val="22"/>
                <w:lang w:val="en-GB" w:eastAsia="ja-JP"/>
              </w:rPr>
              <w:t xml:space="preserve">scheme </w:t>
            </w:r>
            <w:r w:rsidRPr="00645E3C">
              <w:rPr>
                <w:szCs w:val="22"/>
                <w:lang w:val="en-GB" w:eastAsia="ja-JP"/>
              </w:rPr>
              <w:t>"01", and so on.</w:t>
            </w:r>
          </w:p>
        </w:tc>
      </w:tr>
    </w:tbl>
    <w:p w14:paraId="3294C03E" w14:textId="77777777" w:rsidR="000B4A46" w:rsidRPr="00645E3C" w:rsidRDefault="000B4A46" w:rsidP="000B4A46"/>
    <w:p w14:paraId="0F9FC678" w14:textId="77777777" w:rsidR="002C5D28" w:rsidRPr="00645E3C" w:rsidRDefault="002C5D28" w:rsidP="002C5D28">
      <w:pPr>
        <w:pStyle w:val="Heading4"/>
        <w:rPr>
          <w:i/>
          <w:lang w:val="en-GB"/>
        </w:rPr>
      </w:pPr>
      <w:bookmarkStart w:id="1853" w:name="_Toc535261472"/>
      <w:r w:rsidRPr="00645E3C">
        <w:rPr>
          <w:lang w:val="en-GB"/>
        </w:rPr>
        <w:t>–</w:t>
      </w:r>
      <w:r w:rsidRPr="00645E3C">
        <w:rPr>
          <w:lang w:val="en-GB"/>
        </w:rPr>
        <w:tab/>
      </w:r>
      <w:r w:rsidRPr="00645E3C">
        <w:rPr>
          <w:i/>
          <w:lang w:val="en-GB"/>
        </w:rPr>
        <w:t>MeasId</w:t>
      </w:r>
      <w:bookmarkEnd w:id="1853"/>
    </w:p>
    <w:p w14:paraId="7F8DA90E"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789B788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7F6B58A9" w14:textId="77777777" w:rsidR="002C5D28" w:rsidRPr="00645E3C" w:rsidRDefault="002C5D28" w:rsidP="00645E3C">
      <w:pPr>
        <w:pStyle w:val="PL"/>
        <w:rPr>
          <w:color w:val="808080"/>
        </w:rPr>
      </w:pPr>
      <w:r w:rsidRPr="00645E3C">
        <w:rPr>
          <w:color w:val="808080"/>
        </w:rPr>
        <w:t>-- ASN1START</w:t>
      </w:r>
    </w:p>
    <w:p w14:paraId="54353D36" w14:textId="7DE9F5A0" w:rsidR="002C5D28" w:rsidRPr="00645E3C" w:rsidRDefault="002C5D28" w:rsidP="00645E3C">
      <w:pPr>
        <w:pStyle w:val="PL"/>
        <w:rPr>
          <w:color w:val="808080"/>
        </w:rPr>
      </w:pPr>
      <w:r w:rsidRPr="00645E3C">
        <w:rPr>
          <w:color w:val="808080"/>
        </w:rPr>
        <w:t>-- TAG-MEASID-START</w:t>
      </w:r>
    </w:p>
    <w:p w14:paraId="197A1729" w14:textId="77777777" w:rsidR="002C5D28" w:rsidRPr="00645E3C" w:rsidRDefault="002C5D28" w:rsidP="00645E3C">
      <w:pPr>
        <w:pStyle w:val="PL"/>
      </w:pPr>
    </w:p>
    <w:p w14:paraId="7BD751DD"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0E6C808D" w14:textId="77777777" w:rsidR="002C5D28" w:rsidRPr="00645E3C" w:rsidRDefault="002C5D28" w:rsidP="00645E3C">
      <w:pPr>
        <w:pStyle w:val="PL"/>
      </w:pPr>
    </w:p>
    <w:p w14:paraId="738C5F09" w14:textId="1380ECCB" w:rsidR="002C5D28" w:rsidRPr="00645E3C" w:rsidRDefault="002C5D28" w:rsidP="00645E3C">
      <w:pPr>
        <w:pStyle w:val="PL"/>
        <w:rPr>
          <w:color w:val="808080"/>
        </w:rPr>
      </w:pPr>
      <w:r w:rsidRPr="00645E3C">
        <w:rPr>
          <w:color w:val="808080"/>
        </w:rPr>
        <w:t>-- TAG-MEASID-STOP</w:t>
      </w:r>
    </w:p>
    <w:p w14:paraId="6B26D6DA" w14:textId="77777777" w:rsidR="002C5D28" w:rsidRPr="00645E3C" w:rsidRDefault="002C5D28" w:rsidP="00645E3C">
      <w:pPr>
        <w:pStyle w:val="PL"/>
        <w:rPr>
          <w:color w:val="808080"/>
        </w:rPr>
      </w:pPr>
      <w:r w:rsidRPr="00645E3C">
        <w:rPr>
          <w:color w:val="808080"/>
        </w:rPr>
        <w:t>-- ASN1STOP</w:t>
      </w:r>
    </w:p>
    <w:p w14:paraId="4C0D4954" w14:textId="77777777" w:rsidR="002C5D28" w:rsidRPr="00645E3C" w:rsidRDefault="002C5D28" w:rsidP="002C5D28"/>
    <w:p w14:paraId="34C2F727" w14:textId="77777777" w:rsidR="002C5D28" w:rsidRPr="00645E3C" w:rsidRDefault="002C5D28" w:rsidP="002C5D28">
      <w:pPr>
        <w:pStyle w:val="Heading4"/>
        <w:rPr>
          <w:i/>
          <w:lang w:val="en-GB"/>
        </w:rPr>
      </w:pPr>
      <w:bookmarkStart w:id="1854" w:name="_Toc535261473"/>
      <w:r w:rsidRPr="00645E3C">
        <w:rPr>
          <w:lang w:val="en-GB"/>
        </w:rPr>
        <w:t>–</w:t>
      </w:r>
      <w:r w:rsidRPr="00645E3C">
        <w:rPr>
          <w:lang w:val="en-GB"/>
        </w:rPr>
        <w:tab/>
      </w:r>
      <w:r w:rsidRPr="00645E3C">
        <w:rPr>
          <w:i/>
          <w:lang w:val="en-GB"/>
        </w:rPr>
        <w:t>MeasIdToAddModList</w:t>
      </w:r>
      <w:bookmarkEnd w:id="1854"/>
    </w:p>
    <w:p w14:paraId="369072A1"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5E8A4DB3"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7AD3A33E" w14:textId="77777777" w:rsidR="002C5D28" w:rsidRPr="00645E3C" w:rsidRDefault="002C5D28" w:rsidP="00645E3C">
      <w:pPr>
        <w:pStyle w:val="PL"/>
        <w:rPr>
          <w:color w:val="808080"/>
        </w:rPr>
      </w:pPr>
      <w:r w:rsidRPr="00645E3C">
        <w:rPr>
          <w:color w:val="808080"/>
        </w:rPr>
        <w:t>-- ASN1START</w:t>
      </w:r>
    </w:p>
    <w:p w14:paraId="242A6BD9" w14:textId="5408F05A" w:rsidR="002C5D28" w:rsidRPr="00645E3C" w:rsidRDefault="002C5D28" w:rsidP="00645E3C">
      <w:pPr>
        <w:pStyle w:val="PL"/>
        <w:rPr>
          <w:color w:val="808080"/>
        </w:rPr>
      </w:pPr>
      <w:r w:rsidRPr="00645E3C">
        <w:rPr>
          <w:color w:val="808080"/>
        </w:rPr>
        <w:t>-- TAG-MEASIDTOADDMODLIST-START</w:t>
      </w:r>
    </w:p>
    <w:p w14:paraId="0A783415" w14:textId="77777777" w:rsidR="002C5D28" w:rsidRPr="00645E3C" w:rsidRDefault="002C5D28" w:rsidP="00645E3C">
      <w:pPr>
        <w:pStyle w:val="PL"/>
      </w:pPr>
    </w:p>
    <w:p w14:paraId="4072D1B6"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0FE402EB" w14:textId="77777777" w:rsidR="002C5D28" w:rsidRPr="00645E3C" w:rsidRDefault="002C5D28" w:rsidP="00645E3C">
      <w:pPr>
        <w:pStyle w:val="PL"/>
      </w:pPr>
    </w:p>
    <w:p w14:paraId="3950B602"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8632CE3" w14:textId="77777777" w:rsidR="002C5D28" w:rsidRPr="00645E3C" w:rsidRDefault="002C5D28" w:rsidP="00645E3C">
      <w:pPr>
        <w:pStyle w:val="PL"/>
      </w:pPr>
      <w:r w:rsidRPr="00645E3C">
        <w:t xml:space="preserve">    measId                              MeasId,</w:t>
      </w:r>
    </w:p>
    <w:p w14:paraId="3FBDE937" w14:textId="77777777" w:rsidR="002C5D28" w:rsidRPr="00645E3C" w:rsidRDefault="002C5D28" w:rsidP="00645E3C">
      <w:pPr>
        <w:pStyle w:val="PL"/>
      </w:pPr>
      <w:r w:rsidRPr="00645E3C">
        <w:t xml:space="preserve">    measObjectId                        MeasObjectId,</w:t>
      </w:r>
    </w:p>
    <w:p w14:paraId="73A8BA45" w14:textId="77777777" w:rsidR="002C5D28" w:rsidRPr="00645E3C" w:rsidRDefault="002C5D28" w:rsidP="00645E3C">
      <w:pPr>
        <w:pStyle w:val="PL"/>
      </w:pPr>
      <w:r w:rsidRPr="00645E3C">
        <w:t xml:space="preserve">    reportConfigId                      ReportConfigId</w:t>
      </w:r>
    </w:p>
    <w:p w14:paraId="2AFEDA5C" w14:textId="77777777" w:rsidR="002C5D28" w:rsidRPr="00645E3C" w:rsidRDefault="002C5D28" w:rsidP="00645E3C">
      <w:pPr>
        <w:pStyle w:val="PL"/>
      </w:pPr>
      <w:r w:rsidRPr="00645E3C">
        <w:t>}</w:t>
      </w:r>
    </w:p>
    <w:p w14:paraId="0E0BC77A" w14:textId="77777777" w:rsidR="002C5D28" w:rsidRPr="00645E3C" w:rsidRDefault="002C5D28" w:rsidP="00645E3C">
      <w:pPr>
        <w:pStyle w:val="PL"/>
      </w:pPr>
    </w:p>
    <w:p w14:paraId="74F054CE" w14:textId="75F986E8" w:rsidR="002C5D28" w:rsidRPr="00645E3C" w:rsidRDefault="002C5D28" w:rsidP="00645E3C">
      <w:pPr>
        <w:pStyle w:val="PL"/>
        <w:rPr>
          <w:color w:val="808080"/>
        </w:rPr>
      </w:pPr>
      <w:r w:rsidRPr="00645E3C">
        <w:rPr>
          <w:color w:val="808080"/>
        </w:rPr>
        <w:t>-- TAG-MEASIDTOADDMODLIST-STOP</w:t>
      </w:r>
    </w:p>
    <w:p w14:paraId="42F25999" w14:textId="77777777" w:rsidR="002C5D28" w:rsidRPr="00645E3C" w:rsidRDefault="002C5D28" w:rsidP="00645E3C">
      <w:pPr>
        <w:pStyle w:val="PL"/>
        <w:rPr>
          <w:color w:val="808080"/>
        </w:rPr>
      </w:pPr>
      <w:r w:rsidRPr="00645E3C">
        <w:rPr>
          <w:color w:val="808080"/>
        </w:rPr>
        <w:t>-- ASN1STOP</w:t>
      </w:r>
    </w:p>
    <w:p w14:paraId="666418AC" w14:textId="77777777" w:rsidR="002C5D28" w:rsidRPr="00645E3C" w:rsidRDefault="002C5D28" w:rsidP="002C5D28"/>
    <w:p w14:paraId="29137360" w14:textId="77777777" w:rsidR="002C5D28" w:rsidRPr="00645E3C" w:rsidRDefault="002C5D28" w:rsidP="002C5D28">
      <w:pPr>
        <w:pStyle w:val="Heading4"/>
        <w:rPr>
          <w:i/>
          <w:iCs/>
          <w:lang w:val="en-GB"/>
        </w:rPr>
      </w:pPr>
      <w:bookmarkStart w:id="1855" w:name="_Toc535261474"/>
      <w:r w:rsidRPr="00645E3C">
        <w:rPr>
          <w:i/>
          <w:iCs/>
          <w:lang w:val="en-GB"/>
        </w:rPr>
        <w:t>–</w:t>
      </w:r>
      <w:r w:rsidRPr="00645E3C">
        <w:rPr>
          <w:i/>
          <w:iCs/>
          <w:lang w:val="en-GB"/>
        </w:rPr>
        <w:tab/>
        <w:t>MeasObjectEUTRA</w:t>
      </w:r>
      <w:bookmarkEnd w:id="1855"/>
    </w:p>
    <w:p w14:paraId="6A3DEB23"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4727F92"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1794E66C" w14:textId="77777777" w:rsidR="002C5D28" w:rsidRPr="00645E3C" w:rsidRDefault="002C5D28" w:rsidP="00645E3C">
      <w:pPr>
        <w:pStyle w:val="PL"/>
        <w:rPr>
          <w:color w:val="808080"/>
        </w:rPr>
      </w:pPr>
      <w:r w:rsidRPr="00645E3C">
        <w:rPr>
          <w:color w:val="808080"/>
        </w:rPr>
        <w:t>-- ASN1START</w:t>
      </w:r>
    </w:p>
    <w:p w14:paraId="465883AB" w14:textId="00B966CD" w:rsidR="002C5D28" w:rsidRPr="00645E3C" w:rsidRDefault="002C5D28" w:rsidP="00645E3C">
      <w:pPr>
        <w:pStyle w:val="PL"/>
        <w:rPr>
          <w:color w:val="808080"/>
        </w:rPr>
      </w:pPr>
      <w:r w:rsidRPr="00645E3C">
        <w:rPr>
          <w:color w:val="808080"/>
        </w:rPr>
        <w:t>-- TAG-MEASOBJECTEUTRA-START</w:t>
      </w:r>
    </w:p>
    <w:p w14:paraId="4CC00712" w14:textId="77777777" w:rsidR="002C5D28" w:rsidRPr="00645E3C" w:rsidRDefault="002C5D28" w:rsidP="00645E3C">
      <w:pPr>
        <w:pStyle w:val="PL"/>
      </w:pPr>
    </w:p>
    <w:p w14:paraId="7DDC101B"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7E62E274" w14:textId="77777777" w:rsidR="00F95F2F" w:rsidRPr="00645E3C" w:rsidRDefault="002C5D28" w:rsidP="00645E3C">
      <w:pPr>
        <w:pStyle w:val="PL"/>
      </w:pPr>
      <w:r w:rsidRPr="00645E3C">
        <w:t xml:space="preserve">    carrierFreq                                 ARFCN-ValueEUTRA,</w:t>
      </w:r>
    </w:p>
    <w:p w14:paraId="329665B7" w14:textId="77777777" w:rsidR="002C5D28" w:rsidRPr="00645E3C" w:rsidRDefault="002C5D28" w:rsidP="00645E3C">
      <w:pPr>
        <w:pStyle w:val="PL"/>
      </w:pPr>
      <w:r w:rsidRPr="00645E3C">
        <w:t xml:space="preserve">    allowedMeasBandwidth                        EUTRA-AllowedMeasBandwidth,</w:t>
      </w:r>
    </w:p>
    <w:p w14:paraId="4EC8F4C5"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E631ADD"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B0A35FA"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21C5794F"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2FCB9C19" w14:textId="63A964F7" w:rsidR="002C5D28" w:rsidRPr="00645E3C" w:rsidRDefault="002C5D28" w:rsidP="00645E3C">
      <w:pPr>
        <w:pStyle w:val="PL"/>
      </w:pPr>
      <w:r w:rsidRPr="00645E3C">
        <w:t xml:space="preserve">    eutra-PresenceAntennaPort1                  EUTRA-PresenceAntennaPort1,</w:t>
      </w:r>
    </w:p>
    <w:p w14:paraId="3130411A"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233E4A01"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27A9CDC0" w14:textId="77777777" w:rsidR="002C5D28" w:rsidRPr="00645E3C" w:rsidRDefault="002C5D28" w:rsidP="00645E3C">
      <w:pPr>
        <w:pStyle w:val="PL"/>
      </w:pPr>
      <w:r w:rsidRPr="00645E3C">
        <w:t xml:space="preserve">    ...</w:t>
      </w:r>
    </w:p>
    <w:p w14:paraId="3846F9DF" w14:textId="77777777" w:rsidR="002C5D28" w:rsidRPr="00645E3C" w:rsidRDefault="002C5D28" w:rsidP="00645E3C">
      <w:pPr>
        <w:pStyle w:val="PL"/>
      </w:pPr>
      <w:r w:rsidRPr="00645E3C">
        <w:t>}</w:t>
      </w:r>
    </w:p>
    <w:p w14:paraId="15EC9F8E" w14:textId="77777777" w:rsidR="002C5D28" w:rsidRPr="00645E3C" w:rsidRDefault="002C5D28" w:rsidP="00645E3C">
      <w:pPr>
        <w:pStyle w:val="PL"/>
      </w:pPr>
    </w:p>
    <w:p w14:paraId="31B1BF43"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0B033B6B" w14:textId="77777777" w:rsidR="002C5D28" w:rsidRPr="00645E3C" w:rsidRDefault="002C5D28" w:rsidP="00645E3C">
      <w:pPr>
        <w:pStyle w:val="PL"/>
      </w:pPr>
    </w:p>
    <w:p w14:paraId="160B35B1"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47177528" w14:textId="77777777" w:rsidR="002C5D28" w:rsidRPr="00645E3C" w:rsidRDefault="002C5D28" w:rsidP="00645E3C">
      <w:pPr>
        <w:pStyle w:val="PL"/>
      </w:pPr>
    </w:p>
    <w:p w14:paraId="69F65FA9" w14:textId="77777777" w:rsidR="002C5D28" w:rsidRPr="00645E3C" w:rsidRDefault="002C5D28" w:rsidP="00645E3C">
      <w:pPr>
        <w:pStyle w:val="PL"/>
      </w:pPr>
    </w:p>
    <w:p w14:paraId="2BC0D852"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20379A48" w14:textId="77777777" w:rsidR="002C5D28" w:rsidRPr="00645E3C" w:rsidRDefault="002C5D28" w:rsidP="00645E3C">
      <w:pPr>
        <w:pStyle w:val="PL"/>
      </w:pPr>
      <w:r w:rsidRPr="00645E3C">
        <w:t xml:space="preserve">    cellIndexEUTRA                              EUTRA-CellIndex,</w:t>
      </w:r>
    </w:p>
    <w:p w14:paraId="1026837E" w14:textId="77777777" w:rsidR="002C5D28" w:rsidRPr="00645E3C" w:rsidRDefault="002C5D28" w:rsidP="00645E3C">
      <w:pPr>
        <w:pStyle w:val="PL"/>
      </w:pPr>
      <w:r w:rsidRPr="00645E3C">
        <w:t xml:space="preserve">    physCellId                                  EUTRA-PhysCellId,</w:t>
      </w:r>
    </w:p>
    <w:p w14:paraId="308F2941" w14:textId="77777777" w:rsidR="002C5D28" w:rsidRPr="00645E3C" w:rsidRDefault="002C5D28" w:rsidP="00645E3C">
      <w:pPr>
        <w:pStyle w:val="PL"/>
      </w:pPr>
      <w:r w:rsidRPr="00645E3C">
        <w:t xml:space="preserve">    cellIndividualOffset                        EUTRA-Q-OffsetRange</w:t>
      </w:r>
    </w:p>
    <w:p w14:paraId="7F2E6A17" w14:textId="77777777" w:rsidR="002C5D28" w:rsidRPr="00645E3C" w:rsidRDefault="002C5D28" w:rsidP="00645E3C">
      <w:pPr>
        <w:pStyle w:val="PL"/>
      </w:pPr>
      <w:r w:rsidRPr="00645E3C">
        <w:t>}</w:t>
      </w:r>
    </w:p>
    <w:p w14:paraId="32A8FF80" w14:textId="77777777" w:rsidR="002C5D28" w:rsidRPr="00645E3C" w:rsidRDefault="002C5D28" w:rsidP="00645E3C">
      <w:pPr>
        <w:pStyle w:val="PL"/>
      </w:pPr>
    </w:p>
    <w:p w14:paraId="185E90D1" w14:textId="77777777" w:rsidR="002C5D28" w:rsidRPr="00645E3C" w:rsidRDefault="002C5D28" w:rsidP="00645E3C">
      <w:pPr>
        <w:pStyle w:val="PL"/>
      </w:pPr>
    </w:p>
    <w:p w14:paraId="7EE6680E"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6832E1E3" w14:textId="77777777" w:rsidR="002C5D28" w:rsidRPr="00645E3C" w:rsidRDefault="002C5D28" w:rsidP="00645E3C">
      <w:pPr>
        <w:pStyle w:val="PL"/>
      </w:pPr>
      <w:r w:rsidRPr="00645E3C">
        <w:t xml:space="preserve">    cellIndexEUTRA                              EUTRA-CellIndex,</w:t>
      </w:r>
    </w:p>
    <w:p w14:paraId="0310A499" w14:textId="77777777" w:rsidR="002C5D28" w:rsidRPr="00645E3C" w:rsidRDefault="002C5D28" w:rsidP="00645E3C">
      <w:pPr>
        <w:pStyle w:val="PL"/>
      </w:pPr>
      <w:r w:rsidRPr="00645E3C">
        <w:t xml:space="preserve">    physCellIdRange                         EUTRA-PhysCellIdRange</w:t>
      </w:r>
    </w:p>
    <w:p w14:paraId="308740F9" w14:textId="77777777" w:rsidR="002C5D28" w:rsidRPr="00645E3C" w:rsidRDefault="002C5D28" w:rsidP="00645E3C">
      <w:pPr>
        <w:pStyle w:val="PL"/>
      </w:pPr>
      <w:r w:rsidRPr="00645E3C">
        <w:t>}</w:t>
      </w:r>
    </w:p>
    <w:p w14:paraId="4FD45D8F" w14:textId="77777777" w:rsidR="002C5D28" w:rsidRPr="00645E3C" w:rsidRDefault="002C5D28" w:rsidP="00645E3C">
      <w:pPr>
        <w:pStyle w:val="PL"/>
      </w:pPr>
    </w:p>
    <w:p w14:paraId="21162446" w14:textId="74935529" w:rsidR="002C5D28" w:rsidRPr="00645E3C" w:rsidRDefault="002C5D28" w:rsidP="00645E3C">
      <w:pPr>
        <w:pStyle w:val="PL"/>
        <w:rPr>
          <w:color w:val="808080"/>
        </w:rPr>
      </w:pPr>
      <w:r w:rsidRPr="00645E3C">
        <w:rPr>
          <w:color w:val="808080"/>
        </w:rPr>
        <w:t>-- TAG-MEASOBJECTEUTRA-STOP</w:t>
      </w:r>
    </w:p>
    <w:p w14:paraId="697A456D" w14:textId="77777777" w:rsidR="002C5D28" w:rsidRPr="00645E3C" w:rsidRDefault="002C5D28" w:rsidP="00645E3C">
      <w:pPr>
        <w:pStyle w:val="PL"/>
        <w:rPr>
          <w:color w:val="808080"/>
        </w:rPr>
      </w:pPr>
      <w:r w:rsidRPr="00645E3C">
        <w:rPr>
          <w:color w:val="808080"/>
        </w:rPr>
        <w:t>-- ASN1STOP</w:t>
      </w:r>
    </w:p>
    <w:p w14:paraId="12C6690D"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2DB4058D" w14:textId="77777777" w:rsidTr="006E3CEB">
        <w:tc>
          <w:tcPr>
            <w:tcW w:w="0" w:type="auto"/>
          </w:tcPr>
          <w:p w14:paraId="60B8D443" w14:textId="77777777" w:rsidR="006E3CEB" w:rsidRPr="00645E3C" w:rsidRDefault="006E3CEB" w:rsidP="00C32D7A">
            <w:pPr>
              <w:pStyle w:val="TAH"/>
              <w:rPr>
                <w:lang w:val="en-GB" w:eastAsia="ja-JP"/>
              </w:rPr>
            </w:pPr>
            <w:r w:rsidRPr="00645E3C">
              <w:rPr>
                <w:i/>
                <w:lang w:val="en-GB" w:eastAsia="ja-JP"/>
              </w:rPr>
              <w:t xml:space="preserve">EUTRAN-BlackCell </w:t>
            </w:r>
            <w:r w:rsidRPr="001460C9">
              <w:rPr>
                <w:lang w:val="en-GB" w:eastAsia="ja-JP"/>
              </w:rPr>
              <w:t>field descriptions</w:t>
            </w:r>
          </w:p>
        </w:tc>
      </w:tr>
      <w:tr w:rsidR="006E3CEB" w:rsidRPr="00645E3C" w14:paraId="5AD9840E" w14:textId="77777777" w:rsidTr="006E3CEB">
        <w:tc>
          <w:tcPr>
            <w:tcW w:w="0" w:type="auto"/>
          </w:tcPr>
          <w:p w14:paraId="6E45CBAF"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06A3F423"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1202A17E" w14:textId="77777777" w:rsidTr="006E3CEB">
        <w:tc>
          <w:tcPr>
            <w:tcW w:w="0" w:type="auto"/>
          </w:tcPr>
          <w:p w14:paraId="65AC06C4" w14:textId="77777777" w:rsidR="006E3CEB" w:rsidRPr="00645E3C" w:rsidRDefault="006E3CEB" w:rsidP="00C32D7A">
            <w:pPr>
              <w:pStyle w:val="TAL"/>
              <w:rPr>
                <w:b/>
                <w:i/>
                <w:iCs/>
                <w:lang w:val="en-GB" w:eastAsia="en-GB"/>
              </w:rPr>
            </w:pPr>
            <w:r w:rsidRPr="00645E3C">
              <w:rPr>
                <w:b/>
                <w:i/>
                <w:lang w:val="en-GB" w:eastAsia="en-GB"/>
              </w:rPr>
              <w:t>physicalCellIdRange</w:t>
            </w:r>
          </w:p>
          <w:p w14:paraId="138C8CCF"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09FA0C69"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0EF1DDA8" w14:textId="77777777" w:rsidTr="006E3CEB">
        <w:tc>
          <w:tcPr>
            <w:tcW w:w="0" w:type="auto"/>
          </w:tcPr>
          <w:p w14:paraId="58BABD02" w14:textId="77777777" w:rsidR="006E3CEB" w:rsidRPr="00645E3C" w:rsidRDefault="006E3CEB" w:rsidP="00C32D7A">
            <w:pPr>
              <w:pStyle w:val="TAH"/>
              <w:rPr>
                <w:lang w:val="en-GB" w:eastAsia="ja-JP"/>
              </w:rPr>
            </w:pPr>
            <w:r w:rsidRPr="00645E3C">
              <w:rPr>
                <w:i/>
                <w:lang w:val="en-GB" w:eastAsia="ja-JP"/>
              </w:rPr>
              <w:t xml:space="preserve">EUTRAN-Cell </w:t>
            </w:r>
            <w:r w:rsidRPr="001460C9">
              <w:rPr>
                <w:lang w:val="en-GB" w:eastAsia="ja-JP"/>
              </w:rPr>
              <w:t>field descriptions</w:t>
            </w:r>
          </w:p>
        </w:tc>
      </w:tr>
      <w:tr w:rsidR="006E3CEB" w:rsidRPr="00645E3C" w14:paraId="579D77A0" w14:textId="77777777" w:rsidTr="006E3CEB">
        <w:tc>
          <w:tcPr>
            <w:tcW w:w="0" w:type="auto"/>
          </w:tcPr>
          <w:p w14:paraId="6FD12708"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45D3562B"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62F48AA5" w14:textId="77777777" w:rsidTr="006E3CEB">
        <w:tc>
          <w:tcPr>
            <w:tcW w:w="0" w:type="auto"/>
          </w:tcPr>
          <w:p w14:paraId="4F032451"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4695268B" w14:textId="77777777" w:rsidR="006E3CEB" w:rsidRPr="00645E3C" w:rsidRDefault="006E3CEB" w:rsidP="00C32D7A">
            <w:pPr>
              <w:pStyle w:val="TAL"/>
              <w:rPr>
                <w:b/>
                <w:bCs/>
                <w:i/>
                <w:noProof/>
                <w:lang w:val="en-GB" w:eastAsia="en-GB"/>
              </w:rPr>
            </w:pPr>
            <w:r w:rsidRPr="00645E3C">
              <w:rPr>
                <w:lang w:val="en-GB" w:eastAsia="en-GB"/>
              </w:rPr>
              <w:t xml:space="preserve">Cell individual offset applicable to a specific cell. Value </w:t>
            </w:r>
            <w:r w:rsidRPr="001460C9">
              <w:rPr>
                <w:i/>
                <w:lang w:val="en-GB"/>
              </w:rPr>
              <w:t>dB-24</w:t>
            </w:r>
            <w:r w:rsidRPr="00645E3C">
              <w:rPr>
                <w:lang w:val="en-GB" w:eastAsia="en-GB"/>
              </w:rPr>
              <w:t xml:space="preserve"> corresponds to -24 dB, </w:t>
            </w:r>
            <w:r w:rsidRPr="001460C9">
              <w:rPr>
                <w:i/>
                <w:lang w:val="en-GB"/>
              </w:rPr>
              <w:t>dB-22</w:t>
            </w:r>
            <w:r w:rsidRPr="00645E3C">
              <w:rPr>
                <w:lang w:val="en-GB" w:eastAsia="en-GB"/>
              </w:rPr>
              <w:t xml:space="preserve"> corresponds to -22 dB and so on.</w:t>
            </w:r>
          </w:p>
        </w:tc>
      </w:tr>
    </w:tbl>
    <w:p w14:paraId="5A77C8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E8B002" w14:textId="77777777" w:rsidTr="00F43D0B">
        <w:tc>
          <w:tcPr>
            <w:tcW w:w="0" w:type="auto"/>
          </w:tcPr>
          <w:p w14:paraId="4048AB84" w14:textId="77777777" w:rsidR="002C5D28" w:rsidRPr="00645E3C" w:rsidRDefault="002C5D28" w:rsidP="00F43D0B">
            <w:pPr>
              <w:pStyle w:val="TAH"/>
              <w:rPr>
                <w:szCs w:val="22"/>
                <w:lang w:val="en-GB" w:eastAsia="ja-JP"/>
              </w:rPr>
            </w:pPr>
            <w:r w:rsidRPr="00645E3C">
              <w:rPr>
                <w:i/>
                <w:szCs w:val="22"/>
                <w:lang w:val="en-GB" w:eastAsia="ja-JP"/>
              </w:rPr>
              <w:t xml:space="preserve">MeasObjectEUTRA </w:t>
            </w:r>
            <w:r w:rsidRPr="001460C9">
              <w:rPr>
                <w:szCs w:val="22"/>
                <w:lang w:val="en-GB" w:eastAsia="ja-JP"/>
              </w:rPr>
              <w:t>field descriptions</w:t>
            </w:r>
          </w:p>
        </w:tc>
      </w:tr>
      <w:tr w:rsidR="006E3CEB" w:rsidRPr="00645E3C" w14:paraId="6FE26A38" w14:textId="77777777" w:rsidTr="006E3CEB">
        <w:tc>
          <w:tcPr>
            <w:tcW w:w="0" w:type="auto"/>
          </w:tcPr>
          <w:p w14:paraId="7FB51A62" w14:textId="5336EDBF" w:rsidR="006E3CEB" w:rsidRPr="00645E3C" w:rsidRDefault="006E3CEB" w:rsidP="00C32D7A">
            <w:pPr>
              <w:pStyle w:val="TAL"/>
              <w:rPr>
                <w:b/>
                <w:bCs/>
                <w:i/>
                <w:noProof/>
                <w:lang w:val="en-GB" w:eastAsia="ko-KR"/>
              </w:rPr>
            </w:pPr>
            <w:r w:rsidRPr="00645E3C">
              <w:rPr>
                <w:b/>
                <w:bCs/>
                <w:i/>
                <w:noProof/>
                <w:lang w:val="en-GB" w:eastAsia="ko-KR"/>
              </w:rPr>
              <w:t>allowedMeasBandw</w:t>
            </w:r>
            <w:r w:rsidR="007E3927">
              <w:rPr>
                <w:b/>
                <w:bCs/>
                <w:i/>
                <w:noProof/>
                <w:lang w:val="en-GB" w:eastAsia="ko-KR"/>
              </w:rPr>
              <w:t>i</w:t>
            </w:r>
            <w:r w:rsidRPr="00645E3C">
              <w:rPr>
                <w:b/>
                <w:bCs/>
                <w:i/>
                <w:noProof/>
                <w:lang w:val="en-GB" w:eastAsia="ko-KR"/>
              </w:rPr>
              <w:t>dth</w:t>
            </w:r>
          </w:p>
          <w:p w14:paraId="61C223C0"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2BCDF9AD" w14:textId="77777777" w:rsidTr="006E3CEB">
        <w:tc>
          <w:tcPr>
            <w:tcW w:w="0" w:type="auto"/>
          </w:tcPr>
          <w:p w14:paraId="5C11CEA4"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323163CA"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46F7D576" w14:textId="77777777" w:rsidTr="006E3CEB">
        <w:tc>
          <w:tcPr>
            <w:tcW w:w="0" w:type="auto"/>
          </w:tcPr>
          <w:p w14:paraId="17F02BA8"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73C77C48"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1D02F2DB" w14:textId="77777777" w:rsidTr="006E3CEB">
        <w:tc>
          <w:tcPr>
            <w:tcW w:w="0" w:type="auto"/>
          </w:tcPr>
          <w:p w14:paraId="2CC4DAB9"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707B04B"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296AF849" w14:textId="77777777" w:rsidTr="006E3CEB">
        <w:tc>
          <w:tcPr>
            <w:tcW w:w="0" w:type="auto"/>
          </w:tcPr>
          <w:p w14:paraId="152B8B96"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4296ACAB"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5D6BEFB0" w14:textId="77777777" w:rsidTr="006E3CEB">
        <w:tc>
          <w:tcPr>
            <w:tcW w:w="0" w:type="auto"/>
          </w:tcPr>
          <w:p w14:paraId="07C3CC09"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7D771BA1"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45B49BF3" w14:textId="77777777" w:rsidTr="006E3CEB">
        <w:tc>
          <w:tcPr>
            <w:tcW w:w="0" w:type="auto"/>
          </w:tcPr>
          <w:p w14:paraId="10D72B0D" w14:textId="77777777" w:rsidR="006E3CEB" w:rsidRPr="00645E3C" w:rsidRDefault="006E3CEB" w:rsidP="00C32D7A">
            <w:pPr>
              <w:pStyle w:val="TAL"/>
              <w:rPr>
                <w:b/>
                <w:i/>
                <w:lang w:val="en-GB" w:eastAsia="ja-JP"/>
              </w:rPr>
            </w:pPr>
            <w:r w:rsidRPr="00645E3C">
              <w:rPr>
                <w:b/>
                <w:i/>
                <w:lang w:val="en-GB" w:eastAsia="ja-JP"/>
              </w:rPr>
              <w:t>eutra-PresenceAntennaPort1</w:t>
            </w:r>
          </w:p>
          <w:p w14:paraId="299B4BB8" w14:textId="7D4B88EE" w:rsidR="006E3CEB" w:rsidRPr="00645E3C" w:rsidRDefault="006E3CEB" w:rsidP="00C32D7A">
            <w:pPr>
              <w:pStyle w:val="TAL"/>
              <w:rPr>
                <w:b/>
                <w:bCs/>
                <w:i/>
                <w:noProof/>
                <w:lang w:val="en-GB" w:eastAsia="en-GB"/>
              </w:rPr>
            </w:pPr>
            <w:r w:rsidRPr="00645E3C">
              <w:rPr>
                <w:lang w:val="en-GB" w:eastAsia="ja-JP"/>
              </w:rPr>
              <w:t xml:space="preserve">When set to </w:t>
            </w:r>
            <w:r w:rsidR="00413A89" w:rsidRPr="00413A89">
              <w:rPr>
                <w:i/>
                <w:iCs/>
                <w:lang w:val="en-GB" w:eastAsia="en-GB"/>
              </w:rPr>
              <w:t>true</w:t>
            </w:r>
            <w:r w:rsidRPr="00645E3C">
              <w:rPr>
                <w:lang w:val="en-GB" w:eastAsia="ja-JP"/>
              </w:rPr>
              <w:t>, the UE may assume that at least two cell-specific antenna ports are used in all neighbouring cells.</w:t>
            </w:r>
          </w:p>
        </w:tc>
      </w:tr>
      <w:tr w:rsidR="006E3CEB" w:rsidRPr="00645E3C" w14:paraId="59788370" w14:textId="77777777" w:rsidTr="006E3CEB">
        <w:tc>
          <w:tcPr>
            <w:tcW w:w="0" w:type="auto"/>
          </w:tcPr>
          <w:p w14:paraId="3CCF8568" w14:textId="77777777" w:rsidR="006E3CEB" w:rsidRPr="00645E3C" w:rsidRDefault="006E3CEB" w:rsidP="00C32D7A">
            <w:pPr>
              <w:pStyle w:val="TAL"/>
              <w:rPr>
                <w:b/>
                <w:i/>
                <w:lang w:val="en-GB" w:eastAsia="ja-JP"/>
              </w:rPr>
            </w:pPr>
            <w:r w:rsidRPr="00645E3C">
              <w:rPr>
                <w:b/>
                <w:i/>
                <w:lang w:val="en-GB" w:eastAsia="ja-JP"/>
              </w:rPr>
              <w:t>eutra-Q-OffsetRange</w:t>
            </w:r>
          </w:p>
          <w:p w14:paraId="003DAF3E" w14:textId="1EFBFA40" w:rsidR="006E3CEB" w:rsidRPr="00645E3C" w:rsidRDefault="006E3CEB" w:rsidP="00C32D7A">
            <w:pPr>
              <w:pStyle w:val="TAL"/>
              <w:rPr>
                <w:b/>
                <w:bCs/>
                <w:i/>
                <w:noProof/>
                <w:lang w:val="en-GB" w:eastAsia="en-GB"/>
              </w:rPr>
            </w:pPr>
            <w:r w:rsidRPr="00645E3C">
              <w:rPr>
                <w:lang w:val="en-GB" w:eastAsia="ja-JP"/>
              </w:rPr>
              <w:t xml:space="preserve">Used to indicate a cell, or frequency specific offset to be applied when evaluating candidates when evaluating triggering conditions for measurement reporting. The value </w:t>
            </w:r>
            <w:r w:rsidR="00997C32">
              <w:rPr>
                <w:lang w:val="en-GB" w:eastAsia="ja-JP"/>
              </w:rPr>
              <w:t xml:space="preserve">is </w:t>
            </w:r>
            <w:r w:rsidRPr="00645E3C">
              <w:rPr>
                <w:lang w:val="en-GB" w:eastAsia="ja-JP"/>
              </w:rPr>
              <w:t xml:space="preserve">in dB. Value </w:t>
            </w:r>
            <w:r w:rsidRPr="001460C9">
              <w:rPr>
                <w:i/>
                <w:lang w:val="en-GB"/>
              </w:rPr>
              <w:t>dB-24</w:t>
            </w:r>
            <w:r w:rsidRPr="00645E3C">
              <w:rPr>
                <w:lang w:val="en-GB" w:eastAsia="ja-JP"/>
              </w:rPr>
              <w:t xml:space="preserve"> corresponds to -24 dB,</w:t>
            </w:r>
            <w:r w:rsidR="00CB7EFC">
              <w:rPr>
                <w:lang w:val="en-GB" w:eastAsia="ja-JP"/>
              </w:rPr>
              <w:t xml:space="preserve"> value</w:t>
            </w:r>
            <w:r w:rsidRPr="00645E3C">
              <w:rPr>
                <w:lang w:val="en-GB" w:eastAsia="ja-JP"/>
              </w:rPr>
              <w:t xml:space="preserve"> </w:t>
            </w:r>
            <w:r w:rsidRPr="001460C9">
              <w:rPr>
                <w:i/>
                <w:lang w:val="en-GB"/>
              </w:rPr>
              <w:t>dB-22</w:t>
            </w:r>
            <w:r w:rsidRPr="00645E3C">
              <w:rPr>
                <w:lang w:val="en-GB" w:eastAsia="ja-JP"/>
              </w:rPr>
              <w:t xml:space="preserve"> corresponds to -22 dB and so on.</w:t>
            </w:r>
          </w:p>
        </w:tc>
      </w:tr>
      <w:tr w:rsidR="002C5D28" w:rsidRPr="00645E3C" w14:paraId="77034311" w14:textId="77777777" w:rsidTr="00F43D0B">
        <w:tc>
          <w:tcPr>
            <w:tcW w:w="0" w:type="auto"/>
          </w:tcPr>
          <w:p w14:paraId="7F573614"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4FC2960D" w14:textId="6E3124C7" w:rsidR="002C5D28" w:rsidRPr="00645E3C" w:rsidRDefault="002C5D28" w:rsidP="00F43D0B">
            <w:pPr>
              <w:pStyle w:val="TAL"/>
              <w:rPr>
                <w:szCs w:val="22"/>
                <w:lang w:val="en-GB" w:eastAsia="ja-JP"/>
              </w:rPr>
            </w:pPr>
            <w:r w:rsidRPr="00645E3C">
              <w:rPr>
                <w:szCs w:val="22"/>
                <w:lang w:val="en-GB" w:eastAsia="ja-JP"/>
              </w:rPr>
              <w:t xml:space="preserve">If set to </w:t>
            </w:r>
            <w:r w:rsidR="00413A89" w:rsidRPr="00413A89">
              <w:rPr>
                <w:i/>
                <w:iCs/>
                <w:lang w:val="en-GB" w:eastAsia="en-GB"/>
              </w:rPr>
              <w:t>true</w:t>
            </w:r>
            <w:r w:rsidRPr="00645E3C">
              <w:rPr>
                <w:szCs w:val="22"/>
                <w:lang w:val="en-GB" w:eastAsia="ja-JP"/>
              </w:rPr>
              <w:t>, the UE shall, when performing RSRQ measurements, use a wider bandwidth in accordance with TS 36.133 [</w:t>
            </w:r>
            <w:r w:rsidR="00D003FD">
              <w:rPr>
                <w:szCs w:val="22"/>
                <w:lang w:val="en-GB" w:eastAsia="ja-JP"/>
              </w:rPr>
              <w:t>40</w:t>
            </w:r>
            <w:r w:rsidRPr="00645E3C">
              <w:rPr>
                <w:szCs w:val="22"/>
                <w:lang w:val="en-GB" w:eastAsia="ja-JP"/>
              </w:rPr>
              <w:t xml:space="preserve">]. The network may set the field to </w:t>
            </w:r>
            <w:r w:rsidR="00413A89" w:rsidRPr="00413A89">
              <w:rPr>
                <w:i/>
                <w:iCs/>
                <w:lang w:val="en-GB" w:eastAsia="en-GB"/>
              </w:rPr>
              <w:t>true</w:t>
            </w:r>
            <w:r w:rsidR="00413A89" w:rsidRPr="001460C9" w:rsidDel="00413A89">
              <w:rPr>
                <w:i/>
                <w:lang w:val="en-GB"/>
              </w:rPr>
              <w:t xml:space="preserve"> </w:t>
            </w:r>
            <w:r w:rsidRPr="00645E3C">
              <w:rPr>
                <w:szCs w:val="22"/>
                <w:lang w:val="en-GB" w:eastAsia="ja-JP"/>
              </w:rPr>
              <w:t xml:space="preserve">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00413A89">
              <w:rPr>
                <w:i/>
                <w:szCs w:val="22"/>
                <w:lang w:val="en-GB" w:eastAsia="ja-JP"/>
              </w:rPr>
              <w:t>false</w:t>
            </w:r>
            <w:r w:rsidRPr="00645E3C">
              <w:rPr>
                <w:szCs w:val="22"/>
                <w:lang w:val="en-GB" w:eastAsia="ja-JP"/>
              </w:rPr>
              <w:t>.</w:t>
            </w:r>
          </w:p>
        </w:tc>
      </w:tr>
    </w:tbl>
    <w:p w14:paraId="5330D4EB" w14:textId="77777777" w:rsidR="000B4A46" w:rsidRPr="00645E3C" w:rsidRDefault="000B4A46" w:rsidP="000B4A46"/>
    <w:p w14:paraId="13650B06" w14:textId="77777777" w:rsidR="002C5D28" w:rsidRPr="00645E3C" w:rsidRDefault="002C5D28" w:rsidP="002C5D28">
      <w:pPr>
        <w:pStyle w:val="Heading4"/>
        <w:rPr>
          <w:i/>
          <w:iCs/>
          <w:lang w:val="en-GB"/>
        </w:rPr>
      </w:pPr>
      <w:bookmarkStart w:id="1856" w:name="_Toc535261475"/>
      <w:r w:rsidRPr="00645E3C">
        <w:rPr>
          <w:i/>
          <w:iCs/>
          <w:lang w:val="en-GB"/>
        </w:rPr>
        <w:t>–</w:t>
      </w:r>
      <w:r w:rsidRPr="00645E3C">
        <w:rPr>
          <w:i/>
          <w:iCs/>
          <w:lang w:val="en-GB"/>
        </w:rPr>
        <w:tab/>
        <w:t>MeasObjectId</w:t>
      </w:r>
      <w:bookmarkEnd w:id="1856"/>
    </w:p>
    <w:p w14:paraId="26649BE1"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7CBCD124"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72B03A13" w14:textId="77777777" w:rsidR="002C5D28" w:rsidRPr="00645E3C" w:rsidRDefault="002C5D28" w:rsidP="00645E3C">
      <w:pPr>
        <w:pStyle w:val="PL"/>
        <w:rPr>
          <w:color w:val="808080"/>
        </w:rPr>
      </w:pPr>
      <w:r w:rsidRPr="00645E3C">
        <w:rPr>
          <w:color w:val="808080"/>
        </w:rPr>
        <w:t>-- ASN1START</w:t>
      </w:r>
    </w:p>
    <w:p w14:paraId="6DB0EF99" w14:textId="6E5CEB5D" w:rsidR="002C5D28" w:rsidRPr="00645E3C" w:rsidRDefault="002C5D28" w:rsidP="00645E3C">
      <w:pPr>
        <w:pStyle w:val="PL"/>
        <w:rPr>
          <w:color w:val="808080"/>
        </w:rPr>
      </w:pPr>
      <w:r w:rsidRPr="00645E3C">
        <w:rPr>
          <w:color w:val="808080"/>
        </w:rPr>
        <w:t>-- TAG-MEASOBJECTID-START</w:t>
      </w:r>
    </w:p>
    <w:p w14:paraId="37E4B4CC" w14:textId="77777777" w:rsidR="002C5D28" w:rsidRPr="00645E3C" w:rsidRDefault="002C5D28" w:rsidP="00645E3C">
      <w:pPr>
        <w:pStyle w:val="PL"/>
      </w:pPr>
    </w:p>
    <w:p w14:paraId="5BF8C575"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71BC010D" w14:textId="77777777" w:rsidR="002C5D28" w:rsidRPr="00645E3C" w:rsidRDefault="002C5D28" w:rsidP="00645E3C">
      <w:pPr>
        <w:pStyle w:val="PL"/>
      </w:pPr>
    </w:p>
    <w:p w14:paraId="548150F9" w14:textId="7DBE3F66" w:rsidR="002C5D28" w:rsidRPr="00645E3C" w:rsidRDefault="002C5D28" w:rsidP="00645E3C">
      <w:pPr>
        <w:pStyle w:val="PL"/>
        <w:rPr>
          <w:color w:val="808080"/>
        </w:rPr>
      </w:pPr>
      <w:r w:rsidRPr="00645E3C">
        <w:rPr>
          <w:color w:val="808080"/>
        </w:rPr>
        <w:t>-- TAG-MEASOBJECTID-STOP</w:t>
      </w:r>
    </w:p>
    <w:p w14:paraId="000C470A" w14:textId="77777777" w:rsidR="002C5D28" w:rsidRPr="00645E3C" w:rsidRDefault="002C5D28" w:rsidP="00645E3C">
      <w:pPr>
        <w:pStyle w:val="PL"/>
        <w:rPr>
          <w:color w:val="808080"/>
        </w:rPr>
      </w:pPr>
      <w:r w:rsidRPr="00645E3C">
        <w:rPr>
          <w:color w:val="808080"/>
        </w:rPr>
        <w:t>-- ASN1STOP</w:t>
      </w:r>
    </w:p>
    <w:p w14:paraId="720DF14B" w14:textId="77777777" w:rsidR="000B4A46" w:rsidRPr="00645E3C" w:rsidRDefault="000B4A46" w:rsidP="000B4A46"/>
    <w:p w14:paraId="1BEEBFF6" w14:textId="77777777" w:rsidR="002C5D28" w:rsidRPr="00645E3C" w:rsidRDefault="002C5D28" w:rsidP="002C5D28">
      <w:pPr>
        <w:pStyle w:val="Heading4"/>
        <w:rPr>
          <w:i/>
          <w:iCs/>
          <w:lang w:val="en-GB"/>
        </w:rPr>
      </w:pPr>
      <w:bookmarkStart w:id="1857" w:name="_Toc535261476"/>
      <w:r w:rsidRPr="00645E3C">
        <w:rPr>
          <w:i/>
          <w:iCs/>
          <w:lang w:val="en-GB"/>
        </w:rPr>
        <w:t>–</w:t>
      </w:r>
      <w:r w:rsidRPr="00645E3C">
        <w:rPr>
          <w:i/>
          <w:iCs/>
          <w:lang w:val="en-GB"/>
        </w:rPr>
        <w:tab/>
        <w:t>MeasObjectNR</w:t>
      </w:r>
      <w:bookmarkEnd w:id="1857"/>
    </w:p>
    <w:p w14:paraId="31470F45" w14:textId="2A3E9B83"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w:t>
      </w:r>
      <w:r w:rsidR="00DD4774">
        <w:t>and/</w:t>
      </w:r>
      <w:r w:rsidRPr="00645E3C">
        <w:t>or CSI-RS intra/inter-frequency measurements.</w:t>
      </w:r>
    </w:p>
    <w:p w14:paraId="0E2187D0" w14:textId="77777777" w:rsidR="002C5D28" w:rsidRPr="00645E3C" w:rsidRDefault="002C5D28" w:rsidP="002C5D28">
      <w:pPr>
        <w:pStyle w:val="TH"/>
        <w:rPr>
          <w:lang w:val="en-GB"/>
        </w:rPr>
      </w:pPr>
      <w:r w:rsidRPr="00645E3C">
        <w:rPr>
          <w:i/>
          <w:lang w:val="en-GB"/>
        </w:rPr>
        <w:t>MeasObjectNR</w:t>
      </w:r>
      <w:r w:rsidRPr="00645E3C">
        <w:rPr>
          <w:lang w:val="en-GB"/>
        </w:rPr>
        <w:t xml:space="preserve"> information element</w:t>
      </w:r>
    </w:p>
    <w:p w14:paraId="3763DD73" w14:textId="77777777" w:rsidR="002C5D28" w:rsidRPr="00645E3C" w:rsidRDefault="002C5D28" w:rsidP="00645E3C">
      <w:pPr>
        <w:pStyle w:val="PL"/>
        <w:rPr>
          <w:color w:val="808080"/>
        </w:rPr>
      </w:pPr>
      <w:r w:rsidRPr="00645E3C">
        <w:rPr>
          <w:color w:val="808080"/>
        </w:rPr>
        <w:t>-- ASN1START</w:t>
      </w:r>
    </w:p>
    <w:p w14:paraId="0D336909" w14:textId="06932C8F" w:rsidR="002C5D28" w:rsidRPr="00645E3C" w:rsidRDefault="002C5D28" w:rsidP="00645E3C">
      <w:pPr>
        <w:pStyle w:val="PL"/>
        <w:rPr>
          <w:color w:val="808080"/>
        </w:rPr>
      </w:pPr>
      <w:r w:rsidRPr="00645E3C">
        <w:rPr>
          <w:color w:val="808080"/>
        </w:rPr>
        <w:t>-- TAG-MEASOBJECTNR-START</w:t>
      </w:r>
    </w:p>
    <w:p w14:paraId="08513319" w14:textId="77777777" w:rsidR="002C5D28" w:rsidRPr="00645E3C" w:rsidRDefault="002C5D28" w:rsidP="00645E3C">
      <w:pPr>
        <w:pStyle w:val="PL"/>
      </w:pPr>
    </w:p>
    <w:p w14:paraId="2E21FBBB"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8C310DE"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1E6B0FFC"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0C50E947"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1711FB26"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27DC96AE"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548D5BB0" w14:textId="77777777" w:rsidR="002C5D28" w:rsidRPr="00645E3C" w:rsidRDefault="002C5D28" w:rsidP="00645E3C">
      <w:pPr>
        <w:pStyle w:val="PL"/>
      </w:pPr>
      <w:r w:rsidRPr="00645E3C">
        <w:t xml:space="preserve">    referenceSignalConfig       </w:t>
      </w:r>
      <w:r w:rsidR="00F95F2F" w:rsidRPr="00645E3C">
        <w:t xml:space="preserve">        ReferenceSignalConfig,</w:t>
      </w:r>
    </w:p>
    <w:p w14:paraId="4E035DE8"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7236677E"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2C2D414A"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5F2E78BE"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4DAE818"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2D0696BE" w14:textId="77777777" w:rsidR="002C5D28" w:rsidRPr="00645E3C" w:rsidRDefault="002C5D28" w:rsidP="00645E3C">
      <w:pPr>
        <w:pStyle w:val="PL"/>
      </w:pPr>
      <w:r w:rsidRPr="00645E3C">
        <w:t xml:space="preserve">    offsetMO                            Q-OffsetRangeList,</w:t>
      </w:r>
    </w:p>
    <w:p w14:paraId="70D1CF70"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3C0FE26A"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486DD78C"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38F2E3EF"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591F2C01"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1BE7F69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2CEB9243" w14:textId="77777777" w:rsidR="002C5D28" w:rsidRPr="00645E3C" w:rsidRDefault="002C5D28" w:rsidP="00645E3C">
      <w:pPr>
        <w:pStyle w:val="PL"/>
      </w:pPr>
      <w:r w:rsidRPr="00645E3C">
        <w:t xml:space="preserve">    ... ,</w:t>
      </w:r>
    </w:p>
    <w:p w14:paraId="6456EFE6" w14:textId="77777777" w:rsidR="002C5D28" w:rsidRPr="00645E3C" w:rsidRDefault="002C5D28" w:rsidP="00645E3C">
      <w:pPr>
        <w:pStyle w:val="PL"/>
      </w:pPr>
      <w:r w:rsidRPr="00645E3C">
        <w:t xml:space="preserve">    [[</w:t>
      </w:r>
    </w:p>
    <w:p w14:paraId="763E4968"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4E93087A"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79B90729" w14:textId="77777777" w:rsidR="002C5D28" w:rsidRPr="00645E3C" w:rsidRDefault="002C5D28" w:rsidP="00645E3C">
      <w:pPr>
        <w:pStyle w:val="PL"/>
      </w:pPr>
      <w:r w:rsidRPr="00645E3C">
        <w:t xml:space="preserve">    ]]</w:t>
      </w:r>
    </w:p>
    <w:p w14:paraId="4A549DBD" w14:textId="77777777" w:rsidR="002C5D28" w:rsidRPr="00645E3C" w:rsidRDefault="002C5D28" w:rsidP="00645E3C">
      <w:pPr>
        <w:pStyle w:val="PL"/>
      </w:pPr>
      <w:r w:rsidRPr="00645E3C">
        <w:t>}</w:t>
      </w:r>
    </w:p>
    <w:p w14:paraId="2B344097" w14:textId="77777777" w:rsidR="002C5D28" w:rsidRPr="00645E3C" w:rsidRDefault="002C5D28" w:rsidP="00645E3C">
      <w:pPr>
        <w:pStyle w:val="PL"/>
      </w:pPr>
    </w:p>
    <w:p w14:paraId="0E9EAE09"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78874630"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789CA51B"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2C76FED0" w14:textId="77777777" w:rsidR="002C5D28" w:rsidRPr="00645E3C" w:rsidRDefault="002C5D28" w:rsidP="00645E3C">
      <w:pPr>
        <w:pStyle w:val="PL"/>
      </w:pPr>
      <w:r w:rsidRPr="00645E3C">
        <w:t>}</w:t>
      </w:r>
    </w:p>
    <w:p w14:paraId="6C1A2ABB" w14:textId="77777777" w:rsidR="002C5D28" w:rsidRPr="00645E3C" w:rsidRDefault="002C5D28" w:rsidP="00645E3C">
      <w:pPr>
        <w:pStyle w:val="PL"/>
      </w:pPr>
    </w:p>
    <w:p w14:paraId="42E6387A"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15117392" w14:textId="77777777" w:rsidR="00F95F2F" w:rsidRPr="00645E3C" w:rsidRDefault="00F95F2F" w:rsidP="00645E3C">
      <w:pPr>
        <w:pStyle w:val="PL"/>
      </w:pPr>
    </w:p>
    <w:p w14:paraId="598B53F2"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512055B0"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084148E"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61580B3" w14:textId="77777777" w:rsidR="002C5D28" w:rsidRPr="00645E3C" w:rsidRDefault="002C5D28" w:rsidP="00645E3C">
      <w:pPr>
        <w:pStyle w:val="PL"/>
      </w:pPr>
      <w:r w:rsidRPr="00645E3C">
        <w:t xml:space="preserve">    ...</w:t>
      </w:r>
    </w:p>
    <w:p w14:paraId="41F72932" w14:textId="77777777" w:rsidR="002C5D28" w:rsidRPr="00645E3C" w:rsidRDefault="002C5D28" w:rsidP="00645E3C">
      <w:pPr>
        <w:pStyle w:val="PL"/>
      </w:pPr>
      <w:r w:rsidRPr="00645E3C">
        <w:t>}</w:t>
      </w:r>
    </w:p>
    <w:p w14:paraId="41F438A8" w14:textId="77777777" w:rsidR="002C5D28" w:rsidRPr="00645E3C" w:rsidRDefault="002C5D28" w:rsidP="00645E3C">
      <w:pPr>
        <w:pStyle w:val="PL"/>
      </w:pPr>
    </w:p>
    <w:p w14:paraId="512E6889" w14:textId="77777777" w:rsidR="002C5D28" w:rsidRPr="00645E3C" w:rsidRDefault="002C5D28" w:rsidP="00645E3C">
      <w:pPr>
        <w:pStyle w:val="PL"/>
      </w:pPr>
    </w:p>
    <w:p w14:paraId="7C6D31FF"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42408DD" w14:textId="77777777" w:rsidR="002C5D28" w:rsidRPr="00645E3C" w:rsidRDefault="002C5D28" w:rsidP="00645E3C">
      <w:pPr>
        <w:pStyle w:val="PL"/>
      </w:pPr>
      <w:r w:rsidRPr="00645E3C">
        <w:t xml:space="preserve">    rsrpOffsetSSB                       Q-OffsetRange               DEFAULT dB0,</w:t>
      </w:r>
    </w:p>
    <w:p w14:paraId="7574B842" w14:textId="77777777" w:rsidR="002C5D28" w:rsidRPr="00645E3C" w:rsidRDefault="002C5D28" w:rsidP="00645E3C">
      <w:pPr>
        <w:pStyle w:val="PL"/>
      </w:pPr>
      <w:r w:rsidRPr="00645E3C">
        <w:t xml:space="preserve">    rsrqOffsetSSB                       Q-OffsetRange               DEFAULT dB0,</w:t>
      </w:r>
    </w:p>
    <w:p w14:paraId="19CDC21A" w14:textId="77777777" w:rsidR="002C5D28" w:rsidRPr="00D10C1C" w:rsidRDefault="002C5D28" w:rsidP="00645E3C">
      <w:pPr>
        <w:pStyle w:val="PL"/>
        <w:rPr>
          <w:lang w:val="sv-SE"/>
        </w:rPr>
      </w:pPr>
      <w:r w:rsidRPr="00645E3C">
        <w:t xml:space="preserve">    </w:t>
      </w:r>
      <w:r w:rsidRPr="00D10C1C">
        <w:rPr>
          <w:lang w:val="sv-SE"/>
        </w:rPr>
        <w:t>sinrOffsetSSB                       Q-OffsetRange               DEFAULT dB0,</w:t>
      </w:r>
    </w:p>
    <w:p w14:paraId="059C1852" w14:textId="77777777" w:rsidR="002C5D28" w:rsidRPr="00D10C1C" w:rsidRDefault="002C5D28" w:rsidP="00645E3C">
      <w:pPr>
        <w:pStyle w:val="PL"/>
        <w:rPr>
          <w:lang w:val="sv-SE"/>
        </w:rPr>
      </w:pPr>
      <w:r w:rsidRPr="00D10C1C">
        <w:rPr>
          <w:lang w:val="sv-SE"/>
        </w:rPr>
        <w:t xml:space="preserve">    rsrpOffsetCSI-RS                    Q-OffsetRange               DEFAULT dB0,</w:t>
      </w:r>
    </w:p>
    <w:p w14:paraId="505DB018" w14:textId="77777777" w:rsidR="002C5D28" w:rsidRPr="00D10C1C" w:rsidRDefault="002C5D28" w:rsidP="00645E3C">
      <w:pPr>
        <w:pStyle w:val="PL"/>
        <w:rPr>
          <w:lang w:val="sv-SE"/>
        </w:rPr>
      </w:pPr>
      <w:r w:rsidRPr="00D10C1C">
        <w:rPr>
          <w:lang w:val="sv-SE"/>
        </w:rPr>
        <w:t xml:space="preserve">    rsrqOffsetCSI-RS                    Q-OffsetRange               DEFAULT dB0,</w:t>
      </w:r>
    </w:p>
    <w:p w14:paraId="35396C4D" w14:textId="77777777" w:rsidR="002C5D28" w:rsidRPr="00645E3C" w:rsidRDefault="002C5D28" w:rsidP="00645E3C">
      <w:pPr>
        <w:pStyle w:val="PL"/>
      </w:pPr>
      <w:r w:rsidRPr="00D10C1C">
        <w:rPr>
          <w:lang w:val="sv-SE"/>
        </w:rPr>
        <w:t xml:space="preserve">    </w:t>
      </w:r>
      <w:r w:rsidRPr="00645E3C">
        <w:t>sinrOffsetCSI-RS                    Q-OffsetRange               DEFAULT dB0</w:t>
      </w:r>
    </w:p>
    <w:p w14:paraId="76FC88CE" w14:textId="77777777" w:rsidR="002C5D28" w:rsidRPr="00645E3C" w:rsidRDefault="002C5D28" w:rsidP="00645E3C">
      <w:pPr>
        <w:pStyle w:val="PL"/>
      </w:pPr>
      <w:r w:rsidRPr="00645E3C">
        <w:t>}</w:t>
      </w:r>
    </w:p>
    <w:p w14:paraId="511947F0" w14:textId="77777777" w:rsidR="002C5D28" w:rsidRPr="00645E3C" w:rsidRDefault="002C5D28" w:rsidP="00645E3C">
      <w:pPr>
        <w:pStyle w:val="PL"/>
      </w:pPr>
    </w:p>
    <w:p w14:paraId="51E99AD4" w14:textId="77777777" w:rsidR="002C5D28" w:rsidRPr="00645E3C" w:rsidRDefault="002C5D28" w:rsidP="00645E3C">
      <w:pPr>
        <w:pStyle w:val="PL"/>
      </w:pPr>
    </w:p>
    <w:p w14:paraId="09E58C4A" w14:textId="77777777" w:rsidR="002C5D28" w:rsidRPr="00645E3C" w:rsidRDefault="002C5D28" w:rsidP="00645E3C">
      <w:pPr>
        <w:pStyle w:val="PL"/>
      </w:pPr>
      <w:r w:rsidRPr="00645E3C">
        <w:t xml:space="preserve">ThresholdNR ::=                     </w:t>
      </w:r>
      <w:r w:rsidRPr="00645E3C">
        <w:rPr>
          <w:color w:val="993366"/>
        </w:rPr>
        <w:t>SEQUENCE</w:t>
      </w:r>
      <w:r w:rsidRPr="00645E3C">
        <w:t>{</w:t>
      </w:r>
    </w:p>
    <w:p w14:paraId="46439B1F"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2AA2BC7F"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40260B82"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0E945CFC" w14:textId="77777777" w:rsidR="002C5D28" w:rsidRPr="00645E3C" w:rsidRDefault="002C5D28" w:rsidP="00645E3C">
      <w:pPr>
        <w:pStyle w:val="PL"/>
      </w:pPr>
      <w:r w:rsidRPr="00645E3C">
        <w:t>}</w:t>
      </w:r>
    </w:p>
    <w:p w14:paraId="6CBFF275" w14:textId="77777777" w:rsidR="002C5D28" w:rsidRPr="00645E3C" w:rsidRDefault="002C5D28" w:rsidP="00645E3C">
      <w:pPr>
        <w:pStyle w:val="PL"/>
      </w:pPr>
    </w:p>
    <w:p w14:paraId="1AC55437"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1F3C7010" w14:textId="77777777" w:rsidR="002C5D28" w:rsidRPr="00645E3C" w:rsidRDefault="002C5D28" w:rsidP="00645E3C">
      <w:pPr>
        <w:pStyle w:val="PL"/>
      </w:pPr>
    </w:p>
    <w:p w14:paraId="6CA3E47C"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66815E9B" w14:textId="77777777" w:rsidR="002C5D28" w:rsidRPr="00645E3C" w:rsidRDefault="002C5D28" w:rsidP="00645E3C">
      <w:pPr>
        <w:pStyle w:val="PL"/>
      </w:pPr>
      <w:r w:rsidRPr="00645E3C">
        <w:t xml:space="preserve">    physCellId                          PhysCellId,</w:t>
      </w:r>
    </w:p>
    <w:p w14:paraId="0C17605D" w14:textId="77777777" w:rsidR="002C5D28" w:rsidRPr="00645E3C" w:rsidRDefault="002C5D28" w:rsidP="00645E3C">
      <w:pPr>
        <w:pStyle w:val="PL"/>
      </w:pPr>
      <w:r w:rsidRPr="00645E3C">
        <w:t xml:space="preserve">    cellIndividualOffset                Q-OffsetRangeList</w:t>
      </w:r>
    </w:p>
    <w:p w14:paraId="77D89384" w14:textId="77777777" w:rsidR="002C5D28" w:rsidRPr="00645E3C" w:rsidRDefault="002C5D28" w:rsidP="00645E3C">
      <w:pPr>
        <w:pStyle w:val="PL"/>
      </w:pPr>
      <w:r w:rsidRPr="00645E3C">
        <w:t>}</w:t>
      </w:r>
    </w:p>
    <w:p w14:paraId="4AA036F3" w14:textId="77777777" w:rsidR="002C5D28" w:rsidRPr="00645E3C" w:rsidRDefault="002C5D28" w:rsidP="00645E3C">
      <w:pPr>
        <w:pStyle w:val="PL"/>
      </w:pPr>
    </w:p>
    <w:p w14:paraId="7F68D5D3" w14:textId="77777777" w:rsidR="002C5D28" w:rsidRPr="00645E3C" w:rsidRDefault="002C5D28" w:rsidP="00645E3C">
      <w:pPr>
        <w:pStyle w:val="PL"/>
      </w:pPr>
    </w:p>
    <w:p w14:paraId="73DFFFC7" w14:textId="77777777" w:rsidR="002C5D28" w:rsidRPr="00645E3C" w:rsidRDefault="002C5D28" w:rsidP="00645E3C">
      <w:pPr>
        <w:pStyle w:val="PL"/>
      </w:pPr>
    </w:p>
    <w:p w14:paraId="73646682" w14:textId="77777777" w:rsidR="002C5D28" w:rsidRPr="00645E3C" w:rsidRDefault="002C5D28" w:rsidP="00645E3C">
      <w:pPr>
        <w:pStyle w:val="PL"/>
      </w:pPr>
    </w:p>
    <w:p w14:paraId="6DBD74BF" w14:textId="57213134" w:rsidR="002C5D28" w:rsidRPr="00645E3C" w:rsidRDefault="002C5D28" w:rsidP="00645E3C">
      <w:pPr>
        <w:pStyle w:val="PL"/>
        <w:rPr>
          <w:color w:val="808080"/>
        </w:rPr>
      </w:pPr>
      <w:r w:rsidRPr="00645E3C">
        <w:rPr>
          <w:color w:val="808080"/>
        </w:rPr>
        <w:t>-- TAG-MEASOBJECTNR-STOP</w:t>
      </w:r>
    </w:p>
    <w:p w14:paraId="1834B668" w14:textId="77777777" w:rsidR="002C5D28" w:rsidRPr="00645E3C" w:rsidRDefault="002C5D28" w:rsidP="00645E3C">
      <w:pPr>
        <w:pStyle w:val="PL"/>
        <w:rPr>
          <w:color w:val="808080"/>
        </w:rPr>
      </w:pPr>
      <w:r w:rsidRPr="00645E3C">
        <w:rPr>
          <w:color w:val="808080"/>
        </w:rPr>
        <w:t>-- ASN1STOP</w:t>
      </w:r>
    </w:p>
    <w:p w14:paraId="394660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474BC0" w14:textId="77777777" w:rsidTr="00F43D0B">
        <w:tc>
          <w:tcPr>
            <w:tcW w:w="14507" w:type="dxa"/>
            <w:shd w:val="clear" w:color="auto" w:fill="auto"/>
          </w:tcPr>
          <w:p w14:paraId="5BEBAC8C" w14:textId="77777777" w:rsidR="002C5D28" w:rsidRPr="00645E3C" w:rsidRDefault="002C5D28" w:rsidP="00F43D0B">
            <w:pPr>
              <w:pStyle w:val="TAH"/>
              <w:rPr>
                <w:szCs w:val="22"/>
                <w:lang w:val="en-GB" w:eastAsia="ja-JP"/>
              </w:rPr>
            </w:pPr>
            <w:r w:rsidRPr="00645E3C">
              <w:rPr>
                <w:i/>
                <w:szCs w:val="22"/>
                <w:lang w:val="en-GB" w:eastAsia="ja-JP"/>
              </w:rPr>
              <w:t xml:space="preserve">CellsToAddMod </w:t>
            </w:r>
            <w:r w:rsidRPr="001460C9">
              <w:rPr>
                <w:szCs w:val="22"/>
                <w:lang w:val="en-GB" w:eastAsia="ja-JP"/>
              </w:rPr>
              <w:t>field descriptions</w:t>
            </w:r>
          </w:p>
        </w:tc>
      </w:tr>
      <w:tr w:rsidR="002C5D28" w:rsidRPr="00645E3C" w14:paraId="0379F9CB" w14:textId="77777777" w:rsidTr="00F43D0B">
        <w:tc>
          <w:tcPr>
            <w:tcW w:w="14507" w:type="dxa"/>
            <w:shd w:val="clear" w:color="auto" w:fill="auto"/>
          </w:tcPr>
          <w:p w14:paraId="7931FD3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0DCCC3A3"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004D1FD0" w14:textId="77777777" w:rsidTr="00F43D0B">
        <w:tc>
          <w:tcPr>
            <w:tcW w:w="14507" w:type="dxa"/>
            <w:shd w:val="clear" w:color="auto" w:fill="auto"/>
          </w:tcPr>
          <w:p w14:paraId="79708F59"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6E3848C8"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CA2B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C8D556" w14:textId="77777777" w:rsidTr="00F43D0B">
        <w:tc>
          <w:tcPr>
            <w:tcW w:w="14173" w:type="dxa"/>
            <w:shd w:val="clear" w:color="auto" w:fill="auto"/>
          </w:tcPr>
          <w:p w14:paraId="4BF2DB03" w14:textId="77777777" w:rsidR="002C5D28" w:rsidRPr="00645E3C" w:rsidRDefault="002C5D28" w:rsidP="00F43D0B">
            <w:pPr>
              <w:pStyle w:val="TAH"/>
              <w:rPr>
                <w:szCs w:val="22"/>
                <w:lang w:val="en-GB" w:eastAsia="ja-JP"/>
              </w:rPr>
            </w:pPr>
            <w:r w:rsidRPr="00645E3C">
              <w:rPr>
                <w:i/>
                <w:szCs w:val="22"/>
                <w:lang w:val="en-GB" w:eastAsia="ja-JP"/>
              </w:rPr>
              <w:t xml:space="preserve">MeasObjectNR </w:t>
            </w:r>
            <w:r w:rsidRPr="001460C9">
              <w:rPr>
                <w:szCs w:val="22"/>
                <w:lang w:val="en-GB" w:eastAsia="ja-JP"/>
              </w:rPr>
              <w:t>field descriptions</w:t>
            </w:r>
          </w:p>
        </w:tc>
      </w:tr>
      <w:tr w:rsidR="002C5D28" w:rsidRPr="00645E3C" w14:paraId="46D9E568" w14:textId="77777777" w:rsidTr="00F43D0B">
        <w:tc>
          <w:tcPr>
            <w:tcW w:w="14173" w:type="dxa"/>
            <w:shd w:val="clear" w:color="auto" w:fill="auto"/>
          </w:tcPr>
          <w:p w14:paraId="39AD168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40458A5D"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1BA5D4E6" w14:textId="77777777" w:rsidTr="00F43D0B">
        <w:tc>
          <w:tcPr>
            <w:tcW w:w="14173" w:type="dxa"/>
            <w:shd w:val="clear" w:color="auto" w:fill="auto"/>
          </w:tcPr>
          <w:p w14:paraId="30429588"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056F5894"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28F2BE0D" w14:textId="77777777" w:rsidTr="00F43D0B">
        <w:tc>
          <w:tcPr>
            <w:tcW w:w="14173" w:type="dxa"/>
            <w:shd w:val="clear" w:color="auto" w:fill="auto"/>
          </w:tcPr>
          <w:p w14:paraId="43E538B2"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BCE6E5"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020A1659" w14:textId="77777777" w:rsidTr="00F43D0B">
        <w:tc>
          <w:tcPr>
            <w:tcW w:w="14173" w:type="dxa"/>
            <w:shd w:val="clear" w:color="auto" w:fill="auto"/>
          </w:tcPr>
          <w:p w14:paraId="0371D0EB"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406872D4"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973FB62" w14:textId="77777777" w:rsidTr="00F43D0B">
        <w:tc>
          <w:tcPr>
            <w:tcW w:w="14173" w:type="dxa"/>
            <w:shd w:val="clear" w:color="auto" w:fill="auto"/>
          </w:tcPr>
          <w:p w14:paraId="5807F3F3"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4426A425"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22E21FB0" w14:textId="77777777" w:rsidTr="00F43D0B">
        <w:tc>
          <w:tcPr>
            <w:tcW w:w="14173" w:type="dxa"/>
            <w:shd w:val="clear" w:color="auto" w:fill="auto"/>
          </w:tcPr>
          <w:p w14:paraId="117F8D36"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65590357"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3B5DE49A" w14:textId="77777777" w:rsidTr="00F43D0B">
        <w:tc>
          <w:tcPr>
            <w:tcW w:w="14173" w:type="dxa"/>
            <w:shd w:val="clear" w:color="auto" w:fill="auto"/>
          </w:tcPr>
          <w:p w14:paraId="57E658CF"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3AE9EE0B"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17E42A25" w14:textId="77777777" w:rsidTr="00F43D0B">
        <w:tc>
          <w:tcPr>
            <w:tcW w:w="14173" w:type="dxa"/>
            <w:shd w:val="clear" w:color="auto" w:fill="auto"/>
          </w:tcPr>
          <w:p w14:paraId="1C17C229"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56806D0B" w14:textId="22873EAB"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w:t>
            </w:r>
            <w:r w:rsidR="00CB7EFC">
              <w:rPr>
                <w:lang w:val="en-GB" w:eastAsia="ja-JP"/>
              </w:rPr>
              <w:t xml:space="preserve"> value</w:t>
            </w:r>
            <w:r w:rsidRPr="00645E3C">
              <w:rPr>
                <w:szCs w:val="22"/>
                <w:lang w:val="en-GB" w:eastAsia="en-GB"/>
              </w:rPr>
              <w:t xml:space="preserve">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7B47469E" w14:textId="77777777" w:rsidTr="00F43D0B">
        <w:tc>
          <w:tcPr>
            <w:tcW w:w="14173" w:type="dxa"/>
            <w:shd w:val="clear" w:color="auto" w:fill="auto"/>
          </w:tcPr>
          <w:p w14:paraId="27319D8B"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357597A4"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CSI-RS resources to be averaged. The same value applies for each detected cell associated with this </w:t>
            </w:r>
            <w:r w:rsidRPr="001460C9">
              <w:rPr>
                <w:i/>
                <w:lang w:val="en-GB"/>
              </w:rPr>
              <w:t>MeasObjectNR</w:t>
            </w:r>
            <w:r w:rsidRPr="00645E3C">
              <w:rPr>
                <w:szCs w:val="22"/>
                <w:lang w:val="en-GB" w:eastAsia="en-GB"/>
              </w:rPr>
              <w:t>.</w:t>
            </w:r>
          </w:p>
        </w:tc>
      </w:tr>
      <w:tr w:rsidR="002C5D28" w:rsidRPr="00645E3C" w14:paraId="543478A4" w14:textId="77777777" w:rsidTr="00F43D0B">
        <w:tc>
          <w:tcPr>
            <w:tcW w:w="14173" w:type="dxa"/>
            <w:shd w:val="clear" w:color="auto" w:fill="auto"/>
          </w:tcPr>
          <w:p w14:paraId="786D05A5"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097E7AAA"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SS/PBCH blocks to be averaged. The same value applies for each detected cell associated with this </w:t>
            </w:r>
            <w:r w:rsidRPr="001460C9">
              <w:rPr>
                <w:i/>
                <w:lang w:val="en-GB"/>
              </w:rPr>
              <w:t>MeasObject</w:t>
            </w:r>
            <w:r w:rsidRPr="00645E3C">
              <w:rPr>
                <w:szCs w:val="22"/>
                <w:lang w:val="en-GB" w:eastAsia="en-GB"/>
              </w:rPr>
              <w:t>.</w:t>
            </w:r>
          </w:p>
        </w:tc>
      </w:tr>
      <w:tr w:rsidR="002C5D28" w:rsidRPr="00645E3C" w14:paraId="0AD30602" w14:textId="77777777" w:rsidTr="00F43D0B">
        <w:tc>
          <w:tcPr>
            <w:tcW w:w="14173" w:type="dxa"/>
            <w:shd w:val="clear" w:color="auto" w:fill="auto"/>
          </w:tcPr>
          <w:p w14:paraId="7C04FDD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668B589A"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2AAA77B8" w14:textId="77777777" w:rsidTr="00F43D0B">
        <w:tc>
          <w:tcPr>
            <w:tcW w:w="14173" w:type="dxa"/>
            <w:shd w:val="clear" w:color="auto" w:fill="auto"/>
          </w:tcPr>
          <w:p w14:paraId="5C9A2A14" w14:textId="77777777" w:rsidR="002C5D28" w:rsidRPr="00645E3C" w:rsidRDefault="002C5D28" w:rsidP="00F43D0B">
            <w:pPr>
              <w:pStyle w:val="TAL"/>
              <w:rPr>
                <w:b/>
                <w:i/>
                <w:iCs/>
                <w:szCs w:val="22"/>
                <w:lang w:val="en-GB" w:eastAsia="en-GB"/>
              </w:rPr>
            </w:pPr>
            <w:bookmarkStart w:id="1858" w:name="_Hlk524337882"/>
            <w:r w:rsidRPr="00645E3C">
              <w:rPr>
                <w:b/>
                <w:i/>
                <w:iCs/>
                <w:szCs w:val="22"/>
                <w:lang w:val="en-GB" w:eastAsia="en-GB"/>
              </w:rPr>
              <w:t>quantityConfigIndex</w:t>
            </w:r>
          </w:p>
          <w:p w14:paraId="214D39A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1858"/>
          </w:p>
        </w:tc>
      </w:tr>
      <w:tr w:rsidR="002C5D28" w:rsidRPr="00645E3C" w14:paraId="5F668B4A" w14:textId="77777777" w:rsidTr="00F43D0B">
        <w:tc>
          <w:tcPr>
            <w:tcW w:w="14173" w:type="dxa"/>
            <w:shd w:val="clear" w:color="auto" w:fill="auto"/>
          </w:tcPr>
          <w:p w14:paraId="68BF8776"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16BCADD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621C5452" w14:textId="77777777" w:rsidTr="00F43D0B">
        <w:tc>
          <w:tcPr>
            <w:tcW w:w="14173" w:type="dxa"/>
            <w:shd w:val="clear" w:color="auto" w:fill="auto"/>
          </w:tcPr>
          <w:p w14:paraId="7BFA82D3"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5479DCE6"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182834B2" w14:textId="77777777" w:rsidTr="00F43D0B">
        <w:tc>
          <w:tcPr>
            <w:tcW w:w="14173" w:type="dxa"/>
            <w:shd w:val="clear" w:color="auto" w:fill="auto"/>
          </w:tcPr>
          <w:p w14:paraId="73DBB5C9" w14:textId="77777777" w:rsidR="002C5D28" w:rsidRPr="00645E3C" w:rsidRDefault="002C5D28" w:rsidP="00F43D0B">
            <w:pPr>
              <w:pStyle w:val="TAL"/>
              <w:rPr>
                <w:szCs w:val="22"/>
                <w:lang w:val="en-GB" w:eastAsia="ja-JP"/>
              </w:rPr>
            </w:pPr>
            <w:r w:rsidRPr="00645E3C">
              <w:rPr>
                <w:b/>
                <w:i/>
                <w:szCs w:val="22"/>
                <w:lang w:val="en-GB" w:eastAsia="ja-JP"/>
              </w:rPr>
              <w:t>smtc1</w:t>
            </w:r>
          </w:p>
          <w:p w14:paraId="4ED9E4B8"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360A1694" w14:textId="77777777" w:rsidTr="00F43D0B">
        <w:tc>
          <w:tcPr>
            <w:tcW w:w="14173" w:type="dxa"/>
            <w:shd w:val="clear" w:color="auto" w:fill="auto"/>
          </w:tcPr>
          <w:p w14:paraId="597A5FF0" w14:textId="77777777" w:rsidR="002C5D28" w:rsidRPr="00645E3C" w:rsidRDefault="002C5D28" w:rsidP="00F43D0B">
            <w:pPr>
              <w:pStyle w:val="TAL"/>
              <w:rPr>
                <w:szCs w:val="22"/>
                <w:lang w:val="en-GB" w:eastAsia="ja-JP"/>
              </w:rPr>
            </w:pPr>
            <w:r w:rsidRPr="00645E3C">
              <w:rPr>
                <w:b/>
                <w:i/>
                <w:szCs w:val="22"/>
                <w:lang w:val="en-GB" w:eastAsia="ja-JP"/>
              </w:rPr>
              <w:t>smtc2</w:t>
            </w:r>
          </w:p>
          <w:p w14:paraId="46BF5AC5" w14:textId="77777777" w:rsidR="002C5D28" w:rsidRPr="00645E3C" w:rsidRDefault="002C5D28" w:rsidP="00F43D0B">
            <w:pPr>
              <w:pStyle w:val="TAL"/>
              <w:rPr>
                <w:szCs w:val="22"/>
                <w:lang w:val="en-GB" w:eastAsia="ja-JP"/>
              </w:rPr>
            </w:pPr>
            <w:r w:rsidRPr="00645E3C">
              <w:rPr>
                <w:szCs w:val="22"/>
                <w:lang w:val="en-GB" w:eastAsia="ja-JP"/>
              </w:rPr>
              <w:t xml:space="preserve">Secondary measurement timing configuration for SS corresponding to this </w:t>
            </w:r>
            <w:r w:rsidRPr="001460C9">
              <w:rPr>
                <w:i/>
                <w:lang w:val="en-GB"/>
              </w:rPr>
              <w:t>MeasObjectNR</w:t>
            </w:r>
            <w:r w:rsidRPr="00645E3C">
              <w:rPr>
                <w:szCs w:val="22"/>
                <w:lang w:val="en-GB" w:eastAsia="ja-JP"/>
              </w:rPr>
              <w:t xml:space="preserve"> with PCI listed in </w:t>
            </w:r>
            <w:r w:rsidRPr="001460C9">
              <w:rPr>
                <w:i/>
                <w:lang w:val="en-GB"/>
              </w:rPr>
              <w:t>pci-List</w:t>
            </w:r>
            <w:r w:rsidRPr="00645E3C">
              <w:rPr>
                <w:szCs w:val="22"/>
                <w:lang w:val="en-GB" w:eastAsia="ja-JP"/>
              </w:rPr>
              <w:t xml:space="preserve">. For these SS, the periodicity is indicated by </w:t>
            </w:r>
            <w:r w:rsidRPr="001460C9">
              <w:rPr>
                <w:i/>
                <w:lang w:val="en-GB"/>
              </w:rPr>
              <w:t>periodicity</w:t>
            </w:r>
            <w:r w:rsidRPr="00645E3C">
              <w:rPr>
                <w:szCs w:val="22"/>
                <w:lang w:val="en-GB" w:eastAsia="ja-JP"/>
              </w:rPr>
              <w:t xml:space="preserve"> in </w:t>
            </w:r>
            <w:r w:rsidRPr="001460C9">
              <w:rPr>
                <w:i/>
                <w:lang w:val="en-GB"/>
              </w:rPr>
              <w:t>smtc2</w:t>
            </w:r>
            <w:r w:rsidRPr="00645E3C">
              <w:rPr>
                <w:szCs w:val="22"/>
                <w:lang w:val="en-GB" w:eastAsia="ja-JP"/>
              </w:rPr>
              <w:t xml:space="preserve"> and the timing offset is equal to the offset indicated in </w:t>
            </w:r>
            <w:r w:rsidRPr="001460C9">
              <w:rPr>
                <w:i/>
                <w:lang w:val="en-GB"/>
              </w:rPr>
              <w:t>periodicityAndOffset</w:t>
            </w:r>
            <w:r w:rsidRPr="00645E3C">
              <w:rPr>
                <w:szCs w:val="22"/>
                <w:lang w:val="en-GB" w:eastAsia="ja-JP"/>
              </w:rPr>
              <w:t xml:space="preserve"> modulo </w:t>
            </w:r>
            <w:r w:rsidRPr="001460C9">
              <w:rPr>
                <w:i/>
                <w:lang w:val="en-GB"/>
              </w:rPr>
              <w:t>periodicity</w:t>
            </w:r>
            <w:r w:rsidRPr="00645E3C">
              <w:rPr>
                <w:szCs w:val="22"/>
                <w:lang w:val="en-GB" w:eastAsia="ja-JP"/>
              </w:rPr>
              <w:t xml:space="preserve">. </w:t>
            </w:r>
            <w:r w:rsidRPr="001460C9">
              <w:rPr>
                <w:i/>
                <w:lang w:val="en-GB"/>
              </w:rPr>
              <w:t>periodicity</w:t>
            </w:r>
            <w:r w:rsidRPr="00645E3C">
              <w:rPr>
                <w:szCs w:val="22"/>
                <w:lang w:val="en-GB" w:eastAsia="ja-JP"/>
              </w:rPr>
              <w:t xml:space="preserve"> in smtc2 can only be set to a value strictly shorter than the periodicity indicated by </w:t>
            </w:r>
            <w:r w:rsidRPr="001460C9">
              <w:rPr>
                <w:i/>
                <w:lang w:val="en-GB"/>
              </w:rPr>
              <w:t>periodicityAndOffset</w:t>
            </w:r>
            <w:r w:rsidRPr="00645E3C">
              <w:rPr>
                <w:szCs w:val="22"/>
                <w:lang w:val="en-GB" w:eastAsia="ja-JP"/>
              </w:rPr>
              <w:t xml:space="preserve"> in </w:t>
            </w:r>
            <w:r w:rsidRPr="001460C9">
              <w:rPr>
                <w:i/>
                <w:lang w:val="en-GB"/>
              </w:rPr>
              <w:t>smtc1</w:t>
            </w:r>
            <w:r w:rsidRPr="00645E3C">
              <w:rPr>
                <w:szCs w:val="22"/>
                <w:lang w:val="en-GB" w:eastAsia="ja-JP"/>
              </w:rPr>
              <w:t xml:space="preserve"> (e.g. if </w:t>
            </w:r>
            <w:r w:rsidRPr="001460C9">
              <w:rPr>
                <w:i/>
                <w:lang w:val="en-GB"/>
              </w:rPr>
              <w:t>periodicityAndOffset</w:t>
            </w:r>
            <w:r w:rsidRPr="00645E3C">
              <w:rPr>
                <w:szCs w:val="22"/>
                <w:lang w:val="en-GB" w:eastAsia="ja-JP"/>
              </w:rPr>
              <w:t xml:space="preserve"> indicates </w:t>
            </w:r>
            <w:r w:rsidRPr="001460C9">
              <w:rPr>
                <w:i/>
                <w:lang w:val="en-GB"/>
              </w:rPr>
              <w:t>sf10</w:t>
            </w:r>
            <w:r w:rsidRPr="00645E3C">
              <w:rPr>
                <w:szCs w:val="22"/>
                <w:lang w:val="en-GB" w:eastAsia="ja-JP"/>
              </w:rPr>
              <w:t xml:space="preserve">, </w:t>
            </w:r>
            <w:r w:rsidRPr="001460C9">
              <w:rPr>
                <w:i/>
                <w:lang w:val="en-GB"/>
              </w:rPr>
              <w:t>periodicity</w:t>
            </w:r>
            <w:r w:rsidRPr="00645E3C">
              <w:rPr>
                <w:szCs w:val="22"/>
                <w:lang w:val="en-GB" w:eastAsia="ja-JP"/>
              </w:rPr>
              <w:t xml:space="preserve"> can only be set of </w:t>
            </w:r>
            <w:r w:rsidRPr="001460C9">
              <w:rPr>
                <w:i/>
                <w:lang w:val="en-GB"/>
              </w:rPr>
              <w:t>sf5</w:t>
            </w:r>
            <w:r w:rsidRPr="00645E3C">
              <w:rPr>
                <w:szCs w:val="22"/>
                <w:lang w:val="en-GB" w:eastAsia="ja-JP"/>
              </w:rPr>
              <w:t xml:space="preserve">, if </w:t>
            </w:r>
            <w:r w:rsidRPr="001460C9">
              <w:rPr>
                <w:i/>
                <w:lang w:val="en-GB"/>
              </w:rPr>
              <w:t>periodicityAndOffset</w:t>
            </w:r>
            <w:r w:rsidRPr="00645E3C">
              <w:rPr>
                <w:szCs w:val="22"/>
                <w:lang w:val="en-GB" w:eastAsia="ja-JP"/>
              </w:rPr>
              <w:t xml:space="preserve"> indicates </w:t>
            </w:r>
            <w:r w:rsidRPr="001460C9">
              <w:rPr>
                <w:i/>
                <w:lang w:val="en-GB"/>
              </w:rPr>
              <w:t>sf5</w:t>
            </w:r>
            <w:r w:rsidRPr="00645E3C">
              <w:rPr>
                <w:szCs w:val="22"/>
                <w:lang w:val="en-GB" w:eastAsia="ja-JP"/>
              </w:rPr>
              <w:t xml:space="preserve">, </w:t>
            </w:r>
            <w:r w:rsidRPr="001460C9">
              <w:rPr>
                <w:i/>
                <w:lang w:val="en-GB"/>
              </w:rPr>
              <w:t>smtc2</w:t>
            </w:r>
            <w:r w:rsidRPr="00645E3C">
              <w:rPr>
                <w:szCs w:val="22"/>
                <w:lang w:val="en-GB" w:eastAsia="ja-JP"/>
              </w:rPr>
              <w:t xml:space="preserve"> cannot be configured).</w:t>
            </w:r>
          </w:p>
        </w:tc>
      </w:tr>
      <w:tr w:rsidR="002C5D28" w:rsidRPr="00645E3C" w14:paraId="702889FC" w14:textId="77777777" w:rsidTr="00F43D0B">
        <w:tc>
          <w:tcPr>
            <w:tcW w:w="14173" w:type="dxa"/>
            <w:shd w:val="clear" w:color="auto" w:fill="auto"/>
          </w:tcPr>
          <w:p w14:paraId="3C10EB88" w14:textId="77777777" w:rsidR="002C5D28" w:rsidRPr="00645E3C" w:rsidRDefault="002C5D28" w:rsidP="00F43D0B">
            <w:pPr>
              <w:pStyle w:val="TAL"/>
              <w:rPr>
                <w:b/>
                <w:i/>
                <w:szCs w:val="22"/>
                <w:lang w:val="en-GB" w:eastAsia="en-GB"/>
              </w:rPr>
            </w:pPr>
            <w:r w:rsidRPr="00645E3C">
              <w:rPr>
                <w:rFonts w:cs="Arial"/>
                <w:b/>
                <w:i/>
                <w:iCs/>
                <w:szCs w:val="18"/>
                <w:lang w:val="en-GB" w:eastAsia="ja-JP"/>
              </w:rPr>
              <w:t>ssbFrequency</w:t>
            </w:r>
            <w:r w:rsidRPr="00645E3C">
              <w:rPr>
                <w:rFonts w:cs="Arial"/>
                <w:b/>
                <w:i/>
                <w:iCs/>
                <w:szCs w:val="18"/>
                <w:lang w:val="en-GB" w:eastAsia="ja-JP"/>
              </w:rPr>
              <w:br/>
            </w:r>
            <w:r w:rsidRPr="00645E3C">
              <w:rPr>
                <w:rFonts w:cs="Arial"/>
                <w:iCs/>
                <w:szCs w:val="18"/>
                <w:lang w:val="en-GB" w:eastAsia="ja-JP"/>
              </w:rPr>
              <w:t xml:space="preserve">Indicates the frequency of the SS associated to this </w:t>
            </w:r>
            <w:r w:rsidRPr="001460C9">
              <w:rPr>
                <w:i/>
                <w:lang w:val="en-GB"/>
              </w:rPr>
              <w:t>MeasObjectNR</w:t>
            </w:r>
            <w:r w:rsidRPr="00645E3C">
              <w:rPr>
                <w:rFonts w:cs="Arial"/>
                <w:iCs/>
                <w:szCs w:val="18"/>
                <w:lang w:val="en-GB" w:eastAsia="ja-JP"/>
              </w:rPr>
              <w:t>.</w:t>
            </w:r>
          </w:p>
        </w:tc>
      </w:tr>
      <w:tr w:rsidR="002C5D28" w:rsidRPr="00645E3C" w14:paraId="09B95AB4" w14:textId="77777777" w:rsidTr="00F43D0B">
        <w:tc>
          <w:tcPr>
            <w:tcW w:w="14173" w:type="dxa"/>
            <w:shd w:val="clear" w:color="auto" w:fill="auto"/>
          </w:tcPr>
          <w:p w14:paraId="5E42709F"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5E76924" w14:textId="628F8082"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w:t>
            </w:r>
            <w:r w:rsidR="00CB7EFC">
              <w:rPr>
                <w:szCs w:val="22"/>
                <w:lang w:val="en-GB" w:eastAsia="ja-JP"/>
              </w:rPr>
              <w:t xml:space="preserve"> kHz</w:t>
            </w:r>
            <w:r w:rsidRPr="00645E3C">
              <w:rPr>
                <w:szCs w:val="22"/>
                <w:lang w:val="en-GB" w:eastAsia="ja-JP"/>
              </w:rPr>
              <w:t xml:space="preserve"> or 30</w:t>
            </w:r>
            <w:r w:rsidR="00CB7EFC">
              <w:rPr>
                <w:szCs w:val="22"/>
                <w:lang w:val="en-GB" w:eastAsia="ja-JP"/>
              </w:rPr>
              <w:t xml:space="preserve"> kHz</w:t>
            </w:r>
            <w:r w:rsidRPr="00645E3C">
              <w:rPr>
                <w:szCs w:val="22"/>
                <w:lang w:val="en-GB" w:eastAsia="ja-JP"/>
              </w:rPr>
              <w:t xml:space="preserve"> (&lt;6GHz), 120 kHz or 240 kHz (&gt;6GHz) are applicable.</w:t>
            </w:r>
          </w:p>
        </w:tc>
      </w:tr>
      <w:tr w:rsidR="002C5D28" w:rsidRPr="00645E3C" w14:paraId="25E23E40" w14:textId="77777777" w:rsidTr="00F43D0B">
        <w:tc>
          <w:tcPr>
            <w:tcW w:w="14173" w:type="dxa"/>
            <w:shd w:val="clear" w:color="auto" w:fill="auto"/>
          </w:tcPr>
          <w:p w14:paraId="26D96FF4"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7EA89ED5"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881D117" w14:textId="77777777" w:rsidTr="00F43D0B">
        <w:tc>
          <w:tcPr>
            <w:tcW w:w="14173" w:type="dxa"/>
            <w:shd w:val="clear" w:color="auto" w:fill="auto"/>
          </w:tcPr>
          <w:p w14:paraId="737AF43D"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4EF8C3F1"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673F1F5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1BAADB" w14:textId="77777777" w:rsidTr="00F43D0B">
        <w:tc>
          <w:tcPr>
            <w:tcW w:w="14507" w:type="dxa"/>
            <w:shd w:val="clear" w:color="auto" w:fill="auto"/>
          </w:tcPr>
          <w:p w14:paraId="7BA25173" w14:textId="77777777" w:rsidR="002C5D28" w:rsidRPr="00645E3C" w:rsidRDefault="002C5D28" w:rsidP="00F43D0B">
            <w:pPr>
              <w:pStyle w:val="TAH"/>
              <w:rPr>
                <w:szCs w:val="22"/>
                <w:lang w:val="en-GB" w:eastAsia="ja-JP"/>
              </w:rPr>
            </w:pPr>
            <w:r w:rsidRPr="00645E3C">
              <w:rPr>
                <w:i/>
                <w:szCs w:val="22"/>
                <w:lang w:val="en-GB" w:eastAsia="ja-JP"/>
              </w:rPr>
              <w:t xml:space="preserve">ReferenceSignalConfig </w:t>
            </w:r>
            <w:r w:rsidRPr="001460C9">
              <w:rPr>
                <w:szCs w:val="22"/>
                <w:lang w:val="en-GB" w:eastAsia="ja-JP"/>
              </w:rPr>
              <w:t>field descriptions</w:t>
            </w:r>
          </w:p>
        </w:tc>
      </w:tr>
      <w:tr w:rsidR="002C5D28" w:rsidRPr="00645E3C" w14:paraId="61107592" w14:textId="77777777" w:rsidTr="00F43D0B">
        <w:tc>
          <w:tcPr>
            <w:tcW w:w="14507" w:type="dxa"/>
            <w:shd w:val="clear" w:color="auto" w:fill="auto"/>
          </w:tcPr>
          <w:p w14:paraId="4976539F"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5B72E037" w14:textId="2854B2CB"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r w:rsidR="00997C32">
              <w:rPr>
                <w:szCs w:val="22"/>
                <w:lang w:val="en-GB" w:eastAsia="ja-JP"/>
              </w:rPr>
              <w:t>.</w:t>
            </w:r>
          </w:p>
        </w:tc>
      </w:tr>
      <w:tr w:rsidR="002C5D28" w:rsidRPr="00645E3C" w14:paraId="50403C9E" w14:textId="77777777" w:rsidTr="00F43D0B">
        <w:tc>
          <w:tcPr>
            <w:tcW w:w="14507" w:type="dxa"/>
            <w:shd w:val="clear" w:color="auto" w:fill="auto"/>
          </w:tcPr>
          <w:p w14:paraId="4F7B48D7"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47A64209" w14:textId="545BE53E"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r w:rsidR="00997C32">
              <w:rPr>
                <w:szCs w:val="22"/>
                <w:lang w:val="en-GB" w:eastAsia="ja-JP"/>
              </w:rPr>
              <w:t>.</w:t>
            </w:r>
          </w:p>
        </w:tc>
      </w:tr>
    </w:tbl>
    <w:p w14:paraId="4B6262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74D71F" w14:textId="77777777" w:rsidTr="00F43D0B">
        <w:tc>
          <w:tcPr>
            <w:tcW w:w="14173" w:type="dxa"/>
            <w:shd w:val="clear" w:color="auto" w:fill="auto"/>
          </w:tcPr>
          <w:p w14:paraId="1859433A" w14:textId="77777777" w:rsidR="002C5D28" w:rsidRPr="00645E3C" w:rsidRDefault="002C5D28" w:rsidP="00F43D0B">
            <w:pPr>
              <w:pStyle w:val="TAH"/>
              <w:rPr>
                <w:szCs w:val="22"/>
                <w:lang w:val="en-GB" w:eastAsia="ja-JP"/>
              </w:rPr>
            </w:pPr>
            <w:r w:rsidRPr="00645E3C">
              <w:rPr>
                <w:i/>
                <w:szCs w:val="22"/>
                <w:lang w:val="en-GB" w:eastAsia="ja-JP"/>
              </w:rPr>
              <w:t xml:space="preserve">SSB-ConfigMobility </w:t>
            </w:r>
            <w:r w:rsidRPr="001460C9">
              <w:rPr>
                <w:szCs w:val="22"/>
                <w:lang w:val="en-GB" w:eastAsia="ja-JP"/>
              </w:rPr>
              <w:t>field descriptions</w:t>
            </w:r>
          </w:p>
        </w:tc>
      </w:tr>
      <w:tr w:rsidR="002C5D28" w:rsidRPr="00645E3C" w14:paraId="6C118FF3"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199E6190" w14:textId="2F698E21" w:rsidR="002C5D28" w:rsidRPr="00645E3C" w:rsidRDefault="002C5D28" w:rsidP="00F43D0B">
            <w:pPr>
              <w:pStyle w:val="TAL"/>
              <w:rPr>
                <w:szCs w:val="22"/>
                <w:lang w:val="en-GB" w:eastAsia="ja-JP"/>
              </w:rPr>
            </w:pPr>
            <w:r w:rsidRPr="00645E3C">
              <w:rPr>
                <w:szCs w:val="22"/>
                <w:lang w:val="en-GB" w:eastAsia="ja-JP"/>
              </w:rPr>
              <w:t xml:space="preserve">If this field is set to </w:t>
            </w:r>
            <w:r w:rsidR="00413A89" w:rsidRPr="00413A89">
              <w:rPr>
                <w:i/>
                <w:iCs/>
                <w:lang w:val="en-GB" w:eastAsia="en-GB"/>
              </w:rPr>
              <w:t>true</w:t>
            </w:r>
            <w:r w:rsidRPr="00645E3C">
              <w:rPr>
                <w:szCs w:val="22"/>
                <w:lang w:val="en-GB" w:eastAsia="ja-JP"/>
              </w:rPr>
              <w:t xml:space="preserv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782E31B3" w14:textId="77777777" w:rsidTr="00F43D0B">
        <w:tc>
          <w:tcPr>
            <w:tcW w:w="14173" w:type="dxa"/>
            <w:shd w:val="clear" w:color="auto" w:fill="auto"/>
          </w:tcPr>
          <w:p w14:paraId="78CC57C8" w14:textId="77777777" w:rsidR="002C5D28" w:rsidRPr="00645E3C" w:rsidRDefault="002C5D28" w:rsidP="00F43D0B">
            <w:pPr>
              <w:pStyle w:val="TAL"/>
              <w:rPr>
                <w:szCs w:val="22"/>
                <w:lang w:val="en-GB" w:eastAsia="ja-JP"/>
              </w:rPr>
            </w:pPr>
            <w:r w:rsidRPr="00645E3C">
              <w:rPr>
                <w:b/>
                <w:i/>
                <w:szCs w:val="22"/>
                <w:lang w:val="en-GB" w:eastAsia="ja-JP"/>
              </w:rPr>
              <w:t>ssb-ToMeasure</w:t>
            </w:r>
          </w:p>
          <w:p w14:paraId="52509342" w14:textId="7F7E5396"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When the field is not configured the UE measures on all SS blocks. Regardless of the value of this field, SS/PBCH block</w:t>
            </w:r>
            <w:r w:rsidR="00997C32">
              <w:rPr>
                <w:szCs w:val="22"/>
                <w:lang w:val="en-GB" w:eastAsia="ja-JP"/>
              </w:rPr>
              <w:t>s</w:t>
            </w:r>
            <w:r w:rsidRPr="00645E3C">
              <w:rPr>
                <w:szCs w:val="22"/>
                <w:lang w:val="en-GB" w:eastAsia="ja-JP"/>
              </w:rPr>
              <w:t xml:space="preserve">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1F35A1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A0DFB93" w14:textId="77777777" w:rsidTr="000B4A46">
        <w:tc>
          <w:tcPr>
            <w:tcW w:w="4027" w:type="dxa"/>
          </w:tcPr>
          <w:p w14:paraId="677BE75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765DE4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53EA6623" w14:textId="77777777" w:rsidTr="003C1064">
        <w:tc>
          <w:tcPr>
            <w:tcW w:w="4027" w:type="dxa"/>
          </w:tcPr>
          <w:p w14:paraId="45791ACE"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520639F6"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ED46036" w14:textId="77777777" w:rsidTr="000B4A46">
        <w:tc>
          <w:tcPr>
            <w:tcW w:w="4027" w:type="dxa"/>
          </w:tcPr>
          <w:p w14:paraId="625D2966"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B0A2258" w14:textId="77777777" w:rsidR="002C5D28" w:rsidRPr="00645E3C" w:rsidRDefault="002C5D28" w:rsidP="00F43D0B">
            <w:pPr>
              <w:pStyle w:val="TAL"/>
              <w:rPr>
                <w:szCs w:val="22"/>
                <w:lang w:val="en-GB" w:eastAsia="ja-JP"/>
              </w:rPr>
            </w:pPr>
            <w:r w:rsidRPr="00645E3C">
              <w:rPr>
                <w:szCs w:val="22"/>
                <w:lang w:val="en-GB" w:eastAsia="ja-JP"/>
              </w:rPr>
              <w:t xml:space="preserve">This field is mandatory present if </w:t>
            </w:r>
            <w:r w:rsidRPr="001460C9">
              <w:rPr>
                <w:i/>
                <w:lang w:val="en-GB"/>
              </w:rPr>
              <w:t>ssb-ConfigMobility</w:t>
            </w:r>
            <w:r w:rsidRPr="00645E3C">
              <w:rPr>
                <w:szCs w:val="22"/>
                <w:lang w:val="en-GB" w:eastAsia="ja-JP"/>
              </w:rPr>
              <w:t xml:space="preserve"> is configured or </w:t>
            </w:r>
            <w:r w:rsidRPr="001460C9">
              <w:rPr>
                <w:i/>
                <w:lang w:val="en-GB"/>
              </w:rPr>
              <w:t>associatedSSB</w:t>
            </w:r>
            <w:r w:rsidRPr="00645E3C">
              <w:rPr>
                <w:szCs w:val="22"/>
                <w:lang w:val="en-GB" w:eastAsia="ja-JP"/>
              </w:rPr>
              <w:t xml:space="preserve"> is configured in at least one cell, otherwise, it is absent and the UE releases a previously configured value.</w:t>
            </w:r>
          </w:p>
        </w:tc>
      </w:tr>
      <w:tr w:rsidR="002C5D28" w:rsidRPr="00645E3C" w14:paraId="579ADCFC" w14:textId="77777777" w:rsidTr="000B4A46">
        <w:tc>
          <w:tcPr>
            <w:tcW w:w="4027" w:type="dxa"/>
          </w:tcPr>
          <w:p w14:paraId="747BD413"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4D83E2A6"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w:t>
            </w:r>
            <w:r w:rsidRPr="001460C9">
              <w:rPr>
                <w:i/>
                <w:lang w:val="en-GB"/>
              </w:rPr>
              <w:t>ssbFrequency</w:t>
            </w:r>
            <w:r w:rsidRPr="00645E3C">
              <w:rPr>
                <w:szCs w:val="22"/>
                <w:lang w:val="en-GB" w:eastAsia="ja-JP"/>
              </w:rPr>
              <w:t xml:space="preserve">, </w:t>
            </w:r>
            <w:r w:rsidRPr="001460C9">
              <w:rPr>
                <w:i/>
                <w:lang w:val="en-GB"/>
              </w:rPr>
              <w:t>ssbSubcarrierSpacing</w:t>
            </w:r>
            <w:r w:rsidRPr="00645E3C">
              <w:rPr>
                <w:szCs w:val="22"/>
                <w:lang w:val="en-GB" w:eastAsia="ja-JP"/>
              </w:rPr>
              <w:t xml:space="preserve">) in this </w:t>
            </w:r>
            <w:r w:rsidRPr="001460C9">
              <w:rPr>
                <w:i/>
                <w:lang w:val="en-GB"/>
              </w:rPr>
              <w:t>MeasObjectNR</w:t>
            </w:r>
            <w:r w:rsidRPr="00645E3C">
              <w:rPr>
                <w:szCs w:val="22"/>
                <w:lang w:val="en-GB" w:eastAsia="ja-JP"/>
              </w:rPr>
              <w:t>, otherwise, it is absent.</w:t>
            </w:r>
          </w:p>
        </w:tc>
      </w:tr>
    </w:tbl>
    <w:p w14:paraId="6B1C91DA" w14:textId="77777777" w:rsidR="000B4A46" w:rsidRPr="00645E3C" w:rsidRDefault="000B4A46" w:rsidP="000B4A46"/>
    <w:p w14:paraId="42143E06" w14:textId="77777777" w:rsidR="002C5D28" w:rsidRPr="00645E3C" w:rsidRDefault="002C5D28" w:rsidP="002C5D28">
      <w:pPr>
        <w:pStyle w:val="Heading4"/>
        <w:rPr>
          <w:i/>
          <w:lang w:val="en-GB"/>
        </w:rPr>
      </w:pPr>
      <w:bookmarkStart w:id="1859" w:name="_Toc535261477"/>
      <w:r w:rsidRPr="00645E3C">
        <w:rPr>
          <w:lang w:val="en-GB"/>
        </w:rPr>
        <w:t>–</w:t>
      </w:r>
      <w:r w:rsidRPr="00645E3C">
        <w:rPr>
          <w:lang w:val="en-GB"/>
        </w:rPr>
        <w:tab/>
      </w:r>
      <w:r w:rsidRPr="00645E3C">
        <w:rPr>
          <w:i/>
          <w:lang w:val="en-GB"/>
        </w:rPr>
        <w:t>MeasObjectToAddModList</w:t>
      </w:r>
      <w:bookmarkEnd w:id="1859"/>
    </w:p>
    <w:p w14:paraId="1D9C4054"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0E5C8952" w14:textId="77777777" w:rsidR="002C5D28" w:rsidRPr="00645E3C" w:rsidRDefault="002C5D28" w:rsidP="002C5D28">
      <w:pPr>
        <w:pStyle w:val="TH"/>
        <w:rPr>
          <w:lang w:val="en-GB"/>
        </w:rPr>
      </w:pPr>
      <w:r w:rsidRPr="00645E3C">
        <w:rPr>
          <w:i/>
          <w:lang w:val="en-GB"/>
        </w:rPr>
        <w:t>MeasObjectToAddModList</w:t>
      </w:r>
      <w:r w:rsidRPr="00645E3C">
        <w:rPr>
          <w:lang w:val="en-GB"/>
        </w:rPr>
        <w:t xml:space="preserve"> information element</w:t>
      </w:r>
    </w:p>
    <w:p w14:paraId="0F0CC81D" w14:textId="77777777" w:rsidR="002C5D28" w:rsidRPr="00645E3C" w:rsidRDefault="002C5D28" w:rsidP="00645E3C">
      <w:pPr>
        <w:pStyle w:val="PL"/>
        <w:rPr>
          <w:color w:val="808080"/>
        </w:rPr>
      </w:pPr>
      <w:r w:rsidRPr="00645E3C">
        <w:rPr>
          <w:color w:val="808080"/>
        </w:rPr>
        <w:t>-- ASN1START</w:t>
      </w:r>
    </w:p>
    <w:p w14:paraId="7865B249" w14:textId="2C59AC43" w:rsidR="002C5D28" w:rsidRPr="00645E3C" w:rsidRDefault="002C5D28" w:rsidP="00645E3C">
      <w:pPr>
        <w:pStyle w:val="PL"/>
        <w:rPr>
          <w:color w:val="808080"/>
        </w:rPr>
      </w:pPr>
      <w:r w:rsidRPr="00645E3C">
        <w:rPr>
          <w:color w:val="808080"/>
        </w:rPr>
        <w:t>-- TAG-MEASOBJECTTOADDMODLIST-START</w:t>
      </w:r>
    </w:p>
    <w:p w14:paraId="70758BBC" w14:textId="77777777" w:rsidR="002C5D28" w:rsidRPr="00645E3C" w:rsidRDefault="002C5D28" w:rsidP="00645E3C">
      <w:pPr>
        <w:pStyle w:val="PL"/>
      </w:pPr>
    </w:p>
    <w:p w14:paraId="687E96D1"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5B6CC2F0" w14:textId="77777777" w:rsidR="002C5D28" w:rsidRPr="00645E3C" w:rsidRDefault="002C5D28" w:rsidP="00645E3C">
      <w:pPr>
        <w:pStyle w:val="PL"/>
      </w:pPr>
    </w:p>
    <w:p w14:paraId="767F6A6B"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11228708" w14:textId="77777777" w:rsidR="002C5D28" w:rsidRPr="00645E3C" w:rsidRDefault="002C5D28" w:rsidP="00645E3C">
      <w:pPr>
        <w:pStyle w:val="PL"/>
      </w:pPr>
      <w:r w:rsidRPr="00645E3C">
        <w:t xml:space="preserve">    measObjectId                                MeasObjectId,</w:t>
      </w:r>
    </w:p>
    <w:p w14:paraId="74A2F0A1"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29F64F91" w14:textId="77777777" w:rsidR="002C5D28" w:rsidRPr="00645E3C" w:rsidRDefault="002C5D28" w:rsidP="00645E3C">
      <w:pPr>
        <w:pStyle w:val="PL"/>
      </w:pPr>
      <w:r w:rsidRPr="00645E3C">
        <w:t xml:space="preserve">        measObjectNR                                MeasObjectNR,</w:t>
      </w:r>
    </w:p>
    <w:p w14:paraId="695749E9" w14:textId="77777777" w:rsidR="002C5D28" w:rsidRPr="00645E3C" w:rsidRDefault="002C5D28" w:rsidP="00645E3C">
      <w:pPr>
        <w:pStyle w:val="PL"/>
      </w:pPr>
      <w:r w:rsidRPr="00645E3C">
        <w:t xml:space="preserve">        ... ,</w:t>
      </w:r>
    </w:p>
    <w:p w14:paraId="54BB607C" w14:textId="77777777" w:rsidR="002C5D28" w:rsidRPr="00645E3C" w:rsidRDefault="002C5D28" w:rsidP="00645E3C">
      <w:pPr>
        <w:pStyle w:val="PL"/>
      </w:pPr>
      <w:r w:rsidRPr="00645E3C">
        <w:t xml:space="preserve">        measObjectEUTRA                             MeasObjectEUTRA</w:t>
      </w:r>
    </w:p>
    <w:p w14:paraId="33716404" w14:textId="77777777" w:rsidR="002C5D28" w:rsidRPr="00645E3C" w:rsidRDefault="002C5D28" w:rsidP="00645E3C">
      <w:pPr>
        <w:pStyle w:val="PL"/>
      </w:pPr>
      <w:r w:rsidRPr="00645E3C">
        <w:t xml:space="preserve">    }</w:t>
      </w:r>
    </w:p>
    <w:p w14:paraId="2016C7AB" w14:textId="77777777" w:rsidR="002C5D28" w:rsidRPr="00645E3C" w:rsidRDefault="002C5D28" w:rsidP="00645E3C">
      <w:pPr>
        <w:pStyle w:val="PL"/>
      </w:pPr>
      <w:r w:rsidRPr="00645E3C">
        <w:t>}</w:t>
      </w:r>
    </w:p>
    <w:p w14:paraId="24F6B946" w14:textId="77777777" w:rsidR="002C5D28" w:rsidRPr="00645E3C" w:rsidRDefault="002C5D28" w:rsidP="00645E3C">
      <w:pPr>
        <w:pStyle w:val="PL"/>
      </w:pPr>
    </w:p>
    <w:p w14:paraId="282E7737" w14:textId="0732491B" w:rsidR="00F95F2F" w:rsidRPr="00645E3C" w:rsidRDefault="002C5D28" w:rsidP="00645E3C">
      <w:pPr>
        <w:pStyle w:val="PL"/>
        <w:rPr>
          <w:color w:val="808080"/>
        </w:rPr>
      </w:pPr>
      <w:r w:rsidRPr="00645E3C">
        <w:rPr>
          <w:color w:val="808080"/>
        </w:rPr>
        <w:t>-- TAG-MEASOBJECTTOADDMODLIST-STOP</w:t>
      </w:r>
    </w:p>
    <w:p w14:paraId="19A04915" w14:textId="77777777" w:rsidR="002C5D28" w:rsidRPr="00645E3C" w:rsidRDefault="002C5D28" w:rsidP="00645E3C">
      <w:pPr>
        <w:pStyle w:val="PL"/>
        <w:rPr>
          <w:color w:val="808080"/>
        </w:rPr>
      </w:pPr>
      <w:r w:rsidRPr="00645E3C">
        <w:rPr>
          <w:color w:val="808080"/>
        </w:rPr>
        <w:t>-- ASN1STOP</w:t>
      </w:r>
    </w:p>
    <w:p w14:paraId="352064C6" w14:textId="77777777" w:rsidR="000B4A46" w:rsidRPr="00645E3C" w:rsidRDefault="000B4A46" w:rsidP="000B4A46"/>
    <w:p w14:paraId="36C6D7F9" w14:textId="77777777" w:rsidR="002C5D28" w:rsidRPr="001460C9" w:rsidRDefault="002C5D28" w:rsidP="00E23515">
      <w:pPr>
        <w:pStyle w:val="Heading4"/>
        <w:rPr>
          <w:i/>
        </w:rPr>
      </w:pPr>
      <w:bookmarkStart w:id="1860" w:name="_Toc535261478"/>
      <w:r w:rsidRPr="001460C9">
        <w:rPr>
          <w:i/>
        </w:rPr>
        <w:t>–</w:t>
      </w:r>
      <w:r w:rsidRPr="001460C9">
        <w:rPr>
          <w:i/>
        </w:rPr>
        <w:tab/>
        <w:t>MeasResultCellListSFTD</w:t>
      </w:r>
      <w:bookmarkEnd w:id="1860"/>
    </w:p>
    <w:p w14:paraId="05582F59" w14:textId="20ED45A7"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cell as specified in TS 38.215 [9] and TS 38.133 [14].</w:t>
      </w:r>
    </w:p>
    <w:p w14:paraId="231D0C2D" w14:textId="77777777" w:rsidR="002C5D28" w:rsidRPr="00645E3C" w:rsidRDefault="002C5D28" w:rsidP="002C5D28">
      <w:pPr>
        <w:pStyle w:val="TH"/>
        <w:rPr>
          <w:lang w:val="en-GB"/>
        </w:rPr>
      </w:pPr>
      <w:r w:rsidRPr="001460C9">
        <w:rPr>
          <w:i/>
          <w:iCs/>
          <w:lang w:val="en-GB"/>
        </w:rPr>
        <w:t>MeasResult</w:t>
      </w:r>
      <w:r w:rsidRPr="001460C9">
        <w:rPr>
          <w:i/>
          <w:lang w:val="en-GB"/>
        </w:rPr>
        <w:t>CellList</w:t>
      </w:r>
      <w:r w:rsidRPr="001460C9">
        <w:rPr>
          <w:i/>
          <w:iCs/>
          <w:lang w:val="en-GB"/>
        </w:rPr>
        <w:t>SFTD</w:t>
      </w:r>
      <w:r w:rsidRPr="00645E3C">
        <w:rPr>
          <w:iCs/>
          <w:lang w:val="en-GB"/>
        </w:rPr>
        <w:t xml:space="preserve"> </w:t>
      </w:r>
      <w:r w:rsidRPr="00645E3C">
        <w:rPr>
          <w:lang w:val="en-GB"/>
        </w:rPr>
        <w:t>information element</w:t>
      </w:r>
    </w:p>
    <w:p w14:paraId="2C68DF95" w14:textId="77777777" w:rsidR="002C5D28" w:rsidRPr="00645E3C" w:rsidRDefault="002C5D28" w:rsidP="00645E3C">
      <w:pPr>
        <w:pStyle w:val="PL"/>
        <w:rPr>
          <w:color w:val="808080"/>
        </w:rPr>
      </w:pPr>
      <w:r w:rsidRPr="00645E3C">
        <w:rPr>
          <w:color w:val="808080"/>
        </w:rPr>
        <w:t>-- ASN1START</w:t>
      </w:r>
    </w:p>
    <w:p w14:paraId="4E562AAC" w14:textId="4995D52F" w:rsidR="002C5D28" w:rsidRPr="00645E3C" w:rsidRDefault="002C5D28" w:rsidP="00645E3C">
      <w:pPr>
        <w:pStyle w:val="PL"/>
        <w:rPr>
          <w:color w:val="808080"/>
        </w:rPr>
      </w:pPr>
      <w:r w:rsidRPr="00645E3C">
        <w:rPr>
          <w:color w:val="808080"/>
        </w:rPr>
        <w:t>-- TAG-MEASRESULTCELLLISTSFTD-START</w:t>
      </w:r>
    </w:p>
    <w:p w14:paraId="5AAFF6A1" w14:textId="77777777" w:rsidR="002C5D28" w:rsidRPr="00645E3C" w:rsidRDefault="002C5D28" w:rsidP="00645E3C">
      <w:pPr>
        <w:pStyle w:val="PL"/>
      </w:pPr>
    </w:p>
    <w:p w14:paraId="2B9558C7"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1B7B9F6A" w14:textId="77777777" w:rsidR="002C5D28" w:rsidRPr="00645E3C" w:rsidRDefault="002C5D28" w:rsidP="00645E3C">
      <w:pPr>
        <w:pStyle w:val="PL"/>
      </w:pPr>
    </w:p>
    <w:p w14:paraId="709F662B"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2E1F7675" w14:textId="77777777" w:rsidR="002C5D28" w:rsidRPr="00645E3C" w:rsidRDefault="002C5D28" w:rsidP="00645E3C">
      <w:pPr>
        <w:pStyle w:val="PL"/>
      </w:pPr>
      <w:r w:rsidRPr="00645E3C">
        <w:t xml:space="preserve">    physCellId                          PhysCellId,</w:t>
      </w:r>
    </w:p>
    <w:p w14:paraId="081043A5"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2FFBBF3"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57DA3D28" w14:textId="77777777" w:rsidR="002C5D28" w:rsidRPr="00645E3C" w:rsidRDefault="002C5D28" w:rsidP="00645E3C">
      <w:pPr>
        <w:pStyle w:val="PL"/>
      </w:pPr>
      <w:r w:rsidRPr="00645E3C">
        <w:t xml:space="preserve">    rsrp-Result                         RSRP-Range                      </w:t>
      </w:r>
      <w:r w:rsidRPr="00645E3C">
        <w:rPr>
          <w:color w:val="993366"/>
        </w:rPr>
        <w:t>OPTIONAL</w:t>
      </w:r>
    </w:p>
    <w:p w14:paraId="6A690650" w14:textId="77777777" w:rsidR="002C5D28" w:rsidRPr="00645E3C" w:rsidRDefault="002C5D28" w:rsidP="00645E3C">
      <w:pPr>
        <w:pStyle w:val="PL"/>
      </w:pPr>
      <w:r w:rsidRPr="00645E3C">
        <w:t>}</w:t>
      </w:r>
    </w:p>
    <w:p w14:paraId="5A2422A6" w14:textId="77777777" w:rsidR="002C5D28" w:rsidRPr="00645E3C" w:rsidRDefault="002C5D28" w:rsidP="00645E3C">
      <w:pPr>
        <w:pStyle w:val="PL"/>
      </w:pPr>
    </w:p>
    <w:p w14:paraId="37521040" w14:textId="14204AC9" w:rsidR="002C5D28" w:rsidRPr="00645E3C" w:rsidRDefault="002C5D28" w:rsidP="00645E3C">
      <w:pPr>
        <w:pStyle w:val="PL"/>
        <w:rPr>
          <w:color w:val="808080"/>
        </w:rPr>
      </w:pPr>
      <w:r w:rsidRPr="00645E3C">
        <w:rPr>
          <w:color w:val="808080"/>
        </w:rPr>
        <w:t>-- TAG-MEASRESULTCELLLISTSFTD-STOP</w:t>
      </w:r>
    </w:p>
    <w:p w14:paraId="624627D6" w14:textId="77777777" w:rsidR="002C5D28" w:rsidRPr="00645E3C" w:rsidRDefault="002C5D28" w:rsidP="00645E3C">
      <w:pPr>
        <w:pStyle w:val="PL"/>
        <w:rPr>
          <w:color w:val="808080"/>
        </w:rPr>
      </w:pPr>
      <w:r w:rsidRPr="00645E3C">
        <w:rPr>
          <w:color w:val="808080"/>
        </w:rPr>
        <w:t>-- ASN1STOP</w:t>
      </w:r>
    </w:p>
    <w:p w14:paraId="38732C9C"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6E5E4B9" w14:textId="77777777" w:rsidTr="00F43D0B">
        <w:trPr>
          <w:cantSplit/>
          <w:tblHeader/>
        </w:trPr>
        <w:tc>
          <w:tcPr>
            <w:tcW w:w="14062" w:type="dxa"/>
          </w:tcPr>
          <w:p w14:paraId="35833D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78341F70" w14:textId="77777777" w:rsidTr="00F43D0B">
        <w:trPr>
          <w:cantSplit/>
          <w:trHeight w:val="52"/>
        </w:trPr>
        <w:tc>
          <w:tcPr>
            <w:tcW w:w="14062" w:type="dxa"/>
          </w:tcPr>
          <w:p w14:paraId="3C843020" w14:textId="77777777" w:rsidR="002C5D28" w:rsidRPr="00645E3C" w:rsidRDefault="002C5D28" w:rsidP="00F43D0B">
            <w:pPr>
              <w:pStyle w:val="TAL"/>
              <w:rPr>
                <w:b/>
                <w:i/>
                <w:lang w:val="en-GB" w:eastAsia="en-GB"/>
              </w:rPr>
            </w:pPr>
            <w:r w:rsidRPr="00645E3C">
              <w:rPr>
                <w:b/>
                <w:i/>
                <w:lang w:val="en-GB" w:eastAsia="en-GB"/>
              </w:rPr>
              <w:t>sfn-OffsetResult</w:t>
            </w:r>
          </w:p>
          <w:p w14:paraId="363707D4"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68F97890" w14:textId="77777777" w:rsidTr="00F43D0B">
        <w:trPr>
          <w:cantSplit/>
          <w:trHeight w:val="52"/>
        </w:trPr>
        <w:tc>
          <w:tcPr>
            <w:tcW w:w="14062" w:type="dxa"/>
          </w:tcPr>
          <w:p w14:paraId="02A6FA36" w14:textId="77777777" w:rsidR="002C5D28" w:rsidRPr="00645E3C" w:rsidRDefault="002C5D28" w:rsidP="00F43D0B">
            <w:pPr>
              <w:pStyle w:val="TAL"/>
              <w:rPr>
                <w:b/>
                <w:i/>
                <w:lang w:val="en-GB" w:eastAsia="en-GB"/>
              </w:rPr>
            </w:pPr>
            <w:r w:rsidRPr="00645E3C">
              <w:rPr>
                <w:b/>
                <w:i/>
                <w:lang w:val="en-GB" w:eastAsia="en-GB"/>
              </w:rPr>
              <w:t>frameBoundaryOffsetResult</w:t>
            </w:r>
          </w:p>
          <w:p w14:paraId="5AD99A18"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45932818" w14:textId="77777777" w:rsidR="000B4A46" w:rsidRPr="00645E3C" w:rsidRDefault="000B4A46" w:rsidP="000B4A46"/>
    <w:p w14:paraId="3975FD42" w14:textId="77777777" w:rsidR="002C5D28" w:rsidRPr="00645E3C" w:rsidRDefault="002C5D28" w:rsidP="002C5D28">
      <w:pPr>
        <w:pStyle w:val="Heading4"/>
        <w:rPr>
          <w:i/>
          <w:lang w:val="en-GB"/>
        </w:rPr>
      </w:pPr>
      <w:bookmarkStart w:id="1861" w:name="_Toc535261479"/>
      <w:r w:rsidRPr="00645E3C">
        <w:rPr>
          <w:lang w:val="en-GB"/>
        </w:rPr>
        <w:t>–</w:t>
      </w:r>
      <w:r w:rsidRPr="00645E3C">
        <w:rPr>
          <w:lang w:val="en-GB"/>
        </w:rPr>
        <w:tab/>
      </w:r>
      <w:r w:rsidRPr="00645E3C">
        <w:rPr>
          <w:i/>
          <w:lang w:val="en-GB"/>
        </w:rPr>
        <w:t>MeasResults</w:t>
      </w:r>
      <w:bookmarkEnd w:id="1861"/>
    </w:p>
    <w:p w14:paraId="7E818CF6"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4B09BE37"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4FD31FC4" w14:textId="77777777" w:rsidR="002C5D28" w:rsidRPr="00645E3C" w:rsidRDefault="002C5D28" w:rsidP="00645E3C">
      <w:pPr>
        <w:pStyle w:val="PL"/>
        <w:rPr>
          <w:color w:val="808080"/>
        </w:rPr>
      </w:pPr>
      <w:r w:rsidRPr="00645E3C">
        <w:rPr>
          <w:color w:val="808080"/>
        </w:rPr>
        <w:t>-- ASN1START</w:t>
      </w:r>
    </w:p>
    <w:p w14:paraId="71768F99" w14:textId="35E1CB46" w:rsidR="002C5D28" w:rsidRPr="00645E3C" w:rsidRDefault="002C5D28" w:rsidP="00645E3C">
      <w:pPr>
        <w:pStyle w:val="PL"/>
        <w:rPr>
          <w:color w:val="808080"/>
        </w:rPr>
      </w:pPr>
      <w:r w:rsidRPr="00645E3C">
        <w:rPr>
          <w:color w:val="808080"/>
        </w:rPr>
        <w:t>-- TAG-MEASRESULTS-START</w:t>
      </w:r>
    </w:p>
    <w:p w14:paraId="6C6FC1E9" w14:textId="77777777" w:rsidR="002C5D28" w:rsidRPr="00645E3C" w:rsidRDefault="002C5D28" w:rsidP="00645E3C">
      <w:pPr>
        <w:pStyle w:val="PL"/>
      </w:pPr>
    </w:p>
    <w:p w14:paraId="166F060D"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3C47E4AF" w14:textId="77777777" w:rsidR="002C5D28" w:rsidRPr="00645E3C" w:rsidRDefault="002C5D28" w:rsidP="00645E3C">
      <w:pPr>
        <w:pStyle w:val="PL"/>
      </w:pPr>
      <w:r w:rsidRPr="00645E3C">
        <w:t xml:space="preserve">    measId                                  MeasId,</w:t>
      </w:r>
    </w:p>
    <w:p w14:paraId="2D1CDDC0" w14:textId="77777777" w:rsidR="002C5D28" w:rsidRPr="00645E3C" w:rsidRDefault="002C5D28" w:rsidP="00645E3C">
      <w:pPr>
        <w:pStyle w:val="PL"/>
      </w:pPr>
      <w:r w:rsidRPr="00645E3C">
        <w:t xml:space="preserve">    measResultServingMOList                 MeasResultServMOList,</w:t>
      </w:r>
    </w:p>
    <w:p w14:paraId="4773CFDD"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40FA2535" w14:textId="77777777" w:rsidR="002C5D28" w:rsidRPr="00645E3C" w:rsidRDefault="002C5D28" w:rsidP="00645E3C">
      <w:pPr>
        <w:pStyle w:val="PL"/>
      </w:pPr>
      <w:r w:rsidRPr="00645E3C">
        <w:t xml:space="preserve">        measResultListNR                        MeasResultListNR,</w:t>
      </w:r>
    </w:p>
    <w:p w14:paraId="57722683" w14:textId="77777777" w:rsidR="002C5D28" w:rsidRPr="00645E3C" w:rsidRDefault="002C5D28" w:rsidP="00645E3C">
      <w:pPr>
        <w:pStyle w:val="PL"/>
      </w:pPr>
      <w:r w:rsidRPr="00645E3C">
        <w:t xml:space="preserve">        ...,</w:t>
      </w:r>
    </w:p>
    <w:p w14:paraId="513C5BA3" w14:textId="77777777" w:rsidR="002C5D28" w:rsidRPr="00645E3C" w:rsidRDefault="002C5D28" w:rsidP="00645E3C">
      <w:pPr>
        <w:pStyle w:val="PL"/>
      </w:pPr>
      <w:r w:rsidRPr="00645E3C">
        <w:t xml:space="preserve">        measResultListEUTRA                     MeasResultListEUTRA</w:t>
      </w:r>
    </w:p>
    <w:p w14:paraId="13945336" w14:textId="77777777" w:rsidR="002C5D28" w:rsidRPr="00645E3C" w:rsidRDefault="002C5D28" w:rsidP="00645E3C">
      <w:pPr>
        <w:pStyle w:val="PL"/>
      </w:pPr>
      <w:r w:rsidRPr="00645E3C">
        <w:t xml:space="preserve">    }                                                                                                                   </w:t>
      </w:r>
      <w:r w:rsidRPr="00645E3C">
        <w:rPr>
          <w:color w:val="993366"/>
        </w:rPr>
        <w:t>OPTIONAL</w:t>
      </w:r>
      <w:r w:rsidRPr="00645E3C">
        <w:t>,</w:t>
      </w:r>
    </w:p>
    <w:p w14:paraId="4AE3CF4E" w14:textId="2D589636" w:rsidR="00536631" w:rsidRPr="00D80774" w:rsidRDefault="002C5D28" w:rsidP="00536631">
      <w:pPr>
        <w:pStyle w:val="PL"/>
        <w:rPr>
          <w:ins w:id="1862" w:author="Rapporteur Late Drop" w:date="2019-04-04T17:20:00Z"/>
          <w:lang w:val="en-US"/>
        </w:rPr>
      </w:pPr>
      <w:r w:rsidRPr="00645E3C">
        <w:t xml:space="preserve">    ...</w:t>
      </w:r>
      <w:ins w:id="1863" w:author="Rapporteur Late Drop" w:date="2019-04-04T17:20:00Z">
        <w:r w:rsidR="00536631" w:rsidRPr="00536631">
          <w:rPr>
            <w:lang w:val="en-US"/>
          </w:rPr>
          <w:t xml:space="preserve"> </w:t>
        </w:r>
        <w:r w:rsidR="00536631">
          <w:rPr>
            <w:lang w:val="en-US"/>
          </w:rPr>
          <w:t>,</w:t>
        </w:r>
      </w:ins>
    </w:p>
    <w:p w14:paraId="2094D348" w14:textId="77777777" w:rsidR="00536631" w:rsidRDefault="00536631" w:rsidP="00536631">
      <w:pPr>
        <w:pStyle w:val="PL"/>
        <w:rPr>
          <w:ins w:id="1864" w:author="Rapporteur Late Drop" w:date="2019-04-04T17:20:00Z"/>
          <w:lang w:val="en-US"/>
        </w:rPr>
      </w:pPr>
      <w:ins w:id="1865" w:author="Rapporteur Late Drop" w:date="2019-04-04T17:20:00Z">
        <w:r>
          <w:rPr>
            <w:lang w:val="en-US"/>
          </w:rPr>
          <w:t xml:space="preserve">    </w:t>
        </w:r>
        <w:r w:rsidRPr="00D80774">
          <w:rPr>
            <w:lang w:val="en-US"/>
          </w:rPr>
          <w:t>[[</w:t>
        </w:r>
      </w:ins>
    </w:p>
    <w:p w14:paraId="087A32DF" w14:textId="20B9436E" w:rsidR="00536631" w:rsidRPr="00D80774" w:rsidRDefault="00536631" w:rsidP="00536631">
      <w:pPr>
        <w:pStyle w:val="PL"/>
        <w:rPr>
          <w:ins w:id="1866" w:author="Rapporteur Late Drop" w:date="2019-04-04T17:20:00Z"/>
          <w:lang w:val="en-US"/>
        </w:rPr>
      </w:pPr>
      <w:ins w:id="1867" w:author="Rapporteur Late Drop" w:date="2019-04-04T17:20:00Z">
        <w:r>
          <w:rPr>
            <w:lang w:val="en-US"/>
          </w:rPr>
          <w:t xml:space="preserve">    </w:t>
        </w:r>
        <w:r w:rsidRPr="00D80774">
          <w:rPr>
            <w:lang w:val="en-US"/>
          </w:rPr>
          <w:t>measResultServ</w:t>
        </w:r>
        <w:r>
          <w:rPr>
            <w:lang w:val="en-US"/>
          </w:rPr>
          <w:t>FreqListEUTRA</w:t>
        </w:r>
      </w:ins>
      <w:ins w:id="1868" w:author="R2-1905418" w:date="2019-04-16T14:06:00Z">
        <w:r w:rsidR="006275AB">
          <w:rPr>
            <w:lang w:val="en-US"/>
          </w:rPr>
          <w:t>-SCG</w:t>
        </w:r>
      </w:ins>
      <w:ins w:id="1869" w:author="Rapporteur Late Drop" w:date="2019-04-04T17:20:00Z">
        <w:r>
          <w:rPr>
            <w:lang w:val="en-US"/>
          </w:rPr>
          <w:t xml:space="preserve">         MeasResultServFreqListEUTRA</w:t>
        </w:r>
      </w:ins>
      <w:ins w:id="1870" w:author="R2-1905418" w:date="2019-04-16T14:06:00Z">
        <w:r w:rsidR="006275AB">
          <w:rPr>
            <w:lang w:val="en-US"/>
          </w:rPr>
          <w:t>-SCG</w:t>
        </w:r>
      </w:ins>
      <w:ins w:id="1871" w:author="Rapporteur Late Drop" w:date="2019-04-04T17:20:00Z">
        <w:r>
          <w:rPr>
            <w:lang w:val="en-US"/>
          </w:rPr>
          <w:t xml:space="preserve">                                             </w:t>
        </w:r>
        <w:r w:rsidRPr="00F44D13">
          <w:rPr>
            <w:rFonts w:eastAsia="Batang"/>
            <w:color w:val="993366"/>
            <w:lang w:eastAsia="sv-SE"/>
          </w:rPr>
          <w:t>OPTIONAL</w:t>
        </w:r>
        <w:r w:rsidRPr="00F44D13">
          <w:rPr>
            <w:rFonts w:eastAsia="Batang"/>
            <w:color w:val="000000" w:themeColor="text1"/>
            <w:lang w:eastAsia="sv-SE"/>
          </w:rPr>
          <w:t>,</w:t>
        </w:r>
      </w:ins>
    </w:p>
    <w:p w14:paraId="52FE53F3" w14:textId="052BA59E" w:rsidR="00536631" w:rsidRPr="00D80774" w:rsidRDefault="00DC7B9A" w:rsidP="00536631">
      <w:pPr>
        <w:pStyle w:val="PL"/>
        <w:rPr>
          <w:ins w:id="1872" w:author="Rapporteur Late Drop" w:date="2019-04-04T17:20:00Z"/>
          <w:lang w:val="en-US"/>
        </w:rPr>
      </w:pPr>
      <w:ins w:id="1873" w:author="R2-1905420" w:date="2019-04-16T14:24:00Z">
        <w:r>
          <w:rPr>
            <w:lang w:val="en-US"/>
          </w:rPr>
          <w:t xml:space="preserve">    </w:t>
        </w:r>
      </w:ins>
      <w:ins w:id="1874" w:author="Rapporteur Late Drop" w:date="2019-04-04T17:20:00Z">
        <w:r w:rsidR="00536631" w:rsidRPr="00D80774">
          <w:rPr>
            <w:lang w:val="en-US"/>
          </w:rPr>
          <w:t>measResultServ</w:t>
        </w:r>
        <w:r w:rsidR="00536631">
          <w:rPr>
            <w:lang w:val="en-US"/>
          </w:rPr>
          <w:t>FreqListNR</w:t>
        </w:r>
      </w:ins>
      <w:ins w:id="1875" w:author="R2-1905420" w:date="2019-04-16T14:23:00Z">
        <w:r>
          <w:rPr>
            <w:lang w:val="en-US"/>
          </w:rPr>
          <w:t>-SCG</w:t>
        </w:r>
      </w:ins>
      <w:ins w:id="1876" w:author="Rapporteur Late Drop" w:date="2019-04-04T17:20:00Z">
        <w:r w:rsidR="00536631">
          <w:rPr>
            <w:lang w:val="en-US"/>
          </w:rPr>
          <w:t xml:space="preserve">            MeasResultServFreqListNR</w:t>
        </w:r>
      </w:ins>
      <w:ins w:id="1877" w:author="R2-1905420" w:date="2019-04-16T14:23:00Z">
        <w:r>
          <w:rPr>
            <w:lang w:val="en-US"/>
          </w:rPr>
          <w:t>-SCG</w:t>
        </w:r>
      </w:ins>
      <w:ins w:id="1878" w:author="Rapporteur Late Drop" w:date="2019-04-04T17:20:00Z">
        <w:r w:rsidR="00536631">
          <w:rPr>
            <w:lang w:val="en-US"/>
          </w:rPr>
          <w:t xml:space="preserve">                                            </w:t>
        </w:r>
      </w:ins>
      <w:ins w:id="1879" w:author="R2-1905420" w:date="2019-04-16T14:24:00Z">
        <w:r>
          <w:rPr>
            <w:lang w:val="en-US"/>
          </w:rPr>
          <w:t xml:space="preserve">    </w:t>
        </w:r>
      </w:ins>
      <w:ins w:id="1880" w:author="Rapporteur Late Drop" w:date="2019-04-04T17:20:00Z">
        <w:r w:rsidR="00536631" w:rsidRPr="00F44D13">
          <w:rPr>
            <w:rFonts w:eastAsia="Batang"/>
            <w:color w:val="993366"/>
            <w:lang w:eastAsia="sv-SE"/>
          </w:rPr>
          <w:t>OPTIONAL</w:t>
        </w:r>
        <w:r w:rsidR="00536631" w:rsidRPr="00D80774">
          <w:rPr>
            <w:lang w:val="en-US"/>
          </w:rPr>
          <w:t>,</w:t>
        </w:r>
      </w:ins>
    </w:p>
    <w:p w14:paraId="01E7814D" w14:textId="6B7A2F08" w:rsidR="00536631" w:rsidRPr="002431B8" w:rsidRDefault="00DC7B9A" w:rsidP="00536631">
      <w:pPr>
        <w:pStyle w:val="PL"/>
        <w:rPr>
          <w:ins w:id="1881" w:author="Rapporteur Late Drop" w:date="2019-04-04T17:20:00Z"/>
          <w:rFonts w:eastAsia="Batang"/>
          <w:lang w:eastAsia="sv-SE"/>
        </w:rPr>
      </w:pPr>
      <w:ins w:id="1882" w:author="R2-1905420" w:date="2019-04-16T14:24:00Z">
        <w:r>
          <w:rPr>
            <w:rFonts w:eastAsia="Batang"/>
            <w:lang w:eastAsia="sv-SE"/>
          </w:rPr>
          <w:t xml:space="preserve">     </w:t>
        </w:r>
      </w:ins>
      <w:commentRangeStart w:id="1883"/>
      <w:ins w:id="1884" w:author="Rapporteur Late Drop" w:date="2019-04-04T17:20:00Z">
        <w:r w:rsidR="00536631">
          <w:rPr>
            <w:rFonts w:eastAsia="Batang"/>
            <w:lang w:eastAsia="sv-SE"/>
          </w:rPr>
          <w:t>measResultSFTD</w:t>
        </w:r>
      </w:ins>
      <w:commentRangeEnd w:id="1883"/>
      <w:r w:rsidR="00590F26">
        <w:rPr>
          <w:rStyle w:val="CommentReference"/>
          <w:rFonts w:ascii="Times New Roman" w:hAnsi="Times New Roman"/>
          <w:noProof w:val="0"/>
          <w:lang w:eastAsia="ja-JP"/>
        </w:rPr>
        <w:commentReference w:id="1883"/>
      </w:r>
      <w:ins w:id="1885" w:author="Rapporteur Late Drop" w:date="2019-04-04T17:20:00Z">
        <w:r w:rsidR="00536631">
          <w:rPr>
            <w:rFonts w:eastAsia="Batang"/>
            <w:lang w:eastAsia="sv-SE"/>
          </w:rPr>
          <w:t>-EUTRA</w:t>
        </w:r>
      </w:ins>
      <w:ins w:id="1886" w:author="R2-1905420" w:date="2019-04-16T14:25:00Z">
        <w:r>
          <w:rPr>
            <w:rFonts w:eastAsia="Batang"/>
            <w:lang w:eastAsia="sv-SE"/>
          </w:rPr>
          <w:t xml:space="preserve">                       </w:t>
        </w:r>
      </w:ins>
      <w:ins w:id="1887" w:author="Rapporteur ASN.1 Ph1" w:date="2019-04-16T15:44:00Z">
        <w:r w:rsidR="00E50169">
          <w:rPr>
            <w:rFonts w:eastAsia="Batang"/>
            <w:lang w:eastAsia="sv-SE"/>
          </w:rPr>
          <w:t xml:space="preserve">  </w:t>
        </w:r>
      </w:ins>
      <w:ins w:id="1888" w:author="R2-1905420" w:date="2019-04-16T14:25:00Z">
        <w:r>
          <w:rPr>
            <w:rFonts w:eastAsia="Batang"/>
            <w:lang w:eastAsia="sv-SE"/>
          </w:rPr>
          <w:t xml:space="preserve"> </w:t>
        </w:r>
      </w:ins>
      <w:ins w:id="1889" w:author="Rapporteur Late Drop" w:date="2019-04-04T17:20:00Z">
        <w:r w:rsidR="00536631">
          <w:rPr>
            <w:rFonts w:eastAsia="Batang"/>
            <w:lang w:eastAsia="sv-SE"/>
          </w:rPr>
          <w:t>MeasResultSFTD-EUTRA</w:t>
        </w:r>
        <w:r w:rsidR="00536631" w:rsidRPr="002431B8">
          <w:rPr>
            <w:rFonts w:eastAsia="Batang"/>
            <w:lang w:eastAsia="sv-SE"/>
          </w:rPr>
          <w:t xml:space="preserve">            </w:t>
        </w:r>
        <w:r w:rsidR="00536631">
          <w:rPr>
            <w:rFonts w:eastAsia="Batang"/>
            <w:lang w:eastAsia="sv-SE"/>
          </w:rPr>
          <w:t xml:space="preserve">                                                     </w:t>
        </w:r>
        <w:r w:rsidR="00536631" w:rsidRPr="002431B8">
          <w:rPr>
            <w:rFonts w:eastAsia="Batang"/>
            <w:lang w:eastAsia="sv-SE"/>
          </w:rPr>
          <w:t xml:space="preserve">  </w:t>
        </w:r>
        <w:r w:rsidR="00536631" w:rsidRPr="002431B8">
          <w:rPr>
            <w:rFonts w:eastAsia="Batang"/>
            <w:color w:val="993366"/>
            <w:lang w:eastAsia="sv-SE"/>
          </w:rPr>
          <w:t>OPTIONAL</w:t>
        </w:r>
      </w:ins>
    </w:p>
    <w:p w14:paraId="2958094B" w14:textId="77777777" w:rsidR="00536631" w:rsidRPr="002431B8" w:rsidRDefault="00536631" w:rsidP="00536631">
      <w:pPr>
        <w:pStyle w:val="PL"/>
        <w:rPr>
          <w:ins w:id="1890" w:author="Rapporteur Late Drop" w:date="2019-04-04T17:20:00Z"/>
          <w:rFonts w:eastAsia="Batang"/>
          <w:lang w:eastAsia="sv-SE"/>
        </w:rPr>
      </w:pPr>
      <w:ins w:id="1891" w:author="Rapporteur Late Drop" w:date="2019-04-04T17:20:00Z">
        <w:r w:rsidRPr="002431B8">
          <w:rPr>
            <w:rFonts w:eastAsia="Batang"/>
            <w:lang w:eastAsia="sv-SE"/>
          </w:rPr>
          <w:t xml:space="preserve">    </w:t>
        </w:r>
        <w:r>
          <w:rPr>
            <w:rFonts w:eastAsia="Batang"/>
            <w:lang w:eastAsia="sv-SE"/>
          </w:rPr>
          <w:t xml:space="preserve"> </w:t>
        </w:r>
        <w:r w:rsidRPr="002431B8">
          <w:rPr>
            <w:rFonts w:eastAsia="Batang"/>
            <w:lang w:eastAsia="sv-SE"/>
          </w:rPr>
          <w:t>]]</w:t>
        </w:r>
      </w:ins>
    </w:p>
    <w:p w14:paraId="3C48EDAC" w14:textId="77777777" w:rsidR="002C5D28" w:rsidRPr="00645E3C" w:rsidRDefault="002C5D28" w:rsidP="00645E3C">
      <w:pPr>
        <w:pStyle w:val="PL"/>
      </w:pPr>
    </w:p>
    <w:p w14:paraId="54D2BC05" w14:textId="77777777" w:rsidR="002C5D28" w:rsidRPr="00645E3C" w:rsidRDefault="002C5D28" w:rsidP="00645E3C">
      <w:pPr>
        <w:pStyle w:val="PL"/>
      </w:pPr>
      <w:r w:rsidRPr="00645E3C">
        <w:t>}</w:t>
      </w:r>
    </w:p>
    <w:p w14:paraId="3383F22B" w14:textId="77777777" w:rsidR="002C5D28" w:rsidRPr="00645E3C" w:rsidRDefault="002C5D28" w:rsidP="00645E3C">
      <w:pPr>
        <w:pStyle w:val="PL"/>
      </w:pPr>
    </w:p>
    <w:p w14:paraId="67EE3A1B"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3937F986" w14:textId="77777777" w:rsidR="002C5D28" w:rsidRPr="00645E3C" w:rsidRDefault="002C5D28" w:rsidP="00645E3C">
      <w:pPr>
        <w:pStyle w:val="PL"/>
      </w:pPr>
    </w:p>
    <w:p w14:paraId="336C49BF"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5C55E37A" w14:textId="77777777" w:rsidR="00F95F2F" w:rsidRPr="00645E3C" w:rsidRDefault="002C5D28" w:rsidP="00645E3C">
      <w:pPr>
        <w:pStyle w:val="PL"/>
      </w:pPr>
      <w:r w:rsidRPr="00645E3C">
        <w:t xml:space="preserve">    servCellId                              ServCel</w:t>
      </w:r>
      <w:r w:rsidR="00F95F2F" w:rsidRPr="00645E3C">
        <w:t>lIndex,</w:t>
      </w:r>
    </w:p>
    <w:p w14:paraId="660496E9" w14:textId="77777777" w:rsidR="002C5D28" w:rsidRPr="00645E3C" w:rsidRDefault="002C5D28" w:rsidP="00645E3C">
      <w:pPr>
        <w:pStyle w:val="PL"/>
      </w:pPr>
      <w:r w:rsidRPr="00645E3C">
        <w:t xml:space="preserve">    measResultServingCell                   MeasResultNR,</w:t>
      </w:r>
    </w:p>
    <w:p w14:paraId="591E4F72"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7ADAAA58" w14:textId="77777777" w:rsidR="00F95F2F" w:rsidRPr="00645E3C" w:rsidRDefault="00F95F2F" w:rsidP="00645E3C">
      <w:pPr>
        <w:pStyle w:val="PL"/>
      </w:pPr>
      <w:r w:rsidRPr="00645E3C">
        <w:t xml:space="preserve">    ...</w:t>
      </w:r>
    </w:p>
    <w:p w14:paraId="31C5DB52" w14:textId="77777777" w:rsidR="002C5D28" w:rsidRPr="00645E3C" w:rsidRDefault="002C5D28" w:rsidP="00645E3C">
      <w:pPr>
        <w:pStyle w:val="PL"/>
      </w:pPr>
      <w:r w:rsidRPr="00645E3C">
        <w:t>}</w:t>
      </w:r>
    </w:p>
    <w:p w14:paraId="0E7B9B41" w14:textId="77777777" w:rsidR="002C5D28" w:rsidRPr="00645E3C" w:rsidRDefault="002C5D28" w:rsidP="00645E3C">
      <w:pPr>
        <w:pStyle w:val="PL"/>
      </w:pPr>
    </w:p>
    <w:p w14:paraId="36FFC483"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0D229C67" w14:textId="77777777" w:rsidR="002C5D28" w:rsidRPr="00645E3C" w:rsidRDefault="002C5D28" w:rsidP="00645E3C">
      <w:pPr>
        <w:pStyle w:val="PL"/>
      </w:pPr>
    </w:p>
    <w:p w14:paraId="03D6C17C"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60C97003"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2ADB053F"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2F6519C7" w14:textId="77777777" w:rsidR="002C5D28" w:rsidRPr="00645E3C" w:rsidRDefault="002C5D28" w:rsidP="00645E3C">
      <w:pPr>
        <w:pStyle w:val="PL"/>
      </w:pPr>
      <w:r w:rsidRPr="00645E3C">
        <w:t xml:space="preserve">        cellResults                             </w:t>
      </w:r>
      <w:r w:rsidRPr="00645E3C">
        <w:rPr>
          <w:color w:val="993366"/>
        </w:rPr>
        <w:t>SEQUENCE</w:t>
      </w:r>
      <w:r w:rsidRPr="00645E3C">
        <w:t>{</w:t>
      </w:r>
    </w:p>
    <w:p w14:paraId="549AC39B"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504EE2C1" w14:textId="77777777" w:rsidR="002C5D28" w:rsidRPr="00645E3C" w:rsidRDefault="002C5D28" w:rsidP="00645E3C">
      <w:pPr>
        <w:pStyle w:val="PL"/>
      </w:pPr>
      <w:r w:rsidRPr="00645E3C">
        <w:t xml:space="preserve">            resultsCSI-RS-Cell                      MeasQuantityResults                                                 </w:t>
      </w:r>
      <w:r w:rsidRPr="00645E3C">
        <w:rPr>
          <w:color w:val="993366"/>
        </w:rPr>
        <w:t>OPTIONAL</w:t>
      </w:r>
    </w:p>
    <w:p w14:paraId="7D5DF0F5" w14:textId="77777777" w:rsidR="002C5D28" w:rsidRPr="00645E3C" w:rsidRDefault="002C5D28" w:rsidP="00645E3C">
      <w:pPr>
        <w:pStyle w:val="PL"/>
      </w:pPr>
      <w:r w:rsidRPr="00645E3C">
        <w:t xml:space="preserve">        },</w:t>
      </w:r>
    </w:p>
    <w:p w14:paraId="17F1E7F5"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365C6CB5"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12C33944"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6678B38D" w14:textId="77777777" w:rsidR="002C5D28" w:rsidRPr="00645E3C" w:rsidRDefault="002C5D28" w:rsidP="00645E3C">
      <w:pPr>
        <w:pStyle w:val="PL"/>
      </w:pPr>
      <w:r w:rsidRPr="00645E3C">
        <w:t xml:space="preserve">        }                                                                                                               </w:t>
      </w:r>
      <w:r w:rsidRPr="00645E3C">
        <w:rPr>
          <w:color w:val="993366"/>
        </w:rPr>
        <w:t>OPTIONAL</w:t>
      </w:r>
    </w:p>
    <w:p w14:paraId="3F8D1DDC" w14:textId="77777777" w:rsidR="002C5D28" w:rsidRPr="00645E3C" w:rsidRDefault="002C5D28" w:rsidP="00645E3C">
      <w:pPr>
        <w:pStyle w:val="PL"/>
      </w:pPr>
      <w:r w:rsidRPr="00645E3C">
        <w:t xml:space="preserve">    },</w:t>
      </w:r>
    </w:p>
    <w:p w14:paraId="23BF6182" w14:textId="77777777" w:rsidR="002C5D28" w:rsidRPr="00645E3C" w:rsidRDefault="002C5D28" w:rsidP="00645E3C">
      <w:pPr>
        <w:pStyle w:val="PL"/>
      </w:pPr>
      <w:r w:rsidRPr="00645E3C">
        <w:t xml:space="preserve">    ...,</w:t>
      </w:r>
    </w:p>
    <w:p w14:paraId="000C70E0" w14:textId="77777777" w:rsidR="002C5D28" w:rsidRPr="00645E3C" w:rsidRDefault="002C5D28" w:rsidP="00645E3C">
      <w:pPr>
        <w:pStyle w:val="PL"/>
      </w:pPr>
      <w:r w:rsidRPr="00645E3C">
        <w:t xml:space="preserve">    [[</w:t>
      </w:r>
    </w:p>
    <w:p w14:paraId="78530123" w14:textId="46877D1F" w:rsidR="002C5D28" w:rsidRPr="00645E3C" w:rsidRDefault="002C5D28" w:rsidP="00645E3C">
      <w:pPr>
        <w:pStyle w:val="PL"/>
      </w:pPr>
      <w:r w:rsidRPr="00645E3C">
        <w:t xml:space="preserve">    cgi-Info                                CGI-Info</w:t>
      </w:r>
      <w:ins w:id="1892" w:author="R2-1903860" w:date="2019-04-16T11:27:00Z">
        <w:r w:rsidR="00084770">
          <w:t>NR</w:t>
        </w:r>
      </w:ins>
      <w:r w:rsidRPr="00645E3C">
        <w:t xml:space="preserve">                                                                    </w:t>
      </w:r>
      <w:r w:rsidRPr="00645E3C">
        <w:rPr>
          <w:color w:val="993366"/>
        </w:rPr>
        <w:t>OPTIONAL</w:t>
      </w:r>
    </w:p>
    <w:p w14:paraId="235F8BA9" w14:textId="77777777" w:rsidR="002C5D28" w:rsidRPr="00645E3C" w:rsidRDefault="002C5D28" w:rsidP="00645E3C">
      <w:pPr>
        <w:pStyle w:val="PL"/>
      </w:pPr>
      <w:r w:rsidRPr="00645E3C">
        <w:t xml:space="preserve">    ]]</w:t>
      </w:r>
    </w:p>
    <w:p w14:paraId="237DA1E5" w14:textId="77777777" w:rsidR="002C5D28" w:rsidRPr="00645E3C" w:rsidRDefault="002C5D28" w:rsidP="00645E3C">
      <w:pPr>
        <w:pStyle w:val="PL"/>
      </w:pPr>
      <w:r w:rsidRPr="00645E3C">
        <w:t>}</w:t>
      </w:r>
    </w:p>
    <w:p w14:paraId="25B89D51" w14:textId="77777777" w:rsidR="002C5D28" w:rsidRPr="00645E3C" w:rsidRDefault="002C5D28" w:rsidP="00645E3C">
      <w:pPr>
        <w:pStyle w:val="PL"/>
      </w:pPr>
    </w:p>
    <w:p w14:paraId="3677FF13"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34813CCB" w14:textId="77777777" w:rsidR="002C5D28" w:rsidRPr="00645E3C" w:rsidRDefault="002C5D28" w:rsidP="00645E3C">
      <w:pPr>
        <w:pStyle w:val="PL"/>
      </w:pPr>
    </w:p>
    <w:p w14:paraId="5D05F6C2"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48D86776" w14:textId="77777777" w:rsidR="002C5D28" w:rsidRPr="00645E3C" w:rsidRDefault="002C5D28" w:rsidP="00645E3C">
      <w:pPr>
        <w:pStyle w:val="PL"/>
      </w:pPr>
      <w:r w:rsidRPr="00645E3C">
        <w:t xml:space="preserve">    </w:t>
      </w:r>
      <w:r w:rsidR="00C27A8B" w:rsidRPr="00645E3C">
        <w:t>eutra-P</w:t>
      </w:r>
      <w:r w:rsidRPr="00645E3C">
        <w:t>hysCellId                        PhysCellId,</w:t>
      </w:r>
    </w:p>
    <w:p w14:paraId="310604CB" w14:textId="77777777" w:rsidR="002C5D28" w:rsidRPr="00D10C1C" w:rsidRDefault="002C5D28" w:rsidP="00645E3C">
      <w:pPr>
        <w:pStyle w:val="PL"/>
        <w:rPr>
          <w:lang w:val="sv-SE"/>
        </w:rPr>
      </w:pPr>
      <w:r w:rsidRPr="00645E3C">
        <w:t xml:space="preserve">    </w:t>
      </w:r>
      <w:r w:rsidRPr="00D10C1C">
        <w:rPr>
          <w:lang w:val="sv-SE"/>
        </w:rPr>
        <w:t>measResult                              MeasQuantityResultsEUTRA,</w:t>
      </w:r>
    </w:p>
    <w:p w14:paraId="4EF29AF0" w14:textId="77777777" w:rsidR="002C5D28" w:rsidRPr="00D10C1C" w:rsidRDefault="002C5D28" w:rsidP="00645E3C">
      <w:pPr>
        <w:pStyle w:val="PL"/>
        <w:rPr>
          <w:lang w:val="sv-SE"/>
        </w:rPr>
      </w:pPr>
    </w:p>
    <w:p w14:paraId="4C2ED60F" w14:textId="73845C07" w:rsidR="002C5D28" w:rsidRPr="00D10C1C" w:rsidDel="00084770" w:rsidRDefault="002C5D28" w:rsidP="00084770">
      <w:pPr>
        <w:pStyle w:val="PL"/>
        <w:rPr>
          <w:del w:id="1893" w:author="R2-1903860" w:date="2019-04-16T11:27:00Z"/>
          <w:lang w:val="sv-SE"/>
        </w:rPr>
      </w:pPr>
      <w:r w:rsidRPr="00D10C1C">
        <w:rPr>
          <w:lang w:val="sv-SE"/>
        </w:rPr>
        <w:t xml:space="preserve">    cgi-Info                                </w:t>
      </w:r>
      <w:ins w:id="1894" w:author="R2-1903860" w:date="2019-04-16T11:27:00Z">
        <w:r w:rsidR="00084770" w:rsidRPr="00D10C1C">
          <w:rPr>
            <w:lang w:val="sv-SE"/>
          </w:rPr>
          <w:t>CGI-InfoEUTRA</w:t>
        </w:r>
      </w:ins>
      <w:del w:id="1895" w:author="R2-1903860" w:date="2019-04-16T11:27:00Z">
        <w:r w:rsidRPr="00D10C1C" w:rsidDel="00084770">
          <w:rPr>
            <w:color w:val="993366"/>
            <w:lang w:val="sv-SE"/>
          </w:rPr>
          <w:delText>SEQUENCE</w:delText>
        </w:r>
        <w:r w:rsidRPr="00D10C1C" w:rsidDel="00084770">
          <w:rPr>
            <w:lang w:val="sv-SE"/>
          </w:rPr>
          <w:delText xml:space="preserve"> {</w:delText>
        </w:r>
      </w:del>
    </w:p>
    <w:p w14:paraId="3BD6D45E" w14:textId="73FCD623" w:rsidR="002C5D28" w:rsidRPr="00D10C1C" w:rsidDel="00084770" w:rsidRDefault="002C5D28" w:rsidP="00084770">
      <w:pPr>
        <w:pStyle w:val="PL"/>
        <w:rPr>
          <w:del w:id="1896" w:author="R2-1903860" w:date="2019-04-16T11:27:00Z"/>
          <w:lang w:val="sv-SE"/>
        </w:rPr>
      </w:pPr>
      <w:del w:id="1897" w:author="R2-1903860" w:date="2019-04-16T11:27:00Z">
        <w:r w:rsidRPr="00D10C1C" w:rsidDel="00084770">
          <w:rPr>
            <w:lang w:val="sv-SE"/>
          </w:rPr>
          <w:delText xml:space="preserve">        cgi-info-EPC                            </w:delText>
        </w:r>
        <w:r w:rsidRPr="00D10C1C" w:rsidDel="00084770">
          <w:rPr>
            <w:color w:val="993366"/>
            <w:lang w:val="sv-SE"/>
          </w:rPr>
          <w:delText>SEQUENCE</w:delText>
        </w:r>
        <w:r w:rsidRPr="00D10C1C" w:rsidDel="00084770">
          <w:rPr>
            <w:lang w:val="sv-SE"/>
          </w:rPr>
          <w:delText xml:space="preserve"> {</w:delText>
        </w:r>
      </w:del>
    </w:p>
    <w:p w14:paraId="3B9DE899" w14:textId="2A188FEA" w:rsidR="00F95F2F" w:rsidRPr="00D10C1C" w:rsidDel="00084770" w:rsidRDefault="002C5D28" w:rsidP="00084770">
      <w:pPr>
        <w:pStyle w:val="PL"/>
        <w:rPr>
          <w:del w:id="1898" w:author="R2-1903860" w:date="2019-04-16T11:27:00Z"/>
          <w:lang w:val="sv-SE"/>
        </w:rPr>
      </w:pPr>
      <w:del w:id="1899" w:author="R2-1903860" w:date="2019-04-16T11:27:00Z">
        <w:r w:rsidRPr="00D10C1C" w:rsidDel="00084770">
          <w:rPr>
            <w:lang w:val="sv-SE"/>
          </w:rPr>
          <w:delText xml:space="preserve">            cgi-info-EPC-legacy                     CellAccessRel</w:delText>
        </w:r>
        <w:r w:rsidR="00F95F2F" w:rsidRPr="00D10C1C" w:rsidDel="00084770">
          <w:rPr>
            <w:lang w:val="sv-SE"/>
          </w:rPr>
          <w:delText>atedInfo-EUTRA-EPC,</w:delText>
        </w:r>
      </w:del>
    </w:p>
    <w:p w14:paraId="33F1163E" w14:textId="1EA3B034" w:rsidR="002C5D28" w:rsidRPr="00D10C1C" w:rsidDel="00084770" w:rsidRDefault="002C5D28" w:rsidP="00084770">
      <w:pPr>
        <w:pStyle w:val="PL"/>
        <w:rPr>
          <w:del w:id="1900" w:author="R2-1903860" w:date="2019-04-16T11:27:00Z"/>
          <w:lang w:val="sv-SE"/>
        </w:rPr>
      </w:pPr>
      <w:del w:id="1901" w:author="R2-1903860" w:date="2019-04-16T11:27:00Z">
        <w:r w:rsidRPr="00D10C1C" w:rsidDel="00084770">
          <w:rPr>
            <w:lang w:val="sv-SE"/>
          </w:rPr>
          <w:delText xml:space="preserve">            cgi-info-EPC-list                       </w:delText>
        </w:r>
        <w:r w:rsidRPr="00D10C1C" w:rsidDel="00084770">
          <w:rPr>
            <w:color w:val="993366"/>
            <w:lang w:val="sv-SE"/>
          </w:rPr>
          <w:delText>SEQUENCE</w:delText>
        </w:r>
        <w:r w:rsidRPr="00D10C1C" w:rsidDel="00084770">
          <w:rPr>
            <w:lang w:val="sv-SE"/>
          </w:rPr>
          <w:delText xml:space="preserve"> (</w:delText>
        </w:r>
        <w:r w:rsidRPr="00D10C1C" w:rsidDel="00084770">
          <w:rPr>
            <w:color w:val="993366"/>
            <w:lang w:val="sv-SE"/>
          </w:rPr>
          <w:delText>SIZE</w:delText>
        </w:r>
        <w:r w:rsidRPr="00D10C1C" w:rsidDel="00084770">
          <w:rPr>
            <w:lang w:val="sv-SE"/>
          </w:rPr>
          <w:delText xml:space="preserve"> (1..maxPLMN))</w:delText>
        </w:r>
        <w:r w:rsidRPr="00D10C1C" w:rsidDel="00084770">
          <w:rPr>
            <w:color w:val="993366"/>
            <w:lang w:val="sv-SE"/>
          </w:rPr>
          <w:delText xml:space="preserve"> OF</w:delText>
        </w:r>
        <w:r w:rsidRPr="00D10C1C" w:rsidDel="00084770">
          <w:rPr>
            <w:lang w:val="sv-SE"/>
          </w:rPr>
          <w:delText xml:space="preserve"> CellAccessRelatedInfo-EUTRA-EPC     </w:delText>
        </w:r>
        <w:r w:rsidRPr="00D10C1C" w:rsidDel="00084770">
          <w:rPr>
            <w:color w:val="993366"/>
            <w:lang w:val="sv-SE"/>
          </w:rPr>
          <w:delText>OPTIONAL</w:delText>
        </w:r>
      </w:del>
    </w:p>
    <w:p w14:paraId="42EF0823" w14:textId="1891811B" w:rsidR="002C5D28" w:rsidRPr="00D10C1C" w:rsidDel="00084770" w:rsidRDefault="002C5D28" w:rsidP="00084770">
      <w:pPr>
        <w:pStyle w:val="PL"/>
        <w:rPr>
          <w:del w:id="1902" w:author="R2-1903860" w:date="2019-04-16T11:27:00Z"/>
          <w:lang w:val="sv-SE"/>
        </w:rPr>
      </w:pPr>
      <w:del w:id="1903" w:author="R2-1903860" w:date="2019-04-16T11:27:00Z">
        <w:r w:rsidRPr="00D10C1C" w:rsidDel="00084770">
          <w:rPr>
            <w:lang w:val="sv-SE"/>
          </w:rPr>
          <w:delText xml:space="preserve">        } </w:delText>
        </w:r>
        <w:r w:rsidR="00536F61" w:rsidRPr="00D10C1C" w:rsidDel="00084770">
          <w:rPr>
            <w:lang w:val="sv-SE"/>
          </w:rPr>
          <w:delText xml:space="preserve">                                                                                                              </w:delText>
        </w:r>
        <w:r w:rsidRPr="00D10C1C" w:rsidDel="00084770">
          <w:rPr>
            <w:color w:val="993366"/>
            <w:lang w:val="sv-SE"/>
          </w:rPr>
          <w:delText>OPTIONAL</w:delText>
        </w:r>
        <w:r w:rsidRPr="00D10C1C" w:rsidDel="00084770">
          <w:rPr>
            <w:lang w:val="sv-SE"/>
          </w:rPr>
          <w:delText>,</w:delText>
        </w:r>
      </w:del>
    </w:p>
    <w:p w14:paraId="671808B8" w14:textId="2112BADB" w:rsidR="002C5D28" w:rsidRPr="00D10C1C" w:rsidDel="00084770" w:rsidRDefault="002C5D28" w:rsidP="00084770">
      <w:pPr>
        <w:pStyle w:val="PL"/>
        <w:rPr>
          <w:del w:id="1904" w:author="R2-1903860" w:date="2019-04-16T11:27:00Z"/>
          <w:lang w:val="sv-SE"/>
        </w:rPr>
      </w:pPr>
    </w:p>
    <w:p w14:paraId="20136B2A" w14:textId="0BCC8A70" w:rsidR="002C5D28" w:rsidRPr="00D10C1C" w:rsidDel="00084770" w:rsidRDefault="002C5D28" w:rsidP="00084770">
      <w:pPr>
        <w:pStyle w:val="PL"/>
        <w:rPr>
          <w:del w:id="1905" w:author="R2-1903860" w:date="2019-04-16T11:27:00Z"/>
          <w:lang w:val="sv-SE"/>
        </w:rPr>
      </w:pPr>
      <w:del w:id="1906" w:author="R2-1903860" w:date="2019-04-16T11:27:00Z">
        <w:r w:rsidRPr="00D10C1C" w:rsidDel="00084770">
          <w:rPr>
            <w:lang w:val="sv-SE"/>
          </w:rPr>
          <w:delText xml:space="preserve">        cgi-info-5GC                            </w:delText>
        </w:r>
        <w:r w:rsidRPr="00D10C1C" w:rsidDel="00084770">
          <w:rPr>
            <w:color w:val="993366"/>
            <w:lang w:val="sv-SE"/>
          </w:rPr>
          <w:delText>SEQUENCE</w:delText>
        </w:r>
        <w:r w:rsidRPr="00D10C1C" w:rsidDel="00084770">
          <w:rPr>
            <w:lang w:val="sv-SE"/>
          </w:rPr>
          <w:delText xml:space="preserve"> (</w:delText>
        </w:r>
        <w:r w:rsidRPr="00D10C1C" w:rsidDel="00084770">
          <w:rPr>
            <w:color w:val="993366"/>
            <w:lang w:val="sv-SE"/>
          </w:rPr>
          <w:delText>SIZE</w:delText>
        </w:r>
        <w:r w:rsidRPr="00D10C1C" w:rsidDel="00084770">
          <w:rPr>
            <w:lang w:val="sv-SE"/>
          </w:rPr>
          <w:delText xml:space="preserve"> (1..maxPLMN))</w:delText>
        </w:r>
        <w:r w:rsidRPr="00D10C1C" w:rsidDel="00084770">
          <w:rPr>
            <w:color w:val="993366"/>
            <w:lang w:val="sv-SE"/>
          </w:rPr>
          <w:delText xml:space="preserve"> OF</w:delText>
        </w:r>
        <w:r w:rsidRPr="00D10C1C" w:rsidDel="00084770">
          <w:rPr>
            <w:lang w:val="sv-SE"/>
          </w:rPr>
          <w:delText xml:space="preserve"> CellAccessRelatedInfo-EUTRA-5GC         </w:delText>
        </w:r>
        <w:r w:rsidRPr="00D10C1C" w:rsidDel="00084770">
          <w:rPr>
            <w:color w:val="993366"/>
            <w:lang w:val="sv-SE"/>
          </w:rPr>
          <w:delText>OPTIONAL</w:delText>
        </w:r>
        <w:r w:rsidRPr="00D10C1C" w:rsidDel="00084770">
          <w:rPr>
            <w:lang w:val="sv-SE"/>
          </w:rPr>
          <w:delText>,</w:delText>
        </w:r>
      </w:del>
    </w:p>
    <w:p w14:paraId="2402E873" w14:textId="10A8A310" w:rsidR="002C5D28" w:rsidRPr="00D10C1C" w:rsidDel="00084770" w:rsidRDefault="002C5D28" w:rsidP="00084770">
      <w:pPr>
        <w:pStyle w:val="PL"/>
        <w:rPr>
          <w:del w:id="1907" w:author="R2-1903860" w:date="2019-04-16T11:27:00Z"/>
          <w:lang w:val="sv-SE"/>
        </w:rPr>
      </w:pPr>
      <w:del w:id="1908" w:author="R2-1903860" w:date="2019-04-16T11:27:00Z">
        <w:r w:rsidRPr="00D10C1C" w:rsidDel="00084770">
          <w:rPr>
            <w:lang w:val="sv-SE"/>
          </w:rPr>
          <w:delText xml:space="preserve">        freqBandIndicator                       FreqBandIndicatorEUTRA,</w:delText>
        </w:r>
      </w:del>
    </w:p>
    <w:p w14:paraId="1E9C547A" w14:textId="5BB0DA31" w:rsidR="002C5D28" w:rsidRPr="00D10C1C" w:rsidDel="00084770" w:rsidRDefault="002C5D28" w:rsidP="00084770">
      <w:pPr>
        <w:pStyle w:val="PL"/>
        <w:rPr>
          <w:del w:id="1909" w:author="R2-1903860" w:date="2019-04-16T11:27:00Z"/>
          <w:lang w:val="sv-SE"/>
        </w:rPr>
      </w:pPr>
      <w:del w:id="1910" w:author="R2-1903860" w:date="2019-04-16T11:27:00Z">
        <w:r w:rsidRPr="00D10C1C" w:rsidDel="00084770">
          <w:rPr>
            <w:lang w:val="sv-SE"/>
          </w:rPr>
          <w:delText xml:space="preserve">        multiBandInfoList                       MultiBandInfoListEUTRA                                                  </w:delText>
        </w:r>
        <w:r w:rsidRPr="00D10C1C" w:rsidDel="00084770">
          <w:rPr>
            <w:color w:val="993366"/>
            <w:lang w:val="sv-SE"/>
          </w:rPr>
          <w:delText>OPTIONAL</w:delText>
        </w:r>
        <w:r w:rsidRPr="00D10C1C" w:rsidDel="00084770">
          <w:rPr>
            <w:lang w:val="sv-SE"/>
          </w:rPr>
          <w:delText>,</w:delText>
        </w:r>
      </w:del>
    </w:p>
    <w:p w14:paraId="6E6197D8" w14:textId="70259C1A" w:rsidR="002C5D28" w:rsidRPr="00D10C1C" w:rsidDel="00084770" w:rsidRDefault="002C5D28" w:rsidP="00084770">
      <w:pPr>
        <w:pStyle w:val="PL"/>
        <w:rPr>
          <w:del w:id="1911" w:author="R2-1903860" w:date="2019-04-16T11:27:00Z"/>
          <w:lang w:val="sv-SE"/>
        </w:rPr>
      </w:pPr>
      <w:del w:id="1912" w:author="R2-1903860" w:date="2019-04-16T11:27:00Z">
        <w:r w:rsidRPr="00D10C1C" w:rsidDel="00084770">
          <w:rPr>
            <w:lang w:val="sv-SE"/>
          </w:rPr>
          <w:delText xml:space="preserve">        freqBandIndicatorPriority               </w:delText>
        </w:r>
        <w:r w:rsidRPr="00D10C1C" w:rsidDel="00084770">
          <w:rPr>
            <w:color w:val="993366"/>
            <w:lang w:val="sv-SE"/>
          </w:rPr>
          <w:delText>ENUMERATED</w:delText>
        </w:r>
        <w:r w:rsidRPr="00D10C1C" w:rsidDel="00084770">
          <w:rPr>
            <w:lang w:val="sv-SE"/>
          </w:rPr>
          <w:delText xml:space="preserve"> {true}                                                       </w:delText>
        </w:r>
        <w:r w:rsidRPr="00D10C1C" w:rsidDel="00084770">
          <w:rPr>
            <w:color w:val="993366"/>
            <w:lang w:val="sv-SE"/>
          </w:rPr>
          <w:delText>OPTIONAL</w:delText>
        </w:r>
      </w:del>
    </w:p>
    <w:p w14:paraId="310B3D45" w14:textId="1DA56405" w:rsidR="002C5D28" w:rsidRPr="00D10C1C" w:rsidDel="00084770" w:rsidRDefault="002C5D28" w:rsidP="00084770">
      <w:pPr>
        <w:pStyle w:val="PL"/>
        <w:rPr>
          <w:del w:id="1913" w:author="R2-1903860" w:date="2019-04-16T11:27:00Z"/>
          <w:lang w:val="sv-SE"/>
        </w:rPr>
      </w:pPr>
      <w:del w:id="1914" w:author="R2-1903860" w:date="2019-04-16T11:27:00Z">
        <w:r w:rsidRPr="00D10C1C" w:rsidDel="00084770">
          <w:rPr>
            <w:lang w:val="sv-SE"/>
          </w:rPr>
          <w:delText xml:space="preserve">    }                                                                                                                   </w:delText>
        </w:r>
        <w:r w:rsidRPr="00D10C1C" w:rsidDel="00084770">
          <w:rPr>
            <w:color w:val="993366"/>
            <w:lang w:val="sv-SE"/>
          </w:rPr>
          <w:delText>OPTIONAL</w:delText>
        </w:r>
        <w:r w:rsidRPr="00D10C1C" w:rsidDel="00084770">
          <w:rPr>
            <w:lang w:val="sv-SE"/>
          </w:rPr>
          <w:delText>,</w:delText>
        </w:r>
      </w:del>
    </w:p>
    <w:p w14:paraId="173A4707" w14:textId="6CFAD90C" w:rsidR="002C5D28" w:rsidRPr="00D10C1C" w:rsidRDefault="002C5D28" w:rsidP="00084770">
      <w:pPr>
        <w:pStyle w:val="PL"/>
        <w:rPr>
          <w:lang w:val="sv-SE"/>
        </w:rPr>
      </w:pPr>
      <w:del w:id="1915" w:author="R2-1903860" w:date="2019-04-16T11:27:00Z">
        <w:r w:rsidRPr="00D10C1C" w:rsidDel="00084770">
          <w:rPr>
            <w:lang w:val="sv-SE"/>
          </w:rPr>
          <w:delText xml:space="preserve">    </w:delText>
        </w:r>
        <w:commentRangeStart w:id="1916"/>
        <w:r w:rsidRPr="00D10C1C" w:rsidDel="00084770">
          <w:rPr>
            <w:lang w:val="sv-SE"/>
          </w:rPr>
          <w:delText>...</w:delText>
        </w:r>
      </w:del>
      <w:commentRangeEnd w:id="1916"/>
      <w:r w:rsidR="00621995">
        <w:rPr>
          <w:rStyle w:val="CommentReference"/>
          <w:rFonts w:ascii="Times New Roman" w:hAnsi="Times New Roman"/>
          <w:noProof w:val="0"/>
          <w:lang w:eastAsia="ja-JP"/>
        </w:rPr>
        <w:commentReference w:id="1916"/>
      </w:r>
    </w:p>
    <w:p w14:paraId="31C38B8B" w14:textId="6C35343A" w:rsidR="002C5D28" w:rsidRDefault="002C5D28" w:rsidP="00645E3C">
      <w:pPr>
        <w:pStyle w:val="PL"/>
        <w:rPr>
          <w:ins w:id="1917" w:author="Rapporteur Late Drop" w:date="2019-04-04T17:20:00Z"/>
        </w:rPr>
      </w:pPr>
      <w:r w:rsidRPr="00645E3C">
        <w:t>}</w:t>
      </w:r>
    </w:p>
    <w:p w14:paraId="50218443" w14:textId="58B3D0DA" w:rsidR="006937A5" w:rsidRDefault="006937A5" w:rsidP="00645E3C">
      <w:pPr>
        <w:pStyle w:val="PL"/>
        <w:rPr>
          <w:ins w:id="1918" w:author="Rapporteur Late Drop" w:date="2019-04-04T17:20:00Z"/>
        </w:rPr>
      </w:pPr>
    </w:p>
    <w:p w14:paraId="0B68D072" w14:textId="25EAF30F" w:rsidR="006937A5" w:rsidRPr="001C0397" w:rsidRDefault="006937A5" w:rsidP="006937A5">
      <w:pPr>
        <w:pStyle w:val="PL"/>
        <w:rPr>
          <w:ins w:id="1919" w:author="Rapporteur Late Drop" w:date="2019-04-04T17:20:00Z"/>
          <w:rFonts w:eastAsia="Batang"/>
        </w:rPr>
      </w:pPr>
      <w:ins w:id="1920" w:author="Rapporteur Late Drop" w:date="2019-04-04T17:20:00Z">
        <w:r w:rsidRPr="001C0397">
          <w:rPr>
            <w:rFonts w:eastAsia="Batang"/>
          </w:rPr>
          <w:t>MeasResult</w:t>
        </w:r>
        <w:r>
          <w:rPr>
            <w:rFonts w:eastAsia="Batang"/>
          </w:rPr>
          <w:t>SFTD</w:t>
        </w:r>
      </w:ins>
      <w:commentRangeStart w:id="1921"/>
      <w:commentRangeEnd w:id="1921"/>
      <w:r w:rsidR="008D5534">
        <w:rPr>
          <w:rStyle w:val="CommentReference"/>
          <w:rFonts w:ascii="Times New Roman" w:hAnsi="Times New Roman"/>
          <w:noProof w:val="0"/>
          <w:lang w:eastAsia="ja-JP"/>
        </w:rPr>
        <w:commentReference w:id="1921"/>
      </w:r>
      <w:ins w:id="1922" w:author="Rapporteur Late Drop" w:date="2019-04-04T17:20:00Z">
        <w:r>
          <w:rPr>
            <w:rFonts w:eastAsia="Batang"/>
          </w:rPr>
          <w:t>-EUTRA</w:t>
        </w:r>
      </w:ins>
      <w:commentRangeStart w:id="1923"/>
      <w:commentRangeEnd w:id="1923"/>
      <w:ins w:id="1924" w:author="Ericsson (Håkan)" w:date="2019-03-21T01:18:00Z">
        <w:r w:rsidR="008D5534">
          <w:rPr>
            <w:rStyle w:val="CommentReference"/>
            <w:rFonts w:ascii="Times New Roman" w:hAnsi="Times New Roman"/>
            <w:noProof w:val="0"/>
            <w:lang w:eastAsia="ja-JP"/>
          </w:rPr>
          <w:commentReference w:id="1923"/>
        </w:r>
      </w:ins>
      <w:ins w:id="1925" w:author="Rapporteur Late Drop" w:date="2019-04-04T17:20:00Z">
        <w:r w:rsidRPr="001C0397">
          <w:rPr>
            <w:rFonts w:eastAsia="Batang"/>
          </w:rPr>
          <w:t xml:space="preserve"> ::=              </w:t>
        </w:r>
        <w:r w:rsidRPr="001C0397">
          <w:rPr>
            <w:rFonts w:eastAsia="Batang"/>
            <w:color w:val="993366"/>
          </w:rPr>
          <w:t>SEQUENCE</w:t>
        </w:r>
        <w:r w:rsidRPr="001C0397">
          <w:rPr>
            <w:rFonts w:eastAsia="Batang"/>
          </w:rPr>
          <w:t xml:space="preserve"> {</w:t>
        </w:r>
      </w:ins>
      <w:commentRangeStart w:id="1926"/>
      <w:commentRangeEnd w:id="1926"/>
      <w:ins w:id="1927" w:author="Ericsson (Håkan)" w:date="2019-03-21T01:18:00Z">
        <w:r w:rsidR="008D5534">
          <w:rPr>
            <w:rStyle w:val="CommentReference"/>
            <w:rFonts w:ascii="Times New Roman" w:hAnsi="Times New Roman"/>
            <w:noProof w:val="0"/>
            <w:lang w:eastAsia="ja-JP"/>
          </w:rPr>
          <w:commentReference w:id="1926"/>
        </w:r>
      </w:ins>
    </w:p>
    <w:p w14:paraId="06599959" w14:textId="75467785" w:rsidR="00B221B0" w:rsidRDefault="00B221B0" w:rsidP="00B221B0">
      <w:pPr>
        <w:pStyle w:val="PL"/>
        <w:rPr>
          <w:ins w:id="1928" w:author="R2-1905419" w:date="2019-04-16T14:16:00Z"/>
        </w:rPr>
      </w:pPr>
      <w:ins w:id="1929" w:author="R2-1905419" w:date="2019-04-16T14:16:00Z">
        <w:r>
          <w:t xml:space="preserve">    eutra-PhysCellId</w:t>
        </w:r>
      </w:ins>
      <w:ins w:id="1930" w:author="R2-1905419" w:date="2019-04-16T14:17:00Z">
        <w:r w:rsidR="007A474F">
          <w:rPr>
            <w:rFonts w:eastAsia="Batang"/>
          </w:rPr>
          <w:t xml:space="preserve">                       </w:t>
        </w:r>
      </w:ins>
      <w:ins w:id="1931" w:author="R2-1905419" w:date="2019-04-16T14:16:00Z">
        <w:r>
          <w:t>EUTRA-PhysCellId,</w:t>
        </w:r>
      </w:ins>
    </w:p>
    <w:p w14:paraId="365CA2A1" w14:textId="5AB9518D" w:rsidR="00B221B0" w:rsidRDefault="00B221B0" w:rsidP="00B221B0">
      <w:pPr>
        <w:pStyle w:val="PL"/>
        <w:rPr>
          <w:ins w:id="1932" w:author="R2-1905419" w:date="2019-04-16T14:16:00Z"/>
        </w:rPr>
      </w:pPr>
      <w:ins w:id="1933" w:author="R2-1905419" w:date="2019-04-16T14:16:00Z">
        <w:r>
          <w:t xml:space="preserve">    rsrpResult-EUTRA</w:t>
        </w:r>
      </w:ins>
      <w:ins w:id="1934" w:author="R2-1905419" w:date="2019-04-16T14:17:00Z">
        <w:r w:rsidR="007A474F">
          <w:rPr>
            <w:rFonts w:eastAsia="Batang"/>
          </w:rPr>
          <w:t xml:space="preserve">                       </w:t>
        </w:r>
      </w:ins>
      <w:ins w:id="1935" w:author="R2-1905419" w:date="2019-04-16T14:16:00Z">
        <w:r>
          <w:t>RSRP-RangeEUTRA</w:t>
        </w:r>
        <w:r w:rsidRPr="00645E3C">
          <w:t xml:space="preserve">          </w:t>
        </w:r>
        <w:r>
          <w:t xml:space="preserve">                                                      </w:t>
        </w:r>
        <w:r w:rsidRPr="00645E3C">
          <w:t xml:space="preserve"> </w:t>
        </w:r>
        <w:r w:rsidRPr="00645E3C">
          <w:rPr>
            <w:color w:val="993366"/>
          </w:rPr>
          <w:t>OPTIONAL</w:t>
        </w:r>
        <w:r>
          <w:t>,</w:t>
        </w:r>
      </w:ins>
    </w:p>
    <w:p w14:paraId="4F11542B" w14:textId="459C5777" w:rsidR="006937A5" w:rsidRPr="001C0397" w:rsidRDefault="00B221B0" w:rsidP="006937A5">
      <w:pPr>
        <w:pStyle w:val="PL"/>
        <w:rPr>
          <w:ins w:id="1936" w:author="Rapporteur Late Drop" w:date="2019-04-04T17:20:00Z"/>
          <w:rFonts w:eastAsia="Batang"/>
        </w:rPr>
      </w:pPr>
      <w:ins w:id="1937" w:author="R2-1905419" w:date="2019-04-16T14:16:00Z">
        <w:r>
          <w:rPr>
            <w:rFonts w:eastAsia="Batang"/>
          </w:rPr>
          <w:t xml:space="preserve">     </w:t>
        </w:r>
      </w:ins>
      <w:ins w:id="1938" w:author="Rapporteur Late Drop" w:date="2019-04-04T17:20:00Z">
        <w:r w:rsidR="006937A5" w:rsidRPr="001C0397">
          <w:rPr>
            <w:rFonts w:eastAsia="Batang"/>
          </w:rPr>
          <w:t>sfn-OffsetResult</w:t>
        </w:r>
      </w:ins>
      <w:ins w:id="1939" w:author="R2-1905419" w:date="2019-04-16T14:16:00Z">
        <w:r>
          <w:rPr>
            <w:rFonts w:eastAsia="Batang"/>
          </w:rPr>
          <w:t xml:space="preserve">     </w:t>
        </w:r>
      </w:ins>
      <w:ins w:id="1940" w:author="R2-1905419" w:date="2019-04-16T14:17:00Z">
        <w:r>
          <w:rPr>
            <w:rFonts w:eastAsia="Batang"/>
          </w:rPr>
          <w:t xml:space="preserve">                  </w:t>
        </w:r>
      </w:ins>
      <w:ins w:id="1941" w:author="Rapporteur Late Drop" w:date="2019-04-04T17:20:00Z">
        <w:r w:rsidR="006937A5" w:rsidRPr="001C0397">
          <w:rPr>
            <w:rFonts w:eastAsia="Batang"/>
            <w:color w:val="993366"/>
          </w:rPr>
          <w:t>INTEGER</w:t>
        </w:r>
        <w:r w:rsidR="006937A5" w:rsidRPr="001C0397">
          <w:rPr>
            <w:rFonts w:eastAsia="Batang"/>
          </w:rPr>
          <w:t xml:space="preserve"> (0..1023),</w:t>
        </w:r>
      </w:ins>
    </w:p>
    <w:p w14:paraId="66D6DCA5" w14:textId="00389C97" w:rsidR="006937A5" w:rsidRPr="001C0397" w:rsidRDefault="00B221B0" w:rsidP="006937A5">
      <w:pPr>
        <w:pStyle w:val="PL"/>
        <w:rPr>
          <w:ins w:id="1942" w:author="Rapporteur Late Drop" w:date="2019-04-04T17:20:00Z"/>
          <w:rFonts w:eastAsia="Batang"/>
        </w:rPr>
      </w:pPr>
      <w:ins w:id="1943" w:author="R2-1905419" w:date="2019-04-16T14:16:00Z">
        <w:r>
          <w:rPr>
            <w:rFonts w:eastAsia="Batang"/>
          </w:rPr>
          <w:t xml:space="preserve">     </w:t>
        </w:r>
      </w:ins>
      <w:ins w:id="1944" w:author="Rapporteur Late Drop" w:date="2019-04-04T17:20:00Z">
        <w:r w:rsidR="006937A5" w:rsidRPr="001C0397">
          <w:rPr>
            <w:rFonts w:eastAsia="Batang"/>
          </w:rPr>
          <w:t xml:space="preserve">frameBoundaryOffsetResult           </w:t>
        </w:r>
      </w:ins>
      <w:ins w:id="1945" w:author="R2-1905419" w:date="2019-04-16T14:17:00Z">
        <w:r w:rsidR="007A474F">
          <w:rPr>
            <w:rFonts w:eastAsia="Batang"/>
          </w:rPr>
          <w:t xml:space="preserve"> </w:t>
        </w:r>
      </w:ins>
      <w:ins w:id="1946" w:author="Rapporteur Late Drop" w:date="2019-04-04T17:20:00Z">
        <w:r w:rsidR="006937A5" w:rsidRPr="001C0397">
          <w:rPr>
            <w:rFonts w:eastAsia="Batang"/>
            <w:color w:val="993366"/>
          </w:rPr>
          <w:t>INTEGER</w:t>
        </w:r>
        <w:r w:rsidR="006937A5">
          <w:rPr>
            <w:rFonts w:eastAsia="Batang"/>
          </w:rPr>
          <w:t xml:space="preserve"> (-30720..30719)</w:t>
        </w:r>
      </w:ins>
    </w:p>
    <w:p w14:paraId="0560279F" w14:textId="5BDB9CC7" w:rsidR="006937A5" w:rsidRPr="00645E3C" w:rsidRDefault="006937A5" w:rsidP="006937A5">
      <w:pPr>
        <w:pStyle w:val="PL"/>
      </w:pPr>
      <w:ins w:id="1947" w:author="Rapporteur Late Drop" w:date="2019-04-04T17:20:00Z">
        <w:r w:rsidRPr="001C0397">
          <w:rPr>
            <w:rFonts w:eastAsia="Batang"/>
          </w:rPr>
          <w:t>}</w:t>
        </w:r>
      </w:ins>
    </w:p>
    <w:p w14:paraId="35CD2F95" w14:textId="77777777" w:rsidR="002C5D28" w:rsidRPr="00645E3C" w:rsidRDefault="002C5D28" w:rsidP="00645E3C">
      <w:pPr>
        <w:pStyle w:val="PL"/>
      </w:pPr>
    </w:p>
    <w:p w14:paraId="1BA74A09"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7BD00C1D" w14:textId="77777777" w:rsidR="002C5D28" w:rsidRPr="00645E3C" w:rsidRDefault="002C5D28" w:rsidP="00645E3C">
      <w:pPr>
        <w:pStyle w:val="PL"/>
      </w:pPr>
    </w:p>
    <w:p w14:paraId="776DB45C"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46AD2921"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7C0FACA1"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05E8DEF" w14:textId="77777777" w:rsidR="002C5D28" w:rsidRPr="00645E3C" w:rsidRDefault="002C5D28" w:rsidP="00645E3C">
      <w:pPr>
        <w:pStyle w:val="PL"/>
      </w:pPr>
      <w:r w:rsidRPr="00645E3C">
        <w:t xml:space="preserve">    sinr                                    SINR-Range                                                                  </w:t>
      </w:r>
      <w:r w:rsidRPr="00645E3C">
        <w:rPr>
          <w:color w:val="993366"/>
        </w:rPr>
        <w:t>OPTIONAL</w:t>
      </w:r>
    </w:p>
    <w:p w14:paraId="4677BD99" w14:textId="77777777" w:rsidR="002C5D28" w:rsidRPr="00645E3C" w:rsidRDefault="002C5D28" w:rsidP="00645E3C">
      <w:pPr>
        <w:pStyle w:val="PL"/>
      </w:pPr>
      <w:r w:rsidRPr="00645E3C">
        <w:t>}</w:t>
      </w:r>
    </w:p>
    <w:p w14:paraId="7AB18420" w14:textId="77777777" w:rsidR="002C5D28" w:rsidRPr="00645E3C" w:rsidRDefault="002C5D28" w:rsidP="00645E3C">
      <w:pPr>
        <w:pStyle w:val="PL"/>
      </w:pPr>
    </w:p>
    <w:p w14:paraId="0726BD49" w14:textId="77777777" w:rsidR="002C5D28" w:rsidRPr="00645E3C" w:rsidRDefault="002C5D28" w:rsidP="00645E3C">
      <w:pPr>
        <w:pStyle w:val="PL"/>
      </w:pPr>
    </w:p>
    <w:p w14:paraId="74383E28"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2CB57DEB"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49AC5DBD"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7494EC6E" w14:textId="77777777" w:rsidR="002C5D28" w:rsidRPr="00645E3C" w:rsidRDefault="002C5D28" w:rsidP="00645E3C">
      <w:pPr>
        <w:pStyle w:val="PL"/>
      </w:pPr>
      <w:r w:rsidRPr="00645E3C">
        <w:t xml:space="preserve">    sinr                                    SINR-RangeEUTRA                                                             </w:t>
      </w:r>
      <w:r w:rsidRPr="00645E3C">
        <w:rPr>
          <w:color w:val="993366"/>
        </w:rPr>
        <w:t>OPTIONAL</w:t>
      </w:r>
    </w:p>
    <w:p w14:paraId="103F30D3" w14:textId="77777777" w:rsidR="002C5D28" w:rsidRPr="00645E3C" w:rsidRDefault="002C5D28" w:rsidP="00645E3C">
      <w:pPr>
        <w:pStyle w:val="PL"/>
      </w:pPr>
      <w:r w:rsidRPr="00645E3C">
        <w:t>}</w:t>
      </w:r>
    </w:p>
    <w:p w14:paraId="6340C1AD" w14:textId="77777777" w:rsidR="002C5D28" w:rsidRPr="00645E3C" w:rsidRDefault="002C5D28" w:rsidP="00645E3C">
      <w:pPr>
        <w:pStyle w:val="PL"/>
      </w:pPr>
    </w:p>
    <w:p w14:paraId="4652FE70" w14:textId="77777777" w:rsidR="002C5D28" w:rsidRPr="00645E3C" w:rsidRDefault="002C5D28" w:rsidP="00645E3C">
      <w:pPr>
        <w:pStyle w:val="PL"/>
      </w:pPr>
    </w:p>
    <w:p w14:paraId="78F7DA70"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5783ED07" w14:textId="77777777" w:rsidR="002C5D28" w:rsidRPr="00645E3C" w:rsidRDefault="002C5D28" w:rsidP="00645E3C">
      <w:pPr>
        <w:pStyle w:val="PL"/>
      </w:pPr>
    </w:p>
    <w:p w14:paraId="7B290692"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6FEE17DB" w14:textId="77777777" w:rsidR="002C5D28" w:rsidRPr="00645E3C" w:rsidRDefault="002C5D28" w:rsidP="00645E3C">
      <w:pPr>
        <w:pStyle w:val="PL"/>
      </w:pPr>
      <w:r w:rsidRPr="00645E3C">
        <w:t xml:space="preserve">    ssb-Index                               SSB-Index,</w:t>
      </w:r>
    </w:p>
    <w:p w14:paraId="1C16207A" w14:textId="77777777" w:rsidR="002C5D28" w:rsidRPr="00645E3C" w:rsidRDefault="002C5D28" w:rsidP="00645E3C">
      <w:pPr>
        <w:pStyle w:val="PL"/>
      </w:pPr>
      <w:r w:rsidRPr="00645E3C">
        <w:t xml:space="preserve">    ssb-Results                             MeasQuantityResults                                                         </w:t>
      </w:r>
      <w:r w:rsidRPr="00645E3C">
        <w:rPr>
          <w:color w:val="993366"/>
        </w:rPr>
        <w:t>OPTIONAL</w:t>
      </w:r>
    </w:p>
    <w:p w14:paraId="17E89BCC" w14:textId="77777777" w:rsidR="002C5D28" w:rsidRPr="00645E3C" w:rsidRDefault="002C5D28" w:rsidP="00645E3C">
      <w:pPr>
        <w:pStyle w:val="PL"/>
      </w:pPr>
      <w:r w:rsidRPr="00645E3C">
        <w:t>}</w:t>
      </w:r>
    </w:p>
    <w:p w14:paraId="51ADB2C8" w14:textId="77777777" w:rsidR="002C5D28" w:rsidRPr="00645E3C" w:rsidRDefault="002C5D28" w:rsidP="00645E3C">
      <w:pPr>
        <w:pStyle w:val="PL"/>
      </w:pPr>
    </w:p>
    <w:p w14:paraId="0FB07C0D"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0093A697" w14:textId="77777777" w:rsidR="002C5D28" w:rsidRPr="00645E3C" w:rsidRDefault="002C5D28" w:rsidP="00645E3C">
      <w:pPr>
        <w:pStyle w:val="PL"/>
      </w:pPr>
    </w:p>
    <w:p w14:paraId="3B6A943F"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02C600DF" w14:textId="77777777" w:rsidR="002C5D28" w:rsidRPr="00645E3C" w:rsidRDefault="002C5D28" w:rsidP="00645E3C">
      <w:pPr>
        <w:pStyle w:val="PL"/>
      </w:pPr>
      <w:r w:rsidRPr="00645E3C">
        <w:t xml:space="preserve">    csi-RS-Index                            CSI-RS-Index,</w:t>
      </w:r>
    </w:p>
    <w:p w14:paraId="011C0AA3" w14:textId="77777777" w:rsidR="002C5D28" w:rsidRPr="00645E3C" w:rsidRDefault="002C5D28" w:rsidP="00645E3C">
      <w:pPr>
        <w:pStyle w:val="PL"/>
      </w:pPr>
      <w:r w:rsidRPr="00645E3C">
        <w:t xml:space="preserve">    csi-RS-Results                          MeasQuantityResults                                                         </w:t>
      </w:r>
      <w:r w:rsidRPr="00645E3C">
        <w:rPr>
          <w:color w:val="993366"/>
        </w:rPr>
        <w:t>OPTIONAL</w:t>
      </w:r>
    </w:p>
    <w:p w14:paraId="2BD0B55B" w14:textId="0B77C5ED" w:rsidR="002C5D28" w:rsidRDefault="002C5D28" w:rsidP="00645E3C">
      <w:pPr>
        <w:pStyle w:val="PL"/>
        <w:rPr>
          <w:ins w:id="1948" w:author="Rapporteur Late Drop" w:date="2019-04-04T17:21:00Z"/>
        </w:rPr>
      </w:pPr>
      <w:r w:rsidRPr="00645E3C">
        <w:t>}</w:t>
      </w:r>
    </w:p>
    <w:p w14:paraId="0CF0C0B6" w14:textId="2535C9B3" w:rsidR="00097593" w:rsidRDefault="00097593" w:rsidP="00645E3C">
      <w:pPr>
        <w:pStyle w:val="PL"/>
        <w:rPr>
          <w:ins w:id="1949" w:author="Rapporteur Late Drop" w:date="2019-04-04T17:21:00Z"/>
        </w:rPr>
      </w:pPr>
    </w:p>
    <w:p w14:paraId="7BFB63D7" w14:textId="239AF6BB" w:rsidR="00097593" w:rsidRDefault="00097593" w:rsidP="00097593">
      <w:pPr>
        <w:pStyle w:val="PL"/>
        <w:rPr>
          <w:ins w:id="1950" w:author="Rapporteur ASN.1 Ph1" w:date="2019-04-16T15:42:00Z"/>
          <w:lang w:val="en-US"/>
        </w:rPr>
      </w:pPr>
      <w:ins w:id="1951" w:author="Rapporteur Late Drop" w:date="2019-04-04T17:21:00Z">
        <w:r>
          <w:rPr>
            <w:lang w:val="en-US"/>
          </w:rPr>
          <w:t>MeasResultServFreqListEUTRA</w:t>
        </w:r>
      </w:ins>
      <w:ins w:id="1952" w:author="R2-1905418" w:date="2019-04-16T14:06:00Z">
        <w:r w:rsidR="001715E2">
          <w:rPr>
            <w:lang w:val="en-US"/>
          </w:rPr>
          <w:t>-SCG</w:t>
        </w:r>
      </w:ins>
      <w:ins w:id="1953" w:author="Rapporteur Late Drop" w:date="2019-04-04T17:21:00Z">
        <w:r>
          <w:rPr>
            <w:lang w:val="en-US"/>
          </w:rPr>
          <w:t xml:space="preserve"> </w:t>
        </w:r>
        <w:r w:rsidRPr="00D85E77">
          <w:rPr>
            <w:lang w:val="en-US"/>
          </w:rPr>
          <w:t>::=</w:t>
        </w:r>
        <w:r>
          <w:rPr>
            <w:lang w:val="en-US"/>
          </w:rPr>
          <w:t xml:space="preserve"> </w:t>
        </w:r>
        <w:r w:rsidRPr="00D85E77">
          <w:rPr>
            <w:lang w:val="en-US"/>
          </w:rPr>
          <w:t>SEQUENCE (SIZE (1..</w:t>
        </w:r>
        <w:r w:rsidRPr="0039719D">
          <w:rPr>
            <w:lang w:val="en-US"/>
          </w:rPr>
          <w:t>maxNrofServingCellsEUTRA</w:t>
        </w:r>
        <w:r w:rsidRPr="00D85E77">
          <w:rPr>
            <w:lang w:val="en-US"/>
          </w:rPr>
          <w:t xml:space="preserve">)) OF </w:t>
        </w:r>
      </w:ins>
      <w:ins w:id="1954" w:author="Rapporteur ASN.1 Ph1" w:date="2019-04-16T15:42:00Z">
        <w:r w:rsidR="006D1BF8">
          <w:rPr>
            <w:lang w:val="en-US"/>
          </w:rPr>
          <w:t>MeasResult2EUTRA</w:t>
        </w:r>
      </w:ins>
    </w:p>
    <w:p w14:paraId="019D0128" w14:textId="77777777" w:rsidR="006D1BF8" w:rsidRDefault="006D1BF8" w:rsidP="00097593">
      <w:pPr>
        <w:pStyle w:val="PL"/>
        <w:rPr>
          <w:ins w:id="1955" w:author="Rapporteur Late Drop" w:date="2019-04-04T17:21:00Z"/>
          <w:lang w:val="en-US"/>
        </w:rPr>
      </w:pPr>
    </w:p>
    <w:p w14:paraId="7632342D" w14:textId="0AF81B02" w:rsidR="00097593" w:rsidRDefault="00097593" w:rsidP="00097593">
      <w:pPr>
        <w:pStyle w:val="PL"/>
        <w:shd w:val="pct10" w:color="auto" w:fill="auto"/>
        <w:rPr>
          <w:ins w:id="1956" w:author="Rapporteur Late Drop" w:date="2019-04-04T17:21:00Z"/>
          <w:lang w:val="en-US"/>
        </w:rPr>
      </w:pPr>
      <w:ins w:id="1957" w:author="Rapporteur Late Drop" w:date="2019-04-04T17:21:00Z">
        <w:r>
          <w:rPr>
            <w:lang w:val="en-US"/>
          </w:rPr>
          <w:t>MeasResultServFreqListNR</w:t>
        </w:r>
      </w:ins>
      <w:ins w:id="1958" w:author="R2-1905420" w:date="2019-04-16T14:25:00Z">
        <w:r w:rsidR="00DC7B9A">
          <w:rPr>
            <w:lang w:val="en-US"/>
          </w:rPr>
          <w:t>-SCG</w:t>
        </w:r>
      </w:ins>
      <w:ins w:id="1959" w:author="Rapporteur Late Drop" w:date="2019-04-04T17:21:00Z">
        <w:r>
          <w:rPr>
            <w:lang w:val="en-US"/>
          </w:rPr>
          <w:t xml:space="preserve"> </w:t>
        </w:r>
        <w:r w:rsidRPr="00D85E77">
          <w:rPr>
            <w:lang w:val="en-US"/>
          </w:rPr>
          <w:t>::=</w:t>
        </w:r>
        <w:r>
          <w:rPr>
            <w:lang w:val="en-US"/>
          </w:rPr>
          <w:t xml:space="preserve"> </w:t>
        </w:r>
        <w:r w:rsidRPr="00D85E77">
          <w:rPr>
            <w:lang w:val="en-US"/>
          </w:rPr>
          <w:t>SEQUENCE (SIZE (1..</w:t>
        </w:r>
        <w:r w:rsidRPr="00645E3C">
          <w:t>maxNrofServingCells</w:t>
        </w:r>
        <w:r w:rsidRPr="00D85E77">
          <w:rPr>
            <w:lang w:val="en-US"/>
          </w:rPr>
          <w:t xml:space="preserve">)) OF </w:t>
        </w:r>
      </w:ins>
      <w:ins w:id="1960" w:author="Rapporteur ASN.1 Ph1" w:date="2019-04-16T15:34:00Z">
        <w:r w:rsidR="0024088E">
          <w:rPr>
            <w:lang w:val="en-US"/>
          </w:rPr>
          <w:t>MeasResult2NR</w:t>
        </w:r>
      </w:ins>
    </w:p>
    <w:p w14:paraId="7F0892F6" w14:textId="77777777" w:rsidR="00097593" w:rsidRDefault="00097593" w:rsidP="00097593">
      <w:pPr>
        <w:pStyle w:val="PL"/>
        <w:shd w:val="pct10" w:color="auto" w:fill="auto"/>
        <w:rPr>
          <w:ins w:id="1961" w:author="Rapporteur Late Drop" w:date="2019-04-04T17:21:00Z"/>
          <w:lang w:val="en-US"/>
        </w:rPr>
      </w:pPr>
    </w:p>
    <w:p w14:paraId="1B879C70" w14:textId="4796C2FB" w:rsidR="00097593" w:rsidRPr="00645E3C" w:rsidRDefault="008D5534" w:rsidP="00645E3C">
      <w:pPr>
        <w:pStyle w:val="PL"/>
      </w:pPr>
      <w:commentRangeStart w:id="1962"/>
      <w:commentRangeEnd w:id="1962"/>
      <w:r>
        <w:rPr>
          <w:rStyle w:val="CommentReference"/>
          <w:rFonts w:ascii="Times New Roman" w:hAnsi="Times New Roman"/>
          <w:noProof w:val="0"/>
          <w:lang w:eastAsia="ja-JP"/>
        </w:rPr>
        <w:commentReference w:id="1962"/>
      </w:r>
    </w:p>
    <w:p w14:paraId="00CA3FFE" w14:textId="77777777" w:rsidR="002C5D28" w:rsidRPr="00645E3C" w:rsidRDefault="002C5D28" w:rsidP="00645E3C">
      <w:pPr>
        <w:pStyle w:val="PL"/>
      </w:pPr>
    </w:p>
    <w:p w14:paraId="6A05B519" w14:textId="3240167F" w:rsidR="002C5D28" w:rsidRPr="00645E3C" w:rsidRDefault="002C5D28" w:rsidP="00645E3C">
      <w:pPr>
        <w:pStyle w:val="PL"/>
        <w:rPr>
          <w:color w:val="808080"/>
        </w:rPr>
      </w:pPr>
      <w:r w:rsidRPr="00645E3C">
        <w:rPr>
          <w:color w:val="808080"/>
        </w:rPr>
        <w:t>-- TAG-MEASRESULTS-STOP</w:t>
      </w:r>
    </w:p>
    <w:p w14:paraId="78015CA7" w14:textId="77777777" w:rsidR="002C5D28" w:rsidRPr="00645E3C" w:rsidRDefault="002C5D28" w:rsidP="00645E3C">
      <w:pPr>
        <w:pStyle w:val="PL"/>
        <w:rPr>
          <w:color w:val="808080"/>
        </w:rPr>
      </w:pPr>
      <w:r w:rsidRPr="00645E3C">
        <w:rPr>
          <w:color w:val="808080"/>
        </w:rPr>
        <w:t>-- ASN1STOP</w:t>
      </w:r>
    </w:p>
    <w:p w14:paraId="674C7B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41980A92" w14:textId="77777777" w:rsidTr="00C3312D">
        <w:tc>
          <w:tcPr>
            <w:tcW w:w="0" w:type="auto"/>
          </w:tcPr>
          <w:p w14:paraId="7C1EB87A" w14:textId="77777777" w:rsidR="001C74DD" w:rsidRPr="00645E3C" w:rsidRDefault="001C74DD" w:rsidP="00C3312D">
            <w:pPr>
              <w:pStyle w:val="TAH"/>
              <w:rPr>
                <w:szCs w:val="22"/>
                <w:lang w:val="en-GB" w:eastAsia="ja-JP"/>
              </w:rPr>
            </w:pPr>
            <w:r w:rsidRPr="00645E3C">
              <w:rPr>
                <w:i/>
                <w:szCs w:val="22"/>
                <w:lang w:val="en-GB" w:eastAsia="ja-JP"/>
              </w:rPr>
              <w:t xml:space="preserve">MeasResultEUTRA </w:t>
            </w:r>
            <w:r w:rsidRPr="001460C9">
              <w:rPr>
                <w:szCs w:val="22"/>
                <w:lang w:val="en-GB" w:eastAsia="ja-JP"/>
              </w:rPr>
              <w:t>field descriptions</w:t>
            </w:r>
          </w:p>
        </w:tc>
      </w:tr>
      <w:tr w:rsidR="001C74DD" w:rsidRPr="00645E3C" w:rsidDel="001422DB" w14:paraId="24359697" w14:textId="3A5649B1" w:rsidTr="00C3312D">
        <w:trPr>
          <w:del w:id="1963" w:author="R2-1903860" w:date="2019-04-16T11:29:00Z"/>
        </w:trPr>
        <w:tc>
          <w:tcPr>
            <w:tcW w:w="0" w:type="auto"/>
          </w:tcPr>
          <w:p w14:paraId="00DA4C66" w14:textId="57540A75" w:rsidR="001C74DD" w:rsidRPr="00645E3C" w:rsidDel="001422DB" w:rsidRDefault="001C74DD" w:rsidP="00C3312D">
            <w:pPr>
              <w:pStyle w:val="TAL"/>
              <w:rPr>
                <w:del w:id="1964" w:author="R2-1903860" w:date="2019-04-16T11:29:00Z"/>
                <w:rFonts w:eastAsia="Calibri"/>
                <w:b/>
                <w:bCs/>
                <w:i/>
                <w:iCs/>
                <w:kern w:val="2"/>
                <w:szCs w:val="22"/>
                <w:lang w:val="en-GB" w:eastAsia="ja-JP"/>
              </w:rPr>
            </w:pPr>
            <w:del w:id="1965" w:author="R2-1903860" w:date="2019-04-16T11:29:00Z">
              <w:r w:rsidRPr="00645E3C" w:rsidDel="001422DB">
                <w:rPr>
                  <w:rFonts w:eastAsia="Calibri"/>
                  <w:b/>
                  <w:bCs/>
                  <w:i/>
                  <w:iCs/>
                  <w:kern w:val="2"/>
                  <w:szCs w:val="22"/>
                  <w:lang w:val="en-GB" w:eastAsia="ja-JP"/>
                </w:rPr>
                <w:delText>cgi-info-5GC</w:delText>
              </w:r>
            </w:del>
          </w:p>
          <w:p w14:paraId="51B191DC" w14:textId="27C7E2D8" w:rsidR="001C74DD" w:rsidRPr="00645E3C" w:rsidDel="001422DB" w:rsidRDefault="001C74DD" w:rsidP="00C3312D">
            <w:pPr>
              <w:pStyle w:val="TAL"/>
              <w:rPr>
                <w:del w:id="1966" w:author="R2-1903860" w:date="2019-04-16T11:29:00Z"/>
                <w:b/>
                <w:i/>
                <w:szCs w:val="22"/>
                <w:lang w:val="en-GB" w:eastAsia="ja-JP"/>
              </w:rPr>
            </w:pPr>
            <w:del w:id="1967" w:author="R2-1903860" w:date="2019-04-16T11:29:00Z">
              <w:r w:rsidRPr="00645E3C" w:rsidDel="001422DB">
                <w:rPr>
                  <w:szCs w:val="22"/>
                  <w:lang w:val="en-GB" w:eastAsia="zh-CN"/>
                </w:rPr>
                <w:delText xml:space="preserve">This field includes the </w:delText>
              </w:r>
              <w:r w:rsidRPr="00645E3C" w:rsidDel="001422DB">
                <w:rPr>
                  <w:i/>
                  <w:szCs w:val="22"/>
                  <w:lang w:val="en-GB" w:eastAsia="ja-JP"/>
                </w:rPr>
                <w:delText>cellAccessRelatedInfo-5GC-r15</w:delText>
              </w:r>
              <w:r w:rsidRPr="00645E3C" w:rsidDel="001422DB">
                <w:rPr>
                  <w:szCs w:val="22"/>
                  <w:lang w:val="en-GB" w:eastAsia="ja-JP"/>
                </w:rPr>
                <w:delText xml:space="preserve"> of </w:delText>
              </w:r>
              <w:r w:rsidR="00A87238" w:rsidRPr="00645E3C" w:rsidDel="001422DB">
                <w:rPr>
                  <w:szCs w:val="22"/>
                  <w:lang w:val="en-GB" w:eastAsia="ja-JP"/>
                </w:rPr>
                <w:delText xml:space="preserve">TS </w:delText>
              </w:r>
              <w:r w:rsidRPr="00645E3C" w:rsidDel="001422DB">
                <w:rPr>
                  <w:szCs w:val="22"/>
                  <w:lang w:val="en-GB" w:eastAsia="ja-JP"/>
                </w:rPr>
                <w:delText>36.331 [10].</w:delText>
              </w:r>
            </w:del>
          </w:p>
        </w:tc>
      </w:tr>
      <w:tr w:rsidR="001C74DD" w:rsidRPr="00645E3C" w:rsidDel="001422DB" w14:paraId="75DAF728" w14:textId="6449786C" w:rsidTr="00C3312D">
        <w:trPr>
          <w:del w:id="1968" w:author="R2-1903860" w:date="2019-04-16T11:29:00Z"/>
        </w:trPr>
        <w:tc>
          <w:tcPr>
            <w:tcW w:w="0" w:type="auto"/>
          </w:tcPr>
          <w:p w14:paraId="36DEF2DA" w14:textId="48AEEE7A" w:rsidR="001C74DD" w:rsidRPr="00645E3C" w:rsidDel="001422DB" w:rsidRDefault="001C74DD" w:rsidP="00C3312D">
            <w:pPr>
              <w:pStyle w:val="TAL"/>
              <w:rPr>
                <w:del w:id="1969" w:author="R2-1903860" w:date="2019-04-16T11:29:00Z"/>
                <w:rFonts w:eastAsia="Calibri"/>
                <w:b/>
                <w:bCs/>
                <w:i/>
                <w:iCs/>
                <w:kern w:val="2"/>
                <w:szCs w:val="22"/>
                <w:lang w:val="en-GB" w:eastAsia="ja-JP"/>
              </w:rPr>
            </w:pPr>
            <w:del w:id="1970" w:author="R2-1903860" w:date="2019-04-16T11:29:00Z">
              <w:r w:rsidRPr="00645E3C" w:rsidDel="001422DB">
                <w:rPr>
                  <w:rFonts w:eastAsia="Calibri"/>
                  <w:b/>
                  <w:bCs/>
                  <w:i/>
                  <w:iCs/>
                  <w:kern w:val="2"/>
                  <w:szCs w:val="22"/>
                  <w:lang w:val="en-GB" w:eastAsia="ja-JP"/>
                </w:rPr>
                <w:delText>cgi-info-EPC-legacy</w:delText>
              </w:r>
            </w:del>
          </w:p>
          <w:p w14:paraId="2217606D" w14:textId="2B0E7273" w:rsidR="001C74DD" w:rsidRPr="00645E3C" w:rsidDel="001422DB" w:rsidRDefault="001C74DD" w:rsidP="00C3312D">
            <w:pPr>
              <w:pStyle w:val="TAL"/>
              <w:rPr>
                <w:del w:id="1971" w:author="R2-1903860" w:date="2019-04-16T11:29:00Z"/>
                <w:rFonts w:eastAsia="Calibri"/>
                <w:b/>
                <w:bCs/>
                <w:i/>
                <w:iCs/>
                <w:kern w:val="2"/>
                <w:szCs w:val="22"/>
                <w:lang w:val="en-GB" w:eastAsia="ja-JP"/>
              </w:rPr>
            </w:pPr>
            <w:del w:id="1972" w:author="R2-1903860" w:date="2019-04-16T11:29:00Z">
              <w:r w:rsidRPr="00645E3C" w:rsidDel="001422DB">
                <w:rPr>
                  <w:szCs w:val="22"/>
                  <w:lang w:val="en-GB" w:eastAsia="zh-CN"/>
                </w:rPr>
                <w:delText xml:space="preserve">This field includes the </w:delText>
              </w:r>
              <w:r w:rsidRPr="00645E3C" w:rsidDel="001422DB">
                <w:rPr>
                  <w:i/>
                  <w:szCs w:val="22"/>
                  <w:lang w:val="en-GB" w:eastAsia="ja-JP"/>
                </w:rPr>
                <w:delText>cellAccessRelatedInfo</w:delText>
              </w:r>
              <w:r w:rsidRPr="00645E3C" w:rsidDel="001422DB">
                <w:rPr>
                  <w:szCs w:val="22"/>
                  <w:lang w:val="en-GB" w:eastAsia="ja-JP"/>
                </w:rPr>
                <w:delText xml:space="preserve"> of </w:delText>
              </w:r>
              <w:r w:rsidR="00A87238" w:rsidRPr="00645E3C" w:rsidDel="001422DB">
                <w:rPr>
                  <w:szCs w:val="22"/>
                  <w:lang w:val="en-GB" w:eastAsia="ja-JP"/>
                </w:rPr>
                <w:delText xml:space="preserve">TS </w:delText>
              </w:r>
              <w:r w:rsidRPr="00645E3C" w:rsidDel="001422DB">
                <w:rPr>
                  <w:szCs w:val="22"/>
                  <w:lang w:val="en-GB" w:eastAsia="ja-JP"/>
                </w:rPr>
                <w:delText>36.331 [10].</w:delText>
              </w:r>
              <w:r w:rsidRPr="00645E3C" w:rsidDel="001422DB">
                <w:rPr>
                  <w:rFonts w:eastAsia="Calibri"/>
                  <w:b/>
                  <w:bCs/>
                  <w:i/>
                  <w:iCs/>
                  <w:kern w:val="2"/>
                  <w:szCs w:val="22"/>
                  <w:lang w:val="en-GB" w:eastAsia="ja-JP"/>
                </w:rPr>
                <w:delText xml:space="preserve"> </w:delText>
              </w:r>
            </w:del>
          </w:p>
        </w:tc>
      </w:tr>
      <w:tr w:rsidR="001C74DD" w:rsidRPr="00645E3C" w:rsidDel="001422DB" w14:paraId="144446E9" w14:textId="32B98757" w:rsidTr="00C3312D">
        <w:trPr>
          <w:del w:id="1973" w:author="R2-1903860" w:date="2019-04-16T11:29:00Z"/>
        </w:trPr>
        <w:tc>
          <w:tcPr>
            <w:tcW w:w="0" w:type="auto"/>
          </w:tcPr>
          <w:p w14:paraId="6C48B742" w14:textId="493BB06D" w:rsidR="001C74DD" w:rsidRPr="00645E3C" w:rsidDel="001422DB" w:rsidRDefault="001C74DD" w:rsidP="00C3312D">
            <w:pPr>
              <w:pStyle w:val="TAL"/>
              <w:rPr>
                <w:del w:id="1974" w:author="R2-1903860" w:date="2019-04-16T11:29:00Z"/>
                <w:rFonts w:eastAsia="Calibri"/>
                <w:b/>
                <w:bCs/>
                <w:i/>
                <w:iCs/>
                <w:kern w:val="2"/>
                <w:szCs w:val="22"/>
                <w:lang w:val="en-GB" w:eastAsia="ja-JP"/>
              </w:rPr>
            </w:pPr>
            <w:del w:id="1975" w:author="R2-1903860" w:date="2019-04-16T11:29:00Z">
              <w:r w:rsidRPr="00645E3C" w:rsidDel="001422DB">
                <w:rPr>
                  <w:rFonts w:eastAsia="Calibri"/>
                  <w:b/>
                  <w:bCs/>
                  <w:i/>
                  <w:iCs/>
                  <w:kern w:val="2"/>
                  <w:szCs w:val="22"/>
                  <w:lang w:val="en-GB" w:eastAsia="ja-JP"/>
                </w:rPr>
                <w:delText>cgi-info-EPC-list</w:delText>
              </w:r>
            </w:del>
          </w:p>
          <w:p w14:paraId="3CAB5763" w14:textId="296F6D1C" w:rsidR="001C74DD" w:rsidRPr="00645E3C" w:rsidDel="001422DB" w:rsidRDefault="001C74DD" w:rsidP="00C3312D">
            <w:pPr>
              <w:pStyle w:val="TAL"/>
              <w:rPr>
                <w:del w:id="1976" w:author="R2-1903860" w:date="2019-04-16T11:29:00Z"/>
                <w:b/>
                <w:i/>
                <w:szCs w:val="22"/>
                <w:lang w:val="en-GB" w:eastAsia="ja-JP"/>
              </w:rPr>
            </w:pPr>
            <w:del w:id="1977" w:author="R2-1903860" w:date="2019-04-16T11:29:00Z">
              <w:r w:rsidRPr="00645E3C" w:rsidDel="001422DB">
                <w:rPr>
                  <w:szCs w:val="22"/>
                  <w:lang w:val="en-GB" w:eastAsia="zh-CN"/>
                </w:rPr>
                <w:delText xml:space="preserve">This field includes the </w:delText>
              </w:r>
              <w:r w:rsidRPr="00645E3C" w:rsidDel="001422DB">
                <w:rPr>
                  <w:i/>
                  <w:szCs w:val="22"/>
                  <w:lang w:val="en-GB" w:eastAsia="ja-JP"/>
                </w:rPr>
                <w:delText>cellAccessRelatedInfoList-r14</w:delText>
              </w:r>
              <w:r w:rsidRPr="00645E3C" w:rsidDel="001422DB">
                <w:rPr>
                  <w:szCs w:val="22"/>
                  <w:lang w:val="en-GB" w:eastAsia="ja-JP"/>
                </w:rPr>
                <w:delText xml:space="preserve"> of </w:delText>
              </w:r>
              <w:r w:rsidR="00A87238" w:rsidRPr="00645E3C" w:rsidDel="001422DB">
                <w:rPr>
                  <w:szCs w:val="22"/>
                  <w:lang w:val="en-GB" w:eastAsia="ja-JP"/>
                </w:rPr>
                <w:delText xml:space="preserve">TS </w:delText>
              </w:r>
              <w:r w:rsidRPr="00645E3C" w:rsidDel="001422DB">
                <w:rPr>
                  <w:szCs w:val="22"/>
                  <w:lang w:val="en-GB" w:eastAsia="ja-JP"/>
                </w:rPr>
                <w:delText>36.331 [10].</w:delText>
              </w:r>
            </w:del>
          </w:p>
        </w:tc>
      </w:tr>
      <w:tr w:rsidR="001C74DD" w:rsidRPr="00645E3C" w:rsidDel="001422DB" w14:paraId="3A3D5715" w14:textId="4897EC25" w:rsidTr="00C3312D">
        <w:trPr>
          <w:del w:id="1978" w:author="R2-1903860" w:date="2019-04-16T11:29:00Z"/>
        </w:trPr>
        <w:tc>
          <w:tcPr>
            <w:tcW w:w="0" w:type="auto"/>
          </w:tcPr>
          <w:p w14:paraId="1A61193C" w14:textId="4FBB8687" w:rsidR="001C74DD" w:rsidRPr="00645E3C" w:rsidDel="001422DB" w:rsidRDefault="001C74DD" w:rsidP="00C3312D">
            <w:pPr>
              <w:pStyle w:val="TAL"/>
              <w:rPr>
                <w:del w:id="1979" w:author="R2-1903860" w:date="2019-04-16T11:29:00Z"/>
                <w:szCs w:val="22"/>
                <w:lang w:val="en-GB" w:eastAsia="ja-JP"/>
              </w:rPr>
            </w:pPr>
            <w:del w:id="1980" w:author="R2-1903860" w:date="2019-04-16T11:29:00Z">
              <w:r w:rsidRPr="00645E3C" w:rsidDel="001422DB">
                <w:rPr>
                  <w:b/>
                  <w:i/>
                  <w:szCs w:val="22"/>
                  <w:lang w:val="en-GB" w:eastAsia="ja-JP"/>
                </w:rPr>
                <w:delText>freqBandIndicatorPriority</w:delText>
              </w:r>
            </w:del>
          </w:p>
          <w:p w14:paraId="1A11DC4E" w14:textId="5DC423A2" w:rsidR="001C74DD" w:rsidRPr="00645E3C" w:rsidDel="001422DB" w:rsidRDefault="001C74DD" w:rsidP="00C3312D">
            <w:pPr>
              <w:pStyle w:val="TAL"/>
              <w:rPr>
                <w:del w:id="1981" w:author="R2-1903860" w:date="2019-04-16T11:29:00Z"/>
                <w:rFonts w:eastAsia="Calibri"/>
                <w:b/>
                <w:bCs/>
                <w:i/>
                <w:iCs/>
                <w:kern w:val="2"/>
                <w:szCs w:val="22"/>
                <w:lang w:val="en-GB" w:eastAsia="ja-JP"/>
              </w:rPr>
            </w:pPr>
            <w:del w:id="1982" w:author="R2-1903860" w:date="2019-04-16T11:29:00Z">
              <w:r w:rsidRPr="00645E3C" w:rsidDel="001422DB">
                <w:rPr>
                  <w:szCs w:val="22"/>
                  <w:lang w:val="en-GB" w:eastAsia="ja-JP"/>
                </w:rPr>
                <w:delText xml:space="preserve">This field includes the </w:delText>
              </w:r>
              <w:r w:rsidRPr="00645E3C" w:rsidDel="001422DB">
                <w:rPr>
                  <w:i/>
                  <w:lang w:val="en-GB" w:eastAsia="ja-JP"/>
                </w:rPr>
                <w:delText>freqBandIndicatorPriority-r12</w:delText>
              </w:r>
              <w:r w:rsidRPr="00645E3C" w:rsidDel="001422DB">
                <w:rPr>
                  <w:lang w:val="en-GB" w:eastAsia="ja-JP"/>
                </w:rPr>
                <w:delText xml:space="preserve"> of </w:delText>
              </w:r>
              <w:r w:rsidR="00A87238" w:rsidRPr="00645E3C" w:rsidDel="001422DB">
                <w:rPr>
                  <w:lang w:val="en-GB" w:eastAsia="ja-JP"/>
                </w:rPr>
                <w:delText xml:space="preserve">TS </w:delText>
              </w:r>
              <w:r w:rsidRPr="00645E3C" w:rsidDel="001422DB">
                <w:rPr>
                  <w:lang w:val="en-GB" w:eastAsia="ja-JP"/>
                </w:rPr>
                <w:delText>36</w:delText>
              </w:r>
              <w:r w:rsidRPr="00645E3C" w:rsidDel="001422DB">
                <w:rPr>
                  <w:szCs w:val="22"/>
                  <w:lang w:val="en-GB" w:eastAsia="ja-JP"/>
                </w:rPr>
                <w:delText>.331 [10]</w:delText>
              </w:r>
            </w:del>
          </w:p>
        </w:tc>
      </w:tr>
      <w:tr w:rsidR="001C74DD" w:rsidRPr="00645E3C" w14:paraId="2814AE55" w14:textId="77777777" w:rsidTr="00C3312D">
        <w:tc>
          <w:tcPr>
            <w:tcW w:w="0" w:type="auto"/>
          </w:tcPr>
          <w:p w14:paraId="5E4283B0"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38C2E695"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0..503, other values are reserved</w:t>
            </w:r>
            <w:r w:rsidR="001C74DD" w:rsidRPr="00645E3C">
              <w:rPr>
                <w:szCs w:val="22"/>
                <w:lang w:val="en-GB" w:eastAsia="ja-JP"/>
              </w:rPr>
              <w:t>.</w:t>
            </w:r>
          </w:p>
        </w:tc>
      </w:tr>
    </w:tbl>
    <w:p w14:paraId="3C70C24E"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0695A28B" w14:textId="77777777" w:rsidTr="00C3312D">
        <w:tc>
          <w:tcPr>
            <w:tcW w:w="0" w:type="auto"/>
          </w:tcPr>
          <w:p w14:paraId="4CDAF27E" w14:textId="77777777" w:rsidR="001C74DD" w:rsidRPr="00645E3C" w:rsidRDefault="001C74DD" w:rsidP="00706D38">
            <w:pPr>
              <w:pStyle w:val="TAH"/>
              <w:rPr>
                <w:i/>
                <w:lang w:val="en-GB" w:eastAsia="ja-JP"/>
              </w:rPr>
            </w:pPr>
            <w:r w:rsidRPr="00645E3C">
              <w:rPr>
                <w:i/>
                <w:lang w:val="en-GB" w:eastAsia="ja-JP"/>
              </w:rPr>
              <w:t xml:space="preserve">MeasResultNR </w:t>
            </w:r>
            <w:r w:rsidRPr="001460C9">
              <w:rPr>
                <w:lang w:val="en-GB" w:eastAsia="ja-JP"/>
              </w:rPr>
              <w:t>field descriptions</w:t>
            </w:r>
          </w:p>
        </w:tc>
      </w:tr>
      <w:tr w:rsidR="001C74DD" w:rsidRPr="00645E3C" w14:paraId="35AA475B" w14:textId="77777777" w:rsidTr="00C3312D">
        <w:tc>
          <w:tcPr>
            <w:tcW w:w="0" w:type="auto"/>
          </w:tcPr>
          <w:p w14:paraId="35896F03" w14:textId="5FABC659"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w:t>
            </w:r>
            <w:r w:rsidR="00997C32">
              <w:rPr>
                <w:b/>
                <w:i/>
                <w:lang w:val="en-GB" w:eastAsia="ja-JP"/>
              </w:rPr>
              <w:t>R</w:t>
            </w:r>
            <w:r w:rsidR="001C74DD" w:rsidRPr="00645E3C">
              <w:rPr>
                <w:b/>
                <w:i/>
                <w:lang w:val="en-GB" w:eastAsia="ja-JP"/>
              </w:rPr>
              <w:t>esults</w:t>
            </w:r>
          </w:p>
          <w:p w14:paraId="747488A0"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45846823" w14:textId="77777777" w:rsidTr="00C3312D">
        <w:tc>
          <w:tcPr>
            <w:tcW w:w="0" w:type="auto"/>
          </w:tcPr>
          <w:p w14:paraId="608030D1" w14:textId="77777777" w:rsidR="001C74DD" w:rsidRPr="00645E3C" w:rsidRDefault="001C74DD" w:rsidP="00706D38">
            <w:pPr>
              <w:pStyle w:val="TAL"/>
              <w:rPr>
                <w:b/>
                <w:i/>
                <w:lang w:val="en-GB" w:eastAsia="ja-JP"/>
              </w:rPr>
            </w:pPr>
            <w:r w:rsidRPr="00645E3C">
              <w:rPr>
                <w:b/>
                <w:i/>
                <w:lang w:val="en-GB" w:eastAsia="ja-JP"/>
              </w:rPr>
              <w:t>physCellId</w:t>
            </w:r>
          </w:p>
          <w:p w14:paraId="30DDBC0F"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1236EDC1" w14:textId="77777777" w:rsidTr="00C3312D">
        <w:tc>
          <w:tcPr>
            <w:tcW w:w="0" w:type="auto"/>
          </w:tcPr>
          <w:p w14:paraId="039BD4A5" w14:textId="77777777" w:rsidR="001C74DD" w:rsidRPr="00645E3C" w:rsidRDefault="001C74DD" w:rsidP="00706D38">
            <w:pPr>
              <w:pStyle w:val="TAL"/>
              <w:rPr>
                <w:b/>
                <w:i/>
                <w:lang w:val="en-GB" w:eastAsia="ja-JP"/>
              </w:rPr>
            </w:pPr>
            <w:r w:rsidRPr="00645E3C">
              <w:rPr>
                <w:b/>
                <w:i/>
                <w:lang w:val="en-GB" w:eastAsia="ja-JP"/>
              </w:rPr>
              <w:t>resultsSSB-Cell</w:t>
            </w:r>
          </w:p>
          <w:p w14:paraId="0C396DD3"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64939257" w14:textId="77777777" w:rsidTr="00C3312D">
        <w:tc>
          <w:tcPr>
            <w:tcW w:w="0" w:type="auto"/>
          </w:tcPr>
          <w:p w14:paraId="604BBE22" w14:textId="77777777" w:rsidR="001C74DD" w:rsidRPr="00645E3C" w:rsidRDefault="001C74DD" w:rsidP="00706D38">
            <w:pPr>
              <w:pStyle w:val="TAL"/>
              <w:rPr>
                <w:b/>
                <w:i/>
                <w:lang w:val="en-GB" w:eastAsia="ja-JP"/>
              </w:rPr>
            </w:pPr>
            <w:r w:rsidRPr="00645E3C">
              <w:rPr>
                <w:b/>
                <w:i/>
                <w:lang w:val="en-GB" w:eastAsia="ja-JP"/>
              </w:rPr>
              <w:t>resultsSSB-Indexes</w:t>
            </w:r>
          </w:p>
          <w:p w14:paraId="54CA00F5"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A3613DF" w14:textId="77777777" w:rsidTr="00C3312D">
        <w:tc>
          <w:tcPr>
            <w:tcW w:w="0" w:type="auto"/>
          </w:tcPr>
          <w:p w14:paraId="0C61FD8F" w14:textId="77777777" w:rsidR="001C74DD" w:rsidRPr="00645E3C" w:rsidRDefault="001C74DD" w:rsidP="00706D38">
            <w:pPr>
              <w:pStyle w:val="TAL"/>
              <w:rPr>
                <w:b/>
                <w:i/>
                <w:lang w:val="en-GB" w:eastAsia="ja-JP"/>
              </w:rPr>
            </w:pPr>
            <w:r w:rsidRPr="00645E3C">
              <w:rPr>
                <w:b/>
                <w:i/>
                <w:lang w:val="en-GB" w:eastAsia="ja-JP"/>
              </w:rPr>
              <w:t>resultsCSI-RS-Cell</w:t>
            </w:r>
          </w:p>
          <w:p w14:paraId="26490448"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61C2B06D" w14:textId="77777777" w:rsidTr="00C3312D">
        <w:tc>
          <w:tcPr>
            <w:tcW w:w="0" w:type="auto"/>
          </w:tcPr>
          <w:p w14:paraId="67A54A6B" w14:textId="77777777" w:rsidR="001C74DD" w:rsidRPr="00645E3C" w:rsidRDefault="001C74DD" w:rsidP="00706D38">
            <w:pPr>
              <w:pStyle w:val="TAL"/>
              <w:rPr>
                <w:b/>
                <w:i/>
                <w:lang w:val="en-GB" w:eastAsia="ja-JP"/>
              </w:rPr>
            </w:pPr>
            <w:r w:rsidRPr="00645E3C">
              <w:rPr>
                <w:b/>
                <w:i/>
                <w:lang w:val="en-GB" w:eastAsia="ja-JP"/>
              </w:rPr>
              <w:t>resultsCSI-RS-Indexes</w:t>
            </w:r>
          </w:p>
          <w:p w14:paraId="4B24E71A"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28A047A8" w14:textId="77777777" w:rsidTr="00C3312D">
        <w:tc>
          <w:tcPr>
            <w:tcW w:w="0" w:type="auto"/>
          </w:tcPr>
          <w:p w14:paraId="04F73997" w14:textId="77777777" w:rsidR="001C74DD" w:rsidRPr="00645E3C" w:rsidRDefault="001C74DD" w:rsidP="00706D38">
            <w:pPr>
              <w:pStyle w:val="TAL"/>
              <w:rPr>
                <w:b/>
                <w:i/>
                <w:lang w:val="en-GB" w:eastAsia="ja-JP"/>
              </w:rPr>
            </w:pPr>
            <w:r w:rsidRPr="00645E3C">
              <w:rPr>
                <w:b/>
                <w:i/>
                <w:lang w:val="en-GB" w:eastAsia="ja-JP"/>
              </w:rPr>
              <w:t>rsIndexResults</w:t>
            </w:r>
          </w:p>
          <w:p w14:paraId="1B69103A" w14:textId="77777777" w:rsidR="001C74DD" w:rsidRPr="00645E3C" w:rsidRDefault="001C74DD" w:rsidP="00706D38">
            <w:pPr>
              <w:pStyle w:val="TAL"/>
              <w:rPr>
                <w:lang w:val="en-GB" w:eastAsia="ja-JP"/>
              </w:rPr>
            </w:pPr>
            <w:r w:rsidRPr="00645E3C">
              <w:rPr>
                <w:lang w:val="en-GB" w:eastAsia="ja-JP"/>
              </w:rPr>
              <w:t>Beam level measurement results.</w:t>
            </w:r>
          </w:p>
        </w:tc>
      </w:tr>
    </w:tbl>
    <w:p w14:paraId="27E9AF8E"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72C3860A"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645E3C" w:rsidRDefault="002C5D28" w:rsidP="00F43D0B">
            <w:pPr>
              <w:pStyle w:val="TAH"/>
              <w:rPr>
                <w:lang w:val="en-GB" w:eastAsia="en-GB"/>
              </w:rPr>
            </w:pPr>
            <w:r w:rsidRPr="00645E3C">
              <w:rPr>
                <w:i/>
                <w:lang w:val="en-GB" w:eastAsia="en-GB"/>
              </w:rPr>
              <w:t xml:space="preserve">MeasResults </w:t>
            </w:r>
            <w:r w:rsidRPr="00645E3C">
              <w:rPr>
                <w:lang w:val="en-GB" w:eastAsia="en-GB"/>
              </w:rPr>
              <w:t>field descriptions</w:t>
            </w:r>
          </w:p>
        </w:tc>
      </w:tr>
      <w:tr w:rsidR="002C5D28" w:rsidRPr="00645E3C" w14:paraId="4497110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645E3C" w:rsidRDefault="002C5D28" w:rsidP="00F43D0B">
            <w:pPr>
              <w:pStyle w:val="TAL"/>
              <w:rPr>
                <w:b/>
                <w:bCs/>
                <w:i/>
                <w:lang w:val="en-GB" w:eastAsia="en-GB"/>
              </w:rPr>
            </w:pPr>
            <w:r w:rsidRPr="00645E3C">
              <w:rPr>
                <w:b/>
                <w:bCs/>
                <w:i/>
                <w:lang w:val="en-GB" w:eastAsia="en-GB"/>
              </w:rPr>
              <w:t>measId</w:t>
            </w:r>
          </w:p>
          <w:p w14:paraId="01480FE9"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4179454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645E3C" w:rsidRDefault="001C74DD" w:rsidP="00C3312D">
            <w:pPr>
              <w:pStyle w:val="TAL"/>
              <w:rPr>
                <w:b/>
                <w:bCs/>
                <w:i/>
                <w:lang w:val="en-GB" w:eastAsia="en-GB"/>
              </w:rPr>
            </w:pPr>
            <w:r w:rsidRPr="00645E3C">
              <w:rPr>
                <w:b/>
                <w:bCs/>
                <w:i/>
                <w:lang w:val="en-GB" w:eastAsia="en-GB"/>
              </w:rPr>
              <w:t>measResultEUTRA</w:t>
            </w:r>
          </w:p>
          <w:p w14:paraId="2AEF82CA"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33F02BC7"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645E3C" w:rsidRDefault="001C74DD" w:rsidP="00C3312D">
            <w:pPr>
              <w:pStyle w:val="TAL"/>
              <w:rPr>
                <w:b/>
                <w:bCs/>
                <w:i/>
                <w:lang w:val="en-GB" w:eastAsia="en-GB"/>
              </w:rPr>
            </w:pPr>
            <w:r w:rsidRPr="00645E3C">
              <w:rPr>
                <w:b/>
                <w:bCs/>
                <w:i/>
                <w:lang w:val="en-GB" w:eastAsia="en-GB"/>
              </w:rPr>
              <w:t>measResultListEUTRA</w:t>
            </w:r>
          </w:p>
          <w:p w14:paraId="6E57A8B5"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68C53981"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645E3C" w:rsidRDefault="002C5D28" w:rsidP="00F43D0B">
            <w:pPr>
              <w:pStyle w:val="TAL"/>
              <w:rPr>
                <w:b/>
                <w:bCs/>
                <w:i/>
                <w:lang w:val="en-GB" w:eastAsia="en-GB"/>
              </w:rPr>
            </w:pPr>
            <w:r w:rsidRPr="00645E3C">
              <w:rPr>
                <w:b/>
                <w:bCs/>
                <w:i/>
                <w:lang w:val="en-GB" w:eastAsia="en-GB"/>
              </w:rPr>
              <w:t>measResultListNR</w:t>
            </w:r>
          </w:p>
          <w:p w14:paraId="7BBBA566"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613C36C0"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645E3C" w:rsidRDefault="001C74DD" w:rsidP="00C3312D">
            <w:pPr>
              <w:pStyle w:val="TAL"/>
              <w:rPr>
                <w:b/>
                <w:bCs/>
                <w:i/>
                <w:lang w:val="en-GB" w:eastAsia="en-GB"/>
              </w:rPr>
            </w:pPr>
            <w:r w:rsidRPr="00645E3C">
              <w:rPr>
                <w:b/>
                <w:bCs/>
                <w:i/>
                <w:lang w:val="en-GB" w:eastAsia="en-GB"/>
              </w:rPr>
              <w:t>measResultNR</w:t>
            </w:r>
          </w:p>
          <w:p w14:paraId="2732C1A9"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4C68C7" w:rsidRPr="00645E3C" w14:paraId="6F69841A" w14:textId="77777777" w:rsidTr="00597AE4">
        <w:trPr>
          <w:cantSplit/>
          <w:trHeight w:val="52"/>
          <w:ins w:id="1983"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tcPr>
          <w:p w14:paraId="7A525BAB" w14:textId="73049483" w:rsidR="004C68C7" w:rsidRPr="00D0452D" w:rsidRDefault="004F7FD2" w:rsidP="00597AE4">
            <w:pPr>
              <w:pStyle w:val="TAL"/>
              <w:rPr>
                <w:ins w:id="1984" w:author="Rapporteur Late Drop" w:date="2019-04-04T17:22:00Z"/>
                <w:b/>
                <w:bCs/>
                <w:i/>
                <w:noProof/>
                <w:lang w:val="en-GB" w:eastAsia="en-GB"/>
              </w:rPr>
            </w:pPr>
            <w:ins w:id="1985" w:author="Rapporteur Late Drop" w:date="2019-04-18T18:00:00Z">
              <w:r>
                <w:rPr>
                  <w:b/>
                  <w:bCs/>
                  <w:i/>
                  <w:noProof/>
                  <w:lang w:val="en-GB" w:eastAsia="en-GB"/>
                </w:rPr>
                <w:t>m</w:t>
              </w:r>
            </w:ins>
            <w:ins w:id="1986" w:author="Rapporteur Late Drop" w:date="2019-04-04T17:22:00Z">
              <w:r w:rsidR="004C68C7" w:rsidRPr="00D0452D">
                <w:rPr>
                  <w:b/>
                  <w:bCs/>
                  <w:i/>
                  <w:noProof/>
                  <w:lang w:val="en-GB" w:eastAsia="en-GB"/>
                </w:rPr>
                <w:t>easResultServFreqList</w:t>
              </w:r>
              <w:r w:rsidR="004C68C7">
                <w:rPr>
                  <w:b/>
                  <w:bCs/>
                  <w:i/>
                  <w:noProof/>
                  <w:lang w:val="en-GB" w:eastAsia="en-GB"/>
                </w:rPr>
                <w:t>EUTRA</w:t>
              </w:r>
            </w:ins>
            <w:ins w:id="1987" w:author="R2-1905418" w:date="2019-04-16T14:07:00Z">
              <w:r w:rsidR="001715E2">
                <w:rPr>
                  <w:b/>
                  <w:bCs/>
                  <w:i/>
                  <w:noProof/>
                  <w:lang w:val="en-GB" w:eastAsia="en-GB"/>
                </w:rPr>
                <w:t>-SCG</w:t>
              </w:r>
            </w:ins>
            <w:commentRangeStart w:id="1988"/>
            <w:commentRangeEnd w:id="1988"/>
            <w:r w:rsidR="008D5534">
              <w:rPr>
                <w:rStyle w:val="CommentReference"/>
                <w:rFonts w:ascii="Times New Roman" w:hAnsi="Times New Roman"/>
                <w:lang w:val="en-GB" w:eastAsia="ja-JP"/>
              </w:rPr>
              <w:commentReference w:id="1988"/>
            </w:r>
          </w:p>
          <w:p w14:paraId="4493A68F" w14:textId="2FE57C6D" w:rsidR="004C68C7" w:rsidRPr="00645E3C" w:rsidRDefault="004C68C7" w:rsidP="00597AE4">
            <w:pPr>
              <w:pStyle w:val="TAL"/>
              <w:rPr>
                <w:ins w:id="1989" w:author="Rapporteur Late Drop" w:date="2019-04-04T17:22:00Z"/>
                <w:b/>
                <w:bCs/>
                <w:i/>
                <w:lang w:val="en-GB" w:eastAsia="en-GB"/>
              </w:rPr>
            </w:pPr>
            <w:ins w:id="1990" w:author="Rapporteur Late Drop" w:date="2019-04-04T17:22:00Z">
              <w:r w:rsidRPr="00D0452D">
                <w:rPr>
                  <w:lang w:val="en-GB" w:eastAsia="en-GB"/>
                </w:rPr>
                <w:t xml:space="preserve">Measured results of the </w:t>
              </w:r>
              <w:r>
                <w:rPr>
                  <w:lang w:val="en-GB" w:eastAsia="en-GB"/>
                </w:rPr>
                <w:t xml:space="preserve">E-UTRA </w:t>
              </w:r>
            </w:ins>
            <w:ins w:id="1991" w:author="R2-1905418" w:date="2019-04-16T14:07:00Z">
              <w:r w:rsidR="001715E2">
                <w:rPr>
                  <w:lang w:val="en-GB" w:eastAsia="en-GB"/>
                </w:rPr>
                <w:t xml:space="preserve">SCG </w:t>
              </w:r>
            </w:ins>
            <w:ins w:id="1992" w:author="Rapporteur Late Drop" w:date="2019-04-04T17:22:00Z">
              <w:r w:rsidRPr="00D0452D">
                <w:rPr>
                  <w:lang w:val="en-GB" w:eastAsia="en-GB"/>
                </w:rPr>
                <w:t xml:space="preserve">serving frequencies: the measurement result of </w:t>
              </w:r>
            </w:ins>
            <w:ins w:id="1993" w:author="Rapporteur ASN.1 Ph1" w:date="2019-04-15T14:37:00Z">
              <w:r w:rsidR="0021781D">
                <w:rPr>
                  <w:lang w:val="en-GB" w:eastAsia="en-GB"/>
                </w:rPr>
                <w:t xml:space="preserve">PSCell and </w:t>
              </w:r>
            </w:ins>
            <w:ins w:id="1994" w:author="Rapporteur Late Drop" w:date="2019-04-04T17:22:00Z">
              <w:r w:rsidRPr="00D0452D">
                <w:rPr>
                  <w:lang w:val="en-GB" w:eastAsia="en-GB"/>
                </w:rPr>
                <w:t>each SCell</w:t>
              </w:r>
            </w:ins>
            <w:commentRangeStart w:id="1995"/>
            <w:commentRangeEnd w:id="1995"/>
            <w:r w:rsidR="00654D04">
              <w:rPr>
                <w:rStyle w:val="CommentReference"/>
                <w:rFonts w:ascii="Times New Roman" w:hAnsi="Times New Roman"/>
                <w:lang w:val="en-GB" w:eastAsia="ja-JP"/>
              </w:rPr>
              <w:commentReference w:id="1995"/>
            </w:r>
            <w:ins w:id="1996" w:author="Rapporteur Late Drop" w:date="2019-04-04T17:22:00Z">
              <w:r w:rsidRPr="00D0452D">
                <w:rPr>
                  <w:lang w:val="en-GB" w:eastAsia="en-GB"/>
                </w:rPr>
                <w:t xml:space="preserve">, if any, and of the best neighbouring cell on each </w:t>
              </w:r>
              <w:r>
                <w:rPr>
                  <w:lang w:val="en-GB" w:eastAsia="en-GB"/>
                </w:rPr>
                <w:t xml:space="preserve">E-UTRA </w:t>
              </w:r>
            </w:ins>
            <w:ins w:id="1997" w:author="R2-1905418" w:date="2019-04-16T14:27:00Z">
              <w:r w:rsidR="00773F14">
                <w:rPr>
                  <w:lang w:val="en-GB" w:eastAsia="en-GB"/>
                </w:rPr>
                <w:t xml:space="preserve">SCG </w:t>
              </w:r>
            </w:ins>
            <w:ins w:id="1998" w:author="Rapporteur Late Drop" w:date="2019-04-04T17:22:00Z">
              <w:r w:rsidRPr="00D0452D">
                <w:rPr>
                  <w:lang w:val="en-GB" w:eastAsia="en-GB"/>
                </w:rPr>
                <w:t>serving frequency.</w:t>
              </w:r>
            </w:ins>
          </w:p>
        </w:tc>
      </w:tr>
      <w:tr w:rsidR="004C68C7" w:rsidRPr="00645E3C" w14:paraId="636CC86F" w14:textId="77777777" w:rsidTr="00597AE4">
        <w:trPr>
          <w:cantSplit/>
          <w:trHeight w:val="52"/>
          <w:ins w:id="1999"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tcPr>
          <w:p w14:paraId="3DFDD693" w14:textId="652D20F7" w:rsidR="004C68C7" w:rsidRPr="00D0452D" w:rsidRDefault="00AA25EE" w:rsidP="00597AE4">
            <w:pPr>
              <w:pStyle w:val="TAL"/>
              <w:rPr>
                <w:ins w:id="2000" w:author="Rapporteur Late Drop" w:date="2019-04-04T17:22:00Z"/>
                <w:b/>
                <w:bCs/>
                <w:i/>
                <w:noProof/>
                <w:lang w:val="en-GB" w:eastAsia="en-GB"/>
              </w:rPr>
            </w:pPr>
            <w:ins w:id="2001" w:author="Rapporteur Late Drop" w:date="2019-04-18T18:00:00Z">
              <w:r>
                <w:rPr>
                  <w:b/>
                  <w:bCs/>
                  <w:i/>
                  <w:noProof/>
                  <w:lang w:val="en-GB" w:eastAsia="en-GB"/>
                </w:rPr>
                <w:t>m</w:t>
              </w:r>
            </w:ins>
            <w:ins w:id="2002" w:author="Rapporteur Late Drop" w:date="2019-04-04T17:22:00Z">
              <w:r w:rsidR="004C68C7" w:rsidRPr="00D0452D">
                <w:rPr>
                  <w:b/>
                  <w:bCs/>
                  <w:i/>
                  <w:noProof/>
                  <w:lang w:val="en-GB" w:eastAsia="en-GB"/>
                </w:rPr>
                <w:t>easResultServFreqList</w:t>
              </w:r>
              <w:r w:rsidR="004C68C7">
                <w:rPr>
                  <w:b/>
                  <w:bCs/>
                  <w:i/>
                  <w:noProof/>
                  <w:lang w:val="en-GB" w:eastAsia="en-GB"/>
                </w:rPr>
                <w:t>NR</w:t>
              </w:r>
            </w:ins>
            <w:ins w:id="2003" w:author="R2-1905420" w:date="2019-04-16T14:25:00Z">
              <w:r w:rsidR="00DC7B9A">
                <w:rPr>
                  <w:b/>
                  <w:bCs/>
                  <w:i/>
                  <w:noProof/>
                  <w:lang w:val="en-GB" w:eastAsia="en-GB"/>
                </w:rPr>
                <w:t>-SCG</w:t>
              </w:r>
            </w:ins>
          </w:p>
          <w:p w14:paraId="4E1DAC6E" w14:textId="6591AA84" w:rsidR="004C68C7" w:rsidRPr="00645E3C" w:rsidRDefault="004C68C7" w:rsidP="00597AE4">
            <w:pPr>
              <w:pStyle w:val="TAL"/>
              <w:rPr>
                <w:ins w:id="2004" w:author="Rapporteur Late Drop" w:date="2019-04-04T17:22:00Z"/>
                <w:b/>
                <w:bCs/>
                <w:i/>
                <w:lang w:val="en-GB" w:eastAsia="en-GB"/>
              </w:rPr>
            </w:pPr>
            <w:ins w:id="2005" w:author="Rapporteur Late Drop" w:date="2019-04-04T17:22:00Z">
              <w:r w:rsidRPr="00D0452D">
                <w:rPr>
                  <w:lang w:val="en-GB" w:eastAsia="en-GB"/>
                </w:rPr>
                <w:t xml:space="preserve">Measured results of the </w:t>
              </w:r>
              <w:r>
                <w:rPr>
                  <w:lang w:val="en-GB" w:eastAsia="en-GB"/>
                </w:rPr>
                <w:t xml:space="preserve">NR </w:t>
              </w:r>
            </w:ins>
            <w:ins w:id="2006" w:author="R2-1905420" w:date="2019-04-16T14:25:00Z">
              <w:r w:rsidR="00DC7B9A">
                <w:rPr>
                  <w:lang w:val="en-GB" w:eastAsia="en-GB"/>
                </w:rPr>
                <w:t xml:space="preserve">SCG </w:t>
              </w:r>
            </w:ins>
            <w:ins w:id="2007" w:author="Rapporteur Late Drop" w:date="2019-04-04T17:22:00Z">
              <w:r w:rsidRPr="00D0452D">
                <w:rPr>
                  <w:lang w:val="en-GB" w:eastAsia="en-GB"/>
                </w:rPr>
                <w:t>serving frequencies: the measurement result of</w:t>
              </w:r>
            </w:ins>
            <w:ins w:id="2008" w:author="Rapporteur ASN.1 Ph1" w:date="2019-04-15T14:38:00Z">
              <w:r w:rsidR="0021781D">
                <w:rPr>
                  <w:lang w:val="en-GB" w:eastAsia="en-GB"/>
                </w:rPr>
                <w:t xml:space="preserve"> PSCell and</w:t>
              </w:r>
            </w:ins>
            <w:ins w:id="2009" w:author="Rapporteur Late Drop" w:date="2019-04-04T17:22:00Z">
              <w:r w:rsidRPr="00D0452D">
                <w:rPr>
                  <w:lang w:val="en-GB" w:eastAsia="en-GB"/>
                </w:rPr>
                <w:t xml:space="preserve"> each SCell</w:t>
              </w:r>
            </w:ins>
            <w:commentRangeStart w:id="2010"/>
            <w:commentRangeEnd w:id="2010"/>
            <w:r w:rsidR="00654D04">
              <w:rPr>
                <w:rStyle w:val="CommentReference"/>
                <w:rFonts w:ascii="Times New Roman" w:hAnsi="Times New Roman"/>
                <w:lang w:val="en-GB" w:eastAsia="ja-JP"/>
              </w:rPr>
              <w:commentReference w:id="2010"/>
            </w:r>
            <w:ins w:id="2011" w:author="Rapporteur Late Drop" w:date="2019-04-04T17:22:00Z">
              <w:r w:rsidRPr="00D0452D">
                <w:rPr>
                  <w:lang w:val="en-GB" w:eastAsia="en-GB"/>
                </w:rPr>
                <w:t xml:space="preserve">, if any, and of the best neighbouring cell on each </w:t>
              </w:r>
              <w:r>
                <w:rPr>
                  <w:lang w:val="en-GB" w:eastAsia="en-GB"/>
                </w:rPr>
                <w:t xml:space="preserve">NR </w:t>
              </w:r>
            </w:ins>
            <w:ins w:id="2012" w:author="R2-1905420" w:date="2019-04-16T14:26:00Z">
              <w:r w:rsidR="00DC7B9A">
                <w:rPr>
                  <w:lang w:val="en-GB" w:eastAsia="en-GB"/>
                </w:rPr>
                <w:t xml:space="preserve">SCG </w:t>
              </w:r>
            </w:ins>
            <w:ins w:id="2013" w:author="Rapporteur Late Drop" w:date="2019-04-04T17:22:00Z">
              <w:r w:rsidRPr="00D0452D">
                <w:rPr>
                  <w:lang w:val="en-GB" w:eastAsia="en-GB"/>
                </w:rPr>
                <w:t>serving frequency.</w:t>
              </w:r>
            </w:ins>
          </w:p>
        </w:tc>
      </w:tr>
      <w:tr w:rsidR="002C5D28" w:rsidRPr="00645E3C" w14:paraId="7C4C1A0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40399669"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033104" w:rsidRPr="002431B8" w14:paraId="56C4BB3B" w14:textId="77777777" w:rsidTr="00597AE4">
        <w:trPr>
          <w:cantSplit/>
          <w:trHeight w:val="52"/>
          <w:ins w:id="2014" w:author="Rapporteur Late Drop" w:date="2019-04-04T17:22:00Z"/>
        </w:trPr>
        <w:tc>
          <w:tcPr>
            <w:tcW w:w="14055" w:type="dxa"/>
            <w:tcBorders>
              <w:top w:val="single" w:sz="4" w:space="0" w:color="808080"/>
              <w:left w:val="single" w:sz="4" w:space="0" w:color="808080"/>
              <w:bottom w:val="single" w:sz="4" w:space="0" w:color="808080"/>
              <w:right w:val="single" w:sz="4" w:space="0" w:color="808080"/>
            </w:tcBorders>
            <w:hideMark/>
          </w:tcPr>
          <w:p w14:paraId="71454D56" w14:textId="77777777" w:rsidR="00033104" w:rsidRPr="005C18BC" w:rsidRDefault="00033104" w:rsidP="00597AE4">
            <w:pPr>
              <w:pStyle w:val="TAL"/>
              <w:rPr>
                <w:ins w:id="2015" w:author="Rapporteur Late Drop" w:date="2019-04-04T17:22:00Z"/>
                <w:b/>
                <w:bCs/>
                <w:i/>
                <w:lang w:val="en-GB" w:eastAsia="en-GB"/>
              </w:rPr>
            </w:pPr>
            <w:ins w:id="2016" w:author="Rapporteur Late Drop" w:date="2019-04-04T17:22:00Z">
              <w:r w:rsidRPr="005C18BC">
                <w:rPr>
                  <w:b/>
                  <w:bCs/>
                  <w:i/>
                  <w:lang w:val="en-GB" w:eastAsia="en-GB"/>
                </w:rPr>
                <w:t>measResultSFTD-EUTRA</w:t>
              </w:r>
            </w:ins>
          </w:p>
          <w:p w14:paraId="0AB4D7BA" w14:textId="77777777" w:rsidR="00033104" w:rsidRPr="00340509" w:rsidRDefault="00033104" w:rsidP="00597AE4">
            <w:pPr>
              <w:pStyle w:val="TAL"/>
              <w:rPr>
                <w:ins w:id="2017" w:author="Rapporteur Late Drop" w:date="2019-04-04T17:22:00Z"/>
                <w:bCs/>
                <w:lang w:val="en-GB" w:eastAsia="en-GB"/>
              </w:rPr>
            </w:pPr>
            <w:ins w:id="2018" w:author="Rapporteur Late Drop" w:date="2019-04-04T17:22:00Z">
              <w:r w:rsidRPr="00340509">
                <w:rPr>
                  <w:bCs/>
                  <w:lang w:val="en-GB" w:eastAsia="en-GB"/>
                </w:rPr>
                <w:t>SFTD measurement results between the PCell and the E-UTRA PScell in NE-DC.</w:t>
              </w:r>
            </w:ins>
          </w:p>
        </w:tc>
      </w:tr>
    </w:tbl>
    <w:p w14:paraId="544FBD45" w14:textId="6CD6B80D" w:rsidR="00033104" w:rsidRDefault="00B75E47" w:rsidP="00033104">
      <w:pPr>
        <w:rPr>
          <w:ins w:id="2019" w:author="Rapporteur ASN.1 Ph1" w:date="2019-04-16T15:41:00Z"/>
          <w:rStyle w:val="CommentReference"/>
        </w:rPr>
      </w:pPr>
      <w:commentRangeStart w:id="2020"/>
      <w:commentRangeEnd w:id="2020"/>
      <w:ins w:id="2021" w:author="R2-1905418" w:date="2019-04-16T15:10:00Z">
        <w:r>
          <w:rPr>
            <w:rStyle w:val="CommentReference"/>
          </w:rPr>
          <w:commentReference w:id="2020"/>
        </w:r>
        <w:r>
          <w:rPr>
            <w:rStyle w:val="CommentReference"/>
          </w:rPr>
          <w:t xml:space="preserve"> </w:t>
        </w:r>
        <w:commentRangeStart w:id="2022"/>
        <w:commentRangeEnd w:id="2022"/>
        <w:r>
          <w:rPr>
            <w:rStyle w:val="CommentReference"/>
          </w:rPr>
          <w:commentReference w:id="2022"/>
        </w:r>
      </w:ins>
    </w:p>
    <w:p w14:paraId="045FAED5" w14:textId="4B22DE31" w:rsidR="006D1BF8" w:rsidRDefault="006D1BF8" w:rsidP="00033104">
      <w:pPr>
        <w:rPr>
          <w:ins w:id="2023" w:author="Rapporteur ASN.1 Ph1" w:date="2019-04-16T15:41:00Z"/>
          <w:rStyle w:val="CommentReference"/>
        </w:rPr>
      </w:pPr>
    </w:p>
    <w:p w14:paraId="4F5DBC5F" w14:textId="17D67C25" w:rsidR="006D1BF8" w:rsidRPr="00645E3C" w:rsidRDefault="006D1BF8" w:rsidP="006D1BF8">
      <w:pPr>
        <w:pStyle w:val="Heading4"/>
        <w:rPr>
          <w:ins w:id="2024" w:author="Rapporteur ASN.1 Ph1" w:date="2019-04-16T15:41:00Z"/>
          <w:i/>
          <w:iCs/>
          <w:lang w:val="en-GB"/>
        </w:rPr>
      </w:pPr>
      <w:ins w:id="2025" w:author="Rapporteur ASN.1 Ph1" w:date="2019-04-16T15:41:00Z">
        <w:r w:rsidRPr="00645E3C">
          <w:rPr>
            <w:i/>
            <w:iCs/>
            <w:lang w:val="en-GB"/>
          </w:rPr>
          <w:t>–</w:t>
        </w:r>
        <w:r w:rsidRPr="00645E3C">
          <w:rPr>
            <w:i/>
            <w:iCs/>
            <w:lang w:val="en-GB"/>
          </w:rPr>
          <w:tab/>
        </w:r>
        <w:r w:rsidRPr="00645E3C">
          <w:rPr>
            <w:i/>
            <w:iCs/>
            <w:noProof/>
            <w:lang w:val="en-GB"/>
          </w:rPr>
          <w:t>MeasResult</w:t>
        </w:r>
        <w:r>
          <w:rPr>
            <w:i/>
            <w:iCs/>
            <w:noProof/>
            <w:lang w:val="en-GB"/>
          </w:rPr>
          <w:t>2EUTRA</w:t>
        </w:r>
      </w:ins>
    </w:p>
    <w:p w14:paraId="5A10595C" w14:textId="1F9ABD11" w:rsidR="006D1BF8" w:rsidRPr="00645E3C" w:rsidRDefault="006D1BF8" w:rsidP="006D1BF8">
      <w:pPr>
        <w:rPr>
          <w:ins w:id="2026" w:author="Rapporteur ASN.1 Ph1" w:date="2019-04-16T15:41:00Z"/>
        </w:rPr>
      </w:pPr>
      <w:ins w:id="2027" w:author="Rapporteur ASN.1 Ph1" w:date="2019-04-16T15:41:00Z">
        <w:r w:rsidRPr="00645E3C">
          <w:t xml:space="preserve">The IE </w:t>
        </w:r>
        <w:r w:rsidRPr="00645E3C">
          <w:rPr>
            <w:i/>
          </w:rPr>
          <w:t>MeasResult</w:t>
        </w:r>
        <w:r>
          <w:rPr>
            <w:i/>
          </w:rPr>
          <w:t>2EUTRA</w:t>
        </w:r>
        <w:r w:rsidRPr="00645E3C">
          <w:t xml:space="preserve"> </w:t>
        </w:r>
        <w:r>
          <w:t>contains</w:t>
        </w:r>
        <w:r w:rsidRPr="00645E3C">
          <w:t xml:space="preserve"> </w:t>
        </w:r>
        <w:r>
          <w:t>measurements on E-UTRA frequencies</w:t>
        </w:r>
        <w:r w:rsidRPr="00645E3C">
          <w:t>.</w:t>
        </w:r>
      </w:ins>
    </w:p>
    <w:p w14:paraId="4040F7E3" w14:textId="0D9CBFFA" w:rsidR="006D1BF8" w:rsidRPr="00645E3C" w:rsidRDefault="006D1BF8" w:rsidP="006D1BF8">
      <w:pPr>
        <w:pStyle w:val="TH"/>
        <w:rPr>
          <w:ins w:id="2028" w:author="Rapporteur ASN.1 Ph1" w:date="2019-04-16T15:41:00Z"/>
          <w:bCs/>
          <w:i/>
          <w:iCs/>
          <w:lang w:val="en-GB"/>
        </w:rPr>
      </w:pPr>
      <w:ins w:id="2029" w:author="Rapporteur ASN.1 Ph1" w:date="2019-04-16T15:41:00Z">
        <w:r w:rsidRPr="00645E3C">
          <w:rPr>
            <w:bCs/>
            <w:i/>
            <w:iCs/>
            <w:lang w:val="en-GB"/>
          </w:rPr>
          <w:t>MeasResult</w:t>
        </w:r>
        <w:r>
          <w:rPr>
            <w:bCs/>
            <w:i/>
            <w:iCs/>
            <w:lang w:val="en-GB"/>
          </w:rPr>
          <w:t>2EUTRA</w:t>
        </w:r>
        <w:r w:rsidRPr="00645E3C">
          <w:rPr>
            <w:bCs/>
            <w:i/>
            <w:iCs/>
            <w:lang w:val="en-GB"/>
          </w:rPr>
          <w:t xml:space="preserve"> </w:t>
        </w:r>
        <w:r w:rsidRPr="00645E3C">
          <w:rPr>
            <w:lang w:val="en-GB"/>
          </w:rPr>
          <w:t>information element</w:t>
        </w:r>
      </w:ins>
    </w:p>
    <w:p w14:paraId="177294A9" w14:textId="77777777" w:rsidR="006D1BF8" w:rsidRPr="00645E3C" w:rsidRDefault="006D1BF8" w:rsidP="006D1BF8">
      <w:pPr>
        <w:pStyle w:val="PL"/>
        <w:rPr>
          <w:ins w:id="2030" w:author="Rapporteur ASN.1 Ph1" w:date="2019-04-16T15:41:00Z"/>
          <w:color w:val="808080"/>
        </w:rPr>
      </w:pPr>
      <w:ins w:id="2031" w:author="Rapporteur ASN.1 Ph1" w:date="2019-04-16T15:41:00Z">
        <w:r w:rsidRPr="00645E3C">
          <w:rPr>
            <w:color w:val="808080"/>
          </w:rPr>
          <w:t>-- ASN1START</w:t>
        </w:r>
      </w:ins>
    </w:p>
    <w:p w14:paraId="21BDDF07" w14:textId="3C040C9C" w:rsidR="006D1BF8" w:rsidRPr="00645E3C" w:rsidRDefault="006D1BF8" w:rsidP="006D1BF8">
      <w:pPr>
        <w:pStyle w:val="PL"/>
        <w:rPr>
          <w:ins w:id="2032" w:author="Rapporteur ASN.1 Ph1" w:date="2019-04-16T15:41:00Z"/>
          <w:color w:val="808080"/>
        </w:rPr>
      </w:pPr>
      <w:ins w:id="2033" w:author="Rapporteur ASN.1 Ph1" w:date="2019-04-16T15:41:00Z">
        <w:r w:rsidRPr="00645E3C">
          <w:rPr>
            <w:color w:val="808080"/>
          </w:rPr>
          <w:t>-- TAG-MEASRESULT</w:t>
        </w:r>
        <w:r>
          <w:rPr>
            <w:color w:val="808080"/>
          </w:rPr>
          <w:t>2EUTRA</w:t>
        </w:r>
        <w:r w:rsidRPr="00645E3C">
          <w:rPr>
            <w:color w:val="808080"/>
          </w:rPr>
          <w:t>-START</w:t>
        </w:r>
      </w:ins>
    </w:p>
    <w:p w14:paraId="0C21DBE6" w14:textId="77777777" w:rsidR="006D1BF8" w:rsidRPr="00645E3C" w:rsidRDefault="006D1BF8" w:rsidP="006D1BF8">
      <w:pPr>
        <w:pStyle w:val="PL"/>
        <w:rPr>
          <w:ins w:id="2034" w:author="Rapporteur ASN.1 Ph1" w:date="2019-04-16T15:41:00Z"/>
        </w:rPr>
      </w:pPr>
    </w:p>
    <w:p w14:paraId="6B0ADE06" w14:textId="3DF63F77" w:rsidR="006D1BF8" w:rsidRPr="006D05CB" w:rsidRDefault="006D1BF8" w:rsidP="006D1BF8">
      <w:pPr>
        <w:pStyle w:val="PL"/>
        <w:rPr>
          <w:ins w:id="2035" w:author="Rapporteur ASN.1 Ph1" w:date="2019-04-16T15:42:00Z"/>
          <w:lang w:val="en-US"/>
        </w:rPr>
      </w:pPr>
      <w:ins w:id="2036" w:author="Rapporteur ASN.1 Ph1" w:date="2019-04-16T15:42:00Z">
        <w:r w:rsidRPr="00D85E77">
          <w:rPr>
            <w:lang w:val="en-US"/>
          </w:rPr>
          <w:t>MeasResult</w:t>
        </w:r>
      </w:ins>
      <w:ins w:id="2037" w:author="Rapporteur ASN.1 Ph1" w:date="2019-04-18T17:47:00Z">
        <w:r w:rsidR="00D978FE">
          <w:rPr>
            <w:lang w:val="en-US"/>
          </w:rPr>
          <w:t>2</w:t>
        </w:r>
      </w:ins>
      <w:ins w:id="2038" w:author="Rapporteur ASN.1 Ph1" w:date="2019-04-16T15:42:00Z">
        <w:r>
          <w:rPr>
            <w:lang w:val="en-US"/>
          </w:rPr>
          <w:t xml:space="preserve">EUTRA </w:t>
        </w:r>
        <w:r w:rsidRPr="006D05CB">
          <w:rPr>
            <w:lang w:val="en-US"/>
          </w:rPr>
          <w:t>::=</w:t>
        </w:r>
      </w:ins>
      <w:ins w:id="2039" w:author="Rapporteur ASN.1 Ph1" w:date="2019-04-16T15:43:00Z">
        <w:r>
          <w:rPr>
            <w:lang w:val="en-US"/>
          </w:rPr>
          <w:t xml:space="preserve"> </w:t>
        </w:r>
      </w:ins>
      <w:ins w:id="2040" w:author="Rapporteur ASN.1 Ph1" w:date="2019-04-16T15:42:00Z">
        <w:r>
          <w:rPr>
            <w:lang w:val="en-US"/>
          </w:rPr>
          <w:t xml:space="preserve">   </w:t>
        </w:r>
      </w:ins>
      <w:ins w:id="2041" w:author="Rapporteur ASN.1 Ph1" w:date="2019-04-18T17:47:00Z">
        <w:r w:rsidR="00D978FE">
          <w:rPr>
            <w:lang w:val="en-US"/>
          </w:rPr>
          <w:t xml:space="preserve">   </w:t>
        </w:r>
      </w:ins>
      <w:ins w:id="2042" w:author="Rapporteur ASN.1 Ph1" w:date="2019-04-16T15:42:00Z">
        <w:r w:rsidRPr="006D05CB">
          <w:rPr>
            <w:lang w:val="en-US"/>
          </w:rPr>
          <w:t>SEQUENCE {</w:t>
        </w:r>
      </w:ins>
    </w:p>
    <w:p w14:paraId="1AF47F92" w14:textId="77777777" w:rsidR="006D1BF8" w:rsidRPr="006D05CB" w:rsidRDefault="006D1BF8" w:rsidP="006D1BF8">
      <w:pPr>
        <w:pStyle w:val="PL"/>
        <w:rPr>
          <w:ins w:id="2043" w:author="Rapporteur ASN.1 Ph1" w:date="2019-04-16T15:42:00Z"/>
          <w:lang w:val="en-US"/>
        </w:rPr>
      </w:pPr>
      <w:ins w:id="2044" w:author="Rapporteur ASN.1 Ph1" w:date="2019-04-16T15:42:00Z">
        <w:r>
          <w:rPr>
            <w:lang w:val="en-US"/>
          </w:rPr>
          <w:t xml:space="preserve">    </w:t>
        </w:r>
        <w:r w:rsidRPr="006D05CB">
          <w:rPr>
            <w:lang w:val="en-US"/>
          </w:rPr>
          <w:t>carrierFreq</w:t>
        </w:r>
        <w:r>
          <w:rPr>
            <w:lang w:val="en-US"/>
          </w:rPr>
          <w:t xml:space="preserve">                         </w:t>
        </w:r>
        <w:r w:rsidRPr="006D05CB">
          <w:rPr>
            <w:lang w:val="en-US"/>
          </w:rPr>
          <w:t>ARFCN-Value</w:t>
        </w:r>
        <w:r>
          <w:rPr>
            <w:lang w:val="en-US"/>
          </w:rPr>
          <w:t>EUTRA</w:t>
        </w:r>
        <w:r w:rsidRPr="006D05CB">
          <w:rPr>
            <w:lang w:val="en-US"/>
          </w:rPr>
          <w:t>,</w:t>
        </w:r>
      </w:ins>
    </w:p>
    <w:p w14:paraId="30CED364" w14:textId="77777777" w:rsidR="006D1BF8" w:rsidRPr="006D05CB" w:rsidRDefault="006D1BF8" w:rsidP="006D1BF8">
      <w:pPr>
        <w:pStyle w:val="PL"/>
        <w:rPr>
          <w:ins w:id="2045" w:author="Rapporteur ASN.1 Ph1" w:date="2019-04-16T15:42:00Z"/>
          <w:lang w:val="en-US"/>
        </w:rPr>
      </w:pPr>
      <w:ins w:id="2046" w:author="Rapporteur ASN.1 Ph1" w:date="2019-04-16T15:42:00Z">
        <w:r>
          <w:rPr>
            <w:lang w:val="en-US"/>
          </w:rPr>
          <w:t xml:space="preserve">    measResultServingCell               </w:t>
        </w:r>
        <w:r w:rsidRPr="00C872DF">
          <w:rPr>
            <w:lang w:val="en-US"/>
          </w:rPr>
          <w:t>MeasResult</w:t>
        </w:r>
        <w:r>
          <w:rPr>
            <w:lang w:val="en-US"/>
          </w:rPr>
          <w:t xml:space="preserve">EUTRA                 </w:t>
        </w:r>
        <w:r w:rsidRPr="006D05CB">
          <w:rPr>
            <w:lang w:val="en-US"/>
          </w:rPr>
          <w:t>OPTIONAL,</w:t>
        </w:r>
      </w:ins>
    </w:p>
    <w:p w14:paraId="09906485" w14:textId="2C16DAD6" w:rsidR="006D1BF8" w:rsidRPr="006D05CB" w:rsidRDefault="006D1BF8" w:rsidP="006D1BF8">
      <w:pPr>
        <w:pStyle w:val="PL"/>
        <w:rPr>
          <w:ins w:id="2047" w:author="Rapporteur ASN.1 Ph1" w:date="2019-04-16T15:42:00Z"/>
          <w:lang w:val="en-US"/>
        </w:rPr>
      </w:pPr>
      <w:ins w:id="2048" w:author="Rapporteur ASN.1 Ph1" w:date="2019-04-16T15:42:00Z">
        <w:r>
          <w:rPr>
            <w:lang w:val="en-US"/>
          </w:rPr>
          <w:t xml:space="preserve">    </w:t>
        </w:r>
        <w:r w:rsidRPr="006D05CB">
          <w:rPr>
            <w:lang w:val="en-US"/>
          </w:rPr>
          <w:t>measResultBestNeighCell</w:t>
        </w:r>
      </w:ins>
      <w:ins w:id="2049" w:author="Rapporteur ASN.1 Ph1" w:date="2019-04-16T15:43:00Z">
        <w:r>
          <w:rPr>
            <w:lang w:val="en-US"/>
          </w:rPr>
          <w:t xml:space="preserve"> </w:t>
        </w:r>
      </w:ins>
      <w:ins w:id="2050" w:author="Rapporteur ASN.1 Ph1" w:date="2019-04-16T15:42:00Z">
        <w:r>
          <w:rPr>
            <w:lang w:val="en-US"/>
          </w:rPr>
          <w:t xml:space="preserve">            </w:t>
        </w:r>
        <w:r w:rsidRPr="00C872DF">
          <w:rPr>
            <w:lang w:val="en-US"/>
          </w:rPr>
          <w:t>MeasResult</w:t>
        </w:r>
        <w:r>
          <w:rPr>
            <w:lang w:val="en-US"/>
          </w:rPr>
          <w:t xml:space="preserve">EUTRA                 </w:t>
        </w:r>
        <w:r w:rsidRPr="006D05CB">
          <w:rPr>
            <w:lang w:val="en-US"/>
          </w:rPr>
          <w:t>OPTIONAL,</w:t>
        </w:r>
      </w:ins>
    </w:p>
    <w:p w14:paraId="036CF6D8" w14:textId="1658DCC9" w:rsidR="006D1BF8" w:rsidRPr="006D05CB" w:rsidRDefault="006D1BF8" w:rsidP="006D1BF8">
      <w:pPr>
        <w:pStyle w:val="PL"/>
        <w:rPr>
          <w:ins w:id="2051" w:author="Rapporteur ASN.1 Ph1" w:date="2019-04-16T15:42:00Z"/>
          <w:lang w:val="en-US"/>
        </w:rPr>
      </w:pPr>
      <w:ins w:id="2052" w:author="Rapporteur ASN.1 Ph1" w:date="2019-04-16T15:42:00Z">
        <w:r>
          <w:rPr>
            <w:lang w:val="en-US"/>
          </w:rPr>
          <w:t xml:space="preserve">    </w:t>
        </w:r>
      </w:ins>
      <w:ins w:id="2053" w:author="Rapporteur ASN.1 Ph1" w:date="2019-04-16T15:43:00Z">
        <w:r>
          <w:rPr>
            <w:lang w:val="en-US"/>
          </w:rPr>
          <w:t>...</w:t>
        </w:r>
      </w:ins>
    </w:p>
    <w:p w14:paraId="06467C9C" w14:textId="77777777" w:rsidR="006D1BF8" w:rsidRDefault="006D1BF8" w:rsidP="006D1BF8">
      <w:pPr>
        <w:pStyle w:val="PL"/>
        <w:rPr>
          <w:ins w:id="2054" w:author="Rapporteur ASN.1 Ph1" w:date="2019-04-16T15:42:00Z"/>
          <w:lang w:val="en-US"/>
        </w:rPr>
      </w:pPr>
      <w:ins w:id="2055" w:author="Rapporteur ASN.1 Ph1" w:date="2019-04-16T15:42:00Z">
        <w:r w:rsidRPr="006D05CB">
          <w:rPr>
            <w:lang w:val="en-US"/>
          </w:rPr>
          <w:t>}</w:t>
        </w:r>
      </w:ins>
    </w:p>
    <w:p w14:paraId="0C09A774" w14:textId="77777777" w:rsidR="006D1BF8" w:rsidRPr="00645E3C" w:rsidRDefault="006D1BF8" w:rsidP="006D1BF8">
      <w:pPr>
        <w:pStyle w:val="PL"/>
        <w:rPr>
          <w:ins w:id="2056" w:author="Rapporteur ASN.1 Ph1" w:date="2019-04-16T15:41:00Z"/>
        </w:rPr>
      </w:pPr>
    </w:p>
    <w:p w14:paraId="6969B407" w14:textId="6DB872BA" w:rsidR="006D1BF8" w:rsidRPr="00645E3C" w:rsidRDefault="006D1BF8" w:rsidP="006D1BF8">
      <w:pPr>
        <w:pStyle w:val="PL"/>
        <w:rPr>
          <w:ins w:id="2057" w:author="Rapporteur ASN.1 Ph1" w:date="2019-04-16T15:41:00Z"/>
          <w:color w:val="808080"/>
        </w:rPr>
      </w:pPr>
      <w:ins w:id="2058" w:author="Rapporteur ASN.1 Ph1" w:date="2019-04-16T15:41:00Z">
        <w:r w:rsidRPr="00645E3C">
          <w:rPr>
            <w:color w:val="808080"/>
          </w:rPr>
          <w:t>-- TAG-MEASRESULT</w:t>
        </w:r>
        <w:r>
          <w:rPr>
            <w:color w:val="808080"/>
          </w:rPr>
          <w:t>2EUTRA</w:t>
        </w:r>
        <w:r w:rsidRPr="00645E3C">
          <w:rPr>
            <w:color w:val="808080"/>
          </w:rPr>
          <w:t>-STOP</w:t>
        </w:r>
      </w:ins>
    </w:p>
    <w:p w14:paraId="172C54CD" w14:textId="77777777" w:rsidR="006D1BF8" w:rsidRPr="00645E3C" w:rsidRDefault="006D1BF8" w:rsidP="006D1BF8">
      <w:pPr>
        <w:pStyle w:val="PL"/>
        <w:rPr>
          <w:ins w:id="2059" w:author="Rapporteur ASN.1 Ph1" w:date="2019-04-16T15:41:00Z"/>
          <w:color w:val="808080"/>
        </w:rPr>
      </w:pPr>
      <w:ins w:id="2060" w:author="Rapporteur ASN.1 Ph1" w:date="2019-04-16T15:41:00Z">
        <w:r w:rsidRPr="00645E3C">
          <w:rPr>
            <w:color w:val="808080"/>
          </w:rPr>
          <w:t>-- ASN1STOP</w:t>
        </w:r>
      </w:ins>
    </w:p>
    <w:p w14:paraId="13B2D9E4" w14:textId="77777777" w:rsidR="006D1BF8" w:rsidRDefault="006D1BF8" w:rsidP="00033104">
      <w:pPr>
        <w:rPr>
          <w:ins w:id="2061" w:author="Rapporteur ASN.1 Ph1" w:date="2019-04-16T15:27:00Z"/>
          <w:rStyle w:val="CommentReference"/>
        </w:rPr>
      </w:pPr>
    </w:p>
    <w:p w14:paraId="45332DD3" w14:textId="76BC8CF8" w:rsidR="004D449F" w:rsidRDefault="004D449F" w:rsidP="00033104">
      <w:pPr>
        <w:rPr>
          <w:ins w:id="2062" w:author="Rapporteur ASN.1 Ph1" w:date="2019-04-16T15:27:00Z"/>
          <w:rStyle w:val="CommentReference"/>
        </w:rPr>
      </w:pPr>
    </w:p>
    <w:p w14:paraId="49833A5E" w14:textId="55479915" w:rsidR="004D449F" w:rsidRPr="00645E3C" w:rsidRDefault="004D449F" w:rsidP="004D449F">
      <w:pPr>
        <w:pStyle w:val="Heading4"/>
        <w:rPr>
          <w:ins w:id="2063" w:author="Rapporteur ASN.1 Ph1" w:date="2019-04-16T15:27:00Z"/>
          <w:i/>
          <w:iCs/>
          <w:lang w:val="en-GB"/>
        </w:rPr>
      </w:pPr>
      <w:ins w:id="2064" w:author="Rapporteur ASN.1 Ph1" w:date="2019-04-16T15:27:00Z">
        <w:r w:rsidRPr="00645E3C">
          <w:rPr>
            <w:i/>
            <w:iCs/>
            <w:lang w:val="en-GB"/>
          </w:rPr>
          <w:t>–</w:t>
        </w:r>
        <w:r w:rsidRPr="00645E3C">
          <w:rPr>
            <w:i/>
            <w:iCs/>
            <w:lang w:val="en-GB"/>
          </w:rPr>
          <w:tab/>
        </w:r>
        <w:r w:rsidRPr="00645E3C">
          <w:rPr>
            <w:i/>
            <w:iCs/>
            <w:noProof/>
            <w:lang w:val="en-GB"/>
          </w:rPr>
          <w:t>MeasResult</w:t>
        </w:r>
        <w:r>
          <w:rPr>
            <w:i/>
            <w:iCs/>
            <w:noProof/>
            <w:lang w:val="en-GB"/>
          </w:rPr>
          <w:t>2NR</w:t>
        </w:r>
      </w:ins>
    </w:p>
    <w:p w14:paraId="4A630C07" w14:textId="10F8818D" w:rsidR="004D449F" w:rsidRPr="00645E3C" w:rsidRDefault="004D449F" w:rsidP="004D449F">
      <w:pPr>
        <w:rPr>
          <w:ins w:id="2065" w:author="Rapporteur ASN.1 Ph1" w:date="2019-04-16T15:27:00Z"/>
        </w:rPr>
      </w:pPr>
      <w:ins w:id="2066" w:author="Rapporteur ASN.1 Ph1" w:date="2019-04-16T15:27:00Z">
        <w:r w:rsidRPr="00645E3C">
          <w:t xml:space="preserve">The IE </w:t>
        </w:r>
        <w:r w:rsidRPr="00645E3C">
          <w:rPr>
            <w:i/>
          </w:rPr>
          <w:t>MeasResult</w:t>
        </w:r>
        <w:r>
          <w:rPr>
            <w:i/>
          </w:rPr>
          <w:t>2NR</w:t>
        </w:r>
        <w:r w:rsidRPr="00645E3C">
          <w:t xml:space="preserve"> </w:t>
        </w:r>
      </w:ins>
      <w:ins w:id="2067" w:author="Rapporteur ASN.1 Ph1" w:date="2019-04-16T15:29:00Z">
        <w:r w:rsidR="00E33ACF">
          <w:t>contains</w:t>
        </w:r>
      </w:ins>
      <w:ins w:id="2068" w:author="Rapporteur ASN.1 Ph1" w:date="2019-04-16T15:27:00Z">
        <w:r w:rsidRPr="00645E3C">
          <w:t xml:space="preserve"> </w:t>
        </w:r>
      </w:ins>
      <w:ins w:id="2069" w:author="Rapporteur ASN.1 Ph1" w:date="2019-04-16T15:29:00Z">
        <w:r w:rsidR="006849ED">
          <w:t>measurements on NR frequencies</w:t>
        </w:r>
      </w:ins>
      <w:ins w:id="2070" w:author="Rapporteur ASN.1 Ph1" w:date="2019-04-16T15:27:00Z">
        <w:r w:rsidRPr="00645E3C">
          <w:t>.</w:t>
        </w:r>
      </w:ins>
    </w:p>
    <w:p w14:paraId="54D14740" w14:textId="56AD5771" w:rsidR="004D449F" w:rsidRPr="00645E3C" w:rsidRDefault="004D449F" w:rsidP="004D449F">
      <w:pPr>
        <w:pStyle w:val="TH"/>
        <w:rPr>
          <w:ins w:id="2071" w:author="Rapporteur ASN.1 Ph1" w:date="2019-04-16T15:27:00Z"/>
          <w:bCs/>
          <w:i/>
          <w:iCs/>
          <w:lang w:val="en-GB"/>
        </w:rPr>
      </w:pPr>
      <w:ins w:id="2072" w:author="Rapporteur ASN.1 Ph1" w:date="2019-04-16T15:27:00Z">
        <w:r w:rsidRPr="00645E3C">
          <w:rPr>
            <w:bCs/>
            <w:i/>
            <w:iCs/>
            <w:lang w:val="en-GB"/>
          </w:rPr>
          <w:t>MeasResult</w:t>
        </w:r>
      </w:ins>
      <w:ins w:id="2073" w:author="Rapporteur ASN.1 Ph1" w:date="2019-04-16T15:31:00Z">
        <w:r w:rsidR="00731FB1">
          <w:rPr>
            <w:bCs/>
            <w:i/>
            <w:iCs/>
            <w:lang w:val="en-GB"/>
          </w:rPr>
          <w:t>2NR</w:t>
        </w:r>
      </w:ins>
      <w:ins w:id="2074" w:author="Rapporteur ASN.1 Ph1" w:date="2019-04-16T15:27:00Z">
        <w:r w:rsidRPr="00645E3C">
          <w:rPr>
            <w:bCs/>
            <w:i/>
            <w:iCs/>
            <w:lang w:val="en-GB"/>
          </w:rPr>
          <w:t xml:space="preserve"> </w:t>
        </w:r>
        <w:r w:rsidRPr="00645E3C">
          <w:rPr>
            <w:lang w:val="en-GB"/>
          </w:rPr>
          <w:t>information element</w:t>
        </w:r>
      </w:ins>
    </w:p>
    <w:p w14:paraId="7BA752DD" w14:textId="77777777" w:rsidR="004D449F" w:rsidRPr="00645E3C" w:rsidRDefault="004D449F" w:rsidP="004D449F">
      <w:pPr>
        <w:pStyle w:val="PL"/>
        <w:rPr>
          <w:ins w:id="2075" w:author="Rapporteur ASN.1 Ph1" w:date="2019-04-16T15:27:00Z"/>
          <w:color w:val="808080"/>
        </w:rPr>
      </w:pPr>
      <w:ins w:id="2076" w:author="Rapporteur ASN.1 Ph1" w:date="2019-04-16T15:27:00Z">
        <w:r w:rsidRPr="00645E3C">
          <w:rPr>
            <w:color w:val="808080"/>
          </w:rPr>
          <w:t>-- ASN1START</w:t>
        </w:r>
      </w:ins>
    </w:p>
    <w:p w14:paraId="5D22E8B6" w14:textId="10BCAAB4" w:rsidR="004D449F" w:rsidRPr="00645E3C" w:rsidRDefault="004D449F" w:rsidP="004D449F">
      <w:pPr>
        <w:pStyle w:val="PL"/>
        <w:rPr>
          <w:ins w:id="2077" w:author="Rapporteur ASN.1 Ph1" w:date="2019-04-16T15:27:00Z"/>
          <w:color w:val="808080"/>
        </w:rPr>
      </w:pPr>
      <w:ins w:id="2078" w:author="Rapporteur ASN.1 Ph1" w:date="2019-04-16T15:27:00Z">
        <w:r w:rsidRPr="00645E3C">
          <w:rPr>
            <w:color w:val="808080"/>
          </w:rPr>
          <w:t>-- TAG-MEASRESULT</w:t>
        </w:r>
      </w:ins>
      <w:ins w:id="2079" w:author="Rapporteur ASN.1 Ph1" w:date="2019-04-16T15:29:00Z">
        <w:r w:rsidR="00E33ACF">
          <w:rPr>
            <w:color w:val="808080"/>
          </w:rPr>
          <w:t>2</w:t>
        </w:r>
      </w:ins>
      <w:ins w:id="2080" w:author="Rapporteur ASN.1 Ph1" w:date="2019-04-16T15:30:00Z">
        <w:r w:rsidR="00E33ACF">
          <w:rPr>
            <w:color w:val="808080"/>
          </w:rPr>
          <w:t>NR</w:t>
        </w:r>
      </w:ins>
      <w:ins w:id="2081" w:author="Rapporteur ASN.1 Ph1" w:date="2019-04-16T15:27:00Z">
        <w:r w:rsidRPr="00645E3C">
          <w:rPr>
            <w:color w:val="808080"/>
          </w:rPr>
          <w:t>-START</w:t>
        </w:r>
      </w:ins>
    </w:p>
    <w:p w14:paraId="1F4674D9" w14:textId="77777777" w:rsidR="004D449F" w:rsidRPr="00645E3C" w:rsidRDefault="004D449F" w:rsidP="004D449F">
      <w:pPr>
        <w:pStyle w:val="PL"/>
        <w:rPr>
          <w:ins w:id="2082" w:author="Rapporteur ASN.1 Ph1" w:date="2019-04-16T15:27:00Z"/>
        </w:rPr>
      </w:pPr>
    </w:p>
    <w:p w14:paraId="770C4561" w14:textId="77777777" w:rsidR="004D449F" w:rsidRPr="00645E3C" w:rsidRDefault="004D449F" w:rsidP="004D449F">
      <w:pPr>
        <w:pStyle w:val="PL"/>
        <w:rPr>
          <w:ins w:id="2083" w:author="Rapporteur ASN.1 Ph1" w:date="2019-04-16T15:27:00Z"/>
        </w:rPr>
      </w:pPr>
      <w:ins w:id="2084" w:author="Rapporteur ASN.1 Ph1" w:date="2019-04-16T15:27:00Z">
        <w:r w:rsidRPr="00645E3C">
          <w:t xml:space="preserve">MeasResult2NR ::=                   </w:t>
        </w:r>
        <w:r w:rsidRPr="00645E3C">
          <w:rPr>
            <w:color w:val="993366"/>
          </w:rPr>
          <w:t>SEQUENCE</w:t>
        </w:r>
        <w:r w:rsidRPr="00645E3C">
          <w:t xml:space="preserve"> {</w:t>
        </w:r>
      </w:ins>
    </w:p>
    <w:p w14:paraId="2CCE8503" w14:textId="77777777" w:rsidR="004D449F" w:rsidRPr="00645E3C" w:rsidRDefault="004D449F" w:rsidP="004D449F">
      <w:pPr>
        <w:pStyle w:val="PL"/>
        <w:rPr>
          <w:ins w:id="2085" w:author="Rapporteur ASN.1 Ph1" w:date="2019-04-16T15:27:00Z"/>
        </w:rPr>
      </w:pPr>
      <w:ins w:id="2086" w:author="Rapporteur ASN.1 Ph1" w:date="2019-04-16T15:27:00Z">
        <w:r w:rsidRPr="00645E3C">
          <w:t xml:space="preserve">    ssbFrequency                        ARFCN-ValueNR                           </w:t>
        </w:r>
        <w:r w:rsidRPr="00645E3C">
          <w:rPr>
            <w:color w:val="993366"/>
          </w:rPr>
          <w:t>OPTIONAL</w:t>
        </w:r>
        <w:r w:rsidRPr="00645E3C">
          <w:t>,</w:t>
        </w:r>
      </w:ins>
    </w:p>
    <w:p w14:paraId="09D197CA" w14:textId="77777777" w:rsidR="004D449F" w:rsidRPr="00645E3C" w:rsidRDefault="004D449F" w:rsidP="004D449F">
      <w:pPr>
        <w:pStyle w:val="PL"/>
        <w:rPr>
          <w:ins w:id="2087" w:author="Rapporteur ASN.1 Ph1" w:date="2019-04-16T15:27:00Z"/>
        </w:rPr>
      </w:pPr>
      <w:ins w:id="2088" w:author="Rapporteur ASN.1 Ph1" w:date="2019-04-16T15:27:00Z">
        <w:r w:rsidRPr="00645E3C">
          <w:t xml:space="preserve">    refFreqCSI-RS                       ARFCN-ValueNR                           </w:t>
        </w:r>
        <w:r w:rsidRPr="00645E3C">
          <w:rPr>
            <w:color w:val="993366"/>
          </w:rPr>
          <w:t>OPTIONAL</w:t>
        </w:r>
        <w:r w:rsidRPr="00645E3C">
          <w:t>,</w:t>
        </w:r>
      </w:ins>
    </w:p>
    <w:p w14:paraId="48B8CFBD" w14:textId="77777777" w:rsidR="004D449F" w:rsidRPr="00645E3C" w:rsidRDefault="004D449F" w:rsidP="004D449F">
      <w:pPr>
        <w:pStyle w:val="PL"/>
        <w:rPr>
          <w:ins w:id="2089" w:author="Rapporteur ASN.1 Ph1" w:date="2019-04-16T15:27:00Z"/>
        </w:rPr>
      </w:pPr>
      <w:ins w:id="2090" w:author="Rapporteur ASN.1 Ph1" w:date="2019-04-16T15:27:00Z">
        <w:r w:rsidRPr="00645E3C">
          <w:t xml:space="preserve">    measResultServingCell               MeasResultNR                            </w:t>
        </w:r>
        <w:r w:rsidRPr="00645E3C">
          <w:rPr>
            <w:color w:val="993366"/>
          </w:rPr>
          <w:t>OPTIONAL</w:t>
        </w:r>
        <w:r w:rsidRPr="00645E3C">
          <w:t>,</w:t>
        </w:r>
      </w:ins>
    </w:p>
    <w:p w14:paraId="750657B4" w14:textId="77777777" w:rsidR="004D449F" w:rsidRPr="00645E3C" w:rsidRDefault="004D449F" w:rsidP="004D449F">
      <w:pPr>
        <w:pStyle w:val="PL"/>
        <w:rPr>
          <w:ins w:id="2091" w:author="Rapporteur ASN.1 Ph1" w:date="2019-04-16T15:27:00Z"/>
        </w:rPr>
      </w:pPr>
      <w:ins w:id="2092" w:author="Rapporteur ASN.1 Ph1" w:date="2019-04-16T15:27:00Z">
        <w:r w:rsidRPr="00645E3C">
          <w:t xml:space="preserve">    measResultNeighCellListNR           MeasResultListNR                        </w:t>
        </w:r>
        <w:r w:rsidRPr="00645E3C">
          <w:rPr>
            <w:color w:val="993366"/>
          </w:rPr>
          <w:t>OPTIONAL</w:t>
        </w:r>
        <w:r w:rsidRPr="00645E3C">
          <w:t>,</w:t>
        </w:r>
      </w:ins>
    </w:p>
    <w:p w14:paraId="0F5F90A0" w14:textId="77777777" w:rsidR="004D449F" w:rsidRPr="00645E3C" w:rsidRDefault="004D449F" w:rsidP="004D449F">
      <w:pPr>
        <w:pStyle w:val="PL"/>
        <w:rPr>
          <w:ins w:id="2093" w:author="Rapporteur ASN.1 Ph1" w:date="2019-04-16T15:27:00Z"/>
        </w:rPr>
      </w:pPr>
      <w:ins w:id="2094" w:author="Rapporteur ASN.1 Ph1" w:date="2019-04-16T15:27:00Z">
        <w:r w:rsidRPr="00645E3C">
          <w:t xml:space="preserve">    ...</w:t>
        </w:r>
      </w:ins>
    </w:p>
    <w:p w14:paraId="603C03E5" w14:textId="77777777" w:rsidR="004D449F" w:rsidRPr="00645E3C" w:rsidRDefault="004D449F" w:rsidP="004D449F">
      <w:pPr>
        <w:pStyle w:val="PL"/>
        <w:rPr>
          <w:ins w:id="2095" w:author="Rapporteur ASN.1 Ph1" w:date="2019-04-16T15:27:00Z"/>
        </w:rPr>
      </w:pPr>
      <w:ins w:id="2096" w:author="Rapporteur ASN.1 Ph1" w:date="2019-04-16T15:27:00Z">
        <w:r w:rsidRPr="00645E3C">
          <w:t>}</w:t>
        </w:r>
      </w:ins>
    </w:p>
    <w:p w14:paraId="796E43C0" w14:textId="77777777" w:rsidR="004D449F" w:rsidRPr="00645E3C" w:rsidRDefault="004D449F" w:rsidP="004D449F">
      <w:pPr>
        <w:pStyle w:val="PL"/>
        <w:rPr>
          <w:ins w:id="2097" w:author="Rapporteur ASN.1 Ph1" w:date="2019-04-16T15:27:00Z"/>
        </w:rPr>
      </w:pPr>
    </w:p>
    <w:p w14:paraId="162A1B9B" w14:textId="66306212" w:rsidR="004D449F" w:rsidRPr="00645E3C" w:rsidRDefault="004D449F" w:rsidP="004D449F">
      <w:pPr>
        <w:pStyle w:val="PL"/>
        <w:rPr>
          <w:ins w:id="2098" w:author="Rapporteur ASN.1 Ph1" w:date="2019-04-16T15:27:00Z"/>
          <w:color w:val="808080"/>
        </w:rPr>
      </w:pPr>
      <w:ins w:id="2099" w:author="Rapporteur ASN.1 Ph1" w:date="2019-04-16T15:27:00Z">
        <w:r w:rsidRPr="00645E3C">
          <w:rPr>
            <w:color w:val="808080"/>
          </w:rPr>
          <w:t>-- TAG-</w:t>
        </w:r>
      </w:ins>
      <w:ins w:id="2100" w:author="Rapporteur ASN.1 Ph1" w:date="2019-04-16T15:30:00Z">
        <w:r w:rsidR="00E33ACF" w:rsidRPr="00645E3C">
          <w:rPr>
            <w:color w:val="808080"/>
          </w:rPr>
          <w:t>MEASRESULT</w:t>
        </w:r>
        <w:r w:rsidR="00E33ACF">
          <w:rPr>
            <w:color w:val="808080"/>
          </w:rPr>
          <w:t>2NR</w:t>
        </w:r>
      </w:ins>
      <w:ins w:id="2101" w:author="Rapporteur ASN.1 Ph1" w:date="2019-04-16T15:27:00Z">
        <w:r w:rsidRPr="00645E3C">
          <w:rPr>
            <w:color w:val="808080"/>
          </w:rPr>
          <w:t>-STOP</w:t>
        </w:r>
      </w:ins>
    </w:p>
    <w:p w14:paraId="6871D0B7" w14:textId="77777777" w:rsidR="004D449F" w:rsidRPr="00645E3C" w:rsidRDefault="004D449F" w:rsidP="004D449F">
      <w:pPr>
        <w:pStyle w:val="PL"/>
        <w:rPr>
          <w:ins w:id="2102" w:author="Rapporteur ASN.1 Ph1" w:date="2019-04-16T15:27:00Z"/>
          <w:color w:val="808080"/>
        </w:rPr>
      </w:pPr>
      <w:ins w:id="2103" w:author="Rapporteur ASN.1 Ph1" w:date="2019-04-16T15:27:00Z">
        <w:r w:rsidRPr="00645E3C">
          <w:rPr>
            <w:color w:val="808080"/>
          </w:rPr>
          <w:t>-- ASN1STOP</w:t>
        </w:r>
      </w:ins>
    </w:p>
    <w:p w14:paraId="3A790120" w14:textId="77777777" w:rsidR="004D449F" w:rsidRDefault="004D449F" w:rsidP="00033104">
      <w:pPr>
        <w:rPr>
          <w:ins w:id="2104" w:author="Rapporteur Late Drop" w:date="2019-04-04T17:22:00Z"/>
          <w:lang w:val="en-US"/>
        </w:rPr>
      </w:pPr>
    </w:p>
    <w:p w14:paraId="5B259236" w14:textId="1A4D5DCE" w:rsidR="002C5D28" w:rsidRPr="00645E3C" w:rsidRDefault="002C5D28" w:rsidP="002C5D28">
      <w:pPr>
        <w:pStyle w:val="Heading4"/>
        <w:rPr>
          <w:i/>
          <w:iCs/>
          <w:lang w:val="en-GB"/>
        </w:rPr>
      </w:pPr>
      <w:bookmarkStart w:id="2105" w:name="_Toc535261480"/>
      <w:r w:rsidRPr="00645E3C">
        <w:rPr>
          <w:i/>
          <w:iCs/>
          <w:lang w:val="en-GB"/>
        </w:rPr>
        <w:t>–</w:t>
      </w:r>
      <w:r w:rsidRPr="00645E3C">
        <w:rPr>
          <w:i/>
          <w:iCs/>
          <w:lang w:val="en-GB"/>
        </w:rPr>
        <w:tab/>
      </w:r>
      <w:r w:rsidRPr="00645E3C">
        <w:rPr>
          <w:i/>
          <w:iCs/>
          <w:noProof/>
          <w:lang w:val="en-GB"/>
        </w:rPr>
        <w:t>MeasResultSCG-Failure</w:t>
      </w:r>
      <w:bookmarkEnd w:id="2105"/>
    </w:p>
    <w:p w14:paraId="4B6700ED" w14:textId="0527E613"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EN-DC.</w:t>
      </w:r>
    </w:p>
    <w:p w14:paraId="499B5FBC"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68B48EC1" w14:textId="77777777" w:rsidR="002C5D28" w:rsidRPr="00645E3C" w:rsidRDefault="002C5D28" w:rsidP="00645E3C">
      <w:pPr>
        <w:pStyle w:val="PL"/>
        <w:rPr>
          <w:color w:val="808080"/>
        </w:rPr>
      </w:pPr>
      <w:r w:rsidRPr="00645E3C">
        <w:rPr>
          <w:color w:val="808080"/>
        </w:rPr>
        <w:t>-- ASN1START</w:t>
      </w:r>
    </w:p>
    <w:p w14:paraId="71D56BAF" w14:textId="66B22278" w:rsidR="002C5D28" w:rsidRPr="00645E3C" w:rsidRDefault="002C5D28" w:rsidP="00645E3C">
      <w:pPr>
        <w:pStyle w:val="PL"/>
        <w:rPr>
          <w:color w:val="808080"/>
        </w:rPr>
      </w:pPr>
      <w:r w:rsidRPr="00645E3C">
        <w:rPr>
          <w:color w:val="808080"/>
        </w:rPr>
        <w:t>-- TAG-MEASRESULTSCG-FAILURE-START</w:t>
      </w:r>
    </w:p>
    <w:p w14:paraId="23911628" w14:textId="77777777" w:rsidR="002C5D28" w:rsidRPr="00645E3C" w:rsidRDefault="002C5D28" w:rsidP="00645E3C">
      <w:pPr>
        <w:pStyle w:val="PL"/>
      </w:pPr>
    </w:p>
    <w:p w14:paraId="100BC07F"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2DE471F3"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2FF43864" w14:textId="77777777" w:rsidR="002C5D28" w:rsidRPr="00645E3C" w:rsidRDefault="002C5D28" w:rsidP="00645E3C">
      <w:pPr>
        <w:pStyle w:val="PL"/>
      </w:pPr>
      <w:r w:rsidRPr="00645E3C">
        <w:t xml:space="preserve">    ...</w:t>
      </w:r>
    </w:p>
    <w:p w14:paraId="4724283F" w14:textId="77777777" w:rsidR="002C5D28" w:rsidRPr="00645E3C" w:rsidRDefault="002C5D28" w:rsidP="00645E3C">
      <w:pPr>
        <w:pStyle w:val="PL"/>
      </w:pPr>
      <w:r w:rsidRPr="00645E3C">
        <w:t>}</w:t>
      </w:r>
    </w:p>
    <w:p w14:paraId="5128E382" w14:textId="77777777" w:rsidR="002C5D28" w:rsidRPr="00645E3C" w:rsidRDefault="002C5D28" w:rsidP="00645E3C">
      <w:pPr>
        <w:pStyle w:val="PL"/>
      </w:pPr>
    </w:p>
    <w:p w14:paraId="28ACDE4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AD7FA6D" w14:textId="77777777" w:rsidR="002C5D28" w:rsidRPr="00645E3C" w:rsidRDefault="002C5D28" w:rsidP="00645E3C">
      <w:pPr>
        <w:pStyle w:val="PL"/>
      </w:pPr>
    </w:p>
    <w:p w14:paraId="1AAED6A8" w14:textId="3815655A" w:rsidR="00F95F2F" w:rsidRPr="00645E3C" w:rsidDel="0024088E" w:rsidRDefault="002C5D28" w:rsidP="00645E3C">
      <w:pPr>
        <w:pStyle w:val="PL"/>
        <w:rPr>
          <w:del w:id="2106" w:author="Rapporteur ASN.1 Ph1" w:date="2019-04-16T15:33:00Z"/>
        </w:rPr>
      </w:pPr>
      <w:del w:id="2107" w:author="Rapporteur ASN.1 Ph1" w:date="2019-04-16T15:33:00Z">
        <w:r w:rsidRPr="00645E3C" w:rsidDel="0024088E">
          <w:delText xml:space="preserve">MeasResult2NR ::=                   </w:delText>
        </w:r>
        <w:r w:rsidRPr="00645E3C" w:rsidDel="0024088E">
          <w:rPr>
            <w:color w:val="993366"/>
          </w:rPr>
          <w:delText>SEQUENCE</w:delText>
        </w:r>
        <w:r w:rsidRPr="00645E3C" w:rsidDel="0024088E">
          <w:delText xml:space="preserve"> {</w:delText>
        </w:r>
      </w:del>
    </w:p>
    <w:p w14:paraId="406DA134" w14:textId="0F8D6AEE" w:rsidR="002C5D28" w:rsidRPr="00645E3C" w:rsidDel="0024088E" w:rsidRDefault="002C5D28" w:rsidP="00645E3C">
      <w:pPr>
        <w:pStyle w:val="PL"/>
        <w:rPr>
          <w:del w:id="2108" w:author="Rapporteur ASN.1 Ph1" w:date="2019-04-16T15:33:00Z"/>
        </w:rPr>
      </w:pPr>
      <w:del w:id="2109" w:author="Rapporteur ASN.1 Ph1" w:date="2019-04-16T15:33:00Z">
        <w:r w:rsidRPr="00645E3C" w:rsidDel="0024088E">
          <w:delText xml:space="preserve">    ssbFrequency                        ARFCN-ValueNR                           </w:delText>
        </w:r>
        <w:r w:rsidRPr="00645E3C" w:rsidDel="0024088E">
          <w:rPr>
            <w:color w:val="993366"/>
          </w:rPr>
          <w:delText>OPTIONAL</w:delText>
        </w:r>
        <w:r w:rsidRPr="00645E3C" w:rsidDel="0024088E">
          <w:delText>,</w:delText>
        </w:r>
      </w:del>
    </w:p>
    <w:p w14:paraId="48CE2E3E" w14:textId="2994CA55" w:rsidR="002C5D28" w:rsidRPr="00645E3C" w:rsidDel="0024088E" w:rsidRDefault="002C5D28" w:rsidP="00645E3C">
      <w:pPr>
        <w:pStyle w:val="PL"/>
        <w:rPr>
          <w:del w:id="2110" w:author="Rapporteur ASN.1 Ph1" w:date="2019-04-16T15:33:00Z"/>
        </w:rPr>
      </w:pPr>
      <w:del w:id="2111" w:author="Rapporteur ASN.1 Ph1" w:date="2019-04-16T15:33:00Z">
        <w:r w:rsidRPr="00645E3C" w:rsidDel="0024088E">
          <w:delText xml:space="preserve">    refFreqCSI-RS                       ARFCN-ValueNR                           </w:delText>
        </w:r>
        <w:r w:rsidRPr="00645E3C" w:rsidDel="0024088E">
          <w:rPr>
            <w:color w:val="993366"/>
          </w:rPr>
          <w:delText>OPTIONAL</w:delText>
        </w:r>
        <w:r w:rsidRPr="00645E3C" w:rsidDel="0024088E">
          <w:delText>,</w:delText>
        </w:r>
      </w:del>
    </w:p>
    <w:p w14:paraId="28D0DF02" w14:textId="40583B54" w:rsidR="002C5D28" w:rsidRPr="00645E3C" w:rsidDel="0024088E" w:rsidRDefault="002C5D28" w:rsidP="00645E3C">
      <w:pPr>
        <w:pStyle w:val="PL"/>
        <w:rPr>
          <w:del w:id="2112" w:author="Rapporteur ASN.1 Ph1" w:date="2019-04-16T15:33:00Z"/>
        </w:rPr>
      </w:pPr>
      <w:del w:id="2113" w:author="Rapporteur ASN.1 Ph1" w:date="2019-04-16T15:33:00Z">
        <w:r w:rsidRPr="00645E3C" w:rsidDel="0024088E">
          <w:delText xml:space="preserve">    measResultServingCell               MeasResultNR                            </w:delText>
        </w:r>
        <w:r w:rsidRPr="00645E3C" w:rsidDel="0024088E">
          <w:rPr>
            <w:color w:val="993366"/>
          </w:rPr>
          <w:delText>OPTIONAL</w:delText>
        </w:r>
        <w:r w:rsidRPr="00645E3C" w:rsidDel="0024088E">
          <w:delText>,</w:delText>
        </w:r>
      </w:del>
    </w:p>
    <w:p w14:paraId="70082B70" w14:textId="2BF03509" w:rsidR="002C5D28" w:rsidRPr="00645E3C" w:rsidDel="0024088E" w:rsidRDefault="002C5D28" w:rsidP="00645E3C">
      <w:pPr>
        <w:pStyle w:val="PL"/>
        <w:rPr>
          <w:del w:id="2114" w:author="Rapporteur ASN.1 Ph1" w:date="2019-04-16T15:33:00Z"/>
        </w:rPr>
      </w:pPr>
      <w:del w:id="2115" w:author="Rapporteur ASN.1 Ph1" w:date="2019-04-16T15:33:00Z">
        <w:r w:rsidRPr="00645E3C" w:rsidDel="0024088E">
          <w:delText xml:space="preserve">    measResultNeighCellListNR           MeasResultListNR                        </w:delText>
        </w:r>
        <w:r w:rsidRPr="00645E3C" w:rsidDel="0024088E">
          <w:rPr>
            <w:color w:val="993366"/>
          </w:rPr>
          <w:delText>OPTIONAL</w:delText>
        </w:r>
        <w:r w:rsidRPr="00645E3C" w:rsidDel="0024088E">
          <w:delText>,</w:delText>
        </w:r>
      </w:del>
    </w:p>
    <w:p w14:paraId="04774E1E" w14:textId="6B7DB3BD" w:rsidR="002C5D28" w:rsidRPr="00645E3C" w:rsidDel="0024088E" w:rsidRDefault="002C5D28" w:rsidP="00645E3C">
      <w:pPr>
        <w:pStyle w:val="PL"/>
        <w:rPr>
          <w:del w:id="2116" w:author="Rapporteur ASN.1 Ph1" w:date="2019-04-16T15:33:00Z"/>
        </w:rPr>
      </w:pPr>
      <w:del w:id="2117" w:author="Rapporteur ASN.1 Ph1" w:date="2019-04-16T15:33:00Z">
        <w:r w:rsidRPr="00645E3C" w:rsidDel="0024088E">
          <w:delText xml:space="preserve">    ...</w:delText>
        </w:r>
      </w:del>
    </w:p>
    <w:p w14:paraId="6FFC940F" w14:textId="5A778D91" w:rsidR="002C5D28" w:rsidRPr="00645E3C" w:rsidDel="0024088E" w:rsidRDefault="002C5D28" w:rsidP="00645E3C">
      <w:pPr>
        <w:pStyle w:val="PL"/>
        <w:rPr>
          <w:del w:id="2118" w:author="Rapporteur ASN.1 Ph1" w:date="2019-04-16T15:33:00Z"/>
        </w:rPr>
      </w:pPr>
      <w:del w:id="2119" w:author="Rapporteur ASN.1 Ph1" w:date="2019-04-16T15:33:00Z">
        <w:r w:rsidRPr="00645E3C" w:rsidDel="0024088E">
          <w:delText>}</w:delText>
        </w:r>
      </w:del>
    </w:p>
    <w:p w14:paraId="47C9085F" w14:textId="77777777" w:rsidR="002C5D28" w:rsidRPr="00645E3C" w:rsidRDefault="002C5D28" w:rsidP="00645E3C">
      <w:pPr>
        <w:pStyle w:val="PL"/>
      </w:pPr>
    </w:p>
    <w:p w14:paraId="06530759" w14:textId="5AE13EF1" w:rsidR="002C5D28" w:rsidRPr="00645E3C" w:rsidRDefault="002C5D28" w:rsidP="00645E3C">
      <w:pPr>
        <w:pStyle w:val="PL"/>
        <w:rPr>
          <w:color w:val="808080"/>
        </w:rPr>
      </w:pPr>
      <w:r w:rsidRPr="00645E3C">
        <w:rPr>
          <w:color w:val="808080"/>
        </w:rPr>
        <w:t>-- TAG-MEASRESULTSCG-FAILURE-STOP</w:t>
      </w:r>
    </w:p>
    <w:p w14:paraId="3A4D84D9" w14:textId="77777777" w:rsidR="002C5D28" w:rsidRPr="00645E3C" w:rsidRDefault="002C5D28" w:rsidP="00645E3C">
      <w:pPr>
        <w:pStyle w:val="PL"/>
        <w:rPr>
          <w:color w:val="808080"/>
        </w:rPr>
      </w:pPr>
      <w:r w:rsidRPr="00645E3C">
        <w:rPr>
          <w:color w:val="808080"/>
        </w:rPr>
        <w:t>-- ASN1STOP</w:t>
      </w:r>
    </w:p>
    <w:p w14:paraId="4AEE566B" w14:textId="77777777" w:rsidR="000B4A46" w:rsidRPr="00645E3C" w:rsidRDefault="000B4A46" w:rsidP="000B4A46"/>
    <w:p w14:paraId="34761BB1" w14:textId="77777777" w:rsidR="002C5D28" w:rsidRPr="00645E3C" w:rsidRDefault="002C5D28" w:rsidP="002C5D28">
      <w:pPr>
        <w:pStyle w:val="Heading4"/>
        <w:rPr>
          <w:i/>
          <w:noProof/>
          <w:lang w:val="en-GB"/>
        </w:rPr>
      </w:pPr>
      <w:bookmarkStart w:id="2120" w:name="_Toc535261481"/>
      <w:r w:rsidRPr="00645E3C">
        <w:rPr>
          <w:lang w:val="en-GB"/>
        </w:rPr>
        <w:t>–</w:t>
      </w:r>
      <w:r w:rsidRPr="00645E3C">
        <w:rPr>
          <w:lang w:val="en-GB"/>
        </w:rPr>
        <w:tab/>
      </w:r>
      <w:r w:rsidRPr="00645E3C">
        <w:rPr>
          <w:i/>
          <w:noProof/>
          <w:lang w:val="en-GB"/>
        </w:rPr>
        <w:t>MobilityStateParameters</w:t>
      </w:r>
      <w:bookmarkEnd w:id="2120"/>
    </w:p>
    <w:p w14:paraId="32112074"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5616E31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47131192" w14:textId="77777777" w:rsidR="002C5D28" w:rsidRPr="00645E3C" w:rsidRDefault="002C5D28" w:rsidP="00645E3C">
      <w:pPr>
        <w:pStyle w:val="PL"/>
        <w:rPr>
          <w:color w:val="808080"/>
        </w:rPr>
      </w:pPr>
      <w:r w:rsidRPr="00645E3C">
        <w:rPr>
          <w:color w:val="808080"/>
        </w:rPr>
        <w:t>-- ASN1START</w:t>
      </w:r>
    </w:p>
    <w:p w14:paraId="4195DF90" w14:textId="0E388C3B" w:rsidR="002C5D28" w:rsidRPr="00645E3C" w:rsidRDefault="002C5D28" w:rsidP="00645E3C">
      <w:pPr>
        <w:pStyle w:val="PL"/>
        <w:rPr>
          <w:color w:val="808080"/>
        </w:rPr>
      </w:pPr>
      <w:r w:rsidRPr="00645E3C">
        <w:rPr>
          <w:color w:val="808080"/>
        </w:rPr>
        <w:t>-- TAG-MOBILITYSTATEPARAMETERS-START</w:t>
      </w:r>
    </w:p>
    <w:p w14:paraId="2DAE62C4" w14:textId="77777777" w:rsidR="002C5D28" w:rsidRPr="00645E3C" w:rsidRDefault="002C5D28" w:rsidP="00645E3C">
      <w:pPr>
        <w:pStyle w:val="PL"/>
      </w:pPr>
    </w:p>
    <w:p w14:paraId="160FCFAC"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779EC47C"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0E4C26F" w14:textId="77777777" w:rsidR="002C5D28" w:rsidRPr="00645E3C" w:rsidRDefault="002C5D28" w:rsidP="00645E3C">
      <w:pPr>
        <w:pStyle w:val="PL"/>
      </w:pPr>
      <w:r w:rsidRPr="00645E3C">
        <w:t xml:space="preserve">                                            s30, s60, s120, s180, s240, spare3, spare2, spare1},</w:t>
      </w:r>
    </w:p>
    <w:p w14:paraId="0303D9B2"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45C32C13" w14:textId="77777777" w:rsidR="002C5D28" w:rsidRPr="00645E3C" w:rsidRDefault="002C5D28" w:rsidP="00645E3C">
      <w:pPr>
        <w:pStyle w:val="PL"/>
      </w:pPr>
      <w:r w:rsidRPr="00645E3C">
        <w:t xml:space="preserve">                                            s30, s60, s120, s180, s240, spare3, spare2, spare1},</w:t>
      </w:r>
    </w:p>
    <w:p w14:paraId="6B7EA766"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74E8E45F"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258DF524" w14:textId="77777777" w:rsidR="002C5D28" w:rsidRPr="00645E3C" w:rsidRDefault="002C5D28" w:rsidP="00645E3C">
      <w:pPr>
        <w:pStyle w:val="PL"/>
      </w:pPr>
      <w:r w:rsidRPr="00645E3C">
        <w:t>}</w:t>
      </w:r>
    </w:p>
    <w:p w14:paraId="52023DD2" w14:textId="77777777" w:rsidR="002C5D28" w:rsidRPr="00645E3C" w:rsidRDefault="002C5D28" w:rsidP="00645E3C">
      <w:pPr>
        <w:pStyle w:val="PL"/>
      </w:pPr>
    </w:p>
    <w:p w14:paraId="3B0A6FAA" w14:textId="2A685D65" w:rsidR="002C5D28" w:rsidRPr="00645E3C" w:rsidRDefault="002C5D28" w:rsidP="00645E3C">
      <w:pPr>
        <w:pStyle w:val="PL"/>
        <w:rPr>
          <w:color w:val="808080"/>
        </w:rPr>
      </w:pPr>
      <w:r w:rsidRPr="00645E3C">
        <w:rPr>
          <w:color w:val="808080"/>
        </w:rPr>
        <w:t>-- TAG-MOBILITYSTATEPARAMETERS-STOP</w:t>
      </w:r>
    </w:p>
    <w:p w14:paraId="1A6AA673" w14:textId="77777777" w:rsidR="002C5D28" w:rsidRPr="00645E3C" w:rsidRDefault="002C5D28" w:rsidP="00645E3C">
      <w:pPr>
        <w:pStyle w:val="PL"/>
        <w:rPr>
          <w:color w:val="808080"/>
        </w:rPr>
      </w:pPr>
      <w:r w:rsidRPr="00645E3C">
        <w:rPr>
          <w:color w:val="808080"/>
        </w:rPr>
        <w:t>-- ASN1STOP</w:t>
      </w:r>
    </w:p>
    <w:p w14:paraId="08804D84"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21EC642F" w14:textId="77777777" w:rsidTr="00F43D0B">
        <w:trPr>
          <w:cantSplit/>
          <w:tblHeader/>
        </w:trPr>
        <w:tc>
          <w:tcPr>
            <w:tcW w:w="14204" w:type="dxa"/>
          </w:tcPr>
          <w:p w14:paraId="3D2A7C39"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6AED1CE0" w14:textId="77777777" w:rsidTr="00F43D0B">
        <w:trPr>
          <w:cantSplit/>
        </w:trPr>
        <w:tc>
          <w:tcPr>
            <w:tcW w:w="14204" w:type="dxa"/>
          </w:tcPr>
          <w:p w14:paraId="04CC31E0" w14:textId="77777777" w:rsidR="002C5D28" w:rsidRPr="00645E3C" w:rsidRDefault="002C5D28" w:rsidP="00F43D0B">
            <w:pPr>
              <w:pStyle w:val="TAL"/>
              <w:rPr>
                <w:b/>
                <w:i/>
                <w:lang w:val="en-GB" w:eastAsia="en-GB"/>
              </w:rPr>
            </w:pPr>
            <w:r w:rsidRPr="00645E3C">
              <w:rPr>
                <w:b/>
                <w:i/>
                <w:lang w:val="en-GB" w:eastAsia="en-GB"/>
              </w:rPr>
              <w:t>n-CellChangeHigh</w:t>
            </w:r>
          </w:p>
          <w:p w14:paraId="28A206D7"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BBDAC2C" w14:textId="77777777" w:rsidTr="00F43D0B">
        <w:trPr>
          <w:cantSplit/>
        </w:trPr>
        <w:tc>
          <w:tcPr>
            <w:tcW w:w="14204" w:type="dxa"/>
          </w:tcPr>
          <w:p w14:paraId="2579B51D" w14:textId="77777777" w:rsidR="002C5D28" w:rsidRPr="00645E3C" w:rsidRDefault="002C5D28" w:rsidP="00F43D0B">
            <w:pPr>
              <w:pStyle w:val="TAL"/>
              <w:rPr>
                <w:b/>
                <w:i/>
                <w:lang w:val="en-GB" w:eastAsia="en-GB"/>
              </w:rPr>
            </w:pPr>
            <w:r w:rsidRPr="00645E3C">
              <w:rPr>
                <w:b/>
                <w:i/>
                <w:lang w:val="en-GB" w:eastAsia="en-GB"/>
              </w:rPr>
              <w:t>n-CellChangeMedium</w:t>
            </w:r>
          </w:p>
          <w:p w14:paraId="4925D733"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7CFF4D54" w14:textId="77777777" w:rsidTr="00F43D0B">
        <w:trPr>
          <w:cantSplit/>
        </w:trPr>
        <w:tc>
          <w:tcPr>
            <w:tcW w:w="14204" w:type="dxa"/>
          </w:tcPr>
          <w:p w14:paraId="4682FC5C" w14:textId="77777777" w:rsidR="002C5D28" w:rsidRPr="00645E3C" w:rsidRDefault="002C5D28" w:rsidP="00F43D0B">
            <w:pPr>
              <w:pStyle w:val="TAL"/>
              <w:rPr>
                <w:b/>
                <w:i/>
                <w:lang w:val="en-GB" w:eastAsia="en-GB"/>
              </w:rPr>
            </w:pPr>
            <w:r w:rsidRPr="00645E3C">
              <w:rPr>
                <w:b/>
                <w:i/>
                <w:lang w:val="en-GB" w:eastAsia="en-GB"/>
              </w:rPr>
              <w:t>t-Evaluation</w:t>
            </w:r>
          </w:p>
          <w:p w14:paraId="2A18303D"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xml:space="preserve">]. Value in seconds, </w:t>
            </w:r>
            <w:r w:rsidRPr="001460C9">
              <w:rPr>
                <w:i/>
                <w:lang w:val="en-GB" w:eastAsia="en-GB"/>
              </w:rPr>
              <w:t>s30</w:t>
            </w:r>
            <w:r w:rsidRPr="00645E3C">
              <w:rPr>
                <w:lang w:val="en-GB" w:eastAsia="en-GB"/>
              </w:rPr>
              <w:t xml:space="preserve"> corresponds to 30 s and so on.</w:t>
            </w:r>
          </w:p>
        </w:tc>
      </w:tr>
      <w:tr w:rsidR="002C5D28" w:rsidRPr="00645E3C" w14:paraId="612788EF" w14:textId="77777777" w:rsidTr="00F43D0B">
        <w:trPr>
          <w:cantSplit/>
        </w:trPr>
        <w:tc>
          <w:tcPr>
            <w:tcW w:w="14204" w:type="dxa"/>
          </w:tcPr>
          <w:p w14:paraId="6946800E" w14:textId="77777777" w:rsidR="002C5D28" w:rsidRPr="00645E3C" w:rsidRDefault="002C5D28" w:rsidP="00F43D0B">
            <w:pPr>
              <w:pStyle w:val="TAL"/>
              <w:rPr>
                <w:b/>
                <w:i/>
                <w:lang w:val="en-GB" w:eastAsia="en-GB"/>
              </w:rPr>
            </w:pPr>
            <w:r w:rsidRPr="00645E3C">
              <w:rPr>
                <w:b/>
                <w:i/>
                <w:lang w:val="en-GB" w:eastAsia="en-GB"/>
              </w:rPr>
              <w:t>t-HystNormal</w:t>
            </w:r>
          </w:p>
          <w:p w14:paraId="50AB92B2" w14:textId="57830AF8"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w:t>
            </w:r>
            <w:r w:rsidR="00CB7EFC">
              <w:rPr>
                <w:lang w:val="en-GB" w:eastAsia="en-GB"/>
              </w:rPr>
              <w:t xml:space="preserve"> value</w:t>
            </w:r>
            <w:r w:rsidRPr="00645E3C">
              <w:rPr>
                <w:lang w:val="en-GB" w:eastAsia="en-GB"/>
              </w:rPr>
              <w:t xml:space="preserve"> </w:t>
            </w:r>
            <w:r w:rsidRPr="001460C9">
              <w:rPr>
                <w:i/>
                <w:lang w:val="en-GB" w:eastAsia="en-GB"/>
              </w:rPr>
              <w:t>s30</w:t>
            </w:r>
            <w:r w:rsidRPr="00645E3C">
              <w:rPr>
                <w:lang w:val="en-GB" w:eastAsia="en-GB"/>
              </w:rPr>
              <w:t xml:space="preserve"> corresponds to 30 s</w:t>
            </w:r>
            <w:r w:rsidR="00CB7EFC">
              <w:rPr>
                <w:lang w:val="en-GB" w:eastAsia="en-GB"/>
              </w:rPr>
              <w:t>econds</w:t>
            </w:r>
            <w:r w:rsidRPr="00645E3C">
              <w:rPr>
                <w:lang w:val="en-GB" w:eastAsia="en-GB"/>
              </w:rPr>
              <w:t xml:space="preserve"> and so on.</w:t>
            </w:r>
          </w:p>
        </w:tc>
      </w:tr>
    </w:tbl>
    <w:p w14:paraId="44BD2399" w14:textId="77777777" w:rsidR="000B4A46" w:rsidRPr="00645E3C" w:rsidRDefault="000B4A46" w:rsidP="000B4A46"/>
    <w:p w14:paraId="270B7834" w14:textId="77777777" w:rsidR="002C5D28" w:rsidRPr="00645E3C" w:rsidRDefault="002C5D28" w:rsidP="002C5D28">
      <w:pPr>
        <w:pStyle w:val="Heading4"/>
        <w:rPr>
          <w:lang w:val="en-GB"/>
        </w:rPr>
      </w:pPr>
      <w:bookmarkStart w:id="2121" w:name="_Toc535261482"/>
      <w:r w:rsidRPr="00645E3C">
        <w:rPr>
          <w:lang w:val="en-GB"/>
        </w:rPr>
        <w:t>–</w:t>
      </w:r>
      <w:r w:rsidRPr="00645E3C">
        <w:rPr>
          <w:lang w:val="en-GB"/>
        </w:rPr>
        <w:tab/>
      </w:r>
      <w:r w:rsidRPr="00645E3C">
        <w:rPr>
          <w:i/>
          <w:lang w:val="en-GB"/>
        </w:rPr>
        <w:t>MultiFrequencyBandListNR</w:t>
      </w:r>
      <w:bookmarkEnd w:id="2121"/>
    </w:p>
    <w:p w14:paraId="7E0F31A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7F036BF"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45711308" w14:textId="77777777" w:rsidR="002C5D28" w:rsidRPr="00645E3C" w:rsidRDefault="002C5D28" w:rsidP="00645E3C">
      <w:pPr>
        <w:pStyle w:val="PL"/>
        <w:rPr>
          <w:color w:val="808080"/>
        </w:rPr>
      </w:pPr>
      <w:r w:rsidRPr="00645E3C">
        <w:rPr>
          <w:color w:val="808080"/>
        </w:rPr>
        <w:t>-- ASN1START</w:t>
      </w:r>
    </w:p>
    <w:p w14:paraId="1DF3E4FD" w14:textId="77777777" w:rsidR="002C5D28" w:rsidRPr="00645E3C" w:rsidRDefault="002C5D28" w:rsidP="00645E3C">
      <w:pPr>
        <w:pStyle w:val="PL"/>
        <w:rPr>
          <w:color w:val="808080"/>
        </w:rPr>
      </w:pPr>
      <w:r w:rsidRPr="00645E3C">
        <w:rPr>
          <w:color w:val="808080"/>
        </w:rPr>
        <w:t>-- TAG-MULTIFREQUENCYBANDLISTNR-START</w:t>
      </w:r>
    </w:p>
    <w:p w14:paraId="30A47189" w14:textId="77777777" w:rsidR="002C5D28" w:rsidRPr="00645E3C" w:rsidRDefault="002C5D28" w:rsidP="00645E3C">
      <w:pPr>
        <w:pStyle w:val="PL"/>
      </w:pPr>
    </w:p>
    <w:p w14:paraId="2FA47461"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3117E63" w14:textId="77777777" w:rsidR="002C5D28" w:rsidRPr="00645E3C" w:rsidRDefault="002C5D28" w:rsidP="00645E3C">
      <w:pPr>
        <w:pStyle w:val="PL"/>
      </w:pPr>
    </w:p>
    <w:p w14:paraId="612A6AF0" w14:textId="77777777" w:rsidR="002C5D28" w:rsidRPr="00645E3C" w:rsidRDefault="002C5D28" w:rsidP="00645E3C">
      <w:pPr>
        <w:pStyle w:val="PL"/>
        <w:rPr>
          <w:color w:val="808080"/>
        </w:rPr>
      </w:pPr>
      <w:r w:rsidRPr="00645E3C">
        <w:rPr>
          <w:color w:val="808080"/>
        </w:rPr>
        <w:t>-- TAG-MULTIFREQUENCYBANDLISTNR-STOP</w:t>
      </w:r>
    </w:p>
    <w:p w14:paraId="33556443" w14:textId="77777777" w:rsidR="002C5D28" w:rsidRPr="00645E3C" w:rsidRDefault="002C5D28" w:rsidP="00645E3C">
      <w:pPr>
        <w:pStyle w:val="PL"/>
        <w:rPr>
          <w:color w:val="808080"/>
        </w:rPr>
      </w:pPr>
      <w:r w:rsidRPr="00645E3C">
        <w:rPr>
          <w:color w:val="808080"/>
        </w:rPr>
        <w:t>-- ASN1STOP</w:t>
      </w:r>
    </w:p>
    <w:p w14:paraId="6DF42778" w14:textId="214AEFCB" w:rsidR="000B4A46" w:rsidRDefault="000B4A46" w:rsidP="000B4A46"/>
    <w:p w14:paraId="6F1A57C3" w14:textId="77777777" w:rsidR="00DA69F2" w:rsidRPr="00645E3C" w:rsidRDefault="00DA69F2" w:rsidP="00DA69F2">
      <w:pPr>
        <w:pStyle w:val="Heading4"/>
        <w:rPr>
          <w:rFonts w:eastAsia="SimSun"/>
          <w:lang w:val="en-GB" w:eastAsia="en-GB"/>
        </w:rPr>
      </w:pPr>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p>
    <w:p w14:paraId="60A5D4A4" w14:textId="77777777" w:rsidR="00DA69F2" w:rsidRPr="00645E3C" w:rsidRDefault="00DA69F2" w:rsidP="00DA69F2">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w:t>
      </w:r>
      <w:r>
        <w:rPr>
          <w:rFonts w:eastAsia="SimSun"/>
          <w:lang w:eastAsia="en-GB"/>
        </w:rPr>
        <w:t>,</w:t>
      </w:r>
      <w:r w:rsidRPr="00645E3C">
        <w:rPr>
          <w:rFonts w:eastAsia="SimSun"/>
          <w:lang w:eastAsia="en-GB"/>
        </w:rPr>
        <w:t xml:space="preserve"> for which cell </w:t>
      </w:r>
      <w:r>
        <w:rPr>
          <w:rFonts w:eastAsia="SimSun"/>
          <w:lang w:eastAsia="en-GB"/>
        </w:rPr>
        <w:t>(</w:t>
      </w:r>
      <w:r w:rsidRPr="00645E3C">
        <w:rPr>
          <w:rFonts w:eastAsia="SimSun"/>
          <w:lang w:eastAsia="en-GB"/>
        </w:rPr>
        <w:t>re</w:t>
      </w:r>
      <w:r>
        <w:rPr>
          <w:rFonts w:eastAsia="SimSun"/>
          <w:lang w:eastAsia="en-GB"/>
        </w:rPr>
        <w:t>-)</w:t>
      </w:r>
      <w:r w:rsidRPr="00645E3C">
        <w:rPr>
          <w:rFonts w:eastAsia="SimSun"/>
          <w:lang w:eastAsia="en-GB"/>
        </w:rPr>
        <w:t xml:space="preserve">selection parameters are common, and a list of </w:t>
      </w:r>
      <w:r w:rsidRPr="001D702E">
        <w:rPr>
          <w:rFonts w:eastAsia="SimSun"/>
          <w:i/>
        </w:rPr>
        <w:t>additionalPmax</w:t>
      </w:r>
      <w:r w:rsidRPr="00645E3C">
        <w:rPr>
          <w:rFonts w:eastAsia="SimSun"/>
          <w:lang w:eastAsia="en-GB"/>
        </w:rPr>
        <w:t xml:space="preserve"> and </w:t>
      </w:r>
      <w:r w:rsidRPr="00645E3C">
        <w:rPr>
          <w:rFonts w:eastAsia="SimSun"/>
          <w:i/>
          <w:lang w:eastAsia="en-GB"/>
        </w:rPr>
        <w:t>additionalSpectrumEmission</w:t>
      </w:r>
      <w:r>
        <w:rPr>
          <w:rFonts w:eastAsia="SimSun"/>
          <w:i/>
          <w:lang w:eastAsia="en-GB"/>
        </w:rPr>
        <w:t>.</w:t>
      </w:r>
    </w:p>
    <w:p w14:paraId="54DB7AB5" w14:textId="77777777" w:rsidR="00DA69F2" w:rsidRPr="00645E3C" w:rsidRDefault="00DA69F2" w:rsidP="00DA69F2">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02FF5783" w14:textId="77777777" w:rsidR="00DA69F2" w:rsidRPr="00645E3C" w:rsidRDefault="00DA69F2" w:rsidP="00DA69F2">
      <w:pPr>
        <w:pStyle w:val="PL"/>
        <w:rPr>
          <w:color w:val="808080"/>
        </w:rPr>
      </w:pPr>
      <w:r w:rsidRPr="00645E3C">
        <w:rPr>
          <w:color w:val="808080"/>
        </w:rPr>
        <w:t>-- ASN1START</w:t>
      </w:r>
    </w:p>
    <w:p w14:paraId="18CCE355" w14:textId="77777777" w:rsidR="00DA69F2" w:rsidRPr="00645E3C" w:rsidRDefault="00DA69F2" w:rsidP="00DA69F2">
      <w:pPr>
        <w:pStyle w:val="PL"/>
        <w:rPr>
          <w:color w:val="808080"/>
        </w:rPr>
      </w:pPr>
      <w:r w:rsidRPr="00645E3C">
        <w:rPr>
          <w:color w:val="808080"/>
        </w:rPr>
        <w:t>-- TAG-MULTIFREQUENCYBANDLISTNR-SIB-START</w:t>
      </w:r>
    </w:p>
    <w:p w14:paraId="0739E3D7" w14:textId="77777777" w:rsidR="00DA69F2" w:rsidRPr="00645E3C" w:rsidRDefault="00DA69F2" w:rsidP="00DA69F2">
      <w:pPr>
        <w:pStyle w:val="PL"/>
      </w:pPr>
    </w:p>
    <w:p w14:paraId="52E65CD0" w14:textId="77777777" w:rsidR="00DA69F2" w:rsidRPr="00645E3C" w:rsidRDefault="00DA69F2" w:rsidP="00DA69F2">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6A8369C2" w14:textId="77777777" w:rsidR="00DA69F2" w:rsidRPr="00645E3C" w:rsidRDefault="00DA69F2" w:rsidP="00DA69F2">
      <w:pPr>
        <w:pStyle w:val="PL"/>
      </w:pPr>
    </w:p>
    <w:p w14:paraId="4E7D1B48" w14:textId="77777777" w:rsidR="00DA69F2" w:rsidRPr="00645E3C" w:rsidRDefault="00DA69F2" w:rsidP="00DA69F2">
      <w:pPr>
        <w:pStyle w:val="PL"/>
      </w:pPr>
      <w:r w:rsidRPr="00645E3C">
        <w:t xml:space="preserve">NR-MultiBandInfo ::=                        </w:t>
      </w:r>
      <w:r w:rsidRPr="00645E3C">
        <w:rPr>
          <w:color w:val="993366"/>
        </w:rPr>
        <w:t>SEQUENCE</w:t>
      </w:r>
      <w:r w:rsidRPr="00645E3C">
        <w:t xml:space="preserve"> {</w:t>
      </w:r>
    </w:p>
    <w:p w14:paraId="308C70E6" w14:textId="77777777" w:rsidR="00DA69F2" w:rsidRPr="00645E3C" w:rsidRDefault="00DA69F2" w:rsidP="00DA69F2">
      <w:pPr>
        <w:pStyle w:val="PL"/>
        <w:rPr>
          <w:color w:val="808080"/>
        </w:rPr>
      </w:pPr>
      <w:r w:rsidRPr="00645E3C">
        <w:t xml:space="preserve">            freq</w:t>
      </w:r>
      <w:r>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16D3F5EF" w14:textId="77777777" w:rsidR="00DA69F2" w:rsidRPr="00645E3C" w:rsidRDefault="00DA69F2" w:rsidP="00DA69F2">
      <w:pPr>
        <w:pStyle w:val="PL"/>
        <w:rPr>
          <w:color w:val="808080"/>
        </w:rPr>
      </w:pPr>
      <w:r w:rsidRPr="00645E3C">
        <w:t xml:space="preserve">            nr-NS-PmaxList                  </w:t>
      </w:r>
      <w:r>
        <w:t xml:space="preserve">    </w:t>
      </w:r>
      <w:r w:rsidRPr="00645E3C">
        <w:t xml:space="preserve">NR-NS-PmaxList              </w:t>
      </w:r>
      <w:r w:rsidRPr="00645E3C">
        <w:rPr>
          <w:color w:val="993366"/>
        </w:rPr>
        <w:t>OPTIONAL</w:t>
      </w:r>
      <w:r w:rsidRPr="00645E3C">
        <w:t xml:space="preserve">    </w:t>
      </w:r>
      <w:r w:rsidRPr="00645E3C">
        <w:rPr>
          <w:color w:val="808080"/>
        </w:rPr>
        <w:t>-- Need S</w:t>
      </w:r>
    </w:p>
    <w:p w14:paraId="5C8E8526" w14:textId="77777777" w:rsidR="00DA69F2" w:rsidRPr="00645E3C" w:rsidRDefault="00DA69F2" w:rsidP="00DA69F2">
      <w:pPr>
        <w:pStyle w:val="PL"/>
      </w:pPr>
      <w:r w:rsidRPr="00645E3C">
        <w:t>}</w:t>
      </w:r>
    </w:p>
    <w:p w14:paraId="6296ECE7" w14:textId="77777777" w:rsidR="00DA69F2" w:rsidRPr="00645E3C" w:rsidRDefault="00DA69F2" w:rsidP="00DA69F2">
      <w:pPr>
        <w:pStyle w:val="PL"/>
      </w:pPr>
    </w:p>
    <w:p w14:paraId="530B3B8C" w14:textId="77777777" w:rsidR="00DA69F2" w:rsidRPr="00645E3C" w:rsidRDefault="00DA69F2" w:rsidP="00DA69F2">
      <w:pPr>
        <w:pStyle w:val="PL"/>
        <w:rPr>
          <w:color w:val="808080"/>
        </w:rPr>
      </w:pPr>
      <w:r w:rsidRPr="00645E3C">
        <w:rPr>
          <w:color w:val="808080"/>
        </w:rPr>
        <w:t>-- TAG-MULTIFREQUENCYBANDLISTNR-SIB-STOP</w:t>
      </w:r>
    </w:p>
    <w:p w14:paraId="70F85DB2" w14:textId="77777777" w:rsidR="00DA69F2" w:rsidRPr="00645E3C" w:rsidRDefault="00DA69F2" w:rsidP="00DA69F2">
      <w:pPr>
        <w:pStyle w:val="PL"/>
        <w:rPr>
          <w:color w:val="808080"/>
        </w:rPr>
      </w:pPr>
      <w:r w:rsidRPr="00645E3C">
        <w:rPr>
          <w:color w:val="808080"/>
        </w:rPr>
        <w:t>-- ASN1STOP</w:t>
      </w:r>
    </w:p>
    <w:p w14:paraId="032F6ED4" w14:textId="77777777" w:rsidR="00DA69F2" w:rsidRPr="00645E3C"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A69F2" w:rsidRPr="00645E3C" w14:paraId="28E6FC55" w14:textId="77777777" w:rsidTr="00DA69F2">
        <w:tc>
          <w:tcPr>
            <w:tcW w:w="14281" w:type="dxa"/>
          </w:tcPr>
          <w:p w14:paraId="4DBB638D" w14:textId="77777777" w:rsidR="00DA69F2" w:rsidRPr="00645E3C" w:rsidRDefault="00DA69F2" w:rsidP="00DA69F2">
            <w:pPr>
              <w:pStyle w:val="TAH"/>
              <w:rPr>
                <w:szCs w:val="22"/>
                <w:lang w:val="en-GB" w:eastAsia="ja-JP"/>
              </w:rPr>
            </w:pPr>
            <w:r w:rsidRPr="00645E3C">
              <w:rPr>
                <w:i/>
                <w:szCs w:val="22"/>
                <w:lang w:val="en-GB" w:eastAsia="ja-JP"/>
              </w:rPr>
              <w:t xml:space="preserve">NR-MultiBandInfo </w:t>
            </w:r>
            <w:r w:rsidRPr="001D702E">
              <w:rPr>
                <w:szCs w:val="22"/>
                <w:lang w:val="en-GB" w:eastAsia="ja-JP"/>
              </w:rPr>
              <w:t>field descriptions</w:t>
            </w:r>
          </w:p>
        </w:tc>
      </w:tr>
      <w:tr w:rsidR="00DA69F2" w:rsidRPr="00645E3C" w14:paraId="55445E20" w14:textId="77777777" w:rsidTr="00DA69F2">
        <w:tc>
          <w:tcPr>
            <w:tcW w:w="14281" w:type="dxa"/>
          </w:tcPr>
          <w:p w14:paraId="406B06C5" w14:textId="77777777" w:rsidR="00DA69F2" w:rsidRPr="00645E3C" w:rsidRDefault="00DA69F2" w:rsidP="00DA69F2">
            <w:pPr>
              <w:pStyle w:val="TAL"/>
              <w:rPr>
                <w:szCs w:val="22"/>
                <w:lang w:val="en-GB" w:eastAsia="ja-JP"/>
              </w:rPr>
            </w:pPr>
            <w:r w:rsidRPr="00645E3C">
              <w:rPr>
                <w:b/>
                <w:i/>
                <w:szCs w:val="22"/>
                <w:lang w:val="en-GB" w:eastAsia="ja-JP"/>
              </w:rPr>
              <w:t>freqBandIndicatorNR</w:t>
            </w:r>
          </w:p>
          <w:p w14:paraId="64EF8EC1" w14:textId="77777777" w:rsidR="00DA69F2" w:rsidRPr="00645E3C" w:rsidRDefault="00DA69F2" w:rsidP="00DA69F2">
            <w:pPr>
              <w:pStyle w:val="TAL"/>
              <w:rPr>
                <w:szCs w:val="22"/>
                <w:lang w:val="en-GB" w:eastAsia="ja-JP"/>
              </w:rPr>
            </w:pPr>
            <w:r w:rsidRPr="00645E3C">
              <w:rPr>
                <w:szCs w:val="22"/>
                <w:lang w:val="en-GB" w:eastAsia="ja-JP"/>
              </w:rPr>
              <w:t>Provides an NR frequency band number as defined in TS 38.101</w:t>
            </w:r>
            <w:r>
              <w:rPr>
                <w:szCs w:val="22"/>
                <w:lang w:val="en-GB" w:eastAsia="ja-JP"/>
              </w:rPr>
              <w:t>-1</w:t>
            </w:r>
            <w:r w:rsidRPr="00645E3C">
              <w:rPr>
                <w:szCs w:val="22"/>
                <w:lang w:val="en-GB" w:eastAsia="ja-JP"/>
              </w:rPr>
              <w:t xml:space="preserve"> [15], table 5.2-1.</w:t>
            </w:r>
          </w:p>
        </w:tc>
      </w:tr>
      <w:tr w:rsidR="00DA69F2" w:rsidRPr="00645E3C" w14:paraId="021ABD40" w14:textId="77777777" w:rsidTr="00DA69F2">
        <w:tc>
          <w:tcPr>
            <w:tcW w:w="14281" w:type="dxa"/>
          </w:tcPr>
          <w:p w14:paraId="3ADBCD90" w14:textId="77777777" w:rsidR="00DA69F2" w:rsidRPr="00645E3C" w:rsidRDefault="00DA69F2" w:rsidP="00DA69F2">
            <w:pPr>
              <w:pStyle w:val="TAL"/>
              <w:rPr>
                <w:szCs w:val="22"/>
                <w:lang w:val="en-GB" w:eastAsia="ja-JP"/>
              </w:rPr>
            </w:pPr>
            <w:r w:rsidRPr="00645E3C">
              <w:rPr>
                <w:b/>
                <w:i/>
                <w:szCs w:val="22"/>
                <w:lang w:val="en-GB" w:eastAsia="ja-JP"/>
              </w:rPr>
              <w:t>nr-NS-PmaxList</w:t>
            </w:r>
          </w:p>
          <w:p w14:paraId="1D69E249" w14:textId="77777777" w:rsidR="00DA69F2" w:rsidRPr="00645E3C" w:rsidRDefault="00DA69F2" w:rsidP="00DA69F2">
            <w:pPr>
              <w:pStyle w:val="TAL"/>
              <w:rPr>
                <w:szCs w:val="22"/>
                <w:lang w:val="en-GB" w:eastAsia="ja-JP"/>
              </w:rPr>
            </w:pPr>
            <w:r w:rsidRPr="00645E3C">
              <w:rPr>
                <w:szCs w:val="22"/>
                <w:lang w:val="en-GB" w:eastAsia="ja-JP"/>
              </w:rPr>
              <w:t xml:space="preserve">Provides a list of </w:t>
            </w:r>
            <w:r w:rsidRPr="001D702E">
              <w:rPr>
                <w:i/>
                <w:lang w:val="en-GB"/>
              </w:rPr>
              <w:t>additionalPmax</w:t>
            </w:r>
            <w:r w:rsidRPr="00645E3C">
              <w:rPr>
                <w:szCs w:val="22"/>
                <w:lang w:val="en-GB" w:eastAsia="ja-JP"/>
              </w:rPr>
              <w:t xml:space="preserve"> and </w:t>
            </w:r>
            <w:r w:rsidRPr="001D702E">
              <w:rPr>
                <w:i/>
                <w:lang w:val="en-GB"/>
              </w:rPr>
              <w:t>additionalSpectrumEmission</w:t>
            </w:r>
            <w:r w:rsidRPr="00645E3C">
              <w:rPr>
                <w:szCs w:val="22"/>
                <w:lang w:val="en-GB" w:eastAsia="ja-JP"/>
              </w:rPr>
              <w:t xml:space="preserve"> values as defined in TS 38.101</w:t>
            </w:r>
            <w:r>
              <w:rPr>
                <w:szCs w:val="22"/>
                <w:lang w:val="en-GB" w:eastAsia="ja-JP"/>
              </w:rPr>
              <w:t>-1</w:t>
            </w:r>
            <w:r w:rsidRPr="00645E3C">
              <w:rPr>
                <w:szCs w:val="22"/>
                <w:lang w:val="en-GB" w:eastAsia="ja-JP"/>
              </w:rPr>
              <w:t xml:space="preserve"> [15], table 6.2.3-1. If the field is absent the UE uses value 0 for the </w:t>
            </w:r>
            <w:r w:rsidRPr="00645E3C">
              <w:rPr>
                <w:i/>
                <w:szCs w:val="22"/>
                <w:lang w:val="en-GB" w:eastAsia="ja-JP"/>
              </w:rPr>
              <w:t>additionalSpectrumEmission</w:t>
            </w:r>
            <w:r w:rsidRPr="00645E3C">
              <w:rPr>
                <w:szCs w:val="22"/>
                <w:lang w:val="en-GB" w:eastAsia="ja-JP"/>
              </w:rPr>
              <w:t xml:space="preserve"> (see Table 6.2.3-1A in TS 38.101</w:t>
            </w:r>
            <w:r>
              <w:rPr>
                <w:szCs w:val="22"/>
                <w:lang w:val="en-GB" w:eastAsia="ja-JP"/>
              </w:rPr>
              <w:t>-1</w:t>
            </w:r>
            <w:r w:rsidRPr="00645E3C">
              <w:rPr>
                <w:szCs w:val="22"/>
                <w:lang w:val="en-GB" w:eastAsia="ja-JP"/>
              </w:rPr>
              <w:t xml:space="preserve"> [15]).</w:t>
            </w:r>
          </w:p>
        </w:tc>
      </w:tr>
    </w:tbl>
    <w:p w14:paraId="56DAF29A" w14:textId="77777777" w:rsidR="00DA69F2" w:rsidRPr="00645E3C"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A69F2" w:rsidRPr="00645E3C" w14:paraId="0325137E" w14:textId="77777777" w:rsidTr="00DA69F2">
        <w:tc>
          <w:tcPr>
            <w:tcW w:w="2810" w:type="dxa"/>
          </w:tcPr>
          <w:p w14:paraId="2899DA30" w14:textId="77777777" w:rsidR="00DA69F2" w:rsidRPr="00645E3C" w:rsidRDefault="00DA69F2" w:rsidP="00DA69F2">
            <w:pPr>
              <w:pStyle w:val="TAH"/>
              <w:rPr>
                <w:szCs w:val="22"/>
                <w:lang w:val="en-GB" w:eastAsia="ja-JP"/>
              </w:rPr>
            </w:pPr>
            <w:r w:rsidRPr="00645E3C">
              <w:rPr>
                <w:szCs w:val="22"/>
                <w:lang w:val="en-GB" w:eastAsia="ja-JP"/>
              </w:rPr>
              <w:t>Conditional Presence</w:t>
            </w:r>
          </w:p>
        </w:tc>
        <w:tc>
          <w:tcPr>
            <w:tcW w:w="11365" w:type="dxa"/>
          </w:tcPr>
          <w:p w14:paraId="31541E8F" w14:textId="77777777" w:rsidR="00DA69F2" w:rsidRPr="00645E3C" w:rsidRDefault="00DA69F2" w:rsidP="00DA69F2">
            <w:pPr>
              <w:pStyle w:val="TAH"/>
              <w:rPr>
                <w:szCs w:val="22"/>
                <w:lang w:val="en-GB" w:eastAsia="ja-JP"/>
              </w:rPr>
            </w:pPr>
            <w:r w:rsidRPr="00645E3C">
              <w:rPr>
                <w:szCs w:val="22"/>
                <w:lang w:val="en-GB" w:eastAsia="ja-JP"/>
              </w:rPr>
              <w:t>Explanation</w:t>
            </w:r>
          </w:p>
        </w:tc>
      </w:tr>
      <w:tr w:rsidR="00DA69F2" w:rsidRPr="00645E3C" w14:paraId="21891061" w14:textId="77777777" w:rsidTr="00DA69F2">
        <w:tc>
          <w:tcPr>
            <w:tcW w:w="2810" w:type="dxa"/>
          </w:tcPr>
          <w:p w14:paraId="40697D73" w14:textId="77777777" w:rsidR="00DA69F2" w:rsidRPr="00645E3C" w:rsidRDefault="00DA69F2" w:rsidP="00DA69F2">
            <w:pPr>
              <w:pStyle w:val="TAL"/>
              <w:rPr>
                <w:i/>
                <w:szCs w:val="22"/>
                <w:lang w:val="en-GB" w:eastAsia="ja-JP"/>
              </w:rPr>
            </w:pPr>
            <w:r w:rsidRPr="00645E3C">
              <w:rPr>
                <w:i/>
                <w:szCs w:val="22"/>
                <w:lang w:val="en-GB" w:eastAsia="ja-JP"/>
              </w:rPr>
              <w:t>OptULNotSIB2</w:t>
            </w:r>
          </w:p>
        </w:tc>
        <w:tc>
          <w:tcPr>
            <w:tcW w:w="11365" w:type="dxa"/>
          </w:tcPr>
          <w:p w14:paraId="29FE72DB" w14:textId="77777777" w:rsidR="00DA69F2" w:rsidRPr="00645E3C" w:rsidRDefault="00DA69F2" w:rsidP="00DA69F2">
            <w:pPr>
              <w:pStyle w:val="TAL"/>
              <w:rPr>
                <w:szCs w:val="22"/>
                <w:lang w:val="en-GB" w:eastAsia="ja-JP"/>
              </w:rPr>
            </w:pPr>
            <w:r w:rsidRPr="00645E3C">
              <w:rPr>
                <w:szCs w:val="22"/>
                <w:lang w:val="en-GB" w:eastAsia="ja-JP"/>
              </w:rPr>
              <w:t xml:space="preserve">The field is not present for </w:t>
            </w:r>
            <w:r w:rsidRPr="001D702E">
              <w:rPr>
                <w:i/>
                <w:lang w:val="en-GB"/>
              </w:rPr>
              <w:t>SIB2</w:t>
            </w:r>
            <w:r w:rsidRPr="00645E3C">
              <w:rPr>
                <w:szCs w:val="22"/>
                <w:lang w:val="en-GB" w:eastAsia="ja-JP"/>
              </w:rPr>
              <w:t xml:space="preserve"> and is mandatory present in</w:t>
            </w:r>
            <w:r>
              <w:rPr>
                <w:szCs w:val="22"/>
                <w:lang w:val="en-GB" w:eastAsia="ja-JP"/>
              </w:rPr>
              <w:t xml:space="preserve"> </w:t>
            </w:r>
            <w:r w:rsidRPr="001460C9">
              <w:rPr>
                <w:i/>
                <w:szCs w:val="22"/>
                <w:lang w:val="en-GB" w:eastAsia="ja-JP"/>
              </w:rPr>
              <w:t>SIB4</w:t>
            </w:r>
            <w:r>
              <w:rPr>
                <w:szCs w:val="22"/>
                <w:lang w:val="en-GB" w:eastAsia="ja-JP"/>
              </w:rPr>
              <w:t xml:space="preserve"> and</w:t>
            </w:r>
            <w:r w:rsidRPr="00645E3C">
              <w:rPr>
                <w:szCs w:val="22"/>
                <w:lang w:val="en-GB" w:eastAsia="ja-JP"/>
              </w:rPr>
              <w:t xml:space="preserve">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52DE142A" w14:textId="77777777" w:rsidR="00DA69F2" w:rsidRPr="00645E3C" w:rsidRDefault="00DA69F2" w:rsidP="000B4A46"/>
    <w:p w14:paraId="4A9B0B39" w14:textId="77777777" w:rsidR="002C5D28" w:rsidRPr="00645E3C" w:rsidRDefault="002C5D28" w:rsidP="002C5D28">
      <w:pPr>
        <w:pStyle w:val="Heading4"/>
        <w:rPr>
          <w:lang w:val="en-GB" w:eastAsia="ko-KR"/>
        </w:rPr>
      </w:pPr>
      <w:bookmarkStart w:id="2122" w:name="_Toc535261483"/>
      <w:r w:rsidRPr="00645E3C">
        <w:rPr>
          <w:lang w:val="en-GB"/>
        </w:rPr>
        <w:t>–</w:t>
      </w:r>
      <w:r w:rsidRPr="00645E3C">
        <w:rPr>
          <w:lang w:val="en-GB"/>
        </w:rPr>
        <w:tab/>
      </w:r>
      <w:r w:rsidRPr="00645E3C">
        <w:rPr>
          <w:i/>
          <w:noProof/>
          <w:lang w:val="en-GB" w:eastAsia="ko-KR"/>
        </w:rPr>
        <w:t>NextHopChainingCount</w:t>
      </w:r>
      <w:bookmarkEnd w:id="2122"/>
    </w:p>
    <w:p w14:paraId="390A617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E494727"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3C3B7CDC" w14:textId="77777777" w:rsidR="002C5D28" w:rsidRPr="00645E3C" w:rsidRDefault="002C5D28" w:rsidP="00645E3C">
      <w:pPr>
        <w:pStyle w:val="PL"/>
        <w:rPr>
          <w:color w:val="808080"/>
        </w:rPr>
      </w:pPr>
      <w:r w:rsidRPr="00645E3C">
        <w:rPr>
          <w:color w:val="808080"/>
        </w:rPr>
        <w:t>-- ASN1START</w:t>
      </w:r>
    </w:p>
    <w:p w14:paraId="5131C7A8" w14:textId="77777777" w:rsidR="002C5D28" w:rsidRPr="00645E3C" w:rsidRDefault="002C5D28" w:rsidP="00645E3C">
      <w:pPr>
        <w:pStyle w:val="PL"/>
        <w:rPr>
          <w:color w:val="808080"/>
        </w:rPr>
      </w:pPr>
      <w:r w:rsidRPr="00645E3C">
        <w:rPr>
          <w:color w:val="808080"/>
        </w:rPr>
        <w:t>-- TAG-NEXTHOPCHAININGCOUNT-START</w:t>
      </w:r>
    </w:p>
    <w:p w14:paraId="7DC559A9" w14:textId="77777777" w:rsidR="002C5D28" w:rsidRPr="00645E3C" w:rsidRDefault="002C5D28" w:rsidP="00645E3C">
      <w:pPr>
        <w:pStyle w:val="PL"/>
      </w:pPr>
    </w:p>
    <w:p w14:paraId="170D9C3D"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002F7CBF" w14:textId="77777777" w:rsidR="002C5D28" w:rsidRPr="00645E3C" w:rsidRDefault="002C5D28" w:rsidP="00645E3C">
      <w:pPr>
        <w:pStyle w:val="PL"/>
      </w:pPr>
    </w:p>
    <w:p w14:paraId="38D161C9" w14:textId="77777777" w:rsidR="002C5D28" w:rsidRPr="00645E3C" w:rsidRDefault="002C5D28" w:rsidP="00645E3C">
      <w:pPr>
        <w:pStyle w:val="PL"/>
        <w:rPr>
          <w:color w:val="808080"/>
        </w:rPr>
      </w:pPr>
      <w:r w:rsidRPr="00645E3C">
        <w:rPr>
          <w:color w:val="808080"/>
        </w:rPr>
        <w:t>-- TAG-NEXTHOPCHAININGCOUNT-STOP</w:t>
      </w:r>
    </w:p>
    <w:p w14:paraId="53A130EA" w14:textId="77777777" w:rsidR="002C5D28" w:rsidRPr="00645E3C" w:rsidRDefault="002C5D28" w:rsidP="00645E3C">
      <w:pPr>
        <w:pStyle w:val="PL"/>
        <w:rPr>
          <w:color w:val="808080"/>
        </w:rPr>
      </w:pPr>
      <w:r w:rsidRPr="00645E3C">
        <w:rPr>
          <w:color w:val="808080"/>
        </w:rPr>
        <w:t>-- ASN1STOP</w:t>
      </w:r>
    </w:p>
    <w:p w14:paraId="69DE6183" w14:textId="77777777" w:rsidR="000B4A46" w:rsidRPr="00645E3C" w:rsidRDefault="000B4A46" w:rsidP="000B4A46"/>
    <w:p w14:paraId="134FDCFF" w14:textId="77777777" w:rsidR="002C5D28" w:rsidRPr="00645E3C" w:rsidRDefault="002C5D28" w:rsidP="002C5D28">
      <w:pPr>
        <w:pStyle w:val="Heading4"/>
        <w:rPr>
          <w:lang w:val="en-GB"/>
        </w:rPr>
      </w:pPr>
      <w:bookmarkStart w:id="2123" w:name="_Toc535261484"/>
      <w:r w:rsidRPr="00645E3C">
        <w:rPr>
          <w:lang w:val="en-GB"/>
        </w:rPr>
        <w:t>–</w:t>
      </w:r>
      <w:r w:rsidRPr="00645E3C">
        <w:rPr>
          <w:lang w:val="en-GB"/>
        </w:rPr>
        <w:tab/>
      </w:r>
      <w:r w:rsidRPr="00645E3C">
        <w:rPr>
          <w:i/>
          <w:lang w:val="en-GB"/>
        </w:rPr>
        <w:t>NG-5G-S-TMSI</w:t>
      </w:r>
      <w:bookmarkEnd w:id="2123"/>
    </w:p>
    <w:p w14:paraId="79DDE685"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50E16BE2"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72F4A8C5" w14:textId="77777777" w:rsidR="002C5D28" w:rsidRPr="00645E3C" w:rsidRDefault="002C5D28" w:rsidP="00645E3C">
      <w:pPr>
        <w:pStyle w:val="PL"/>
        <w:rPr>
          <w:color w:val="808080"/>
        </w:rPr>
      </w:pPr>
      <w:r w:rsidRPr="00645E3C">
        <w:rPr>
          <w:color w:val="808080"/>
        </w:rPr>
        <w:t>-- ASN1START</w:t>
      </w:r>
    </w:p>
    <w:p w14:paraId="2EFB8E72" w14:textId="77777777" w:rsidR="002C5D28" w:rsidRPr="00645E3C" w:rsidRDefault="002C5D28" w:rsidP="00645E3C">
      <w:pPr>
        <w:pStyle w:val="PL"/>
        <w:rPr>
          <w:color w:val="808080"/>
        </w:rPr>
      </w:pPr>
      <w:r w:rsidRPr="00645E3C">
        <w:rPr>
          <w:color w:val="808080"/>
        </w:rPr>
        <w:t>-- TAG-NG-5G-S-TMSI-START</w:t>
      </w:r>
    </w:p>
    <w:p w14:paraId="03946F14" w14:textId="77777777" w:rsidR="002C5D28" w:rsidRPr="00645E3C" w:rsidRDefault="002C5D28" w:rsidP="00645E3C">
      <w:pPr>
        <w:pStyle w:val="PL"/>
      </w:pPr>
    </w:p>
    <w:p w14:paraId="70760690" w14:textId="481426F6" w:rsidR="00F95F2F" w:rsidRPr="00645E3C" w:rsidRDefault="002C5D28" w:rsidP="00645E3C">
      <w:pPr>
        <w:pStyle w:val="PL"/>
      </w:pPr>
      <w:r w:rsidRPr="00645E3C">
        <w:t>NG-5G-S-TMSI</w:t>
      </w:r>
      <w:r w:rsidR="001018E9">
        <w:t xml:space="preserve"> </w:t>
      </w:r>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AE6BA45" w14:textId="77777777" w:rsidR="002C5D28" w:rsidRPr="00645E3C" w:rsidRDefault="002C5D28" w:rsidP="00645E3C">
      <w:pPr>
        <w:pStyle w:val="PL"/>
      </w:pPr>
    </w:p>
    <w:p w14:paraId="0084E1EE" w14:textId="77777777" w:rsidR="002C5D28" w:rsidRPr="00645E3C" w:rsidRDefault="002C5D28" w:rsidP="00645E3C">
      <w:pPr>
        <w:pStyle w:val="PL"/>
        <w:rPr>
          <w:color w:val="808080"/>
        </w:rPr>
      </w:pPr>
      <w:r w:rsidRPr="00645E3C">
        <w:rPr>
          <w:color w:val="808080"/>
        </w:rPr>
        <w:t>-- TAG-NG-5G-S-TMSI-STOP</w:t>
      </w:r>
    </w:p>
    <w:p w14:paraId="04DC1A7E" w14:textId="77777777" w:rsidR="002C5D28" w:rsidRPr="00645E3C" w:rsidRDefault="002C5D28" w:rsidP="00645E3C">
      <w:pPr>
        <w:pStyle w:val="PL"/>
        <w:rPr>
          <w:color w:val="808080"/>
        </w:rPr>
      </w:pPr>
      <w:r w:rsidRPr="00645E3C">
        <w:rPr>
          <w:color w:val="808080"/>
        </w:rPr>
        <w:t>-- ASN1STOP</w:t>
      </w:r>
    </w:p>
    <w:p w14:paraId="37FB20E5" w14:textId="2CD3D407" w:rsidR="000B4A46" w:rsidRDefault="000B4A46" w:rsidP="000B4A46"/>
    <w:p w14:paraId="47803DCD" w14:textId="77777777" w:rsidR="00DA69F2" w:rsidRPr="00645E3C" w:rsidRDefault="00DA69F2" w:rsidP="00DA69F2">
      <w:pPr>
        <w:pStyle w:val="Heading4"/>
        <w:rPr>
          <w:lang w:val="en-GB"/>
        </w:rPr>
      </w:pPr>
      <w:r w:rsidRPr="00645E3C">
        <w:rPr>
          <w:lang w:val="en-GB"/>
        </w:rPr>
        <w:t>–</w:t>
      </w:r>
      <w:r w:rsidRPr="00645E3C">
        <w:rPr>
          <w:lang w:val="en-GB"/>
        </w:rPr>
        <w:tab/>
      </w:r>
      <w:r w:rsidRPr="00645E3C">
        <w:rPr>
          <w:i/>
          <w:lang w:val="en-GB"/>
        </w:rPr>
        <w:t>NR-NS-PmaxList</w:t>
      </w:r>
    </w:p>
    <w:p w14:paraId="1DCFCB59" w14:textId="77777777" w:rsidR="00DA69F2" w:rsidRPr="00645E3C" w:rsidRDefault="00DA69F2" w:rsidP="00DA69F2">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w:t>
      </w:r>
      <w:r>
        <w:t>-1</w:t>
      </w:r>
      <w:r w:rsidRPr="00645E3C">
        <w:t xml:space="preserve"> [15], table 6.2.3-1 for a given frequency band.</w:t>
      </w:r>
    </w:p>
    <w:p w14:paraId="47B8E20F" w14:textId="77777777" w:rsidR="00DA69F2" w:rsidRPr="00645E3C" w:rsidRDefault="00DA69F2" w:rsidP="00DA69F2">
      <w:pPr>
        <w:pStyle w:val="TH"/>
        <w:rPr>
          <w:lang w:val="en-GB"/>
        </w:rPr>
      </w:pPr>
      <w:r w:rsidRPr="00645E3C">
        <w:rPr>
          <w:i/>
          <w:lang w:val="en-GB"/>
        </w:rPr>
        <w:t>NR-NS-PmaxList</w:t>
      </w:r>
      <w:r w:rsidRPr="00645E3C">
        <w:rPr>
          <w:lang w:val="en-GB"/>
        </w:rPr>
        <w:t xml:space="preserve"> information element</w:t>
      </w:r>
    </w:p>
    <w:p w14:paraId="1AC5334A" w14:textId="77777777" w:rsidR="00DA69F2" w:rsidRPr="00645E3C" w:rsidRDefault="00DA69F2" w:rsidP="00DA69F2">
      <w:pPr>
        <w:pStyle w:val="PL"/>
        <w:rPr>
          <w:color w:val="808080"/>
        </w:rPr>
      </w:pPr>
      <w:r w:rsidRPr="00645E3C">
        <w:rPr>
          <w:color w:val="808080"/>
        </w:rPr>
        <w:t>-- ASN1START</w:t>
      </w:r>
    </w:p>
    <w:p w14:paraId="1A4D6F8F" w14:textId="77777777" w:rsidR="00DA69F2" w:rsidRPr="00645E3C" w:rsidRDefault="00DA69F2" w:rsidP="00DA69F2">
      <w:pPr>
        <w:pStyle w:val="PL"/>
        <w:rPr>
          <w:color w:val="808080"/>
        </w:rPr>
      </w:pPr>
      <w:r w:rsidRPr="00645E3C">
        <w:rPr>
          <w:color w:val="808080"/>
        </w:rPr>
        <w:t>-- TAG-NR-NS-PMAXLIST-START</w:t>
      </w:r>
    </w:p>
    <w:p w14:paraId="27BD73FA" w14:textId="77777777" w:rsidR="00DA69F2" w:rsidRPr="00645E3C" w:rsidRDefault="00DA69F2" w:rsidP="00DA69F2">
      <w:pPr>
        <w:pStyle w:val="PL"/>
      </w:pPr>
    </w:p>
    <w:p w14:paraId="2A170C0C" w14:textId="77777777" w:rsidR="00DA69F2" w:rsidRPr="00645E3C" w:rsidRDefault="00DA69F2" w:rsidP="00DA69F2">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5135F41C" w14:textId="77777777" w:rsidR="00DA69F2" w:rsidRPr="00645E3C" w:rsidRDefault="00DA69F2" w:rsidP="00DA69F2">
      <w:pPr>
        <w:pStyle w:val="PL"/>
      </w:pPr>
    </w:p>
    <w:p w14:paraId="1DE2C884" w14:textId="77777777" w:rsidR="00DA69F2" w:rsidRPr="00645E3C" w:rsidRDefault="00DA69F2" w:rsidP="00DA69F2">
      <w:pPr>
        <w:pStyle w:val="PL"/>
      </w:pPr>
      <w:r w:rsidRPr="00645E3C">
        <w:t xml:space="preserve">NR-NS-PmaxValue ::=                     </w:t>
      </w:r>
      <w:r w:rsidRPr="00645E3C">
        <w:rPr>
          <w:color w:val="993366"/>
        </w:rPr>
        <w:t>SEQUENCE</w:t>
      </w:r>
      <w:r w:rsidRPr="00645E3C">
        <w:t xml:space="preserve"> {</w:t>
      </w:r>
    </w:p>
    <w:p w14:paraId="20332A79" w14:textId="77777777" w:rsidR="00DA69F2" w:rsidRPr="00645E3C" w:rsidRDefault="00DA69F2" w:rsidP="00DA69F2">
      <w:pPr>
        <w:pStyle w:val="PL"/>
        <w:rPr>
          <w:color w:val="808080"/>
        </w:rPr>
      </w:pPr>
      <w:r w:rsidRPr="00645E3C">
        <w:t xml:space="preserve">    additionalPm</w:t>
      </w:r>
      <w:r>
        <w:t xml:space="preserve">ax                          </w:t>
      </w:r>
      <w:r w:rsidRPr="00645E3C">
        <w:t xml:space="preserve">P-Max                               </w:t>
      </w:r>
      <w:r w:rsidRPr="00645E3C">
        <w:rPr>
          <w:color w:val="993366"/>
        </w:rPr>
        <w:t>OPTIONAL</w:t>
      </w:r>
      <w:r w:rsidRPr="00645E3C">
        <w:t xml:space="preserve">,   </w:t>
      </w:r>
      <w:r w:rsidRPr="00645E3C">
        <w:rPr>
          <w:color w:val="808080"/>
        </w:rPr>
        <w:t>-- Need N</w:t>
      </w:r>
    </w:p>
    <w:p w14:paraId="65F13879" w14:textId="77777777" w:rsidR="00DA69F2" w:rsidRPr="00645E3C" w:rsidRDefault="00DA69F2" w:rsidP="00DA69F2">
      <w:pPr>
        <w:pStyle w:val="PL"/>
      </w:pPr>
      <w:r w:rsidRPr="00645E3C">
        <w:t xml:space="preserve">    additionalSpectrumEmission              AdditionalSpectrumEmission</w:t>
      </w:r>
    </w:p>
    <w:p w14:paraId="721075F6" w14:textId="77777777" w:rsidR="00DA69F2" w:rsidRPr="00645E3C" w:rsidRDefault="00DA69F2" w:rsidP="00DA69F2">
      <w:pPr>
        <w:pStyle w:val="PL"/>
      </w:pPr>
      <w:r w:rsidRPr="00645E3C">
        <w:t>}</w:t>
      </w:r>
    </w:p>
    <w:p w14:paraId="7C8A4FCE" w14:textId="77777777" w:rsidR="00DA69F2" w:rsidRPr="00645E3C" w:rsidRDefault="00DA69F2" w:rsidP="00DA69F2">
      <w:pPr>
        <w:pStyle w:val="PL"/>
      </w:pPr>
    </w:p>
    <w:p w14:paraId="61249256" w14:textId="77777777" w:rsidR="00DA69F2" w:rsidRPr="00645E3C" w:rsidRDefault="00DA69F2" w:rsidP="00DA69F2">
      <w:pPr>
        <w:pStyle w:val="PL"/>
        <w:rPr>
          <w:color w:val="808080"/>
        </w:rPr>
      </w:pPr>
      <w:r w:rsidRPr="00645E3C">
        <w:rPr>
          <w:color w:val="808080"/>
        </w:rPr>
        <w:t>-- TAG-NR-NS-PMAXLIST-STOP</w:t>
      </w:r>
    </w:p>
    <w:p w14:paraId="530EDADD" w14:textId="77777777" w:rsidR="00DA69F2" w:rsidRPr="00645E3C" w:rsidRDefault="00DA69F2" w:rsidP="00DA69F2">
      <w:pPr>
        <w:pStyle w:val="PL"/>
        <w:rPr>
          <w:color w:val="808080"/>
        </w:rPr>
      </w:pPr>
      <w:r w:rsidRPr="00645E3C">
        <w:rPr>
          <w:color w:val="808080"/>
        </w:rPr>
        <w:t>-- ASN1STOP</w:t>
      </w:r>
    </w:p>
    <w:p w14:paraId="5579CF2F" w14:textId="77777777" w:rsidR="00DA69F2" w:rsidRPr="00645E3C" w:rsidRDefault="00DA69F2" w:rsidP="000B4A46"/>
    <w:p w14:paraId="3829C231" w14:textId="77777777" w:rsidR="002C5D28" w:rsidRPr="00645E3C" w:rsidRDefault="002C5D28" w:rsidP="002C5D28">
      <w:pPr>
        <w:pStyle w:val="Heading4"/>
        <w:rPr>
          <w:lang w:val="en-GB"/>
        </w:rPr>
      </w:pPr>
      <w:bookmarkStart w:id="2124" w:name="_Toc535261485"/>
      <w:r w:rsidRPr="00645E3C">
        <w:rPr>
          <w:lang w:val="en-GB"/>
        </w:rPr>
        <w:t>–</w:t>
      </w:r>
      <w:r w:rsidRPr="00645E3C">
        <w:rPr>
          <w:lang w:val="en-GB"/>
        </w:rPr>
        <w:tab/>
      </w:r>
      <w:r w:rsidRPr="00645E3C">
        <w:rPr>
          <w:i/>
          <w:lang w:val="en-GB"/>
        </w:rPr>
        <w:t>NZP-CSI-RS-Resource</w:t>
      </w:r>
      <w:bookmarkEnd w:id="2124"/>
    </w:p>
    <w:p w14:paraId="350B92D7"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80D0F0F" w14:textId="77777777" w:rsidR="002C5D28" w:rsidRPr="00645E3C" w:rsidRDefault="002C5D28" w:rsidP="002C5D28">
      <w:pPr>
        <w:pStyle w:val="TH"/>
        <w:rPr>
          <w:lang w:val="en-GB"/>
        </w:rPr>
      </w:pPr>
      <w:r w:rsidRPr="00645E3C">
        <w:rPr>
          <w:i/>
          <w:lang w:val="en-GB"/>
        </w:rPr>
        <w:t>NZP-CSI-RS-Resource</w:t>
      </w:r>
      <w:r w:rsidRPr="00645E3C">
        <w:rPr>
          <w:lang w:val="en-GB"/>
        </w:rPr>
        <w:t xml:space="preserve"> information element</w:t>
      </w:r>
    </w:p>
    <w:p w14:paraId="48077AD4" w14:textId="77777777" w:rsidR="002C5D28" w:rsidRPr="00645E3C" w:rsidRDefault="002C5D28" w:rsidP="00645E3C">
      <w:pPr>
        <w:pStyle w:val="PL"/>
        <w:rPr>
          <w:color w:val="808080"/>
        </w:rPr>
      </w:pPr>
      <w:r w:rsidRPr="00645E3C">
        <w:rPr>
          <w:color w:val="808080"/>
        </w:rPr>
        <w:t>-- ASN1START</w:t>
      </w:r>
    </w:p>
    <w:p w14:paraId="620002B0" w14:textId="77777777" w:rsidR="002C5D28" w:rsidRPr="00645E3C" w:rsidRDefault="002C5D28" w:rsidP="00645E3C">
      <w:pPr>
        <w:pStyle w:val="PL"/>
        <w:rPr>
          <w:color w:val="808080"/>
        </w:rPr>
      </w:pPr>
      <w:r w:rsidRPr="00645E3C">
        <w:rPr>
          <w:color w:val="808080"/>
        </w:rPr>
        <w:t>-- TAG-NZP-CSI-RS-RESOURCE-START</w:t>
      </w:r>
    </w:p>
    <w:p w14:paraId="3573F474" w14:textId="77777777" w:rsidR="002C5D28" w:rsidRPr="00645E3C" w:rsidRDefault="002C5D28" w:rsidP="00645E3C">
      <w:pPr>
        <w:pStyle w:val="PL"/>
      </w:pPr>
    </w:p>
    <w:p w14:paraId="3C75C9CD"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0DCB9824" w14:textId="77777777" w:rsidR="002C5D28" w:rsidRPr="00645E3C" w:rsidRDefault="002C5D28" w:rsidP="00645E3C">
      <w:pPr>
        <w:pStyle w:val="PL"/>
      </w:pPr>
      <w:r w:rsidRPr="00645E3C">
        <w:t xml:space="preserve">    nzp-CSI-RS-ResourceId               NZP-CSI-RS-ResourceId,</w:t>
      </w:r>
    </w:p>
    <w:p w14:paraId="56984850" w14:textId="77777777" w:rsidR="002C5D28" w:rsidRPr="00645E3C" w:rsidRDefault="002C5D28" w:rsidP="00645E3C">
      <w:pPr>
        <w:pStyle w:val="PL"/>
      </w:pPr>
      <w:r w:rsidRPr="00645E3C">
        <w:t xml:space="preserve">    resourceMapping                     CSI-RS-ResourceMapping,</w:t>
      </w:r>
    </w:p>
    <w:p w14:paraId="2B1AF77C"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44952265"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8554812" w14:textId="77777777" w:rsidR="002C5D28" w:rsidRPr="00645E3C" w:rsidRDefault="002C5D28" w:rsidP="00645E3C">
      <w:pPr>
        <w:pStyle w:val="PL"/>
      </w:pPr>
      <w:r w:rsidRPr="00645E3C">
        <w:t xml:space="preserve">    scramblingID                        ScramblingId,</w:t>
      </w:r>
    </w:p>
    <w:p w14:paraId="6ABAAA09"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161A10C3"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101B520" w14:textId="77777777" w:rsidR="002C5D28" w:rsidRPr="00645E3C" w:rsidRDefault="002C5D28" w:rsidP="00645E3C">
      <w:pPr>
        <w:pStyle w:val="PL"/>
      </w:pPr>
      <w:r w:rsidRPr="00645E3C">
        <w:t xml:space="preserve">    ...</w:t>
      </w:r>
    </w:p>
    <w:p w14:paraId="398E4D83" w14:textId="77777777" w:rsidR="002C5D28" w:rsidRPr="00645E3C" w:rsidRDefault="002C5D28" w:rsidP="00645E3C">
      <w:pPr>
        <w:pStyle w:val="PL"/>
      </w:pPr>
      <w:r w:rsidRPr="00645E3C">
        <w:t>}</w:t>
      </w:r>
    </w:p>
    <w:p w14:paraId="23407FF9" w14:textId="77777777" w:rsidR="002C5D28" w:rsidRPr="00645E3C" w:rsidRDefault="002C5D28" w:rsidP="00645E3C">
      <w:pPr>
        <w:pStyle w:val="PL"/>
      </w:pPr>
    </w:p>
    <w:p w14:paraId="7C7A292D" w14:textId="77777777" w:rsidR="002C5D28" w:rsidRPr="00645E3C" w:rsidRDefault="002C5D28" w:rsidP="00645E3C">
      <w:pPr>
        <w:pStyle w:val="PL"/>
        <w:rPr>
          <w:color w:val="808080"/>
        </w:rPr>
      </w:pPr>
      <w:r w:rsidRPr="00645E3C">
        <w:rPr>
          <w:color w:val="808080"/>
        </w:rPr>
        <w:t>-- TAG-NZP-CSI-RS-RESOURCE-STOP</w:t>
      </w:r>
    </w:p>
    <w:p w14:paraId="758AAC9D" w14:textId="77777777" w:rsidR="002C5D28" w:rsidRPr="00645E3C" w:rsidRDefault="002C5D28" w:rsidP="00645E3C">
      <w:pPr>
        <w:pStyle w:val="PL"/>
        <w:rPr>
          <w:color w:val="808080"/>
        </w:rPr>
      </w:pPr>
      <w:r w:rsidRPr="00645E3C">
        <w:rPr>
          <w:color w:val="808080"/>
        </w:rPr>
        <w:t>-- ASN1STOP</w:t>
      </w:r>
    </w:p>
    <w:p w14:paraId="640CFA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F45DC2" w14:textId="77777777" w:rsidTr="00F43D0B">
        <w:tc>
          <w:tcPr>
            <w:tcW w:w="14507" w:type="dxa"/>
            <w:shd w:val="clear" w:color="auto" w:fill="auto"/>
          </w:tcPr>
          <w:p w14:paraId="60E91C6D" w14:textId="77777777" w:rsidR="002C5D28" w:rsidRPr="00645E3C" w:rsidRDefault="002C5D28" w:rsidP="00F43D0B">
            <w:pPr>
              <w:pStyle w:val="TAH"/>
              <w:rPr>
                <w:szCs w:val="22"/>
                <w:lang w:val="en-GB" w:eastAsia="ja-JP"/>
              </w:rPr>
            </w:pPr>
            <w:r w:rsidRPr="00645E3C">
              <w:rPr>
                <w:i/>
                <w:szCs w:val="22"/>
                <w:lang w:val="en-GB" w:eastAsia="ja-JP"/>
              </w:rPr>
              <w:t xml:space="preserve">NZP-CSI-RS-Resource </w:t>
            </w:r>
            <w:r w:rsidRPr="001460C9">
              <w:rPr>
                <w:szCs w:val="22"/>
                <w:lang w:val="en-GB" w:eastAsia="ja-JP"/>
              </w:rPr>
              <w:t>field descriptions</w:t>
            </w:r>
          </w:p>
        </w:tc>
      </w:tr>
      <w:tr w:rsidR="002C5D28" w:rsidRPr="00645E3C" w14:paraId="52F03B13" w14:textId="77777777" w:rsidTr="00F43D0B">
        <w:tc>
          <w:tcPr>
            <w:tcW w:w="14507" w:type="dxa"/>
            <w:shd w:val="clear" w:color="auto" w:fill="auto"/>
          </w:tcPr>
          <w:p w14:paraId="5EBDC5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3148DA6C" w14:textId="4913D0E4"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723F09">
              <w:rPr>
                <w:szCs w:val="22"/>
                <w:lang w:val="en-GB" w:eastAsia="ja-JP"/>
              </w:rPr>
              <w:t xml:space="preserve">. Network always configures this field </w:t>
            </w:r>
            <w:r w:rsidR="00723F09" w:rsidRPr="00645E3C">
              <w:rPr>
                <w:szCs w:val="22"/>
                <w:lang w:val="en-GB" w:eastAsia="ja-JP"/>
              </w:rPr>
              <w:t xml:space="preserve">for periodic and semi-persistent </w:t>
            </w:r>
            <w:r w:rsidR="00723F09" w:rsidRPr="00645E3C">
              <w:t>NZP-CSI-RS-Resource</w:t>
            </w:r>
            <w:r w:rsidR="00723F09" w:rsidRPr="00645E3C">
              <w:rPr>
                <w:szCs w:val="22"/>
                <w:lang w:val="en-GB" w:eastAsia="ja-JP"/>
              </w:rPr>
              <w:t xml:space="preserve"> (as indicated in CSI-ResourceConfig)</w:t>
            </w:r>
            <w:r w:rsidR="00723F09">
              <w:rPr>
                <w:szCs w:val="22"/>
                <w:lang w:val="en-GB" w:eastAsia="ja-JP"/>
              </w:rPr>
              <w:t xml:space="preserve">. A change of configuration between </w:t>
            </w:r>
            <w:r w:rsidR="00723F09" w:rsidRPr="00645E3C">
              <w:rPr>
                <w:szCs w:val="22"/>
                <w:lang w:val="en-GB" w:eastAsia="ja-JP"/>
              </w:rPr>
              <w:t xml:space="preserve">periodic </w:t>
            </w:r>
            <w:r w:rsidR="00723F09">
              <w:rPr>
                <w:szCs w:val="22"/>
                <w:lang w:val="en-GB" w:eastAsia="ja-JP"/>
              </w:rPr>
              <w:t>or</w:t>
            </w:r>
            <w:r w:rsidR="00723F09" w:rsidRPr="00645E3C">
              <w:rPr>
                <w:szCs w:val="22"/>
                <w:lang w:val="en-GB" w:eastAsia="ja-JP"/>
              </w:rPr>
              <w:t xml:space="preserve"> semi-persistent</w:t>
            </w:r>
            <w:r w:rsidR="00723F09">
              <w:rPr>
                <w:szCs w:val="22"/>
                <w:lang w:val="en-GB" w:eastAsia="ja-JP"/>
              </w:rPr>
              <w:t xml:space="preserve"> and aperiodic for a </w:t>
            </w:r>
            <w:r w:rsidR="00723F09" w:rsidRPr="00645E3C">
              <w:t>NZP-CSI-RS-Resource</w:t>
            </w:r>
            <w:r w:rsidR="00723F09">
              <w:rPr>
                <w:szCs w:val="22"/>
                <w:lang w:val="en-GB" w:eastAsia="ja-JP"/>
              </w:rPr>
              <w:t xml:space="preserve"> is not supported without a release and add.</w:t>
            </w:r>
            <w:r w:rsidR="006C7750">
              <w:rPr>
                <w:szCs w:val="22"/>
                <w:lang w:val="en-GB" w:eastAsia="ja-JP"/>
              </w:rPr>
              <w:t>.</w:t>
            </w:r>
          </w:p>
        </w:tc>
      </w:tr>
      <w:tr w:rsidR="002C5D28" w:rsidRPr="00645E3C" w14:paraId="37AE3AF9" w14:textId="77777777" w:rsidTr="00F43D0B">
        <w:tc>
          <w:tcPr>
            <w:tcW w:w="14507" w:type="dxa"/>
            <w:shd w:val="clear" w:color="auto" w:fill="auto"/>
          </w:tcPr>
          <w:p w14:paraId="65171992"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423CF5CB" w14:textId="1581A955"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r w:rsidR="006C7750">
              <w:rPr>
                <w:szCs w:val="22"/>
                <w:lang w:val="en-GB" w:eastAsia="ja-JP"/>
              </w:rPr>
              <w:t>.</w:t>
            </w:r>
          </w:p>
        </w:tc>
      </w:tr>
      <w:tr w:rsidR="002C5D28" w:rsidRPr="00645E3C" w14:paraId="4A273D1A" w14:textId="77777777" w:rsidTr="00F43D0B">
        <w:tc>
          <w:tcPr>
            <w:tcW w:w="14507" w:type="dxa"/>
            <w:shd w:val="clear" w:color="auto" w:fill="auto"/>
          </w:tcPr>
          <w:p w14:paraId="32192E36"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0B0E9999" w14:textId="27DE11E0" w:rsidR="002C5D28" w:rsidRPr="00645E3C" w:rsidRDefault="002C5D28" w:rsidP="00E53190">
            <w:pPr>
              <w:pStyle w:val="TAL"/>
              <w:rPr>
                <w:szCs w:val="22"/>
                <w:lang w:val="en-GB" w:eastAsia="ja-JP"/>
              </w:rPr>
            </w:pPr>
            <w:r w:rsidRPr="00645E3C">
              <w:rPr>
                <w:szCs w:val="22"/>
                <w:lang w:val="en-GB" w:eastAsia="ja-JP"/>
              </w:rPr>
              <w:t xml:space="preserve">Power offset of NZP CSI-RS RE to </w:t>
            </w:r>
            <w:r w:rsidR="0099792E">
              <w:rPr>
                <w:szCs w:val="22"/>
                <w:lang w:val="en-GB" w:eastAsia="ja-JP"/>
              </w:rPr>
              <w:t>S</w:t>
            </w:r>
            <w:r w:rsidRPr="00645E3C">
              <w:rPr>
                <w:szCs w:val="22"/>
                <w:lang w:val="en-GB" w:eastAsia="ja-JP"/>
              </w:rPr>
              <w:t xml:space="preserve">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r w:rsidR="002C5D28" w:rsidRPr="00645E3C" w14:paraId="638F74F4" w14:textId="77777777" w:rsidTr="00F43D0B">
        <w:tc>
          <w:tcPr>
            <w:tcW w:w="14507" w:type="dxa"/>
            <w:shd w:val="clear" w:color="auto" w:fill="auto"/>
          </w:tcPr>
          <w:p w14:paraId="5E5FE2F7"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1F92F360" w14:textId="547EC994"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r w:rsidR="002C5D28" w:rsidRPr="00645E3C" w14:paraId="00FD0E3C" w14:textId="77777777" w:rsidTr="00F43D0B">
        <w:tc>
          <w:tcPr>
            <w:tcW w:w="14507" w:type="dxa"/>
            <w:shd w:val="clear" w:color="auto" w:fill="auto"/>
          </w:tcPr>
          <w:p w14:paraId="11868EA2"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21A9618" w14:textId="58CD3BDF"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r w:rsidR="006C7750">
              <w:rPr>
                <w:szCs w:val="22"/>
                <w:lang w:val="en-GB" w:eastAsia="ja-JP"/>
              </w:rPr>
              <w:t>.</w:t>
            </w:r>
          </w:p>
        </w:tc>
      </w:tr>
      <w:tr w:rsidR="002C5D28" w:rsidRPr="00645E3C" w14:paraId="793D2C14" w14:textId="77777777" w:rsidTr="00F43D0B">
        <w:tc>
          <w:tcPr>
            <w:tcW w:w="14507" w:type="dxa"/>
            <w:shd w:val="clear" w:color="auto" w:fill="auto"/>
          </w:tcPr>
          <w:p w14:paraId="0717BC7D" w14:textId="77777777" w:rsidR="002C5D28" w:rsidRPr="00645E3C" w:rsidRDefault="002C5D28" w:rsidP="00F43D0B">
            <w:pPr>
              <w:pStyle w:val="TAL"/>
              <w:rPr>
                <w:szCs w:val="22"/>
                <w:lang w:val="en-GB" w:eastAsia="ja-JP"/>
              </w:rPr>
            </w:pPr>
            <w:r w:rsidRPr="00645E3C">
              <w:rPr>
                <w:b/>
                <w:i/>
                <w:szCs w:val="22"/>
                <w:lang w:val="en-GB" w:eastAsia="ja-JP"/>
              </w:rPr>
              <w:t>scramblingID</w:t>
            </w:r>
          </w:p>
          <w:p w14:paraId="34A6ACBA" w14:textId="3D253E21"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6C7750">
              <w:rPr>
                <w:szCs w:val="22"/>
                <w:lang w:val="en-GB" w:eastAsia="ja-JP"/>
              </w:rPr>
              <w:t>.</w:t>
            </w:r>
          </w:p>
        </w:tc>
      </w:tr>
    </w:tbl>
    <w:p w14:paraId="3AD0EE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3549FEC" w14:textId="77777777" w:rsidTr="00F43D0B">
        <w:tc>
          <w:tcPr>
            <w:tcW w:w="4027" w:type="dxa"/>
          </w:tcPr>
          <w:p w14:paraId="7C6A81F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1D08BD58"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180A3E4A" w14:textId="77777777" w:rsidTr="00F43D0B">
        <w:tc>
          <w:tcPr>
            <w:tcW w:w="4027" w:type="dxa"/>
          </w:tcPr>
          <w:p w14:paraId="10882177"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5178881A" w14:textId="0CD0B10F" w:rsidR="002C5D28" w:rsidRPr="00645E3C" w:rsidRDefault="002C5D28" w:rsidP="00F43D0B">
            <w:pPr>
              <w:pStyle w:val="TAL"/>
              <w:rPr>
                <w:noProof/>
                <w:szCs w:val="22"/>
                <w:lang w:val="en-GB" w:eastAsia="ja-JP"/>
              </w:rPr>
            </w:pPr>
            <w:bookmarkStart w:id="2125" w:name="_Hlk513554385"/>
            <w:bookmarkStart w:id="2126" w:name="_Hlk513554637"/>
            <w:r w:rsidRPr="00645E3C">
              <w:rPr>
                <w:noProof/>
                <w:szCs w:val="22"/>
                <w:lang w:val="en-GB" w:eastAsia="ja-JP"/>
              </w:rPr>
              <w:t xml:space="preserve">The field is optionally present, Need M, </w:t>
            </w:r>
            <w:bookmarkEnd w:id="2125"/>
            <w:r w:rsidRPr="00645E3C">
              <w:rPr>
                <w:noProof/>
                <w:szCs w:val="22"/>
                <w:lang w:val="en-GB" w:eastAsia="ja-JP"/>
              </w:rPr>
              <w:t>for periodic NZP-CSI-RS-Resources (as indicated in CSI-ResourceConfig). The field is absent otherwise</w:t>
            </w:r>
            <w:bookmarkEnd w:id="2126"/>
            <w:r w:rsidR="006C7750">
              <w:rPr>
                <w:noProof/>
                <w:szCs w:val="22"/>
                <w:lang w:val="en-GB" w:eastAsia="ja-JP"/>
              </w:rPr>
              <w:t>.</w:t>
            </w:r>
          </w:p>
        </w:tc>
      </w:tr>
      <w:tr w:rsidR="002C5D28" w:rsidRPr="00645E3C" w14:paraId="7EC03646" w14:textId="77777777" w:rsidTr="00F43D0B">
        <w:tc>
          <w:tcPr>
            <w:tcW w:w="4027" w:type="dxa"/>
          </w:tcPr>
          <w:p w14:paraId="5C04657D"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2FB646A0" w14:textId="00D3BABF" w:rsidR="002C5D28" w:rsidRPr="00645E3C" w:rsidRDefault="002C5D28" w:rsidP="00F43D0B">
            <w:pPr>
              <w:pStyle w:val="TAL"/>
              <w:rPr>
                <w:noProof/>
                <w:szCs w:val="22"/>
                <w:lang w:val="en-GB" w:eastAsia="ja-JP"/>
              </w:rPr>
            </w:pPr>
            <w:r w:rsidRPr="00645E3C">
              <w:rPr>
                <w:noProof/>
                <w:szCs w:val="22"/>
                <w:lang w:val="en-GB" w:eastAsia="ja-JP"/>
              </w:rPr>
              <w:t xml:space="preserve">The field is </w:t>
            </w:r>
            <w:r w:rsidR="00723F09">
              <w:rPr>
                <w:noProof/>
                <w:szCs w:val="22"/>
                <w:lang w:val="en-GB" w:eastAsia="ja-JP"/>
              </w:rPr>
              <w:t>optionally</w:t>
            </w:r>
            <w:r w:rsidR="00723F09" w:rsidRPr="00645E3C">
              <w:rPr>
                <w:noProof/>
                <w:szCs w:val="22"/>
                <w:lang w:val="en-GB" w:eastAsia="ja-JP"/>
              </w:rPr>
              <w:t xml:space="preserve"> </w:t>
            </w:r>
            <w:r w:rsidRPr="00645E3C">
              <w:rPr>
                <w:noProof/>
                <w:szCs w:val="22"/>
                <w:lang w:val="en-GB" w:eastAsia="ja-JP"/>
              </w:rPr>
              <w:t>present, Need M, for periodic and semi-persistent NZP-CSI-RS-Resources (as indicated in CSI-ResourceConfig). The field is absent otherwise.</w:t>
            </w:r>
          </w:p>
        </w:tc>
      </w:tr>
    </w:tbl>
    <w:p w14:paraId="2EEF0694" w14:textId="77777777" w:rsidR="000B4A46" w:rsidRPr="00645E3C" w:rsidRDefault="000B4A46" w:rsidP="000B4A46"/>
    <w:p w14:paraId="22DC2C04" w14:textId="77777777" w:rsidR="002C5D28" w:rsidRPr="00645E3C" w:rsidRDefault="002C5D28" w:rsidP="002C5D28">
      <w:pPr>
        <w:pStyle w:val="Heading4"/>
        <w:rPr>
          <w:lang w:val="en-GB"/>
        </w:rPr>
      </w:pPr>
      <w:bookmarkStart w:id="2127" w:name="_Toc535261486"/>
      <w:r w:rsidRPr="00645E3C">
        <w:rPr>
          <w:lang w:val="en-GB"/>
        </w:rPr>
        <w:t>–</w:t>
      </w:r>
      <w:r w:rsidRPr="00645E3C">
        <w:rPr>
          <w:lang w:val="en-GB"/>
        </w:rPr>
        <w:tab/>
      </w:r>
      <w:r w:rsidRPr="00645E3C">
        <w:rPr>
          <w:i/>
          <w:lang w:val="en-GB"/>
        </w:rPr>
        <w:t>NZP-CSI-RS-ResourceId</w:t>
      </w:r>
      <w:bookmarkEnd w:id="2127"/>
    </w:p>
    <w:p w14:paraId="73915D88"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2ABE2092"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5AF445BF" w14:textId="77777777" w:rsidR="002C5D28" w:rsidRPr="00645E3C" w:rsidRDefault="002C5D28" w:rsidP="00645E3C">
      <w:pPr>
        <w:pStyle w:val="PL"/>
        <w:rPr>
          <w:color w:val="808080"/>
        </w:rPr>
      </w:pPr>
      <w:r w:rsidRPr="00645E3C">
        <w:rPr>
          <w:color w:val="808080"/>
        </w:rPr>
        <w:t>-- ASN1START</w:t>
      </w:r>
    </w:p>
    <w:p w14:paraId="68249FE1" w14:textId="77777777" w:rsidR="002C5D28" w:rsidRPr="00645E3C" w:rsidRDefault="002C5D28" w:rsidP="00645E3C">
      <w:pPr>
        <w:pStyle w:val="PL"/>
        <w:rPr>
          <w:color w:val="808080"/>
        </w:rPr>
      </w:pPr>
      <w:r w:rsidRPr="00645E3C">
        <w:rPr>
          <w:color w:val="808080"/>
        </w:rPr>
        <w:t>-- TAG-NZP-CSI-RS-RESOURCEID-START</w:t>
      </w:r>
    </w:p>
    <w:p w14:paraId="60165F5E" w14:textId="77777777" w:rsidR="002C5D28" w:rsidRPr="00645E3C" w:rsidRDefault="002C5D28" w:rsidP="00645E3C">
      <w:pPr>
        <w:pStyle w:val="PL"/>
      </w:pPr>
    </w:p>
    <w:p w14:paraId="555570D0"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49D5C955" w14:textId="77777777" w:rsidR="002C5D28" w:rsidRPr="00645E3C" w:rsidRDefault="002C5D28" w:rsidP="00645E3C">
      <w:pPr>
        <w:pStyle w:val="PL"/>
      </w:pPr>
    </w:p>
    <w:p w14:paraId="29999FB1" w14:textId="77777777" w:rsidR="002C5D28" w:rsidRPr="00645E3C" w:rsidRDefault="002C5D28" w:rsidP="00645E3C">
      <w:pPr>
        <w:pStyle w:val="PL"/>
        <w:rPr>
          <w:color w:val="808080"/>
        </w:rPr>
      </w:pPr>
      <w:r w:rsidRPr="00645E3C">
        <w:rPr>
          <w:color w:val="808080"/>
        </w:rPr>
        <w:t>-- TAG-NZP-CSI-RS-RESOURCEID-STOP</w:t>
      </w:r>
    </w:p>
    <w:p w14:paraId="05900CAA" w14:textId="77777777" w:rsidR="002C5D28" w:rsidRPr="00645E3C" w:rsidRDefault="002C5D28" w:rsidP="00645E3C">
      <w:pPr>
        <w:pStyle w:val="PL"/>
        <w:rPr>
          <w:color w:val="808080"/>
        </w:rPr>
      </w:pPr>
      <w:r w:rsidRPr="00645E3C">
        <w:rPr>
          <w:color w:val="808080"/>
        </w:rPr>
        <w:t>-- ASN1STOP</w:t>
      </w:r>
    </w:p>
    <w:p w14:paraId="0242948D" w14:textId="77777777" w:rsidR="002C5D28" w:rsidRPr="00645E3C" w:rsidRDefault="002C5D28" w:rsidP="002C5D28"/>
    <w:p w14:paraId="4F49A0F1" w14:textId="77777777" w:rsidR="002C5D28" w:rsidRPr="00645E3C" w:rsidRDefault="002C5D28" w:rsidP="002C5D28">
      <w:pPr>
        <w:pStyle w:val="Heading4"/>
        <w:rPr>
          <w:lang w:val="en-GB"/>
        </w:rPr>
      </w:pPr>
      <w:bookmarkStart w:id="2128" w:name="_Toc535261487"/>
      <w:r w:rsidRPr="00645E3C">
        <w:rPr>
          <w:lang w:val="en-GB"/>
        </w:rPr>
        <w:t>–</w:t>
      </w:r>
      <w:r w:rsidRPr="00645E3C">
        <w:rPr>
          <w:lang w:val="en-GB"/>
        </w:rPr>
        <w:tab/>
      </w:r>
      <w:r w:rsidRPr="00645E3C">
        <w:rPr>
          <w:i/>
          <w:lang w:val="en-GB"/>
        </w:rPr>
        <w:t>NZP-CSI-RS-ResourceSet</w:t>
      </w:r>
      <w:bookmarkEnd w:id="2128"/>
    </w:p>
    <w:p w14:paraId="56B00E7A"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3B282F65"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0FAEFDB3" w14:textId="77777777" w:rsidR="002C5D28" w:rsidRPr="00645E3C" w:rsidRDefault="002C5D28" w:rsidP="00645E3C">
      <w:pPr>
        <w:pStyle w:val="PL"/>
        <w:rPr>
          <w:color w:val="808080"/>
        </w:rPr>
      </w:pPr>
      <w:r w:rsidRPr="00645E3C">
        <w:rPr>
          <w:color w:val="808080"/>
        </w:rPr>
        <w:t>-- ASN1START</w:t>
      </w:r>
    </w:p>
    <w:p w14:paraId="474784DC" w14:textId="77777777" w:rsidR="002C5D28" w:rsidRPr="00645E3C" w:rsidRDefault="002C5D28" w:rsidP="00645E3C">
      <w:pPr>
        <w:pStyle w:val="PL"/>
        <w:rPr>
          <w:color w:val="808080"/>
        </w:rPr>
      </w:pPr>
      <w:r w:rsidRPr="00645E3C">
        <w:rPr>
          <w:color w:val="808080"/>
        </w:rPr>
        <w:t>-- TAG-NZP-CSI-RS-RESOURCESET-START</w:t>
      </w:r>
    </w:p>
    <w:p w14:paraId="1DC0B4AE"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04E03900" w14:textId="77777777" w:rsidR="00F95F2F" w:rsidRPr="00645E3C" w:rsidRDefault="002C5D28" w:rsidP="00645E3C">
      <w:pPr>
        <w:pStyle w:val="PL"/>
      </w:pPr>
      <w:r w:rsidRPr="00645E3C">
        <w:t xml:space="preserve">    nzp-CSI-ResourceSetId               NZP-CSI-RS-ResourceSetId,</w:t>
      </w:r>
    </w:p>
    <w:p w14:paraId="28F77AE9"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3933022E"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74E767C3"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6C84A7DC"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828A539" w14:textId="77777777" w:rsidR="002C5D28" w:rsidRPr="00645E3C" w:rsidRDefault="002C5D28" w:rsidP="00645E3C">
      <w:pPr>
        <w:pStyle w:val="PL"/>
      </w:pPr>
      <w:r w:rsidRPr="00645E3C">
        <w:t xml:space="preserve">    ...</w:t>
      </w:r>
    </w:p>
    <w:p w14:paraId="0A5750C1" w14:textId="77777777" w:rsidR="002C5D28" w:rsidRPr="00645E3C" w:rsidRDefault="002C5D28" w:rsidP="00645E3C">
      <w:pPr>
        <w:pStyle w:val="PL"/>
      </w:pPr>
      <w:r w:rsidRPr="00645E3C">
        <w:t>}</w:t>
      </w:r>
    </w:p>
    <w:p w14:paraId="52C1B5CF" w14:textId="77777777" w:rsidR="002C5D28" w:rsidRPr="00645E3C" w:rsidRDefault="002C5D28" w:rsidP="00645E3C">
      <w:pPr>
        <w:pStyle w:val="PL"/>
      </w:pPr>
    </w:p>
    <w:p w14:paraId="6C689ACA" w14:textId="77777777" w:rsidR="002C5D28" w:rsidRPr="00645E3C" w:rsidRDefault="002C5D28" w:rsidP="00645E3C">
      <w:pPr>
        <w:pStyle w:val="PL"/>
        <w:rPr>
          <w:color w:val="808080"/>
        </w:rPr>
      </w:pPr>
      <w:r w:rsidRPr="00645E3C">
        <w:rPr>
          <w:color w:val="808080"/>
        </w:rPr>
        <w:t>-- TAG-NZP-CSI-RS-RESOURCESET-STOP</w:t>
      </w:r>
    </w:p>
    <w:p w14:paraId="04073A5D" w14:textId="77777777" w:rsidR="002C5D28" w:rsidRPr="00645E3C" w:rsidRDefault="002C5D28" w:rsidP="00645E3C">
      <w:pPr>
        <w:pStyle w:val="PL"/>
        <w:rPr>
          <w:color w:val="808080"/>
        </w:rPr>
      </w:pPr>
      <w:r w:rsidRPr="00645E3C">
        <w:rPr>
          <w:color w:val="808080"/>
        </w:rPr>
        <w:t>-- ASN1STOP</w:t>
      </w:r>
    </w:p>
    <w:p w14:paraId="2456A2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681908" w14:textId="77777777" w:rsidTr="00F43D0B">
        <w:tc>
          <w:tcPr>
            <w:tcW w:w="0" w:type="auto"/>
            <w:shd w:val="clear" w:color="auto" w:fill="auto"/>
          </w:tcPr>
          <w:p w14:paraId="2AA03D9A" w14:textId="77777777" w:rsidR="002C5D28" w:rsidRPr="00645E3C" w:rsidRDefault="002C5D28" w:rsidP="00F43D0B">
            <w:pPr>
              <w:pStyle w:val="TAH"/>
              <w:rPr>
                <w:szCs w:val="22"/>
                <w:lang w:val="en-GB" w:eastAsia="ja-JP"/>
              </w:rPr>
            </w:pPr>
            <w:r w:rsidRPr="00645E3C">
              <w:rPr>
                <w:i/>
                <w:szCs w:val="22"/>
                <w:lang w:val="en-GB" w:eastAsia="ja-JP"/>
              </w:rPr>
              <w:t xml:space="preserve">NZP-CSI-RS-ResourceSet </w:t>
            </w:r>
            <w:r w:rsidRPr="001460C9">
              <w:rPr>
                <w:szCs w:val="22"/>
                <w:lang w:val="en-GB" w:eastAsia="ja-JP"/>
              </w:rPr>
              <w:t>field descriptions</w:t>
            </w:r>
          </w:p>
        </w:tc>
      </w:tr>
      <w:tr w:rsidR="002C5D28" w:rsidRPr="00645E3C" w14:paraId="209F1B9C" w14:textId="77777777" w:rsidTr="00F43D0B">
        <w:tc>
          <w:tcPr>
            <w:tcW w:w="0" w:type="auto"/>
            <w:shd w:val="clear" w:color="auto" w:fill="auto"/>
          </w:tcPr>
          <w:p w14:paraId="14952AD1"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39983E69"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175C1683" w14:textId="77777777" w:rsidTr="00F43D0B">
        <w:tc>
          <w:tcPr>
            <w:tcW w:w="0" w:type="auto"/>
            <w:shd w:val="clear" w:color="auto" w:fill="auto"/>
          </w:tcPr>
          <w:p w14:paraId="12F304DE"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00E8048" w14:textId="7095D2AE"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r w:rsidR="006C7750">
              <w:rPr>
                <w:szCs w:val="22"/>
                <w:lang w:val="en-GB" w:eastAsia="ja-JP"/>
              </w:rPr>
              <w:t>.</w:t>
            </w:r>
          </w:p>
        </w:tc>
      </w:tr>
      <w:tr w:rsidR="002C5D28" w:rsidRPr="00645E3C" w14:paraId="149DC316" w14:textId="77777777" w:rsidTr="00F43D0B">
        <w:tc>
          <w:tcPr>
            <w:tcW w:w="0" w:type="auto"/>
            <w:shd w:val="clear" w:color="auto" w:fill="auto"/>
          </w:tcPr>
          <w:p w14:paraId="42D85696" w14:textId="77777777" w:rsidR="002C5D28" w:rsidRPr="00645E3C" w:rsidRDefault="002C5D28" w:rsidP="00F43D0B">
            <w:pPr>
              <w:pStyle w:val="TAL"/>
              <w:rPr>
                <w:szCs w:val="22"/>
                <w:lang w:val="en-GB" w:eastAsia="ja-JP"/>
              </w:rPr>
            </w:pPr>
            <w:r w:rsidRPr="00645E3C">
              <w:rPr>
                <w:b/>
                <w:i/>
                <w:szCs w:val="22"/>
                <w:lang w:val="en-GB" w:eastAsia="ja-JP"/>
              </w:rPr>
              <w:t>repetition</w:t>
            </w:r>
          </w:p>
          <w:p w14:paraId="007E9EC6" w14:textId="55AFD6B3"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w:t>
            </w:r>
            <w:r w:rsidR="00997C32" w:rsidRPr="001460C9">
              <w:rPr>
                <w:i/>
                <w:szCs w:val="22"/>
                <w:lang w:val="en-GB" w:eastAsia="ja-JP"/>
              </w:rPr>
              <w:t>off</w:t>
            </w:r>
            <w:r w:rsidR="00997C32" w:rsidRPr="00645E3C">
              <w:rPr>
                <w:szCs w:val="22"/>
                <w:lang w:val="en-GB" w:eastAsia="ja-JP"/>
              </w:rPr>
              <w:t xml:space="preserve"> </w:t>
            </w:r>
            <w:r w:rsidRPr="00645E3C">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s 5.2.2.3.1 and 5.1.6.1.2). Can only be configured for CSI-RS resource sets which are associated with </w:t>
            </w:r>
            <w:r w:rsidRPr="001460C9">
              <w:rPr>
                <w:i/>
                <w:szCs w:val="22"/>
                <w:lang w:val="en-GB" w:eastAsia="ja-JP"/>
              </w:rPr>
              <w:t>CSI-ReportCo</w:t>
            </w:r>
            <w:r w:rsidR="007A2DA2" w:rsidRPr="001460C9">
              <w:rPr>
                <w:i/>
                <w:szCs w:val="22"/>
                <w:lang w:val="en-GB" w:eastAsia="ja-JP"/>
              </w:rPr>
              <w:t>nfig</w:t>
            </w:r>
            <w:r w:rsidR="007A2DA2" w:rsidRPr="00645E3C">
              <w:rPr>
                <w:szCs w:val="22"/>
                <w:lang w:val="en-GB" w:eastAsia="ja-JP"/>
              </w:rPr>
              <w:t xml:space="preserve"> with report of L1 RSRP or "no report"</w:t>
            </w:r>
            <w:r w:rsidR="006C7750">
              <w:rPr>
                <w:szCs w:val="22"/>
                <w:lang w:val="en-GB" w:eastAsia="ja-JP"/>
              </w:rPr>
              <w:t>.</w:t>
            </w:r>
          </w:p>
        </w:tc>
      </w:tr>
      <w:tr w:rsidR="002C5D28" w:rsidRPr="00645E3C" w14:paraId="2FAEDC7F" w14:textId="77777777" w:rsidTr="00F43D0B">
        <w:tc>
          <w:tcPr>
            <w:tcW w:w="0" w:type="auto"/>
            <w:shd w:val="clear" w:color="auto" w:fill="auto"/>
          </w:tcPr>
          <w:p w14:paraId="0351DC78" w14:textId="77777777" w:rsidR="002C5D28" w:rsidRPr="00645E3C" w:rsidRDefault="002C5D28" w:rsidP="00F43D0B">
            <w:pPr>
              <w:pStyle w:val="TAL"/>
              <w:rPr>
                <w:szCs w:val="22"/>
                <w:lang w:val="en-GB" w:eastAsia="ja-JP"/>
              </w:rPr>
            </w:pPr>
            <w:r w:rsidRPr="00645E3C">
              <w:rPr>
                <w:b/>
                <w:i/>
                <w:szCs w:val="22"/>
                <w:lang w:val="en-GB" w:eastAsia="ja-JP"/>
              </w:rPr>
              <w:t>trs-Info</w:t>
            </w:r>
          </w:p>
          <w:p w14:paraId="76838C6B" w14:textId="20CD4586"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w:t>
            </w:r>
            <w:r w:rsidRPr="001460C9">
              <w:rPr>
                <w:i/>
                <w:szCs w:val="22"/>
                <w:lang w:val="en-GB" w:eastAsia="ja-JP"/>
              </w:rPr>
              <w:t>false</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24DD16C" w14:textId="77777777" w:rsidR="000B4A46" w:rsidRPr="00645E3C" w:rsidRDefault="000B4A46" w:rsidP="000B4A46"/>
    <w:p w14:paraId="5E67FB8B" w14:textId="77777777" w:rsidR="002C5D28" w:rsidRPr="00645E3C" w:rsidRDefault="002C5D28" w:rsidP="002C5D28">
      <w:pPr>
        <w:pStyle w:val="Heading4"/>
        <w:rPr>
          <w:lang w:val="en-GB"/>
        </w:rPr>
      </w:pPr>
      <w:bookmarkStart w:id="2129" w:name="_Toc535261488"/>
      <w:r w:rsidRPr="00645E3C">
        <w:rPr>
          <w:lang w:val="en-GB"/>
        </w:rPr>
        <w:t>–</w:t>
      </w:r>
      <w:r w:rsidRPr="00645E3C">
        <w:rPr>
          <w:lang w:val="en-GB"/>
        </w:rPr>
        <w:tab/>
      </w:r>
      <w:r w:rsidRPr="00645E3C">
        <w:rPr>
          <w:i/>
          <w:lang w:val="en-GB"/>
        </w:rPr>
        <w:t>NZP-CSI-RS-ResourceSetId</w:t>
      </w:r>
      <w:bookmarkEnd w:id="2129"/>
    </w:p>
    <w:p w14:paraId="5629DF22"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1F61FAD0"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0CDFC0C7" w14:textId="77777777" w:rsidR="002C5D28" w:rsidRPr="00645E3C" w:rsidRDefault="002C5D28" w:rsidP="00645E3C">
      <w:pPr>
        <w:pStyle w:val="PL"/>
        <w:rPr>
          <w:color w:val="808080"/>
        </w:rPr>
      </w:pPr>
      <w:r w:rsidRPr="00645E3C">
        <w:rPr>
          <w:color w:val="808080"/>
        </w:rPr>
        <w:t>-- ASN1START</w:t>
      </w:r>
    </w:p>
    <w:p w14:paraId="7EF34325" w14:textId="77777777" w:rsidR="002C5D28" w:rsidRPr="00645E3C" w:rsidRDefault="002C5D28" w:rsidP="00645E3C">
      <w:pPr>
        <w:pStyle w:val="PL"/>
        <w:rPr>
          <w:color w:val="808080"/>
        </w:rPr>
      </w:pPr>
      <w:r w:rsidRPr="00645E3C">
        <w:rPr>
          <w:color w:val="808080"/>
        </w:rPr>
        <w:t>-- TAG-NZP-CSI-RS-RESOURCESETID-START</w:t>
      </w:r>
    </w:p>
    <w:p w14:paraId="5563CCC4" w14:textId="77777777" w:rsidR="002C5D28" w:rsidRPr="00645E3C" w:rsidRDefault="002C5D28" w:rsidP="00645E3C">
      <w:pPr>
        <w:pStyle w:val="PL"/>
      </w:pPr>
    </w:p>
    <w:p w14:paraId="70B34B73"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29626939" w14:textId="77777777" w:rsidR="002C5D28" w:rsidRPr="00645E3C" w:rsidRDefault="002C5D28" w:rsidP="00645E3C">
      <w:pPr>
        <w:pStyle w:val="PL"/>
      </w:pPr>
    </w:p>
    <w:p w14:paraId="3F6B7FA8" w14:textId="77777777" w:rsidR="002C5D28" w:rsidRPr="00645E3C" w:rsidRDefault="002C5D28" w:rsidP="00645E3C">
      <w:pPr>
        <w:pStyle w:val="PL"/>
        <w:rPr>
          <w:color w:val="808080"/>
        </w:rPr>
      </w:pPr>
      <w:r w:rsidRPr="00645E3C">
        <w:rPr>
          <w:color w:val="808080"/>
        </w:rPr>
        <w:t>-- TAG-NZP-CSI-RS-RESOURCESETID-STOP</w:t>
      </w:r>
    </w:p>
    <w:p w14:paraId="1A0D229B" w14:textId="77777777" w:rsidR="002C5D28" w:rsidRPr="00645E3C" w:rsidRDefault="002C5D28" w:rsidP="00645E3C">
      <w:pPr>
        <w:pStyle w:val="PL"/>
        <w:rPr>
          <w:color w:val="808080"/>
        </w:rPr>
      </w:pPr>
      <w:r w:rsidRPr="00645E3C">
        <w:rPr>
          <w:color w:val="808080"/>
        </w:rPr>
        <w:t>-- ASN1STOP</w:t>
      </w:r>
    </w:p>
    <w:p w14:paraId="04F54E3B" w14:textId="77777777" w:rsidR="000B4A46" w:rsidRPr="00645E3C" w:rsidRDefault="000B4A46" w:rsidP="000B4A46"/>
    <w:p w14:paraId="51C6F092" w14:textId="77777777" w:rsidR="002C5D28" w:rsidRPr="00645E3C" w:rsidRDefault="002C5D28" w:rsidP="002C5D28">
      <w:pPr>
        <w:pStyle w:val="Heading4"/>
        <w:rPr>
          <w:lang w:val="en-GB"/>
        </w:rPr>
      </w:pPr>
      <w:bookmarkStart w:id="2130" w:name="_Toc535261489"/>
      <w:r w:rsidRPr="00645E3C">
        <w:rPr>
          <w:lang w:val="en-GB"/>
        </w:rPr>
        <w:t>–</w:t>
      </w:r>
      <w:r w:rsidRPr="00645E3C">
        <w:rPr>
          <w:lang w:val="en-GB"/>
        </w:rPr>
        <w:tab/>
      </w:r>
      <w:r w:rsidRPr="00645E3C">
        <w:rPr>
          <w:i/>
          <w:noProof/>
          <w:lang w:val="en-GB"/>
        </w:rPr>
        <w:t>P-Max</w:t>
      </w:r>
      <w:bookmarkEnd w:id="2130"/>
    </w:p>
    <w:p w14:paraId="5807E149" w14:textId="5EE63379"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w:t>
      </w:r>
      <w:r w:rsidR="00825595">
        <w:t>-1</w:t>
      </w:r>
      <w:r w:rsidRPr="00645E3C">
        <w:t xml:space="preserve">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415A9BF7"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4C1E2287" w14:textId="77777777" w:rsidR="002C5D28" w:rsidRPr="00645E3C" w:rsidRDefault="002C5D28" w:rsidP="00645E3C">
      <w:pPr>
        <w:pStyle w:val="PL"/>
        <w:rPr>
          <w:color w:val="808080"/>
        </w:rPr>
      </w:pPr>
      <w:r w:rsidRPr="00645E3C">
        <w:rPr>
          <w:color w:val="808080"/>
        </w:rPr>
        <w:t>-- ASN1START</w:t>
      </w:r>
    </w:p>
    <w:p w14:paraId="3B1F800B" w14:textId="77777777" w:rsidR="002C5D28" w:rsidRPr="00645E3C" w:rsidRDefault="002C5D28" w:rsidP="00645E3C">
      <w:pPr>
        <w:pStyle w:val="PL"/>
        <w:rPr>
          <w:color w:val="808080"/>
        </w:rPr>
      </w:pPr>
      <w:r w:rsidRPr="00645E3C">
        <w:rPr>
          <w:color w:val="808080"/>
        </w:rPr>
        <w:t>-- TAG-P-MAX-START</w:t>
      </w:r>
    </w:p>
    <w:p w14:paraId="427FE828" w14:textId="77777777" w:rsidR="002C5D28" w:rsidRPr="00645E3C" w:rsidRDefault="002C5D28" w:rsidP="00645E3C">
      <w:pPr>
        <w:pStyle w:val="PL"/>
      </w:pPr>
    </w:p>
    <w:p w14:paraId="3FFA2F48"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BF4B472" w14:textId="77777777" w:rsidR="002C5D28" w:rsidRPr="00645E3C" w:rsidRDefault="002C5D28" w:rsidP="00645E3C">
      <w:pPr>
        <w:pStyle w:val="PL"/>
      </w:pPr>
    </w:p>
    <w:p w14:paraId="75BB6AB4" w14:textId="77777777" w:rsidR="002C5D28" w:rsidRPr="00645E3C" w:rsidRDefault="002C5D28" w:rsidP="00645E3C">
      <w:pPr>
        <w:pStyle w:val="PL"/>
        <w:rPr>
          <w:color w:val="808080"/>
        </w:rPr>
      </w:pPr>
      <w:r w:rsidRPr="00645E3C">
        <w:rPr>
          <w:color w:val="808080"/>
        </w:rPr>
        <w:t>-- TAG-P-MAX-STOP</w:t>
      </w:r>
    </w:p>
    <w:p w14:paraId="31F96DCF" w14:textId="77777777" w:rsidR="002C5D28" w:rsidRPr="00645E3C" w:rsidRDefault="002C5D28" w:rsidP="00645E3C">
      <w:pPr>
        <w:pStyle w:val="PL"/>
        <w:rPr>
          <w:color w:val="808080"/>
        </w:rPr>
      </w:pPr>
      <w:r w:rsidRPr="00645E3C">
        <w:rPr>
          <w:color w:val="808080"/>
        </w:rPr>
        <w:t>-- ASN1STOP</w:t>
      </w:r>
    </w:p>
    <w:p w14:paraId="48F65FC3" w14:textId="77777777" w:rsidR="000B4A46" w:rsidRPr="00645E3C" w:rsidRDefault="000B4A46" w:rsidP="000B4A46"/>
    <w:p w14:paraId="2EC49335" w14:textId="77777777" w:rsidR="002C5D28" w:rsidRPr="00645E3C" w:rsidRDefault="002C5D28" w:rsidP="002C5D28">
      <w:pPr>
        <w:pStyle w:val="Heading4"/>
        <w:rPr>
          <w:rFonts w:eastAsia="MS Mincho"/>
          <w:lang w:val="en-GB"/>
        </w:rPr>
      </w:pPr>
      <w:bookmarkStart w:id="2131"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2131"/>
    </w:p>
    <w:p w14:paraId="46502A27"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C6DE21A"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6E87C14E" w14:textId="77777777" w:rsidR="002C5D28" w:rsidRPr="00645E3C" w:rsidRDefault="002C5D28" w:rsidP="00645E3C">
      <w:pPr>
        <w:pStyle w:val="PL"/>
        <w:rPr>
          <w:color w:val="808080"/>
        </w:rPr>
      </w:pPr>
      <w:r w:rsidRPr="00645E3C">
        <w:rPr>
          <w:color w:val="808080"/>
        </w:rPr>
        <w:t>-- ASN1START</w:t>
      </w:r>
    </w:p>
    <w:p w14:paraId="690FC093" w14:textId="77777777" w:rsidR="002C5D28" w:rsidRPr="00645E3C" w:rsidRDefault="002C5D28" w:rsidP="00645E3C">
      <w:pPr>
        <w:pStyle w:val="PL"/>
        <w:rPr>
          <w:color w:val="808080"/>
        </w:rPr>
      </w:pPr>
      <w:r w:rsidRPr="00645E3C">
        <w:rPr>
          <w:color w:val="808080"/>
        </w:rPr>
        <w:t>-- TAG-PCI-LIST-START</w:t>
      </w:r>
    </w:p>
    <w:p w14:paraId="1C5BAF55" w14:textId="77777777" w:rsidR="002C5D28" w:rsidRPr="00645E3C" w:rsidRDefault="002C5D28" w:rsidP="00645E3C">
      <w:pPr>
        <w:pStyle w:val="PL"/>
      </w:pPr>
    </w:p>
    <w:p w14:paraId="046200E3"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3EC8B000" w14:textId="77777777" w:rsidR="002C5D28" w:rsidRPr="00645E3C" w:rsidRDefault="002C5D28" w:rsidP="00645E3C">
      <w:pPr>
        <w:pStyle w:val="PL"/>
      </w:pPr>
    </w:p>
    <w:p w14:paraId="3414B7EF" w14:textId="77777777" w:rsidR="002C5D28" w:rsidRPr="00645E3C" w:rsidRDefault="002C5D28" w:rsidP="00645E3C">
      <w:pPr>
        <w:pStyle w:val="PL"/>
        <w:rPr>
          <w:color w:val="808080"/>
        </w:rPr>
      </w:pPr>
      <w:r w:rsidRPr="00645E3C">
        <w:rPr>
          <w:color w:val="808080"/>
        </w:rPr>
        <w:t>-- TAG-PCI-LIST-STOP</w:t>
      </w:r>
    </w:p>
    <w:p w14:paraId="19E10DB0" w14:textId="77777777" w:rsidR="002C5D28" w:rsidRPr="00645E3C" w:rsidRDefault="002C5D28" w:rsidP="00645E3C">
      <w:pPr>
        <w:pStyle w:val="PL"/>
        <w:rPr>
          <w:color w:val="808080"/>
        </w:rPr>
      </w:pPr>
      <w:r w:rsidRPr="00645E3C">
        <w:rPr>
          <w:color w:val="808080"/>
        </w:rPr>
        <w:t>-- ASN1STOP</w:t>
      </w:r>
    </w:p>
    <w:p w14:paraId="69D6E5D0" w14:textId="77777777" w:rsidR="000B4A46" w:rsidRPr="00645E3C" w:rsidRDefault="000B4A46" w:rsidP="000B4A46"/>
    <w:p w14:paraId="743B4456" w14:textId="77777777" w:rsidR="002C5D28" w:rsidRPr="00645E3C" w:rsidRDefault="002C5D28" w:rsidP="002C5D28">
      <w:pPr>
        <w:pStyle w:val="Heading4"/>
        <w:rPr>
          <w:rFonts w:eastAsia="MS Mincho"/>
          <w:lang w:val="en-GB"/>
        </w:rPr>
      </w:pPr>
      <w:bookmarkStart w:id="2132"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2132"/>
    </w:p>
    <w:p w14:paraId="20B9870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087E3E69"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6E2D0953" w14:textId="77777777" w:rsidR="002C5D28" w:rsidRPr="00645E3C" w:rsidRDefault="002C5D28" w:rsidP="00645E3C">
      <w:pPr>
        <w:pStyle w:val="PL"/>
        <w:rPr>
          <w:color w:val="808080"/>
        </w:rPr>
      </w:pPr>
      <w:r w:rsidRPr="00645E3C">
        <w:rPr>
          <w:color w:val="808080"/>
        </w:rPr>
        <w:t>-- ASN1START</w:t>
      </w:r>
    </w:p>
    <w:p w14:paraId="50CBA46C" w14:textId="77777777" w:rsidR="002C5D28" w:rsidRPr="00645E3C" w:rsidRDefault="002C5D28" w:rsidP="00645E3C">
      <w:pPr>
        <w:pStyle w:val="PL"/>
        <w:rPr>
          <w:color w:val="808080"/>
        </w:rPr>
      </w:pPr>
      <w:r w:rsidRPr="00645E3C">
        <w:rPr>
          <w:color w:val="808080"/>
        </w:rPr>
        <w:t>-- TAG-PCI-RANGE-START</w:t>
      </w:r>
    </w:p>
    <w:p w14:paraId="2F6F9309" w14:textId="77777777" w:rsidR="002C5D28" w:rsidRPr="00645E3C" w:rsidRDefault="002C5D28" w:rsidP="00645E3C">
      <w:pPr>
        <w:pStyle w:val="PL"/>
      </w:pPr>
    </w:p>
    <w:p w14:paraId="666884E7"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52BF7A71" w14:textId="77777777" w:rsidR="002C5D28" w:rsidRPr="00645E3C" w:rsidRDefault="002C5D28" w:rsidP="00645E3C">
      <w:pPr>
        <w:pStyle w:val="PL"/>
      </w:pPr>
      <w:r w:rsidRPr="00645E3C">
        <w:t xml:space="preserve">    start                               PhysCellId,</w:t>
      </w:r>
    </w:p>
    <w:p w14:paraId="16C929CE"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3E5574C4"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6F6D4E21" w14:textId="77777777" w:rsidR="002C5D28" w:rsidRPr="00645E3C" w:rsidRDefault="002C5D28" w:rsidP="00645E3C">
      <w:pPr>
        <w:pStyle w:val="PL"/>
      </w:pPr>
      <w:r w:rsidRPr="00645E3C">
        <w:t>}</w:t>
      </w:r>
    </w:p>
    <w:p w14:paraId="4F5B3A67" w14:textId="77777777" w:rsidR="002C5D28" w:rsidRPr="00645E3C" w:rsidRDefault="002C5D28" w:rsidP="00645E3C">
      <w:pPr>
        <w:pStyle w:val="PL"/>
      </w:pPr>
    </w:p>
    <w:p w14:paraId="79DC6957" w14:textId="77777777" w:rsidR="002C5D28" w:rsidRPr="00645E3C" w:rsidRDefault="002C5D28" w:rsidP="00645E3C">
      <w:pPr>
        <w:pStyle w:val="PL"/>
        <w:rPr>
          <w:color w:val="808080"/>
        </w:rPr>
      </w:pPr>
      <w:r w:rsidRPr="00645E3C">
        <w:rPr>
          <w:color w:val="808080"/>
        </w:rPr>
        <w:t>-- TAG-PCI-RANGE-STOP</w:t>
      </w:r>
    </w:p>
    <w:p w14:paraId="17C22C57" w14:textId="77777777" w:rsidR="002C5D28" w:rsidRPr="00645E3C" w:rsidRDefault="002C5D28" w:rsidP="00645E3C">
      <w:pPr>
        <w:pStyle w:val="PL"/>
        <w:rPr>
          <w:color w:val="808080"/>
        </w:rPr>
      </w:pPr>
      <w:r w:rsidRPr="00645E3C">
        <w:rPr>
          <w:color w:val="808080"/>
        </w:rPr>
        <w:t>-- ASN1STOP</w:t>
      </w:r>
    </w:p>
    <w:p w14:paraId="0F2BB14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39DD5ABC" w14:textId="77777777" w:rsidTr="00F43D0B">
        <w:trPr>
          <w:cantSplit/>
          <w:tblHeader/>
        </w:trPr>
        <w:tc>
          <w:tcPr>
            <w:tcW w:w="14055" w:type="dxa"/>
            <w:shd w:val="clear" w:color="auto" w:fill="auto"/>
            <w:hideMark/>
          </w:tcPr>
          <w:p w14:paraId="1A3D39C1"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3C7C8B40" w14:textId="77777777" w:rsidTr="00F43D0B">
        <w:trPr>
          <w:cantSplit/>
        </w:trPr>
        <w:tc>
          <w:tcPr>
            <w:tcW w:w="14055" w:type="dxa"/>
            <w:shd w:val="clear" w:color="auto" w:fill="auto"/>
            <w:hideMark/>
          </w:tcPr>
          <w:p w14:paraId="7BEEABEB" w14:textId="77777777" w:rsidR="002C5D28" w:rsidRPr="00645E3C" w:rsidRDefault="002C5D28" w:rsidP="00F43D0B">
            <w:pPr>
              <w:pStyle w:val="TAL"/>
              <w:rPr>
                <w:b/>
                <w:bCs/>
                <w:i/>
                <w:lang w:val="en-GB" w:eastAsia="en-GB"/>
              </w:rPr>
            </w:pPr>
            <w:r w:rsidRPr="00645E3C">
              <w:rPr>
                <w:b/>
                <w:bCs/>
                <w:i/>
                <w:lang w:val="en-GB" w:eastAsia="en-GB"/>
              </w:rPr>
              <w:t>range</w:t>
            </w:r>
          </w:p>
          <w:p w14:paraId="0E465D78" w14:textId="694D4571"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w:t>
            </w:r>
            <w:r w:rsidRPr="001460C9">
              <w:rPr>
                <w:i/>
                <w:iCs/>
                <w:lang w:val="en-GB" w:eastAsia="en-GB"/>
              </w:rPr>
              <w:t>n4</w:t>
            </w:r>
            <w:r w:rsidRPr="00645E3C">
              <w:rPr>
                <w:iCs/>
                <w:lang w:val="en-GB" w:eastAsia="en-GB"/>
              </w:rPr>
              <w:t xml:space="preserve"> corresponds with 4,</w:t>
            </w:r>
            <w:r w:rsidR="00CB7EFC" w:rsidRPr="00645E3C">
              <w:rPr>
                <w:iCs/>
                <w:lang w:val="en-GB" w:eastAsia="en-GB"/>
              </w:rPr>
              <w:t xml:space="preserve"> </w:t>
            </w:r>
            <w:r w:rsidR="00CB7EFC">
              <w:rPr>
                <w:iCs/>
                <w:lang w:val="en-GB" w:eastAsia="en-GB"/>
              </w:rPr>
              <w:t>v</w:t>
            </w:r>
            <w:r w:rsidR="00CB7EFC" w:rsidRPr="00645E3C">
              <w:rPr>
                <w:iCs/>
                <w:lang w:val="en-GB" w:eastAsia="en-GB"/>
              </w:rPr>
              <w:t>alue</w:t>
            </w:r>
            <w:r w:rsidRPr="00645E3C">
              <w:rPr>
                <w:iCs/>
                <w:lang w:val="en-GB" w:eastAsia="en-GB"/>
              </w:rPr>
              <w:t xml:space="preserve"> </w:t>
            </w:r>
            <w:r w:rsidRPr="001460C9">
              <w:rPr>
                <w:i/>
                <w:iCs/>
                <w:lang w:val="en-GB" w:eastAsia="en-GB"/>
              </w:rPr>
              <w:t>n8</w:t>
            </w:r>
            <w:r w:rsidRPr="00645E3C">
              <w:rPr>
                <w:iCs/>
                <w:lang w:val="en-GB" w:eastAsia="en-GB"/>
              </w:rPr>
              <w:t xml:space="preserve">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8FD7DC" w14:textId="77777777" w:rsidTr="00F43D0B">
        <w:trPr>
          <w:cantSplit/>
        </w:trPr>
        <w:tc>
          <w:tcPr>
            <w:tcW w:w="14055" w:type="dxa"/>
            <w:shd w:val="clear" w:color="auto" w:fill="auto"/>
            <w:hideMark/>
          </w:tcPr>
          <w:p w14:paraId="10F6FB1B" w14:textId="77777777" w:rsidR="002C5D28" w:rsidRPr="00645E3C" w:rsidRDefault="002C5D28" w:rsidP="00F43D0B">
            <w:pPr>
              <w:pStyle w:val="TAL"/>
              <w:rPr>
                <w:b/>
                <w:bCs/>
                <w:i/>
                <w:lang w:val="en-GB" w:eastAsia="en-GB"/>
              </w:rPr>
            </w:pPr>
            <w:r w:rsidRPr="00645E3C">
              <w:rPr>
                <w:b/>
                <w:bCs/>
                <w:i/>
                <w:lang w:val="en-GB" w:eastAsia="en-GB"/>
              </w:rPr>
              <w:t>start</w:t>
            </w:r>
          </w:p>
          <w:p w14:paraId="6E0C0104"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7258F1DA" w14:textId="77777777" w:rsidR="000B4A46" w:rsidRPr="00645E3C" w:rsidRDefault="000B4A46" w:rsidP="000B4A46"/>
    <w:p w14:paraId="59433DB7" w14:textId="77777777" w:rsidR="002C5D28" w:rsidRPr="00645E3C" w:rsidRDefault="002C5D28" w:rsidP="002C5D28">
      <w:pPr>
        <w:pStyle w:val="Heading4"/>
        <w:rPr>
          <w:rFonts w:eastAsia="MS Mincho"/>
          <w:lang w:val="en-GB"/>
        </w:rPr>
      </w:pPr>
      <w:bookmarkStart w:id="2133" w:name="_Toc535261492"/>
      <w:r w:rsidRPr="00645E3C">
        <w:rPr>
          <w:rFonts w:eastAsia="MS Mincho"/>
          <w:lang w:val="en-GB"/>
        </w:rPr>
        <w:t>–</w:t>
      </w:r>
      <w:r w:rsidRPr="00645E3C">
        <w:rPr>
          <w:rFonts w:eastAsia="MS Mincho"/>
          <w:lang w:val="en-GB"/>
        </w:rPr>
        <w:tab/>
      </w:r>
      <w:r w:rsidRPr="00645E3C">
        <w:rPr>
          <w:rFonts w:eastAsia="MS Mincho"/>
          <w:i/>
          <w:lang w:val="en-GB"/>
        </w:rPr>
        <w:t>PCI-RangeElement</w:t>
      </w:r>
      <w:bookmarkEnd w:id="2133"/>
    </w:p>
    <w:p w14:paraId="03A389B3"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33E640F0"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235617C6" w14:textId="77777777" w:rsidR="002C5D28" w:rsidRPr="00645E3C" w:rsidRDefault="002C5D28" w:rsidP="00645E3C">
      <w:pPr>
        <w:pStyle w:val="PL"/>
        <w:rPr>
          <w:color w:val="808080"/>
        </w:rPr>
      </w:pPr>
      <w:r w:rsidRPr="00645E3C">
        <w:rPr>
          <w:color w:val="808080"/>
        </w:rPr>
        <w:t>-- ASN1START</w:t>
      </w:r>
    </w:p>
    <w:p w14:paraId="38DABF94" w14:textId="77777777" w:rsidR="002C5D28" w:rsidRPr="00645E3C" w:rsidRDefault="002C5D28" w:rsidP="00645E3C">
      <w:pPr>
        <w:pStyle w:val="PL"/>
        <w:rPr>
          <w:color w:val="808080"/>
        </w:rPr>
      </w:pPr>
      <w:r w:rsidRPr="00645E3C">
        <w:rPr>
          <w:color w:val="808080"/>
        </w:rPr>
        <w:t>-- TAG-PCI-RANGEELEMENT-START</w:t>
      </w:r>
    </w:p>
    <w:p w14:paraId="3AF45088" w14:textId="77777777" w:rsidR="002C5D28" w:rsidRPr="00645E3C" w:rsidRDefault="002C5D28" w:rsidP="00645E3C">
      <w:pPr>
        <w:pStyle w:val="PL"/>
      </w:pPr>
    </w:p>
    <w:p w14:paraId="49C23AFC"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B5DBD9F" w14:textId="77777777" w:rsidR="002C5D28" w:rsidRPr="00645E3C" w:rsidRDefault="002C5D28" w:rsidP="00645E3C">
      <w:pPr>
        <w:pStyle w:val="PL"/>
      </w:pPr>
      <w:r w:rsidRPr="00645E3C">
        <w:t xml:space="preserve">    pci-RangeIndex                      PCI-RangeIndex,</w:t>
      </w:r>
    </w:p>
    <w:p w14:paraId="16406211" w14:textId="77777777" w:rsidR="002C5D28" w:rsidRPr="00645E3C" w:rsidRDefault="002C5D28" w:rsidP="00645E3C">
      <w:pPr>
        <w:pStyle w:val="PL"/>
      </w:pPr>
      <w:r w:rsidRPr="00645E3C">
        <w:t xml:space="preserve">    pci-Range                           PCI-Range</w:t>
      </w:r>
    </w:p>
    <w:p w14:paraId="3EFEEFD5" w14:textId="77777777" w:rsidR="002C5D28" w:rsidRPr="00645E3C" w:rsidRDefault="002C5D28" w:rsidP="00645E3C">
      <w:pPr>
        <w:pStyle w:val="PL"/>
      </w:pPr>
      <w:r w:rsidRPr="00645E3C">
        <w:t>}</w:t>
      </w:r>
    </w:p>
    <w:p w14:paraId="5543870F" w14:textId="77777777" w:rsidR="002C5D28" w:rsidRPr="00645E3C" w:rsidRDefault="002C5D28" w:rsidP="00645E3C">
      <w:pPr>
        <w:pStyle w:val="PL"/>
      </w:pPr>
    </w:p>
    <w:p w14:paraId="1AA12BA2" w14:textId="77777777" w:rsidR="002C5D28" w:rsidRPr="00645E3C" w:rsidRDefault="002C5D28" w:rsidP="00645E3C">
      <w:pPr>
        <w:pStyle w:val="PL"/>
        <w:rPr>
          <w:color w:val="808080"/>
        </w:rPr>
      </w:pPr>
      <w:r w:rsidRPr="00645E3C">
        <w:rPr>
          <w:color w:val="808080"/>
        </w:rPr>
        <w:t>-- TAG-PCI-RANGEELEMENT-STOP</w:t>
      </w:r>
    </w:p>
    <w:p w14:paraId="3413AFE2" w14:textId="77777777" w:rsidR="002C5D28" w:rsidRPr="00645E3C" w:rsidRDefault="002C5D28" w:rsidP="00645E3C">
      <w:pPr>
        <w:pStyle w:val="PL"/>
        <w:rPr>
          <w:color w:val="808080"/>
        </w:rPr>
      </w:pPr>
      <w:r w:rsidRPr="00645E3C">
        <w:rPr>
          <w:color w:val="808080"/>
        </w:rPr>
        <w:t>-- ASN1STOP</w:t>
      </w:r>
    </w:p>
    <w:p w14:paraId="724F364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4F276C" w14:textId="77777777" w:rsidTr="00F43D0B">
        <w:tc>
          <w:tcPr>
            <w:tcW w:w="0" w:type="auto"/>
            <w:shd w:val="clear" w:color="auto" w:fill="auto"/>
          </w:tcPr>
          <w:p w14:paraId="63E174EA" w14:textId="77777777" w:rsidR="002C5D28" w:rsidRPr="00645E3C" w:rsidRDefault="002C5D28" w:rsidP="00F43D0B">
            <w:pPr>
              <w:pStyle w:val="TAH"/>
              <w:rPr>
                <w:szCs w:val="22"/>
                <w:lang w:val="en-GB" w:eastAsia="ja-JP"/>
              </w:rPr>
            </w:pPr>
            <w:r w:rsidRPr="00645E3C">
              <w:rPr>
                <w:i/>
                <w:szCs w:val="22"/>
                <w:lang w:val="en-GB" w:eastAsia="ja-JP"/>
              </w:rPr>
              <w:t xml:space="preserve">PCI-RangeElement </w:t>
            </w:r>
            <w:r w:rsidRPr="001460C9">
              <w:rPr>
                <w:szCs w:val="22"/>
                <w:lang w:val="en-GB" w:eastAsia="ja-JP"/>
              </w:rPr>
              <w:t>field descriptions</w:t>
            </w:r>
          </w:p>
        </w:tc>
      </w:tr>
      <w:tr w:rsidR="002C5D28" w:rsidRPr="00645E3C" w14:paraId="04F3D05A" w14:textId="77777777" w:rsidTr="00F43D0B">
        <w:tc>
          <w:tcPr>
            <w:tcW w:w="0" w:type="auto"/>
            <w:shd w:val="clear" w:color="auto" w:fill="auto"/>
          </w:tcPr>
          <w:p w14:paraId="06A84217"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7FFC1663"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188CADE4" w14:textId="77777777" w:rsidR="000B4A46" w:rsidRPr="00645E3C" w:rsidRDefault="000B4A46" w:rsidP="000B4A46"/>
    <w:p w14:paraId="67F7C936" w14:textId="77777777" w:rsidR="002C5D28" w:rsidRPr="00645E3C" w:rsidRDefault="002C5D28" w:rsidP="002C5D28">
      <w:pPr>
        <w:pStyle w:val="Heading4"/>
        <w:rPr>
          <w:rFonts w:eastAsia="MS Mincho"/>
          <w:lang w:val="en-GB"/>
        </w:rPr>
      </w:pPr>
      <w:bookmarkStart w:id="2134"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2134"/>
    </w:p>
    <w:p w14:paraId="27EEFE1A" w14:textId="77777777" w:rsidR="002C5D28" w:rsidRPr="00645E3C" w:rsidRDefault="002C5D28" w:rsidP="002C5D28">
      <w:pPr>
        <w:rPr>
          <w:rFonts w:eastAsia="MS Mincho"/>
        </w:rPr>
      </w:pPr>
      <w:r w:rsidRPr="00645E3C">
        <w:t>The IE PCI-RangeIndex identifies a physical cell id range, which may be used for different purposes.</w:t>
      </w:r>
    </w:p>
    <w:p w14:paraId="1696EAFD"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36C1A096" w14:textId="77777777" w:rsidR="002C5D28" w:rsidRPr="00645E3C" w:rsidRDefault="002C5D28" w:rsidP="00645E3C">
      <w:pPr>
        <w:pStyle w:val="PL"/>
        <w:rPr>
          <w:color w:val="808080"/>
        </w:rPr>
      </w:pPr>
      <w:r w:rsidRPr="00645E3C">
        <w:rPr>
          <w:color w:val="808080"/>
        </w:rPr>
        <w:t>-- ASN1START</w:t>
      </w:r>
    </w:p>
    <w:p w14:paraId="3D3A6891" w14:textId="7DF0F1CE" w:rsidR="002C5D28" w:rsidRPr="00645E3C" w:rsidRDefault="002C5D28" w:rsidP="00645E3C">
      <w:pPr>
        <w:pStyle w:val="PL"/>
        <w:rPr>
          <w:color w:val="808080"/>
        </w:rPr>
      </w:pPr>
      <w:r w:rsidRPr="00645E3C">
        <w:rPr>
          <w:color w:val="808080"/>
        </w:rPr>
        <w:t>-- TAG-PCI-RANGEINDEX-START</w:t>
      </w:r>
    </w:p>
    <w:p w14:paraId="04CA66DC" w14:textId="77777777" w:rsidR="002C5D28" w:rsidRPr="00645E3C" w:rsidRDefault="002C5D28" w:rsidP="00645E3C">
      <w:pPr>
        <w:pStyle w:val="PL"/>
      </w:pPr>
    </w:p>
    <w:p w14:paraId="63D8B3C7" w14:textId="77777777" w:rsidR="002C5D28" w:rsidRPr="00645E3C" w:rsidRDefault="002C5D28" w:rsidP="00645E3C">
      <w:pPr>
        <w:pStyle w:val="PL"/>
      </w:pPr>
      <w:r w:rsidRPr="00645E3C">
        <w:t xml:space="preserve">PCI-RangeIndex ::=                  </w:t>
      </w:r>
      <w:r w:rsidRPr="00645E3C">
        <w:rPr>
          <w:color w:val="993366"/>
        </w:rPr>
        <w:t>INTEGER</w:t>
      </w:r>
      <w:r w:rsidRPr="00645E3C">
        <w:t xml:space="preserve"> (1..maxNrofPCI-Ranges)</w:t>
      </w:r>
    </w:p>
    <w:p w14:paraId="0B75B96E" w14:textId="77777777" w:rsidR="002C5D28" w:rsidRPr="00645E3C" w:rsidRDefault="002C5D28" w:rsidP="00645E3C">
      <w:pPr>
        <w:pStyle w:val="PL"/>
      </w:pPr>
    </w:p>
    <w:p w14:paraId="3E576629" w14:textId="1F795AA8" w:rsidR="002C5D28" w:rsidRPr="00645E3C" w:rsidRDefault="002C5D28" w:rsidP="00645E3C">
      <w:pPr>
        <w:pStyle w:val="PL"/>
        <w:rPr>
          <w:color w:val="808080"/>
        </w:rPr>
      </w:pPr>
      <w:r w:rsidRPr="00645E3C">
        <w:rPr>
          <w:color w:val="808080"/>
        </w:rPr>
        <w:t>-- TAG-PCI-RANGEINDEX-STOP</w:t>
      </w:r>
    </w:p>
    <w:p w14:paraId="39F70B63" w14:textId="77777777" w:rsidR="002C5D28" w:rsidRPr="00645E3C" w:rsidRDefault="002C5D28" w:rsidP="00645E3C">
      <w:pPr>
        <w:pStyle w:val="PL"/>
        <w:rPr>
          <w:color w:val="808080"/>
        </w:rPr>
      </w:pPr>
      <w:r w:rsidRPr="00645E3C">
        <w:rPr>
          <w:color w:val="808080"/>
        </w:rPr>
        <w:t>-- ASN1STOP</w:t>
      </w:r>
    </w:p>
    <w:p w14:paraId="557C9C4C" w14:textId="77777777" w:rsidR="000B4A46" w:rsidRPr="00645E3C" w:rsidRDefault="000B4A46" w:rsidP="000B4A46"/>
    <w:p w14:paraId="2884E674" w14:textId="77777777" w:rsidR="002C5D28" w:rsidRPr="00645E3C" w:rsidRDefault="002C5D28" w:rsidP="002C5D28">
      <w:pPr>
        <w:pStyle w:val="Heading4"/>
        <w:rPr>
          <w:rFonts w:eastAsia="MS Mincho"/>
          <w:lang w:val="en-GB"/>
        </w:rPr>
      </w:pPr>
      <w:bookmarkStart w:id="2135"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2135"/>
    </w:p>
    <w:p w14:paraId="0D89B7A0"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7756338A"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41041ABC" w14:textId="77777777" w:rsidR="002C5D28" w:rsidRPr="00645E3C" w:rsidRDefault="002C5D28" w:rsidP="00645E3C">
      <w:pPr>
        <w:pStyle w:val="PL"/>
        <w:rPr>
          <w:color w:val="808080"/>
        </w:rPr>
      </w:pPr>
      <w:r w:rsidRPr="00645E3C">
        <w:rPr>
          <w:color w:val="808080"/>
        </w:rPr>
        <w:t>-- ASN1START</w:t>
      </w:r>
    </w:p>
    <w:p w14:paraId="558283D3" w14:textId="0D97AB63" w:rsidR="002C5D28" w:rsidRPr="00645E3C" w:rsidRDefault="002C5D28" w:rsidP="00645E3C">
      <w:pPr>
        <w:pStyle w:val="PL"/>
        <w:rPr>
          <w:color w:val="808080"/>
        </w:rPr>
      </w:pPr>
      <w:r w:rsidRPr="00645E3C">
        <w:rPr>
          <w:color w:val="808080"/>
        </w:rPr>
        <w:t>-- TAG-PCI-RANGEINDEXLIST-START</w:t>
      </w:r>
    </w:p>
    <w:p w14:paraId="0B081437" w14:textId="77777777" w:rsidR="002C5D28" w:rsidRPr="00645E3C" w:rsidRDefault="002C5D28" w:rsidP="00645E3C">
      <w:pPr>
        <w:pStyle w:val="PL"/>
      </w:pPr>
    </w:p>
    <w:p w14:paraId="4FFC3E4C"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1AEECBEB" w14:textId="77777777" w:rsidR="002C5D28" w:rsidRPr="00645E3C" w:rsidRDefault="002C5D28" w:rsidP="00645E3C">
      <w:pPr>
        <w:pStyle w:val="PL"/>
      </w:pPr>
    </w:p>
    <w:p w14:paraId="5611B5D6" w14:textId="0E96ABF7" w:rsidR="002C5D28" w:rsidRPr="00645E3C" w:rsidRDefault="002C5D28" w:rsidP="00645E3C">
      <w:pPr>
        <w:pStyle w:val="PL"/>
        <w:rPr>
          <w:color w:val="808080"/>
        </w:rPr>
      </w:pPr>
      <w:r w:rsidRPr="00645E3C">
        <w:rPr>
          <w:color w:val="808080"/>
        </w:rPr>
        <w:t>-- TAG-PCI-</w:t>
      </w:r>
      <w:r w:rsidR="0072363E">
        <w:rPr>
          <w:color w:val="808080"/>
        </w:rPr>
        <w:t>RANGE</w:t>
      </w:r>
      <w:r w:rsidRPr="00645E3C">
        <w:rPr>
          <w:color w:val="808080"/>
        </w:rPr>
        <w:t>INDEXLIST-STOP</w:t>
      </w:r>
    </w:p>
    <w:p w14:paraId="0079A6D1" w14:textId="77777777" w:rsidR="002C5D28" w:rsidRPr="00645E3C" w:rsidRDefault="002C5D28" w:rsidP="00645E3C">
      <w:pPr>
        <w:pStyle w:val="PL"/>
        <w:rPr>
          <w:color w:val="808080"/>
        </w:rPr>
      </w:pPr>
      <w:r w:rsidRPr="00645E3C">
        <w:rPr>
          <w:color w:val="808080"/>
        </w:rPr>
        <w:t>-- ASN1STOP</w:t>
      </w:r>
    </w:p>
    <w:p w14:paraId="56014BC2" w14:textId="77777777" w:rsidR="000B4A46" w:rsidRPr="00645E3C" w:rsidRDefault="000B4A46" w:rsidP="000B4A46"/>
    <w:p w14:paraId="0AC43549" w14:textId="77777777" w:rsidR="002C5D28" w:rsidRPr="00645E3C" w:rsidRDefault="002C5D28" w:rsidP="002C5D28">
      <w:pPr>
        <w:pStyle w:val="Heading4"/>
        <w:rPr>
          <w:lang w:val="en-GB"/>
        </w:rPr>
      </w:pPr>
      <w:bookmarkStart w:id="2136" w:name="_Toc535261495"/>
      <w:r w:rsidRPr="00645E3C">
        <w:rPr>
          <w:lang w:val="en-GB"/>
        </w:rPr>
        <w:t>–</w:t>
      </w:r>
      <w:r w:rsidRPr="00645E3C">
        <w:rPr>
          <w:lang w:val="en-GB"/>
        </w:rPr>
        <w:tab/>
      </w:r>
      <w:r w:rsidRPr="00645E3C">
        <w:rPr>
          <w:i/>
          <w:lang w:val="en-GB"/>
        </w:rPr>
        <w:t>PDCCH-Config</w:t>
      </w:r>
      <w:bookmarkEnd w:id="2136"/>
    </w:p>
    <w:p w14:paraId="243CEE5D" w14:textId="24B6AB76" w:rsidR="00F95F2F" w:rsidRPr="00645E3C" w:rsidRDefault="002C5D28" w:rsidP="002C5D28">
      <w:r w:rsidRPr="00645E3C">
        <w:t>The</w:t>
      </w:r>
      <w:r w:rsidR="00982F2A">
        <w:t xml:space="preserve"> IE</w:t>
      </w:r>
      <w:r w:rsidRPr="00645E3C">
        <w:t xml:space="preserve"> </w:t>
      </w:r>
      <w:r w:rsidRPr="00645E3C">
        <w:rPr>
          <w:i/>
        </w:rPr>
        <w:t>PDCCH-Config</w:t>
      </w:r>
      <w:r w:rsidRPr="001460C9">
        <w:rPr>
          <w:i/>
        </w:rPr>
        <w:t xml:space="preserve"> </w:t>
      </w:r>
      <w:r w:rsidRPr="00645E3C">
        <w:t>is used to configure UE specific PDCCH parameters such as control resource sets (CORESET), search spaces and additional parameters for acquiring the PDCCH.</w:t>
      </w:r>
      <w:r w:rsidR="000B1F8F" w:rsidRPr="000643F1">
        <w:t xml:space="preserve"> If this IE is used for the scheduled cell in case of cross carrier scheduling, the fields other than </w:t>
      </w:r>
      <w:r w:rsidR="000B1F8F" w:rsidRPr="000643F1">
        <w:rPr>
          <w:i/>
        </w:rPr>
        <w:t>searchSpacesToAddModList</w:t>
      </w:r>
      <w:r w:rsidR="000B1F8F" w:rsidRPr="000643F1">
        <w:t xml:space="preserve"> and </w:t>
      </w:r>
      <w:r w:rsidR="000B1F8F" w:rsidRPr="000643F1">
        <w:rPr>
          <w:i/>
        </w:rPr>
        <w:t>searchSpaceToReleaseList</w:t>
      </w:r>
      <w:r w:rsidR="000B1F8F" w:rsidRPr="000643F1">
        <w:t xml:space="preserve"> are absent.</w:t>
      </w:r>
    </w:p>
    <w:p w14:paraId="50912C24"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C57506B" w14:textId="77777777" w:rsidR="002C5D28" w:rsidRPr="00645E3C" w:rsidRDefault="002C5D28" w:rsidP="00645E3C">
      <w:pPr>
        <w:pStyle w:val="PL"/>
        <w:rPr>
          <w:color w:val="808080"/>
        </w:rPr>
      </w:pPr>
      <w:r w:rsidRPr="00645E3C">
        <w:rPr>
          <w:color w:val="808080"/>
        </w:rPr>
        <w:t>-- ASN1START</w:t>
      </w:r>
    </w:p>
    <w:p w14:paraId="6CB515ED" w14:textId="77777777" w:rsidR="002C5D28" w:rsidRPr="00645E3C" w:rsidRDefault="002C5D28" w:rsidP="00645E3C">
      <w:pPr>
        <w:pStyle w:val="PL"/>
        <w:rPr>
          <w:color w:val="808080"/>
        </w:rPr>
      </w:pPr>
      <w:r w:rsidRPr="00645E3C">
        <w:rPr>
          <w:color w:val="808080"/>
        </w:rPr>
        <w:t>-- TAG-PDCCH-CONFIG-START</w:t>
      </w:r>
    </w:p>
    <w:p w14:paraId="7A170514" w14:textId="77777777" w:rsidR="002C5D28" w:rsidRPr="00645E3C" w:rsidRDefault="002C5D28" w:rsidP="00645E3C">
      <w:pPr>
        <w:pStyle w:val="PL"/>
      </w:pPr>
    </w:p>
    <w:p w14:paraId="602AC454"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63BAB24A"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0C56B0AE"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74C4B6FC"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9ACCF18"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359194C6"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2D054D97"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3F7E75A5"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717401F9"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0A7C8ECB" w14:textId="77777777" w:rsidR="002C5D28" w:rsidRPr="00645E3C" w:rsidRDefault="002C5D28" w:rsidP="00645E3C">
      <w:pPr>
        <w:pStyle w:val="PL"/>
      </w:pPr>
      <w:r w:rsidRPr="00645E3C">
        <w:t xml:space="preserve">    ...</w:t>
      </w:r>
    </w:p>
    <w:p w14:paraId="677EB36C" w14:textId="77777777" w:rsidR="002C5D28" w:rsidRPr="00645E3C" w:rsidRDefault="002C5D28" w:rsidP="00645E3C">
      <w:pPr>
        <w:pStyle w:val="PL"/>
      </w:pPr>
      <w:r w:rsidRPr="00645E3C">
        <w:t>}</w:t>
      </w:r>
    </w:p>
    <w:p w14:paraId="02B6207D" w14:textId="77777777" w:rsidR="002C5D28" w:rsidRPr="00645E3C" w:rsidRDefault="002C5D28" w:rsidP="00645E3C">
      <w:pPr>
        <w:pStyle w:val="PL"/>
      </w:pPr>
    </w:p>
    <w:p w14:paraId="2008FE41" w14:textId="77777777" w:rsidR="00F95F2F" w:rsidRPr="00645E3C" w:rsidRDefault="002C5D28" w:rsidP="00645E3C">
      <w:pPr>
        <w:pStyle w:val="PL"/>
        <w:rPr>
          <w:color w:val="808080"/>
        </w:rPr>
      </w:pPr>
      <w:r w:rsidRPr="00645E3C">
        <w:rPr>
          <w:color w:val="808080"/>
        </w:rPr>
        <w:t>-- TAG-PDCCH-CONFIG-STOP</w:t>
      </w:r>
    </w:p>
    <w:p w14:paraId="140EC8DA" w14:textId="77777777" w:rsidR="002C5D28" w:rsidRPr="00645E3C" w:rsidRDefault="002C5D28" w:rsidP="00645E3C">
      <w:pPr>
        <w:pStyle w:val="PL"/>
        <w:rPr>
          <w:color w:val="808080"/>
        </w:rPr>
      </w:pPr>
      <w:r w:rsidRPr="00645E3C">
        <w:rPr>
          <w:color w:val="808080"/>
        </w:rPr>
        <w:t>-- ASN1STOP</w:t>
      </w:r>
    </w:p>
    <w:p w14:paraId="163C176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D038B" w14:textId="77777777" w:rsidTr="00F43D0B">
        <w:tc>
          <w:tcPr>
            <w:tcW w:w="14173" w:type="dxa"/>
            <w:shd w:val="clear" w:color="auto" w:fill="auto"/>
          </w:tcPr>
          <w:p w14:paraId="1A59C952" w14:textId="77777777" w:rsidR="002C5D28" w:rsidRPr="00645E3C" w:rsidRDefault="002C5D28" w:rsidP="00F43D0B">
            <w:pPr>
              <w:pStyle w:val="TAH"/>
              <w:rPr>
                <w:szCs w:val="22"/>
                <w:lang w:val="en-GB" w:eastAsia="ja-JP"/>
              </w:rPr>
            </w:pPr>
            <w:r w:rsidRPr="00645E3C">
              <w:rPr>
                <w:i/>
                <w:szCs w:val="22"/>
                <w:lang w:val="en-GB" w:eastAsia="ja-JP"/>
              </w:rPr>
              <w:t xml:space="preserve">PDCCH-Config </w:t>
            </w:r>
            <w:r w:rsidRPr="001460C9">
              <w:rPr>
                <w:szCs w:val="22"/>
                <w:lang w:val="en-GB" w:eastAsia="ja-JP"/>
              </w:rPr>
              <w:t>field descriptions</w:t>
            </w:r>
          </w:p>
        </w:tc>
      </w:tr>
      <w:tr w:rsidR="002C5D28" w:rsidRPr="00645E3C" w14:paraId="4DD0C5E0" w14:textId="77777777" w:rsidTr="00F43D0B">
        <w:tc>
          <w:tcPr>
            <w:tcW w:w="14173" w:type="dxa"/>
            <w:shd w:val="clear" w:color="auto" w:fill="auto"/>
          </w:tcPr>
          <w:p w14:paraId="19CD9A2E"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7FA09067"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4DCFF979" w14:textId="77777777" w:rsidTr="00F43D0B">
        <w:tc>
          <w:tcPr>
            <w:tcW w:w="14173" w:type="dxa"/>
            <w:shd w:val="clear" w:color="auto" w:fill="auto"/>
          </w:tcPr>
          <w:p w14:paraId="5D440DBF"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6D03D65"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34600008" w14:textId="77777777" w:rsidTr="00F43D0B">
        <w:tc>
          <w:tcPr>
            <w:tcW w:w="14173" w:type="dxa"/>
            <w:shd w:val="clear" w:color="auto" w:fill="auto"/>
          </w:tcPr>
          <w:p w14:paraId="3EA2701F"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78B434F1"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0FA3D7B6" w14:textId="77777777" w:rsidTr="00F43D0B">
        <w:tc>
          <w:tcPr>
            <w:tcW w:w="14173" w:type="dxa"/>
            <w:shd w:val="clear" w:color="auto" w:fill="auto"/>
          </w:tcPr>
          <w:p w14:paraId="61EDFDC2" w14:textId="77777777" w:rsidR="002C5D28" w:rsidRPr="00645E3C" w:rsidRDefault="002C5D28" w:rsidP="00F43D0B">
            <w:pPr>
              <w:pStyle w:val="TAL"/>
              <w:rPr>
                <w:szCs w:val="22"/>
                <w:lang w:val="en-GB" w:eastAsia="ja-JP"/>
              </w:rPr>
            </w:pPr>
            <w:r w:rsidRPr="00645E3C">
              <w:rPr>
                <w:b/>
                <w:i/>
                <w:szCs w:val="22"/>
                <w:lang w:val="en-GB" w:eastAsia="ja-JP"/>
              </w:rPr>
              <w:t>tpc-PUCCH</w:t>
            </w:r>
          </w:p>
          <w:p w14:paraId="022CE6EE" w14:textId="4DDA0C69"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r w:rsidR="00997C32">
              <w:rPr>
                <w:szCs w:val="22"/>
                <w:lang w:val="en-GB" w:eastAsia="ja-JP"/>
              </w:rPr>
              <w:t>.</w:t>
            </w:r>
          </w:p>
        </w:tc>
      </w:tr>
      <w:tr w:rsidR="002C5D28" w:rsidRPr="00645E3C" w14:paraId="747A38D6" w14:textId="77777777" w:rsidTr="00F43D0B">
        <w:tc>
          <w:tcPr>
            <w:tcW w:w="14173" w:type="dxa"/>
            <w:shd w:val="clear" w:color="auto" w:fill="auto"/>
          </w:tcPr>
          <w:p w14:paraId="1B970AC8" w14:textId="77777777" w:rsidR="002C5D28" w:rsidRPr="00645E3C" w:rsidRDefault="002C5D28" w:rsidP="00F43D0B">
            <w:pPr>
              <w:pStyle w:val="TAL"/>
              <w:rPr>
                <w:szCs w:val="22"/>
                <w:lang w:val="en-GB" w:eastAsia="ja-JP"/>
              </w:rPr>
            </w:pPr>
            <w:r w:rsidRPr="00645E3C">
              <w:rPr>
                <w:b/>
                <w:i/>
                <w:szCs w:val="22"/>
                <w:lang w:val="en-GB" w:eastAsia="ja-JP"/>
              </w:rPr>
              <w:t>tpc-PUSCH</w:t>
            </w:r>
          </w:p>
          <w:p w14:paraId="0C8564D7" w14:textId="411AFA60"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r w:rsidR="00997C32">
              <w:rPr>
                <w:szCs w:val="22"/>
                <w:lang w:val="en-GB" w:eastAsia="ja-JP"/>
              </w:rPr>
              <w:t>.</w:t>
            </w:r>
          </w:p>
        </w:tc>
      </w:tr>
      <w:tr w:rsidR="002C5D28" w:rsidRPr="00645E3C" w14:paraId="5937AF43" w14:textId="77777777" w:rsidTr="00F43D0B">
        <w:tc>
          <w:tcPr>
            <w:tcW w:w="14173" w:type="dxa"/>
            <w:shd w:val="clear" w:color="auto" w:fill="auto"/>
          </w:tcPr>
          <w:p w14:paraId="0FE35471"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F2B3FB4" w14:textId="430413BC"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r w:rsidR="00997C32">
              <w:rPr>
                <w:szCs w:val="22"/>
                <w:lang w:val="en-GB" w:eastAsia="ja-JP"/>
              </w:rPr>
              <w:t>.</w:t>
            </w:r>
          </w:p>
        </w:tc>
      </w:tr>
    </w:tbl>
    <w:p w14:paraId="484B732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93948C" w14:textId="77777777" w:rsidTr="000B4A46">
        <w:tc>
          <w:tcPr>
            <w:tcW w:w="4027" w:type="dxa"/>
          </w:tcPr>
          <w:p w14:paraId="118CB85F"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5E89BFE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288C8366" w14:textId="77777777" w:rsidTr="000B4A46">
        <w:tc>
          <w:tcPr>
            <w:tcW w:w="4027" w:type="dxa"/>
          </w:tcPr>
          <w:p w14:paraId="69B6AF53"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2070F5A5" w14:textId="0EDC8757" w:rsidR="002C5D28" w:rsidRPr="00645E3C" w:rsidRDefault="002C5D28" w:rsidP="00F43D0B">
            <w:pPr>
              <w:pStyle w:val="TAL"/>
              <w:rPr>
                <w:lang w:val="en-GB" w:eastAsia="sv-SE"/>
              </w:rPr>
            </w:pPr>
            <w:r w:rsidRPr="00645E3C">
              <w:rPr>
                <w:lang w:val="en-GB" w:eastAsia="sv-SE"/>
              </w:rPr>
              <w:t>The field is optionally present, Need M, for the PDCCH-Config of an SpCell as well as for PUCCH SCells. The field is absent otherwise.</w:t>
            </w:r>
          </w:p>
        </w:tc>
      </w:tr>
    </w:tbl>
    <w:p w14:paraId="3199AC55" w14:textId="77777777" w:rsidR="000B4A46" w:rsidRPr="00645E3C" w:rsidRDefault="000B4A46" w:rsidP="000B4A46"/>
    <w:p w14:paraId="6F750F45" w14:textId="77777777" w:rsidR="002C5D28" w:rsidRPr="00645E3C" w:rsidRDefault="002C5D28" w:rsidP="002C5D28">
      <w:pPr>
        <w:pStyle w:val="Heading4"/>
        <w:rPr>
          <w:lang w:val="en-GB"/>
        </w:rPr>
      </w:pPr>
      <w:bookmarkStart w:id="2137" w:name="_Toc535261496"/>
      <w:r w:rsidRPr="00645E3C">
        <w:rPr>
          <w:lang w:val="en-GB"/>
        </w:rPr>
        <w:t>–</w:t>
      </w:r>
      <w:r w:rsidRPr="00645E3C">
        <w:rPr>
          <w:lang w:val="en-GB"/>
        </w:rPr>
        <w:tab/>
      </w:r>
      <w:r w:rsidRPr="00645E3C">
        <w:rPr>
          <w:i/>
          <w:lang w:val="en-GB"/>
        </w:rPr>
        <w:t>PDCCH-ConfigCommon</w:t>
      </w:r>
      <w:bookmarkEnd w:id="2137"/>
    </w:p>
    <w:p w14:paraId="78D7B476"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06331060"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7007EFF0" w14:textId="77777777" w:rsidR="002C5D28" w:rsidRPr="00645E3C" w:rsidRDefault="002C5D28" w:rsidP="00645E3C">
      <w:pPr>
        <w:pStyle w:val="PL"/>
        <w:rPr>
          <w:color w:val="808080"/>
        </w:rPr>
      </w:pPr>
      <w:r w:rsidRPr="00645E3C">
        <w:rPr>
          <w:color w:val="808080"/>
        </w:rPr>
        <w:t>-- ASN1START</w:t>
      </w:r>
    </w:p>
    <w:p w14:paraId="7B8CCBCF" w14:textId="77777777" w:rsidR="002C5D28" w:rsidRPr="00645E3C" w:rsidRDefault="002C5D28" w:rsidP="00645E3C">
      <w:pPr>
        <w:pStyle w:val="PL"/>
        <w:rPr>
          <w:color w:val="808080"/>
        </w:rPr>
      </w:pPr>
      <w:r w:rsidRPr="00645E3C">
        <w:rPr>
          <w:color w:val="808080"/>
        </w:rPr>
        <w:t>-- TAG-PDCCH-CONFIGCOMMON-START</w:t>
      </w:r>
    </w:p>
    <w:p w14:paraId="6373CDB1" w14:textId="77777777" w:rsidR="002C5D28" w:rsidRPr="00645E3C" w:rsidRDefault="002C5D28" w:rsidP="00645E3C">
      <w:pPr>
        <w:pStyle w:val="PL"/>
      </w:pPr>
    </w:p>
    <w:p w14:paraId="6CA6E520"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59B0F70E"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7502CCCB"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0777797E"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0D7C8010"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7C499C82"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2F0617F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17D3535A"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213162A3"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7EA1D0DE" w14:textId="77777777" w:rsidR="008B001C" w:rsidRPr="00645E3C" w:rsidRDefault="002C5D28" w:rsidP="00645E3C">
      <w:pPr>
        <w:pStyle w:val="PL"/>
      </w:pPr>
      <w:r w:rsidRPr="00645E3C">
        <w:t xml:space="preserve">    ...</w:t>
      </w:r>
      <w:r w:rsidR="008B001C" w:rsidRPr="00645E3C">
        <w:t>,</w:t>
      </w:r>
    </w:p>
    <w:p w14:paraId="20D6C3B2" w14:textId="77777777" w:rsidR="008B001C" w:rsidRPr="00645E3C" w:rsidRDefault="008B001C" w:rsidP="00645E3C">
      <w:pPr>
        <w:pStyle w:val="PL"/>
      </w:pPr>
      <w:r w:rsidRPr="00645E3C">
        <w:t xml:space="preserve">    [[</w:t>
      </w:r>
    </w:p>
    <w:p w14:paraId="6A1E3EA1"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2555A4D2"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61A0C93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7053C394" w14:textId="77777777" w:rsidR="008B001C" w:rsidRPr="00645E3C" w:rsidRDefault="008B001C"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882EFF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323D940E"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7F659A1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77D4C58F"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38ABE620"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35A8381C"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117D65E3" w14:textId="77777777" w:rsidR="002C5D28" w:rsidRPr="00645E3C" w:rsidRDefault="008B001C" w:rsidP="00645E3C">
      <w:pPr>
        <w:pStyle w:val="PL"/>
      </w:pPr>
      <w:r w:rsidRPr="00645E3C">
        <w:t xml:space="preserve">    ]]</w:t>
      </w:r>
    </w:p>
    <w:p w14:paraId="12BA7588" w14:textId="77777777" w:rsidR="002C5D28" w:rsidRPr="00645E3C" w:rsidRDefault="002C5D28" w:rsidP="00645E3C">
      <w:pPr>
        <w:pStyle w:val="PL"/>
      </w:pPr>
      <w:r w:rsidRPr="00645E3C">
        <w:t>}</w:t>
      </w:r>
    </w:p>
    <w:p w14:paraId="163BA180" w14:textId="77777777" w:rsidR="002C5D28" w:rsidRPr="00645E3C" w:rsidRDefault="002C5D28" w:rsidP="00645E3C">
      <w:pPr>
        <w:pStyle w:val="PL"/>
      </w:pPr>
    </w:p>
    <w:p w14:paraId="08AF5CBB" w14:textId="77777777" w:rsidR="002C5D28" w:rsidRPr="00645E3C" w:rsidRDefault="002C5D28" w:rsidP="00645E3C">
      <w:pPr>
        <w:pStyle w:val="PL"/>
        <w:rPr>
          <w:color w:val="808080"/>
        </w:rPr>
      </w:pPr>
      <w:r w:rsidRPr="00645E3C">
        <w:rPr>
          <w:color w:val="808080"/>
        </w:rPr>
        <w:t>-- TAG-PDCCH-CONFIGCOMMON-STOP</w:t>
      </w:r>
    </w:p>
    <w:p w14:paraId="4A85325F" w14:textId="77777777" w:rsidR="002C5D28" w:rsidRPr="00645E3C" w:rsidRDefault="002C5D28" w:rsidP="00645E3C">
      <w:pPr>
        <w:pStyle w:val="PL"/>
        <w:rPr>
          <w:color w:val="808080"/>
        </w:rPr>
      </w:pPr>
      <w:r w:rsidRPr="00645E3C">
        <w:rPr>
          <w:color w:val="808080"/>
        </w:rPr>
        <w:t>-- ASN1STOP</w:t>
      </w:r>
    </w:p>
    <w:p w14:paraId="72EA487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E31E1" w14:textId="77777777" w:rsidTr="00F43D0B">
        <w:tc>
          <w:tcPr>
            <w:tcW w:w="14173" w:type="dxa"/>
            <w:shd w:val="clear" w:color="auto" w:fill="auto"/>
          </w:tcPr>
          <w:p w14:paraId="20EA006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PDCCH-ConfigCommon </w:t>
            </w:r>
            <w:r w:rsidRPr="001460C9">
              <w:rPr>
                <w:rFonts w:eastAsia="SimSun"/>
                <w:szCs w:val="22"/>
                <w:lang w:val="en-GB" w:eastAsia="ja-JP"/>
              </w:rPr>
              <w:t>field descriptions</w:t>
            </w:r>
          </w:p>
        </w:tc>
      </w:tr>
      <w:tr w:rsidR="002C5D28" w:rsidRPr="00645E3C" w14:paraId="70647AA0" w14:textId="77777777" w:rsidTr="00F43D0B">
        <w:tc>
          <w:tcPr>
            <w:tcW w:w="14173" w:type="dxa"/>
            <w:shd w:val="clear" w:color="auto" w:fill="auto"/>
          </w:tcPr>
          <w:p w14:paraId="3D6C630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021EBDD0" w14:textId="3D40D44C"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r w:rsidR="00272A3D" w:rsidRPr="00645E3C">
              <w:rPr>
                <w:rFonts w:eastAsia="SimSun"/>
                <w:szCs w:val="22"/>
                <w:lang w:val="en-GB" w:eastAsia="ja-JP"/>
              </w:rPr>
              <w:t>any common or UE-specific search space</w:t>
            </w:r>
            <w:r w:rsidRPr="00645E3C">
              <w:rPr>
                <w:rFonts w:eastAsia="SimSun"/>
                <w:szCs w:val="22"/>
                <w:lang w:val="en-GB" w:eastAsia="ja-JP"/>
              </w:rPr>
              <w:t xml:space="preserve">. If the network configures this field, it uses a </w:t>
            </w:r>
            <w:r w:rsidRPr="001460C9">
              <w:rPr>
                <w:rFonts w:eastAsia="SimSun"/>
                <w:i/>
                <w:szCs w:val="22"/>
                <w:lang w:val="en-GB" w:eastAsia="ja-JP"/>
              </w:rPr>
              <w:t>ControlResourceSetId</w:t>
            </w:r>
            <w:r w:rsidRPr="00645E3C">
              <w:rPr>
                <w:rFonts w:eastAsia="SimSun"/>
                <w:szCs w:val="22"/>
                <w:lang w:val="en-GB" w:eastAsia="ja-JP"/>
              </w:rPr>
              <w:t xml:space="preserve"> other than 0 for this </w:t>
            </w:r>
            <w:r w:rsidRPr="001460C9">
              <w:rPr>
                <w:rFonts w:eastAsia="SimSun"/>
                <w:i/>
                <w:szCs w:val="22"/>
                <w:lang w:val="en-GB" w:eastAsia="ja-JP"/>
              </w:rPr>
              <w:t>ControlResourceSet</w:t>
            </w:r>
            <w:r w:rsidRPr="00645E3C">
              <w:rPr>
                <w:rFonts w:eastAsia="SimSun"/>
                <w:szCs w:val="22"/>
                <w:lang w:val="en-GB" w:eastAsia="ja-JP"/>
              </w:rPr>
              <w: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w:t>
            </w:r>
            <w:r w:rsidR="00940E87" w:rsidRPr="001460C9">
              <w:rPr>
                <w:rFonts w:eastAsia="SimSun"/>
                <w:i/>
                <w:lang w:val="en-GB"/>
              </w:rPr>
              <w:t>SIB1</w:t>
            </w:r>
            <w:r w:rsidR="00940E87" w:rsidRPr="00645E3C">
              <w:rPr>
                <w:rFonts w:eastAsia="SimSun"/>
                <w:szCs w:val="22"/>
                <w:lang w:val="en-GB" w:eastAsia="ja-JP"/>
              </w:rPr>
              <w:t xml:space="preserve"> so that it is contained in the bandwidth of CORESET#0.</w:t>
            </w:r>
          </w:p>
        </w:tc>
      </w:tr>
      <w:tr w:rsidR="002C5D28" w:rsidRPr="00645E3C" w14:paraId="5FC017CC" w14:textId="77777777" w:rsidTr="00F43D0B">
        <w:tc>
          <w:tcPr>
            <w:tcW w:w="14173" w:type="dxa"/>
            <w:shd w:val="clear" w:color="auto" w:fill="auto"/>
          </w:tcPr>
          <w:p w14:paraId="59C1307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36CCB4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5CBE5BDB" w14:textId="77777777" w:rsidTr="00F43D0B">
        <w:tc>
          <w:tcPr>
            <w:tcW w:w="14173" w:type="dxa"/>
            <w:shd w:val="clear" w:color="auto" w:fill="auto"/>
          </w:tcPr>
          <w:p w14:paraId="675DCA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1424A4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w:t>
            </w:r>
            <w:r w:rsidRPr="001460C9">
              <w:rPr>
                <w:rFonts w:eastAsia="SimSun"/>
                <w:i/>
                <w:lang w:val="en-GB"/>
              </w:rPr>
              <w:t>MIB</w:t>
            </w:r>
            <w:r w:rsidRPr="00645E3C">
              <w:rPr>
                <w:rFonts w:eastAsia="SimSun"/>
                <w:szCs w:val="22"/>
                <w:lang w:val="en-GB" w:eastAsia="ja-JP"/>
              </w:rPr>
              <w:t xml:space="preserve"> </w:t>
            </w:r>
            <w:r w:rsidRPr="001460C9">
              <w:rPr>
                <w:rFonts w:eastAsia="SimSun"/>
                <w:i/>
                <w:lang w:val="en-GB"/>
              </w:rPr>
              <w:t>pdcch-ConfigSIB1</w:t>
            </w:r>
            <w:r w:rsidRPr="00645E3C">
              <w:rPr>
                <w:rFonts w:eastAsia="SimSun"/>
                <w:szCs w:val="22"/>
                <w:lang w:val="en-GB" w:eastAsia="ja-JP"/>
              </w:rPr>
              <w:t xml:space="preserve">. Even though this field is only configured in the initial BWP (BWP#0) </w:t>
            </w:r>
            <w:r w:rsidRPr="001460C9">
              <w:rPr>
                <w:rFonts w:eastAsia="SimSun"/>
                <w:i/>
                <w:lang w:val="en-GB"/>
              </w:rPr>
              <w:t>controlResourceSetZero</w:t>
            </w:r>
            <w:r w:rsidRPr="00645E3C">
              <w:rPr>
                <w:rFonts w:eastAsia="SimSun"/>
                <w:szCs w:val="22"/>
                <w:lang w:val="en-GB" w:eastAsia="ja-JP"/>
              </w:rPr>
              <w:t xml:space="preserve">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4B0517DA" w14:textId="77777777" w:rsidTr="008D6D3B">
        <w:tc>
          <w:tcPr>
            <w:tcW w:w="14173" w:type="dxa"/>
            <w:shd w:val="clear" w:color="auto" w:fill="auto"/>
          </w:tcPr>
          <w:p w14:paraId="0DD6BF45" w14:textId="77777777" w:rsidR="008B001C" w:rsidRPr="00645E3C" w:rsidRDefault="008B001C" w:rsidP="008D6D3B">
            <w:pPr>
              <w:pStyle w:val="TAL"/>
              <w:rPr>
                <w:b/>
                <w:i/>
                <w:lang w:val="en-GB"/>
              </w:rPr>
            </w:pPr>
            <w:r w:rsidRPr="00645E3C">
              <w:rPr>
                <w:b/>
                <w:i/>
                <w:lang w:val="en-GB" w:eastAsia="ja-JP"/>
              </w:rPr>
              <w:t>firstPDCCH-MonitoringOccasionOfPO</w:t>
            </w:r>
          </w:p>
          <w:p w14:paraId="02748453"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5AC6E2A6" w14:textId="77777777" w:rsidTr="00F43D0B">
        <w:tc>
          <w:tcPr>
            <w:tcW w:w="14173" w:type="dxa"/>
            <w:shd w:val="clear" w:color="auto" w:fill="auto"/>
          </w:tcPr>
          <w:p w14:paraId="1D70ECC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10384BF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194AADB7" w14:textId="77777777" w:rsidTr="00F43D0B">
        <w:tc>
          <w:tcPr>
            <w:tcW w:w="14173" w:type="dxa"/>
            <w:shd w:val="clear" w:color="auto" w:fill="auto"/>
          </w:tcPr>
          <w:p w14:paraId="1AF1E2A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4C92080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5AAD3B1B" w14:textId="77777777" w:rsidTr="00F43D0B">
        <w:tc>
          <w:tcPr>
            <w:tcW w:w="14173" w:type="dxa"/>
            <w:shd w:val="clear" w:color="auto" w:fill="auto"/>
          </w:tcPr>
          <w:p w14:paraId="60F70FA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0120997F"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w:t>
            </w:r>
            <w:r w:rsidRPr="001460C9">
              <w:rPr>
                <w:rFonts w:eastAsia="SimSun"/>
                <w:i/>
                <w:lang w:val="en-GB"/>
              </w:rPr>
              <w:t>SIB2</w:t>
            </w:r>
            <w:r w:rsidRPr="00645E3C">
              <w:rPr>
                <w:rFonts w:eastAsia="SimSun"/>
                <w:szCs w:val="22"/>
                <w:lang w:val="en-GB" w:eastAsia="ja-JP"/>
              </w:rPr>
              <w:t xml:space="preserve">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1F1B58B0" w14:textId="77777777" w:rsidTr="00F43D0B">
        <w:tc>
          <w:tcPr>
            <w:tcW w:w="14173" w:type="dxa"/>
            <w:shd w:val="clear" w:color="auto" w:fill="auto"/>
          </w:tcPr>
          <w:p w14:paraId="42C16D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119F15F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w:t>
            </w:r>
            <w:r w:rsidRPr="001460C9">
              <w:rPr>
                <w:rFonts w:eastAsia="SimSun"/>
                <w:i/>
                <w:lang w:val="en-GB"/>
              </w:rPr>
              <w:t>SIB1</w:t>
            </w:r>
            <w:r w:rsidRPr="00645E3C">
              <w:rPr>
                <w:rFonts w:eastAsia="SimSun"/>
                <w:szCs w:val="22"/>
                <w:lang w:val="en-GB" w:eastAsia="ja-JP"/>
              </w:rPr>
              <w:t xml:space="preserve">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w:t>
            </w:r>
            <w:r w:rsidRPr="001460C9">
              <w:rPr>
                <w:rFonts w:eastAsia="SimSun"/>
                <w:i/>
                <w:lang w:val="en-GB"/>
              </w:rPr>
              <w:t>SIB1</w:t>
            </w:r>
            <w:r w:rsidRPr="00645E3C">
              <w:rPr>
                <w:rFonts w:eastAsia="SimSun"/>
                <w:szCs w:val="22"/>
                <w:lang w:val="en-GB" w:eastAsia="ja-JP"/>
              </w:rPr>
              <w:t xml:space="preserve">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4FADC2B4" w14:textId="77777777" w:rsidTr="00F43D0B">
        <w:tc>
          <w:tcPr>
            <w:tcW w:w="14173" w:type="dxa"/>
            <w:shd w:val="clear" w:color="auto" w:fill="auto"/>
          </w:tcPr>
          <w:p w14:paraId="772620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AFCF3B" w14:textId="7B1D2A38"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w:t>
            </w:r>
            <w:r w:rsidRPr="001460C9">
              <w:rPr>
                <w:rFonts w:eastAsia="SimSun"/>
                <w:i/>
                <w:lang w:val="en-GB"/>
              </w:rPr>
              <w:t>MIB</w:t>
            </w:r>
            <w:r w:rsidRPr="00645E3C">
              <w:rPr>
                <w:rFonts w:eastAsia="SimSun"/>
                <w:szCs w:val="22"/>
                <w:lang w:val="en-GB" w:eastAsia="ja-JP"/>
              </w:rPr>
              <w:t xml:space="preserve"> </w:t>
            </w:r>
            <w:r w:rsidRPr="001460C9">
              <w:rPr>
                <w:rFonts w:eastAsia="SimSun"/>
                <w:i/>
                <w:lang w:val="en-GB"/>
              </w:rPr>
              <w:t>pdcch-ConfigSIB1</w:t>
            </w:r>
            <w:r w:rsidRPr="00645E3C">
              <w:rPr>
                <w:rFonts w:eastAsia="SimSun"/>
                <w:szCs w:val="22"/>
                <w:lang w:val="en-GB" w:eastAsia="ja-JP"/>
              </w:rPr>
              <w:t>. Even though this field is only configured in the initial BWP (BWP#0)</w:t>
            </w:r>
            <w:r w:rsidR="00C566C3">
              <w:rPr>
                <w:rFonts w:eastAsia="SimSun"/>
                <w:szCs w:val="22"/>
                <w:lang w:val="en-GB" w:eastAsia="ja-JP"/>
              </w:rPr>
              <w:t>,</w:t>
            </w:r>
            <w:r w:rsidRPr="00645E3C">
              <w:rPr>
                <w:rFonts w:eastAsia="SimSun"/>
                <w:szCs w:val="22"/>
                <w:lang w:val="en-GB" w:eastAsia="ja-JP"/>
              </w:rPr>
              <w:t xml:space="preserve"> </w:t>
            </w:r>
            <w:r w:rsidRPr="001460C9">
              <w:rPr>
                <w:rFonts w:eastAsia="SimSun"/>
                <w:i/>
                <w:lang w:val="en-GB"/>
              </w:rPr>
              <w:t>searchSpaceZero</w:t>
            </w:r>
            <w:r w:rsidRPr="00645E3C">
              <w:rPr>
                <w:rFonts w:eastAsia="SimSun"/>
                <w:szCs w:val="22"/>
                <w:lang w:val="en-GB" w:eastAsia="ja-JP"/>
              </w:rPr>
              <w:t xml:space="preserve">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w:t>
            </w:r>
            <w:r w:rsidR="00C566C3">
              <w:rPr>
                <w:rFonts w:eastAsia="SimSun"/>
                <w:szCs w:val="22"/>
                <w:lang w:val="en-GB" w:eastAsia="ja-JP"/>
              </w:rPr>
              <w:t>,</w:t>
            </w:r>
            <w:r w:rsidRPr="00645E3C">
              <w:rPr>
                <w:rFonts w:eastAsia="SimSun"/>
                <w:szCs w:val="22"/>
                <w:lang w:val="en-GB" w:eastAsia="ja-JP"/>
              </w:rPr>
              <w:t xml:space="preserve"> are satisfied.</w:t>
            </w:r>
          </w:p>
        </w:tc>
      </w:tr>
    </w:tbl>
    <w:p w14:paraId="58135D0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466AF089" w14:textId="77777777" w:rsidTr="00F43D0B">
        <w:tc>
          <w:tcPr>
            <w:tcW w:w="3681" w:type="dxa"/>
          </w:tcPr>
          <w:p w14:paraId="79E526D1"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0492" w:type="dxa"/>
          </w:tcPr>
          <w:p w14:paraId="670F062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A36E39A" w14:textId="77777777" w:rsidTr="00F43D0B">
        <w:tc>
          <w:tcPr>
            <w:tcW w:w="3681" w:type="dxa"/>
          </w:tcPr>
          <w:p w14:paraId="0F9A9BBA"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3954EDE3" w14:textId="28E9928B"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w:t>
            </w:r>
            <w:r w:rsidRPr="001460C9">
              <w:rPr>
                <w:rFonts w:eastAsia="SimSun"/>
                <w:i/>
                <w:lang w:val="en-GB"/>
              </w:rPr>
              <w:t>SIB1</w:t>
            </w:r>
            <w:r w:rsidRPr="00645E3C">
              <w:rPr>
                <w:rFonts w:eastAsia="SimSun"/>
                <w:szCs w:val="22"/>
                <w:lang w:val="en-GB" w:eastAsia="ja-JP"/>
              </w:rPr>
              <w:t xml:space="preserve"> is broadcast the field is mandatory present in the </w:t>
            </w:r>
            <w:r w:rsidRPr="001460C9">
              <w:rPr>
                <w:rFonts w:eastAsia="SimSun"/>
                <w:i/>
                <w:szCs w:val="22"/>
                <w:lang w:val="en-GB" w:eastAsia="ja-JP"/>
              </w:rPr>
              <w:t>PDCCH-ConfigCommon</w:t>
            </w:r>
            <w:r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If SIB1 is not broadcast and there is an SSB associated to the cell, the field is optionally present</w:t>
            </w:r>
            <w:r w:rsidR="00723F09">
              <w:rPr>
                <w:rFonts w:eastAsia="SimSun"/>
                <w:szCs w:val="22"/>
                <w:lang w:val="en-GB" w:eastAsia="ja-JP"/>
              </w:rPr>
              <w:t>, Need M,</w:t>
            </w:r>
            <w:r w:rsidR="00184936" w:rsidRPr="00645E3C">
              <w:rPr>
                <w:rFonts w:eastAsia="SimSun"/>
                <w:szCs w:val="22"/>
                <w:lang w:val="en-GB" w:eastAsia="ja-JP"/>
              </w:rPr>
              <w:t xml:space="preserve"> in the </w:t>
            </w:r>
            <w:r w:rsidR="00184936" w:rsidRPr="001460C9">
              <w:rPr>
                <w:rFonts w:eastAsia="SimSun"/>
                <w:i/>
                <w:szCs w:val="22"/>
                <w:lang w:val="en-GB" w:eastAsia="ja-JP"/>
              </w:rPr>
              <w:t>PDCCH-ConfigCommon</w:t>
            </w:r>
            <w:r w:rsidR="00184936"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14589AF3" w14:textId="77777777" w:rsidTr="00F43D0B">
        <w:tc>
          <w:tcPr>
            <w:tcW w:w="3681" w:type="dxa"/>
          </w:tcPr>
          <w:p w14:paraId="76C63F04"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2E6C85DF"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263D1513" w14:textId="77777777" w:rsidR="000B4A46" w:rsidRPr="00645E3C" w:rsidRDefault="000B4A46" w:rsidP="000B4A46"/>
    <w:p w14:paraId="105E479B" w14:textId="77777777" w:rsidR="002C5D28" w:rsidRPr="00645E3C" w:rsidRDefault="002C5D28" w:rsidP="002C5D28">
      <w:pPr>
        <w:pStyle w:val="Heading4"/>
        <w:rPr>
          <w:lang w:val="en-GB"/>
        </w:rPr>
      </w:pPr>
      <w:bookmarkStart w:id="2138" w:name="_Toc535261497"/>
      <w:r w:rsidRPr="00645E3C">
        <w:rPr>
          <w:lang w:val="en-GB"/>
        </w:rPr>
        <w:t>–</w:t>
      </w:r>
      <w:r w:rsidRPr="00645E3C">
        <w:rPr>
          <w:lang w:val="en-GB"/>
        </w:rPr>
        <w:tab/>
      </w:r>
      <w:r w:rsidRPr="00645E3C">
        <w:rPr>
          <w:i/>
          <w:lang w:val="en-GB"/>
        </w:rPr>
        <w:t>PDCCH-ConfigSIB1</w:t>
      </w:r>
      <w:bookmarkEnd w:id="2138"/>
    </w:p>
    <w:p w14:paraId="0BEDC6A6"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BEA90C4"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30C08D77" w14:textId="77777777" w:rsidR="002C5D28" w:rsidRPr="00645E3C" w:rsidRDefault="002C5D28" w:rsidP="00645E3C">
      <w:pPr>
        <w:pStyle w:val="PL"/>
        <w:rPr>
          <w:color w:val="808080"/>
        </w:rPr>
      </w:pPr>
      <w:r w:rsidRPr="00645E3C">
        <w:rPr>
          <w:color w:val="808080"/>
        </w:rPr>
        <w:t>-- ASN1START</w:t>
      </w:r>
    </w:p>
    <w:p w14:paraId="65FFD509" w14:textId="77777777" w:rsidR="002C5D28" w:rsidRPr="00645E3C" w:rsidRDefault="002C5D28" w:rsidP="00645E3C">
      <w:pPr>
        <w:pStyle w:val="PL"/>
        <w:rPr>
          <w:color w:val="808080"/>
        </w:rPr>
      </w:pPr>
      <w:r w:rsidRPr="00645E3C">
        <w:rPr>
          <w:color w:val="808080"/>
        </w:rPr>
        <w:t>-- TAG-PDCCH-CONFIGSIB1-START</w:t>
      </w:r>
    </w:p>
    <w:p w14:paraId="229CAD10" w14:textId="77777777" w:rsidR="002C5D28" w:rsidRPr="00645E3C" w:rsidRDefault="002C5D28" w:rsidP="00645E3C">
      <w:pPr>
        <w:pStyle w:val="PL"/>
      </w:pPr>
    </w:p>
    <w:p w14:paraId="6FA7FCC7"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1A994074" w14:textId="77777777" w:rsidR="002C5D28" w:rsidRPr="00645E3C" w:rsidRDefault="002C5D28" w:rsidP="00645E3C">
      <w:pPr>
        <w:pStyle w:val="PL"/>
      </w:pPr>
      <w:r w:rsidRPr="00645E3C">
        <w:t xml:space="preserve">    controlResourceSetZero              ControlResourceSetZero,</w:t>
      </w:r>
    </w:p>
    <w:p w14:paraId="044A53D2" w14:textId="77777777" w:rsidR="002C5D28" w:rsidRPr="00645E3C" w:rsidRDefault="002C5D28" w:rsidP="00645E3C">
      <w:pPr>
        <w:pStyle w:val="PL"/>
      </w:pPr>
      <w:r w:rsidRPr="00645E3C">
        <w:t xml:space="preserve">    searchSpaceZero                     SearchSpaceZero</w:t>
      </w:r>
    </w:p>
    <w:p w14:paraId="327E632D" w14:textId="77777777" w:rsidR="002C5D28" w:rsidRPr="00645E3C" w:rsidRDefault="002C5D28" w:rsidP="00645E3C">
      <w:pPr>
        <w:pStyle w:val="PL"/>
      </w:pPr>
      <w:r w:rsidRPr="00645E3C">
        <w:t>}</w:t>
      </w:r>
    </w:p>
    <w:p w14:paraId="35AF7E8E" w14:textId="77777777" w:rsidR="002C5D28" w:rsidRPr="00645E3C" w:rsidRDefault="002C5D28" w:rsidP="00645E3C">
      <w:pPr>
        <w:pStyle w:val="PL"/>
      </w:pPr>
    </w:p>
    <w:p w14:paraId="2896D2D2" w14:textId="77777777" w:rsidR="002C5D28" w:rsidRPr="00645E3C" w:rsidRDefault="002C5D28" w:rsidP="00645E3C">
      <w:pPr>
        <w:pStyle w:val="PL"/>
        <w:rPr>
          <w:color w:val="808080"/>
        </w:rPr>
      </w:pPr>
      <w:r w:rsidRPr="00645E3C">
        <w:rPr>
          <w:color w:val="808080"/>
        </w:rPr>
        <w:t>-- TAG-PDCCH-CONFIGSIB1-STOP</w:t>
      </w:r>
    </w:p>
    <w:p w14:paraId="3D2295D6" w14:textId="77777777" w:rsidR="002C5D28" w:rsidRPr="00645E3C" w:rsidRDefault="002C5D28" w:rsidP="00645E3C">
      <w:pPr>
        <w:pStyle w:val="PL"/>
        <w:rPr>
          <w:color w:val="808080"/>
        </w:rPr>
      </w:pPr>
      <w:r w:rsidRPr="00645E3C">
        <w:rPr>
          <w:color w:val="808080"/>
        </w:rPr>
        <w:t>-- ASN1STOP</w:t>
      </w:r>
    </w:p>
    <w:p w14:paraId="72DAFA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FCBF4A" w14:textId="77777777" w:rsidTr="000B4A46">
        <w:tc>
          <w:tcPr>
            <w:tcW w:w="14173" w:type="dxa"/>
          </w:tcPr>
          <w:p w14:paraId="55C9C0F8" w14:textId="77777777" w:rsidR="002C5D28" w:rsidRPr="00645E3C" w:rsidRDefault="002C5D28" w:rsidP="00F43D0B">
            <w:pPr>
              <w:pStyle w:val="TAH"/>
              <w:rPr>
                <w:szCs w:val="22"/>
                <w:lang w:val="en-GB" w:eastAsia="ja-JP"/>
              </w:rPr>
            </w:pPr>
            <w:r w:rsidRPr="00645E3C">
              <w:rPr>
                <w:i/>
                <w:szCs w:val="22"/>
                <w:lang w:val="en-GB" w:eastAsia="ja-JP"/>
              </w:rPr>
              <w:t xml:space="preserve">PDCCH-ConfigSIB1 </w:t>
            </w:r>
            <w:r w:rsidRPr="001460C9">
              <w:rPr>
                <w:szCs w:val="22"/>
                <w:lang w:val="en-GB" w:eastAsia="ja-JP"/>
              </w:rPr>
              <w:t>field descriptions</w:t>
            </w:r>
          </w:p>
        </w:tc>
      </w:tr>
      <w:tr w:rsidR="002C5D28" w:rsidRPr="00645E3C" w14:paraId="4CB15AC5" w14:textId="77777777" w:rsidTr="000B4A46">
        <w:tc>
          <w:tcPr>
            <w:tcW w:w="14173" w:type="dxa"/>
          </w:tcPr>
          <w:p w14:paraId="76434183"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0D35314F" w14:textId="7F56056E" w:rsidR="002C5D28" w:rsidRPr="00645E3C" w:rsidRDefault="002C5D28" w:rsidP="00F43D0B">
            <w:pPr>
              <w:pStyle w:val="TAL"/>
              <w:rPr>
                <w:szCs w:val="22"/>
                <w:lang w:val="en-GB" w:eastAsia="ja-JP"/>
              </w:rPr>
            </w:pPr>
            <w:r w:rsidRPr="00645E3C">
              <w:rPr>
                <w:szCs w:val="22"/>
                <w:lang w:val="en-GB" w:eastAsia="ja-JP"/>
              </w:rPr>
              <w:t>Corresponds to the 4 MSB</w:t>
            </w:r>
            <w:r w:rsidR="00253CCC">
              <w:rPr>
                <w:szCs w:val="22"/>
                <w:lang w:val="en-GB" w:eastAsia="ja-JP"/>
              </w:rPr>
              <w:t xml:space="preserve"> of</w:t>
            </w:r>
            <w:r w:rsidRPr="00645E3C">
              <w:rPr>
                <w:szCs w:val="22"/>
                <w:lang w:val="en-GB" w:eastAsia="ja-JP"/>
              </w:rPr>
              <w:t xml:space="preserve">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76252135" w14:textId="77777777" w:rsidTr="000B4A46">
        <w:tc>
          <w:tcPr>
            <w:tcW w:w="14173" w:type="dxa"/>
          </w:tcPr>
          <w:p w14:paraId="4AF424D0"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133512F6" w14:textId="425985E9" w:rsidR="002C5D28" w:rsidRPr="00645E3C" w:rsidRDefault="002C5D28" w:rsidP="00F43D0B">
            <w:pPr>
              <w:pStyle w:val="TAL"/>
              <w:rPr>
                <w:szCs w:val="22"/>
                <w:lang w:val="en-GB" w:eastAsia="ja-JP"/>
              </w:rPr>
            </w:pPr>
            <w:r w:rsidRPr="00645E3C">
              <w:rPr>
                <w:szCs w:val="22"/>
                <w:lang w:val="en-GB" w:eastAsia="ja-JP"/>
              </w:rPr>
              <w:t xml:space="preserve">Corresponds to </w:t>
            </w:r>
            <w:r w:rsidR="00253CCC">
              <w:rPr>
                <w:szCs w:val="22"/>
                <w:lang w:val="en-GB" w:eastAsia="ja-JP"/>
              </w:rPr>
              <w:t xml:space="preserve">the </w:t>
            </w:r>
            <w:r w:rsidRPr="00645E3C">
              <w:rPr>
                <w:szCs w:val="22"/>
                <w:lang w:val="en-GB" w:eastAsia="ja-JP"/>
              </w:rPr>
              <w:t xml:space="preserve">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977F727" w14:textId="77777777" w:rsidR="000B4A46" w:rsidRPr="00645E3C" w:rsidRDefault="000B4A46" w:rsidP="000B4A46"/>
    <w:p w14:paraId="5A51413F" w14:textId="77777777" w:rsidR="002C5D28" w:rsidRPr="00645E3C" w:rsidRDefault="002C5D28" w:rsidP="002C5D28">
      <w:pPr>
        <w:pStyle w:val="Heading4"/>
        <w:rPr>
          <w:rFonts w:eastAsia="SimSun"/>
          <w:lang w:val="en-GB"/>
        </w:rPr>
      </w:pPr>
      <w:bookmarkStart w:id="2139"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2139"/>
    </w:p>
    <w:p w14:paraId="7A4102EC"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2B1A0D4C"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217CF64D" w14:textId="77777777" w:rsidR="002C5D28" w:rsidRPr="00645E3C" w:rsidRDefault="002C5D28" w:rsidP="00645E3C">
      <w:pPr>
        <w:pStyle w:val="PL"/>
        <w:rPr>
          <w:color w:val="808080"/>
        </w:rPr>
      </w:pPr>
      <w:r w:rsidRPr="00645E3C">
        <w:rPr>
          <w:color w:val="808080"/>
        </w:rPr>
        <w:t>-- ASN1START</w:t>
      </w:r>
    </w:p>
    <w:p w14:paraId="5201ABB5" w14:textId="77777777" w:rsidR="002C5D28" w:rsidRPr="00645E3C" w:rsidRDefault="002C5D28" w:rsidP="00645E3C">
      <w:pPr>
        <w:pStyle w:val="PL"/>
        <w:rPr>
          <w:color w:val="808080"/>
        </w:rPr>
      </w:pPr>
      <w:r w:rsidRPr="00645E3C">
        <w:rPr>
          <w:color w:val="808080"/>
        </w:rPr>
        <w:t>-- TAG-PDCCH-SERVINGCELLCONFIG-START</w:t>
      </w:r>
    </w:p>
    <w:p w14:paraId="25252063" w14:textId="77777777" w:rsidR="002C5D28" w:rsidRPr="00645E3C" w:rsidRDefault="002C5D28" w:rsidP="00645E3C">
      <w:pPr>
        <w:pStyle w:val="PL"/>
      </w:pPr>
    </w:p>
    <w:p w14:paraId="1C584371"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012018DA"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47660BA8" w14:textId="77777777" w:rsidR="002C5D28" w:rsidRPr="00645E3C" w:rsidRDefault="002C5D28" w:rsidP="00645E3C">
      <w:pPr>
        <w:pStyle w:val="PL"/>
      </w:pPr>
      <w:r w:rsidRPr="00645E3C">
        <w:t xml:space="preserve">    ...</w:t>
      </w:r>
    </w:p>
    <w:p w14:paraId="30DA092B" w14:textId="77777777" w:rsidR="002C5D28" w:rsidRPr="00645E3C" w:rsidRDefault="002C5D28" w:rsidP="00645E3C">
      <w:pPr>
        <w:pStyle w:val="PL"/>
      </w:pPr>
      <w:r w:rsidRPr="00645E3C">
        <w:t>}</w:t>
      </w:r>
    </w:p>
    <w:p w14:paraId="379E9375" w14:textId="77777777" w:rsidR="002C5D28" w:rsidRPr="00645E3C" w:rsidRDefault="002C5D28" w:rsidP="00645E3C">
      <w:pPr>
        <w:pStyle w:val="PL"/>
      </w:pPr>
    </w:p>
    <w:p w14:paraId="598BCB5D" w14:textId="77777777" w:rsidR="002C5D28" w:rsidRPr="00645E3C" w:rsidRDefault="002C5D28" w:rsidP="00645E3C">
      <w:pPr>
        <w:pStyle w:val="PL"/>
        <w:rPr>
          <w:color w:val="808080"/>
        </w:rPr>
      </w:pPr>
      <w:r w:rsidRPr="00645E3C">
        <w:rPr>
          <w:color w:val="808080"/>
        </w:rPr>
        <w:t>-- TAG-PDCCH-SERVINGCELLCONFIG-STOP</w:t>
      </w:r>
    </w:p>
    <w:p w14:paraId="6305A326" w14:textId="77777777" w:rsidR="002C5D28" w:rsidRPr="00645E3C" w:rsidRDefault="002C5D28" w:rsidP="00645E3C">
      <w:pPr>
        <w:pStyle w:val="PL"/>
        <w:rPr>
          <w:color w:val="808080"/>
        </w:rPr>
      </w:pPr>
      <w:r w:rsidRPr="00645E3C">
        <w:rPr>
          <w:color w:val="808080"/>
        </w:rPr>
        <w:t>-- ASN1STOP</w:t>
      </w:r>
    </w:p>
    <w:p w14:paraId="6A50C603"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6CCE8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PDCCH-ServingCellConfig </w:t>
            </w:r>
            <w:r w:rsidRPr="001460C9">
              <w:rPr>
                <w:rFonts w:eastAsia="SimSun"/>
                <w:szCs w:val="22"/>
                <w:lang w:val="en-GB" w:eastAsia="ja-JP"/>
              </w:rPr>
              <w:t>field descriptions</w:t>
            </w:r>
          </w:p>
        </w:tc>
      </w:tr>
      <w:tr w:rsidR="002C5D28" w:rsidRPr="00645E3C" w14:paraId="043116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33F97603" w14:textId="243DFF74"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Configuration of Slot-Format-Indicators to be monitored in the correspondingly configured PDCCHs </w:t>
            </w:r>
            <w:r w:rsidR="00253CCC">
              <w:rPr>
                <w:rFonts w:eastAsia="SimSun"/>
                <w:szCs w:val="22"/>
                <w:lang w:val="en-GB" w:eastAsia="ja-JP"/>
              </w:rPr>
              <w:t xml:space="preserve">of </w:t>
            </w:r>
            <w:r w:rsidRPr="00645E3C">
              <w:rPr>
                <w:rFonts w:eastAsia="SimSun"/>
                <w:szCs w:val="22"/>
                <w:lang w:val="en-GB" w:eastAsia="ja-JP"/>
              </w:rPr>
              <w:t>this serving cell.</w:t>
            </w:r>
          </w:p>
        </w:tc>
      </w:tr>
    </w:tbl>
    <w:p w14:paraId="6A3AE14F" w14:textId="77777777" w:rsidR="000B4A46" w:rsidRPr="00645E3C" w:rsidRDefault="000B4A46" w:rsidP="000B4A46"/>
    <w:p w14:paraId="6FE2757A" w14:textId="77777777" w:rsidR="002C5D28" w:rsidRPr="00645E3C" w:rsidRDefault="002C5D28" w:rsidP="002C5D28">
      <w:pPr>
        <w:pStyle w:val="Heading4"/>
        <w:rPr>
          <w:rFonts w:eastAsia="SimSun"/>
          <w:lang w:val="en-GB"/>
        </w:rPr>
      </w:pPr>
      <w:bookmarkStart w:id="2140"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2140"/>
    </w:p>
    <w:p w14:paraId="5DC1CB18"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E9948A2"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098464CB" w14:textId="77777777" w:rsidR="002C5D28" w:rsidRPr="00645E3C" w:rsidRDefault="002C5D28" w:rsidP="00645E3C">
      <w:pPr>
        <w:pStyle w:val="PL"/>
        <w:rPr>
          <w:color w:val="808080"/>
        </w:rPr>
      </w:pPr>
      <w:r w:rsidRPr="00645E3C">
        <w:rPr>
          <w:color w:val="808080"/>
        </w:rPr>
        <w:t>-- ASN1START</w:t>
      </w:r>
    </w:p>
    <w:p w14:paraId="371B6FA0" w14:textId="77777777" w:rsidR="002C5D28" w:rsidRPr="00645E3C" w:rsidRDefault="002C5D28" w:rsidP="00645E3C">
      <w:pPr>
        <w:pStyle w:val="PL"/>
        <w:rPr>
          <w:color w:val="808080"/>
        </w:rPr>
      </w:pPr>
      <w:r w:rsidRPr="00645E3C">
        <w:rPr>
          <w:color w:val="808080"/>
        </w:rPr>
        <w:t>-- TAG-PDCP-CONFIG-START</w:t>
      </w:r>
    </w:p>
    <w:p w14:paraId="32962996" w14:textId="77777777" w:rsidR="002C5D28" w:rsidRPr="00645E3C" w:rsidRDefault="002C5D28" w:rsidP="00645E3C">
      <w:pPr>
        <w:pStyle w:val="PL"/>
      </w:pPr>
    </w:p>
    <w:p w14:paraId="45C63EE0" w14:textId="77777777" w:rsidR="002C5D28" w:rsidRPr="00645E3C" w:rsidRDefault="002C5D28" w:rsidP="00645E3C">
      <w:pPr>
        <w:pStyle w:val="PL"/>
      </w:pPr>
      <w:bookmarkStart w:id="2141" w:name="_Hlk514739587"/>
      <w:r w:rsidRPr="00645E3C">
        <w:t xml:space="preserve">PDCP-Config ::=         </w:t>
      </w:r>
      <w:r w:rsidRPr="00645E3C">
        <w:rPr>
          <w:color w:val="993366"/>
        </w:rPr>
        <w:t>SEQUENCE</w:t>
      </w:r>
      <w:r w:rsidRPr="00645E3C">
        <w:t xml:space="preserve"> {</w:t>
      </w:r>
    </w:p>
    <w:p w14:paraId="6166F9FB"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4690ED85"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40F4F14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0FD89167"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024ECBC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3EC3CFA"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38EC18B1" w14:textId="77777777" w:rsidR="002C5D28" w:rsidRPr="00645E3C" w:rsidRDefault="002C5D28" w:rsidP="00645E3C">
      <w:pPr>
        <w:pStyle w:val="PL"/>
      </w:pPr>
      <w:r w:rsidRPr="00645E3C">
        <w:t xml:space="preserve">            notUsed                 </w:t>
      </w:r>
      <w:r w:rsidRPr="00645E3C">
        <w:rPr>
          <w:color w:val="993366"/>
        </w:rPr>
        <w:t>NULL</w:t>
      </w:r>
      <w:r w:rsidRPr="00645E3C">
        <w:t>,</w:t>
      </w:r>
    </w:p>
    <w:p w14:paraId="547C0EEC"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36555EA8"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041D3498"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F774B5C" w14:textId="77777777" w:rsidR="002C5D28" w:rsidRPr="00645E3C" w:rsidRDefault="002C5D28" w:rsidP="00645E3C">
      <w:pPr>
        <w:pStyle w:val="PL"/>
      </w:pPr>
      <w:r w:rsidRPr="00645E3C">
        <w:t xml:space="preserve">                    profile0x0001           </w:t>
      </w:r>
      <w:r w:rsidRPr="00645E3C">
        <w:rPr>
          <w:color w:val="993366"/>
        </w:rPr>
        <w:t>BOOLEAN</w:t>
      </w:r>
      <w:r w:rsidRPr="00645E3C">
        <w:t>,</w:t>
      </w:r>
    </w:p>
    <w:p w14:paraId="4E9305B4" w14:textId="77777777" w:rsidR="002C5D28" w:rsidRPr="00645E3C" w:rsidRDefault="002C5D28" w:rsidP="00645E3C">
      <w:pPr>
        <w:pStyle w:val="PL"/>
      </w:pPr>
      <w:r w:rsidRPr="00645E3C">
        <w:t xml:space="preserve">                    profile0x0002           </w:t>
      </w:r>
      <w:r w:rsidRPr="00645E3C">
        <w:rPr>
          <w:color w:val="993366"/>
        </w:rPr>
        <w:t>BOOLEAN</w:t>
      </w:r>
      <w:r w:rsidRPr="00645E3C">
        <w:t>,</w:t>
      </w:r>
    </w:p>
    <w:p w14:paraId="794E98D6" w14:textId="77777777" w:rsidR="002C5D28" w:rsidRPr="00645E3C" w:rsidRDefault="002C5D28" w:rsidP="00645E3C">
      <w:pPr>
        <w:pStyle w:val="PL"/>
      </w:pPr>
      <w:r w:rsidRPr="00645E3C">
        <w:t xml:space="preserve">                    profile0x0003           </w:t>
      </w:r>
      <w:r w:rsidRPr="00645E3C">
        <w:rPr>
          <w:color w:val="993366"/>
        </w:rPr>
        <w:t>BOOLEAN</w:t>
      </w:r>
      <w:r w:rsidRPr="00645E3C">
        <w:t>,</w:t>
      </w:r>
    </w:p>
    <w:p w14:paraId="574A50C3" w14:textId="77777777" w:rsidR="002C5D28" w:rsidRPr="00645E3C" w:rsidRDefault="002C5D28" w:rsidP="00645E3C">
      <w:pPr>
        <w:pStyle w:val="PL"/>
      </w:pPr>
      <w:r w:rsidRPr="00645E3C">
        <w:t xml:space="preserve">                    profile0x0004           </w:t>
      </w:r>
      <w:r w:rsidRPr="00645E3C">
        <w:rPr>
          <w:color w:val="993366"/>
        </w:rPr>
        <w:t>BOOLEAN</w:t>
      </w:r>
      <w:r w:rsidRPr="00645E3C">
        <w:t>,</w:t>
      </w:r>
    </w:p>
    <w:p w14:paraId="59092EF7" w14:textId="77777777" w:rsidR="002C5D28" w:rsidRPr="00645E3C" w:rsidRDefault="002C5D28" w:rsidP="00645E3C">
      <w:pPr>
        <w:pStyle w:val="PL"/>
      </w:pPr>
      <w:r w:rsidRPr="00645E3C">
        <w:t xml:space="preserve">                    profile0x0006           </w:t>
      </w:r>
      <w:r w:rsidRPr="00645E3C">
        <w:rPr>
          <w:color w:val="993366"/>
        </w:rPr>
        <w:t>BOOLEAN</w:t>
      </w:r>
      <w:r w:rsidRPr="00645E3C">
        <w:t>,</w:t>
      </w:r>
    </w:p>
    <w:p w14:paraId="505BA9AC" w14:textId="77777777" w:rsidR="002C5D28" w:rsidRPr="00645E3C" w:rsidRDefault="002C5D28" w:rsidP="00645E3C">
      <w:pPr>
        <w:pStyle w:val="PL"/>
      </w:pPr>
      <w:r w:rsidRPr="00645E3C">
        <w:t xml:space="preserve">                    profile0x0101           </w:t>
      </w:r>
      <w:r w:rsidRPr="00645E3C">
        <w:rPr>
          <w:color w:val="993366"/>
        </w:rPr>
        <w:t>BOOLEAN</w:t>
      </w:r>
      <w:r w:rsidRPr="00645E3C">
        <w:t>,</w:t>
      </w:r>
    </w:p>
    <w:p w14:paraId="6789138F" w14:textId="77777777" w:rsidR="002C5D28" w:rsidRPr="00645E3C" w:rsidRDefault="002C5D28" w:rsidP="00645E3C">
      <w:pPr>
        <w:pStyle w:val="PL"/>
      </w:pPr>
      <w:r w:rsidRPr="00645E3C">
        <w:t xml:space="preserve">                    profile0x0102           </w:t>
      </w:r>
      <w:r w:rsidRPr="00645E3C">
        <w:rPr>
          <w:color w:val="993366"/>
        </w:rPr>
        <w:t>BOOLEAN</w:t>
      </w:r>
      <w:r w:rsidRPr="00645E3C">
        <w:t>,</w:t>
      </w:r>
    </w:p>
    <w:p w14:paraId="10C03A4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39879945" w14:textId="77777777" w:rsidR="002C5D28" w:rsidRPr="00645E3C" w:rsidRDefault="002C5D28" w:rsidP="00645E3C">
      <w:pPr>
        <w:pStyle w:val="PL"/>
      </w:pPr>
      <w:r w:rsidRPr="00645E3C">
        <w:t xml:space="preserve">                    profile0x0104           </w:t>
      </w:r>
      <w:r w:rsidRPr="00645E3C">
        <w:rPr>
          <w:color w:val="993366"/>
        </w:rPr>
        <w:t>BOOLEAN</w:t>
      </w:r>
    </w:p>
    <w:p w14:paraId="220FB4C0" w14:textId="77777777" w:rsidR="002C5D28" w:rsidRPr="00645E3C" w:rsidRDefault="002C5D28" w:rsidP="00645E3C">
      <w:pPr>
        <w:pStyle w:val="PL"/>
      </w:pPr>
      <w:r w:rsidRPr="00645E3C">
        <w:t xml:space="preserve">                },</w:t>
      </w:r>
    </w:p>
    <w:p w14:paraId="4F95E49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46E7F11" w14:textId="77777777" w:rsidR="002C5D28" w:rsidRPr="00645E3C" w:rsidRDefault="002C5D28" w:rsidP="00645E3C">
      <w:pPr>
        <w:pStyle w:val="PL"/>
      </w:pPr>
      <w:r w:rsidRPr="00645E3C">
        <w:t xml:space="preserve">            },</w:t>
      </w:r>
    </w:p>
    <w:p w14:paraId="5E0D9AB2"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AF4919B"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2382B33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821F887" w14:textId="77777777" w:rsidR="002C5D28" w:rsidRPr="00645E3C" w:rsidRDefault="002C5D28" w:rsidP="00645E3C">
      <w:pPr>
        <w:pStyle w:val="PL"/>
      </w:pPr>
      <w:r w:rsidRPr="00645E3C">
        <w:t xml:space="preserve">                    profile0x0006           </w:t>
      </w:r>
      <w:r w:rsidRPr="00645E3C">
        <w:rPr>
          <w:color w:val="993366"/>
        </w:rPr>
        <w:t>BOOLEAN</w:t>
      </w:r>
    </w:p>
    <w:p w14:paraId="7A48520B" w14:textId="77777777" w:rsidR="002C5D28" w:rsidRPr="00645E3C" w:rsidRDefault="002C5D28" w:rsidP="00645E3C">
      <w:pPr>
        <w:pStyle w:val="PL"/>
      </w:pPr>
      <w:r w:rsidRPr="00645E3C">
        <w:t xml:space="preserve">                },</w:t>
      </w:r>
    </w:p>
    <w:p w14:paraId="43806BA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30ADCE3D" w14:textId="77777777" w:rsidR="002C5D28" w:rsidRPr="00645E3C" w:rsidRDefault="002C5D28" w:rsidP="00645E3C">
      <w:pPr>
        <w:pStyle w:val="PL"/>
      </w:pPr>
      <w:r w:rsidRPr="00645E3C">
        <w:t xml:space="preserve">            },</w:t>
      </w:r>
    </w:p>
    <w:p w14:paraId="16CDD055" w14:textId="77777777" w:rsidR="002C5D28" w:rsidRPr="00645E3C" w:rsidRDefault="002C5D28" w:rsidP="00645E3C">
      <w:pPr>
        <w:pStyle w:val="PL"/>
      </w:pPr>
      <w:r w:rsidRPr="00645E3C">
        <w:t xml:space="preserve">            ...</w:t>
      </w:r>
    </w:p>
    <w:p w14:paraId="70BDFC02" w14:textId="77777777" w:rsidR="002C5D28" w:rsidRPr="00645E3C" w:rsidRDefault="002C5D28" w:rsidP="00645E3C">
      <w:pPr>
        <w:pStyle w:val="PL"/>
      </w:pPr>
      <w:r w:rsidRPr="00645E3C">
        <w:t xml:space="preserve">        },</w:t>
      </w:r>
    </w:p>
    <w:p w14:paraId="4379BC3B" w14:textId="46563962"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r w:rsidR="00A64504">
        <w:rPr>
          <w:color w:val="808080"/>
        </w:rPr>
        <w:t>1</w:t>
      </w:r>
    </w:p>
    <w:p w14:paraId="303705AA"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49E1299E"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5E066A9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3733F4AE"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5F3E782C"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7A951C54"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456CB561"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7677359C" w14:textId="77777777" w:rsidR="002C5D28" w:rsidRPr="00645E3C" w:rsidRDefault="002C5D28" w:rsidP="00645E3C">
      <w:pPr>
        <w:pStyle w:val="PL"/>
      </w:pPr>
      <w:r w:rsidRPr="00645E3C">
        <w:t xml:space="preserve">        },</w:t>
      </w:r>
    </w:p>
    <w:p w14:paraId="565086AD"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6A4B6EFD"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6AEDDF7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A1AB5F" w14:textId="77777777" w:rsidR="002C5D28" w:rsidRPr="00645E3C" w:rsidRDefault="002C5D28" w:rsidP="00645E3C">
      <w:pPr>
        <w:pStyle w:val="PL"/>
      </w:pPr>
    </w:p>
    <w:p w14:paraId="4F3833B4"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3A245237" w14:textId="77777777" w:rsidR="002C5D28" w:rsidRPr="00645E3C" w:rsidRDefault="002C5D28" w:rsidP="00645E3C">
      <w:pPr>
        <w:pStyle w:val="PL"/>
      </w:pPr>
      <w:r w:rsidRPr="00645E3C">
        <w:t xml:space="preserve">                                    ms0, ms1, ms2, ms4, ms5, ms8, ms10, ms15, ms20, ms30, ms40,</w:t>
      </w:r>
    </w:p>
    <w:p w14:paraId="1E72C8F2" w14:textId="77777777" w:rsidR="002C5D28" w:rsidRPr="00645E3C" w:rsidRDefault="002C5D28" w:rsidP="00645E3C">
      <w:pPr>
        <w:pStyle w:val="PL"/>
      </w:pPr>
      <w:r w:rsidRPr="00645E3C">
        <w:t xml:space="preserve">                                    ms50, ms60, ms80, ms100, ms120, ms140, ms160, ms180, ms200, ms220,</w:t>
      </w:r>
    </w:p>
    <w:p w14:paraId="3493B1E6" w14:textId="77777777" w:rsidR="002C5D28" w:rsidRPr="00645E3C" w:rsidRDefault="002C5D28" w:rsidP="00645E3C">
      <w:pPr>
        <w:pStyle w:val="PL"/>
      </w:pPr>
      <w:r w:rsidRPr="00645E3C">
        <w:t xml:space="preserve">                                    ms240, ms260, ms280, ms300, ms500, ms750, ms1000, ms1250,</w:t>
      </w:r>
    </w:p>
    <w:p w14:paraId="211C910F" w14:textId="77777777" w:rsidR="002C5D28" w:rsidRPr="00645E3C" w:rsidRDefault="002C5D28" w:rsidP="00645E3C">
      <w:pPr>
        <w:pStyle w:val="PL"/>
      </w:pPr>
      <w:r w:rsidRPr="00645E3C">
        <w:t xml:space="preserve">                                    ms1500, ms1750, ms2000, ms2250, ms2500, ms2750,</w:t>
      </w:r>
    </w:p>
    <w:p w14:paraId="5FF5B162" w14:textId="77777777" w:rsidR="002C5D28" w:rsidRPr="00D10C1C" w:rsidRDefault="002C5D28" w:rsidP="00645E3C">
      <w:pPr>
        <w:pStyle w:val="PL"/>
        <w:rPr>
          <w:lang w:val="sv-SE"/>
        </w:rPr>
      </w:pPr>
      <w:r w:rsidRPr="00645E3C">
        <w:t xml:space="preserve">                                    </w:t>
      </w:r>
      <w:r w:rsidRPr="00D10C1C">
        <w:rPr>
          <w:lang w:val="sv-SE"/>
        </w:rPr>
        <w:t>ms3000, spare28, spare27, spare26, spare25, spare24,</w:t>
      </w:r>
    </w:p>
    <w:p w14:paraId="6FA2DAA2" w14:textId="77777777" w:rsidR="002C5D28" w:rsidRPr="00D10C1C" w:rsidRDefault="002C5D28" w:rsidP="00645E3C">
      <w:pPr>
        <w:pStyle w:val="PL"/>
        <w:rPr>
          <w:lang w:val="sv-SE"/>
        </w:rPr>
      </w:pPr>
      <w:r w:rsidRPr="00D10C1C">
        <w:rPr>
          <w:lang w:val="sv-SE"/>
        </w:rPr>
        <w:t xml:space="preserve">                                    spare23, spare22, spare21, spare20,</w:t>
      </w:r>
    </w:p>
    <w:p w14:paraId="55AA777B" w14:textId="77777777" w:rsidR="002C5D28" w:rsidRPr="00D10C1C" w:rsidRDefault="002C5D28" w:rsidP="00645E3C">
      <w:pPr>
        <w:pStyle w:val="PL"/>
        <w:rPr>
          <w:lang w:val="sv-SE"/>
        </w:rPr>
      </w:pPr>
      <w:r w:rsidRPr="00D10C1C">
        <w:rPr>
          <w:lang w:val="sv-SE"/>
        </w:rPr>
        <w:t xml:space="preserve">                                    spare19, spare18, spare17, spare16, spare15, spare14,</w:t>
      </w:r>
    </w:p>
    <w:p w14:paraId="07B682A1" w14:textId="77777777" w:rsidR="002C5D28" w:rsidRPr="00D10C1C" w:rsidRDefault="002C5D28" w:rsidP="00645E3C">
      <w:pPr>
        <w:pStyle w:val="PL"/>
        <w:rPr>
          <w:lang w:val="sv-SE"/>
        </w:rPr>
      </w:pPr>
      <w:r w:rsidRPr="00D10C1C">
        <w:rPr>
          <w:lang w:val="sv-SE"/>
        </w:rPr>
        <w:t xml:space="preserve">                                    spare13, spare12, spare11, spare10, spare09,</w:t>
      </w:r>
    </w:p>
    <w:p w14:paraId="7FBDFEE6" w14:textId="77777777" w:rsidR="002C5D28" w:rsidRPr="00D10C1C" w:rsidRDefault="002C5D28" w:rsidP="00645E3C">
      <w:pPr>
        <w:pStyle w:val="PL"/>
        <w:rPr>
          <w:lang w:val="sv-SE"/>
        </w:rPr>
      </w:pPr>
      <w:r w:rsidRPr="00D10C1C">
        <w:rPr>
          <w:lang w:val="sv-SE"/>
        </w:rPr>
        <w:t xml:space="preserve">                                    spare08, spare07, spare06, spare05, spare04, spare03,</w:t>
      </w:r>
    </w:p>
    <w:p w14:paraId="36E8C866" w14:textId="77777777" w:rsidR="002C5D28" w:rsidRPr="00645E3C" w:rsidRDefault="002C5D28" w:rsidP="00645E3C">
      <w:pPr>
        <w:pStyle w:val="PL"/>
        <w:rPr>
          <w:color w:val="808080"/>
        </w:rPr>
      </w:pPr>
      <w:r w:rsidRPr="00D10C1C">
        <w:rPr>
          <w:lang w:val="sv-SE"/>
        </w:rPr>
        <w:t xml:space="preserve">                                    </w:t>
      </w:r>
      <w:r w:rsidRPr="00645E3C">
        <w:t xml:space="preserve">spare02, spare01 }                                              </w:t>
      </w:r>
      <w:r w:rsidRPr="00645E3C">
        <w:rPr>
          <w:color w:val="993366"/>
        </w:rPr>
        <w:t>OPTIONAL</w:t>
      </w:r>
      <w:r w:rsidRPr="00645E3C">
        <w:t xml:space="preserve">, </w:t>
      </w:r>
      <w:r w:rsidRPr="00645E3C">
        <w:rPr>
          <w:color w:val="808080"/>
        </w:rPr>
        <w:t>-- Need S</w:t>
      </w:r>
    </w:p>
    <w:p w14:paraId="1B5CBADD" w14:textId="77777777" w:rsidR="002C5D28" w:rsidRPr="00645E3C" w:rsidRDefault="002C5D28" w:rsidP="00645E3C">
      <w:pPr>
        <w:pStyle w:val="PL"/>
      </w:pPr>
      <w:r w:rsidRPr="00645E3C">
        <w:t xml:space="preserve">    ...,</w:t>
      </w:r>
    </w:p>
    <w:p w14:paraId="4F79608A" w14:textId="77777777" w:rsidR="00F95F2F" w:rsidRPr="00645E3C" w:rsidRDefault="002C5D28" w:rsidP="00645E3C">
      <w:pPr>
        <w:pStyle w:val="PL"/>
      </w:pPr>
      <w:r w:rsidRPr="00645E3C">
        <w:t xml:space="preserve">    [[</w:t>
      </w:r>
    </w:p>
    <w:p w14:paraId="7E796712"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12740EAF" w14:textId="77777777" w:rsidR="00F95F2F" w:rsidRPr="00645E3C" w:rsidRDefault="002C5D28" w:rsidP="00645E3C">
      <w:pPr>
        <w:pStyle w:val="PL"/>
      </w:pPr>
      <w:r w:rsidRPr="00645E3C">
        <w:t xml:space="preserve">    ]]</w:t>
      </w:r>
    </w:p>
    <w:p w14:paraId="09640DD8" w14:textId="77777777" w:rsidR="002C5D28" w:rsidRPr="00645E3C" w:rsidRDefault="002C5D28" w:rsidP="00645E3C">
      <w:pPr>
        <w:pStyle w:val="PL"/>
      </w:pPr>
    </w:p>
    <w:p w14:paraId="5E73C8C5" w14:textId="77777777" w:rsidR="002C5D28" w:rsidRPr="00645E3C" w:rsidRDefault="002C5D28" w:rsidP="00645E3C">
      <w:pPr>
        <w:pStyle w:val="PL"/>
      </w:pPr>
      <w:r w:rsidRPr="00645E3C">
        <w:t>}</w:t>
      </w:r>
    </w:p>
    <w:p w14:paraId="1AEA1B57" w14:textId="77777777" w:rsidR="002C5D28" w:rsidRPr="00645E3C" w:rsidRDefault="002C5D28" w:rsidP="00645E3C">
      <w:pPr>
        <w:pStyle w:val="PL"/>
      </w:pPr>
    </w:p>
    <w:bookmarkEnd w:id="2141"/>
    <w:p w14:paraId="2227900E"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2CE2C72" w14:textId="77777777" w:rsidR="002C5D28" w:rsidRPr="00645E3C" w:rsidRDefault="002C5D28" w:rsidP="00645E3C">
      <w:pPr>
        <w:pStyle w:val="PL"/>
      </w:pPr>
      <w:r w:rsidRPr="00645E3C">
        <w:t xml:space="preserve">                                            b0, b100, b200, b400, b800, b1600, b3200, b6400, b12800, b25600, b51200, b102400, b204800,</w:t>
      </w:r>
    </w:p>
    <w:p w14:paraId="1A8BF692" w14:textId="77777777" w:rsidR="002C5D28" w:rsidRPr="00645E3C" w:rsidRDefault="002C5D28" w:rsidP="00645E3C">
      <w:pPr>
        <w:pStyle w:val="PL"/>
      </w:pPr>
      <w:r w:rsidRPr="00645E3C">
        <w:t xml:space="preserve">                                            b409600, b819200, b1228800, b1638400, b2457600, b3276800, b4096000, b4915200, b5734400,</w:t>
      </w:r>
    </w:p>
    <w:p w14:paraId="067EFAC3" w14:textId="77777777" w:rsidR="002C5D28" w:rsidRPr="00645E3C" w:rsidRDefault="002C5D28" w:rsidP="00645E3C">
      <w:pPr>
        <w:pStyle w:val="PL"/>
      </w:pPr>
      <w:r w:rsidRPr="00645E3C">
        <w:t xml:space="preserve">                                            b6553600, infinity, spare8, spare7, spare6, spare5, spare4, spare3, spare2, spare1}</w:t>
      </w:r>
    </w:p>
    <w:p w14:paraId="5066B566" w14:textId="77777777" w:rsidR="002C5D28" w:rsidRPr="00645E3C" w:rsidRDefault="002C5D28" w:rsidP="00645E3C">
      <w:pPr>
        <w:pStyle w:val="PL"/>
      </w:pPr>
    </w:p>
    <w:p w14:paraId="0F49EA7E" w14:textId="77777777" w:rsidR="002C5D28" w:rsidRPr="00645E3C" w:rsidRDefault="002C5D28" w:rsidP="00645E3C">
      <w:pPr>
        <w:pStyle w:val="PL"/>
        <w:rPr>
          <w:color w:val="808080"/>
        </w:rPr>
      </w:pPr>
      <w:r w:rsidRPr="00645E3C">
        <w:rPr>
          <w:color w:val="808080"/>
        </w:rPr>
        <w:t>-- TAG-PDCP-CONFIG-STOP</w:t>
      </w:r>
    </w:p>
    <w:p w14:paraId="21B58E7C" w14:textId="77777777" w:rsidR="002C5D28" w:rsidRPr="00645E3C" w:rsidRDefault="002C5D28" w:rsidP="00645E3C">
      <w:pPr>
        <w:pStyle w:val="PL"/>
        <w:rPr>
          <w:color w:val="808080"/>
        </w:rPr>
      </w:pPr>
      <w:r w:rsidRPr="00645E3C">
        <w:rPr>
          <w:color w:val="808080"/>
        </w:rPr>
        <w:t>-- ASN1STOP</w:t>
      </w:r>
    </w:p>
    <w:p w14:paraId="4D27F30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04C28821" w14:textId="77777777" w:rsidTr="00F43D0B">
        <w:trPr>
          <w:cantSplit/>
          <w:tblHeader/>
        </w:trPr>
        <w:tc>
          <w:tcPr>
            <w:tcW w:w="14062" w:type="dxa"/>
            <w:shd w:val="clear" w:color="auto" w:fill="auto"/>
          </w:tcPr>
          <w:p w14:paraId="10A428EB" w14:textId="77777777" w:rsidR="002C5D28" w:rsidRPr="00645E3C" w:rsidRDefault="002C5D28" w:rsidP="00F43D0B">
            <w:pPr>
              <w:pStyle w:val="TAH"/>
              <w:rPr>
                <w:lang w:val="en-GB" w:eastAsia="en-GB"/>
              </w:rPr>
            </w:pPr>
            <w:r w:rsidRPr="00645E3C">
              <w:rPr>
                <w:i/>
                <w:lang w:val="en-GB" w:eastAsia="en-GB"/>
              </w:rPr>
              <w:t xml:space="preserve">PDCP-Config </w:t>
            </w:r>
            <w:r w:rsidRPr="00645E3C">
              <w:rPr>
                <w:lang w:val="en-GB" w:eastAsia="en-GB"/>
              </w:rPr>
              <w:t>field descriptions</w:t>
            </w:r>
          </w:p>
        </w:tc>
      </w:tr>
      <w:tr w:rsidR="002C5D28" w:rsidRPr="00645E3C" w14:paraId="5536FB6C" w14:textId="77777777" w:rsidTr="00F43D0B">
        <w:trPr>
          <w:cantSplit/>
          <w:trHeight w:val="52"/>
        </w:trPr>
        <w:tc>
          <w:tcPr>
            <w:tcW w:w="14062" w:type="dxa"/>
            <w:shd w:val="clear" w:color="auto" w:fill="auto"/>
          </w:tcPr>
          <w:p w14:paraId="35ED1BC7" w14:textId="77777777" w:rsidR="002C5D28" w:rsidRPr="00645E3C" w:rsidRDefault="002C5D28" w:rsidP="00F43D0B">
            <w:pPr>
              <w:pStyle w:val="TAL"/>
              <w:rPr>
                <w:b/>
                <w:i/>
                <w:lang w:val="en-GB" w:eastAsia="ja-JP"/>
              </w:rPr>
            </w:pPr>
            <w:r w:rsidRPr="00645E3C">
              <w:rPr>
                <w:b/>
                <w:i/>
                <w:lang w:val="en-GB" w:eastAsia="ja-JP"/>
              </w:rPr>
              <w:t>cipheringDisabled</w:t>
            </w:r>
          </w:p>
          <w:p w14:paraId="644F6733" w14:textId="09D96FD2"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Pr>
                <w:lang w:val="en-GB" w:eastAsia="ja-JP"/>
              </w:rPr>
              <w:t xml:space="preserve"> The value for this field cannot be changed after the DRB is set up.</w:t>
            </w:r>
          </w:p>
        </w:tc>
      </w:tr>
      <w:tr w:rsidR="002C5D28" w:rsidRPr="00645E3C" w14:paraId="41E2BB4E" w14:textId="77777777" w:rsidTr="00F43D0B">
        <w:trPr>
          <w:cantSplit/>
          <w:trHeight w:val="52"/>
        </w:trPr>
        <w:tc>
          <w:tcPr>
            <w:tcW w:w="14062" w:type="dxa"/>
            <w:shd w:val="clear" w:color="auto" w:fill="auto"/>
          </w:tcPr>
          <w:p w14:paraId="39584DA7" w14:textId="77777777" w:rsidR="002C5D28" w:rsidRPr="00645E3C" w:rsidRDefault="002C5D28" w:rsidP="00F43D0B">
            <w:pPr>
              <w:pStyle w:val="TAL"/>
              <w:rPr>
                <w:b/>
                <w:bCs/>
                <w:i/>
                <w:lang w:val="en-GB" w:eastAsia="en-GB"/>
              </w:rPr>
            </w:pPr>
            <w:r w:rsidRPr="00645E3C">
              <w:rPr>
                <w:b/>
                <w:bCs/>
                <w:i/>
                <w:lang w:val="en-GB" w:eastAsia="en-GB"/>
              </w:rPr>
              <w:t>discardTimer</w:t>
            </w:r>
          </w:p>
          <w:p w14:paraId="0BA7DD55" w14:textId="52A6CD9E"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 xml:space="preserve">specified in TS 38.323 [5]. Value </w:t>
            </w:r>
            <w:r w:rsidRPr="001460C9">
              <w:rPr>
                <w:i/>
                <w:lang w:val="en-GB" w:eastAsia="en-GB"/>
              </w:rPr>
              <w:t>ms50</w:t>
            </w:r>
            <w:r w:rsidRPr="00645E3C">
              <w:rPr>
                <w:lang w:val="en-GB" w:eastAsia="en-GB"/>
              </w:rPr>
              <w:t xml:space="preserve"> corresponds to 50 ms,</w:t>
            </w:r>
            <w:r w:rsidR="00CB7EFC">
              <w:rPr>
                <w:lang w:val="en-GB" w:eastAsia="en-GB"/>
              </w:rPr>
              <w:t xml:space="preserve"> value</w:t>
            </w:r>
            <w:r w:rsidRPr="00645E3C">
              <w:rPr>
                <w:lang w:val="en-GB" w:eastAsia="en-GB"/>
              </w:rPr>
              <w:t xml:space="preserve"> </w:t>
            </w:r>
            <w:r w:rsidRPr="001460C9">
              <w:rPr>
                <w:i/>
                <w:lang w:val="en-GB" w:eastAsia="en-GB"/>
              </w:rPr>
              <w:t>ms100</w:t>
            </w:r>
            <w:r w:rsidRPr="00645E3C">
              <w:rPr>
                <w:lang w:val="en-GB" w:eastAsia="en-GB"/>
              </w:rPr>
              <w:t xml:space="preserve"> corresponds to 100 ms and so on.</w:t>
            </w:r>
          </w:p>
        </w:tc>
      </w:tr>
      <w:tr w:rsidR="002C5D28" w:rsidRPr="00645E3C" w14:paraId="202B17A7" w14:textId="77777777" w:rsidTr="00F43D0B">
        <w:trPr>
          <w:cantSplit/>
          <w:trHeight w:val="52"/>
        </w:trPr>
        <w:tc>
          <w:tcPr>
            <w:tcW w:w="14062" w:type="dxa"/>
            <w:shd w:val="clear" w:color="auto" w:fill="auto"/>
          </w:tcPr>
          <w:p w14:paraId="3238665E" w14:textId="77777777" w:rsidR="002C5D28" w:rsidRPr="00645E3C" w:rsidRDefault="002C5D28" w:rsidP="00F43D0B">
            <w:pPr>
              <w:pStyle w:val="TAL"/>
              <w:rPr>
                <w:b/>
                <w:i/>
                <w:lang w:val="en-GB" w:eastAsia="en-GB"/>
              </w:rPr>
            </w:pPr>
            <w:r w:rsidRPr="00645E3C">
              <w:rPr>
                <w:b/>
                <w:i/>
                <w:lang w:val="en-GB" w:eastAsia="en-GB"/>
              </w:rPr>
              <w:t>drb-ContinueROHC</w:t>
            </w:r>
          </w:p>
          <w:p w14:paraId="38BC057B" w14:textId="370E7DDE"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 xml:space="preserve">configured only in case of </w:t>
            </w:r>
            <w:r w:rsidR="004E2351" w:rsidRPr="00B57E8F">
              <w:rPr>
                <w:rFonts w:cs="Arial"/>
                <w:lang w:eastAsia="ja-JP"/>
              </w:rPr>
              <w:t>resuming an RRC connection or</w:t>
            </w:r>
            <w:r w:rsidR="004E2351">
              <w:rPr>
                <w:rFonts w:cs="Arial"/>
                <w:lang w:eastAsia="ja-JP"/>
              </w:rPr>
              <w:t xml:space="preserve"> </w:t>
            </w:r>
            <w:r w:rsidRPr="00645E3C">
              <w:rPr>
                <w:rFonts w:cs="Arial"/>
                <w:lang w:val="en-GB" w:eastAsia="ja-JP"/>
              </w:rPr>
              <w:t>reconfiguration with sync</w:t>
            </w:r>
            <w:r w:rsidR="004E2351">
              <w:rPr>
                <w:rFonts w:cs="Arial"/>
                <w:lang w:val="en-GB" w:eastAsia="ja-JP"/>
              </w:rPr>
              <w:t>,</w:t>
            </w:r>
            <w:r w:rsidRPr="00645E3C">
              <w:rPr>
                <w:rFonts w:cs="Arial"/>
                <w:lang w:val="en-GB" w:eastAsia="ja-JP"/>
              </w:rPr>
              <w:t xml:space="preserve"> where the PDCP termination point is not changed and the </w:t>
            </w:r>
            <w:r w:rsidRPr="001460C9">
              <w:rPr>
                <w:rFonts w:cs="Arial"/>
                <w:i/>
                <w:lang w:val="en-GB" w:eastAsia="ja-JP"/>
              </w:rPr>
              <w:t>fullConfig</w:t>
            </w:r>
            <w:r w:rsidRPr="00645E3C">
              <w:rPr>
                <w:rFonts w:cs="Arial"/>
                <w:lang w:val="en-GB" w:eastAsia="ja-JP"/>
              </w:rPr>
              <w:t xml:space="preserve"> is not indicated.</w:t>
            </w:r>
          </w:p>
        </w:tc>
      </w:tr>
      <w:tr w:rsidR="002C5D28" w:rsidRPr="00645E3C" w14:paraId="21F39626" w14:textId="77777777" w:rsidTr="00F43D0B">
        <w:trPr>
          <w:cantSplit/>
          <w:trHeight w:val="52"/>
        </w:trPr>
        <w:tc>
          <w:tcPr>
            <w:tcW w:w="14062" w:type="dxa"/>
            <w:shd w:val="clear" w:color="auto" w:fill="auto"/>
          </w:tcPr>
          <w:p w14:paraId="30371E96" w14:textId="77777777" w:rsidR="002C5D28" w:rsidRPr="00645E3C" w:rsidRDefault="002C5D28" w:rsidP="00F43D0B">
            <w:pPr>
              <w:pStyle w:val="TAL"/>
              <w:rPr>
                <w:b/>
                <w:i/>
                <w:lang w:val="en-GB" w:eastAsia="en-GB"/>
              </w:rPr>
            </w:pPr>
            <w:r w:rsidRPr="00645E3C">
              <w:rPr>
                <w:b/>
                <w:i/>
                <w:lang w:val="en-GB" w:eastAsia="en-GB"/>
              </w:rPr>
              <w:t>headerCompression</w:t>
            </w:r>
          </w:p>
          <w:p w14:paraId="4D9D2DD1" w14:textId="797DBA69" w:rsidR="002C5D28" w:rsidRPr="00645E3C" w:rsidRDefault="002C5D28" w:rsidP="00F43D0B">
            <w:pPr>
              <w:pStyle w:val="TAL"/>
              <w:rPr>
                <w:lang w:val="en-GB" w:eastAsia="zh-CN"/>
              </w:rPr>
            </w:pPr>
            <w:r w:rsidRPr="00645E3C">
              <w:rPr>
                <w:lang w:val="en-GB" w:eastAsia="zh-CN"/>
              </w:rPr>
              <w:t>If rohc is configured, the UE shall apply the configured ROHC profile(s) in both uplink and downlink. If uplinkOnlyROHC is configured, the UE shall apply the configure</w:t>
            </w:r>
            <w:r w:rsidR="00253CCC">
              <w:rPr>
                <w:lang w:val="en-GB" w:eastAsia="zh-CN"/>
              </w:rPr>
              <w:t>d</w:t>
            </w:r>
            <w:r w:rsidRPr="00645E3C">
              <w:rPr>
                <w:lang w:val="en-GB" w:eastAsia="zh-CN"/>
              </w:rPr>
              <w:t xml:space="preserve"> ROHC profile(s) in uplink (there is no header compression in downlink). </w:t>
            </w:r>
            <w:r w:rsidRPr="00645E3C">
              <w:rPr>
                <w:lang w:val="en-GB" w:eastAsia="ja-JP"/>
              </w:rPr>
              <w:t xml:space="preserve">ROHC can be configured for any bearer type. The network reconfigures </w:t>
            </w:r>
            <w:r w:rsidRPr="001460C9">
              <w:rPr>
                <w:i/>
                <w:lang w:val="en-GB" w:eastAsia="ja-JP"/>
              </w:rPr>
              <w:t>headerCompression</w:t>
            </w:r>
            <w:r w:rsidRPr="00645E3C">
              <w:rPr>
                <w:lang w:val="en-GB" w:eastAsia="ja-JP"/>
              </w:rPr>
              <w:t xml:space="preserve"> only upon reconfiguration involving PDCP re-establishment.  Network configures headerCompression to notUsed when outOfOrderDelivery is configured.</w:t>
            </w:r>
          </w:p>
        </w:tc>
      </w:tr>
      <w:tr w:rsidR="002C5D28" w:rsidRPr="00645E3C" w14:paraId="5A5CA278" w14:textId="77777777" w:rsidTr="00F43D0B">
        <w:trPr>
          <w:cantSplit/>
          <w:trHeight w:val="52"/>
        </w:trPr>
        <w:tc>
          <w:tcPr>
            <w:tcW w:w="14062" w:type="dxa"/>
            <w:shd w:val="clear" w:color="auto" w:fill="auto"/>
          </w:tcPr>
          <w:p w14:paraId="18D406E0" w14:textId="77777777" w:rsidR="002C5D28" w:rsidRPr="00645E3C" w:rsidRDefault="002C5D28" w:rsidP="00F43D0B">
            <w:pPr>
              <w:pStyle w:val="TAL"/>
              <w:rPr>
                <w:b/>
                <w:bCs/>
                <w:i/>
                <w:lang w:val="en-GB" w:eastAsia="en-GB"/>
              </w:rPr>
            </w:pPr>
            <w:r w:rsidRPr="00645E3C">
              <w:rPr>
                <w:b/>
                <w:bCs/>
                <w:i/>
                <w:lang w:val="en-GB" w:eastAsia="en-GB"/>
              </w:rPr>
              <w:t>integrityProtection</w:t>
            </w:r>
          </w:p>
          <w:p w14:paraId="19187567" w14:textId="2B84A6CD" w:rsidR="002C5D28" w:rsidRPr="00645E3C" w:rsidRDefault="002C5D28" w:rsidP="00717A7B">
            <w:pPr>
              <w:pStyle w:val="TAL"/>
              <w:rPr>
                <w:bCs/>
                <w:lang w:val="en-GB" w:eastAsia="en-GB"/>
              </w:rPr>
            </w:pPr>
            <w:r w:rsidRPr="00645E3C">
              <w:rPr>
                <w:bCs/>
                <w:lang w:val="en-GB" w:eastAsia="en-GB"/>
              </w:rPr>
              <w:t>Indicates whether or not integrity protection is configured for this radio bearer</w:t>
            </w:r>
            <w:r w:rsidR="006B16CB">
              <w:rPr>
                <w:bCs/>
                <w:lang w:val="en-GB" w:eastAsia="en-GB"/>
              </w:rPr>
              <w:t>.</w:t>
            </w:r>
            <w:r w:rsidR="00717A7B" w:rsidRPr="00645E3C">
              <w:rPr>
                <w:bCs/>
                <w:lang w:val="en-GB" w:eastAsia="en-GB"/>
              </w:rPr>
              <w:t xml:space="preserve"> The network configures all DRBs with the same PDU-session ID with same value for this field.</w:t>
            </w:r>
            <w:r w:rsidR="004E010F">
              <w:rPr>
                <w:bCs/>
                <w:lang w:val="en-GB" w:eastAsia="en-GB"/>
              </w:rPr>
              <w:t xml:space="preserve"> </w:t>
            </w:r>
            <w:r w:rsidR="004E010F">
              <w:rPr>
                <w:lang w:val="en-GB" w:eastAsia="ja-JP"/>
              </w:rPr>
              <w:t>The value for this field cannot be changed after the DRB is set up.</w:t>
            </w:r>
          </w:p>
        </w:tc>
      </w:tr>
      <w:tr w:rsidR="002C5D28" w:rsidRPr="00645E3C" w14:paraId="151743A6" w14:textId="77777777" w:rsidTr="00F43D0B">
        <w:trPr>
          <w:cantSplit/>
          <w:trHeight w:val="52"/>
        </w:trPr>
        <w:tc>
          <w:tcPr>
            <w:tcW w:w="14062" w:type="dxa"/>
            <w:shd w:val="clear" w:color="auto" w:fill="auto"/>
          </w:tcPr>
          <w:p w14:paraId="2ED1BC52" w14:textId="77777777" w:rsidR="002C5D28" w:rsidRPr="00645E3C" w:rsidRDefault="002C5D28" w:rsidP="00F43D0B">
            <w:pPr>
              <w:pStyle w:val="TAL"/>
              <w:rPr>
                <w:b/>
                <w:bCs/>
                <w:i/>
                <w:lang w:val="en-GB" w:eastAsia="en-GB"/>
              </w:rPr>
            </w:pPr>
            <w:r w:rsidRPr="00645E3C">
              <w:rPr>
                <w:b/>
                <w:bCs/>
                <w:i/>
                <w:lang w:val="en-GB" w:eastAsia="en-GB"/>
              </w:rPr>
              <w:t>maxCID</w:t>
            </w:r>
          </w:p>
          <w:p w14:paraId="3F3270C1"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0D1C6339"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677374A6" w14:textId="77777777" w:rsidTr="00F43D0B">
        <w:trPr>
          <w:cantSplit/>
          <w:trHeight w:val="52"/>
        </w:trPr>
        <w:tc>
          <w:tcPr>
            <w:tcW w:w="14062" w:type="dxa"/>
            <w:shd w:val="clear" w:color="auto" w:fill="auto"/>
          </w:tcPr>
          <w:p w14:paraId="388AE4C9" w14:textId="77777777" w:rsidR="002C5D28" w:rsidRPr="00645E3C" w:rsidRDefault="002C5D28" w:rsidP="00F43D0B">
            <w:pPr>
              <w:pStyle w:val="TAL"/>
              <w:rPr>
                <w:bCs/>
                <w:lang w:val="en-GB" w:eastAsia="en-GB"/>
              </w:rPr>
            </w:pPr>
            <w:r w:rsidRPr="00645E3C">
              <w:rPr>
                <w:b/>
                <w:bCs/>
                <w:i/>
                <w:lang w:val="en-GB" w:eastAsia="en-GB"/>
              </w:rPr>
              <w:t>moreThanOneRLC</w:t>
            </w:r>
          </w:p>
          <w:p w14:paraId="4377D6AD"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765D47A5" w14:textId="77777777" w:rsidTr="00F43D0B">
        <w:trPr>
          <w:cantSplit/>
          <w:trHeight w:val="52"/>
        </w:trPr>
        <w:tc>
          <w:tcPr>
            <w:tcW w:w="14062" w:type="dxa"/>
            <w:shd w:val="clear" w:color="auto" w:fill="auto"/>
          </w:tcPr>
          <w:p w14:paraId="534F0149" w14:textId="77777777" w:rsidR="002C5D28" w:rsidRPr="00645E3C" w:rsidRDefault="002C5D28" w:rsidP="00F43D0B">
            <w:pPr>
              <w:pStyle w:val="TAL"/>
              <w:rPr>
                <w:b/>
                <w:bCs/>
                <w:i/>
                <w:lang w:val="en-GB" w:eastAsia="en-GB"/>
              </w:rPr>
            </w:pPr>
            <w:r w:rsidRPr="00645E3C">
              <w:rPr>
                <w:b/>
                <w:bCs/>
                <w:i/>
                <w:lang w:val="en-GB" w:eastAsia="en-GB"/>
              </w:rPr>
              <w:t>outOfOrderDelivery</w:t>
            </w:r>
          </w:p>
          <w:p w14:paraId="18F12676" w14:textId="1AFFD72C" w:rsidR="002C5D28" w:rsidRPr="00645E3C" w:rsidRDefault="002C5D28" w:rsidP="00F43D0B">
            <w:pPr>
              <w:pStyle w:val="TAL"/>
              <w:rPr>
                <w:bCs/>
                <w:lang w:val="en-GB" w:eastAsia="ja-JP"/>
              </w:rPr>
            </w:pPr>
            <w:r w:rsidRPr="00645E3C">
              <w:rPr>
                <w:bCs/>
                <w:lang w:val="en-GB" w:eastAsia="en-GB"/>
              </w:rPr>
              <w:t xml:space="preserve">Indicates whether or not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w:t>
            </w:r>
            <w:r w:rsidR="00825EA8">
              <w:rPr>
                <w:rFonts w:eastAsia="Malgun Gothic"/>
                <w:lang w:eastAsia="ko-KR"/>
              </w:rPr>
              <w:t>T</w:t>
            </w:r>
            <w:r w:rsidR="00825EA8" w:rsidRPr="00645E3C">
              <w:rPr>
                <w:rFonts w:eastAsia="Malgun Gothic"/>
                <w:lang w:eastAsia="ko-KR"/>
              </w:rPr>
              <w:t>his field</w:t>
            </w:r>
            <w:r w:rsidR="00825EA8" w:rsidRPr="00F318AF">
              <w:rPr>
                <w:lang w:eastAsia="ja-JP"/>
              </w:rPr>
              <w:t xml:space="preserve"> </w:t>
            </w:r>
            <w:r w:rsidR="00825EA8">
              <w:rPr>
                <w:lang w:eastAsia="ja-JP"/>
              </w:rPr>
              <w:t>should be either always present or always absent, since</w:t>
            </w:r>
            <w:r w:rsidRPr="00645E3C">
              <w:rPr>
                <w:lang w:val="en-GB" w:eastAsia="ja-JP"/>
              </w:rPr>
              <w:t xml:space="preserve"> the radio bearer is established.</w:t>
            </w:r>
          </w:p>
        </w:tc>
      </w:tr>
      <w:tr w:rsidR="002C5D28" w:rsidRPr="00645E3C" w14:paraId="6E043C53" w14:textId="77777777" w:rsidTr="00F43D0B">
        <w:trPr>
          <w:cantSplit/>
          <w:trHeight w:val="52"/>
        </w:trPr>
        <w:tc>
          <w:tcPr>
            <w:tcW w:w="14062" w:type="dxa"/>
            <w:shd w:val="clear" w:color="auto" w:fill="auto"/>
          </w:tcPr>
          <w:p w14:paraId="7392696B" w14:textId="77777777" w:rsidR="002C5D28" w:rsidRPr="00645E3C" w:rsidRDefault="002C5D28" w:rsidP="00F43D0B">
            <w:pPr>
              <w:pStyle w:val="TAL"/>
              <w:rPr>
                <w:b/>
                <w:bCs/>
                <w:i/>
                <w:lang w:val="en-GB" w:eastAsia="en-GB"/>
              </w:rPr>
            </w:pPr>
            <w:bookmarkStart w:id="2142" w:name="_Hlk515270963"/>
            <w:r w:rsidRPr="00645E3C">
              <w:rPr>
                <w:b/>
                <w:bCs/>
                <w:i/>
                <w:lang w:val="en-GB" w:eastAsia="en-GB"/>
              </w:rPr>
              <w:t>pdcp-</w:t>
            </w:r>
            <w:r w:rsidRPr="00645E3C">
              <w:rPr>
                <w:rFonts w:eastAsia="Yu Mincho"/>
                <w:b/>
                <w:bCs/>
                <w:i/>
                <w:lang w:val="en-GB" w:eastAsia="ja-JP"/>
              </w:rPr>
              <w:t>Duplication</w:t>
            </w:r>
          </w:p>
          <w:p w14:paraId="52E31E0A" w14:textId="4F784506" w:rsidR="002C5D28" w:rsidRPr="00645E3C" w:rsidRDefault="002C5D28" w:rsidP="00F43D0B">
            <w:pPr>
              <w:pStyle w:val="TAL"/>
              <w:rPr>
                <w:b/>
                <w:bCs/>
                <w:i/>
                <w:lang w:val="en-GB" w:eastAsia="en-GB"/>
              </w:rPr>
            </w:pPr>
            <w:r w:rsidRPr="00645E3C">
              <w:rPr>
                <w:rFonts w:eastAsia="Malgun Gothic"/>
                <w:lang w:val="en-GB" w:eastAsia="ko-KR"/>
              </w:rPr>
              <w:t>Indicates whether or not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 xml:space="preserve">The value of this field, when the field is present, indicates the initial state of the duplication. If set to </w:t>
            </w:r>
            <w:r w:rsidR="00413A89" w:rsidRPr="00413A89">
              <w:rPr>
                <w:i/>
                <w:iCs/>
                <w:lang w:val="en-GB" w:eastAsia="en-GB"/>
              </w:rPr>
              <w:t>true</w:t>
            </w:r>
            <w:r w:rsidRPr="00645E3C">
              <w:rPr>
                <w:rFonts w:eastAsia="Malgun Gothic"/>
                <w:lang w:val="en-GB" w:eastAsia="ko-KR"/>
              </w:rPr>
              <w:t xml:space="preserve">, duplication is activated. The value of this field is always </w:t>
            </w:r>
            <w:r w:rsidR="00413A89" w:rsidRPr="00413A89">
              <w:rPr>
                <w:i/>
                <w:iCs/>
                <w:lang w:val="en-GB" w:eastAsia="en-GB"/>
              </w:rPr>
              <w:t>true</w:t>
            </w:r>
            <w:r w:rsidRPr="00645E3C">
              <w:rPr>
                <w:rFonts w:eastAsia="Malgun Gothic"/>
                <w:lang w:val="en-GB" w:eastAsia="ko-KR"/>
              </w:rPr>
              <w:t>, when configured for a SRB.</w:t>
            </w:r>
            <w:bookmarkEnd w:id="2142"/>
          </w:p>
        </w:tc>
      </w:tr>
      <w:tr w:rsidR="002C5D28" w:rsidRPr="00645E3C" w14:paraId="400ED873" w14:textId="77777777" w:rsidTr="00F43D0B">
        <w:trPr>
          <w:cantSplit/>
          <w:trHeight w:val="52"/>
        </w:trPr>
        <w:tc>
          <w:tcPr>
            <w:tcW w:w="14062" w:type="dxa"/>
            <w:shd w:val="clear" w:color="auto" w:fill="auto"/>
          </w:tcPr>
          <w:p w14:paraId="338B1C10" w14:textId="77777777" w:rsidR="002C5D28" w:rsidRPr="00645E3C" w:rsidRDefault="002C5D28" w:rsidP="00F43D0B">
            <w:pPr>
              <w:pStyle w:val="TAL"/>
              <w:rPr>
                <w:b/>
                <w:bCs/>
                <w:i/>
                <w:lang w:val="en-GB" w:eastAsia="en-GB"/>
              </w:rPr>
            </w:pPr>
            <w:r w:rsidRPr="00645E3C">
              <w:rPr>
                <w:b/>
                <w:bCs/>
                <w:i/>
                <w:lang w:val="en-GB" w:eastAsia="en-GB"/>
              </w:rPr>
              <w:t>pdcp-SN-SizeDL</w:t>
            </w:r>
          </w:p>
          <w:p w14:paraId="7AC05877" w14:textId="20A7E87C" w:rsidR="002C5D28" w:rsidRPr="00645E3C" w:rsidRDefault="002C5D28" w:rsidP="00F43D0B">
            <w:pPr>
              <w:pStyle w:val="TAL"/>
              <w:rPr>
                <w:b/>
                <w:bCs/>
                <w:i/>
                <w:lang w:val="en-GB" w:eastAsia="en-GB"/>
              </w:rPr>
            </w:pPr>
            <w:r w:rsidRPr="00645E3C">
              <w:rPr>
                <w:bCs/>
                <w:lang w:val="en-GB" w:eastAsia="en-GB"/>
              </w:rPr>
              <w:t xml:space="preserve">PDCP sequence number size for downlink, 12 or 18 bits, as specified in TS 38.323 [5]. For SRBs only the value </w:t>
            </w:r>
            <w:r w:rsidR="00253CCC" w:rsidRPr="001460C9">
              <w:rPr>
                <w:i/>
                <w:color w:val="1F497D"/>
                <w:lang w:val="en-GB"/>
              </w:rPr>
              <w:t>len12bits</w:t>
            </w:r>
            <w:r w:rsidR="00253CCC" w:rsidRPr="00645E3C" w:rsidDel="00253CCC">
              <w:rPr>
                <w:bCs/>
                <w:lang w:val="en-GB" w:eastAsia="en-GB"/>
              </w:rPr>
              <w:t xml:space="preserve"> </w:t>
            </w:r>
            <w:r w:rsidRPr="00645E3C">
              <w:rPr>
                <w:bCs/>
                <w:lang w:val="en-GB" w:eastAsia="en-GB"/>
              </w:rPr>
              <w:t>is applicable.</w:t>
            </w:r>
          </w:p>
        </w:tc>
      </w:tr>
      <w:tr w:rsidR="002C5D28" w:rsidRPr="00645E3C" w14:paraId="6ED1D85B" w14:textId="77777777" w:rsidTr="00F43D0B">
        <w:trPr>
          <w:cantSplit/>
          <w:trHeight w:val="52"/>
        </w:trPr>
        <w:tc>
          <w:tcPr>
            <w:tcW w:w="14062" w:type="dxa"/>
            <w:shd w:val="clear" w:color="auto" w:fill="auto"/>
          </w:tcPr>
          <w:p w14:paraId="14927A23" w14:textId="77777777" w:rsidR="002C5D28" w:rsidRPr="00645E3C" w:rsidRDefault="002C5D28" w:rsidP="00F43D0B">
            <w:pPr>
              <w:pStyle w:val="TAL"/>
              <w:rPr>
                <w:b/>
                <w:bCs/>
                <w:i/>
                <w:lang w:val="en-GB" w:eastAsia="en-GB"/>
              </w:rPr>
            </w:pPr>
            <w:r w:rsidRPr="00645E3C">
              <w:rPr>
                <w:b/>
                <w:bCs/>
                <w:i/>
                <w:lang w:val="en-GB" w:eastAsia="en-GB"/>
              </w:rPr>
              <w:t>pdcp-SN-SizeUL</w:t>
            </w:r>
          </w:p>
          <w:p w14:paraId="526459B2" w14:textId="648E959E" w:rsidR="002C5D28" w:rsidRPr="00645E3C" w:rsidRDefault="002C5D28" w:rsidP="00F43D0B">
            <w:pPr>
              <w:pStyle w:val="TAL"/>
              <w:rPr>
                <w:bCs/>
                <w:lang w:val="en-GB" w:eastAsia="en-GB"/>
              </w:rPr>
            </w:pPr>
            <w:r w:rsidRPr="00645E3C">
              <w:rPr>
                <w:bCs/>
                <w:lang w:val="en-GB" w:eastAsia="en-GB"/>
              </w:rPr>
              <w:t xml:space="preserve">PDCP sequence number size for uplink, 12 or 18 bits, as specified in TS 38.323 [5]. For SRBs only the value </w:t>
            </w:r>
            <w:r w:rsidR="00253CCC" w:rsidRPr="001460C9">
              <w:rPr>
                <w:i/>
                <w:color w:val="1F497D"/>
                <w:lang w:val="en-GB"/>
              </w:rPr>
              <w:t>len12bits</w:t>
            </w:r>
            <w:r w:rsidR="00253CCC" w:rsidRPr="00645E3C" w:rsidDel="00253CCC">
              <w:rPr>
                <w:bCs/>
                <w:lang w:val="en-GB" w:eastAsia="en-GB"/>
              </w:rPr>
              <w:t xml:space="preserve"> </w:t>
            </w:r>
            <w:r w:rsidRPr="00645E3C">
              <w:rPr>
                <w:bCs/>
                <w:lang w:val="en-GB" w:eastAsia="en-GB"/>
              </w:rPr>
              <w:t>is applicable.</w:t>
            </w:r>
          </w:p>
        </w:tc>
      </w:tr>
      <w:tr w:rsidR="002C5D28" w:rsidRPr="00645E3C" w14:paraId="6091249A" w14:textId="77777777" w:rsidTr="00F43D0B">
        <w:trPr>
          <w:cantSplit/>
          <w:trHeight w:val="52"/>
        </w:trPr>
        <w:tc>
          <w:tcPr>
            <w:tcW w:w="14062" w:type="dxa"/>
            <w:shd w:val="clear" w:color="auto" w:fill="auto"/>
          </w:tcPr>
          <w:p w14:paraId="0365FAF9" w14:textId="77777777" w:rsidR="002C5D28" w:rsidRPr="00645E3C" w:rsidRDefault="002C5D28" w:rsidP="00F43D0B">
            <w:pPr>
              <w:pStyle w:val="TAL"/>
              <w:rPr>
                <w:b/>
                <w:i/>
                <w:iCs/>
                <w:lang w:val="en-GB" w:eastAsia="en-GB"/>
              </w:rPr>
            </w:pPr>
            <w:r w:rsidRPr="00645E3C">
              <w:rPr>
                <w:b/>
                <w:i/>
                <w:iCs/>
                <w:lang w:val="en-GB" w:eastAsia="en-GB"/>
              </w:rPr>
              <w:t>primaryPath</w:t>
            </w:r>
          </w:p>
          <w:p w14:paraId="7A59C2BF"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1460C9">
              <w:rPr>
                <w:i/>
                <w:iCs/>
                <w:lang w:val="en-GB" w:eastAsia="en-GB"/>
              </w:rPr>
              <w:t>cellGroup</w:t>
            </w:r>
            <w:r w:rsidRPr="00645E3C">
              <w:rPr>
                <w:iCs/>
                <w:lang w:val="en-GB" w:eastAsia="en-GB"/>
              </w:rPr>
              <w:t xml:space="preserve"> for split bearers using logical channels in different cell groups. The NW indicates </w:t>
            </w:r>
            <w:r w:rsidRPr="001460C9">
              <w:rPr>
                <w:i/>
                <w:iCs/>
                <w:lang w:val="en-GB" w:eastAsia="en-GB"/>
              </w:rPr>
              <w:t>logicalChannel</w:t>
            </w:r>
            <w:r w:rsidRPr="00645E3C">
              <w:rPr>
                <w:iCs/>
                <w:lang w:val="en-GB" w:eastAsia="en-GB"/>
              </w:rPr>
              <w:t xml:space="preserve"> for CA based PDCP duplication, i.e., if both logical channels terminate in the same cell group.</w:t>
            </w:r>
          </w:p>
        </w:tc>
      </w:tr>
      <w:tr w:rsidR="002C5D28" w:rsidRPr="00645E3C" w14:paraId="01D49524" w14:textId="77777777" w:rsidTr="00F43D0B">
        <w:trPr>
          <w:cantSplit/>
          <w:trHeight w:val="52"/>
        </w:trPr>
        <w:tc>
          <w:tcPr>
            <w:tcW w:w="14062" w:type="dxa"/>
            <w:shd w:val="clear" w:color="auto" w:fill="auto"/>
          </w:tcPr>
          <w:p w14:paraId="3B3614AB" w14:textId="77777777" w:rsidR="002C5D28" w:rsidRPr="00645E3C" w:rsidRDefault="002C5D28" w:rsidP="00F43D0B">
            <w:pPr>
              <w:pStyle w:val="TAL"/>
              <w:rPr>
                <w:b/>
                <w:i/>
                <w:lang w:val="en-GB" w:eastAsia="ja-JP"/>
              </w:rPr>
            </w:pPr>
            <w:r w:rsidRPr="00645E3C">
              <w:rPr>
                <w:b/>
                <w:i/>
                <w:lang w:val="en-GB" w:eastAsia="ja-JP"/>
              </w:rPr>
              <w:t>statusReportRequired</w:t>
            </w:r>
          </w:p>
          <w:p w14:paraId="24C3AD1A"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5BF32B83" w14:textId="77777777" w:rsidTr="00F43D0B">
        <w:trPr>
          <w:cantSplit/>
          <w:trHeight w:val="52"/>
        </w:trPr>
        <w:tc>
          <w:tcPr>
            <w:tcW w:w="14062" w:type="dxa"/>
            <w:shd w:val="clear" w:color="auto" w:fill="auto"/>
          </w:tcPr>
          <w:p w14:paraId="536A3F9F" w14:textId="77777777" w:rsidR="002C5D28" w:rsidRPr="00645E3C" w:rsidRDefault="002C5D28" w:rsidP="00F43D0B">
            <w:pPr>
              <w:pStyle w:val="TAL"/>
              <w:rPr>
                <w:b/>
                <w:bCs/>
                <w:i/>
                <w:lang w:val="en-GB" w:eastAsia="en-GB"/>
              </w:rPr>
            </w:pPr>
            <w:r w:rsidRPr="00645E3C">
              <w:rPr>
                <w:b/>
                <w:bCs/>
                <w:i/>
                <w:lang w:val="en-GB" w:eastAsia="en-GB"/>
              </w:rPr>
              <w:t>t-Reordering</w:t>
            </w:r>
          </w:p>
          <w:p w14:paraId="2E17A3C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225ADF24" w14:textId="77777777" w:rsidTr="00F43D0B">
        <w:trPr>
          <w:cantSplit/>
          <w:trHeight w:val="52"/>
        </w:trPr>
        <w:tc>
          <w:tcPr>
            <w:tcW w:w="14062" w:type="dxa"/>
            <w:shd w:val="clear" w:color="auto" w:fill="auto"/>
          </w:tcPr>
          <w:p w14:paraId="1AD92419"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t>ul-DataSplitThreshold</w:t>
            </w:r>
          </w:p>
          <w:p w14:paraId="174A8EF4" w14:textId="77777777" w:rsidR="002C5D28" w:rsidRPr="00645E3C" w:rsidRDefault="002C5D28" w:rsidP="00F43D0B">
            <w:pPr>
              <w:pStyle w:val="TAL"/>
              <w:rPr>
                <w:bCs/>
                <w:lang w:val="en-GB" w:eastAsia="en-GB"/>
              </w:rPr>
            </w:pPr>
            <w:r w:rsidRPr="00645E3C">
              <w:rPr>
                <w:bCs/>
                <w:lang w:val="en-GB" w:eastAsia="en-GB"/>
              </w:rPr>
              <w:t xml:space="preserve">Parameter specified in TS 38.323 [5]. Value </w:t>
            </w:r>
            <w:r w:rsidRPr="001460C9">
              <w:rPr>
                <w:bCs/>
                <w:i/>
                <w:lang w:val="en-GB" w:eastAsia="en-GB"/>
              </w:rPr>
              <w:t>b0</w:t>
            </w:r>
            <w:r w:rsidRPr="00645E3C">
              <w:rPr>
                <w:bCs/>
                <w:lang w:val="en-GB" w:eastAsia="en-GB"/>
              </w:rPr>
              <w:t xml:space="preserve"> corresponds to 0 bytes, value </w:t>
            </w:r>
            <w:r w:rsidRPr="001460C9">
              <w:rPr>
                <w:bCs/>
                <w:i/>
                <w:lang w:val="en-GB" w:eastAsia="en-GB"/>
              </w:rPr>
              <w:t>b100</w:t>
            </w:r>
            <w:r w:rsidRPr="00645E3C">
              <w:rPr>
                <w:bCs/>
                <w:lang w:val="en-GB" w:eastAsia="en-GB"/>
              </w:rPr>
              <w:t xml:space="preserve"> corresponds to 100 bytes, value </w:t>
            </w:r>
            <w:r w:rsidRPr="001460C9">
              <w:rPr>
                <w:bCs/>
                <w:i/>
                <w:lang w:val="en-GB" w:eastAsia="en-GB"/>
              </w:rPr>
              <w:t>b200</w:t>
            </w:r>
            <w:r w:rsidRPr="00645E3C">
              <w:rPr>
                <w:bCs/>
                <w:lang w:val="en-GB" w:eastAsia="en-GB"/>
              </w:rPr>
              <w:t xml:space="preserve"> corresponds to 200 bytes, and so on. The network sets this field to 'infinity' for UEs not supporting </w:t>
            </w:r>
            <w:r w:rsidRPr="001460C9">
              <w:rPr>
                <w:bCs/>
                <w:i/>
                <w:lang w:val="en-GB" w:eastAsia="en-GB"/>
              </w:rPr>
              <w:t>splitDRB-withUL-Both-MCG-SCG</w:t>
            </w:r>
            <w:r w:rsidRPr="00645E3C">
              <w:rPr>
                <w:bCs/>
                <w:lang w:val="en-GB" w:eastAsia="en-GB"/>
              </w:rPr>
              <w:t>.</w:t>
            </w:r>
            <w:r w:rsidR="003B4775" w:rsidRPr="00645E3C">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191AD0EA" w14:textId="77777777" w:rsidTr="00F43D0B">
        <w:trPr>
          <w:cantSplit/>
          <w:tblHeader/>
        </w:trPr>
        <w:tc>
          <w:tcPr>
            <w:tcW w:w="2864" w:type="dxa"/>
            <w:shd w:val="clear" w:color="auto" w:fill="auto"/>
          </w:tcPr>
          <w:p w14:paraId="1101AB1B"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080DEBC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6CD95B7" w14:textId="77777777" w:rsidTr="00F43D0B">
        <w:trPr>
          <w:cantSplit/>
          <w:tblHeader/>
        </w:trPr>
        <w:tc>
          <w:tcPr>
            <w:tcW w:w="2864" w:type="dxa"/>
            <w:shd w:val="clear" w:color="auto" w:fill="auto"/>
          </w:tcPr>
          <w:p w14:paraId="34CD6D83"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47EEFF86" w14:textId="4D0EAD8F"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7203BBF1" w14:textId="77777777" w:rsidTr="00F43D0B">
        <w:trPr>
          <w:cantSplit/>
        </w:trPr>
        <w:tc>
          <w:tcPr>
            <w:tcW w:w="2864" w:type="dxa"/>
            <w:shd w:val="clear" w:color="auto" w:fill="auto"/>
          </w:tcPr>
          <w:p w14:paraId="07F565C0"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6C4D292D"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43A8BBC0" w14:textId="77777777" w:rsidTr="00F43D0B">
        <w:trPr>
          <w:cantSplit/>
        </w:trPr>
        <w:tc>
          <w:tcPr>
            <w:tcW w:w="2864" w:type="dxa"/>
            <w:shd w:val="clear" w:color="auto" w:fill="auto"/>
          </w:tcPr>
          <w:p w14:paraId="144DFBE6"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EC55709"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128A6079" w14:textId="77777777" w:rsidTr="00F43D0B">
        <w:trPr>
          <w:cantSplit/>
        </w:trPr>
        <w:tc>
          <w:tcPr>
            <w:tcW w:w="2864" w:type="dxa"/>
            <w:shd w:val="clear" w:color="auto" w:fill="auto"/>
          </w:tcPr>
          <w:p w14:paraId="3B379987"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F09B5A5"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08760324" w14:textId="77777777" w:rsidTr="00F43D0B">
        <w:trPr>
          <w:cantSplit/>
        </w:trPr>
        <w:tc>
          <w:tcPr>
            <w:tcW w:w="2864" w:type="dxa"/>
            <w:shd w:val="clear" w:color="auto" w:fill="auto"/>
          </w:tcPr>
          <w:p w14:paraId="61A3BA27"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1294CD9"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4CC4E7DF" w14:textId="77777777" w:rsidTr="00F43D0B">
        <w:trPr>
          <w:cantSplit/>
          <w:trHeight w:val="188"/>
        </w:trPr>
        <w:tc>
          <w:tcPr>
            <w:tcW w:w="2864" w:type="dxa"/>
            <w:shd w:val="clear" w:color="auto" w:fill="auto"/>
          </w:tcPr>
          <w:p w14:paraId="32633B8B"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23F01791"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A64504" w:rsidRPr="00645E3C" w14:paraId="113F0666" w14:textId="77777777" w:rsidTr="00F43D0B">
        <w:trPr>
          <w:cantSplit/>
          <w:trHeight w:val="188"/>
        </w:trPr>
        <w:tc>
          <w:tcPr>
            <w:tcW w:w="2864" w:type="dxa"/>
            <w:shd w:val="clear" w:color="auto" w:fill="auto"/>
          </w:tcPr>
          <w:p w14:paraId="7F9593DC" w14:textId="501D7B7C" w:rsidR="00A64504" w:rsidRPr="00645E3C" w:rsidRDefault="00A64504" w:rsidP="00A64504">
            <w:pPr>
              <w:pStyle w:val="TAL"/>
              <w:rPr>
                <w:i/>
                <w:lang w:val="en-GB" w:eastAsia="ja-JP"/>
              </w:rPr>
            </w:pPr>
            <w:r w:rsidRPr="00645E3C">
              <w:rPr>
                <w:i/>
                <w:lang w:eastAsia="ja-JP"/>
              </w:rPr>
              <w:t>ConnectedTo5GC</w:t>
            </w:r>
            <w:r>
              <w:rPr>
                <w:i/>
                <w:lang w:eastAsia="ja-JP"/>
              </w:rPr>
              <w:t>1</w:t>
            </w:r>
          </w:p>
        </w:tc>
        <w:tc>
          <w:tcPr>
            <w:tcW w:w="11198" w:type="dxa"/>
            <w:shd w:val="clear" w:color="auto" w:fill="auto"/>
          </w:tcPr>
          <w:p w14:paraId="28564919" w14:textId="16172F6C" w:rsidR="00A64504" w:rsidRPr="00645E3C" w:rsidRDefault="00A64504" w:rsidP="00A64504">
            <w:pPr>
              <w:pStyle w:val="TAL"/>
              <w:rPr>
                <w:lang w:val="en-GB" w:eastAsia="en-GB"/>
              </w:rPr>
            </w:pPr>
            <w:r w:rsidRPr="00645E3C">
              <w:rPr>
                <w:lang w:eastAsia="en-GB"/>
              </w:rPr>
              <w:t xml:space="preserve">The field is optionally present, need R, if the UE is connected to </w:t>
            </w:r>
            <w:r>
              <w:rPr>
                <w:lang w:eastAsia="en-GB"/>
              </w:rPr>
              <w:t>NR/</w:t>
            </w:r>
            <w:r w:rsidRPr="00645E3C">
              <w:rPr>
                <w:lang w:eastAsia="en-GB"/>
              </w:rPr>
              <w:t>5GC. Otherwise the field is absent.</w:t>
            </w:r>
          </w:p>
        </w:tc>
      </w:tr>
      <w:tr w:rsidR="002C5D28" w:rsidRPr="00645E3C" w14:paraId="7A89147E" w14:textId="77777777" w:rsidTr="00F43D0B">
        <w:trPr>
          <w:cantSplit/>
          <w:trHeight w:val="188"/>
        </w:trPr>
        <w:tc>
          <w:tcPr>
            <w:tcW w:w="2864" w:type="dxa"/>
            <w:shd w:val="clear" w:color="auto" w:fill="auto"/>
          </w:tcPr>
          <w:p w14:paraId="390039D1"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58B6DEAA"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77E425D3" w14:textId="77777777" w:rsidR="000B4A46" w:rsidRPr="00645E3C" w:rsidRDefault="000B4A46" w:rsidP="000B4A46"/>
    <w:p w14:paraId="068BF9D4" w14:textId="77777777" w:rsidR="002C5D28" w:rsidRPr="00645E3C" w:rsidRDefault="002C5D28" w:rsidP="002C5D28">
      <w:pPr>
        <w:pStyle w:val="Heading4"/>
        <w:rPr>
          <w:lang w:val="en-GB"/>
        </w:rPr>
      </w:pPr>
      <w:bookmarkStart w:id="2143" w:name="_Toc535261500"/>
      <w:r w:rsidRPr="00645E3C">
        <w:rPr>
          <w:lang w:val="en-GB"/>
        </w:rPr>
        <w:t>–</w:t>
      </w:r>
      <w:r w:rsidRPr="00645E3C">
        <w:rPr>
          <w:lang w:val="en-GB"/>
        </w:rPr>
        <w:tab/>
      </w:r>
      <w:bookmarkStart w:id="2144" w:name="_Hlk513471280"/>
      <w:r w:rsidRPr="00645E3C">
        <w:rPr>
          <w:i/>
          <w:lang w:val="en-GB"/>
        </w:rPr>
        <w:t>PDSCH-Config</w:t>
      </w:r>
      <w:bookmarkEnd w:id="2143"/>
      <w:bookmarkEnd w:id="2144"/>
    </w:p>
    <w:p w14:paraId="42FBFC54"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580BF2D6"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5D6FF127" w14:textId="77777777" w:rsidR="002C5D28" w:rsidRPr="00645E3C" w:rsidRDefault="002C5D28" w:rsidP="00645E3C">
      <w:pPr>
        <w:pStyle w:val="PL"/>
        <w:rPr>
          <w:color w:val="808080"/>
        </w:rPr>
      </w:pPr>
      <w:r w:rsidRPr="00645E3C">
        <w:rPr>
          <w:color w:val="808080"/>
        </w:rPr>
        <w:t>-- ASN1START</w:t>
      </w:r>
    </w:p>
    <w:p w14:paraId="2A835736" w14:textId="77777777" w:rsidR="002C5D28" w:rsidRPr="00645E3C" w:rsidRDefault="002C5D28" w:rsidP="00645E3C">
      <w:pPr>
        <w:pStyle w:val="PL"/>
        <w:rPr>
          <w:color w:val="808080"/>
        </w:rPr>
      </w:pPr>
      <w:r w:rsidRPr="00645E3C">
        <w:rPr>
          <w:color w:val="808080"/>
        </w:rPr>
        <w:t>-- TAG-PDSCH-CONFIG-START</w:t>
      </w:r>
    </w:p>
    <w:p w14:paraId="0BB577A1" w14:textId="77777777" w:rsidR="002C5D28" w:rsidRPr="00645E3C" w:rsidRDefault="002C5D28" w:rsidP="00645E3C">
      <w:pPr>
        <w:pStyle w:val="PL"/>
      </w:pPr>
    </w:p>
    <w:p w14:paraId="4BBB1A21"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63E63822"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2044985"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49852CA3"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150E4155" w14:textId="77777777" w:rsidR="002C5D28" w:rsidRPr="00645E3C" w:rsidRDefault="002C5D28" w:rsidP="00645E3C">
      <w:pPr>
        <w:pStyle w:val="PL"/>
      </w:pPr>
    </w:p>
    <w:p w14:paraId="5EED24BB"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4AA70561"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04864637"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2E4055A4"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75224E1D"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401BB11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0164767A"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0621DAA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5BCCD75C"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5C6EC257"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20225CFF" w14:textId="77777777" w:rsidR="002C5D28" w:rsidRPr="00645E3C" w:rsidRDefault="002C5D28" w:rsidP="00645E3C">
      <w:pPr>
        <w:pStyle w:val="PL"/>
      </w:pPr>
    </w:p>
    <w:p w14:paraId="615670DC"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4C349A0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19063D9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F766A8E" w14:textId="77777777" w:rsidR="002C5D28" w:rsidRPr="00645E3C" w:rsidRDefault="002C5D28" w:rsidP="00645E3C">
      <w:pPr>
        <w:pStyle w:val="PL"/>
      </w:pPr>
    </w:p>
    <w:p w14:paraId="1CE29E1C"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3CD8477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5039F838"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5AF45655" w14:textId="77777777" w:rsidR="002C5D28" w:rsidRPr="00645E3C" w:rsidRDefault="002C5D28" w:rsidP="00645E3C">
      <w:pPr>
        <w:pStyle w:val="PL"/>
      </w:pPr>
      <w:r w:rsidRPr="00645E3C">
        <w:t xml:space="preserve">        },</w:t>
      </w:r>
    </w:p>
    <w:p w14:paraId="6AA0DA7C"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37EABE8F"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439D42EC"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031D42D0" w14:textId="77777777" w:rsidR="002C5D28" w:rsidRPr="00645E3C" w:rsidRDefault="002C5D28" w:rsidP="00645E3C">
      <w:pPr>
        <w:pStyle w:val="PL"/>
      </w:pPr>
      <w:r w:rsidRPr="00645E3C">
        <w:t xml:space="preserve">        }</w:t>
      </w:r>
    </w:p>
    <w:p w14:paraId="1498C855" w14:textId="77777777" w:rsidR="002C5D28" w:rsidRPr="00645E3C" w:rsidRDefault="002C5D28" w:rsidP="00645E3C">
      <w:pPr>
        <w:pStyle w:val="PL"/>
      </w:pPr>
      <w:r w:rsidRPr="00645E3C">
        <w:t xml:space="preserve">    },</w:t>
      </w:r>
    </w:p>
    <w:p w14:paraId="444A2326"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6B33311C"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5EFE3E1"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7F05E702"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07C2161"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55193E35"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44746B65"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4148C9F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207A2058"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0837883E"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57275C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231E6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FFDE9CD" w14:textId="77777777" w:rsidR="00536F61" w:rsidRDefault="002C5D28" w:rsidP="00645E3C">
      <w:pPr>
        <w:pStyle w:val="PL"/>
      </w:pPr>
      <w:r w:rsidRPr="00645E3C">
        <w:t xml:space="preserve">    p-ZP-CSI-RS-ResourceSet                 SetupRelease { ZP-CS</w:t>
      </w:r>
      <w:r w:rsidR="00536F61">
        <w:t>I-RS-ResourceSet }</w:t>
      </w:r>
    </w:p>
    <w:p w14:paraId="2AFF5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2055178F" w14:textId="77777777" w:rsidR="002C5D28" w:rsidRPr="00645E3C" w:rsidRDefault="002C5D28" w:rsidP="00645E3C">
      <w:pPr>
        <w:pStyle w:val="PL"/>
      </w:pPr>
      <w:r w:rsidRPr="00645E3C">
        <w:t xml:space="preserve">    ...</w:t>
      </w:r>
    </w:p>
    <w:p w14:paraId="7B758843" w14:textId="77777777" w:rsidR="002C5D28" w:rsidRPr="00645E3C" w:rsidRDefault="002C5D28" w:rsidP="00645E3C">
      <w:pPr>
        <w:pStyle w:val="PL"/>
      </w:pPr>
      <w:r w:rsidRPr="00645E3C">
        <w:t>}</w:t>
      </w:r>
    </w:p>
    <w:p w14:paraId="66F95ED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07B8122F" w14:textId="77777777" w:rsidR="002C5D28" w:rsidRPr="00645E3C" w:rsidRDefault="002C5D28" w:rsidP="00645E3C">
      <w:pPr>
        <w:pStyle w:val="PL"/>
      </w:pPr>
      <w:r w:rsidRPr="00645E3C">
        <w:t xml:space="preserve">    cellLevel                               RateMatchPatternId,</w:t>
      </w:r>
    </w:p>
    <w:p w14:paraId="3B9E51C4" w14:textId="77777777" w:rsidR="002C5D28" w:rsidRPr="00645E3C" w:rsidRDefault="002C5D28" w:rsidP="00645E3C">
      <w:pPr>
        <w:pStyle w:val="PL"/>
      </w:pPr>
      <w:r w:rsidRPr="00645E3C">
        <w:t xml:space="preserve">    bwpLevel                                RateMatchPatternId</w:t>
      </w:r>
    </w:p>
    <w:p w14:paraId="43B3AAFD" w14:textId="77777777" w:rsidR="002C5D28" w:rsidRPr="00645E3C" w:rsidRDefault="002C5D28" w:rsidP="00645E3C">
      <w:pPr>
        <w:pStyle w:val="PL"/>
      </w:pPr>
      <w:r w:rsidRPr="00645E3C">
        <w:t>}</w:t>
      </w:r>
    </w:p>
    <w:p w14:paraId="5EB37D22" w14:textId="77777777" w:rsidR="002C5D28" w:rsidRPr="00645E3C" w:rsidRDefault="002C5D28" w:rsidP="00645E3C">
      <w:pPr>
        <w:pStyle w:val="PL"/>
      </w:pPr>
    </w:p>
    <w:p w14:paraId="26D4574C" w14:textId="77777777" w:rsidR="002C5D28" w:rsidRPr="00645E3C" w:rsidRDefault="002C5D28" w:rsidP="00645E3C">
      <w:pPr>
        <w:pStyle w:val="PL"/>
        <w:rPr>
          <w:color w:val="808080"/>
        </w:rPr>
      </w:pPr>
      <w:r w:rsidRPr="00645E3C">
        <w:rPr>
          <w:color w:val="808080"/>
        </w:rPr>
        <w:t>-- TAG-PDSCH-CONFIG-STOP</w:t>
      </w:r>
    </w:p>
    <w:p w14:paraId="3B25BF33" w14:textId="77777777" w:rsidR="002C5D28" w:rsidRPr="00645E3C" w:rsidRDefault="002C5D28" w:rsidP="00645E3C">
      <w:pPr>
        <w:pStyle w:val="PL"/>
        <w:rPr>
          <w:color w:val="808080"/>
        </w:rPr>
      </w:pPr>
      <w:r w:rsidRPr="00645E3C">
        <w:rPr>
          <w:color w:val="808080"/>
        </w:rPr>
        <w:t>-- ASN1STOP</w:t>
      </w:r>
    </w:p>
    <w:p w14:paraId="3224D1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57B985" w14:textId="77777777" w:rsidTr="00F43D0B">
        <w:tc>
          <w:tcPr>
            <w:tcW w:w="14173" w:type="dxa"/>
            <w:shd w:val="clear" w:color="auto" w:fill="auto"/>
          </w:tcPr>
          <w:p w14:paraId="49740103" w14:textId="77777777" w:rsidR="002C5D28" w:rsidRPr="00645E3C" w:rsidRDefault="002C5D28" w:rsidP="00F43D0B">
            <w:pPr>
              <w:pStyle w:val="TAH"/>
              <w:rPr>
                <w:szCs w:val="22"/>
                <w:lang w:val="en-GB" w:eastAsia="ja-JP"/>
              </w:rPr>
            </w:pPr>
            <w:r w:rsidRPr="00645E3C">
              <w:rPr>
                <w:i/>
                <w:szCs w:val="22"/>
                <w:lang w:val="en-GB" w:eastAsia="ja-JP"/>
              </w:rPr>
              <w:t xml:space="preserve">PDSCH-Config </w:t>
            </w:r>
            <w:r w:rsidRPr="001460C9">
              <w:rPr>
                <w:szCs w:val="22"/>
                <w:lang w:val="en-GB" w:eastAsia="ja-JP"/>
              </w:rPr>
              <w:t>field descriptions</w:t>
            </w:r>
          </w:p>
        </w:tc>
      </w:tr>
      <w:tr w:rsidR="002C5D28" w:rsidRPr="00645E3C" w14:paraId="43D0BE6D" w14:textId="77777777" w:rsidTr="00F43D0B">
        <w:tc>
          <w:tcPr>
            <w:tcW w:w="14173" w:type="dxa"/>
            <w:shd w:val="clear" w:color="auto" w:fill="auto"/>
          </w:tcPr>
          <w:p w14:paraId="7A74C63B"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6CE5B800"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1460C9">
              <w:rPr>
                <w:i/>
                <w:lang w:val="en-GB" w:eastAsia="ja-JP"/>
              </w:rPr>
              <w:t>ZP-CSI-RS-ResourceSetId</w:t>
            </w:r>
            <w:r w:rsidRPr="00645E3C">
              <w:rPr>
                <w:szCs w:val="22"/>
                <w:lang w:val="en-GB" w:eastAsia="ja-JP"/>
              </w:rPr>
              <w:t xml:space="preserve"> and the IDs of one or more </w:t>
            </w:r>
            <w:r w:rsidRPr="001460C9">
              <w:rPr>
                <w:i/>
                <w:szCs w:val="22"/>
                <w:lang w:val="en-GB" w:eastAsia="ja-JP"/>
              </w:rPr>
              <w:t>ZP-CSI-RS-Resources</w:t>
            </w:r>
            <w:r w:rsidRPr="00645E3C">
              <w:rPr>
                <w:szCs w:val="22"/>
                <w:lang w:val="en-GB" w:eastAsia="ja-JP"/>
              </w:rPr>
              <w:t xml:space="preserve"> (the actual resources are defined in the </w:t>
            </w:r>
            <w:r w:rsidRPr="001460C9">
              <w:rPr>
                <w:i/>
                <w:szCs w:val="22"/>
                <w:lang w:val="en-GB" w:eastAsia="ja-JP"/>
              </w:rPr>
              <w:t>zp-CSI-RS-ResourceToAddModList</w:t>
            </w:r>
            <w:r w:rsidRPr="00645E3C">
              <w:rPr>
                <w:szCs w:val="22"/>
                <w:lang w:val="en-GB" w:eastAsia="ja-JP"/>
              </w:rPr>
              <w:t xml:space="preserve">). The network configures the UE with at most 3 aperiodic </w:t>
            </w:r>
            <w:r w:rsidRPr="001460C9">
              <w:rPr>
                <w:i/>
                <w:szCs w:val="22"/>
                <w:lang w:val="en-GB" w:eastAsia="ja-JP"/>
              </w:rPr>
              <w:t>ZP-CSI-RS-ResourceSets</w:t>
            </w:r>
            <w:r w:rsidRPr="00645E3C">
              <w:rPr>
                <w:szCs w:val="22"/>
                <w:lang w:val="en-GB" w:eastAsia="ja-JP"/>
              </w:rPr>
              <w:t xml:space="preserve"> and it uses only the </w:t>
            </w:r>
            <w:r w:rsidRPr="001460C9">
              <w:rPr>
                <w:i/>
                <w:szCs w:val="22"/>
                <w:lang w:val="en-GB" w:eastAsia="ja-JP"/>
              </w:rPr>
              <w:t>ZP-CSI-RS-ResourceSetId</w:t>
            </w:r>
            <w:r w:rsidRPr="00645E3C">
              <w:rPr>
                <w:szCs w:val="22"/>
                <w:lang w:val="en-GB" w:eastAsia="ja-JP"/>
              </w:rPr>
              <w:t xml:space="preserve"> 1 to 3. The network triggers a set by indicating its </w:t>
            </w:r>
            <w:r w:rsidRPr="001460C9">
              <w:rPr>
                <w:i/>
                <w:szCs w:val="22"/>
                <w:lang w:val="en-GB" w:eastAsia="ja-JP"/>
              </w:rPr>
              <w:t>ZP-CSI-RS-ResourceSetId</w:t>
            </w:r>
            <w:r w:rsidRPr="00645E3C">
              <w:rPr>
                <w:szCs w:val="22"/>
                <w:lang w:val="en-GB" w:eastAsia="ja-JP"/>
              </w:rPr>
              <w:t xml:space="preserve"> in the DCI payload. The DCI codepoint '01' triggers the resource set with </w:t>
            </w:r>
            <w:r w:rsidRPr="001460C9">
              <w:rPr>
                <w:i/>
                <w:szCs w:val="22"/>
                <w:lang w:val="en-GB" w:eastAsia="ja-JP"/>
              </w:rPr>
              <w:t>ZP-CSI-RS-ResourceSetId</w:t>
            </w:r>
            <w:r w:rsidRPr="00645E3C">
              <w:rPr>
                <w:szCs w:val="22"/>
                <w:lang w:val="en-GB" w:eastAsia="ja-JP"/>
              </w:rPr>
              <w:t xml:space="preserve"> 1, the DCI codepoint '10' triggers the resource set with </w:t>
            </w:r>
            <w:r w:rsidRPr="001460C9">
              <w:rPr>
                <w:i/>
                <w:szCs w:val="22"/>
                <w:lang w:val="en-GB" w:eastAsia="ja-JP"/>
              </w:rPr>
              <w:t>ZP-CSI-RS-ResourceSetId 2</w:t>
            </w:r>
            <w:r w:rsidRPr="00645E3C">
              <w:rPr>
                <w:szCs w:val="22"/>
                <w:lang w:val="en-GB" w:eastAsia="ja-JP"/>
              </w:rPr>
              <w:t xml:space="preserve">, and the DCI codepoint '11' triggers the resource set with </w:t>
            </w:r>
            <w:r w:rsidRPr="001460C9">
              <w:rPr>
                <w:i/>
                <w:szCs w:val="22"/>
                <w:lang w:val="en-GB" w:eastAsia="ja-JP"/>
              </w:rPr>
              <w:t>ZP-CSI-RS-ResourceSetId</w:t>
            </w:r>
            <w:r w:rsidRPr="00645E3C">
              <w:rPr>
                <w:szCs w:val="22"/>
                <w:lang w:val="en-GB" w:eastAsia="ja-JP"/>
              </w:rPr>
              <w:t xml:space="preserve">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74C0B8C0" w14:textId="77777777" w:rsidTr="00F43D0B">
        <w:tc>
          <w:tcPr>
            <w:tcW w:w="14173" w:type="dxa"/>
            <w:shd w:val="clear" w:color="auto" w:fill="auto"/>
          </w:tcPr>
          <w:p w14:paraId="3A26412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689D472F"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226A7319" w14:textId="77777777" w:rsidTr="00F43D0B">
        <w:tc>
          <w:tcPr>
            <w:tcW w:w="14173" w:type="dxa"/>
            <w:shd w:val="clear" w:color="auto" w:fill="auto"/>
          </w:tcPr>
          <w:p w14:paraId="207CA66C"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69093CB2"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A (chosen dynamically via </w:t>
            </w:r>
            <w:r w:rsidRPr="001460C9">
              <w:rPr>
                <w:i/>
                <w:szCs w:val="22"/>
                <w:lang w:val="en-GB" w:eastAsia="ja-JP"/>
              </w:rPr>
              <w:t>PDSCH-TimeDomainResourceAllocation</w:t>
            </w:r>
            <w:r w:rsidRPr="00645E3C">
              <w:rPr>
                <w:szCs w:val="22"/>
                <w:lang w:val="en-GB" w:eastAsia="ja-JP"/>
              </w:rPr>
              <w:t xml:space="preserve">). Only the fields </w:t>
            </w:r>
            <w:r w:rsidRPr="001460C9">
              <w:rPr>
                <w:i/>
                <w:szCs w:val="22"/>
                <w:lang w:val="en-GB" w:eastAsia="ja-JP"/>
              </w:rPr>
              <w:t>dmrs-Type</w:t>
            </w:r>
            <w:r w:rsidRPr="00645E3C">
              <w:rPr>
                <w:szCs w:val="22"/>
                <w:lang w:val="en-GB" w:eastAsia="ja-JP"/>
              </w:rPr>
              <w:t xml:space="preserve">, </w:t>
            </w:r>
            <w:r w:rsidRPr="001460C9">
              <w:rPr>
                <w:i/>
                <w:szCs w:val="22"/>
                <w:lang w:val="en-GB" w:eastAsia="ja-JP"/>
              </w:rPr>
              <w:t>dmrs-AdditionalPosition</w:t>
            </w:r>
            <w:r w:rsidRPr="00645E3C">
              <w:rPr>
                <w:szCs w:val="22"/>
                <w:lang w:val="en-GB" w:eastAsia="ja-JP"/>
              </w:rPr>
              <w:t xml:space="preserve"> and </w:t>
            </w:r>
            <w:r w:rsidRPr="001460C9">
              <w:rPr>
                <w:i/>
                <w:szCs w:val="22"/>
                <w:lang w:val="en-GB" w:eastAsia="ja-JP"/>
              </w:rPr>
              <w:t>maxLength</w:t>
            </w:r>
            <w:r w:rsidRPr="00645E3C">
              <w:rPr>
                <w:szCs w:val="22"/>
                <w:lang w:val="en-GB" w:eastAsia="ja-JP"/>
              </w:rPr>
              <w:t xml:space="preserve"> may be set differently for mapping type A and B.</w:t>
            </w:r>
          </w:p>
        </w:tc>
      </w:tr>
      <w:tr w:rsidR="002C5D28" w:rsidRPr="00645E3C" w14:paraId="39B4E853" w14:textId="77777777" w:rsidTr="00F43D0B">
        <w:tc>
          <w:tcPr>
            <w:tcW w:w="14173" w:type="dxa"/>
            <w:shd w:val="clear" w:color="auto" w:fill="auto"/>
          </w:tcPr>
          <w:p w14:paraId="68CE5847"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4F1D7F99"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B (chosen dynamically via PDSCH-TimeDomainResourceAllocation). Only the fields </w:t>
            </w:r>
            <w:r w:rsidRPr="001460C9">
              <w:rPr>
                <w:i/>
                <w:szCs w:val="22"/>
                <w:lang w:val="en-GB" w:eastAsia="ja-JP"/>
              </w:rPr>
              <w:t>dmrs-Type</w:t>
            </w:r>
            <w:r w:rsidRPr="00645E3C">
              <w:rPr>
                <w:szCs w:val="22"/>
                <w:lang w:val="en-GB" w:eastAsia="ja-JP"/>
              </w:rPr>
              <w:t xml:space="preserve">, </w:t>
            </w:r>
            <w:r w:rsidRPr="001460C9">
              <w:rPr>
                <w:i/>
                <w:szCs w:val="22"/>
                <w:lang w:val="en-GB" w:eastAsia="ja-JP"/>
              </w:rPr>
              <w:t>dmrs-AdditionalPosition</w:t>
            </w:r>
            <w:r w:rsidRPr="00645E3C">
              <w:rPr>
                <w:szCs w:val="22"/>
                <w:lang w:val="en-GB" w:eastAsia="ja-JP"/>
              </w:rPr>
              <w:t xml:space="preserve"> and </w:t>
            </w:r>
            <w:r w:rsidRPr="001460C9">
              <w:rPr>
                <w:i/>
                <w:szCs w:val="22"/>
                <w:lang w:val="en-GB" w:eastAsia="ja-JP"/>
              </w:rPr>
              <w:t>maxLength</w:t>
            </w:r>
            <w:r w:rsidRPr="00645E3C">
              <w:rPr>
                <w:szCs w:val="22"/>
                <w:lang w:val="en-GB" w:eastAsia="ja-JP"/>
              </w:rPr>
              <w:t xml:space="preserve"> may be set differently for mapping type A and B.</w:t>
            </w:r>
          </w:p>
        </w:tc>
      </w:tr>
      <w:tr w:rsidR="002C5D28" w:rsidRPr="00645E3C" w14:paraId="38856A1C" w14:textId="77777777" w:rsidTr="00F43D0B">
        <w:tc>
          <w:tcPr>
            <w:tcW w:w="14173" w:type="dxa"/>
            <w:shd w:val="clear" w:color="auto" w:fill="auto"/>
          </w:tcPr>
          <w:p w14:paraId="6C418686"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8D2C2BC"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3418F8BF" w14:textId="77777777" w:rsidTr="00F43D0B">
        <w:tc>
          <w:tcPr>
            <w:tcW w:w="14173" w:type="dxa"/>
            <w:shd w:val="clear" w:color="auto" w:fill="auto"/>
          </w:tcPr>
          <w:p w14:paraId="71447668" w14:textId="77777777" w:rsidR="002C5D28" w:rsidRPr="00645E3C" w:rsidRDefault="002C5D28" w:rsidP="00F43D0B">
            <w:pPr>
              <w:pStyle w:val="TAL"/>
              <w:rPr>
                <w:szCs w:val="22"/>
                <w:lang w:val="en-GB" w:eastAsia="ja-JP"/>
              </w:rPr>
            </w:pPr>
            <w:r w:rsidRPr="00645E3C">
              <w:rPr>
                <w:b/>
                <w:i/>
                <w:szCs w:val="22"/>
                <w:lang w:val="en-GB" w:eastAsia="ja-JP"/>
              </w:rPr>
              <w:t>mcs-Table</w:t>
            </w:r>
          </w:p>
          <w:p w14:paraId="6A7F637F"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489F9E75" w14:textId="77777777" w:rsidTr="00F43D0B">
        <w:tc>
          <w:tcPr>
            <w:tcW w:w="14173" w:type="dxa"/>
            <w:shd w:val="clear" w:color="auto" w:fill="auto"/>
          </w:tcPr>
          <w:p w14:paraId="3D0B89A9"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EACDCCD" w14:textId="58DBB336"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r w:rsidR="00D63A82">
              <w:rPr>
                <w:szCs w:val="22"/>
                <w:lang w:val="en-GB" w:eastAsia="ja-JP"/>
              </w:rPr>
              <w:t>.</w:t>
            </w:r>
          </w:p>
        </w:tc>
      </w:tr>
      <w:tr w:rsidR="002C5D28" w:rsidRPr="00645E3C" w14:paraId="3ECB9A26" w14:textId="77777777" w:rsidTr="00F43D0B">
        <w:tc>
          <w:tcPr>
            <w:tcW w:w="14173" w:type="dxa"/>
            <w:shd w:val="clear" w:color="auto" w:fill="auto"/>
          </w:tcPr>
          <w:p w14:paraId="2E8EBD41"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4FF3CC8" w14:textId="7F770D48"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00D63A82">
              <w:rPr>
                <w:szCs w:val="22"/>
                <w:lang w:val="en-GB" w:eastAsia="ja-JP"/>
              </w:rPr>
              <w:t>.</w:t>
            </w:r>
          </w:p>
        </w:tc>
      </w:tr>
      <w:tr w:rsidR="002C5D28" w:rsidRPr="00645E3C" w14:paraId="7B5D6051" w14:textId="77777777" w:rsidTr="00F43D0B">
        <w:tc>
          <w:tcPr>
            <w:tcW w:w="14173" w:type="dxa"/>
            <w:shd w:val="clear" w:color="auto" w:fill="auto"/>
          </w:tcPr>
          <w:p w14:paraId="23E58750"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784C3EE"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r w:rsidRPr="00645E3C">
              <w:rPr>
                <w:i/>
                <w:szCs w:val="22"/>
                <w:lang w:val="en-GB" w:eastAsia="ja-JP"/>
              </w:rPr>
              <w:t>bundleSize(Set)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r w:rsidRPr="00645E3C">
              <w:rPr>
                <w:i/>
                <w:szCs w:val="22"/>
                <w:lang w:val="en-GB" w:eastAsia="ja-JP"/>
              </w:rPr>
              <w:t>bundleSize(Set)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67C7098F" w14:textId="77777777" w:rsidTr="00F43D0B">
        <w:tc>
          <w:tcPr>
            <w:tcW w:w="14173" w:type="dxa"/>
            <w:shd w:val="clear" w:color="auto" w:fill="auto"/>
          </w:tcPr>
          <w:p w14:paraId="484501FB"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1A69CC15"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1A2FA47C" w14:textId="77777777" w:rsidTr="00F43D0B">
        <w:tc>
          <w:tcPr>
            <w:tcW w:w="14173" w:type="dxa"/>
            <w:shd w:val="clear" w:color="auto" w:fill="auto"/>
          </w:tcPr>
          <w:p w14:paraId="59C69B2C"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333BDA3A"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w:t>
            </w:r>
            <w:r w:rsidRPr="001460C9">
              <w:rPr>
                <w:i/>
                <w:szCs w:val="22"/>
                <w:lang w:val="en-GB" w:eastAsia="ja-JP"/>
              </w:rPr>
              <w:t>RateMatchPatterns</w:t>
            </w:r>
            <w:r w:rsidRPr="00645E3C">
              <w:rPr>
                <w:szCs w:val="22"/>
                <w:lang w:val="en-GB" w:eastAsia="ja-JP"/>
              </w:rPr>
              <w:t xml:space="preserve"> defined in </w:t>
            </w:r>
            <w:r w:rsidRPr="001460C9">
              <w:rPr>
                <w:i/>
                <w:lang w:val="en-GB" w:eastAsia="ja-JP"/>
              </w:rPr>
              <w:t>PDSCH-Config</w:t>
            </w:r>
            <w:r w:rsidRPr="00645E3C">
              <w:rPr>
                <w:szCs w:val="22"/>
                <w:lang w:val="en-GB" w:eastAsia="ja-JP"/>
              </w:rPr>
              <w:t>-&gt;</w:t>
            </w:r>
            <w:r w:rsidRPr="001460C9">
              <w:rPr>
                <w:i/>
                <w:szCs w:val="22"/>
                <w:lang w:val="en-GB" w:eastAsia="ja-JP"/>
              </w:rPr>
              <w:t>rateMatchPatternToAddModList</w:t>
            </w:r>
            <w:r w:rsidRPr="00645E3C">
              <w:rPr>
                <w:szCs w:val="22"/>
                <w:lang w:val="en-GB" w:eastAsia="ja-JP"/>
              </w:rPr>
              <w:t xml:space="preserve"> (BWP level) or in </w:t>
            </w:r>
            <w:r w:rsidRPr="001460C9">
              <w:rPr>
                <w:i/>
                <w:szCs w:val="22"/>
                <w:lang w:val="en-GB" w:eastAsia="ja-JP"/>
              </w:rPr>
              <w:t>ServingCellConfig</w:t>
            </w:r>
            <w:r w:rsidRPr="00645E3C">
              <w:rPr>
                <w:szCs w:val="22"/>
                <w:lang w:val="en-GB" w:eastAsia="ja-JP"/>
              </w:rPr>
              <w:t xml:space="preserve"> -&gt;</w:t>
            </w:r>
            <w:r w:rsidRPr="001460C9">
              <w:rPr>
                <w:i/>
                <w:szCs w:val="22"/>
                <w:lang w:val="en-GB" w:eastAsia="ja-JP"/>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18ED20D" w14:textId="77777777" w:rsidTr="00F43D0B">
        <w:tc>
          <w:tcPr>
            <w:tcW w:w="14173" w:type="dxa"/>
            <w:shd w:val="clear" w:color="auto" w:fill="auto"/>
          </w:tcPr>
          <w:p w14:paraId="30C5F27A"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34F40C76"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w:t>
            </w:r>
            <w:r w:rsidRPr="001460C9">
              <w:rPr>
                <w:i/>
                <w:szCs w:val="22"/>
                <w:lang w:val="en-GB" w:eastAsia="ja-JP"/>
              </w:rPr>
              <w:t>RateMatchPatterns</w:t>
            </w:r>
            <w:r w:rsidRPr="00645E3C">
              <w:rPr>
                <w:szCs w:val="22"/>
                <w:lang w:val="en-GB" w:eastAsia="ja-JP"/>
              </w:rPr>
              <w:t xml:space="preserve"> defined in </w:t>
            </w:r>
            <w:r w:rsidRPr="001460C9">
              <w:rPr>
                <w:i/>
                <w:lang w:val="en-GB" w:eastAsia="ja-JP"/>
              </w:rPr>
              <w:t>PDSCH-Config</w:t>
            </w:r>
            <w:r w:rsidRPr="00645E3C">
              <w:rPr>
                <w:szCs w:val="22"/>
                <w:lang w:val="en-GB" w:eastAsia="ja-JP"/>
              </w:rPr>
              <w:t>-&gt;</w:t>
            </w:r>
            <w:r w:rsidRPr="001460C9">
              <w:rPr>
                <w:i/>
                <w:szCs w:val="22"/>
                <w:lang w:val="en-GB" w:eastAsia="ja-JP"/>
              </w:rPr>
              <w:t>rateMatchPatternToAddModList</w:t>
            </w:r>
            <w:r w:rsidRPr="00645E3C">
              <w:rPr>
                <w:szCs w:val="22"/>
                <w:lang w:val="en-GB" w:eastAsia="ja-JP"/>
              </w:rPr>
              <w:t xml:space="preserve"> (BWP level) or in </w:t>
            </w:r>
            <w:r w:rsidRPr="001460C9">
              <w:rPr>
                <w:i/>
                <w:szCs w:val="22"/>
                <w:lang w:val="en-GB" w:eastAsia="ja-JP"/>
              </w:rPr>
              <w:t>ServingCellConfig</w:t>
            </w:r>
            <w:r w:rsidRPr="00645E3C">
              <w:rPr>
                <w:szCs w:val="22"/>
                <w:lang w:val="en-GB" w:eastAsia="ja-JP"/>
              </w:rPr>
              <w:t xml:space="preserve"> -&gt;</w:t>
            </w:r>
            <w:r w:rsidRPr="001460C9">
              <w:rPr>
                <w:i/>
                <w:szCs w:val="22"/>
                <w:lang w:val="en-GB" w:eastAsia="ja-JP"/>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89A18A6" w14:textId="77777777" w:rsidTr="00F43D0B">
        <w:tc>
          <w:tcPr>
            <w:tcW w:w="14173" w:type="dxa"/>
            <w:shd w:val="clear" w:color="auto" w:fill="auto"/>
          </w:tcPr>
          <w:p w14:paraId="2F1D05A1"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076DC137"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53748776" w14:textId="77777777" w:rsidTr="00F43D0B">
        <w:tc>
          <w:tcPr>
            <w:tcW w:w="14173" w:type="dxa"/>
            <w:shd w:val="clear" w:color="auto" w:fill="auto"/>
          </w:tcPr>
          <w:p w14:paraId="6AB05E96" w14:textId="77777777" w:rsidR="002C5D28" w:rsidRPr="00645E3C" w:rsidRDefault="002C5D28" w:rsidP="00F43D0B">
            <w:pPr>
              <w:pStyle w:val="TAL"/>
              <w:rPr>
                <w:szCs w:val="22"/>
                <w:lang w:val="en-GB" w:eastAsia="ja-JP"/>
              </w:rPr>
            </w:pPr>
            <w:r w:rsidRPr="00645E3C">
              <w:rPr>
                <w:b/>
                <w:i/>
                <w:szCs w:val="22"/>
                <w:lang w:val="en-GB" w:eastAsia="ja-JP"/>
              </w:rPr>
              <w:t>rbg-Size</w:t>
            </w:r>
          </w:p>
          <w:p w14:paraId="0B2988DF"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606C96AD" w14:textId="77777777" w:rsidTr="00F43D0B">
        <w:tc>
          <w:tcPr>
            <w:tcW w:w="14173" w:type="dxa"/>
            <w:shd w:val="clear" w:color="auto" w:fill="auto"/>
          </w:tcPr>
          <w:p w14:paraId="387D996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572CE99"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3A787C76" w14:textId="77777777" w:rsidTr="00F43D0B">
        <w:tc>
          <w:tcPr>
            <w:tcW w:w="14173" w:type="dxa"/>
            <w:shd w:val="clear" w:color="auto" w:fill="auto"/>
          </w:tcPr>
          <w:p w14:paraId="40DD558C" w14:textId="77777777" w:rsidR="002C5D28" w:rsidRPr="00645E3C" w:rsidRDefault="002C5D28" w:rsidP="00F43D0B">
            <w:pPr>
              <w:pStyle w:val="TAL"/>
              <w:rPr>
                <w:szCs w:val="22"/>
                <w:lang w:val="en-GB" w:eastAsia="ja-JP"/>
              </w:rPr>
            </w:pPr>
            <w:r w:rsidRPr="00645E3C">
              <w:rPr>
                <w:b/>
                <w:i/>
                <w:szCs w:val="22"/>
                <w:lang w:val="en-GB" w:eastAsia="ja-JP"/>
              </w:rPr>
              <w:t>sp-ZP-CSI-RS-ResourceSetsToAddModList</w:t>
            </w:r>
          </w:p>
          <w:p w14:paraId="0627A884"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6A2699E4" w14:textId="77777777" w:rsidTr="00F43D0B">
        <w:tc>
          <w:tcPr>
            <w:tcW w:w="14173" w:type="dxa"/>
            <w:shd w:val="clear" w:color="auto" w:fill="auto"/>
          </w:tcPr>
          <w:p w14:paraId="3B4B90A9"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5CF97C68" w14:textId="472514A6"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AB2C27">
              <w:rPr>
                <w:szCs w:val="22"/>
                <w:lang w:val="en-GB" w:eastAsia="ja-JP"/>
              </w:rPr>
              <w:t>5</w:t>
            </w:r>
            <w:r w:rsidRPr="00645E3C">
              <w:rPr>
                <w:szCs w:val="22"/>
                <w:lang w:val="en-GB" w:eastAsia="ja-JP"/>
              </w:rPr>
              <w:t>).</w:t>
            </w:r>
          </w:p>
        </w:tc>
      </w:tr>
      <w:tr w:rsidR="002C5D28" w:rsidRPr="00645E3C" w14:paraId="05FD6FA1" w14:textId="77777777" w:rsidTr="00F43D0B">
        <w:tc>
          <w:tcPr>
            <w:tcW w:w="14173" w:type="dxa"/>
            <w:shd w:val="clear" w:color="auto" w:fill="auto"/>
          </w:tcPr>
          <w:p w14:paraId="65EAA02F"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75101B8A"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7860892C" w14:textId="77777777" w:rsidTr="00F43D0B">
        <w:tc>
          <w:tcPr>
            <w:tcW w:w="14173" w:type="dxa"/>
            <w:shd w:val="clear" w:color="auto" w:fill="auto"/>
          </w:tcPr>
          <w:p w14:paraId="66B01594"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0C38C169"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2A7B4762" w14:textId="77777777" w:rsidR="000B4A46" w:rsidRPr="00645E3C" w:rsidRDefault="000B4A46" w:rsidP="000B4A46"/>
    <w:p w14:paraId="566E51BE" w14:textId="77777777" w:rsidR="002C5D28" w:rsidRPr="00645E3C" w:rsidRDefault="002C5D28" w:rsidP="002C5D28">
      <w:pPr>
        <w:pStyle w:val="Heading4"/>
        <w:rPr>
          <w:lang w:val="en-GB"/>
        </w:rPr>
      </w:pPr>
      <w:bookmarkStart w:id="2145" w:name="_Toc535261501"/>
      <w:r w:rsidRPr="00645E3C">
        <w:rPr>
          <w:lang w:val="en-GB"/>
        </w:rPr>
        <w:t>–</w:t>
      </w:r>
      <w:r w:rsidRPr="00645E3C">
        <w:rPr>
          <w:lang w:val="en-GB"/>
        </w:rPr>
        <w:tab/>
      </w:r>
      <w:r w:rsidRPr="00645E3C">
        <w:rPr>
          <w:i/>
          <w:lang w:val="en-GB"/>
        </w:rPr>
        <w:t>PDSCH-ConfigCommon</w:t>
      </w:r>
      <w:bookmarkEnd w:id="2145"/>
    </w:p>
    <w:p w14:paraId="6142C960"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5A346288"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26B4E282" w14:textId="77777777" w:rsidR="002C5D28" w:rsidRPr="00645E3C" w:rsidRDefault="002C5D28" w:rsidP="00645E3C">
      <w:pPr>
        <w:pStyle w:val="PL"/>
        <w:rPr>
          <w:color w:val="808080"/>
        </w:rPr>
      </w:pPr>
      <w:r w:rsidRPr="00645E3C">
        <w:rPr>
          <w:color w:val="808080"/>
        </w:rPr>
        <w:t>-- ASN1START</w:t>
      </w:r>
    </w:p>
    <w:p w14:paraId="04626CAC" w14:textId="77777777" w:rsidR="002C5D28" w:rsidRPr="00645E3C" w:rsidRDefault="002C5D28" w:rsidP="00645E3C">
      <w:pPr>
        <w:pStyle w:val="PL"/>
        <w:rPr>
          <w:color w:val="808080"/>
        </w:rPr>
      </w:pPr>
      <w:r w:rsidRPr="00645E3C">
        <w:rPr>
          <w:color w:val="808080"/>
        </w:rPr>
        <w:t>-- TAG-PDSCH-CONFIGCOMMON-START</w:t>
      </w:r>
    </w:p>
    <w:p w14:paraId="4EEFB4FC" w14:textId="77777777" w:rsidR="002C5D28" w:rsidRPr="00645E3C" w:rsidRDefault="002C5D28" w:rsidP="00645E3C">
      <w:pPr>
        <w:pStyle w:val="PL"/>
      </w:pPr>
    </w:p>
    <w:p w14:paraId="5CFF11B8"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4057A872"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7DE5E6C4" w14:textId="77777777" w:rsidR="002C5D28" w:rsidRPr="00645E3C" w:rsidRDefault="002C5D28" w:rsidP="00645E3C">
      <w:pPr>
        <w:pStyle w:val="PL"/>
      </w:pPr>
      <w:r w:rsidRPr="00645E3C">
        <w:t xml:space="preserve">    ...</w:t>
      </w:r>
    </w:p>
    <w:p w14:paraId="77D2E6BC" w14:textId="77777777" w:rsidR="002C5D28" w:rsidRPr="00645E3C" w:rsidRDefault="002C5D28" w:rsidP="00645E3C">
      <w:pPr>
        <w:pStyle w:val="PL"/>
      </w:pPr>
      <w:r w:rsidRPr="00645E3C">
        <w:t>}</w:t>
      </w:r>
    </w:p>
    <w:p w14:paraId="70EAAC1C" w14:textId="77777777" w:rsidR="002C5D28" w:rsidRPr="00645E3C" w:rsidRDefault="002C5D28" w:rsidP="00645E3C">
      <w:pPr>
        <w:pStyle w:val="PL"/>
      </w:pPr>
    </w:p>
    <w:p w14:paraId="75D9AB13" w14:textId="77777777" w:rsidR="002C5D28" w:rsidRPr="00645E3C" w:rsidRDefault="002C5D28" w:rsidP="00645E3C">
      <w:pPr>
        <w:pStyle w:val="PL"/>
        <w:rPr>
          <w:color w:val="808080"/>
        </w:rPr>
      </w:pPr>
      <w:r w:rsidRPr="00645E3C">
        <w:rPr>
          <w:color w:val="808080"/>
        </w:rPr>
        <w:t>-- TAG-PDSCH-CONFIGCOMMON-STOP</w:t>
      </w:r>
    </w:p>
    <w:p w14:paraId="3A84F050" w14:textId="77777777" w:rsidR="002C5D28" w:rsidRPr="00645E3C" w:rsidRDefault="002C5D28" w:rsidP="00645E3C">
      <w:pPr>
        <w:pStyle w:val="PL"/>
        <w:rPr>
          <w:color w:val="808080"/>
        </w:rPr>
      </w:pPr>
      <w:r w:rsidRPr="00645E3C">
        <w:rPr>
          <w:color w:val="808080"/>
        </w:rPr>
        <w:t>-- ASN1STOP</w:t>
      </w:r>
    </w:p>
    <w:p w14:paraId="190403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00EE" w14:textId="77777777" w:rsidTr="000B4A46">
        <w:tc>
          <w:tcPr>
            <w:tcW w:w="14173" w:type="dxa"/>
            <w:shd w:val="clear" w:color="auto" w:fill="auto"/>
          </w:tcPr>
          <w:p w14:paraId="49F42451" w14:textId="77777777" w:rsidR="002C5D28" w:rsidRPr="00645E3C" w:rsidRDefault="002C5D28" w:rsidP="00F43D0B">
            <w:pPr>
              <w:pStyle w:val="TAH"/>
              <w:rPr>
                <w:szCs w:val="22"/>
                <w:lang w:val="en-GB" w:eastAsia="ja-JP"/>
              </w:rPr>
            </w:pPr>
            <w:r w:rsidRPr="00645E3C">
              <w:rPr>
                <w:i/>
                <w:szCs w:val="22"/>
                <w:lang w:val="en-GB" w:eastAsia="ja-JP"/>
              </w:rPr>
              <w:t xml:space="preserve">PDSCH-ConfigCommon </w:t>
            </w:r>
            <w:r w:rsidRPr="001460C9">
              <w:rPr>
                <w:szCs w:val="22"/>
                <w:lang w:val="en-GB" w:eastAsia="ja-JP"/>
              </w:rPr>
              <w:t>field descriptions</w:t>
            </w:r>
          </w:p>
        </w:tc>
      </w:tr>
      <w:tr w:rsidR="002C5D28" w:rsidRPr="00645E3C" w14:paraId="1E6465BA" w14:textId="77777777" w:rsidTr="000B4A46">
        <w:tc>
          <w:tcPr>
            <w:tcW w:w="14173" w:type="dxa"/>
            <w:shd w:val="clear" w:color="auto" w:fill="auto"/>
          </w:tcPr>
          <w:p w14:paraId="518A8B91"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4B192319"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9F5CC7" w14:textId="77777777" w:rsidR="000B4A46" w:rsidRPr="00645E3C" w:rsidRDefault="000B4A46" w:rsidP="000B4A46"/>
    <w:p w14:paraId="58B6E75A" w14:textId="77777777" w:rsidR="002C5D28" w:rsidRPr="00645E3C" w:rsidRDefault="002C5D28" w:rsidP="002C5D28">
      <w:pPr>
        <w:pStyle w:val="Heading4"/>
        <w:rPr>
          <w:lang w:val="en-GB"/>
        </w:rPr>
      </w:pPr>
      <w:bookmarkStart w:id="2146" w:name="_Toc535261502"/>
      <w:r w:rsidRPr="00645E3C">
        <w:rPr>
          <w:lang w:val="en-GB"/>
        </w:rPr>
        <w:t>–</w:t>
      </w:r>
      <w:r w:rsidRPr="00645E3C">
        <w:rPr>
          <w:lang w:val="en-GB"/>
        </w:rPr>
        <w:tab/>
      </w:r>
      <w:r w:rsidRPr="00645E3C">
        <w:rPr>
          <w:i/>
          <w:lang w:val="en-GB"/>
        </w:rPr>
        <w:t>PDSCH-ServingCellConfig</w:t>
      </w:r>
      <w:bookmarkEnd w:id="2146"/>
    </w:p>
    <w:p w14:paraId="7BD65636"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68B652BF"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3591506A" w14:textId="77777777" w:rsidR="002C5D28" w:rsidRPr="00645E3C" w:rsidRDefault="002C5D28" w:rsidP="00645E3C">
      <w:pPr>
        <w:pStyle w:val="PL"/>
        <w:rPr>
          <w:color w:val="808080"/>
        </w:rPr>
      </w:pPr>
      <w:r w:rsidRPr="00645E3C">
        <w:rPr>
          <w:color w:val="808080"/>
        </w:rPr>
        <w:t>-- ASN1START</w:t>
      </w:r>
    </w:p>
    <w:p w14:paraId="22C6C2FC" w14:textId="77777777" w:rsidR="002C5D28" w:rsidRPr="00645E3C" w:rsidRDefault="002C5D28" w:rsidP="00645E3C">
      <w:pPr>
        <w:pStyle w:val="PL"/>
        <w:rPr>
          <w:color w:val="808080"/>
        </w:rPr>
      </w:pPr>
      <w:r w:rsidRPr="00645E3C">
        <w:rPr>
          <w:color w:val="808080"/>
        </w:rPr>
        <w:t>-- TAG-PDSCH-SERVINGCELLCONFIG-START</w:t>
      </w:r>
    </w:p>
    <w:p w14:paraId="3E32F42C" w14:textId="77777777" w:rsidR="002C5D28" w:rsidRPr="00645E3C" w:rsidRDefault="002C5D28" w:rsidP="00645E3C">
      <w:pPr>
        <w:pStyle w:val="PL"/>
      </w:pPr>
    </w:p>
    <w:p w14:paraId="43CDFF6C"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50CC97FE" w14:textId="77777777" w:rsidR="002C5D28" w:rsidRPr="00645E3C" w:rsidRDefault="002C5D28" w:rsidP="00645E3C">
      <w:pPr>
        <w:pStyle w:val="PL"/>
        <w:rPr>
          <w:color w:val="808080"/>
        </w:rPr>
      </w:pPr>
      <w:r w:rsidRPr="00645E3C">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53EFC93C"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3107D418"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146079A2"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426F851" w14:textId="77777777" w:rsidR="003164AD" w:rsidRPr="00645E3C" w:rsidRDefault="002C5D28" w:rsidP="00645E3C">
      <w:pPr>
        <w:pStyle w:val="PL"/>
      </w:pPr>
      <w:r w:rsidRPr="00645E3C">
        <w:t xml:space="preserve">    ...</w:t>
      </w:r>
      <w:r w:rsidR="003164AD" w:rsidRPr="00645E3C">
        <w:t>,</w:t>
      </w:r>
    </w:p>
    <w:p w14:paraId="76112BAA" w14:textId="77777777" w:rsidR="00692E8B" w:rsidRPr="00645E3C" w:rsidRDefault="003164AD" w:rsidP="00645E3C">
      <w:pPr>
        <w:pStyle w:val="PL"/>
      </w:pPr>
      <w:r w:rsidRPr="00645E3C">
        <w:t xml:space="preserve">    [[</w:t>
      </w:r>
    </w:p>
    <w:p w14:paraId="0BC51CB6"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23EB20A6"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0E50526E" w14:textId="77777777" w:rsidR="002C5D28" w:rsidRPr="00645E3C" w:rsidRDefault="003164AD" w:rsidP="00645E3C">
      <w:pPr>
        <w:pStyle w:val="PL"/>
      </w:pPr>
      <w:r w:rsidRPr="00645E3C">
        <w:t xml:space="preserve">    ]]</w:t>
      </w:r>
    </w:p>
    <w:p w14:paraId="3A76FC6F" w14:textId="77777777" w:rsidR="002C5D28" w:rsidRPr="00645E3C" w:rsidRDefault="002C5D28" w:rsidP="00645E3C">
      <w:pPr>
        <w:pStyle w:val="PL"/>
      </w:pPr>
      <w:r w:rsidRPr="00645E3C">
        <w:t>}</w:t>
      </w:r>
    </w:p>
    <w:p w14:paraId="01BF0A31" w14:textId="77777777" w:rsidR="002C5D28" w:rsidRPr="00645E3C" w:rsidRDefault="002C5D28" w:rsidP="00645E3C">
      <w:pPr>
        <w:pStyle w:val="PL"/>
      </w:pPr>
    </w:p>
    <w:p w14:paraId="18F6A171"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489C22E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8F3C0E6"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2A3C0E40" w14:textId="77777777" w:rsidR="002C5D28" w:rsidRPr="00645E3C" w:rsidRDefault="002C5D28" w:rsidP="00645E3C">
      <w:pPr>
        <w:pStyle w:val="PL"/>
      </w:pPr>
      <w:r w:rsidRPr="00645E3C">
        <w:t xml:space="preserve">    ...</w:t>
      </w:r>
    </w:p>
    <w:p w14:paraId="5CFB66CB" w14:textId="77777777" w:rsidR="002C5D28" w:rsidRPr="00645E3C" w:rsidRDefault="002C5D28" w:rsidP="00645E3C">
      <w:pPr>
        <w:pStyle w:val="PL"/>
      </w:pPr>
      <w:r w:rsidRPr="00645E3C">
        <w:t>}</w:t>
      </w:r>
    </w:p>
    <w:p w14:paraId="33A366C5" w14:textId="77777777" w:rsidR="002C5D28" w:rsidRPr="00645E3C" w:rsidRDefault="002C5D28" w:rsidP="00645E3C">
      <w:pPr>
        <w:pStyle w:val="PL"/>
      </w:pPr>
    </w:p>
    <w:p w14:paraId="1EAA520F" w14:textId="77777777" w:rsidR="002C5D28" w:rsidRPr="00645E3C" w:rsidRDefault="002C5D28" w:rsidP="00645E3C">
      <w:pPr>
        <w:pStyle w:val="PL"/>
        <w:rPr>
          <w:color w:val="808080"/>
        </w:rPr>
      </w:pPr>
      <w:r w:rsidRPr="00645E3C">
        <w:rPr>
          <w:color w:val="808080"/>
        </w:rPr>
        <w:t>-- TAG-PDSCH-SERVINGCELLCONFIG-STOP</w:t>
      </w:r>
    </w:p>
    <w:p w14:paraId="071ACFA9" w14:textId="77777777" w:rsidR="002C5D28" w:rsidRPr="00645E3C" w:rsidRDefault="002C5D28" w:rsidP="00645E3C">
      <w:pPr>
        <w:pStyle w:val="PL"/>
        <w:rPr>
          <w:color w:val="808080"/>
        </w:rPr>
      </w:pPr>
      <w:r w:rsidRPr="00645E3C">
        <w:rPr>
          <w:color w:val="808080"/>
        </w:rPr>
        <w:t>-- ASN1STOP</w:t>
      </w:r>
    </w:p>
    <w:p w14:paraId="2A9D41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2966EB" w14:textId="77777777" w:rsidTr="00F43D0B">
        <w:tc>
          <w:tcPr>
            <w:tcW w:w="14507" w:type="dxa"/>
            <w:shd w:val="clear" w:color="auto" w:fill="auto"/>
          </w:tcPr>
          <w:p w14:paraId="6DE4449F" w14:textId="77777777" w:rsidR="002C5D28" w:rsidRPr="00645E3C" w:rsidRDefault="002C5D28" w:rsidP="00F43D0B">
            <w:pPr>
              <w:pStyle w:val="TAH"/>
              <w:rPr>
                <w:szCs w:val="22"/>
                <w:lang w:val="en-GB" w:eastAsia="ja-JP"/>
              </w:rPr>
            </w:pPr>
            <w:r w:rsidRPr="00645E3C">
              <w:rPr>
                <w:i/>
                <w:szCs w:val="22"/>
                <w:lang w:val="en-GB" w:eastAsia="ja-JP"/>
              </w:rPr>
              <w:t xml:space="preserve">PDSCH-CodeBlockGroupTransmission </w:t>
            </w:r>
            <w:r w:rsidRPr="001460C9">
              <w:rPr>
                <w:szCs w:val="22"/>
                <w:lang w:val="en-GB" w:eastAsia="ja-JP"/>
              </w:rPr>
              <w:t>field descriptions</w:t>
            </w:r>
          </w:p>
        </w:tc>
      </w:tr>
      <w:tr w:rsidR="002C5D28" w:rsidRPr="00645E3C" w14:paraId="28E185F0" w14:textId="77777777" w:rsidTr="00F43D0B">
        <w:tc>
          <w:tcPr>
            <w:tcW w:w="14507" w:type="dxa"/>
            <w:shd w:val="clear" w:color="auto" w:fill="auto"/>
          </w:tcPr>
          <w:p w14:paraId="745E3995"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5DD3FEC4" w14:textId="15458E3A"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r w:rsidR="00D63A82">
              <w:rPr>
                <w:szCs w:val="22"/>
                <w:lang w:val="en-GB" w:eastAsia="ja-JP"/>
              </w:rPr>
              <w:t>.</w:t>
            </w:r>
          </w:p>
        </w:tc>
      </w:tr>
      <w:tr w:rsidR="002C5D28" w:rsidRPr="00645E3C" w14:paraId="3753218C" w14:textId="77777777" w:rsidTr="00F43D0B">
        <w:tc>
          <w:tcPr>
            <w:tcW w:w="14507" w:type="dxa"/>
            <w:shd w:val="clear" w:color="auto" w:fill="auto"/>
          </w:tcPr>
          <w:p w14:paraId="6EDC0EC4"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0B2F7975" w14:textId="286DFF58"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r w:rsidR="00D63A82">
              <w:rPr>
                <w:szCs w:val="22"/>
                <w:lang w:val="en-GB" w:eastAsia="ja-JP"/>
              </w:rPr>
              <w:t>.</w:t>
            </w:r>
          </w:p>
        </w:tc>
      </w:tr>
    </w:tbl>
    <w:p w14:paraId="0B3AB98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89BEBB" w14:textId="77777777" w:rsidTr="003164AD">
        <w:tc>
          <w:tcPr>
            <w:tcW w:w="14173" w:type="dxa"/>
            <w:shd w:val="clear" w:color="auto" w:fill="auto"/>
          </w:tcPr>
          <w:p w14:paraId="66EB1B78" w14:textId="77777777" w:rsidR="002C5D28" w:rsidRPr="00645E3C" w:rsidRDefault="002C5D28" w:rsidP="00F43D0B">
            <w:pPr>
              <w:pStyle w:val="TAH"/>
              <w:rPr>
                <w:szCs w:val="22"/>
                <w:lang w:val="en-GB" w:eastAsia="ja-JP"/>
              </w:rPr>
            </w:pPr>
            <w:r w:rsidRPr="00645E3C">
              <w:rPr>
                <w:i/>
                <w:szCs w:val="22"/>
                <w:lang w:val="en-GB" w:eastAsia="ja-JP"/>
              </w:rPr>
              <w:t xml:space="preserve">PDSCH-ServingCellConfig </w:t>
            </w:r>
            <w:r w:rsidRPr="001460C9">
              <w:rPr>
                <w:szCs w:val="22"/>
                <w:lang w:val="en-GB" w:eastAsia="ja-JP"/>
              </w:rPr>
              <w:t>field descriptions</w:t>
            </w:r>
          </w:p>
        </w:tc>
      </w:tr>
      <w:tr w:rsidR="002C5D28" w:rsidRPr="00645E3C" w14:paraId="167320F1" w14:textId="77777777" w:rsidTr="003164AD">
        <w:tc>
          <w:tcPr>
            <w:tcW w:w="14173" w:type="dxa"/>
            <w:shd w:val="clear" w:color="auto" w:fill="auto"/>
          </w:tcPr>
          <w:p w14:paraId="1366FA9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70A8CAA5" w14:textId="1EE99642"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r w:rsidR="00D63A82">
              <w:rPr>
                <w:szCs w:val="22"/>
                <w:lang w:val="en-GB" w:eastAsia="ja-JP"/>
              </w:rPr>
              <w:t>.</w:t>
            </w:r>
          </w:p>
        </w:tc>
      </w:tr>
      <w:tr w:rsidR="003164AD" w:rsidRPr="00645E3C" w14:paraId="64432730" w14:textId="77777777" w:rsidTr="003164AD">
        <w:tc>
          <w:tcPr>
            <w:tcW w:w="14173" w:type="dxa"/>
            <w:shd w:val="clear" w:color="auto" w:fill="auto"/>
          </w:tcPr>
          <w:p w14:paraId="59C380E9"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3C354FCC" w14:textId="74960C01" w:rsidR="003164AD" w:rsidRPr="00645E3C" w:rsidRDefault="003164AD" w:rsidP="008D6D3B">
            <w:pPr>
              <w:pStyle w:val="TAL"/>
              <w:rPr>
                <w:szCs w:val="22"/>
                <w:lang w:val="en-GB" w:eastAsia="ja-JP"/>
              </w:rPr>
            </w:pPr>
            <w:r w:rsidRPr="00645E3C">
              <w:rPr>
                <w:szCs w:val="22"/>
                <w:lang w:val="en-GB" w:eastAsia="ja-JP"/>
              </w:rPr>
              <w:t xml:space="preserve">Indicates the maximum MIMO layer to be used for PDSCH in all BWPs of this serving cell. (see </w:t>
            </w:r>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w:t>
            </w:r>
            <w:r w:rsidR="00D63A82">
              <w:rPr>
                <w:szCs w:val="22"/>
                <w:lang w:val="en-GB" w:eastAsia="ja-JP"/>
              </w:rPr>
              <w:t>.</w:t>
            </w:r>
          </w:p>
        </w:tc>
      </w:tr>
      <w:tr w:rsidR="002C5D28" w:rsidRPr="00645E3C" w14:paraId="0CBE24BB" w14:textId="77777777" w:rsidTr="003164AD">
        <w:tc>
          <w:tcPr>
            <w:tcW w:w="14173" w:type="dxa"/>
            <w:shd w:val="clear" w:color="auto" w:fill="auto"/>
          </w:tcPr>
          <w:p w14:paraId="7F4353B8"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4EFC0A4" w14:textId="65EDE7B6" w:rsidR="002C5D28" w:rsidRPr="00645E3C" w:rsidRDefault="002C5D28" w:rsidP="00E53190">
            <w:pPr>
              <w:pStyle w:val="TAL"/>
              <w:rPr>
                <w:szCs w:val="22"/>
                <w:lang w:val="en-GB" w:eastAsia="ja-JP"/>
              </w:rPr>
            </w:pPr>
            <w:r w:rsidRPr="00645E3C">
              <w:rPr>
                <w:szCs w:val="22"/>
                <w:lang w:val="en-GB" w:eastAsia="ja-JP"/>
              </w:rPr>
              <w:t>The number of HARQ processes to be used on the PDSCH of a serving cell.</w:t>
            </w:r>
            <w:r w:rsidR="00CB7EFC">
              <w:rPr>
                <w:szCs w:val="22"/>
                <w:lang w:val="en-GB" w:eastAsia="ja-JP"/>
              </w:rPr>
              <w:t xml:space="preserve"> Value</w:t>
            </w:r>
            <w:r w:rsidRPr="00645E3C">
              <w:rPr>
                <w:szCs w:val="22"/>
                <w:lang w:val="en-GB" w:eastAsia="ja-JP"/>
              </w:rPr>
              <w:t xml:space="preserve"> </w:t>
            </w:r>
            <w:r w:rsidRPr="001460C9">
              <w:rPr>
                <w:i/>
                <w:szCs w:val="22"/>
                <w:lang w:val="en-GB" w:eastAsia="ja-JP"/>
              </w:rPr>
              <w:t>n2</w:t>
            </w:r>
            <w:r w:rsidRPr="00645E3C">
              <w:rPr>
                <w:szCs w:val="22"/>
                <w:lang w:val="en-GB" w:eastAsia="ja-JP"/>
              </w:rPr>
              <w:t xml:space="preserve"> corresponds to 2 HARQ processes, </w:t>
            </w:r>
            <w:r w:rsidR="001B2A23">
              <w:rPr>
                <w:szCs w:val="22"/>
                <w:lang w:val="en-GB" w:eastAsia="ja-JP"/>
              </w:rPr>
              <w:t xml:space="preserve">value </w:t>
            </w:r>
            <w:r w:rsidRPr="001460C9">
              <w:rPr>
                <w:i/>
                <w:szCs w:val="22"/>
                <w:lang w:val="en-GB" w:eastAsia="ja-JP"/>
              </w:rPr>
              <w:t>n4</w:t>
            </w:r>
            <w:r w:rsidRPr="00645E3C">
              <w:rPr>
                <w:szCs w:val="22"/>
                <w:lang w:val="en-GB" w:eastAsia="ja-JP"/>
              </w:rPr>
              <w:t xml:space="preserve"> to 4 HARQ processes</w:t>
            </w:r>
            <w:r w:rsidR="001B2A23">
              <w:rPr>
                <w:szCs w:val="22"/>
                <w:lang w:val="en-GB" w:eastAsia="ja-JP"/>
              </w:rPr>
              <w:t>,</w:t>
            </w:r>
            <w:r w:rsidRPr="00645E3C">
              <w:rPr>
                <w:szCs w:val="22"/>
                <w:lang w:val="en-GB" w:eastAsia="ja-JP"/>
              </w:rPr>
              <w:t xml:space="preserve">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1DFC5F3F" w14:textId="77777777" w:rsidTr="00692E8B">
        <w:tc>
          <w:tcPr>
            <w:tcW w:w="14173" w:type="dxa"/>
            <w:shd w:val="clear" w:color="auto" w:fill="auto"/>
          </w:tcPr>
          <w:p w14:paraId="7593C28B" w14:textId="77777777" w:rsidR="00692E8B" w:rsidRPr="00645E3C" w:rsidRDefault="00692E8B" w:rsidP="00706D38">
            <w:pPr>
              <w:pStyle w:val="TAL"/>
              <w:rPr>
                <w:b/>
                <w:i/>
                <w:lang w:val="en-GB"/>
              </w:rPr>
            </w:pPr>
            <w:r w:rsidRPr="00645E3C">
              <w:rPr>
                <w:b/>
                <w:i/>
                <w:lang w:val="en-GB"/>
              </w:rPr>
              <w:t>processingType2Enabled</w:t>
            </w:r>
          </w:p>
          <w:p w14:paraId="409B3992"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09C8A60F" w14:textId="77777777" w:rsidTr="003164AD">
        <w:tc>
          <w:tcPr>
            <w:tcW w:w="14173" w:type="dxa"/>
            <w:shd w:val="clear" w:color="auto" w:fill="auto"/>
          </w:tcPr>
          <w:p w14:paraId="75DEB91E" w14:textId="77777777" w:rsidR="002C5D28" w:rsidRPr="00645E3C" w:rsidRDefault="002C5D28" w:rsidP="00F43D0B">
            <w:pPr>
              <w:pStyle w:val="TAL"/>
              <w:rPr>
                <w:szCs w:val="22"/>
                <w:lang w:val="en-GB" w:eastAsia="ja-JP"/>
              </w:rPr>
            </w:pPr>
            <w:r w:rsidRPr="00645E3C">
              <w:rPr>
                <w:b/>
                <w:i/>
                <w:szCs w:val="22"/>
                <w:lang w:val="en-GB" w:eastAsia="ja-JP"/>
              </w:rPr>
              <w:t>pucch-Cell</w:t>
            </w:r>
          </w:p>
          <w:p w14:paraId="7C70ADCE"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55D9DD2C" w14:textId="77777777" w:rsidTr="003164AD">
        <w:tc>
          <w:tcPr>
            <w:tcW w:w="14173" w:type="dxa"/>
            <w:shd w:val="clear" w:color="auto" w:fill="auto"/>
          </w:tcPr>
          <w:p w14:paraId="7197486A" w14:textId="77777777" w:rsidR="002C5D28" w:rsidRPr="00645E3C" w:rsidRDefault="002C5D28" w:rsidP="00F43D0B">
            <w:pPr>
              <w:pStyle w:val="TAL"/>
              <w:rPr>
                <w:szCs w:val="22"/>
                <w:lang w:val="en-GB" w:eastAsia="ja-JP"/>
              </w:rPr>
            </w:pPr>
            <w:r w:rsidRPr="00645E3C">
              <w:rPr>
                <w:b/>
                <w:i/>
                <w:szCs w:val="22"/>
                <w:lang w:val="en-GB" w:eastAsia="ja-JP"/>
              </w:rPr>
              <w:t>xOverhead</w:t>
            </w:r>
          </w:p>
          <w:p w14:paraId="53C208D6"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2206BC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0D6AD92" w14:textId="77777777" w:rsidTr="000B4A46">
        <w:tc>
          <w:tcPr>
            <w:tcW w:w="4027" w:type="dxa"/>
          </w:tcPr>
          <w:p w14:paraId="77709FDD"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6B1DF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C6FF9C9" w14:textId="77777777" w:rsidTr="000B4A46">
        <w:tc>
          <w:tcPr>
            <w:tcW w:w="4027" w:type="dxa"/>
          </w:tcPr>
          <w:p w14:paraId="26CDB5F9"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CAD591" w14:textId="3B576B30" w:rsidR="002C5D28" w:rsidRPr="00645E3C" w:rsidRDefault="002C5D28" w:rsidP="00F43D0B">
            <w:pPr>
              <w:pStyle w:val="TAL"/>
              <w:rPr>
                <w:lang w:val="en-GB" w:eastAsia="ja-JP"/>
              </w:rPr>
            </w:pPr>
            <w:r w:rsidRPr="00645E3C">
              <w:rPr>
                <w:lang w:val="en-GB" w:eastAsia="ja-JP"/>
              </w:rPr>
              <w:t xml:space="preserve">It is optionally present, Need </w:t>
            </w:r>
            <w:r w:rsidR="00723F09">
              <w:rPr>
                <w:lang w:val="en-GB" w:eastAsia="ja-JP"/>
              </w:rPr>
              <w:t>S</w:t>
            </w:r>
            <w:r w:rsidRPr="00645E3C">
              <w:rPr>
                <w:lang w:val="en-GB" w:eastAsia="ja-JP"/>
              </w:rPr>
              <w:t>, for (non-PUCCH) SCells when adding a new SCell. The field is absent when reconfiguring SCells. The field is also absent for the SpCells as well as for a PUCCH SCell.</w:t>
            </w:r>
          </w:p>
        </w:tc>
      </w:tr>
    </w:tbl>
    <w:p w14:paraId="7ECE7340" w14:textId="77777777" w:rsidR="000B4A46" w:rsidRPr="00645E3C" w:rsidRDefault="000B4A46" w:rsidP="000B4A46"/>
    <w:p w14:paraId="51285948" w14:textId="77777777" w:rsidR="002C5D28" w:rsidRPr="00645E3C" w:rsidRDefault="002C5D28" w:rsidP="002C5D28">
      <w:pPr>
        <w:pStyle w:val="Heading4"/>
        <w:rPr>
          <w:lang w:val="en-GB"/>
        </w:rPr>
      </w:pPr>
      <w:bookmarkStart w:id="2147" w:name="_Toc535261503"/>
      <w:r w:rsidRPr="00645E3C">
        <w:rPr>
          <w:lang w:val="en-GB"/>
        </w:rPr>
        <w:t>–</w:t>
      </w:r>
      <w:r w:rsidRPr="00645E3C">
        <w:rPr>
          <w:lang w:val="en-GB"/>
        </w:rPr>
        <w:tab/>
      </w:r>
      <w:r w:rsidRPr="00645E3C">
        <w:rPr>
          <w:i/>
          <w:lang w:val="en-GB"/>
        </w:rPr>
        <w:t>PDSCH-TimeDomainResourceAllocationList</w:t>
      </w:r>
      <w:bookmarkEnd w:id="2147"/>
    </w:p>
    <w:p w14:paraId="13F602E4"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3858E9A8" w14:textId="77777777" w:rsidR="002C5D28" w:rsidRPr="00645E3C" w:rsidRDefault="002C5D28" w:rsidP="00645E3C">
      <w:pPr>
        <w:pStyle w:val="PL"/>
        <w:rPr>
          <w:color w:val="808080"/>
        </w:rPr>
      </w:pPr>
      <w:r w:rsidRPr="00645E3C">
        <w:rPr>
          <w:color w:val="808080"/>
        </w:rPr>
        <w:t>-- ASN1START</w:t>
      </w:r>
    </w:p>
    <w:p w14:paraId="4608AB59" w14:textId="77777777" w:rsidR="002C5D28" w:rsidRPr="00645E3C" w:rsidRDefault="002C5D28" w:rsidP="00645E3C">
      <w:pPr>
        <w:pStyle w:val="PL"/>
        <w:rPr>
          <w:color w:val="808080"/>
        </w:rPr>
      </w:pPr>
      <w:r w:rsidRPr="00645E3C">
        <w:rPr>
          <w:color w:val="808080"/>
        </w:rPr>
        <w:t>-- TAG-PDSCH-TIMEDOMAINRESOURCEALLOCATIONLIST-START</w:t>
      </w:r>
    </w:p>
    <w:p w14:paraId="55A23C96" w14:textId="77777777" w:rsidR="002C5D28" w:rsidRPr="00645E3C" w:rsidRDefault="002C5D28" w:rsidP="00645E3C">
      <w:pPr>
        <w:pStyle w:val="PL"/>
      </w:pPr>
    </w:p>
    <w:p w14:paraId="4BFB3CBB" w14:textId="77777777" w:rsidR="002C5D28" w:rsidRPr="00645E3C" w:rsidRDefault="002C5D28" w:rsidP="00645E3C">
      <w:pPr>
        <w:pStyle w:val="PL"/>
      </w:pPr>
    </w:p>
    <w:p w14:paraId="00559D8A"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6F89752C" w14:textId="77777777" w:rsidR="002C5D28" w:rsidRPr="00645E3C" w:rsidRDefault="002C5D28" w:rsidP="00645E3C">
      <w:pPr>
        <w:pStyle w:val="PL"/>
      </w:pPr>
    </w:p>
    <w:p w14:paraId="0761021D"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2F9ACE67"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0ED2447"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04958FF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78C1885E" w14:textId="77777777" w:rsidR="002C5D28" w:rsidRPr="00645E3C" w:rsidRDefault="002C5D28" w:rsidP="00645E3C">
      <w:pPr>
        <w:pStyle w:val="PL"/>
      </w:pPr>
      <w:r w:rsidRPr="00645E3C">
        <w:t>}</w:t>
      </w:r>
    </w:p>
    <w:p w14:paraId="3399657A" w14:textId="77777777" w:rsidR="002C5D28" w:rsidRPr="00645E3C" w:rsidRDefault="002C5D28" w:rsidP="00645E3C">
      <w:pPr>
        <w:pStyle w:val="PL"/>
      </w:pPr>
    </w:p>
    <w:p w14:paraId="1ED6BF61" w14:textId="77777777" w:rsidR="002C5D28" w:rsidRPr="00645E3C" w:rsidRDefault="002C5D28" w:rsidP="00645E3C">
      <w:pPr>
        <w:pStyle w:val="PL"/>
        <w:rPr>
          <w:color w:val="808080"/>
        </w:rPr>
      </w:pPr>
      <w:r w:rsidRPr="00645E3C">
        <w:rPr>
          <w:color w:val="808080"/>
        </w:rPr>
        <w:t>-- TAG-PDSCH-TIMEDOMAINRESOURCEALLOCATIONLIST-STOP</w:t>
      </w:r>
    </w:p>
    <w:p w14:paraId="2F78BFB6" w14:textId="77777777" w:rsidR="002C5D28" w:rsidRPr="00645E3C" w:rsidRDefault="002C5D28" w:rsidP="00645E3C">
      <w:pPr>
        <w:pStyle w:val="PL"/>
        <w:rPr>
          <w:color w:val="808080"/>
        </w:rPr>
      </w:pPr>
      <w:r w:rsidRPr="00645E3C">
        <w:rPr>
          <w:color w:val="808080"/>
        </w:rPr>
        <w:t>-- ASN1STOP</w:t>
      </w:r>
    </w:p>
    <w:p w14:paraId="465F69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6E18C2" w14:textId="77777777" w:rsidTr="000B4A46">
        <w:tc>
          <w:tcPr>
            <w:tcW w:w="14173" w:type="dxa"/>
            <w:shd w:val="clear" w:color="auto" w:fill="auto"/>
          </w:tcPr>
          <w:p w14:paraId="556FADDF" w14:textId="77777777" w:rsidR="002C5D28" w:rsidRPr="00645E3C" w:rsidRDefault="002C5D28" w:rsidP="00F43D0B">
            <w:pPr>
              <w:pStyle w:val="TAH"/>
              <w:rPr>
                <w:szCs w:val="22"/>
                <w:lang w:val="en-GB" w:eastAsia="ja-JP"/>
              </w:rPr>
            </w:pPr>
            <w:r w:rsidRPr="00645E3C">
              <w:rPr>
                <w:i/>
                <w:szCs w:val="22"/>
                <w:lang w:val="en-GB" w:eastAsia="ja-JP"/>
              </w:rPr>
              <w:t xml:space="preserve">PDSCH-TimeDomainResourceAllocation </w:t>
            </w:r>
            <w:r w:rsidRPr="001460C9">
              <w:rPr>
                <w:szCs w:val="22"/>
                <w:lang w:val="en-GB" w:eastAsia="ja-JP"/>
              </w:rPr>
              <w:t>field descriptions</w:t>
            </w:r>
          </w:p>
        </w:tc>
      </w:tr>
      <w:tr w:rsidR="002C5D28" w:rsidRPr="00645E3C" w14:paraId="6A0ED324" w14:textId="77777777" w:rsidTr="000B4A46">
        <w:tc>
          <w:tcPr>
            <w:tcW w:w="14173" w:type="dxa"/>
            <w:shd w:val="clear" w:color="auto" w:fill="auto"/>
          </w:tcPr>
          <w:p w14:paraId="72B88EA9" w14:textId="77777777" w:rsidR="002C5D28" w:rsidRPr="00645E3C" w:rsidRDefault="002C5D28" w:rsidP="00F43D0B">
            <w:pPr>
              <w:pStyle w:val="TAL"/>
              <w:rPr>
                <w:szCs w:val="22"/>
                <w:lang w:val="en-GB" w:eastAsia="ja-JP"/>
              </w:rPr>
            </w:pPr>
            <w:r w:rsidRPr="00645E3C">
              <w:rPr>
                <w:b/>
                <w:i/>
                <w:szCs w:val="22"/>
                <w:lang w:val="en-GB" w:eastAsia="ja-JP"/>
              </w:rPr>
              <w:t>k0</w:t>
            </w:r>
          </w:p>
          <w:p w14:paraId="2D45CE79"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32E0583C" w14:textId="77777777" w:rsidTr="000B4A46">
        <w:tc>
          <w:tcPr>
            <w:tcW w:w="14173" w:type="dxa"/>
            <w:shd w:val="clear" w:color="auto" w:fill="auto"/>
          </w:tcPr>
          <w:p w14:paraId="55C70E74" w14:textId="77777777" w:rsidR="002C5D28" w:rsidRPr="00645E3C" w:rsidRDefault="002C5D28" w:rsidP="00F43D0B">
            <w:pPr>
              <w:pStyle w:val="TAL"/>
              <w:rPr>
                <w:szCs w:val="22"/>
                <w:lang w:val="en-GB" w:eastAsia="ja-JP"/>
              </w:rPr>
            </w:pPr>
            <w:r w:rsidRPr="00645E3C">
              <w:rPr>
                <w:b/>
                <w:i/>
                <w:szCs w:val="22"/>
                <w:lang w:val="en-GB" w:eastAsia="ja-JP"/>
              </w:rPr>
              <w:t>mappingType</w:t>
            </w:r>
          </w:p>
          <w:p w14:paraId="50825414" w14:textId="41A2069D"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r w:rsidR="00D63A82">
              <w:rPr>
                <w:szCs w:val="22"/>
                <w:lang w:val="en-GB" w:eastAsia="ja-JP"/>
              </w:rPr>
              <w:t>.</w:t>
            </w:r>
          </w:p>
        </w:tc>
      </w:tr>
      <w:tr w:rsidR="002C5D28" w:rsidRPr="00645E3C" w14:paraId="482CC7F3" w14:textId="77777777" w:rsidTr="000B4A46">
        <w:tc>
          <w:tcPr>
            <w:tcW w:w="14173" w:type="dxa"/>
            <w:shd w:val="clear" w:color="auto" w:fill="auto"/>
          </w:tcPr>
          <w:p w14:paraId="63A5CEE2"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AFEB32D" w14:textId="70888D4F"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r w:rsidR="00D63A82">
              <w:rPr>
                <w:szCs w:val="22"/>
                <w:lang w:val="en-GB" w:eastAsia="ja-JP"/>
              </w:rPr>
              <w:t>.</w:t>
            </w:r>
          </w:p>
        </w:tc>
      </w:tr>
    </w:tbl>
    <w:p w14:paraId="78FF7FD4" w14:textId="77777777" w:rsidR="000B4A46" w:rsidRPr="00645E3C" w:rsidRDefault="000B4A46" w:rsidP="000B4A46"/>
    <w:p w14:paraId="7CD7DDF3" w14:textId="77777777" w:rsidR="002C5D28" w:rsidRPr="00645E3C" w:rsidRDefault="002C5D28" w:rsidP="002C5D28">
      <w:pPr>
        <w:pStyle w:val="Heading4"/>
        <w:rPr>
          <w:lang w:val="en-GB"/>
        </w:rPr>
      </w:pPr>
      <w:bookmarkStart w:id="2148" w:name="_Toc535261504"/>
      <w:r w:rsidRPr="00645E3C">
        <w:rPr>
          <w:lang w:val="en-GB"/>
        </w:rPr>
        <w:t>–</w:t>
      </w:r>
      <w:r w:rsidRPr="00645E3C">
        <w:rPr>
          <w:lang w:val="en-GB"/>
        </w:rPr>
        <w:tab/>
      </w:r>
      <w:r w:rsidRPr="00645E3C">
        <w:rPr>
          <w:i/>
          <w:lang w:val="en-GB"/>
        </w:rPr>
        <w:t>PHR-Config</w:t>
      </w:r>
      <w:bookmarkEnd w:id="2148"/>
    </w:p>
    <w:p w14:paraId="006AAFE3"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7EA4DA4" w14:textId="77777777" w:rsidR="002C5D28" w:rsidRPr="00645E3C" w:rsidRDefault="002C5D28" w:rsidP="002C5D28">
      <w:pPr>
        <w:pStyle w:val="TH"/>
        <w:rPr>
          <w:lang w:val="en-GB"/>
        </w:rPr>
      </w:pPr>
      <w:r w:rsidRPr="00645E3C">
        <w:rPr>
          <w:i/>
          <w:lang w:val="en-GB"/>
        </w:rPr>
        <w:t>PHR-Config</w:t>
      </w:r>
      <w:r w:rsidRPr="00645E3C">
        <w:rPr>
          <w:lang w:val="en-GB"/>
        </w:rPr>
        <w:t xml:space="preserve"> information element</w:t>
      </w:r>
    </w:p>
    <w:p w14:paraId="12B14C92" w14:textId="77777777" w:rsidR="002C5D28" w:rsidRPr="00645E3C" w:rsidRDefault="002C5D28" w:rsidP="00645E3C">
      <w:pPr>
        <w:pStyle w:val="PL"/>
        <w:rPr>
          <w:color w:val="808080"/>
        </w:rPr>
      </w:pPr>
      <w:r w:rsidRPr="00645E3C">
        <w:rPr>
          <w:color w:val="808080"/>
        </w:rPr>
        <w:t>-- ASN1START</w:t>
      </w:r>
    </w:p>
    <w:p w14:paraId="36D340AA" w14:textId="77777777" w:rsidR="002C5D28" w:rsidRPr="00645E3C" w:rsidRDefault="002C5D28" w:rsidP="00645E3C">
      <w:pPr>
        <w:pStyle w:val="PL"/>
        <w:rPr>
          <w:color w:val="808080"/>
        </w:rPr>
      </w:pPr>
      <w:r w:rsidRPr="00645E3C">
        <w:rPr>
          <w:color w:val="808080"/>
        </w:rPr>
        <w:t>-- TAG-PHR-CONFIG-START</w:t>
      </w:r>
    </w:p>
    <w:p w14:paraId="61647DC1" w14:textId="77777777" w:rsidR="002C5D28" w:rsidRPr="00645E3C" w:rsidRDefault="002C5D28" w:rsidP="00645E3C">
      <w:pPr>
        <w:pStyle w:val="PL"/>
      </w:pPr>
    </w:p>
    <w:p w14:paraId="67393BEA"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19BC61F1"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6B061D89"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64A7F971"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1B195AD1" w14:textId="77777777" w:rsidR="002C5D28" w:rsidRPr="00645E3C" w:rsidRDefault="002C5D28" w:rsidP="00645E3C">
      <w:pPr>
        <w:pStyle w:val="PL"/>
      </w:pPr>
      <w:r w:rsidRPr="00645E3C">
        <w:t xml:space="preserve">    multiplePHR                         </w:t>
      </w:r>
      <w:r w:rsidRPr="00645E3C">
        <w:rPr>
          <w:color w:val="993366"/>
        </w:rPr>
        <w:t>BOOLEAN</w:t>
      </w:r>
      <w:r w:rsidRPr="00645E3C">
        <w:t>,</w:t>
      </w:r>
    </w:p>
    <w:p w14:paraId="36BDB395" w14:textId="77777777" w:rsidR="002C5D28" w:rsidRPr="00645E3C" w:rsidRDefault="002C5D28" w:rsidP="00645E3C">
      <w:pPr>
        <w:pStyle w:val="PL"/>
      </w:pPr>
      <w:r w:rsidRPr="00645E3C">
        <w:t xml:space="preserve">    dummy                               </w:t>
      </w:r>
      <w:r w:rsidRPr="00645E3C">
        <w:rPr>
          <w:color w:val="993366"/>
        </w:rPr>
        <w:t>BOOLEAN</w:t>
      </w:r>
      <w:r w:rsidRPr="00645E3C">
        <w:t>,</w:t>
      </w:r>
    </w:p>
    <w:p w14:paraId="269F22B0"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42027F52"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74DB4E45" w14:textId="77777777" w:rsidR="002C5D28" w:rsidRPr="00645E3C" w:rsidRDefault="002C5D28" w:rsidP="00645E3C">
      <w:pPr>
        <w:pStyle w:val="PL"/>
      </w:pPr>
      <w:r w:rsidRPr="00645E3C">
        <w:t xml:space="preserve">    ...</w:t>
      </w:r>
    </w:p>
    <w:p w14:paraId="1C5692F9" w14:textId="77777777" w:rsidR="002C5D28" w:rsidRPr="00645E3C" w:rsidRDefault="002C5D28" w:rsidP="00645E3C">
      <w:pPr>
        <w:pStyle w:val="PL"/>
      </w:pPr>
      <w:r w:rsidRPr="00645E3C">
        <w:t>}</w:t>
      </w:r>
    </w:p>
    <w:p w14:paraId="40510F22" w14:textId="77777777" w:rsidR="002C5D28" w:rsidRPr="00645E3C" w:rsidRDefault="002C5D28" w:rsidP="00645E3C">
      <w:pPr>
        <w:pStyle w:val="PL"/>
      </w:pPr>
    </w:p>
    <w:p w14:paraId="00BE596E" w14:textId="77777777" w:rsidR="002C5D28" w:rsidRPr="00645E3C" w:rsidRDefault="002C5D28" w:rsidP="00645E3C">
      <w:pPr>
        <w:pStyle w:val="PL"/>
        <w:rPr>
          <w:color w:val="808080"/>
        </w:rPr>
      </w:pPr>
      <w:r w:rsidRPr="00645E3C">
        <w:rPr>
          <w:color w:val="808080"/>
        </w:rPr>
        <w:t>-- TAG-PHR-CONFIG-STOP</w:t>
      </w:r>
    </w:p>
    <w:p w14:paraId="21798EC7" w14:textId="77777777" w:rsidR="002C5D28" w:rsidRPr="00645E3C" w:rsidRDefault="002C5D28" w:rsidP="00645E3C">
      <w:pPr>
        <w:pStyle w:val="PL"/>
        <w:rPr>
          <w:color w:val="808080"/>
        </w:rPr>
      </w:pPr>
      <w:r w:rsidRPr="00645E3C">
        <w:rPr>
          <w:color w:val="808080"/>
        </w:rPr>
        <w:t>-- ASN1STOP</w:t>
      </w:r>
    </w:p>
    <w:p w14:paraId="4F673C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0C9F5" w14:textId="77777777" w:rsidTr="000B4A46">
        <w:tc>
          <w:tcPr>
            <w:tcW w:w="14173" w:type="dxa"/>
          </w:tcPr>
          <w:p w14:paraId="46895939" w14:textId="77777777" w:rsidR="002C5D28" w:rsidRPr="00645E3C" w:rsidRDefault="002C5D28" w:rsidP="00F43D0B">
            <w:pPr>
              <w:pStyle w:val="TAH"/>
              <w:rPr>
                <w:szCs w:val="22"/>
                <w:lang w:val="en-GB" w:eastAsia="ja-JP"/>
              </w:rPr>
            </w:pPr>
            <w:r w:rsidRPr="00645E3C">
              <w:rPr>
                <w:i/>
                <w:szCs w:val="22"/>
                <w:lang w:val="en-GB" w:eastAsia="ja-JP"/>
              </w:rPr>
              <w:t xml:space="preserve">PHR-Config </w:t>
            </w:r>
            <w:r w:rsidRPr="001460C9">
              <w:rPr>
                <w:szCs w:val="22"/>
                <w:lang w:val="en-GB" w:eastAsia="ja-JP"/>
              </w:rPr>
              <w:t>field descriptions</w:t>
            </w:r>
          </w:p>
        </w:tc>
      </w:tr>
      <w:tr w:rsidR="002C5D28" w:rsidRPr="00645E3C" w14:paraId="4EC2D7BD" w14:textId="77777777" w:rsidTr="000B4A46">
        <w:tc>
          <w:tcPr>
            <w:tcW w:w="14173" w:type="dxa"/>
          </w:tcPr>
          <w:p w14:paraId="50C08535" w14:textId="77777777" w:rsidR="002C5D28" w:rsidRPr="00645E3C" w:rsidRDefault="002C5D28" w:rsidP="00F43D0B">
            <w:pPr>
              <w:pStyle w:val="TAL"/>
              <w:rPr>
                <w:szCs w:val="22"/>
                <w:lang w:val="en-GB" w:eastAsia="ja-JP"/>
              </w:rPr>
            </w:pPr>
            <w:r w:rsidRPr="00645E3C">
              <w:rPr>
                <w:b/>
                <w:i/>
                <w:szCs w:val="22"/>
                <w:lang w:val="en-GB" w:eastAsia="ja-JP"/>
              </w:rPr>
              <w:t>dummy</w:t>
            </w:r>
          </w:p>
          <w:p w14:paraId="04C32DDB"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5D348BE" w14:textId="77777777" w:rsidTr="000B4A46">
        <w:tc>
          <w:tcPr>
            <w:tcW w:w="14173" w:type="dxa"/>
          </w:tcPr>
          <w:p w14:paraId="23DB5BCF" w14:textId="77777777" w:rsidR="002C5D28" w:rsidRPr="00645E3C" w:rsidRDefault="002C5D28" w:rsidP="00F43D0B">
            <w:pPr>
              <w:pStyle w:val="TAL"/>
              <w:rPr>
                <w:szCs w:val="22"/>
                <w:lang w:val="en-GB" w:eastAsia="ja-JP"/>
              </w:rPr>
            </w:pPr>
            <w:r w:rsidRPr="00645E3C">
              <w:rPr>
                <w:b/>
                <w:i/>
                <w:szCs w:val="22"/>
                <w:lang w:val="en-GB" w:eastAsia="ja-JP"/>
              </w:rPr>
              <w:t>multiplePHR</w:t>
            </w:r>
          </w:p>
          <w:p w14:paraId="315DC820" w14:textId="1D56A869"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Pr>
                <w:szCs w:val="22"/>
                <w:lang w:val="en-GB" w:eastAsia="ja-JP"/>
              </w:rPr>
              <w:t xml:space="preserve"> </w:t>
            </w:r>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5522DA05" w14:textId="77777777" w:rsidTr="000B4A46">
        <w:tc>
          <w:tcPr>
            <w:tcW w:w="14173" w:type="dxa"/>
          </w:tcPr>
          <w:p w14:paraId="459A880D"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54622B45"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2BBED682" w14:textId="77777777" w:rsidTr="000B4A46">
        <w:tc>
          <w:tcPr>
            <w:tcW w:w="14173" w:type="dxa"/>
          </w:tcPr>
          <w:p w14:paraId="3512D77F"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2EE1E945" w14:textId="3D1D8639" w:rsidR="002C5D28" w:rsidRPr="00645E3C" w:rsidRDefault="002C5D28" w:rsidP="00F43D0B">
            <w:pPr>
              <w:pStyle w:val="TAL"/>
              <w:rPr>
                <w:szCs w:val="22"/>
                <w:lang w:val="en-GB" w:eastAsia="ja-JP"/>
              </w:rPr>
            </w:pPr>
            <w:r w:rsidRPr="00645E3C">
              <w:rPr>
                <w:szCs w:val="22"/>
                <w:lang w:val="en-GB" w:eastAsia="ja-JP"/>
              </w:rPr>
              <w:t xml:space="preserve">Value in number of subframes for PHR reporting as specified in TS 38.321 [3]. </w:t>
            </w:r>
            <w:r w:rsidR="00D63A82">
              <w:rPr>
                <w:szCs w:val="22"/>
                <w:lang w:val="en-GB" w:eastAsia="ja-JP"/>
              </w:rPr>
              <w:t xml:space="preserve">Value </w:t>
            </w:r>
            <w:r w:rsidRPr="001460C9">
              <w:rPr>
                <w:i/>
                <w:szCs w:val="22"/>
                <w:lang w:val="en-GB" w:eastAsia="ja-JP"/>
              </w:rPr>
              <w:t>sf10</w:t>
            </w:r>
            <w:r w:rsidRPr="00645E3C">
              <w:rPr>
                <w:szCs w:val="22"/>
                <w:lang w:val="en-GB" w:eastAsia="ja-JP"/>
              </w:rPr>
              <w:t xml:space="preserve"> corresponds to 10 subframes, </w:t>
            </w:r>
            <w:r w:rsidR="00D63A82">
              <w:rPr>
                <w:szCs w:val="22"/>
                <w:lang w:val="en-GB" w:eastAsia="ja-JP"/>
              </w:rPr>
              <w:t xml:space="preserve">value </w:t>
            </w:r>
            <w:r w:rsidRPr="001460C9">
              <w:rPr>
                <w:i/>
                <w:szCs w:val="22"/>
                <w:lang w:val="en-GB" w:eastAsia="ja-JP"/>
              </w:rPr>
              <w:t>sf20</w:t>
            </w:r>
            <w:r w:rsidRPr="00645E3C">
              <w:rPr>
                <w:szCs w:val="22"/>
                <w:lang w:val="en-GB" w:eastAsia="ja-JP"/>
              </w:rPr>
              <w:t xml:space="preserve"> corresponds to 20 subframes, and so on.</w:t>
            </w:r>
          </w:p>
        </w:tc>
      </w:tr>
      <w:tr w:rsidR="002C5D28" w:rsidRPr="00645E3C" w14:paraId="109F2AC2" w14:textId="77777777" w:rsidTr="000B4A46">
        <w:tc>
          <w:tcPr>
            <w:tcW w:w="14173" w:type="dxa"/>
          </w:tcPr>
          <w:p w14:paraId="5337F5E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24E21728" w14:textId="43DB108E"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w:t>
            </w:r>
            <w:r w:rsidR="00D63A82">
              <w:rPr>
                <w:szCs w:val="22"/>
                <w:lang w:val="en-GB" w:eastAsia="ja-JP"/>
              </w:rPr>
              <w:t xml:space="preserve"> Value</w:t>
            </w:r>
            <w:r w:rsidRPr="00645E3C">
              <w:rPr>
                <w:szCs w:val="22"/>
                <w:lang w:val="en-GB" w:eastAsia="ja-JP"/>
              </w:rPr>
              <w:t xml:space="preserve"> </w:t>
            </w:r>
            <w:r w:rsidRPr="001460C9">
              <w:rPr>
                <w:i/>
                <w:szCs w:val="22"/>
                <w:lang w:val="en-GB" w:eastAsia="ja-JP"/>
              </w:rPr>
              <w:t>sf0</w:t>
            </w:r>
            <w:r w:rsidRPr="00645E3C">
              <w:rPr>
                <w:szCs w:val="22"/>
                <w:lang w:val="en-GB" w:eastAsia="ja-JP"/>
              </w:rPr>
              <w:t xml:space="preserve"> corresponds to 0 subframe, </w:t>
            </w:r>
            <w:r w:rsidR="00D63A82">
              <w:rPr>
                <w:szCs w:val="22"/>
                <w:lang w:val="en-GB" w:eastAsia="ja-JP"/>
              </w:rPr>
              <w:t xml:space="preserve">value </w:t>
            </w:r>
            <w:r w:rsidRPr="001460C9">
              <w:rPr>
                <w:i/>
                <w:szCs w:val="22"/>
                <w:lang w:val="en-GB" w:eastAsia="ja-JP"/>
              </w:rPr>
              <w:t>sf10</w:t>
            </w:r>
            <w:r w:rsidRPr="00645E3C">
              <w:rPr>
                <w:szCs w:val="22"/>
                <w:lang w:val="en-GB" w:eastAsia="ja-JP"/>
              </w:rPr>
              <w:t xml:space="preserve"> corresponds to 10 subframes, </w:t>
            </w:r>
            <w:r w:rsidR="00D63A82">
              <w:rPr>
                <w:szCs w:val="22"/>
                <w:lang w:val="en-GB" w:eastAsia="ja-JP"/>
              </w:rPr>
              <w:t xml:space="preserve">value </w:t>
            </w:r>
            <w:r w:rsidRPr="001460C9">
              <w:rPr>
                <w:i/>
                <w:szCs w:val="22"/>
                <w:lang w:val="en-GB" w:eastAsia="ja-JP"/>
              </w:rPr>
              <w:t>sf20</w:t>
            </w:r>
            <w:r w:rsidRPr="00645E3C">
              <w:rPr>
                <w:szCs w:val="22"/>
                <w:lang w:val="en-GB" w:eastAsia="ja-JP"/>
              </w:rPr>
              <w:t xml:space="preserve"> corresponds to 20 subframes, and so on.</w:t>
            </w:r>
          </w:p>
        </w:tc>
      </w:tr>
      <w:tr w:rsidR="002C5D28" w:rsidRPr="00645E3C" w14:paraId="59706D23" w14:textId="77777777" w:rsidTr="000B4A46">
        <w:tc>
          <w:tcPr>
            <w:tcW w:w="14173" w:type="dxa"/>
          </w:tcPr>
          <w:p w14:paraId="4538040E"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1100740A"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3F24EAC3" w14:textId="77777777" w:rsidTr="000B4A46">
        <w:tc>
          <w:tcPr>
            <w:tcW w:w="14173" w:type="dxa"/>
          </w:tcPr>
          <w:p w14:paraId="4917B8D2"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2E1A39B7"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064F070C" w14:textId="77777777" w:rsidR="000B4A46" w:rsidRPr="00645E3C" w:rsidRDefault="000B4A46" w:rsidP="000B4A46"/>
    <w:p w14:paraId="20CE006C" w14:textId="77777777" w:rsidR="002C5D28" w:rsidRPr="00645E3C" w:rsidRDefault="002C5D28" w:rsidP="002C5D28">
      <w:pPr>
        <w:pStyle w:val="Heading4"/>
        <w:rPr>
          <w:i/>
          <w:noProof/>
          <w:lang w:val="en-GB"/>
        </w:rPr>
      </w:pPr>
      <w:bookmarkStart w:id="2149" w:name="_Toc535261505"/>
      <w:r w:rsidRPr="00645E3C">
        <w:rPr>
          <w:lang w:val="en-GB"/>
        </w:rPr>
        <w:t>–</w:t>
      </w:r>
      <w:r w:rsidRPr="00645E3C">
        <w:rPr>
          <w:lang w:val="en-GB"/>
        </w:rPr>
        <w:tab/>
      </w:r>
      <w:r w:rsidRPr="00645E3C">
        <w:rPr>
          <w:i/>
          <w:lang w:val="en-GB"/>
        </w:rPr>
        <w:t>PhysCellId</w:t>
      </w:r>
      <w:bookmarkEnd w:id="2149"/>
    </w:p>
    <w:p w14:paraId="19F2F765"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19098E19" w14:textId="77777777" w:rsidR="002C5D28" w:rsidRPr="00645E3C" w:rsidRDefault="002C5D28" w:rsidP="002C5D28">
      <w:pPr>
        <w:pStyle w:val="TH"/>
        <w:rPr>
          <w:lang w:val="en-GB"/>
        </w:rPr>
      </w:pPr>
      <w:r w:rsidRPr="00645E3C">
        <w:rPr>
          <w:i/>
          <w:lang w:val="en-GB"/>
        </w:rPr>
        <w:t xml:space="preserve">PhysCellId </w:t>
      </w:r>
      <w:r w:rsidRPr="00645E3C">
        <w:rPr>
          <w:lang w:val="en-GB"/>
        </w:rPr>
        <w:t>information element</w:t>
      </w:r>
    </w:p>
    <w:p w14:paraId="1E9D1599" w14:textId="77777777" w:rsidR="002C5D28" w:rsidRPr="00645E3C" w:rsidRDefault="002C5D28" w:rsidP="00645E3C">
      <w:pPr>
        <w:pStyle w:val="PL"/>
        <w:rPr>
          <w:color w:val="808080"/>
        </w:rPr>
      </w:pPr>
      <w:r w:rsidRPr="00645E3C">
        <w:rPr>
          <w:color w:val="808080"/>
        </w:rPr>
        <w:t>-- ASN1START</w:t>
      </w:r>
    </w:p>
    <w:p w14:paraId="0B52511F" w14:textId="23B7EEC6" w:rsidR="002C5D28" w:rsidRPr="00645E3C" w:rsidRDefault="002C5D28" w:rsidP="00645E3C">
      <w:pPr>
        <w:pStyle w:val="PL"/>
        <w:rPr>
          <w:color w:val="808080"/>
        </w:rPr>
      </w:pPr>
      <w:r w:rsidRPr="00645E3C">
        <w:rPr>
          <w:color w:val="808080"/>
        </w:rPr>
        <w:t>-- TAG-PHYSCELLID-START</w:t>
      </w:r>
    </w:p>
    <w:p w14:paraId="6FFED120" w14:textId="77777777" w:rsidR="002C5D28" w:rsidRPr="00645E3C" w:rsidRDefault="002C5D28" w:rsidP="00645E3C">
      <w:pPr>
        <w:pStyle w:val="PL"/>
      </w:pPr>
    </w:p>
    <w:p w14:paraId="1DA9A1AD"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0FAC36CD" w14:textId="77777777" w:rsidR="002C5D28" w:rsidRPr="00645E3C" w:rsidRDefault="002C5D28" w:rsidP="00645E3C">
      <w:pPr>
        <w:pStyle w:val="PL"/>
      </w:pPr>
    </w:p>
    <w:p w14:paraId="5CBF1EDA" w14:textId="624FEFB4" w:rsidR="002C5D28" w:rsidRPr="00645E3C" w:rsidRDefault="002C5D28" w:rsidP="00645E3C">
      <w:pPr>
        <w:pStyle w:val="PL"/>
        <w:rPr>
          <w:color w:val="808080"/>
        </w:rPr>
      </w:pPr>
      <w:r w:rsidRPr="00645E3C">
        <w:rPr>
          <w:color w:val="808080"/>
        </w:rPr>
        <w:t>-- TAG-PHYSCELLID-STOP</w:t>
      </w:r>
    </w:p>
    <w:p w14:paraId="2B0F7CDE" w14:textId="77777777" w:rsidR="002C5D28" w:rsidRPr="00645E3C" w:rsidRDefault="002C5D28" w:rsidP="00645E3C">
      <w:pPr>
        <w:pStyle w:val="PL"/>
        <w:rPr>
          <w:color w:val="808080"/>
        </w:rPr>
      </w:pPr>
      <w:r w:rsidRPr="00645E3C">
        <w:rPr>
          <w:color w:val="808080"/>
        </w:rPr>
        <w:t>-- ASN1STOP</w:t>
      </w:r>
    </w:p>
    <w:p w14:paraId="0C362B2A" w14:textId="77777777" w:rsidR="000B4A46" w:rsidRPr="00645E3C" w:rsidRDefault="000B4A46" w:rsidP="000B4A46"/>
    <w:p w14:paraId="1522ADEC" w14:textId="77777777" w:rsidR="002C5D28" w:rsidRPr="00645E3C" w:rsidRDefault="002C5D28" w:rsidP="002C5D28">
      <w:pPr>
        <w:pStyle w:val="Heading4"/>
        <w:rPr>
          <w:lang w:val="en-GB"/>
        </w:rPr>
      </w:pPr>
      <w:bookmarkStart w:id="2150" w:name="_Toc535261506"/>
      <w:r w:rsidRPr="00645E3C">
        <w:rPr>
          <w:lang w:val="en-GB"/>
        </w:rPr>
        <w:t>–</w:t>
      </w:r>
      <w:r w:rsidRPr="00645E3C">
        <w:rPr>
          <w:lang w:val="en-GB"/>
        </w:rPr>
        <w:tab/>
      </w:r>
      <w:r w:rsidRPr="00645E3C">
        <w:rPr>
          <w:i/>
          <w:lang w:val="en-GB"/>
        </w:rPr>
        <w:t>PhysicalCellGroupConfig</w:t>
      </w:r>
      <w:bookmarkEnd w:id="2150"/>
    </w:p>
    <w:p w14:paraId="6E76EB08"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632389DD"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656CDC24" w14:textId="77777777" w:rsidR="002C5D28" w:rsidRPr="00645E3C" w:rsidRDefault="002C5D28" w:rsidP="00645E3C">
      <w:pPr>
        <w:pStyle w:val="PL"/>
        <w:rPr>
          <w:color w:val="808080"/>
        </w:rPr>
      </w:pPr>
      <w:r w:rsidRPr="00645E3C">
        <w:rPr>
          <w:color w:val="808080"/>
        </w:rPr>
        <w:t>-- ASN1START</w:t>
      </w:r>
    </w:p>
    <w:p w14:paraId="1C4650C2" w14:textId="77777777" w:rsidR="002C5D28" w:rsidRPr="00645E3C" w:rsidRDefault="002C5D28" w:rsidP="00645E3C">
      <w:pPr>
        <w:pStyle w:val="PL"/>
        <w:rPr>
          <w:color w:val="808080"/>
        </w:rPr>
      </w:pPr>
      <w:r w:rsidRPr="00645E3C">
        <w:rPr>
          <w:color w:val="808080"/>
        </w:rPr>
        <w:t>-- TAG-PHYSICALCELLGROUPCONFIG-START</w:t>
      </w:r>
    </w:p>
    <w:p w14:paraId="5094E9BC" w14:textId="77777777" w:rsidR="002C5D28" w:rsidRPr="00645E3C" w:rsidRDefault="002C5D28" w:rsidP="00645E3C">
      <w:pPr>
        <w:pStyle w:val="PL"/>
      </w:pPr>
    </w:p>
    <w:p w14:paraId="7BD7A12B" w14:textId="77777777" w:rsidR="002C5D28" w:rsidRPr="00645E3C" w:rsidRDefault="002C5D28" w:rsidP="00645E3C">
      <w:pPr>
        <w:pStyle w:val="PL"/>
      </w:pPr>
      <w:bookmarkStart w:id="2151" w:name="_Hlk515947660"/>
      <w:r w:rsidRPr="00645E3C">
        <w:t xml:space="preserve">PhysicalCellGroupConfig ::=         </w:t>
      </w:r>
      <w:r w:rsidRPr="00645E3C">
        <w:rPr>
          <w:color w:val="993366"/>
        </w:rPr>
        <w:t>SEQUENCE</w:t>
      </w:r>
      <w:r w:rsidRPr="00645E3C">
        <w:t xml:space="preserve"> {</w:t>
      </w:r>
    </w:p>
    <w:p w14:paraId="1A4EE097"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5F0ABEF8"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A4D2030"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3BD8A116"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00A8A60F"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0F7317D"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632706A"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580F55F1" w14:textId="2FABBB10"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xml:space="preserve">-- </w:t>
      </w:r>
      <w:r w:rsidR="00732FC2">
        <w:rPr>
          <w:color w:val="808080"/>
        </w:rPr>
        <w:t>Need R</w:t>
      </w:r>
    </w:p>
    <w:p w14:paraId="5F60EAAC"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2417A672" w14:textId="77777777" w:rsidR="002C5D28" w:rsidRPr="00645E3C" w:rsidRDefault="002C5D28" w:rsidP="00645E3C">
      <w:pPr>
        <w:pStyle w:val="PL"/>
      </w:pPr>
      <w:r w:rsidRPr="00645E3C">
        <w:t xml:space="preserve">    ...,</w:t>
      </w:r>
    </w:p>
    <w:p w14:paraId="3A5934B6" w14:textId="77777777" w:rsidR="002C5D28" w:rsidRPr="00645E3C" w:rsidRDefault="002C5D28" w:rsidP="00645E3C">
      <w:pPr>
        <w:pStyle w:val="PL"/>
      </w:pPr>
      <w:r w:rsidRPr="00645E3C">
        <w:t xml:space="preserve">    [[</w:t>
      </w:r>
    </w:p>
    <w:p w14:paraId="0B480708"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65427A5F"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425D7EC1" w14:textId="77777777" w:rsidR="00581EBE" w:rsidRPr="00645E3C" w:rsidRDefault="002C5D28" w:rsidP="00645E3C">
      <w:pPr>
        <w:pStyle w:val="PL"/>
      </w:pPr>
      <w:r w:rsidRPr="00645E3C">
        <w:t xml:space="preserve">    ]]</w:t>
      </w:r>
      <w:r w:rsidR="00581EBE" w:rsidRPr="00645E3C">
        <w:t>,</w:t>
      </w:r>
    </w:p>
    <w:p w14:paraId="17D48FB4" w14:textId="77777777" w:rsidR="00581EBE" w:rsidRPr="00645E3C" w:rsidRDefault="00581EBE" w:rsidP="00645E3C">
      <w:pPr>
        <w:pStyle w:val="PL"/>
      </w:pPr>
      <w:r w:rsidRPr="00645E3C">
        <w:t xml:space="preserve">    [[</w:t>
      </w:r>
    </w:p>
    <w:p w14:paraId="50999AD8"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2FD641FD" w14:textId="77777777" w:rsidR="002C5D28" w:rsidRPr="00645E3C" w:rsidRDefault="00581EBE" w:rsidP="00645E3C">
      <w:pPr>
        <w:pStyle w:val="PL"/>
      </w:pPr>
      <w:r w:rsidRPr="00645E3C">
        <w:t xml:space="preserve">    ]]</w:t>
      </w:r>
    </w:p>
    <w:p w14:paraId="49AE4181" w14:textId="77777777" w:rsidR="002C5D28" w:rsidRPr="00645E3C" w:rsidRDefault="002C5D28" w:rsidP="00645E3C">
      <w:pPr>
        <w:pStyle w:val="PL"/>
      </w:pPr>
      <w:r w:rsidRPr="00645E3C">
        <w:t>}</w:t>
      </w:r>
    </w:p>
    <w:bookmarkEnd w:id="2151"/>
    <w:p w14:paraId="3D13CD5A" w14:textId="77777777" w:rsidR="002C5D28" w:rsidRPr="00645E3C" w:rsidRDefault="002C5D28" w:rsidP="00645E3C">
      <w:pPr>
        <w:pStyle w:val="PL"/>
      </w:pPr>
    </w:p>
    <w:p w14:paraId="3BB9C738" w14:textId="77777777" w:rsidR="002C5D28" w:rsidRPr="00645E3C" w:rsidRDefault="002C5D28" w:rsidP="00645E3C">
      <w:pPr>
        <w:pStyle w:val="PL"/>
        <w:rPr>
          <w:color w:val="808080"/>
        </w:rPr>
      </w:pPr>
      <w:r w:rsidRPr="00645E3C">
        <w:rPr>
          <w:color w:val="808080"/>
        </w:rPr>
        <w:t>-- TAG-PHYSICALCELLGROUPCONFIG-STOP</w:t>
      </w:r>
    </w:p>
    <w:p w14:paraId="611C7ACB" w14:textId="77777777" w:rsidR="002C5D28" w:rsidRPr="00645E3C" w:rsidRDefault="002C5D28" w:rsidP="00645E3C">
      <w:pPr>
        <w:pStyle w:val="PL"/>
        <w:rPr>
          <w:color w:val="808080"/>
        </w:rPr>
      </w:pPr>
      <w:r w:rsidRPr="00645E3C">
        <w:rPr>
          <w:color w:val="808080"/>
        </w:rPr>
        <w:t>-- ASN1STOP</w:t>
      </w:r>
    </w:p>
    <w:p w14:paraId="1C9FBA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697A96" w14:textId="77777777" w:rsidTr="00F43D0B">
        <w:tc>
          <w:tcPr>
            <w:tcW w:w="14173" w:type="dxa"/>
            <w:shd w:val="clear" w:color="auto" w:fill="auto"/>
          </w:tcPr>
          <w:p w14:paraId="36C58AC5" w14:textId="77777777" w:rsidR="002C5D28" w:rsidRPr="00645E3C" w:rsidRDefault="002C5D28" w:rsidP="00F43D0B">
            <w:pPr>
              <w:pStyle w:val="TAH"/>
              <w:rPr>
                <w:szCs w:val="22"/>
                <w:lang w:val="en-GB" w:eastAsia="ja-JP"/>
              </w:rPr>
            </w:pPr>
            <w:r w:rsidRPr="00645E3C">
              <w:rPr>
                <w:i/>
                <w:szCs w:val="22"/>
                <w:lang w:val="en-GB" w:eastAsia="ja-JP"/>
              </w:rPr>
              <w:t xml:space="preserve">PhysicalCellGroupConfig </w:t>
            </w:r>
            <w:r w:rsidRPr="001460C9">
              <w:rPr>
                <w:szCs w:val="22"/>
                <w:lang w:val="en-GB" w:eastAsia="ja-JP"/>
              </w:rPr>
              <w:t>field descriptions</w:t>
            </w:r>
          </w:p>
        </w:tc>
      </w:tr>
      <w:tr w:rsidR="002C5D28" w:rsidRPr="00645E3C" w14:paraId="40ED802E"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645E3C" w:rsidRDefault="002C5D28" w:rsidP="00F43D0B">
            <w:pPr>
              <w:pStyle w:val="TAL"/>
              <w:rPr>
                <w:lang w:val="en-GB" w:eastAsia="en-GB"/>
              </w:rPr>
            </w:pPr>
            <w:r w:rsidRPr="00645E3C">
              <w:rPr>
                <w:b/>
                <w:i/>
                <w:lang w:val="en-GB" w:eastAsia="en-GB"/>
              </w:rPr>
              <w:t>cs-RNTI</w:t>
            </w:r>
          </w:p>
          <w:p w14:paraId="19C54B7B"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4ECDD6B" w14:textId="77777777" w:rsidTr="00F43D0B">
        <w:tc>
          <w:tcPr>
            <w:tcW w:w="14173" w:type="dxa"/>
            <w:shd w:val="clear" w:color="auto" w:fill="auto"/>
          </w:tcPr>
          <w:p w14:paraId="725B3E06"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316759CD"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171AE57A" w14:textId="77777777" w:rsidTr="00F43D0B">
        <w:tc>
          <w:tcPr>
            <w:tcW w:w="14173" w:type="dxa"/>
            <w:shd w:val="clear" w:color="auto" w:fill="auto"/>
          </w:tcPr>
          <w:p w14:paraId="6DF74ACE"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2FDA11E"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7C0FDAF2" w14:textId="77777777" w:rsidTr="00F43D0B">
        <w:tc>
          <w:tcPr>
            <w:tcW w:w="14173" w:type="dxa"/>
            <w:shd w:val="clear" w:color="auto" w:fill="auto"/>
          </w:tcPr>
          <w:p w14:paraId="7DE22A2C" w14:textId="77777777" w:rsidR="002C5D28" w:rsidRPr="00645E3C" w:rsidRDefault="002C5D28" w:rsidP="00F43D0B">
            <w:pPr>
              <w:pStyle w:val="TAL"/>
              <w:rPr>
                <w:szCs w:val="22"/>
                <w:lang w:val="en-GB" w:eastAsia="ja-JP"/>
              </w:rPr>
            </w:pPr>
            <w:r w:rsidRPr="00645E3C">
              <w:rPr>
                <w:b/>
                <w:i/>
                <w:szCs w:val="22"/>
                <w:lang w:val="en-GB" w:eastAsia="ja-JP"/>
              </w:rPr>
              <w:t>mcs-C-RNTI</w:t>
            </w:r>
          </w:p>
          <w:p w14:paraId="6878C44E"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5CA42815" w14:textId="77777777" w:rsidTr="00F43D0B">
        <w:tc>
          <w:tcPr>
            <w:tcW w:w="14173" w:type="dxa"/>
            <w:shd w:val="clear" w:color="auto" w:fill="auto"/>
          </w:tcPr>
          <w:p w14:paraId="074F645D" w14:textId="77777777" w:rsidR="002C5D28" w:rsidRPr="00645E3C" w:rsidRDefault="002C5D28" w:rsidP="00F43D0B">
            <w:pPr>
              <w:pStyle w:val="TAL"/>
              <w:rPr>
                <w:szCs w:val="22"/>
                <w:lang w:val="en-GB" w:eastAsia="ja-JP"/>
              </w:rPr>
            </w:pPr>
            <w:r w:rsidRPr="00645E3C">
              <w:rPr>
                <w:b/>
                <w:i/>
                <w:szCs w:val="22"/>
                <w:lang w:val="en-GB" w:eastAsia="ja-JP"/>
              </w:rPr>
              <w:t>p-NR-FR1</w:t>
            </w:r>
          </w:p>
          <w:p w14:paraId="0BC9ED60"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69A414B0" w14:textId="77777777" w:rsidTr="00F43D0B">
        <w:tc>
          <w:tcPr>
            <w:tcW w:w="14173" w:type="dxa"/>
            <w:shd w:val="clear" w:color="auto" w:fill="auto"/>
          </w:tcPr>
          <w:p w14:paraId="20A28DEA" w14:textId="77777777" w:rsidR="002C5D28" w:rsidRPr="00645E3C" w:rsidRDefault="002C5D28" w:rsidP="00F43D0B">
            <w:pPr>
              <w:pStyle w:val="TAL"/>
              <w:rPr>
                <w:szCs w:val="22"/>
                <w:lang w:val="en-GB" w:eastAsia="ja-JP"/>
              </w:rPr>
            </w:pPr>
            <w:r w:rsidRPr="00645E3C">
              <w:rPr>
                <w:b/>
                <w:i/>
                <w:szCs w:val="22"/>
                <w:lang w:val="en-GB" w:eastAsia="ja-JP"/>
              </w:rPr>
              <w:t>p-UE-FR1</w:t>
            </w:r>
          </w:p>
          <w:p w14:paraId="172B0D25"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D39F90D" w14:textId="77777777" w:rsidTr="00F43D0B">
        <w:tc>
          <w:tcPr>
            <w:tcW w:w="14173" w:type="dxa"/>
            <w:shd w:val="clear" w:color="auto" w:fill="auto"/>
          </w:tcPr>
          <w:p w14:paraId="56BA9261"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4E8E8966"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667C6981" w14:textId="77777777" w:rsidTr="00F43D0B">
        <w:tc>
          <w:tcPr>
            <w:tcW w:w="14173" w:type="dxa"/>
            <w:shd w:val="clear" w:color="auto" w:fill="auto"/>
          </w:tcPr>
          <w:p w14:paraId="4414503F" w14:textId="77777777" w:rsidR="00F95F2F" w:rsidRPr="00645E3C" w:rsidRDefault="002C5D28" w:rsidP="00F43D0B">
            <w:pPr>
              <w:pStyle w:val="TAL"/>
              <w:rPr>
                <w:b/>
                <w:i/>
                <w:szCs w:val="22"/>
                <w:lang w:val="en-GB" w:eastAsia="ja-JP"/>
              </w:rPr>
            </w:pPr>
            <w:bookmarkStart w:id="2152" w:name="_Hlk515565132"/>
            <w:r w:rsidRPr="00645E3C">
              <w:rPr>
                <w:b/>
                <w:i/>
                <w:szCs w:val="22"/>
                <w:lang w:val="en-GB" w:eastAsia="ja-JP"/>
              </w:rPr>
              <w:t>sp-CSI-RNTI</w:t>
            </w:r>
          </w:p>
          <w:p w14:paraId="5A5769A3" w14:textId="65B70691"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r w:rsidR="00732FC2">
              <w:rPr>
                <w:szCs w:val="22"/>
                <w:lang w:val="en-GB" w:eastAsia="ja-JP"/>
              </w:rPr>
              <w:t xml:space="preserve">. Network always configures this field when </w:t>
            </w:r>
            <w:r w:rsidR="00732FC2" w:rsidRPr="00645E3C">
              <w:rPr>
                <w:lang w:val="en-GB" w:eastAsia="ja-JP"/>
              </w:rPr>
              <w:t xml:space="preserve">at least one </w:t>
            </w:r>
            <w:r w:rsidR="00732FC2" w:rsidRPr="00645E3C">
              <w:rPr>
                <w:i/>
                <w:lang w:val="en-GB" w:eastAsia="ja-JP"/>
              </w:rPr>
              <w:t xml:space="preserve">CSI-ReportConfig </w:t>
            </w:r>
            <w:r w:rsidR="00732FC2" w:rsidRPr="00645E3C">
              <w:rPr>
                <w:lang w:val="en-GB" w:eastAsia="ja-JP"/>
              </w:rPr>
              <w:t xml:space="preserve">with </w:t>
            </w:r>
            <w:r w:rsidR="00732FC2" w:rsidRPr="00645E3C">
              <w:rPr>
                <w:i/>
                <w:lang w:val="en-GB" w:eastAsia="ja-JP"/>
              </w:rPr>
              <w:t>reportConfigType</w:t>
            </w:r>
            <w:r w:rsidR="00732FC2" w:rsidRPr="00645E3C">
              <w:rPr>
                <w:lang w:val="en-GB" w:eastAsia="ja-JP"/>
              </w:rPr>
              <w:t xml:space="preserve"> set to </w:t>
            </w:r>
            <w:r w:rsidR="00732FC2" w:rsidRPr="00645E3C">
              <w:rPr>
                <w:i/>
                <w:lang w:val="en-GB" w:eastAsia="ja-JP"/>
              </w:rPr>
              <w:t xml:space="preserve">semiPersistentOnPUSCH </w:t>
            </w:r>
            <w:r w:rsidR="00732FC2" w:rsidRPr="00645E3C">
              <w:rPr>
                <w:lang w:val="en-GB" w:eastAsia="ja-JP"/>
              </w:rPr>
              <w:t>is configured</w:t>
            </w:r>
            <w:r w:rsidR="00D63A82">
              <w:rPr>
                <w:szCs w:val="22"/>
                <w:lang w:val="en-GB" w:eastAsia="ja-JP"/>
              </w:rPr>
              <w:t>.</w:t>
            </w:r>
          </w:p>
        </w:tc>
      </w:tr>
      <w:bookmarkEnd w:id="2152"/>
      <w:tr w:rsidR="002C5D28" w:rsidRPr="00645E3C" w14:paraId="526DA0FB" w14:textId="77777777" w:rsidTr="00F43D0B">
        <w:tc>
          <w:tcPr>
            <w:tcW w:w="14173" w:type="dxa"/>
            <w:shd w:val="clear" w:color="auto" w:fill="auto"/>
          </w:tcPr>
          <w:p w14:paraId="4DE86B28" w14:textId="77777777" w:rsidR="002C5D28" w:rsidRPr="00645E3C" w:rsidRDefault="002C5D28" w:rsidP="00F43D0B">
            <w:pPr>
              <w:pStyle w:val="TAL"/>
              <w:rPr>
                <w:szCs w:val="22"/>
                <w:lang w:val="en-GB" w:eastAsia="ja-JP"/>
              </w:rPr>
            </w:pPr>
            <w:r w:rsidRPr="00645E3C">
              <w:rPr>
                <w:b/>
                <w:i/>
                <w:szCs w:val="22"/>
                <w:lang w:val="en-GB" w:eastAsia="ja-JP"/>
              </w:rPr>
              <w:t>tpc-PUCCH-RNTI</w:t>
            </w:r>
          </w:p>
          <w:p w14:paraId="6863A995"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849705D" w14:textId="77777777" w:rsidTr="00F43D0B">
        <w:tc>
          <w:tcPr>
            <w:tcW w:w="14173" w:type="dxa"/>
            <w:shd w:val="clear" w:color="auto" w:fill="auto"/>
          </w:tcPr>
          <w:p w14:paraId="52C58D95" w14:textId="77777777" w:rsidR="002C5D28" w:rsidRPr="00645E3C" w:rsidRDefault="002C5D28" w:rsidP="00F43D0B">
            <w:pPr>
              <w:pStyle w:val="TAL"/>
              <w:rPr>
                <w:szCs w:val="22"/>
                <w:lang w:val="en-GB" w:eastAsia="ja-JP"/>
              </w:rPr>
            </w:pPr>
            <w:r w:rsidRPr="00645E3C">
              <w:rPr>
                <w:b/>
                <w:i/>
                <w:szCs w:val="22"/>
                <w:lang w:val="en-GB" w:eastAsia="ja-JP"/>
              </w:rPr>
              <w:t>tpc-PUSCH-RNTI</w:t>
            </w:r>
          </w:p>
          <w:p w14:paraId="7FD56325" w14:textId="4616EC08"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r w:rsidR="00D63A82">
              <w:rPr>
                <w:szCs w:val="22"/>
                <w:lang w:val="en-GB" w:eastAsia="ja-JP"/>
              </w:rPr>
              <w:t>.</w:t>
            </w:r>
          </w:p>
        </w:tc>
      </w:tr>
      <w:tr w:rsidR="002C5D28" w:rsidRPr="00645E3C" w14:paraId="1136A964" w14:textId="77777777" w:rsidTr="00F43D0B">
        <w:tc>
          <w:tcPr>
            <w:tcW w:w="14173" w:type="dxa"/>
            <w:shd w:val="clear" w:color="auto" w:fill="auto"/>
          </w:tcPr>
          <w:p w14:paraId="7468653E" w14:textId="77777777" w:rsidR="002C5D28" w:rsidRPr="00645E3C" w:rsidRDefault="002C5D28" w:rsidP="00F43D0B">
            <w:pPr>
              <w:pStyle w:val="TAL"/>
              <w:rPr>
                <w:szCs w:val="22"/>
                <w:lang w:val="en-GB" w:eastAsia="ja-JP"/>
              </w:rPr>
            </w:pPr>
            <w:r w:rsidRPr="00645E3C">
              <w:rPr>
                <w:b/>
                <w:i/>
                <w:szCs w:val="22"/>
                <w:lang w:val="en-GB" w:eastAsia="ja-JP"/>
              </w:rPr>
              <w:t>tpc-SRS-RNTI</w:t>
            </w:r>
          </w:p>
          <w:p w14:paraId="6400E3F9" w14:textId="7869BD94"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r w:rsidR="00D63A82">
              <w:rPr>
                <w:szCs w:val="22"/>
                <w:lang w:val="en-GB" w:eastAsia="ja-JP"/>
              </w:rPr>
              <w:t>.</w:t>
            </w:r>
          </w:p>
        </w:tc>
      </w:tr>
      <w:tr w:rsidR="00581EBE" w:rsidRPr="00645E3C" w14:paraId="4017980F" w14:textId="77777777" w:rsidTr="001011DB">
        <w:tc>
          <w:tcPr>
            <w:tcW w:w="14173" w:type="dxa"/>
            <w:shd w:val="clear" w:color="auto" w:fill="auto"/>
          </w:tcPr>
          <w:p w14:paraId="790D2450" w14:textId="77777777" w:rsidR="00581EBE" w:rsidRPr="00645E3C" w:rsidRDefault="00581EBE" w:rsidP="001011DB">
            <w:pPr>
              <w:pStyle w:val="TAL"/>
              <w:rPr>
                <w:b/>
                <w:i/>
                <w:lang w:val="en-GB" w:eastAsia="ja-JP"/>
              </w:rPr>
            </w:pPr>
            <w:r w:rsidRPr="00645E3C">
              <w:rPr>
                <w:b/>
                <w:i/>
                <w:lang w:val="en-GB" w:eastAsia="ja-JP"/>
              </w:rPr>
              <w:t>xScale</w:t>
            </w:r>
          </w:p>
          <w:p w14:paraId="0836F9BE" w14:textId="0B9ACC55"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r w:rsidR="00D63A82">
              <w:rPr>
                <w:noProof/>
                <w:lang w:val="en-GB" w:eastAsia="ja-JP"/>
              </w:rPr>
              <w:t>.</w:t>
            </w:r>
          </w:p>
        </w:tc>
      </w:tr>
    </w:tbl>
    <w:p w14:paraId="64314D7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26FA7B5" w14:textId="77777777" w:rsidTr="00F43D0B">
        <w:tc>
          <w:tcPr>
            <w:tcW w:w="4027" w:type="dxa"/>
          </w:tcPr>
          <w:p w14:paraId="5275BC26" w14:textId="77777777" w:rsidR="002C5D28" w:rsidRPr="00645E3C" w:rsidRDefault="002C5D28" w:rsidP="00F43D0B">
            <w:pPr>
              <w:pStyle w:val="TAH"/>
              <w:rPr>
                <w:lang w:val="en-GB" w:eastAsia="ja-JP"/>
              </w:rPr>
            </w:pPr>
            <w:bookmarkStart w:id="2153" w:name="_Hlk515565141"/>
            <w:r w:rsidRPr="00645E3C">
              <w:rPr>
                <w:lang w:val="en-GB" w:eastAsia="ja-JP"/>
              </w:rPr>
              <w:t>Conditional Presence</w:t>
            </w:r>
          </w:p>
        </w:tc>
        <w:tc>
          <w:tcPr>
            <w:tcW w:w="10146" w:type="dxa"/>
          </w:tcPr>
          <w:p w14:paraId="09BFE98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4FFD099" w14:textId="77777777" w:rsidTr="00F43D0B">
        <w:tc>
          <w:tcPr>
            <w:tcW w:w="4027" w:type="dxa"/>
          </w:tcPr>
          <w:p w14:paraId="30818A4B"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74A33A48"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bookmarkEnd w:id="2153"/>
      <w:tr w:rsidR="00581EBE" w:rsidRPr="00645E3C" w14:paraId="0AFF64B0" w14:textId="77777777" w:rsidTr="001011DB">
        <w:tc>
          <w:tcPr>
            <w:tcW w:w="4027" w:type="dxa"/>
          </w:tcPr>
          <w:p w14:paraId="2654C55B"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1D240C7A" w14:textId="0454FC74"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xml:space="preserve">. It is absent otherwise. </w:t>
            </w:r>
            <w:ins w:id="2154" w:author="Rapporteur ASN.1 Ph1" w:date="2019-04-15T14:39:00Z">
              <w:r w:rsidR="0021781D">
                <w:rPr>
                  <w:lang w:val="en-GB" w:eastAsia="ja-JP"/>
                </w:rPr>
                <w:t>This</w:t>
              </w:r>
            </w:ins>
            <w:commentRangeStart w:id="2155"/>
            <w:commentRangeEnd w:id="2155"/>
            <w:ins w:id="2156" w:author="Intel (Sudeep)" w:date="2019-04-28T22:35:00Z">
              <w:r w:rsidR="005373B3">
                <w:rPr>
                  <w:rStyle w:val="CommentReference"/>
                  <w:rFonts w:ascii="Times New Roman" w:hAnsi="Times New Roman"/>
                  <w:lang w:val="en-GB" w:eastAsia="ja-JP"/>
                </w:rPr>
                <w:commentReference w:id="2155"/>
              </w:r>
            </w:ins>
            <w:ins w:id="2157" w:author="Rapporteur ASN.1 Ph1" w:date="2019-04-15T14:39:00Z">
              <w:r w:rsidR="0021781D">
                <w:rPr>
                  <w:lang w:val="en-GB" w:eastAsia="ja-JP"/>
                </w:rPr>
                <w:t xml:space="preserve"> field is only used in EN-DC. </w:t>
              </w:r>
            </w:ins>
            <w:del w:id="2158" w:author="Rapporteur ASN.1 Ph1" w:date="2019-04-15T14:39:00Z">
              <w:r w:rsidRPr="00645E3C" w:rsidDel="0021781D">
                <w:rPr>
                  <w:lang w:val="en-GB" w:eastAsia="ja-JP"/>
                </w:rPr>
                <w:delText xml:space="preserve">FFS </w:delText>
              </w:r>
            </w:del>
            <w:commentRangeStart w:id="2159"/>
            <w:commentRangeEnd w:id="2159"/>
            <w:r w:rsidR="00654D04">
              <w:rPr>
                <w:rStyle w:val="CommentReference"/>
                <w:rFonts w:ascii="Times New Roman" w:hAnsi="Times New Roman"/>
                <w:lang w:val="en-GB" w:eastAsia="ja-JP"/>
              </w:rPr>
              <w:commentReference w:id="2159"/>
            </w:r>
            <w:del w:id="2160" w:author="Rapporteur ASN.1 Ph1" w:date="2019-04-15T14:39:00Z">
              <w:r w:rsidRPr="00645E3C" w:rsidDel="0021781D">
                <w:rPr>
                  <w:lang w:val="en-GB" w:eastAsia="ja-JP"/>
                </w:rPr>
                <w:delText>for NR-NR DC and multiple NR uplinks.</w:delText>
              </w:r>
            </w:del>
          </w:p>
        </w:tc>
      </w:tr>
    </w:tbl>
    <w:p w14:paraId="02C6688B" w14:textId="77777777" w:rsidR="002C5D28" w:rsidRPr="00645E3C" w:rsidRDefault="002C5D28" w:rsidP="002C5D28"/>
    <w:p w14:paraId="10A53D3E" w14:textId="77777777" w:rsidR="002C5D28" w:rsidRPr="00645E3C" w:rsidRDefault="002C5D28" w:rsidP="002C5D28">
      <w:pPr>
        <w:pStyle w:val="Heading4"/>
        <w:rPr>
          <w:lang w:val="en-GB"/>
        </w:rPr>
      </w:pPr>
      <w:bookmarkStart w:id="2161" w:name="_Toc535261507"/>
      <w:r w:rsidRPr="00645E3C">
        <w:rPr>
          <w:lang w:val="en-GB"/>
        </w:rPr>
        <w:t>–</w:t>
      </w:r>
      <w:r w:rsidRPr="00645E3C">
        <w:rPr>
          <w:lang w:val="en-GB"/>
        </w:rPr>
        <w:tab/>
      </w:r>
      <w:r w:rsidRPr="00645E3C">
        <w:rPr>
          <w:i/>
          <w:noProof/>
          <w:lang w:val="en-GB"/>
        </w:rPr>
        <w:t>PLMN-Identity</w:t>
      </w:r>
      <w:bookmarkEnd w:id="2161"/>
    </w:p>
    <w:p w14:paraId="2E2B3577"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4AAEDAB7"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31097912" w14:textId="77777777" w:rsidR="002C5D28" w:rsidRPr="00645E3C" w:rsidRDefault="002C5D28" w:rsidP="00645E3C">
      <w:pPr>
        <w:pStyle w:val="PL"/>
        <w:rPr>
          <w:color w:val="808080"/>
        </w:rPr>
      </w:pPr>
      <w:r w:rsidRPr="00645E3C">
        <w:rPr>
          <w:color w:val="808080"/>
        </w:rPr>
        <w:t>-- ASN1START</w:t>
      </w:r>
    </w:p>
    <w:p w14:paraId="5376722B" w14:textId="0457A438" w:rsidR="002C5D28" w:rsidRPr="00645E3C" w:rsidRDefault="002C5D28" w:rsidP="00645E3C">
      <w:pPr>
        <w:pStyle w:val="PL"/>
        <w:rPr>
          <w:color w:val="808080"/>
        </w:rPr>
      </w:pPr>
      <w:r w:rsidRPr="00645E3C">
        <w:rPr>
          <w:color w:val="808080"/>
        </w:rPr>
        <w:t>-- TAG-PLMN-IDENTITY-START</w:t>
      </w:r>
    </w:p>
    <w:p w14:paraId="0206B22B" w14:textId="77777777" w:rsidR="002C5D28" w:rsidRPr="00645E3C" w:rsidRDefault="002C5D28" w:rsidP="00645E3C">
      <w:pPr>
        <w:pStyle w:val="PL"/>
      </w:pPr>
    </w:p>
    <w:p w14:paraId="55EDC73A"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1E00F156"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253744FD" w14:textId="77777777" w:rsidR="002C5D28" w:rsidRPr="00645E3C" w:rsidRDefault="002C5D28" w:rsidP="00645E3C">
      <w:pPr>
        <w:pStyle w:val="PL"/>
      </w:pPr>
      <w:r w:rsidRPr="00645E3C">
        <w:t xml:space="preserve">    mnc                                 MNC</w:t>
      </w:r>
    </w:p>
    <w:p w14:paraId="545E6218" w14:textId="77777777" w:rsidR="002C5D28" w:rsidRPr="00645E3C" w:rsidRDefault="002C5D28" w:rsidP="00645E3C">
      <w:pPr>
        <w:pStyle w:val="PL"/>
      </w:pPr>
      <w:r w:rsidRPr="00645E3C">
        <w:t>}</w:t>
      </w:r>
    </w:p>
    <w:p w14:paraId="43E617CC" w14:textId="77777777" w:rsidR="002C5D28" w:rsidRPr="00645E3C" w:rsidRDefault="002C5D28" w:rsidP="00645E3C">
      <w:pPr>
        <w:pStyle w:val="PL"/>
      </w:pPr>
    </w:p>
    <w:p w14:paraId="6D2BC838"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43AD07C0" w14:textId="77777777" w:rsidR="002C5D28" w:rsidRPr="00645E3C" w:rsidRDefault="002C5D28" w:rsidP="00645E3C">
      <w:pPr>
        <w:pStyle w:val="PL"/>
      </w:pPr>
    </w:p>
    <w:p w14:paraId="600F30E2"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41D329AA" w14:textId="77777777" w:rsidR="002C5D28" w:rsidRPr="00645E3C" w:rsidRDefault="002C5D28" w:rsidP="00645E3C">
      <w:pPr>
        <w:pStyle w:val="PL"/>
      </w:pPr>
    </w:p>
    <w:p w14:paraId="5CF2373F" w14:textId="77777777" w:rsidR="002C5D28" w:rsidRPr="00645E3C" w:rsidRDefault="002C5D28" w:rsidP="00645E3C">
      <w:pPr>
        <w:pStyle w:val="PL"/>
      </w:pPr>
      <w:r w:rsidRPr="00645E3C">
        <w:t xml:space="preserve">MCC-MNC-Digit ::=                   </w:t>
      </w:r>
      <w:r w:rsidRPr="00645E3C">
        <w:rPr>
          <w:color w:val="993366"/>
        </w:rPr>
        <w:t>INTEGER</w:t>
      </w:r>
      <w:r w:rsidRPr="00645E3C">
        <w:t xml:space="preserve"> (0..9)</w:t>
      </w:r>
    </w:p>
    <w:p w14:paraId="533E5995" w14:textId="77777777" w:rsidR="002C5D28" w:rsidRPr="00645E3C" w:rsidRDefault="002C5D28" w:rsidP="00645E3C">
      <w:pPr>
        <w:pStyle w:val="PL"/>
      </w:pPr>
    </w:p>
    <w:p w14:paraId="19FF7FF9" w14:textId="77777777" w:rsidR="002C5D28" w:rsidRPr="00645E3C" w:rsidRDefault="002C5D28" w:rsidP="00645E3C">
      <w:pPr>
        <w:pStyle w:val="PL"/>
      </w:pPr>
    </w:p>
    <w:p w14:paraId="79DD3AEF" w14:textId="3143BC4E" w:rsidR="002C5D28" w:rsidRPr="00645E3C" w:rsidRDefault="002C5D28" w:rsidP="00645E3C">
      <w:pPr>
        <w:pStyle w:val="PL"/>
        <w:rPr>
          <w:color w:val="808080"/>
        </w:rPr>
      </w:pPr>
      <w:r w:rsidRPr="00645E3C">
        <w:rPr>
          <w:color w:val="808080"/>
        </w:rPr>
        <w:t>-- TAG-PLMN-IDENTITY-STOP</w:t>
      </w:r>
    </w:p>
    <w:p w14:paraId="372AEDF8" w14:textId="77777777" w:rsidR="002C5D28" w:rsidRPr="00645E3C" w:rsidRDefault="002C5D28" w:rsidP="00645E3C">
      <w:pPr>
        <w:pStyle w:val="PL"/>
        <w:rPr>
          <w:color w:val="808080"/>
        </w:rPr>
      </w:pPr>
      <w:r w:rsidRPr="00645E3C">
        <w:rPr>
          <w:color w:val="808080"/>
        </w:rPr>
        <w:t>-- ASN1STOP</w:t>
      </w:r>
    </w:p>
    <w:p w14:paraId="04F80269"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2DF24A3C" w14:textId="77777777" w:rsidTr="00F43D0B">
        <w:tc>
          <w:tcPr>
            <w:tcW w:w="14175" w:type="dxa"/>
            <w:shd w:val="clear" w:color="auto" w:fill="auto"/>
          </w:tcPr>
          <w:p w14:paraId="39813C47"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6857BD62" w14:textId="77777777" w:rsidTr="00F43D0B">
        <w:tc>
          <w:tcPr>
            <w:tcW w:w="14175" w:type="dxa"/>
            <w:shd w:val="clear" w:color="auto" w:fill="auto"/>
          </w:tcPr>
          <w:p w14:paraId="43169C7D" w14:textId="77777777" w:rsidR="002C5D28" w:rsidRPr="00645E3C" w:rsidRDefault="002C5D28" w:rsidP="00F43D0B">
            <w:pPr>
              <w:pStyle w:val="TAL"/>
              <w:rPr>
                <w:b/>
                <w:bCs/>
                <w:i/>
                <w:noProof/>
                <w:lang w:val="en-GB" w:eastAsia="en-GB"/>
              </w:rPr>
            </w:pPr>
            <w:r w:rsidRPr="00645E3C">
              <w:rPr>
                <w:b/>
                <w:bCs/>
                <w:i/>
                <w:noProof/>
                <w:lang w:val="en-GB" w:eastAsia="en-GB"/>
              </w:rPr>
              <w:t>mcc</w:t>
            </w:r>
          </w:p>
          <w:p w14:paraId="557E4632" w14:textId="77777777" w:rsidR="002C5D28" w:rsidRPr="00645E3C" w:rsidRDefault="002C5D28" w:rsidP="00F43D0B">
            <w:pPr>
              <w:pStyle w:val="TAL"/>
              <w:rPr>
                <w:szCs w:val="22"/>
                <w:lang w:val="en-GB" w:eastAsia="ja-JP"/>
              </w:rPr>
            </w:pPr>
            <w:r w:rsidRPr="00645E3C">
              <w:rPr>
                <w:lang w:val="en-GB" w:eastAsia="en-GB"/>
              </w:rPr>
              <w:t xml:space="preserve">The first element contains the first MCC digit, the second element the second MCC digit and so on. If the field is absent, it takes the same value as the </w:t>
            </w:r>
            <w:r w:rsidRPr="001460C9">
              <w:rPr>
                <w:i/>
                <w:lang w:val="en-GB" w:eastAsia="en-GB"/>
              </w:rPr>
              <w:t>mcc</w:t>
            </w:r>
            <w:r w:rsidRPr="00645E3C">
              <w:rPr>
                <w:lang w:val="en-GB" w:eastAsia="en-GB"/>
              </w:rPr>
              <w:t xml:space="preserve"> of the immediately preceding IE PLMN-Identity. See TS 23.003 [2</w:t>
            </w:r>
            <w:r w:rsidR="00BB1D7F" w:rsidRPr="00645E3C">
              <w:rPr>
                <w:lang w:val="en-GB" w:eastAsia="en-GB"/>
              </w:rPr>
              <w:t>1</w:t>
            </w:r>
            <w:r w:rsidRPr="00645E3C">
              <w:rPr>
                <w:lang w:val="en-GB" w:eastAsia="en-GB"/>
              </w:rPr>
              <w:t>].</w:t>
            </w:r>
          </w:p>
        </w:tc>
      </w:tr>
      <w:tr w:rsidR="002C5D28" w:rsidRPr="00645E3C" w14:paraId="361FDA4D" w14:textId="77777777" w:rsidTr="00F43D0B">
        <w:tc>
          <w:tcPr>
            <w:tcW w:w="14175" w:type="dxa"/>
            <w:shd w:val="clear" w:color="auto" w:fill="auto"/>
          </w:tcPr>
          <w:p w14:paraId="090954E9" w14:textId="77777777" w:rsidR="002C5D28" w:rsidRPr="00645E3C" w:rsidRDefault="002C5D28" w:rsidP="00F43D0B">
            <w:pPr>
              <w:pStyle w:val="TAL"/>
              <w:rPr>
                <w:b/>
                <w:bCs/>
                <w:i/>
                <w:noProof/>
                <w:lang w:val="en-GB" w:eastAsia="en-GB"/>
              </w:rPr>
            </w:pPr>
            <w:r w:rsidRPr="00645E3C">
              <w:rPr>
                <w:b/>
                <w:bCs/>
                <w:i/>
                <w:noProof/>
                <w:lang w:val="en-GB" w:eastAsia="en-GB"/>
              </w:rPr>
              <w:t>mnc</w:t>
            </w:r>
          </w:p>
          <w:p w14:paraId="460B2F3C"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7F069D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70B5EC33" w14:textId="77777777" w:rsidTr="00F43D0B">
        <w:tc>
          <w:tcPr>
            <w:tcW w:w="2972" w:type="dxa"/>
          </w:tcPr>
          <w:p w14:paraId="3BC4F1B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0D78DCA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BC12FC8" w14:textId="77777777" w:rsidTr="00F43D0B">
        <w:tc>
          <w:tcPr>
            <w:tcW w:w="2972" w:type="dxa"/>
          </w:tcPr>
          <w:p w14:paraId="0E335232"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61E510C5" w14:textId="4EF502A1"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w:t>
            </w:r>
            <w:r w:rsidR="00716A51">
              <w:rPr>
                <w:szCs w:val="22"/>
                <w:lang w:val="en-GB" w:eastAsia="ja-JP"/>
              </w:rPr>
              <w:t>ly present</w:t>
            </w:r>
            <w:r w:rsidRPr="00645E3C">
              <w:rPr>
                <w:szCs w:val="22"/>
                <w:lang w:val="en-GB" w:eastAsia="ja-JP"/>
              </w:rPr>
              <w:t>, Need S.</w:t>
            </w:r>
          </w:p>
        </w:tc>
      </w:tr>
    </w:tbl>
    <w:p w14:paraId="2D52D9CF" w14:textId="77777777" w:rsidR="002C5D28" w:rsidRPr="00645E3C" w:rsidRDefault="002C5D28" w:rsidP="002C5D28"/>
    <w:p w14:paraId="5E7A9EFB" w14:textId="77777777" w:rsidR="002C5D28" w:rsidRPr="00645E3C" w:rsidRDefault="002C5D28" w:rsidP="002C5D28">
      <w:pPr>
        <w:pStyle w:val="Heading4"/>
        <w:rPr>
          <w:rFonts w:eastAsia="SimSun"/>
          <w:lang w:val="en-GB"/>
        </w:rPr>
      </w:pPr>
      <w:bookmarkStart w:id="2162"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2162"/>
    </w:p>
    <w:p w14:paraId="2131F9A6" w14:textId="0E9BCC83" w:rsidR="002C5D28" w:rsidRPr="00645E3C" w:rsidRDefault="00502CD7" w:rsidP="002C5D28">
      <w:pPr>
        <w:rPr>
          <w:rFonts w:eastAsia="SimSun"/>
        </w:rPr>
      </w:pPr>
      <w:r>
        <w:t xml:space="preserve">The IE </w:t>
      </w:r>
      <w:r>
        <w:rPr>
          <w:i/>
        </w:rPr>
        <w:t xml:space="preserve">PLMN-IdentityInfoList </w:t>
      </w:r>
      <w:r>
        <w:t>i</w:t>
      </w:r>
      <w:r w:rsidR="002C5D28" w:rsidRPr="00645E3C">
        <w:t>ncludes a list of PLMN identity information.</w:t>
      </w:r>
    </w:p>
    <w:p w14:paraId="15430F74"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48B486D1" w14:textId="77777777" w:rsidR="002C5D28" w:rsidRPr="00645E3C" w:rsidRDefault="002C5D28" w:rsidP="00645E3C">
      <w:pPr>
        <w:pStyle w:val="PL"/>
        <w:rPr>
          <w:color w:val="808080"/>
        </w:rPr>
      </w:pPr>
      <w:r w:rsidRPr="00645E3C">
        <w:rPr>
          <w:color w:val="808080"/>
        </w:rPr>
        <w:t>-- ASN1START</w:t>
      </w:r>
    </w:p>
    <w:p w14:paraId="50A4EA2C" w14:textId="0A017EB5" w:rsidR="002C5D28" w:rsidRPr="00645E3C" w:rsidRDefault="002C5D28" w:rsidP="00645E3C">
      <w:pPr>
        <w:pStyle w:val="PL"/>
        <w:rPr>
          <w:color w:val="808080"/>
        </w:rPr>
      </w:pPr>
      <w:r w:rsidRPr="00645E3C">
        <w:rPr>
          <w:color w:val="808080"/>
        </w:rPr>
        <w:t>-- TAG-PLMN-IDENTITY</w:t>
      </w:r>
      <w:r w:rsidR="0084660F">
        <w:rPr>
          <w:color w:val="808080"/>
        </w:rPr>
        <w:t>INFO</w:t>
      </w:r>
      <w:r w:rsidRPr="00645E3C">
        <w:rPr>
          <w:color w:val="808080"/>
        </w:rPr>
        <w:t>LIST-START</w:t>
      </w:r>
    </w:p>
    <w:p w14:paraId="61B8898D" w14:textId="77777777" w:rsidR="002C5D28" w:rsidRPr="00645E3C" w:rsidRDefault="002C5D28" w:rsidP="00645E3C">
      <w:pPr>
        <w:pStyle w:val="PL"/>
      </w:pPr>
    </w:p>
    <w:p w14:paraId="7F81D1D1"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325B38D6" w14:textId="77777777" w:rsidR="002C5D28" w:rsidRPr="00645E3C" w:rsidRDefault="002C5D28" w:rsidP="00645E3C">
      <w:pPr>
        <w:pStyle w:val="PL"/>
      </w:pPr>
    </w:p>
    <w:p w14:paraId="70A03199"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C9B9BD7"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08B65842"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56648496"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693F5990" w14:textId="77777777" w:rsidR="002C5D28" w:rsidRPr="00645E3C" w:rsidRDefault="002C5D28" w:rsidP="00645E3C">
      <w:pPr>
        <w:pStyle w:val="PL"/>
      </w:pPr>
      <w:r w:rsidRPr="00645E3C">
        <w:t xml:space="preserve">    cellIdentity                                CellIdentity,</w:t>
      </w:r>
    </w:p>
    <w:p w14:paraId="3E5BD8CE"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4993B76" w14:textId="77777777" w:rsidR="002C5D28" w:rsidRPr="00645E3C" w:rsidRDefault="002C5D28" w:rsidP="00645E3C">
      <w:pPr>
        <w:pStyle w:val="PL"/>
      </w:pPr>
      <w:r w:rsidRPr="00645E3C">
        <w:t xml:space="preserve">    ...</w:t>
      </w:r>
    </w:p>
    <w:p w14:paraId="658B1BE5" w14:textId="77777777" w:rsidR="002C5D28" w:rsidRPr="00645E3C" w:rsidRDefault="002C5D28" w:rsidP="00645E3C">
      <w:pPr>
        <w:pStyle w:val="PL"/>
      </w:pPr>
      <w:r w:rsidRPr="00645E3C">
        <w:t>}</w:t>
      </w:r>
    </w:p>
    <w:p w14:paraId="24BA0DF7" w14:textId="7666934F" w:rsidR="002C5D28" w:rsidRPr="00645E3C" w:rsidRDefault="002C5D28" w:rsidP="00645E3C">
      <w:pPr>
        <w:pStyle w:val="PL"/>
        <w:rPr>
          <w:color w:val="808080"/>
        </w:rPr>
      </w:pPr>
      <w:r w:rsidRPr="00645E3C">
        <w:rPr>
          <w:color w:val="808080"/>
        </w:rPr>
        <w:t>-- TAG-PLMN-IDENTITY</w:t>
      </w:r>
      <w:r w:rsidR="0084660F">
        <w:rPr>
          <w:color w:val="808080"/>
        </w:rPr>
        <w:t>INFO</w:t>
      </w:r>
      <w:r w:rsidRPr="00645E3C">
        <w:rPr>
          <w:color w:val="808080"/>
        </w:rPr>
        <w:t>LIST-STOP</w:t>
      </w:r>
    </w:p>
    <w:p w14:paraId="10B6742E" w14:textId="77777777" w:rsidR="002C5D28" w:rsidRPr="00645E3C" w:rsidRDefault="002C5D28" w:rsidP="00645E3C">
      <w:pPr>
        <w:pStyle w:val="PL"/>
        <w:rPr>
          <w:rFonts w:eastAsia="SimSun"/>
          <w:color w:val="808080"/>
        </w:rPr>
      </w:pPr>
      <w:r w:rsidRPr="00645E3C">
        <w:rPr>
          <w:color w:val="808080"/>
        </w:rPr>
        <w:t>-- ASN1STOP</w:t>
      </w:r>
    </w:p>
    <w:p w14:paraId="4293CC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E26F61" w14:textId="77777777" w:rsidTr="000B4A46">
        <w:tc>
          <w:tcPr>
            <w:tcW w:w="14173" w:type="dxa"/>
          </w:tcPr>
          <w:p w14:paraId="3B08B3B1" w14:textId="77777777" w:rsidR="002C5D28" w:rsidRPr="00645E3C" w:rsidRDefault="002C5D28" w:rsidP="00F43D0B">
            <w:pPr>
              <w:pStyle w:val="TAH"/>
              <w:rPr>
                <w:szCs w:val="22"/>
                <w:lang w:val="en-GB" w:eastAsia="ja-JP"/>
              </w:rPr>
            </w:pPr>
            <w:r w:rsidRPr="00645E3C">
              <w:rPr>
                <w:i/>
                <w:szCs w:val="22"/>
                <w:lang w:val="en-GB" w:eastAsia="ja-JP"/>
              </w:rPr>
              <w:t xml:space="preserve">PLMN-IdentityInfo </w:t>
            </w:r>
            <w:r w:rsidRPr="001460C9">
              <w:rPr>
                <w:szCs w:val="22"/>
                <w:lang w:val="en-GB" w:eastAsia="ja-JP"/>
              </w:rPr>
              <w:t>field descriptions</w:t>
            </w:r>
          </w:p>
        </w:tc>
      </w:tr>
      <w:tr w:rsidR="002C5D28" w:rsidRPr="00645E3C" w14:paraId="0BA3D59C" w14:textId="77777777" w:rsidTr="000B4A46">
        <w:tc>
          <w:tcPr>
            <w:tcW w:w="14173" w:type="dxa"/>
          </w:tcPr>
          <w:p w14:paraId="24D7D38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06DA9C1E"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D5AEBC0" w14:textId="77777777" w:rsidTr="000B4A46">
        <w:tc>
          <w:tcPr>
            <w:tcW w:w="14173" w:type="dxa"/>
          </w:tcPr>
          <w:p w14:paraId="274689AE"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581CA10A"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04130CE8" w14:textId="77777777" w:rsidR="000B4A46" w:rsidRPr="00645E3C" w:rsidRDefault="000B4A46" w:rsidP="000B4A46"/>
    <w:p w14:paraId="69E2BFD3" w14:textId="77777777" w:rsidR="002C5D28" w:rsidRPr="00645E3C" w:rsidRDefault="002C5D28" w:rsidP="002C5D28">
      <w:pPr>
        <w:pStyle w:val="Heading4"/>
        <w:rPr>
          <w:i/>
          <w:lang w:val="en-GB"/>
        </w:rPr>
      </w:pPr>
      <w:bookmarkStart w:id="2163" w:name="_Toc535261509"/>
      <w:r w:rsidRPr="00645E3C">
        <w:rPr>
          <w:lang w:val="en-GB"/>
        </w:rPr>
        <w:t>–</w:t>
      </w:r>
      <w:r w:rsidRPr="00645E3C">
        <w:rPr>
          <w:lang w:val="en-GB"/>
        </w:rPr>
        <w:tab/>
      </w:r>
      <w:r w:rsidRPr="00645E3C">
        <w:rPr>
          <w:i/>
          <w:lang w:val="en-GB"/>
        </w:rPr>
        <w:t>PRB-Id</w:t>
      </w:r>
      <w:bookmarkEnd w:id="2163"/>
    </w:p>
    <w:p w14:paraId="3AE5ED8D" w14:textId="12B32215" w:rsidR="00F95F2F" w:rsidRPr="00645E3C" w:rsidRDefault="002C5D28" w:rsidP="002C5D28">
      <w:r w:rsidRPr="00645E3C">
        <w:t>The</w:t>
      </w:r>
      <w:r w:rsidR="00502CD7">
        <w:t xml:space="preserve"> IE</w:t>
      </w:r>
      <w:r w:rsidRPr="00645E3C">
        <w:t xml:space="preserve"> </w:t>
      </w:r>
      <w:r w:rsidRPr="00645E3C">
        <w:rPr>
          <w:i/>
        </w:rPr>
        <w:t xml:space="preserve">PRB-Id </w:t>
      </w:r>
      <w:r w:rsidRPr="00645E3C">
        <w:t>identifies a Physical Resource Block (PRB) position within a carrier.</w:t>
      </w:r>
    </w:p>
    <w:p w14:paraId="21D70348"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50A59874" w14:textId="77777777" w:rsidR="002C5D28" w:rsidRPr="00645E3C" w:rsidRDefault="002C5D28" w:rsidP="00645E3C">
      <w:pPr>
        <w:pStyle w:val="PL"/>
        <w:rPr>
          <w:color w:val="808080"/>
        </w:rPr>
      </w:pPr>
      <w:r w:rsidRPr="00645E3C">
        <w:rPr>
          <w:color w:val="808080"/>
        </w:rPr>
        <w:t>-- ASN1START</w:t>
      </w:r>
    </w:p>
    <w:p w14:paraId="7BD675ED" w14:textId="77777777" w:rsidR="002C5D28" w:rsidRPr="00645E3C" w:rsidRDefault="002C5D28" w:rsidP="00645E3C">
      <w:pPr>
        <w:pStyle w:val="PL"/>
        <w:rPr>
          <w:color w:val="808080"/>
        </w:rPr>
      </w:pPr>
      <w:r w:rsidRPr="00645E3C">
        <w:rPr>
          <w:color w:val="808080"/>
        </w:rPr>
        <w:t>-- TAG-PRB-ID-START</w:t>
      </w:r>
    </w:p>
    <w:p w14:paraId="6D76F27E" w14:textId="77777777" w:rsidR="002C5D28" w:rsidRPr="00645E3C" w:rsidRDefault="002C5D28" w:rsidP="00645E3C">
      <w:pPr>
        <w:pStyle w:val="PL"/>
      </w:pPr>
    </w:p>
    <w:p w14:paraId="0741AD1C"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D9ABCD9" w14:textId="77777777" w:rsidR="002C5D28" w:rsidRPr="00645E3C" w:rsidRDefault="002C5D28" w:rsidP="00645E3C">
      <w:pPr>
        <w:pStyle w:val="PL"/>
      </w:pPr>
    </w:p>
    <w:p w14:paraId="344BBB15" w14:textId="77777777" w:rsidR="002C5D28" w:rsidRPr="00645E3C" w:rsidRDefault="002C5D28" w:rsidP="00645E3C">
      <w:pPr>
        <w:pStyle w:val="PL"/>
        <w:rPr>
          <w:color w:val="808080"/>
        </w:rPr>
      </w:pPr>
      <w:r w:rsidRPr="00645E3C">
        <w:rPr>
          <w:color w:val="808080"/>
        </w:rPr>
        <w:t>-- TAG-PRB-ID-STOP</w:t>
      </w:r>
    </w:p>
    <w:p w14:paraId="5854DDFC" w14:textId="77777777" w:rsidR="002C5D28" w:rsidRPr="00645E3C" w:rsidRDefault="002C5D28" w:rsidP="00645E3C">
      <w:pPr>
        <w:pStyle w:val="PL"/>
        <w:rPr>
          <w:color w:val="808080"/>
        </w:rPr>
      </w:pPr>
      <w:r w:rsidRPr="00645E3C">
        <w:rPr>
          <w:color w:val="808080"/>
        </w:rPr>
        <w:t>-- ASN1STOP</w:t>
      </w:r>
    </w:p>
    <w:p w14:paraId="4AD4DFB8" w14:textId="77777777" w:rsidR="000B4A46" w:rsidRPr="00645E3C" w:rsidRDefault="000B4A46" w:rsidP="000B4A46"/>
    <w:p w14:paraId="63976125" w14:textId="77777777" w:rsidR="002C5D28" w:rsidRPr="00645E3C" w:rsidRDefault="002C5D28" w:rsidP="002C5D28">
      <w:pPr>
        <w:pStyle w:val="Heading4"/>
        <w:rPr>
          <w:lang w:val="en-GB"/>
        </w:rPr>
      </w:pPr>
      <w:bookmarkStart w:id="2164" w:name="_Toc535261510"/>
      <w:r w:rsidRPr="00645E3C">
        <w:rPr>
          <w:lang w:val="en-GB"/>
        </w:rPr>
        <w:t>–</w:t>
      </w:r>
      <w:r w:rsidRPr="00645E3C">
        <w:rPr>
          <w:lang w:val="en-GB"/>
        </w:rPr>
        <w:tab/>
      </w:r>
      <w:r w:rsidRPr="00645E3C">
        <w:rPr>
          <w:i/>
          <w:lang w:val="en-GB"/>
        </w:rPr>
        <w:t>PTRS-DownlinkConfig</w:t>
      </w:r>
      <w:bookmarkEnd w:id="2164"/>
    </w:p>
    <w:p w14:paraId="4176B756"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0264317E"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58CB5AAE" w14:textId="77777777" w:rsidR="002C5D28" w:rsidRPr="00645E3C" w:rsidRDefault="002C5D28" w:rsidP="00645E3C">
      <w:pPr>
        <w:pStyle w:val="PL"/>
        <w:rPr>
          <w:color w:val="808080"/>
        </w:rPr>
      </w:pPr>
      <w:r w:rsidRPr="00645E3C">
        <w:rPr>
          <w:color w:val="808080"/>
        </w:rPr>
        <w:t>-- ASN1START</w:t>
      </w:r>
    </w:p>
    <w:p w14:paraId="0C62AFFD" w14:textId="77777777" w:rsidR="002C5D28" w:rsidRPr="00645E3C" w:rsidRDefault="002C5D28" w:rsidP="00645E3C">
      <w:pPr>
        <w:pStyle w:val="PL"/>
        <w:rPr>
          <w:color w:val="808080"/>
        </w:rPr>
      </w:pPr>
      <w:r w:rsidRPr="00645E3C">
        <w:rPr>
          <w:color w:val="808080"/>
        </w:rPr>
        <w:t>-- TAG-PTRS-DOWNLINKCONFIG-START</w:t>
      </w:r>
    </w:p>
    <w:p w14:paraId="4106412C" w14:textId="77777777" w:rsidR="002C5D28" w:rsidRPr="00645E3C" w:rsidRDefault="002C5D28" w:rsidP="00645E3C">
      <w:pPr>
        <w:pStyle w:val="PL"/>
      </w:pPr>
    </w:p>
    <w:p w14:paraId="27FEFAAB" w14:textId="77777777" w:rsidR="002C5D28" w:rsidRPr="00645E3C" w:rsidRDefault="002C5D28" w:rsidP="00645E3C">
      <w:pPr>
        <w:pStyle w:val="PL"/>
      </w:pPr>
      <w:r w:rsidRPr="00645E3C">
        <w:t xml:space="preserve">PTRS-DownlinkConfig ::=             </w:t>
      </w:r>
      <w:r w:rsidRPr="00645E3C">
        <w:rPr>
          <w:color w:val="993366"/>
        </w:rPr>
        <w:t>SEQUENCE</w:t>
      </w:r>
      <w:r w:rsidRPr="00645E3C">
        <w:t xml:space="preserve"> {</w:t>
      </w:r>
    </w:p>
    <w:p w14:paraId="7BE3491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5978B2F4"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676172E"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7B63FFB2"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46555483" w14:textId="77777777" w:rsidR="002C5D28" w:rsidRPr="00645E3C" w:rsidRDefault="002C5D28" w:rsidP="00645E3C">
      <w:pPr>
        <w:pStyle w:val="PL"/>
      </w:pPr>
      <w:r w:rsidRPr="00645E3C">
        <w:t xml:space="preserve">    ...</w:t>
      </w:r>
    </w:p>
    <w:p w14:paraId="52980160" w14:textId="77777777" w:rsidR="002C5D28" w:rsidRPr="00645E3C" w:rsidRDefault="002C5D28" w:rsidP="00645E3C">
      <w:pPr>
        <w:pStyle w:val="PL"/>
      </w:pPr>
      <w:r w:rsidRPr="00645E3C">
        <w:t>}</w:t>
      </w:r>
    </w:p>
    <w:p w14:paraId="2C79AD46" w14:textId="77777777" w:rsidR="002C5D28" w:rsidRPr="00645E3C" w:rsidRDefault="002C5D28" w:rsidP="00645E3C">
      <w:pPr>
        <w:pStyle w:val="PL"/>
      </w:pPr>
    </w:p>
    <w:p w14:paraId="52F91166" w14:textId="77777777" w:rsidR="002C5D28" w:rsidRPr="00645E3C" w:rsidRDefault="002C5D28" w:rsidP="00645E3C">
      <w:pPr>
        <w:pStyle w:val="PL"/>
        <w:rPr>
          <w:color w:val="808080"/>
        </w:rPr>
      </w:pPr>
      <w:r w:rsidRPr="00645E3C">
        <w:rPr>
          <w:color w:val="808080"/>
        </w:rPr>
        <w:t>-- TAG-PTRS-DOWNLINKCONFIG-STOP</w:t>
      </w:r>
    </w:p>
    <w:p w14:paraId="381D4E05" w14:textId="77777777" w:rsidR="002C5D28" w:rsidRPr="00645E3C" w:rsidRDefault="002C5D28" w:rsidP="00645E3C">
      <w:pPr>
        <w:pStyle w:val="PL"/>
        <w:rPr>
          <w:color w:val="808080"/>
        </w:rPr>
      </w:pPr>
      <w:r w:rsidRPr="00645E3C">
        <w:rPr>
          <w:color w:val="808080"/>
        </w:rPr>
        <w:t>-- ASN1STOP</w:t>
      </w:r>
    </w:p>
    <w:p w14:paraId="5746F9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5DE02" w14:textId="77777777" w:rsidTr="000B4A46">
        <w:tc>
          <w:tcPr>
            <w:tcW w:w="14173" w:type="dxa"/>
            <w:shd w:val="clear" w:color="auto" w:fill="auto"/>
          </w:tcPr>
          <w:p w14:paraId="58CF0168" w14:textId="77777777" w:rsidR="002C5D28" w:rsidRPr="00645E3C" w:rsidRDefault="002C5D28" w:rsidP="00F43D0B">
            <w:pPr>
              <w:pStyle w:val="TAH"/>
              <w:rPr>
                <w:szCs w:val="22"/>
                <w:lang w:val="en-GB" w:eastAsia="ja-JP"/>
              </w:rPr>
            </w:pPr>
            <w:r w:rsidRPr="00645E3C">
              <w:rPr>
                <w:i/>
                <w:szCs w:val="22"/>
                <w:lang w:val="en-GB" w:eastAsia="ja-JP"/>
              </w:rPr>
              <w:t xml:space="preserve">PTRS-DownlinkConfig </w:t>
            </w:r>
            <w:r w:rsidRPr="001460C9">
              <w:rPr>
                <w:szCs w:val="22"/>
                <w:lang w:val="en-GB" w:eastAsia="ja-JP"/>
              </w:rPr>
              <w:t>field descriptions</w:t>
            </w:r>
          </w:p>
        </w:tc>
      </w:tr>
      <w:tr w:rsidR="002C5D28" w:rsidRPr="00645E3C" w14:paraId="708C21D2" w14:textId="77777777" w:rsidTr="000B4A46">
        <w:tc>
          <w:tcPr>
            <w:tcW w:w="14173" w:type="dxa"/>
            <w:shd w:val="clear" w:color="auto" w:fill="auto"/>
          </w:tcPr>
          <w:p w14:paraId="7CD2A36D" w14:textId="77777777" w:rsidR="002C5D28" w:rsidRPr="00645E3C" w:rsidRDefault="002C5D28" w:rsidP="00F43D0B">
            <w:pPr>
              <w:pStyle w:val="TAL"/>
              <w:rPr>
                <w:szCs w:val="22"/>
                <w:lang w:val="en-GB" w:eastAsia="ja-JP"/>
              </w:rPr>
            </w:pPr>
            <w:r w:rsidRPr="00645E3C">
              <w:rPr>
                <w:b/>
                <w:i/>
                <w:szCs w:val="22"/>
                <w:lang w:val="en-GB" w:eastAsia="ja-JP"/>
              </w:rPr>
              <w:t>epre-Ratio</w:t>
            </w:r>
          </w:p>
          <w:p w14:paraId="37D48F59" w14:textId="105F4FA9"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w:t>
            </w:r>
            <w:r w:rsidR="00B24FD9">
              <w:rPr>
                <w:szCs w:val="22"/>
                <w:lang w:val="en-GB" w:eastAsia="ja-JP"/>
              </w:rPr>
              <w:t>s</w:t>
            </w:r>
            <w:r w:rsidR="00E345E4" w:rsidRPr="00645E3C">
              <w:rPr>
                <w:szCs w:val="22"/>
                <w:lang w:val="en-GB" w:eastAsia="ja-JP"/>
              </w:rPr>
              <w:t xml:space="preserve"> to the codepoint "00"</w:t>
            </w:r>
            <w:r w:rsidRPr="00645E3C">
              <w:rPr>
                <w:szCs w:val="22"/>
                <w:lang w:val="en-GB" w:eastAsia="ja-JP"/>
              </w:rPr>
              <w:t xml:space="preserve"> in table 4.1-2. Va</w:t>
            </w:r>
            <w:r w:rsidR="00E345E4" w:rsidRPr="00645E3C">
              <w:rPr>
                <w:szCs w:val="22"/>
                <w:lang w:val="en-GB" w:eastAsia="ja-JP"/>
              </w:rPr>
              <w:t>lue 1 corresponds to codepoint "01"</w:t>
            </w:r>
            <w:r w:rsidR="0058751A">
              <w:rPr>
                <w:szCs w:val="22"/>
                <w:lang w:val="en-GB" w:eastAsia="ja-JP"/>
              </w:rPr>
              <w:t>, and so on.</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r w:rsidR="00B24FD9">
              <w:rPr>
                <w:szCs w:val="22"/>
                <w:lang w:val="en-GB" w:eastAsia="ja-JP"/>
              </w:rPr>
              <w:t>.</w:t>
            </w:r>
          </w:p>
        </w:tc>
      </w:tr>
      <w:tr w:rsidR="002C5D28" w:rsidRPr="00645E3C" w14:paraId="564AA7CF" w14:textId="77777777" w:rsidTr="000B4A46">
        <w:tc>
          <w:tcPr>
            <w:tcW w:w="14173" w:type="dxa"/>
            <w:shd w:val="clear" w:color="auto" w:fill="auto"/>
          </w:tcPr>
          <w:p w14:paraId="4AFA62FC"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02B43465" w14:textId="6DE06CC0"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r w:rsidR="00B24FD9">
              <w:rPr>
                <w:szCs w:val="22"/>
                <w:lang w:val="en-GB" w:eastAsia="ja-JP"/>
              </w:rPr>
              <w:t>.</w:t>
            </w:r>
          </w:p>
        </w:tc>
      </w:tr>
      <w:tr w:rsidR="002C5D28" w:rsidRPr="00645E3C" w14:paraId="37EF2D0F" w14:textId="77777777" w:rsidTr="000B4A46">
        <w:tc>
          <w:tcPr>
            <w:tcW w:w="14173" w:type="dxa"/>
            <w:shd w:val="clear" w:color="auto" w:fill="auto"/>
          </w:tcPr>
          <w:p w14:paraId="091494FC"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75A4376C"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514C5AD1" w14:textId="77777777" w:rsidTr="000B4A46">
        <w:tc>
          <w:tcPr>
            <w:tcW w:w="14173" w:type="dxa"/>
            <w:shd w:val="clear" w:color="auto" w:fill="auto"/>
          </w:tcPr>
          <w:p w14:paraId="6DA077FB" w14:textId="77777777" w:rsidR="002C5D28" w:rsidRPr="00645E3C" w:rsidRDefault="002C5D28" w:rsidP="00F43D0B">
            <w:pPr>
              <w:pStyle w:val="TAL"/>
              <w:rPr>
                <w:szCs w:val="22"/>
                <w:lang w:val="en-GB" w:eastAsia="ja-JP"/>
              </w:rPr>
            </w:pPr>
            <w:r w:rsidRPr="00645E3C">
              <w:rPr>
                <w:b/>
                <w:i/>
                <w:szCs w:val="22"/>
                <w:lang w:val="en-GB" w:eastAsia="ja-JP"/>
              </w:rPr>
              <w:t>timeDensity</w:t>
            </w:r>
          </w:p>
          <w:p w14:paraId="4027C8BA" w14:textId="55B8FBCF"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r w:rsidR="00B24FD9">
              <w:rPr>
                <w:szCs w:val="22"/>
                <w:lang w:val="en-GB" w:eastAsia="ja-JP"/>
              </w:rPr>
              <w:t>.</w:t>
            </w:r>
          </w:p>
        </w:tc>
      </w:tr>
    </w:tbl>
    <w:p w14:paraId="7944D632" w14:textId="77777777" w:rsidR="000B4A46" w:rsidRPr="00645E3C" w:rsidRDefault="000B4A46" w:rsidP="000B4A46"/>
    <w:p w14:paraId="60DA26EF" w14:textId="77777777" w:rsidR="002C5D28" w:rsidRPr="00645E3C" w:rsidRDefault="002C5D28" w:rsidP="002C5D28">
      <w:pPr>
        <w:pStyle w:val="Heading4"/>
        <w:rPr>
          <w:lang w:val="en-GB"/>
        </w:rPr>
      </w:pPr>
      <w:bookmarkStart w:id="2165" w:name="_Toc535261511"/>
      <w:r w:rsidRPr="00645E3C">
        <w:rPr>
          <w:lang w:val="en-GB"/>
        </w:rPr>
        <w:t>–</w:t>
      </w:r>
      <w:r w:rsidRPr="00645E3C">
        <w:rPr>
          <w:lang w:val="en-GB"/>
        </w:rPr>
        <w:tab/>
      </w:r>
      <w:r w:rsidRPr="00645E3C">
        <w:rPr>
          <w:i/>
          <w:lang w:val="en-GB"/>
        </w:rPr>
        <w:t>PTRS-UplinkConfig</w:t>
      </w:r>
      <w:bookmarkEnd w:id="2165"/>
    </w:p>
    <w:p w14:paraId="2C1498E2"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2D39EBD2"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2218A956" w14:textId="77777777" w:rsidR="002C5D28" w:rsidRPr="00645E3C" w:rsidRDefault="002C5D28" w:rsidP="00645E3C">
      <w:pPr>
        <w:pStyle w:val="PL"/>
        <w:rPr>
          <w:color w:val="808080"/>
        </w:rPr>
      </w:pPr>
      <w:r w:rsidRPr="00645E3C">
        <w:rPr>
          <w:color w:val="808080"/>
        </w:rPr>
        <w:t>-- ASN1START</w:t>
      </w:r>
    </w:p>
    <w:p w14:paraId="27251E1D" w14:textId="77777777" w:rsidR="002C5D28" w:rsidRPr="00645E3C" w:rsidRDefault="002C5D28" w:rsidP="00645E3C">
      <w:pPr>
        <w:pStyle w:val="PL"/>
        <w:rPr>
          <w:color w:val="808080"/>
        </w:rPr>
      </w:pPr>
      <w:r w:rsidRPr="00645E3C">
        <w:rPr>
          <w:color w:val="808080"/>
        </w:rPr>
        <w:t>-- TAG-PTRS-UPLINKCONFIG-START</w:t>
      </w:r>
    </w:p>
    <w:p w14:paraId="5600F827" w14:textId="77777777" w:rsidR="002C5D28" w:rsidRPr="00645E3C" w:rsidRDefault="002C5D28" w:rsidP="00645E3C">
      <w:pPr>
        <w:pStyle w:val="PL"/>
      </w:pPr>
    </w:p>
    <w:p w14:paraId="7E3CE427"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0109B345"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6C2EFE5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61E0F446"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E08198B"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67C8A37D"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1734E2E1"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62F09DD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3E5161B"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468DD616"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4A5AE062"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1B5EFA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5A9A925" w14:textId="77777777" w:rsidR="002C5D28" w:rsidRPr="00645E3C" w:rsidRDefault="002C5D28" w:rsidP="00645E3C">
      <w:pPr>
        <w:pStyle w:val="PL"/>
      </w:pPr>
      <w:r w:rsidRPr="00645E3C">
        <w:t xml:space="preserve">    ...</w:t>
      </w:r>
    </w:p>
    <w:p w14:paraId="78CAAD6E" w14:textId="77777777" w:rsidR="002C5D28" w:rsidRPr="00645E3C" w:rsidRDefault="002C5D28" w:rsidP="00645E3C">
      <w:pPr>
        <w:pStyle w:val="PL"/>
      </w:pPr>
      <w:r w:rsidRPr="00645E3C">
        <w:t>}</w:t>
      </w:r>
    </w:p>
    <w:p w14:paraId="126C4F9F" w14:textId="77777777" w:rsidR="002C5D28" w:rsidRPr="00645E3C" w:rsidRDefault="002C5D28" w:rsidP="00645E3C">
      <w:pPr>
        <w:pStyle w:val="PL"/>
      </w:pPr>
    </w:p>
    <w:p w14:paraId="60374793" w14:textId="77777777" w:rsidR="002C5D28" w:rsidRPr="00645E3C" w:rsidRDefault="002C5D28" w:rsidP="00645E3C">
      <w:pPr>
        <w:pStyle w:val="PL"/>
        <w:rPr>
          <w:color w:val="808080"/>
        </w:rPr>
      </w:pPr>
      <w:r w:rsidRPr="00645E3C">
        <w:rPr>
          <w:color w:val="808080"/>
        </w:rPr>
        <w:t>-- TAG-PTRS-UPLINKCONFIG-STOP</w:t>
      </w:r>
    </w:p>
    <w:p w14:paraId="43C1B0D0" w14:textId="77777777" w:rsidR="002C5D28" w:rsidRPr="00645E3C" w:rsidRDefault="002C5D28" w:rsidP="00645E3C">
      <w:pPr>
        <w:pStyle w:val="PL"/>
        <w:rPr>
          <w:color w:val="808080"/>
        </w:rPr>
      </w:pPr>
      <w:r w:rsidRPr="00645E3C">
        <w:rPr>
          <w:color w:val="808080"/>
        </w:rPr>
        <w:t>-- ASN1STOP</w:t>
      </w:r>
    </w:p>
    <w:p w14:paraId="78A8F0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CF2555" w14:textId="77777777" w:rsidTr="00F43D0B">
        <w:tc>
          <w:tcPr>
            <w:tcW w:w="14173" w:type="dxa"/>
            <w:shd w:val="clear" w:color="auto" w:fill="auto"/>
          </w:tcPr>
          <w:p w14:paraId="0417CAE3" w14:textId="77777777" w:rsidR="002C5D28" w:rsidRPr="00645E3C" w:rsidRDefault="002C5D28" w:rsidP="00F43D0B">
            <w:pPr>
              <w:pStyle w:val="TAH"/>
              <w:rPr>
                <w:szCs w:val="22"/>
                <w:lang w:val="en-GB" w:eastAsia="ja-JP"/>
              </w:rPr>
            </w:pPr>
            <w:r w:rsidRPr="00645E3C">
              <w:rPr>
                <w:i/>
                <w:szCs w:val="22"/>
                <w:lang w:val="en-GB" w:eastAsia="ja-JP"/>
              </w:rPr>
              <w:t xml:space="preserve">PTRS-UplinkConfig </w:t>
            </w:r>
            <w:r w:rsidRPr="001460C9">
              <w:rPr>
                <w:szCs w:val="22"/>
                <w:lang w:val="en-GB" w:eastAsia="ja-JP"/>
              </w:rPr>
              <w:t>field descriptions</w:t>
            </w:r>
          </w:p>
        </w:tc>
      </w:tr>
      <w:tr w:rsidR="002C5D28" w:rsidRPr="00645E3C" w14:paraId="646FA420" w14:textId="77777777" w:rsidTr="00F43D0B">
        <w:tc>
          <w:tcPr>
            <w:tcW w:w="14173" w:type="dxa"/>
            <w:shd w:val="clear" w:color="auto" w:fill="auto"/>
          </w:tcPr>
          <w:p w14:paraId="68D7F090"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3F34B77A"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26A77843" w14:textId="77777777" w:rsidTr="00F43D0B">
        <w:tc>
          <w:tcPr>
            <w:tcW w:w="14173" w:type="dxa"/>
            <w:shd w:val="clear" w:color="auto" w:fill="auto"/>
          </w:tcPr>
          <w:p w14:paraId="29F8538A" w14:textId="77777777" w:rsidR="002C5D28" w:rsidRPr="00645E3C" w:rsidRDefault="002C5D28" w:rsidP="00F43D0B">
            <w:pPr>
              <w:pStyle w:val="TAL"/>
              <w:rPr>
                <w:szCs w:val="22"/>
                <w:lang w:val="en-GB" w:eastAsia="ja-JP"/>
              </w:rPr>
            </w:pPr>
            <w:r w:rsidRPr="00645E3C">
              <w:rPr>
                <w:b/>
                <w:i/>
                <w:szCs w:val="22"/>
                <w:lang w:val="en-GB" w:eastAsia="ja-JP"/>
              </w:rPr>
              <w:t>maxNrofPorts</w:t>
            </w:r>
          </w:p>
          <w:p w14:paraId="36A9AEE6"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3417F9E" w14:textId="77777777" w:rsidTr="00F43D0B">
        <w:tc>
          <w:tcPr>
            <w:tcW w:w="14173" w:type="dxa"/>
            <w:shd w:val="clear" w:color="auto" w:fill="auto"/>
          </w:tcPr>
          <w:p w14:paraId="01BD597E" w14:textId="77777777" w:rsidR="002C5D28" w:rsidRPr="00645E3C" w:rsidRDefault="002C5D28" w:rsidP="00F43D0B">
            <w:pPr>
              <w:pStyle w:val="TAL"/>
              <w:rPr>
                <w:szCs w:val="22"/>
                <w:lang w:val="en-GB" w:eastAsia="ja-JP"/>
              </w:rPr>
            </w:pPr>
            <w:r w:rsidRPr="00645E3C">
              <w:rPr>
                <w:b/>
                <w:i/>
                <w:szCs w:val="22"/>
                <w:lang w:val="en-GB" w:eastAsia="ja-JP"/>
              </w:rPr>
              <w:t>ptrs-Power</w:t>
            </w:r>
          </w:p>
          <w:p w14:paraId="581EDE42"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03BBAE6C" w14:textId="77777777" w:rsidTr="00F43D0B">
        <w:tc>
          <w:tcPr>
            <w:tcW w:w="14173" w:type="dxa"/>
            <w:shd w:val="clear" w:color="auto" w:fill="auto"/>
          </w:tcPr>
          <w:p w14:paraId="72C9A19E"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3C4A26B4"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6AE59D70" w14:textId="77777777" w:rsidTr="00F43D0B">
        <w:tc>
          <w:tcPr>
            <w:tcW w:w="14173" w:type="dxa"/>
            <w:shd w:val="clear" w:color="auto" w:fill="auto"/>
          </w:tcPr>
          <w:p w14:paraId="521F0F5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0C9C7FF5"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13B210" w14:textId="77777777" w:rsidTr="00F43D0B">
        <w:tc>
          <w:tcPr>
            <w:tcW w:w="14173" w:type="dxa"/>
            <w:shd w:val="clear" w:color="auto" w:fill="auto"/>
          </w:tcPr>
          <w:p w14:paraId="05D5BDD0" w14:textId="77777777" w:rsidR="002C5D28" w:rsidRPr="00645E3C" w:rsidRDefault="002C5D28" w:rsidP="00F43D0B">
            <w:pPr>
              <w:pStyle w:val="TAL"/>
              <w:rPr>
                <w:szCs w:val="22"/>
                <w:lang w:val="en-GB" w:eastAsia="ja-JP"/>
              </w:rPr>
            </w:pPr>
            <w:r w:rsidRPr="00645E3C">
              <w:rPr>
                <w:b/>
                <w:i/>
                <w:szCs w:val="22"/>
                <w:lang w:val="en-GB" w:eastAsia="ja-JP"/>
              </w:rPr>
              <w:t>timeDensity</w:t>
            </w:r>
          </w:p>
          <w:p w14:paraId="73DF8C3B"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8A554E" w14:textId="77777777" w:rsidTr="00F43D0B">
        <w:tc>
          <w:tcPr>
            <w:tcW w:w="14173" w:type="dxa"/>
            <w:shd w:val="clear" w:color="auto" w:fill="auto"/>
          </w:tcPr>
          <w:p w14:paraId="28A2E8C1"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0CC7FEE5"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717BC5BB"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3A2D289C"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415BB8C0"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32BC61B"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6CB6767" w14:textId="77777777" w:rsidR="000B4A46" w:rsidRPr="00645E3C" w:rsidRDefault="000B4A46" w:rsidP="000B4A46"/>
    <w:p w14:paraId="744AE076" w14:textId="77777777" w:rsidR="002C5D28" w:rsidRPr="00645E3C" w:rsidRDefault="002C5D28" w:rsidP="002C5D28">
      <w:pPr>
        <w:pStyle w:val="Heading4"/>
        <w:rPr>
          <w:lang w:val="en-GB"/>
        </w:rPr>
      </w:pPr>
      <w:bookmarkStart w:id="2166" w:name="_Toc535261512"/>
      <w:r w:rsidRPr="00645E3C">
        <w:rPr>
          <w:lang w:val="en-GB"/>
        </w:rPr>
        <w:t>–</w:t>
      </w:r>
      <w:r w:rsidRPr="00645E3C">
        <w:rPr>
          <w:lang w:val="en-GB"/>
        </w:rPr>
        <w:tab/>
      </w:r>
      <w:r w:rsidRPr="00645E3C">
        <w:rPr>
          <w:i/>
          <w:lang w:val="en-GB"/>
        </w:rPr>
        <w:t>PUCCH-Config</w:t>
      </w:r>
      <w:bookmarkEnd w:id="2166"/>
    </w:p>
    <w:p w14:paraId="77920D6B"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3919BA22"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2B06725C" w14:textId="77777777" w:rsidR="002C5D28" w:rsidRPr="00645E3C" w:rsidRDefault="002C5D28" w:rsidP="00645E3C">
      <w:pPr>
        <w:pStyle w:val="PL"/>
        <w:rPr>
          <w:color w:val="808080"/>
        </w:rPr>
      </w:pPr>
      <w:r w:rsidRPr="00645E3C">
        <w:rPr>
          <w:color w:val="808080"/>
        </w:rPr>
        <w:t>-- ASN1START</w:t>
      </w:r>
    </w:p>
    <w:p w14:paraId="315DFC41" w14:textId="77777777" w:rsidR="002C5D28" w:rsidRPr="00645E3C" w:rsidRDefault="002C5D28" w:rsidP="00645E3C">
      <w:pPr>
        <w:pStyle w:val="PL"/>
        <w:rPr>
          <w:color w:val="808080"/>
        </w:rPr>
      </w:pPr>
      <w:r w:rsidRPr="00645E3C">
        <w:rPr>
          <w:color w:val="808080"/>
        </w:rPr>
        <w:t>-- TAG-PUCCH-CONFIG-START</w:t>
      </w:r>
    </w:p>
    <w:p w14:paraId="7DA3125D" w14:textId="77777777" w:rsidR="002C5D28" w:rsidRPr="00645E3C" w:rsidRDefault="002C5D28" w:rsidP="00645E3C">
      <w:pPr>
        <w:pStyle w:val="PL"/>
      </w:pPr>
    </w:p>
    <w:p w14:paraId="7404884C"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6CEDB807"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76B9DE73"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5397CFFF"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02134AF9"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92FE40F"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7D4CF6BA"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0CA24844" w14:textId="77777777" w:rsidR="002C5D28" w:rsidRPr="00645E3C" w:rsidRDefault="002C5D28" w:rsidP="00645E3C">
      <w:pPr>
        <w:pStyle w:val="PL"/>
        <w:rPr>
          <w:color w:val="808080"/>
        </w:rPr>
      </w:pPr>
      <w:r w:rsidRPr="00645E3C">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48BB1492"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4C1103E6" w14:textId="77777777" w:rsidR="002C5D28" w:rsidRPr="00645E3C" w:rsidRDefault="002C5D28" w:rsidP="00645E3C">
      <w:pPr>
        <w:pStyle w:val="PL"/>
      </w:pPr>
    </w:p>
    <w:p w14:paraId="43CF66BF"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6A57F36"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160DFB95"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3179491D"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14F6AA0A" w14:textId="77777777" w:rsidR="002C5D28" w:rsidRPr="00645E3C" w:rsidRDefault="002C5D28" w:rsidP="00645E3C">
      <w:pPr>
        <w:pStyle w:val="PL"/>
      </w:pPr>
    </w:p>
    <w:p w14:paraId="55E60691"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7496C6B5"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57520C62"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01B1E48C"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20997347" w14:textId="77777777" w:rsidR="002C5D28" w:rsidRPr="00645E3C" w:rsidRDefault="002C5D28" w:rsidP="00645E3C">
      <w:pPr>
        <w:pStyle w:val="PL"/>
      </w:pPr>
      <w:r w:rsidRPr="00645E3C">
        <w:t xml:space="preserve">    ...</w:t>
      </w:r>
    </w:p>
    <w:p w14:paraId="39E828E9" w14:textId="77777777" w:rsidR="002C5D28" w:rsidRPr="00645E3C" w:rsidRDefault="002C5D28" w:rsidP="00645E3C">
      <w:pPr>
        <w:pStyle w:val="PL"/>
      </w:pPr>
      <w:r w:rsidRPr="00645E3C">
        <w:t>}</w:t>
      </w:r>
    </w:p>
    <w:p w14:paraId="1A765361" w14:textId="77777777" w:rsidR="002C5D28" w:rsidRPr="00645E3C" w:rsidRDefault="002C5D28" w:rsidP="00645E3C">
      <w:pPr>
        <w:pStyle w:val="PL"/>
      </w:pPr>
    </w:p>
    <w:p w14:paraId="486976D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1100342D"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DE6CAD"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2FC09E2"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3A13DF32"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7664E91"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1AE0DC81"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F7813CF" w14:textId="77777777" w:rsidR="002C5D28" w:rsidRPr="00645E3C" w:rsidRDefault="002C5D28" w:rsidP="00645E3C">
      <w:pPr>
        <w:pStyle w:val="PL"/>
      </w:pPr>
      <w:r w:rsidRPr="00645E3C">
        <w:t>}</w:t>
      </w:r>
    </w:p>
    <w:p w14:paraId="7C9CC8F5" w14:textId="77777777" w:rsidR="002C5D28" w:rsidRPr="00645E3C" w:rsidRDefault="002C5D28" w:rsidP="00645E3C">
      <w:pPr>
        <w:pStyle w:val="PL"/>
      </w:pPr>
    </w:p>
    <w:p w14:paraId="25D65A43"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B518E8A" w14:textId="77777777" w:rsidR="002C5D28" w:rsidRPr="00645E3C" w:rsidRDefault="002C5D28" w:rsidP="00645E3C">
      <w:pPr>
        <w:pStyle w:val="PL"/>
      </w:pPr>
    </w:p>
    <w:p w14:paraId="72D60192" w14:textId="77777777" w:rsidR="002C5D28" w:rsidRPr="00645E3C" w:rsidRDefault="002C5D28" w:rsidP="00645E3C">
      <w:pPr>
        <w:pStyle w:val="PL"/>
        <w:rPr>
          <w:color w:val="808080"/>
        </w:rPr>
      </w:pPr>
      <w:r w:rsidRPr="00645E3C">
        <w:rPr>
          <w:color w:val="808080"/>
        </w:rPr>
        <w:t>-- A set with one or more PUCCH resources</w:t>
      </w:r>
    </w:p>
    <w:p w14:paraId="17073C2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0B9B25E5" w14:textId="77777777" w:rsidR="002C5D28" w:rsidRPr="00645E3C" w:rsidRDefault="002C5D28" w:rsidP="00645E3C">
      <w:pPr>
        <w:pStyle w:val="PL"/>
      </w:pPr>
      <w:r w:rsidRPr="00645E3C">
        <w:t xml:space="preserve">    pucch-ResourceSetId                     PUCCH-ResourceSetId,</w:t>
      </w:r>
    </w:p>
    <w:p w14:paraId="5A097C7C"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38F98706"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7BDD32F" w14:textId="77777777" w:rsidR="002C5D28" w:rsidRPr="00645E3C" w:rsidRDefault="002C5D28" w:rsidP="00645E3C">
      <w:pPr>
        <w:pStyle w:val="PL"/>
      </w:pPr>
      <w:r w:rsidRPr="00645E3C">
        <w:t>}</w:t>
      </w:r>
    </w:p>
    <w:p w14:paraId="285BA265" w14:textId="77777777" w:rsidR="002C5D28" w:rsidRPr="00645E3C" w:rsidRDefault="002C5D28" w:rsidP="00645E3C">
      <w:pPr>
        <w:pStyle w:val="PL"/>
      </w:pPr>
    </w:p>
    <w:p w14:paraId="5E71BAE1"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C1B40CD" w14:textId="77777777" w:rsidR="002C5D28" w:rsidRPr="00645E3C" w:rsidRDefault="002C5D28" w:rsidP="00645E3C">
      <w:pPr>
        <w:pStyle w:val="PL"/>
      </w:pPr>
    </w:p>
    <w:p w14:paraId="4C91C400"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0F191170" w14:textId="77777777" w:rsidR="002C5D28" w:rsidRPr="00645E3C" w:rsidRDefault="002C5D28" w:rsidP="00645E3C">
      <w:pPr>
        <w:pStyle w:val="PL"/>
      </w:pPr>
      <w:r w:rsidRPr="00645E3C">
        <w:t xml:space="preserve">    pucch-ResourceId                        PUCCH-ResourceId,</w:t>
      </w:r>
    </w:p>
    <w:p w14:paraId="4FBEBC92" w14:textId="77777777" w:rsidR="002C5D28" w:rsidRPr="00645E3C" w:rsidRDefault="002C5D28" w:rsidP="00645E3C">
      <w:pPr>
        <w:pStyle w:val="PL"/>
      </w:pPr>
      <w:r w:rsidRPr="00645E3C">
        <w:t xml:space="preserve">    startingPRB                             PRB-Id,</w:t>
      </w:r>
    </w:p>
    <w:p w14:paraId="6355006F"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4EFE8288"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4E27DF1"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5006348E" w14:textId="77777777" w:rsidR="002C5D28" w:rsidRPr="00645E3C" w:rsidRDefault="002C5D28" w:rsidP="00645E3C">
      <w:pPr>
        <w:pStyle w:val="PL"/>
      </w:pPr>
      <w:r w:rsidRPr="00645E3C">
        <w:t xml:space="preserve">        format0                                 PUCCH-format0,</w:t>
      </w:r>
    </w:p>
    <w:p w14:paraId="191B19A9" w14:textId="01F62D53" w:rsidR="002C5D28" w:rsidRPr="00D10C1C" w:rsidRDefault="002C5D28" w:rsidP="00645E3C">
      <w:pPr>
        <w:pStyle w:val="PL"/>
        <w:rPr>
          <w:lang w:val="sv-SE"/>
        </w:rPr>
      </w:pPr>
      <w:r w:rsidRPr="00645E3C">
        <w:t xml:space="preserve">        </w:t>
      </w:r>
      <w:r w:rsidRPr="00D10C1C">
        <w:rPr>
          <w:lang w:val="sv-SE"/>
        </w:rPr>
        <w:t>format1                                 PUCCH-format1,</w:t>
      </w:r>
    </w:p>
    <w:p w14:paraId="3FB4155A" w14:textId="77777777" w:rsidR="002C5D28" w:rsidRPr="00D10C1C" w:rsidRDefault="002C5D28" w:rsidP="00645E3C">
      <w:pPr>
        <w:pStyle w:val="PL"/>
        <w:rPr>
          <w:lang w:val="sv-SE"/>
        </w:rPr>
      </w:pPr>
      <w:r w:rsidRPr="00D10C1C">
        <w:rPr>
          <w:lang w:val="sv-SE"/>
        </w:rPr>
        <w:t xml:space="preserve">        format2                                 PUCCH-format2,</w:t>
      </w:r>
    </w:p>
    <w:p w14:paraId="7AA3F6EF" w14:textId="77777777" w:rsidR="002C5D28" w:rsidRPr="00D10C1C" w:rsidRDefault="002C5D28" w:rsidP="00645E3C">
      <w:pPr>
        <w:pStyle w:val="PL"/>
        <w:rPr>
          <w:lang w:val="sv-SE"/>
        </w:rPr>
      </w:pPr>
      <w:r w:rsidRPr="00D10C1C">
        <w:rPr>
          <w:lang w:val="sv-SE"/>
        </w:rPr>
        <w:t xml:space="preserve">        format3                                 PUCCH-format3,</w:t>
      </w:r>
    </w:p>
    <w:p w14:paraId="7F451579" w14:textId="77777777" w:rsidR="002C5D28" w:rsidRPr="00D10C1C" w:rsidRDefault="002C5D28" w:rsidP="00645E3C">
      <w:pPr>
        <w:pStyle w:val="PL"/>
        <w:rPr>
          <w:lang w:val="sv-SE"/>
        </w:rPr>
      </w:pPr>
      <w:r w:rsidRPr="00D10C1C">
        <w:rPr>
          <w:lang w:val="sv-SE"/>
        </w:rPr>
        <w:t xml:space="preserve">        format4                                 PUCCH-format4</w:t>
      </w:r>
    </w:p>
    <w:p w14:paraId="1855BD78" w14:textId="77777777" w:rsidR="002C5D28" w:rsidRPr="00645E3C" w:rsidRDefault="002C5D28" w:rsidP="00645E3C">
      <w:pPr>
        <w:pStyle w:val="PL"/>
      </w:pPr>
      <w:r w:rsidRPr="00D10C1C">
        <w:rPr>
          <w:lang w:val="sv-SE"/>
        </w:rPr>
        <w:t xml:space="preserve">    </w:t>
      </w:r>
      <w:r w:rsidRPr="00645E3C">
        <w:t>}</w:t>
      </w:r>
    </w:p>
    <w:p w14:paraId="2C525779" w14:textId="77777777" w:rsidR="002C5D28" w:rsidRPr="00645E3C" w:rsidRDefault="002C5D28" w:rsidP="00645E3C">
      <w:pPr>
        <w:pStyle w:val="PL"/>
      </w:pPr>
      <w:r w:rsidRPr="00645E3C">
        <w:t>}</w:t>
      </w:r>
    </w:p>
    <w:p w14:paraId="6DF27D3E" w14:textId="77777777" w:rsidR="002C5D28" w:rsidRPr="00645E3C" w:rsidRDefault="002C5D28" w:rsidP="00645E3C">
      <w:pPr>
        <w:pStyle w:val="PL"/>
      </w:pPr>
    </w:p>
    <w:p w14:paraId="0ABBADE3"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5D0A8267" w14:textId="77777777" w:rsidR="002C5D28" w:rsidRPr="00645E3C" w:rsidRDefault="002C5D28" w:rsidP="00645E3C">
      <w:pPr>
        <w:pStyle w:val="PL"/>
      </w:pPr>
    </w:p>
    <w:p w14:paraId="7739984F" w14:textId="77777777" w:rsidR="002C5D28" w:rsidRPr="00645E3C" w:rsidRDefault="002C5D28" w:rsidP="00645E3C">
      <w:pPr>
        <w:pStyle w:val="PL"/>
      </w:pPr>
    </w:p>
    <w:p w14:paraId="7795084E"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2B6C910C"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7F0544CF"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082DB609"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5CAD1C0F" w14:textId="77777777" w:rsidR="002C5D28" w:rsidRPr="00645E3C" w:rsidRDefault="002C5D28" w:rsidP="00645E3C">
      <w:pPr>
        <w:pStyle w:val="PL"/>
      </w:pPr>
      <w:r w:rsidRPr="00645E3C">
        <w:t>}</w:t>
      </w:r>
    </w:p>
    <w:p w14:paraId="781A4C67" w14:textId="77777777" w:rsidR="002C5D28" w:rsidRPr="00645E3C" w:rsidRDefault="002C5D28" w:rsidP="00645E3C">
      <w:pPr>
        <w:pStyle w:val="PL"/>
      </w:pPr>
    </w:p>
    <w:p w14:paraId="23F20D45"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17F3E1AB"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0225092F"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1DDFC0E"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1C1B96D5"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69762984" w14:textId="77777777" w:rsidR="002C5D28" w:rsidRPr="00645E3C" w:rsidRDefault="002C5D28" w:rsidP="00645E3C">
      <w:pPr>
        <w:pStyle w:val="PL"/>
      </w:pPr>
      <w:r w:rsidRPr="00645E3C">
        <w:t>}</w:t>
      </w:r>
    </w:p>
    <w:p w14:paraId="7523995F" w14:textId="77777777" w:rsidR="002C5D28" w:rsidRPr="00645E3C" w:rsidRDefault="002C5D28" w:rsidP="00645E3C">
      <w:pPr>
        <w:pStyle w:val="PL"/>
      </w:pPr>
    </w:p>
    <w:p w14:paraId="71BFCB58"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65E8D64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3071E7AB"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1CD15E98"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2726AE09" w14:textId="77777777" w:rsidR="002C5D28" w:rsidRPr="00645E3C" w:rsidRDefault="002C5D28" w:rsidP="00645E3C">
      <w:pPr>
        <w:pStyle w:val="PL"/>
      </w:pPr>
      <w:r w:rsidRPr="00645E3C">
        <w:t>}</w:t>
      </w:r>
    </w:p>
    <w:p w14:paraId="11EF4752" w14:textId="77777777" w:rsidR="002C5D28" w:rsidRPr="00645E3C" w:rsidRDefault="002C5D28" w:rsidP="00645E3C">
      <w:pPr>
        <w:pStyle w:val="PL"/>
      </w:pPr>
    </w:p>
    <w:p w14:paraId="238FC32C" w14:textId="77777777" w:rsidR="002C5D28" w:rsidRPr="00645E3C" w:rsidRDefault="002C5D28" w:rsidP="00645E3C">
      <w:pPr>
        <w:pStyle w:val="PL"/>
      </w:pPr>
      <w:r w:rsidRPr="00645E3C">
        <w:t xml:space="preserve">PUCCH-format3 ::=                               </w:t>
      </w:r>
      <w:r w:rsidRPr="00645E3C">
        <w:rPr>
          <w:color w:val="993366"/>
        </w:rPr>
        <w:t>SEQUENCE</w:t>
      </w:r>
      <w:r w:rsidRPr="00645E3C">
        <w:t xml:space="preserve"> {</w:t>
      </w:r>
    </w:p>
    <w:p w14:paraId="5D3F332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5C9ADDB3"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3C37F724"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4A10F51F" w14:textId="77777777" w:rsidR="002C5D28" w:rsidRPr="00645E3C" w:rsidRDefault="002C5D28" w:rsidP="00645E3C">
      <w:pPr>
        <w:pStyle w:val="PL"/>
      </w:pPr>
      <w:r w:rsidRPr="00645E3C">
        <w:t>}</w:t>
      </w:r>
    </w:p>
    <w:p w14:paraId="07988653" w14:textId="77777777" w:rsidR="002C5D28" w:rsidRPr="00645E3C" w:rsidRDefault="002C5D28" w:rsidP="00645E3C">
      <w:pPr>
        <w:pStyle w:val="PL"/>
      </w:pPr>
    </w:p>
    <w:p w14:paraId="0165CC63"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395EA837"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7F680CEF"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55C5390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0A29229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72120BF" w14:textId="77777777" w:rsidR="002C5D28" w:rsidRPr="00645E3C" w:rsidRDefault="002C5D28" w:rsidP="00645E3C">
      <w:pPr>
        <w:pStyle w:val="PL"/>
      </w:pPr>
      <w:r w:rsidRPr="00645E3C">
        <w:t>}</w:t>
      </w:r>
    </w:p>
    <w:p w14:paraId="7CF21F11" w14:textId="77777777" w:rsidR="002C5D28" w:rsidRPr="00645E3C" w:rsidRDefault="002C5D28" w:rsidP="00645E3C">
      <w:pPr>
        <w:pStyle w:val="PL"/>
      </w:pPr>
    </w:p>
    <w:p w14:paraId="6F9ECDA7" w14:textId="77777777" w:rsidR="00F95F2F" w:rsidRPr="00645E3C" w:rsidRDefault="002C5D28" w:rsidP="00645E3C">
      <w:pPr>
        <w:pStyle w:val="PL"/>
        <w:rPr>
          <w:color w:val="808080"/>
        </w:rPr>
      </w:pPr>
      <w:r w:rsidRPr="00645E3C">
        <w:rPr>
          <w:color w:val="808080"/>
        </w:rPr>
        <w:t>-- TAG-PUCCH-CONFIG-STOP</w:t>
      </w:r>
    </w:p>
    <w:p w14:paraId="3A4470E3" w14:textId="77777777" w:rsidR="002C5D28" w:rsidRPr="00645E3C" w:rsidRDefault="002C5D28" w:rsidP="00645E3C">
      <w:pPr>
        <w:pStyle w:val="PL"/>
        <w:rPr>
          <w:color w:val="808080"/>
        </w:rPr>
      </w:pPr>
      <w:r w:rsidRPr="00645E3C">
        <w:rPr>
          <w:color w:val="808080"/>
        </w:rPr>
        <w:t>-- ASN1STOP</w:t>
      </w:r>
    </w:p>
    <w:p w14:paraId="6EAB799F" w14:textId="77777777" w:rsidR="002C5D28" w:rsidRPr="00645E3C" w:rsidRDefault="002C5D28" w:rsidP="002C5D28">
      <w:pPr>
        <w:pStyle w:val="PL"/>
      </w:pPr>
    </w:p>
    <w:p w14:paraId="4365BBB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BD3AE6" w14:textId="77777777" w:rsidTr="00F43D0B">
        <w:tc>
          <w:tcPr>
            <w:tcW w:w="14173" w:type="dxa"/>
            <w:shd w:val="clear" w:color="auto" w:fill="auto"/>
          </w:tcPr>
          <w:p w14:paraId="30DEB472" w14:textId="77777777" w:rsidR="002C5D28" w:rsidRPr="00645E3C" w:rsidRDefault="002C5D28" w:rsidP="00F43D0B">
            <w:pPr>
              <w:pStyle w:val="TAH"/>
              <w:rPr>
                <w:szCs w:val="22"/>
                <w:lang w:val="en-GB" w:eastAsia="ja-JP"/>
              </w:rPr>
            </w:pPr>
            <w:r w:rsidRPr="00645E3C">
              <w:rPr>
                <w:i/>
                <w:szCs w:val="22"/>
                <w:lang w:val="en-GB" w:eastAsia="ja-JP"/>
              </w:rPr>
              <w:t xml:space="preserve">PUCCH-Config </w:t>
            </w:r>
            <w:r w:rsidRPr="001460C9">
              <w:rPr>
                <w:szCs w:val="22"/>
                <w:lang w:val="en-GB" w:eastAsia="ja-JP"/>
              </w:rPr>
              <w:t>field descriptions</w:t>
            </w:r>
          </w:p>
        </w:tc>
      </w:tr>
      <w:tr w:rsidR="002C5D28" w:rsidRPr="00645E3C" w14:paraId="4F9BD1F8" w14:textId="77777777" w:rsidTr="00F43D0B">
        <w:tc>
          <w:tcPr>
            <w:tcW w:w="14173" w:type="dxa"/>
            <w:shd w:val="clear" w:color="auto" w:fill="auto"/>
          </w:tcPr>
          <w:p w14:paraId="78898050"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4E0C7971"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37620765" w14:textId="77777777" w:rsidTr="00F43D0B">
        <w:tc>
          <w:tcPr>
            <w:tcW w:w="14173" w:type="dxa"/>
            <w:shd w:val="clear" w:color="auto" w:fill="auto"/>
          </w:tcPr>
          <w:p w14:paraId="27D302D8" w14:textId="77777777" w:rsidR="002C5D28" w:rsidRPr="00645E3C" w:rsidRDefault="002C5D28" w:rsidP="00F43D0B">
            <w:pPr>
              <w:pStyle w:val="TAL"/>
              <w:rPr>
                <w:szCs w:val="22"/>
                <w:lang w:val="en-GB" w:eastAsia="ja-JP"/>
              </w:rPr>
            </w:pPr>
            <w:r w:rsidRPr="00645E3C">
              <w:rPr>
                <w:b/>
                <w:i/>
                <w:szCs w:val="22"/>
                <w:lang w:val="en-GB" w:eastAsia="ja-JP"/>
              </w:rPr>
              <w:t>format1</w:t>
            </w:r>
          </w:p>
          <w:p w14:paraId="6520D396"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2D7EFCE8" w14:textId="77777777" w:rsidTr="00F43D0B">
        <w:tc>
          <w:tcPr>
            <w:tcW w:w="14173" w:type="dxa"/>
            <w:shd w:val="clear" w:color="auto" w:fill="auto"/>
          </w:tcPr>
          <w:p w14:paraId="46C288BB" w14:textId="77777777" w:rsidR="002C5D28" w:rsidRPr="00645E3C" w:rsidRDefault="002C5D28" w:rsidP="00F43D0B">
            <w:pPr>
              <w:pStyle w:val="TAL"/>
              <w:rPr>
                <w:szCs w:val="22"/>
                <w:lang w:val="en-GB" w:eastAsia="ja-JP"/>
              </w:rPr>
            </w:pPr>
            <w:r w:rsidRPr="00645E3C">
              <w:rPr>
                <w:b/>
                <w:i/>
                <w:szCs w:val="22"/>
                <w:lang w:val="en-GB" w:eastAsia="ja-JP"/>
              </w:rPr>
              <w:t>format2</w:t>
            </w:r>
          </w:p>
          <w:p w14:paraId="30043C0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67CF7C7D" w14:textId="77777777" w:rsidTr="00F43D0B">
        <w:tc>
          <w:tcPr>
            <w:tcW w:w="14173" w:type="dxa"/>
            <w:shd w:val="clear" w:color="auto" w:fill="auto"/>
          </w:tcPr>
          <w:p w14:paraId="7BB9247F" w14:textId="77777777" w:rsidR="002C5D28" w:rsidRPr="00645E3C" w:rsidRDefault="002C5D28" w:rsidP="00F43D0B">
            <w:pPr>
              <w:pStyle w:val="TAL"/>
              <w:rPr>
                <w:szCs w:val="22"/>
                <w:lang w:val="en-GB" w:eastAsia="ja-JP"/>
              </w:rPr>
            </w:pPr>
            <w:r w:rsidRPr="00645E3C">
              <w:rPr>
                <w:b/>
                <w:i/>
                <w:szCs w:val="22"/>
                <w:lang w:val="en-GB" w:eastAsia="ja-JP"/>
              </w:rPr>
              <w:t>format3</w:t>
            </w:r>
          </w:p>
          <w:p w14:paraId="08BA22A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01F6DED" w14:textId="77777777" w:rsidTr="00F43D0B">
        <w:tc>
          <w:tcPr>
            <w:tcW w:w="14173" w:type="dxa"/>
            <w:shd w:val="clear" w:color="auto" w:fill="auto"/>
          </w:tcPr>
          <w:p w14:paraId="1DE7A6DF" w14:textId="77777777" w:rsidR="002C5D28" w:rsidRPr="00645E3C" w:rsidRDefault="002C5D28" w:rsidP="00F43D0B">
            <w:pPr>
              <w:pStyle w:val="TAL"/>
              <w:rPr>
                <w:szCs w:val="22"/>
                <w:lang w:val="en-GB" w:eastAsia="ja-JP"/>
              </w:rPr>
            </w:pPr>
            <w:r w:rsidRPr="00645E3C">
              <w:rPr>
                <w:b/>
                <w:i/>
                <w:szCs w:val="22"/>
                <w:lang w:val="en-GB" w:eastAsia="ja-JP"/>
              </w:rPr>
              <w:t>format4.</w:t>
            </w:r>
          </w:p>
          <w:p w14:paraId="5AF97C3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36ACD73D" w14:textId="77777777" w:rsidTr="00F43D0B">
        <w:tc>
          <w:tcPr>
            <w:tcW w:w="14173" w:type="dxa"/>
            <w:shd w:val="clear" w:color="auto" w:fill="auto"/>
          </w:tcPr>
          <w:p w14:paraId="40C8E10F"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756ECC9F"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D82EA68" w14:textId="77777777" w:rsidTr="00F43D0B">
        <w:tc>
          <w:tcPr>
            <w:tcW w:w="14173" w:type="dxa"/>
            <w:shd w:val="clear" w:color="auto" w:fill="auto"/>
          </w:tcPr>
          <w:p w14:paraId="1FCA1328"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264DB0C3"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4A8B761" w14:textId="77777777" w:rsidTr="00F43D0B">
        <w:tc>
          <w:tcPr>
            <w:tcW w:w="14173" w:type="dxa"/>
            <w:shd w:val="clear" w:color="auto" w:fill="auto"/>
          </w:tcPr>
          <w:p w14:paraId="726748C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7F6018EA"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778FCD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1334A" w14:textId="77777777" w:rsidTr="00F43D0B">
        <w:tc>
          <w:tcPr>
            <w:tcW w:w="14173" w:type="dxa"/>
            <w:shd w:val="clear" w:color="auto" w:fill="auto"/>
          </w:tcPr>
          <w:p w14:paraId="62BDD42A" w14:textId="77777777" w:rsidR="002C5D28" w:rsidRPr="00645E3C" w:rsidRDefault="002C5D28" w:rsidP="00F43D0B">
            <w:pPr>
              <w:pStyle w:val="TAH"/>
              <w:rPr>
                <w:szCs w:val="22"/>
                <w:lang w:val="en-GB" w:eastAsia="ja-JP"/>
              </w:rPr>
            </w:pPr>
            <w:r w:rsidRPr="00645E3C">
              <w:rPr>
                <w:i/>
                <w:szCs w:val="22"/>
                <w:lang w:val="en-GB" w:eastAsia="ja-JP"/>
              </w:rPr>
              <w:t xml:space="preserve">PUCCH-format3 </w:t>
            </w:r>
            <w:r w:rsidRPr="001460C9">
              <w:rPr>
                <w:szCs w:val="22"/>
                <w:lang w:val="en-GB" w:eastAsia="ja-JP"/>
              </w:rPr>
              <w:t>field descriptions</w:t>
            </w:r>
          </w:p>
        </w:tc>
      </w:tr>
      <w:tr w:rsidR="002C5D28" w:rsidRPr="00645E3C" w14:paraId="4FF42CAA" w14:textId="77777777" w:rsidTr="00F43D0B">
        <w:tc>
          <w:tcPr>
            <w:tcW w:w="14173" w:type="dxa"/>
            <w:shd w:val="clear" w:color="auto" w:fill="auto"/>
          </w:tcPr>
          <w:p w14:paraId="2299642B" w14:textId="77777777" w:rsidR="002C5D28" w:rsidRPr="00645E3C" w:rsidRDefault="002C5D28" w:rsidP="00F43D0B">
            <w:pPr>
              <w:pStyle w:val="TAL"/>
              <w:rPr>
                <w:szCs w:val="22"/>
                <w:lang w:val="en-GB" w:eastAsia="ja-JP"/>
              </w:rPr>
            </w:pPr>
            <w:r w:rsidRPr="00645E3C">
              <w:rPr>
                <w:b/>
                <w:i/>
                <w:szCs w:val="22"/>
                <w:lang w:val="en-GB" w:eastAsia="ja-JP"/>
              </w:rPr>
              <w:t>nrofPRBs</w:t>
            </w:r>
          </w:p>
          <w:p w14:paraId="71A487A1"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6562554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D770B2" w14:textId="77777777" w:rsidTr="00F43D0B">
        <w:tc>
          <w:tcPr>
            <w:tcW w:w="14507" w:type="dxa"/>
            <w:shd w:val="clear" w:color="auto" w:fill="auto"/>
          </w:tcPr>
          <w:p w14:paraId="086EE86E" w14:textId="77777777" w:rsidR="002C5D28" w:rsidRPr="00645E3C" w:rsidRDefault="002C5D28" w:rsidP="00F43D0B">
            <w:pPr>
              <w:pStyle w:val="TAH"/>
              <w:rPr>
                <w:szCs w:val="22"/>
                <w:lang w:val="en-GB" w:eastAsia="ja-JP"/>
              </w:rPr>
            </w:pPr>
            <w:r w:rsidRPr="00645E3C">
              <w:rPr>
                <w:i/>
                <w:szCs w:val="22"/>
                <w:lang w:val="en-GB" w:eastAsia="ja-JP"/>
              </w:rPr>
              <w:t xml:space="preserve">PUCCH-FormatConfig </w:t>
            </w:r>
            <w:r w:rsidRPr="001460C9">
              <w:rPr>
                <w:szCs w:val="22"/>
                <w:lang w:val="en-GB" w:eastAsia="ja-JP"/>
              </w:rPr>
              <w:t>field descriptions</w:t>
            </w:r>
          </w:p>
        </w:tc>
      </w:tr>
      <w:tr w:rsidR="002C5D28" w:rsidRPr="00645E3C" w14:paraId="5D2DDE8A" w14:textId="77777777" w:rsidTr="00F43D0B">
        <w:tc>
          <w:tcPr>
            <w:tcW w:w="14507" w:type="dxa"/>
            <w:shd w:val="clear" w:color="auto" w:fill="auto"/>
          </w:tcPr>
          <w:p w14:paraId="610B20FF"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02FDC9A8" w14:textId="77777777" w:rsidR="002C5D28" w:rsidRPr="00645E3C" w:rsidRDefault="002C5D28" w:rsidP="00F43D0B">
            <w:pPr>
              <w:pStyle w:val="TAL"/>
              <w:rPr>
                <w:szCs w:val="22"/>
                <w:lang w:val="en-GB" w:eastAsia="ja-JP"/>
              </w:rPr>
            </w:pPr>
            <w:r w:rsidRPr="00645E3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163F9C95" w14:textId="77777777" w:rsidTr="00F43D0B">
        <w:tc>
          <w:tcPr>
            <w:tcW w:w="14507" w:type="dxa"/>
            <w:shd w:val="clear" w:color="auto" w:fill="auto"/>
          </w:tcPr>
          <w:p w14:paraId="43BF29E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17B8591E"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0AA89DC" w14:textId="77777777" w:rsidTr="00F43D0B">
        <w:tc>
          <w:tcPr>
            <w:tcW w:w="14507" w:type="dxa"/>
            <w:shd w:val="clear" w:color="auto" w:fill="auto"/>
          </w:tcPr>
          <w:p w14:paraId="2166BAF3" w14:textId="77777777" w:rsidR="002C5D28" w:rsidRPr="00645E3C" w:rsidRDefault="002C5D28" w:rsidP="00F43D0B">
            <w:pPr>
              <w:pStyle w:val="TAL"/>
              <w:rPr>
                <w:szCs w:val="22"/>
                <w:lang w:val="en-GB" w:eastAsia="ja-JP"/>
              </w:rPr>
            </w:pPr>
            <w:r w:rsidRPr="00645E3C">
              <w:rPr>
                <w:b/>
                <w:i/>
                <w:szCs w:val="22"/>
                <w:lang w:val="en-GB" w:eastAsia="ja-JP"/>
              </w:rPr>
              <w:t>maxCodeRate</w:t>
            </w:r>
          </w:p>
          <w:p w14:paraId="7D1EC64E"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491C1639" w14:textId="77777777" w:rsidTr="00F43D0B">
        <w:tc>
          <w:tcPr>
            <w:tcW w:w="14507" w:type="dxa"/>
            <w:shd w:val="clear" w:color="auto" w:fill="auto"/>
          </w:tcPr>
          <w:p w14:paraId="49778993" w14:textId="77777777" w:rsidR="002C5D28" w:rsidRPr="00645E3C" w:rsidRDefault="002C5D28" w:rsidP="00F43D0B">
            <w:pPr>
              <w:pStyle w:val="TAL"/>
              <w:rPr>
                <w:szCs w:val="22"/>
                <w:lang w:val="en-GB" w:eastAsia="ja-JP"/>
              </w:rPr>
            </w:pPr>
            <w:r w:rsidRPr="00645E3C">
              <w:rPr>
                <w:b/>
                <w:i/>
                <w:szCs w:val="22"/>
                <w:lang w:val="en-GB" w:eastAsia="ja-JP"/>
              </w:rPr>
              <w:t>nrofSlots</w:t>
            </w:r>
          </w:p>
          <w:p w14:paraId="09E59F47" w14:textId="77777777" w:rsidR="002C5D28" w:rsidRPr="00645E3C" w:rsidRDefault="002C5D28" w:rsidP="00F43D0B">
            <w:pPr>
              <w:pStyle w:val="TAL"/>
              <w:rPr>
                <w:szCs w:val="22"/>
                <w:lang w:val="en-GB" w:eastAsia="ja-JP"/>
              </w:rPr>
            </w:pPr>
            <w:r w:rsidRPr="00645E3C">
              <w:rPr>
                <w:szCs w:val="22"/>
                <w:lang w:val="en-GB" w:eastAsia="ja-JP"/>
              </w:rPr>
              <w:t xml:space="preserve">Number of slots with the same PUCCH F1, F3 or F4. When the field is absent the UE applies the value </w:t>
            </w:r>
            <w:r w:rsidRPr="001460C9">
              <w:rPr>
                <w:i/>
                <w:szCs w:val="22"/>
                <w:lang w:val="en-GB" w:eastAsia="ja-JP"/>
              </w:rPr>
              <w:t>n1</w:t>
            </w:r>
            <w:r w:rsidRPr="00645E3C">
              <w:rPr>
                <w:szCs w:val="22"/>
                <w:lang w:val="en-GB" w:eastAsia="ja-JP"/>
              </w:rPr>
              <w:t>.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6905BBFF" w14:textId="77777777" w:rsidTr="00F43D0B">
        <w:tc>
          <w:tcPr>
            <w:tcW w:w="14507" w:type="dxa"/>
            <w:shd w:val="clear" w:color="auto" w:fill="auto"/>
          </w:tcPr>
          <w:p w14:paraId="558D61B9" w14:textId="77777777" w:rsidR="002C5D28" w:rsidRPr="00645E3C" w:rsidRDefault="002C5D28" w:rsidP="00F43D0B">
            <w:pPr>
              <w:pStyle w:val="TAL"/>
              <w:rPr>
                <w:szCs w:val="22"/>
                <w:lang w:val="en-GB" w:eastAsia="ja-JP"/>
              </w:rPr>
            </w:pPr>
            <w:bookmarkStart w:id="2167" w:name="_Hlk514751577"/>
            <w:r w:rsidRPr="00645E3C">
              <w:rPr>
                <w:b/>
                <w:i/>
                <w:szCs w:val="22"/>
                <w:lang w:val="en-GB" w:eastAsia="ja-JP"/>
              </w:rPr>
              <w:t>pi2BPSK</w:t>
            </w:r>
          </w:p>
          <w:bookmarkEnd w:id="2167"/>
          <w:p w14:paraId="2BEAC7F5"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06220A4" w14:textId="77777777" w:rsidTr="00F43D0B">
        <w:tc>
          <w:tcPr>
            <w:tcW w:w="14507" w:type="dxa"/>
            <w:shd w:val="clear" w:color="auto" w:fill="auto"/>
          </w:tcPr>
          <w:p w14:paraId="1C0A161B"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49FED5EF" w14:textId="582E2852"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w:t>
            </w:r>
            <w:r w:rsidR="00B24FD9" w:rsidRPr="001460C9">
              <w:rPr>
                <w:i/>
                <w:szCs w:val="22"/>
                <w:lang w:val="en-GB" w:eastAsia="ja-JP"/>
              </w:rPr>
              <w:t>off</w:t>
            </w:r>
            <w:r w:rsidR="00B24FD9">
              <w:rPr>
                <w:i/>
                <w:szCs w:val="22"/>
                <w:lang w:val="en-GB" w:eastAsia="ja-JP"/>
              </w:rPr>
              <w:t>.</w:t>
            </w:r>
            <w:r w:rsidR="00B24FD9" w:rsidRPr="00645E3C">
              <w:rPr>
                <w:szCs w:val="22"/>
                <w:lang w:val="en-GB" w:eastAsia="ja-JP"/>
              </w:rPr>
              <w:t xml:space="preserve"> </w:t>
            </w:r>
            <w:r w:rsidRPr="00645E3C">
              <w:rPr>
                <w:szCs w:val="22"/>
                <w:lang w:val="en-GB" w:eastAsia="ja-JP"/>
              </w:rPr>
              <w:t>The field is not applicable for format 1.</w:t>
            </w:r>
          </w:p>
        </w:tc>
      </w:tr>
    </w:tbl>
    <w:p w14:paraId="5F8B263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C9FEB2" w14:textId="77777777" w:rsidTr="00F43D0B">
        <w:tc>
          <w:tcPr>
            <w:tcW w:w="14507" w:type="dxa"/>
            <w:shd w:val="clear" w:color="auto" w:fill="auto"/>
          </w:tcPr>
          <w:p w14:paraId="784608BC" w14:textId="77777777" w:rsidR="002C5D28" w:rsidRPr="00645E3C" w:rsidRDefault="002C5D28" w:rsidP="00F43D0B">
            <w:pPr>
              <w:pStyle w:val="TAH"/>
              <w:rPr>
                <w:szCs w:val="22"/>
                <w:lang w:val="en-GB" w:eastAsia="ja-JP"/>
              </w:rPr>
            </w:pPr>
            <w:r w:rsidRPr="00645E3C">
              <w:rPr>
                <w:i/>
                <w:szCs w:val="22"/>
                <w:lang w:val="en-GB" w:eastAsia="ja-JP"/>
              </w:rPr>
              <w:t xml:space="preserve">PUCCH-Resource </w:t>
            </w:r>
            <w:r w:rsidRPr="001460C9">
              <w:rPr>
                <w:szCs w:val="22"/>
                <w:lang w:val="en-GB" w:eastAsia="ja-JP"/>
              </w:rPr>
              <w:t>field descriptions</w:t>
            </w:r>
          </w:p>
        </w:tc>
      </w:tr>
      <w:tr w:rsidR="002C5D28" w:rsidRPr="00645E3C" w14:paraId="54E47718" w14:textId="77777777" w:rsidTr="00F43D0B">
        <w:tc>
          <w:tcPr>
            <w:tcW w:w="14507" w:type="dxa"/>
            <w:shd w:val="clear" w:color="auto" w:fill="auto"/>
          </w:tcPr>
          <w:p w14:paraId="2D3CC9CF" w14:textId="77777777" w:rsidR="002C5D28" w:rsidRPr="00645E3C" w:rsidRDefault="002C5D28" w:rsidP="00F43D0B">
            <w:pPr>
              <w:pStyle w:val="TAL"/>
              <w:rPr>
                <w:szCs w:val="22"/>
                <w:lang w:val="en-GB" w:eastAsia="ja-JP"/>
              </w:rPr>
            </w:pPr>
            <w:r w:rsidRPr="00645E3C">
              <w:rPr>
                <w:b/>
                <w:i/>
                <w:szCs w:val="22"/>
                <w:lang w:val="en-GB" w:eastAsia="ja-JP"/>
              </w:rPr>
              <w:t>format</w:t>
            </w:r>
          </w:p>
          <w:p w14:paraId="1016C732" w14:textId="7DCDBDE8" w:rsidR="002C5D28" w:rsidRPr="00645E3C" w:rsidRDefault="002C5D28" w:rsidP="00F43D0B">
            <w:pPr>
              <w:pStyle w:val="TAL"/>
              <w:rPr>
                <w:szCs w:val="22"/>
                <w:lang w:val="en-GB" w:eastAsia="ja-JP"/>
              </w:rPr>
            </w:pPr>
            <w:r w:rsidRPr="00645E3C">
              <w:rPr>
                <w:szCs w:val="22"/>
                <w:lang w:val="en-GB" w:eastAsia="ja-JP"/>
              </w:rPr>
              <w:t xml:space="preserve">Selection of the PUCCH format (format 0 </w:t>
            </w:r>
            <w:r w:rsidR="00A977CC">
              <w:rPr>
                <w:szCs w:val="22"/>
                <w:lang w:val="en-GB" w:eastAsia="ja-JP"/>
              </w:rPr>
              <w:t>–</w:t>
            </w:r>
            <w:r w:rsidRPr="00645E3C">
              <w:rPr>
                <w:szCs w:val="22"/>
                <w:lang w:val="en-GB" w:eastAsia="ja-JP"/>
              </w:rPr>
              <w:t xml:space="preserve">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w:t>
            </w:r>
            <w:r w:rsidRPr="001460C9">
              <w:rPr>
                <w:i/>
                <w:szCs w:val="22"/>
                <w:lang w:val="en-GB" w:eastAsia="ja-JP"/>
              </w:rPr>
              <w:t>format0</w:t>
            </w:r>
            <w:r w:rsidRPr="00645E3C">
              <w:rPr>
                <w:szCs w:val="22"/>
                <w:lang w:val="en-GB" w:eastAsia="ja-JP"/>
              </w:rPr>
              <w:t xml:space="preserve"> and </w:t>
            </w:r>
            <w:r w:rsidRPr="001460C9">
              <w:rPr>
                <w:i/>
                <w:szCs w:val="22"/>
                <w:lang w:val="en-GB" w:eastAsia="ja-JP"/>
              </w:rPr>
              <w:t>format1</w:t>
            </w:r>
            <w:r w:rsidRPr="00645E3C">
              <w:rPr>
                <w:szCs w:val="22"/>
                <w:lang w:val="en-GB" w:eastAsia="ja-JP"/>
              </w:rPr>
              <w:t xml:space="preserve"> are only allowed for a resource in a first PUCCH resource set. </w:t>
            </w:r>
            <w:r w:rsidRPr="001460C9">
              <w:rPr>
                <w:i/>
                <w:szCs w:val="22"/>
                <w:lang w:val="en-GB" w:eastAsia="ja-JP"/>
              </w:rPr>
              <w:t>format2</w:t>
            </w:r>
            <w:r w:rsidRPr="00645E3C">
              <w:rPr>
                <w:szCs w:val="22"/>
                <w:lang w:val="en-GB" w:eastAsia="ja-JP"/>
              </w:rPr>
              <w:t xml:space="preserve">, </w:t>
            </w:r>
            <w:r w:rsidRPr="001460C9">
              <w:rPr>
                <w:i/>
                <w:szCs w:val="22"/>
                <w:lang w:val="en-GB" w:eastAsia="ja-JP"/>
              </w:rPr>
              <w:t>format3</w:t>
            </w:r>
            <w:r w:rsidRPr="00645E3C">
              <w:rPr>
                <w:szCs w:val="22"/>
                <w:lang w:val="en-GB" w:eastAsia="ja-JP"/>
              </w:rPr>
              <w:t xml:space="preserve"> and </w:t>
            </w:r>
            <w:r w:rsidRPr="001460C9">
              <w:rPr>
                <w:i/>
                <w:szCs w:val="22"/>
                <w:lang w:val="en-GB" w:eastAsia="ja-JP"/>
              </w:rPr>
              <w:t>format4</w:t>
            </w:r>
            <w:r w:rsidRPr="00645E3C">
              <w:rPr>
                <w:szCs w:val="22"/>
                <w:lang w:val="en-GB" w:eastAsia="ja-JP"/>
              </w:rPr>
              <w:t xml:space="preserve"> are only allowed for a resource in non-first PUCCH resource set.</w:t>
            </w:r>
          </w:p>
        </w:tc>
      </w:tr>
      <w:tr w:rsidR="002C5D28" w:rsidRPr="00645E3C" w14:paraId="77209BCC" w14:textId="77777777" w:rsidTr="00F43D0B">
        <w:tc>
          <w:tcPr>
            <w:tcW w:w="14507" w:type="dxa"/>
            <w:shd w:val="clear" w:color="auto" w:fill="auto"/>
          </w:tcPr>
          <w:p w14:paraId="5BB9BAD2"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7F40E1BA"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552C9C7B" w14:textId="77777777" w:rsidTr="00F43D0B">
        <w:tc>
          <w:tcPr>
            <w:tcW w:w="14507" w:type="dxa"/>
            <w:shd w:val="clear" w:color="auto" w:fill="auto"/>
          </w:tcPr>
          <w:p w14:paraId="3905CB6F" w14:textId="77777777" w:rsidR="002C5D28" w:rsidRPr="00645E3C" w:rsidRDefault="002C5D28" w:rsidP="00F43D0B">
            <w:pPr>
              <w:pStyle w:val="TAL"/>
              <w:rPr>
                <w:bCs/>
                <w:iCs/>
                <w:lang w:val="en-GB" w:eastAsia="ja-JP"/>
              </w:rPr>
            </w:pPr>
            <w:r w:rsidRPr="00645E3C">
              <w:rPr>
                <w:b/>
                <w:bCs/>
                <w:i/>
                <w:iCs/>
                <w:lang w:val="en-GB" w:eastAsia="ja-JP"/>
              </w:rPr>
              <w:t>pucch-ResourceId</w:t>
            </w:r>
          </w:p>
          <w:p w14:paraId="2E5A3193"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FA0D2C1" w14:textId="77777777" w:rsidTr="00F43D0B">
        <w:tc>
          <w:tcPr>
            <w:tcW w:w="14507" w:type="dxa"/>
            <w:shd w:val="clear" w:color="auto" w:fill="auto"/>
          </w:tcPr>
          <w:p w14:paraId="2B7C10D9" w14:textId="77777777" w:rsidR="002C5D28" w:rsidRPr="00645E3C" w:rsidRDefault="002C5D28" w:rsidP="00F43D0B">
            <w:pPr>
              <w:pStyle w:val="TAL"/>
              <w:rPr>
                <w:b/>
                <w:bCs/>
                <w:i/>
                <w:iCs/>
                <w:lang w:val="en-GB" w:eastAsia="ja-JP"/>
              </w:rPr>
            </w:pPr>
            <w:r w:rsidRPr="00645E3C">
              <w:rPr>
                <w:b/>
                <w:bCs/>
                <w:i/>
                <w:iCs/>
                <w:lang w:val="en-GB" w:eastAsia="ja-JP"/>
              </w:rPr>
              <w:t>secondHopPRB</w:t>
            </w:r>
          </w:p>
          <w:p w14:paraId="519F1977"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37C21ED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C287B2" w14:textId="77777777" w:rsidTr="00F43D0B">
        <w:tc>
          <w:tcPr>
            <w:tcW w:w="14173" w:type="dxa"/>
            <w:shd w:val="clear" w:color="auto" w:fill="auto"/>
          </w:tcPr>
          <w:p w14:paraId="2D26DB94" w14:textId="77777777" w:rsidR="002C5D28" w:rsidRPr="00645E3C" w:rsidRDefault="002C5D28" w:rsidP="00F43D0B">
            <w:pPr>
              <w:pStyle w:val="TAH"/>
              <w:rPr>
                <w:szCs w:val="22"/>
                <w:lang w:val="en-GB" w:eastAsia="ja-JP"/>
              </w:rPr>
            </w:pPr>
            <w:r w:rsidRPr="00645E3C">
              <w:rPr>
                <w:i/>
                <w:szCs w:val="22"/>
                <w:lang w:val="en-GB" w:eastAsia="ja-JP"/>
              </w:rPr>
              <w:t xml:space="preserve">PUCCH-ResourceSet </w:t>
            </w:r>
            <w:r w:rsidRPr="001460C9">
              <w:rPr>
                <w:szCs w:val="22"/>
                <w:lang w:val="en-GB" w:eastAsia="ja-JP"/>
              </w:rPr>
              <w:t>field descriptions</w:t>
            </w:r>
          </w:p>
        </w:tc>
      </w:tr>
      <w:tr w:rsidR="002C5D28" w:rsidRPr="00645E3C" w14:paraId="1311EC48" w14:textId="77777777" w:rsidTr="00F43D0B">
        <w:tc>
          <w:tcPr>
            <w:tcW w:w="14173" w:type="dxa"/>
            <w:shd w:val="clear" w:color="auto" w:fill="auto"/>
          </w:tcPr>
          <w:p w14:paraId="2FDC83B8"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39B5EB55"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44974EA5" w14:textId="77777777" w:rsidTr="00F43D0B">
        <w:tc>
          <w:tcPr>
            <w:tcW w:w="14173" w:type="dxa"/>
            <w:shd w:val="clear" w:color="auto" w:fill="auto"/>
          </w:tcPr>
          <w:p w14:paraId="31A235D0" w14:textId="77777777" w:rsidR="002C5D28" w:rsidRPr="00645E3C" w:rsidRDefault="002C5D28" w:rsidP="00F43D0B">
            <w:pPr>
              <w:pStyle w:val="TAL"/>
              <w:rPr>
                <w:szCs w:val="22"/>
                <w:lang w:val="en-GB" w:eastAsia="ja-JP"/>
              </w:rPr>
            </w:pPr>
            <w:r w:rsidRPr="00645E3C">
              <w:rPr>
                <w:b/>
                <w:i/>
                <w:szCs w:val="22"/>
                <w:lang w:val="en-GB" w:eastAsia="ja-JP"/>
              </w:rPr>
              <w:t>resourceList</w:t>
            </w:r>
          </w:p>
          <w:p w14:paraId="36F7341F" w14:textId="77777777" w:rsidR="002C5D28" w:rsidRPr="00645E3C" w:rsidRDefault="002C5D28" w:rsidP="00F43D0B">
            <w:pPr>
              <w:pStyle w:val="TAL"/>
              <w:rPr>
                <w:szCs w:val="22"/>
                <w:lang w:val="en-GB" w:eastAsia="ja-JP"/>
              </w:rPr>
            </w:pPr>
            <w:r w:rsidRPr="00645E3C">
              <w:rPr>
                <w:szCs w:val="22"/>
                <w:lang w:val="en-GB" w:eastAsia="ja-JP"/>
              </w:rPr>
              <w:t xml:space="preserve">PUCCH resources of </w:t>
            </w:r>
            <w:r w:rsidRPr="001460C9">
              <w:rPr>
                <w:i/>
                <w:szCs w:val="22"/>
                <w:lang w:val="en-GB" w:eastAsia="ja-JP"/>
              </w:rPr>
              <w:t>format0</w:t>
            </w:r>
            <w:r w:rsidRPr="00645E3C">
              <w:rPr>
                <w:szCs w:val="22"/>
                <w:lang w:val="en-GB" w:eastAsia="ja-JP"/>
              </w:rPr>
              <w:t xml:space="preserve"> and </w:t>
            </w:r>
            <w:r w:rsidRPr="001460C9">
              <w:rPr>
                <w:i/>
                <w:szCs w:val="22"/>
                <w:lang w:val="en-GB" w:eastAsia="ja-JP"/>
              </w:rPr>
              <w:t>format1</w:t>
            </w:r>
            <w:r w:rsidRPr="00645E3C">
              <w:rPr>
                <w:szCs w:val="22"/>
                <w:lang w:val="en-GB" w:eastAsia="ja-JP"/>
              </w:rPr>
              <w:t xml:space="preserve"> are only allowed in the first PUCCH resource set, i.e., in a PUCCH-ResourceSet with pucch-ResourceSetId = 0. This set may contain between 1 and 32 </w:t>
            </w:r>
            <w:r w:rsidRPr="00645E3C">
              <w:rPr>
                <w:lang w:val="en-GB" w:eastAsia="ja-JP"/>
              </w:rPr>
              <w:t xml:space="preserve">resources. PUCCH resources of </w:t>
            </w:r>
            <w:r w:rsidRPr="001460C9">
              <w:rPr>
                <w:i/>
                <w:lang w:val="en-GB" w:eastAsia="ja-JP"/>
              </w:rPr>
              <w:t>format2</w:t>
            </w:r>
            <w:r w:rsidRPr="00645E3C">
              <w:rPr>
                <w:lang w:val="en-GB" w:eastAsia="ja-JP"/>
              </w:rPr>
              <w:t xml:space="preserve">, </w:t>
            </w:r>
            <w:r w:rsidRPr="001460C9">
              <w:rPr>
                <w:i/>
                <w:lang w:val="en-GB" w:eastAsia="ja-JP"/>
              </w:rPr>
              <w:t>format3</w:t>
            </w:r>
            <w:r w:rsidRPr="00645E3C">
              <w:rPr>
                <w:lang w:val="en-GB" w:eastAsia="ja-JP"/>
              </w:rPr>
              <w:t xml:space="preserve"> and </w:t>
            </w:r>
            <w:r w:rsidRPr="001460C9">
              <w:rPr>
                <w:i/>
                <w:lang w:val="en-GB" w:eastAsia="ja-JP"/>
              </w:rPr>
              <w:t>format4</w:t>
            </w:r>
            <w:r w:rsidRPr="00645E3C">
              <w:rPr>
                <w:lang w:val="en-GB" w:eastAsia="ja-JP"/>
              </w:rPr>
              <w:t xml:space="preserve"> are only allowed in a </w:t>
            </w:r>
            <w:r w:rsidRPr="001460C9">
              <w:rPr>
                <w:i/>
                <w:lang w:val="en-GB" w:eastAsia="ja-JP"/>
              </w:rPr>
              <w:t>PUCCH-ResourceSet</w:t>
            </w:r>
            <w:r w:rsidRPr="00645E3C">
              <w:rPr>
                <w:lang w:val="en-GB" w:eastAsia="ja-JP"/>
              </w:rPr>
              <w:t xml:space="preserve"> with </w:t>
            </w:r>
            <w:r w:rsidRPr="001460C9">
              <w:rPr>
                <w:i/>
                <w:lang w:val="en-GB" w:eastAsia="ja-JP"/>
              </w:rPr>
              <w:t>pucch-ResourceSetId</w:t>
            </w:r>
            <w:r w:rsidRPr="00645E3C">
              <w:rPr>
                <w:lang w:val="en-GB" w:eastAsia="ja-JP"/>
              </w:rPr>
              <w:t xml:space="preserve"> &gt; 0. If present, these sets contain between 1 and </w:t>
            </w:r>
            <w:r w:rsidRPr="00645E3C">
              <w:rPr>
                <w:szCs w:val="22"/>
                <w:lang w:val="en-GB" w:eastAsia="ja-JP"/>
              </w:rPr>
              <w:t xml:space="preserve">8 resources each. The UE chooses a </w:t>
            </w:r>
            <w:r w:rsidRPr="001460C9">
              <w:rPr>
                <w:i/>
                <w:szCs w:val="22"/>
                <w:lang w:val="en-GB" w:eastAsia="ja-JP"/>
              </w:rPr>
              <w:t>PUCCH-Resource</w:t>
            </w:r>
            <w:r w:rsidRPr="00645E3C">
              <w:rPr>
                <w:szCs w:val="22"/>
                <w:lang w:val="en-GB" w:eastAsia="ja-JP"/>
              </w:rPr>
              <w:t xml:space="preserv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w:t>
            </w:r>
            <w:r w:rsidRPr="001460C9">
              <w:rPr>
                <w:i/>
                <w:szCs w:val="22"/>
                <w:lang w:val="en-GB" w:eastAsia="ja-JP"/>
              </w:rPr>
              <w:t>PUCCH-Config</w:t>
            </w:r>
            <w:r w:rsidRPr="00645E3C">
              <w:rPr>
                <w:szCs w:val="22"/>
                <w:lang w:val="en-GB" w:eastAsia="ja-JP"/>
              </w:rPr>
              <w:t>.</w:t>
            </w:r>
          </w:p>
        </w:tc>
      </w:tr>
    </w:tbl>
    <w:p w14:paraId="7BB0F16B" w14:textId="77777777" w:rsidR="000B4A46" w:rsidRPr="00645E3C" w:rsidRDefault="000B4A46" w:rsidP="000B4A46"/>
    <w:p w14:paraId="4E2AA223" w14:textId="77777777" w:rsidR="002C5D28" w:rsidRPr="00645E3C" w:rsidRDefault="002C5D28" w:rsidP="002C5D28">
      <w:pPr>
        <w:pStyle w:val="Heading4"/>
        <w:rPr>
          <w:lang w:val="en-GB"/>
        </w:rPr>
      </w:pPr>
      <w:bookmarkStart w:id="2168" w:name="_Toc535261513"/>
      <w:r w:rsidRPr="00645E3C">
        <w:rPr>
          <w:lang w:val="en-GB"/>
        </w:rPr>
        <w:t>–</w:t>
      </w:r>
      <w:r w:rsidRPr="00645E3C">
        <w:rPr>
          <w:lang w:val="en-GB"/>
        </w:rPr>
        <w:tab/>
      </w:r>
      <w:r w:rsidRPr="00645E3C">
        <w:rPr>
          <w:i/>
          <w:lang w:val="en-GB"/>
        </w:rPr>
        <w:t>PUCCH-ConfigCommon</w:t>
      </w:r>
      <w:bookmarkEnd w:id="2168"/>
    </w:p>
    <w:p w14:paraId="549AF3C0" w14:textId="58FB719A" w:rsidR="002C5D28" w:rsidRPr="00645E3C" w:rsidRDefault="002C5D28" w:rsidP="002C5D28">
      <w:r w:rsidRPr="00645E3C">
        <w:t>The</w:t>
      </w:r>
      <w:r w:rsidR="00502CD7">
        <w:t xml:space="preserve"> IE</w:t>
      </w:r>
      <w:r w:rsidRPr="00645E3C">
        <w:t xml:space="preserve"> </w:t>
      </w:r>
      <w:r w:rsidRPr="00645E3C">
        <w:rPr>
          <w:i/>
        </w:rPr>
        <w:t xml:space="preserve">PUCCH-ConfigCommon </w:t>
      </w:r>
      <w:r w:rsidRPr="00645E3C">
        <w:t>is used to configure the cell specific PUCCH parameters.</w:t>
      </w:r>
    </w:p>
    <w:p w14:paraId="57860130"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4AE8729E" w14:textId="77777777" w:rsidR="002C5D28" w:rsidRPr="00645E3C" w:rsidRDefault="002C5D28" w:rsidP="00645E3C">
      <w:pPr>
        <w:pStyle w:val="PL"/>
        <w:rPr>
          <w:color w:val="808080"/>
        </w:rPr>
      </w:pPr>
      <w:r w:rsidRPr="00645E3C">
        <w:rPr>
          <w:color w:val="808080"/>
        </w:rPr>
        <w:t>-- ASN1START</w:t>
      </w:r>
    </w:p>
    <w:p w14:paraId="5281EB9E" w14:textId="77777777" w:rsidR="002C5D28" w:rsidRPr="00645E3C" w:rsidRDefault="002C5D28" w:rsidP="00645E3C">
      <w:pPr>
        <w:pStyle w:val="PL"/>
        <w:rPr>
          <w:color w:val="808080"/>
        </w:rPr>
      </w:pPr>
      <w:r w:rsidRPr="00645E3C">
        <w:rPr>
          <w:color w:val="808080"/>
        </w:rPr>
        <w:t>-- TAG-PUCCH-CONFIGCOMMON-START</w:t>
      </w:r>
    </w:p>
    <w:p w14:paraId="5D38EC88" w14:textId="77777777" w:rsidR="002C5D28" w:rsidRPr="00645E3C" w:rsidRDefault="002C5D28" w:rsidP="00645E3C">
      <w:pPr>
        <w:pStyle w:val="PL"/>
      </w:pPr>
    </w:p>
    <w:p w14:paraId="6BD6F8F7"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311A1A96"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517AB3E6"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B545C5D"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1E684583"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13F7175" w14:textId="77777777" w:rsidR="002C5D28" w:rsidRPr="00645E3C" w:rsidRDefault="002C5D28" w:rsidP="00645E3C">
      <w:pPr>
        <w:pStyle w:val="PL"/>
      </w:pPr>
      <w:r w:rsidRPr="00645E3C">
        <w:t xml:space="preserve">    ...</w:t>
      </w:r>
    </w:p>
    <w:p w14:paraId="19F05831" w14:textId="77777777" w:rsidR="002C5D28" w:rsidRPr="00645E3C" w:rsidRDefault="002C5D28" w:rsidP="00645E3C">
      <w:pPr>
        <w:pStyle w:val="PL"/>
      </w:pPr>
      <w:r w:rsidRPr="00645E3C">
        <w:t>}</w:t>
      </w:r>
    </w:p>
    <w:p w14:paraId="34741C9A" w14:textId="77777777" w:rsidR="002C5D28" w:rsidRPr="00645E3C" w:rsidRDefault="002C5D28" w:rsidP="00645E3C">
      <w:pPr>
        <w:pStyle w:val="PL"/>
      </w:pPr>
    </w:p>
    <w:p w14:paraId="657A20C0" w14:textId="77777777" w:rsidR="002C5D28" w:rsidRPr="00645E3C" w:rsidRDefault="002C5D28" w:rsidP="00645E3C">
      <w:pPr>
        <w:pStyle w:val="PL"/>
        <w:rPr>
          <w:color w:val="808080"/>
        </w:rPr>
      </w:pPr>
      <w:r w:rsidRPr="00645E3C">
        <w:rPr>
          <w:color w:val="808080"/>
        </w:rPr>
        <w:t>-- TAG-PUCCH-CONFIGCOMMON-STOP</w:t>
      </w:r>
    </w:p>
    <w:p w14:paraId="194759AB" w14:textId="77777777" w:rsidR="002C5D28" w:rsidRPr="00645E3C" w:rsidRDefault="002C5D28" w:rsidP="00645E3C">
      <w:pPr>
        <w:pStyle w:val="PL"/>
        <w:rPr>
          <w:color w:val="808080"/>
        </w:rPr>
      </w:pPr>
      <w:r w:rsidRPr="00645E3C">
        <w:rPr>
          <w:color w:val="808080"/>
        </w:rPr>
        <w:t>-- ASN1STOP</w:t>
      </w:r>
    </w:p>
    <w:p w14:paraId="6147A8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1781C" w14:textId="77777777" w:rsidTr="00F43D0B">
        <w:tc>
          <w:tcPr>
            <w:tcW w:w="14507" w:type="dxa"/>
            <w:shd w:val="clear" w:color="auto" w:fill="auto"/>
          </w:tcPr>
          <w:p w14:paraId="1518E763" w14:textId="77777777" w:rsidR="002C5D28" w:rsidRPr="00645E3C" w:rsidRDefault="002C5D28" w:rsidP="00F43D0B">
            <w:pPr>
              <w:pStyle w:val="TAH"/>
              <w:rPr>
                <w:szCs w:val="22"/>
                <w:lang w:val="en-GB" w:eastAsia="ja-JP"/>
              </w:rPr>
            </w:pPr>
            <w:r w:rsidRPr="00645E3C">
              <w:rPr>
                <w:i/>
                <w:szCs w:val="22"/>
                <w:lang w:val="en-GB" w:eastAsia="ja-JP"/>
              </w:rPr>
              <w:t xml:space="preserve">PUCCH-ConfigCommon </w:t>
            </w:r>
            <w:r w:rsidRPr="001460C9">
              <w:rPr>
                <w:szCs w:val="22"/>
                <w:lang w:val="en-GB" w:eastAsia="ja-JP"/>
              </w:rPr>
              <w:t>field descriptions</w:t>
            </w:r>
          </w:p>
        </w:tc>
      </w:tr>
      <w:tr w:rsidR="002C5D28" w:rsidRPr="00645E3C" w14:paraId="351E039D" w14:textId="77777777" w:rsidTr="00F43D0B">
        <w:tc>
          <w:tcPr>
            <w:tcW w:w="14507" w:type="dxa"/>
            <w:shd w:val="clear" w:color="auto" w:fill="auto"/>
          </w:tcPr>
          <w:p w14:paraId="5719BE62" w14:textId="77777777" w:rsidR="002C5D28" w:rsidRPr="00645E3C" w:rsidRDefault="002C5D28" w:rsidP="00F43D0B">
            <w:pPr>
              <w:pStyle w:val="TAL"/>
              <w:rPr>
                <w:szCs w:val="22"/>
                <w:lang w:val="en-GB" w:eastAsia="ja-JP"/>
              </w:rPr>
            </w:pPr>
            <w:r w:rsidRPr="00645E3C">
              <w:rPr>
                <w:b/>
                <w:i/>
                <w:szCs w:val="22"/>
                <w:lang w:val="en-GB" w:eastAsia="ja-JP"/>
              </w:rPr>
              <w:t>hoppingId</w:t>
            </w:r>
          </w:p>
          <w:p w14:paraId="11A9AB51" w14:textId="1FBC8EF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pecific scrambling ID for group hopping and sequence hopping if enabled</w:t>
            </w:r>
            <w:r w:rsidR="00363ACB">
              <w:rPr>
                <w:szCs w:val="22"/>
                <w:lang w:val="en-GB" w:eastAsia="ja-JP"/>
              </w:rPr>
              <w:t xml:space="preserve">, </w:t>
            </w:r>
            <w:r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r w:rsidR="00363ACB">
              <w:rPr>
                <w:szCs w:val="22"/>
                <w:lang w:val="en-GB" w:eastAsia="ja-JP"/>
              </w:rPr>
              <w:t>.</w:t>
            </w:r>
          </w:p>
        </w:tc>
      </w:tr>
      <w:tr w:rsidR="002C5D28" w:rsidRPr="00645E3C" w14:paraId="24D1D638" w14:textId="77777777" w:rsidTr="00F43D0B">
        <w:tc>
          <w:tcPr>
            <w:tcW w:w="14507" w:type="dxa"/>
            <w:shd w:val="clear" w:color="auto" w:fill="auto"/>
          </w:tcPr>
          <w:p w14:paraId="5B7D78EC" w14:textId="77777777" w:rsidR="002C5D28" w:rsidRPr="00645E3C" w:rsidRDefault="002C5D28" w:rsidP="00F43D0B">
            <w:pPr>
              <w:pStyle w:val="TAL"/>
              <w:rPr>
                <w:szCs w:val="22"/>
                <w:lang w:val="en-GB" w:eastAsia="ja-JP"/>
              </w:rPr>
            </w:pPr>
            <w:r w:rsidRPr="00645E3C">
              <w:rPr>
                <w:b/>
                <w:i/>
                <w:szCs w:val="22"/>
                <w:lang w:val="en-GB" w:eastAsia="ja-JP"/>
              </w:rPr>
              <w:t>p0-nominal</w:t>
            </w:r>
          </w:p>
          <w:p w14:paraId="7794DC3C" w14:textId="69651090"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B24FD9">
              <w:rPr>
                <w:szCs w:val="22"/>
                <w:lang w:val="en-GB" w:eastAsia="ja-JP"/>
              </w:rPr>
              <w:t>.</w:t>
            </w:r>
          </w:p>
        </w:tc>
      </w:tr>
      <w:tr w:rsidR="002C5D28" w:rsidRPr="00645E3C" w14:paraId="72AA81F5" w14:textId="77777777" w:rsidTr="00F43D0B">
        <w:tc>
          <w:tcPr>
            <w:tcW w:w="14507" w:type="dxa"/>
            <w:shd w:val="clear" w:color="auto" w:fill="auto"/>
          </w:tcPr>
          <w:p w14:paraId="2113F5E4"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15CCF39D" w14:textId="5D026206" w:rsidR="002C5D28" w:rsidRPr="00645E3C" w:rsidRDefault="002C5D28" w:rsidP="003E0A53">
            <w:pPr>
              <w:pStyle w:val="TAL"/>
              <w:rPr>
                <w:szCs w:val="22"/>
                <w:lang w:val="en-GB" w:eastAsia="ja-JP"/>
              </w:rPr>
            </w:pPr>
            <w:r w:rsidRPr="00645E3C">
              <w:rPr>
                <w:szCs w:val="22"/>
                <w:lang w:val="en-GB" w:eastAsia="ja-JP"/>
              </w:rPr>
              <w:t xml:space="preserve">Configuration of group- and sequence hopping for all the PUCCH formats 0, 1, 3 and 4. </w:t>
            </w:r>
            <w:r w:rsidR="00C31B99">
              <w:rPr>
                <w:szCs w:val="22"/>
                <w:lang w:val="en-GB" w:eastAsia="ja-JP"/>
              </w:rPr>
              <w:t xml:space="preserve">Value </w:t>
            </w:r>
            <w:r w:rsidRPr="001460C9">
              <w:rPr>
                <w:i/>
                <w:szCs w:val="22"/>
                <w:lang w:val="en-GB" w:eastAsia="ja-JP"/>
              </w:rPr>
              <w:t>neither</w:t>
            </w:r>
            <w:r w:rsidRPr="00645E3C">
              <w:rPr>
                <w:szCs w:val="22"/>
                <w:lang w:val="en-GB" w:eastAsia="ja-JP"/>
              </w:rPr>
              <w:t xml:space="preserve"> implies neither group or sequence hopping is enabled. </w:t>
            </w:r>
            <w:r w:rsidR="00C31B99">
              <w:rPr>
                <w:szCs w:val="22"/>
                <w:lang w:val="en-GB" w:eastAsia="ja-JP"/>
              </w:rPr>
              <w:t xml:space="preserve">Value </w:t>
            </w:r>
            <w:r w:rsidRPr="001460C9">
              <w:rPr>
                <w:i/>
                <w:szCs w:val="22"/>
                <w:lang w:val="en-GB" w:eastAsia="ja-JP"/>
              </w:rPr>
              <w:t>enable</w:t>
            </w:r>
            <w:r w:rsidRPr="00645E3C">
              <w:rPr>
                <w:szCs w:val="22"/>
                <w:lang w:val="en-GB" w:eastAsia="ja-JP"/>
              </w:rPr>
              <w:t xml:space="preserve"> enables group hopping and disab</w:t>
            </w:r>
            <w:r w:rsidR="00E345E4" w:rsidRPr="00645E3C">
              <w:rPr>
                <w:szCs w:val="22"/>
                <w:lang w:val="en-GB" w:eastAsia="ja-JP"/>
              </w:rPr>
              <w:t xml:space="preserve">les sequence hopping. </w:t>
            </w:r>
            <w:r w:rsidR="00C31B99">
              <w:rPr>
                <w:szCs w:val="22"/>
                <w:lang w:val="en-GB" w:eastAsia="ja-JP"/>
              </w:rPr>
              <w:t xml:space="preserve">Value </w:t>
            </w:r>
            <w:r w:rsidR="00E345E4" w:rsidRPr="001460C9">
              <w:rPr>
                <w:i/>
                <w:szCs w:val="22"/>
                <w:lang w:val="en-GB" w:eastAsia="ja-JP"/>
              </w:rPr>
              <w:t>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r w:rsidR="00B24FD9">
              <w:rPr>
                <w:szCs w:val="22"/>
                <w:lang w:val="en-GB" w:eastAsia="ja-JP"/>
              </w:rPr>
              <w:t>.</w:t>
            </w:r>
          </w:p>
        </w:tc>
      </w:tr>
      <w:tr w:rsidR="002C5D28" w:rsidRPr="00645E3C" w14:paraId="3F72FC60" w14:textId="77777777" w:rsidTr="00F43D0B">
        <w:tc>
          <w:tcPr>
            <w:tcW w:w="14507" w:type="dxa"/>
            <w:shd w:val="clear" w:color="auto" w:fill="auto"/>
          </w:tcPr>
          <w:p w14:paraId="12488F7D"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04B56F14" w14:textId="660B6B09"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B24FD9">
              <w:rPr>
                <w:szCs w:val="22"/>
                <w:lang w:val="en-GB" w:eastAsia="ja-JP"/>
              </w:rPr>
              <w:t>.</w:t>
            </w:r>
          </w:p>
        </w:tc>
      </w:tr>
    </w:tbl>
    <w:p w14:paraId="3948CBD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5EC247B0" w14:textId="77777777" w:rsidTr="008D6D3B">
        <w:tc>
          <w:tcPr>
            <w:tcW w:w="3652" w:type="dxa"/>
          </w:tcPr>
          <w:p w14:paraId="38C1A0B9"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73F9EF6"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100AAC63" w14:textId="77777777" w:rsidTr="008D6D3B">
        <w:tc>
          <w:tcPr>
            <w:tcW w:w="3652" w:type="dxa"/>
          </w:tcPr>
          <w:p w14:paraId="5E4522BF"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1D52E43D"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04841C99" w14:textId="77777777" w:rsidR="00D82C41" w:rsidRPr="00645E3C" w:rsidRDefault="00D82C41" w:rsidP="002C5D28"/>
    <w:p w14:paraId="5B49C9C2" w14:textId="77777777" w:rsidR="002C5D28" w:rsidRPr="00645E3C" w:rsidRDefault="002C5D28" w:rsidP="002C5D28">
      <w:pPr>
        <w:pStyle w:val="Heading4"/>
        <w:rPr>
          <w:lang w:val="en-GB"/>
        </w:rPr>
      </w:pPr>
      <w:bookmarkStart w:id="2169" w:name="_Toc535261514"/>
      <w:r w:rsidRPr="00645E3C">
        <w:rPr>
          <w:lang w:val="en-GB"/>
        </w:rPr>
        <w:t>–</w:t>
      </w:r>
      <w:r w:rsidRPr="00645E3C">
        <w:rPr>
          <w:lang w:val="en-GB"/>
        </w:rPr>
        <w:tab/>
      </w:r>
      <w:r w:rsidRPr="00645E3C">
        <w:rPr>
          <w:i/>
          <w:lang w:val="en-GB"/>
        </w:rPr>
        <w:t>PUCCH-PathlossReferenceRS-Id</w:t>
      </w:r>
      <w:bookmarkEnd w:id="2169"/>
    </w:p>
    <w:p w14:paraId="38CE0FD0"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54416D76"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6D112BF8" w14:textId="77777777" w:rsidR="002C5D28" w:rsidRPr="00645E3C" w:rsidRDefault="002C5D28" w:rsidP="00645E3C">
      <w:pPr>
        <w:pStyle w:val="PL"/>
        <w:rPr>
          <w:color w:val="808080"/>
        </w:rPr>
      </w:pPr>
      <w:r w:rsidRPr="00645E3C">
        <w:rPr>
          <w:color w:val="808080"/>
        </w:rPr>
        <w:t>-- ASN1START</w:t>
      </w:r>
    </w:p>
    <w:p w14:paraId="46D0BCB5" w14:textId="77777777" w:rsidR="002C5D28" w:rsidRPr="00645E3C" w:rsidRDefault="002C5D28" w:rsidP="00645E3C">
      <w:pPr>
        <w:pStyle w:val="PL"/>
        <w:rPr>
          <w:color w:val="808080"/>
        </w:rPr>
      </w:pPr>
      <w:r w:rsidRPr="00645E3C">
        <w:rPr>
          <w:color w:val="808080"/>
        </w:rPr>
        <w:t>-- TAG-PUCCH-PATHLOSSREFERENCERS-ID-START</w:t>
      </w:r>
    </w:p>
    <w:p w14:paraId="50E45015" w14:textId="77777777" w:rsidR="002C5D28" w:rsidRPr="00645E3C" w:rsidRDefault="002C5D28" w:rsidP="00645E3C">
      <w:pPr>
        <w:pStyle w:val="PL"/>
      </w:pPr>
    </w:p>
    <w:p w14:paraId="61E117C9"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135A51EA" w14:textId="77777777" w:rsidR="002C5D28" w:rsidRPr="00645E3C" w:rsidRDefault="002C5D28" w:rsidP="00645E3C">
      <w:pPr>
        <w:pStyle w:val="PL"/>
      </w:pPr>
    </w:p>
    <w:p w14:paraId="0B0533F6" w14:textId="77777777" w:rsidR="002C5D28" w:rsidRPr="00645E3C" w:rsidRDefault="002C5D28" w:rsidP="00645E3C">
      <w:pPr>
        <w:pStyle w:val="PL"/>
        <w:rPr>
          <w:color w:val="808080"/>
        </w:rPr>
      </w:pPr>
      <w:r w:rsidRPr="00645E3C">
        <w:rPr>
          <w:color w:val="808080"/>
        </w:rPr>
        <w:t>-- TAG-PUCCH-PATHLOSSREFERENCERS-ID-STOP</w:t>
      </w:r>
    </w:p>
    <w:p w14:paraId="61A70F73" w14:textId="77777777" w:rsidR="002C5D28" w:rsidRPr="00645E3C" w:rsidRDefault="002C5D28" w:rsidP="00645E3C">
      <w:pPr>
        <w:pStyle w:val="PL"/>
        <w:rPr>
          <w:color w:val="808080"/>
        </w:rPr>
      </w:pPr>
      <w:r w:rsidRPr="00645E3C">
        <w:rPr>
          <w:color w:val="808080"/>
        </w:rPr>
        <w:t>-- ASN1STOP</w:t>
      </w:r>
    </w:p>
    <w:p w14:paraId="610899A0" w14:textId="77777777" w:rsidR="000B4A46" w:rsidRPr="00645E3C" w:rsidRDefault="000B4A46" w:rsidP="000B4A46">
      <w:bookmarkStart w:id="2170" w:name="_Hlk512407020"/>
    </w:p>
    <w:p w14:paraId="21FA69B7" w14:textId="77777777" w:rsidR="002C5D28" w:rsidRPr="00645E3C" w:rsidRDefault="002C5D28" w:rsidP="002C5D28">
      <w:pPr>
        <w:pStyle w:val="Heading4"/>
        <w:rPr>
          <w:lang w:val="en-GB"/>
        </w:rPr>
      </w:pPr>
      <w:bookmarkStart w:id="2171" w:name="_Toc535261515"/>
      <w:r w:rsidRPr="00645E3C">
        <w:rPr>
          <w:lang w:val="en-GB"/>
        </w:rPr>
        <w:t>–</w:t>
      </w:r>
      <w:r w:rsidRPr="00645E3C">
        <w:rPr>
          <w:lang w:val="en-GB"/>
        </w:rPr>
        <w:tab/>
      </w:r>
      <w:r w:rsidRPr="00645E3C">
        <w:rPr>
          <w:i/>
          <w:lang w:val="en-GB"/>
        </w:rPr>
        <w:t>PUCCH-PowerControl</w:t>
      </w:r>
      <w:bookmarkEnd w:id="2171"/>
    </w:p>
    <w:p w14:paraId="1EB65C1D"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54F874B7"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5AA26273" w14:textId="77777777" w:rsidR="002C5D28" w:rsidRPr="00645E3C" w:rsidRDefault="002C5D28" w:rsidP="00645E3C">
      <w:pPr>
        <w:pStyle w:val="PL"/>
        <w:rPr>
          <w:color w:val="808080"/>
        </w:rPr>
      </w:pPr>
      <w:r w:rsidRPr="00645E3C">
        <w:rPr>
          <w:color w:val="808080"/>
        </w:rPr>
        <w:t>-- ASN1START</w:t>
      </w:r>
    </w:p>
    <w:p w14:paraId="22A7CB0B" w14:textId="77777777" w:rsidR="002C5D28" w:rsidRPr="00645E3C" w:rsidRDefault="002C5D28" w:rsidP="00645E3C">
      <w:pPr>
        <w:pStyle w:val="PL"/>
        <w:rPr>
          <w:color w:val="808080"/>
        </w:rPr>
      </w:pPr>
      <w:r w:rsidRPr="00645E3C">
        <w:rPr>
          <w:color w:val="808080"/>
        </w:rPr>
        <w:t>-- TAG-PUCCH-POWERCONTROL-START</w:t>
      </w:r>
    </w:p>
    <w:p w14:paraId="1A2522BD"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1DB279EA"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62FBC3E6"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6F9729BD"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15293A0A" w14:textId="77777777" w:rsidR="002C5D28" w:rsidRPr="00645E3C" w:rsidRDefault="002C5D28" w:rsidP="00645E3C">
      <w:pPr>
        <w:pStyle w:val="PL"/>
        <w:rPr>
          <w:color w:val="808080"/>
        </w:rPr>
      </w:pPr>
      <w:r w:rsidRPr="00645E3C">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69A44734"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E4C9139"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3A6C10CC"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5ECD3AD3"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02568CE5"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4D67D14E" w14:textId="77777777" w:rsidR="002C5D28" w:rsidRPr="00645E3C" w:rsidRDefault="002C5D28" w:rsidP="00645E3C">
      <w:pPr>
        <w:pStyle w:val="PL"/>
      </w:pPr>
      <w:r w:rsidRPr="00645E3C">
        <w:t xml:space="preserve">    ...</w:t>
      </w:r>
    </w:p>
    <w:p w14:paraId="22D58C4F" w14:textId="77777777" w:rsidR="002C5D28" w:rsidRPr="00645E3C" w:rsidRDefault="002C5D28" w:rsidP="00645E3C">
      <w:pPr>
        <w:pStyle w:val="PL"/>
      </w:pPr>
      <w:r w:rsidRPr="00645E3C">
        <w:t>}</w:t>
      </w:r>
    </w:p>
    <w:p w14:paraId="75747D8D" w14:textId="77777777" w:rsidR="002C5D28" w:rsidRPr="00645E3C" w:rsidRDefault="002C5D28" w:rsidP="00645E3C">
      <w:pPr>
        <w:pStyle w:val="PL"/>
      </w:pPr>
    </w:p>
    <w:p w14:paraId="110175AC"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000C0D3F" w14:textId="77777777" w:rsidR="002C5D28" w:rsidRPr="00645E3C" w:rsidRDefault="002C5D28" w:rsidP="00645E3C">
      <w:pPr>
        <w:pStyle w:val="PL"/>
      </w:pPr>
      <w:r w:rsidRPr="00645E3C">
        <w:t xml:space="preserve">    p0-PUCCH-Id                             P0-PUCCH-Id,</w:t>
      </w:r>
    </w:p>
    <w:p w14:paraId="6964E17B" w14:textId="77777777" w:rsidR="002C5D28" w:rsidRPr="00D10C1C" w:rsidRDefault="002C5D28" w:rsidP="00645E3C">
      <w:pPr>
        <w:pStyle w:val="PL"/>
        <w:rPr>
          <w:lang w:val="sv-SE"/>
        </w:rPr>
      </w:pPr>
      <w:r w:rsidRPr="00645E3C">
        <w:t xml:space="preserve">    </w:t>
      </w:r>
      <w:r w:rsidRPr="00D10C1C">
        <w:rPr>
          <w:lang w:val="sv-SE"/>
        </w:rPr>
        <w:t xml:space="preserve">p0-PUCCH-Value                          </w:t>
      </w:r>
      <w:r w:rsidRPr="00D10C1C">
        <w:rPr>
          <w:color w:val="993366"/>
          <w:lang w:val="sv-SE"/>
        </w:rPr>
        <w:t>INTEGER</w:t>
      </w:r>
      <w:r w:rsidRPr="00D10C1C">
        <w:rPr>
          <w:lang w:val="sv-SE"/>
        </w:rPr>
        <w:t xml:space="preserve"> (-16..15)</w:t>
      </w:r>
    </w:p>
    <w:p w14:paraId="5E2B2358" w14:textId="77777777" w:rsidR="002C5D28" w:rsidRPr="00D10C1C" w:rsidRDefault="002C5D28" w:rsidP="00645E3C">
      <w:pPr>
        <w:pStyle w:val="PL"/>
        <w:rPr>
          <w:lang w:val="sv-SE"/>
        </w:rPr>
      </w:pPr>
      <w:r w:rsidRPr="00D10C1C">
        <w:rPr>
          <w:lang w:val="sv-SE"/>
        </w:rPr>
        <w:t>}</w:t>
      </w:r>
    </w:p>
    <w:p w14:paraId="37F7D185" w14:textId="77777777" w:rsidR="002C5D28" w:rsidRPr="00D10C1C" w:rsidRDefault="002C5D28" w:rsidP="00645E3C">
      <w:pPr>
        <w:pStyle w:val="PL"/>
        <w:rPr>
          <w:lang w:val="sv-SE"/>
        </w:rPr>
      </w:pPr>
    </w:p>
    <w:p w14:paraId="392D9A08" w14:textId="77777777" w:rsidR="002C5D28" w:rsidRPr="00D10C1C" w:rsidRDefault="002C5D28" w:rsidP="00645E3C">
      <w:pPr>
        <w:pStyle w:val="PL"/>
        <w:rPr>
          <w:lang w:val="sv-SE"/>
        </w:rPr>
      </w:pPr>
      <w:r w:rsidRPr="00D10C1C">
        <w:rPr>
          <w:lang w:val="sv-SE"/>
        </w:rPr>
        <w:t xml:space="preserve">P0-PUCCH-Id ::=                         </w:t>
      </w:r>
      <w:r w:rsidRPr="00D10C1C">
        <w:rPr>
          <w:color w:val="993366"/>
          <w:lang w:val="sv-SE"/>
        </w:rPr>
        <w:t>INTEGER</w:t>
      </w:r>
      <w:r w:rsidRPr="00D10C1C">
        <w:rPr>
          <w:lang w:val="sv-SE"/>
        </w:rPr>
        <w:t xml:space="preserve"> (1..8)</w:t>
      </w:r>
    </w:p>
    <w:p w14:paraId="257B0005" w14:textId="77777777" w:rsidR="002C5D28" w:rsidRPr="00D10C1C" w:rsidRDefault="002C5D28" w:rsidP="00645E3C">
      <w:pPr>
        <w:pStyle w:val="PL"/>
        <w:rPr>
          <w:lang w:val="sv-SE"/>
        </w:rPr>
      </w:pPr>
    </w:p>
    <w:p w14:paraId="7ABC94DB"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2FA79BFB" w14:textId="77777777" w:rsidR="002C5D28" w:rsidRPr="00645E3C" w:rsidRDefault="002C5D28" w:rsidP="00645E3C">
      <w:pPr>
        <w:pStyle w:val="PL"/>
      </w:pPr>
      <w:r w:rsidRPr="00645E3C">
        <w:t xml:space="preserve">    pucch-PathlossReferenceRS-Id                PUCCH-PathlossReferenceRS-Id,</w:t>
      </w:r>
    </w:p>
    <w:p w14:paraId="4C17C0E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6512EA5" w14:textId="77777777" w:rsidR="002C5D28" w:rsidRPr="00645E3C" w:rsidRDefault="002C5D28" w:rsidP="00645E3C">
      <w:pPr>
        <w:pStyle w:val="PL"/>
      </w:pPr>
      <w:r w:rsidRPr="00645E3C">
        <w:t xml:space="preserve">        ssb-Index                                   SSB-Index,</w:t>
      </w:r>
    </w:p>
    <w:p w14:paraId="33775505" w14:textId="77777777" w:rsidR="002C5D28" w:rsidRPr="00645E3C" w:rsidRDefault="002C5D28" w:rsidP="00645E3C">
      <w:pPr>
        <w:pStyle w:val="PL"/>
      </w:pPr>
      <w:r w:rsidRPr="00645E3C">
        <w:t xml:space="preserve">        csi-RS-Index                                NZP-CSI-RS-ResourceId</w:t>
      </w:r>
    </w:p>
    <w:p w14:paraId="04057BEF" w14:textId="77777777" w:rsidR="002C5D28" w:rsidRPr="00645E3C" w:rsidRDefault="002C5D28" w:rsidP="00645E3C">
      <w:pPr>
        <w:pStyle w:val="PL"/>
      </w:pPr>
      <w:r w:rsidRPr="00645E3C">
        <w:t xml:space="preserve">    }</w:t>
      </w:r>
    </w:p>
    <w:p w14:paraId="61702E81" w14:textId="77777777" w:rsidR="002C5D28" w:rsidRPr="00645E3C" w:rsidRDefault="002C5D28" w:rsidP="00645E3C">
      <w:pPr>
        <w:pStyle w:val="PL"/>
      </w:pPr>
      <w:r w:rsidRPr="00645E3C">
        <w:t>}</w:t>
      </w:r>
    </w:p>
    <w:p w14:paraId="27B4EAEC" w14:textId="77777777" w:rsidR="002C5D28" w:rsidRPr="00645E3C" w:rsidRDefault="002C5D28" w:rsidP="00645E3C">
      <w:pPr>
        <w:pStyle w:val="PL"/>
      </w:pPr>
    </w:p>
    <w:p w14:paraId="62A53454" w14:textId="77777777" w:rsidR="002C5D28" w:rsidRPr="00645E3C" w:rsidRDefault="002C5D28" w:rsidP="00645E3C">
      <w:pPr>
        <w:pStyle w:val="PL"/>
        <w:rPr>
          <w:color w:val="808080"/>
        </w:rPr>
      </w:pPr>
      <w:r w:rsidRPr="00645E3C">
        <w:rPr>
          <w:color w:val="808080"/>
        </w:rPr>
        <w:t>-- TAG-PUCCH-POWERCONTROL-STOP</w:t>
      </w:r>
    </w:p>
    <w:p w14:paraId="76D55720" w14:textId="77777777" w:rsidR="002C5D28" w:rsidRPr="00645E3C" w:rsidRDefault="002C5D28" w:rsidP="00645E3C">
      <w:pPr>
        <w:pStyle w:val="PL"/>
        <w:rPr>
          <w:color w:val="808080"/>
        </w:rPr>
      </w:pPr>
      <w:r w:rsidRPr="00645E3C">
        <w:rPr>
          <w:color w:val="808080"/>
        </w:rPr>
        <w:t>-- ASN1STOP</w:t>
      </w:r>
    </w:p>
    <w:p w14:paraId="717C53F1" w14:textId="77777777" w:rsidR="002C5D28" w:rsidRPr="00645E3C" w:rsidRDefault="002C5D28" w:rsidP="002C5D28">
      <w:pPr>
        <w:pStyle w:val="PL"/>
      </w:pPr>
    </w:p>
    <w:p w14:paraId="49AD45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D73468" w14:textId="77777777" w:rsidTr="00F43D0B">
        <w:tc>
          <w:tcPr>
            <w:tcW w:w="14507" w:type="dxa"/>
            <w:shd w:val="clear" w:color="auto" w:fill="auto"/>
          </w:tcPr>
          <w:p w14:paraId="174A70D4" w14:textId="77777777" w:rsidR="002C5D28" w:rsidRPr="00645E3C" w:rsidRDefault="002C5D28" w:rsidP="00F43D0B">
            <w:pPr>
              <w:pStyle w:val="TAH"/>
              <w:rPr>
                <w:szCs w:val="22"/>
                <w:lang w:val="en-GB" w:eastAsia="ja-JP"/>
              </w:rPr>
            </w:pPr>
            <w:r w:rsidRPr="00645E3C">
              <w:rPr>
                <w:i/>
                <w:szCs w:val="22"/>
                <w:lang w:val="en-GB" w:eastAsia="ja-JP"/>
              </w:rPr>
              <w:t xml:space="preserve">P0-PUCCH </w:t>
            </w:r>
            <w:r w:rsidRPr="001460C9">
              <w:rPr>
                <w:szCs w:val="22"/>
                <w:lang w:val="en-GB" w:eastAsia="ja-JP"/>
              </w:rPr>
              <w:t>field descriptions</w:t>
            </w:r>
          </w:p>
        </w:tc>
      </w:tr>
      <w:tr w:rsidR="002C5D28" w:rsidRPr="00645E3C" w14:paraId="5743464D" w14:textId="77777777" w:rsidTr="00F43D0B">
        <w:tc>
          <w:tcPr>
            <w:tcW w:w="14507" w:type="dxa"/>
            <w:shd w:val="clear" w:color="auto" w:fill="auto"/>
          </w:tcPr>
          <w:p w14:paraId="640246E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666226B"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4AECD3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15B51C" w14:textId="77777777" w:rsidTr="000B4A46">
        <w:tc>
          <w:tcPr>
            <w:tcW w:w="14173" w:type="dxa"/>
            <w:shd w:val="clear" w:color="auto" w:fill="auto"/>
          </w:tcPr>
          <w:p w14:paraId="7A7087C6" w14:textId="77777777" w:rsidR="002C5D28" w:rsidRPr="00645E3C" w:rsidRDefault="002C5D28" w:rsidP="00F43D0B">
            <w:pPr>
              <w:pStyle w:val="TAH"/>
              <w:rPr>
                <w:szCs w:val="22"/>
                <w:lang w:val="en-GB" w:eastAsia="ja-JP"/>
              </w:rPr>
            </w:pPr>
            <w:r w:rsidRPr="00645E3C">
              <w:rPr>
                <w:i/>
                <w:szCs w:val="22"/>
                <w:lang w:val="en-GB" w:eastAsia="ja-JP"/>
              </w:rPr>
              <w:t xml:space="preserve">PUCCH-PowerControl </w:t>
            </w:r>
            <w:r w:rsidRPr="001460C9">
              <w:rPr>
                <w:szCs w:val="22"/>
                <w:lang w:val="en-GB" w:eastAsia="ja-JP"/>
              </w:rPr>
              <w:t>field descriptions</w:t>
            </w:r>
          </w:p>
        </w:tc>
      </w:tr>
      <w:tr w:rsidR="002C5D28" w:rsidRPr="00645E3C" w14:paraId="6FA5E9C9" w14:textId="77777777" w:rsidTr="000B4A46">
        <w:tc>
          <w:tcPr>
            <w:tcW w:w="14173" w:type="dxa"/>
            <w:shd w:val="clear" w:color="auto" w:fill="auto"/>
          </w:tcPr>
          <w:p w14:paraId="3DD1C884"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34064586" w14:textId="19606D73"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4E374665" w14:textId="77777777" w:rsidTr="000B4A46">
        <w:tc>
          <w:tcPr>
            <w:tcW w:w="14173" w:type="dxa"/>
            <w:shd w:val="clear" w:color="auto" w:fill="auto"/>
          </w:tcPr>
          <w:p w14:paraId="4B06C87E"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5E466901" w14:textId="2353931F"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413C5F71" w14:textId="77777777" w:rsidTr="000B4A46">
        <w:tc>
          <w:tcPr>
            <w:tcW w:w="14173" w:type="dxa"/>
            <w:shd w:val="clear" w:color="auto" w:fill="auto"/>
          </w:tcPr>
          <w:p w14:paraId="39947446"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0F3D6445" w14:textId="583FC488"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5E5C6EBF" w14:textId="77777777" w:rsidTr="000B4A46">
        <w:tc>
          <w:tcPr>
            <w:tcW w:w="14173" w:type="dxa"/>
            <w:shd w:val="clear" w:color="auto" w:fill="auto"/>
          </w:tcPr>
          <w:p w14:paraId="44264A9E"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C095DB4" w14:textId="21637F0F"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3EB935AC" w14:textId="77777777" w:rsidTr="000B4A46">
        <w:tc>
          <w:tcPr>
            <w:tcW w:w="14173" w:type="dxa"/>
            <w:shd w:val="clear" w:color="auto" w:fill="auto"/>
          </w:tcPr>
          <w:p w14:paraId="1B11839C"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09F2B292" w14:textId="010E1A46"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7A419C40" w14:textId="77777777" w:rsidTr="000B4A46">
        <w:tc>
          <w:tcPr>
            <w:tcW w:w="14173" w:type="dxa"/>
            <w:shd w:val="clear" w:color="auto" w:fill="auto"/>
          </w:tcPr>
          <w:p w14:paraId="624CEEE2" w14:textId="77777777" w:rsidR="002C5D28" w:rsidRPr="00645E3C" w:rsidRDefault="002C5D28" w:rsidP="00F43D0B">
            <w:pPr>
              <w:pStyle w:val="TAL"/>
              <w:rPr>
                <w:szCs w:val="22"/>
                <w:lang w:val="en-GB" w:eastAsia="ja-JP"/>
              </w:rPr>
            </w:pPr>
            <w:r w:rsidRPr="00645E3C">
              <w:rPr>
                <w:b/>
                <w:i/>
                <w:szCs w:val="22"/>
                <w:lang w:val="en-GB" w:eastAsia="ja-JP"/>
              </w:rPr>
              <w:t>p0-Set</w:t>
            </w:r>
          </w:p>
          <w:p w14:paraId="3C75476B" w14:textId="1512AF46" w:rsidR="002C5D28" w:rsidRPr="00645E3C" w:rsidRDefault="002C5D28" w:rsidP="00A80CF8">
            <w:pPr>
              <w:pStyle w:val="TAL"/>
              <w:rPr>
                <w:szCs w:val="22"/>
                <w:lang w:val="en-GB" w:eastAsia="ja-JP"/>
              </w:rPr>
            </w:pPr>
            <w:r w:rsidRPr="00645E3C">
              <w:rPr>
                <w:szCs w:val="22"/>
                <w:lang w:val="en-GB" w:eastAsia="ja-JP"/>
              </w:rPr>
              <w:t xml:space="preserve">A set with dedicated P0 values for PUCCH, i.e.,  {P01,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r w:rsidR="002C5D28" w:rsidRPr="00645E3C" w14:paraId="3DBBB0C8" w14:textId="77777777" w:rsidTr="000B4A46">
        <w:tc>
          <w:tcPr>
            <w:tcW w:w="14173" w:type="dxa"/>
            <w:shd w:val="clear" w:color="auto" w:fill="auto"/>
          </w:tcPr>
          <w:p w14:paraId="42142EEC"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B58EE53"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41ACD266" w14:textId="77777777" w:rsidTr="000B4A46">
        <w:tc>
          <w:tcPr>
            <w:tcW w:w="14173" w:type="dxa"/>
            <w:shd w:val="clear" w:color="auto" w:fill="auto"/>
          </w:tcPr>
          <w:p w14:paraId="6479BF32"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2DA8D980" w14:textId="08DABA9F"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C31B99">
              <w:rPr>
                <w:szCs w:val="22"/>
                <w:lang w:val="en-GB" w:eastAsia="ja-JP"/>
              </w:rPr>
              <w:t>.</w:t>
            </w:r>
          </w:p>
        </w:tc>
      </w:tr>
    </w:tbl>
    <w:p w14:paraId="1E107729" w14:textId="77777777" w:rsidR="000B4A46" w:rsidRPr="00645E3C" w:rsidRDefault="000B4A46" w:rsidP="000B4A46"/>
    <w:p w14:paraId="78B82D24" w14:textId="77777777" w:rsidR="002C5D28" w:rsidRPr="00645E3C" w:rsidRDefault="002C5D28" w:rsidP="002C5D28">
      <w:pPr>
        <w:pStyle w:val="Heading4"/>
        <w:rPr>
          <w:lang w:val="en-GB"/>
        </w:rPr>
      </w:pPr>
      <w:bookmarkStart w:id="2172" w:name="_Toc535261516"/>
      <w:r w:rsidRPr="00645E3C">
        <w:rPr>
          <w:lang w:val="en-GB"/>
        </w:rPr>
        <w:t>–</w:t>
      </w:r>
      <w:r w:rsidRPr="00645E3C">
        <w:rPr>
          <w:lang w:val="en-GB"/>
        </w:rPr>
        <w:tab/>
      </w:r>
      <w:r w:rsidRPr="00645E3C">
        <w:rPr>
          <w:i/>
          <w:lang w:val="en-GB"/>
        </w:rPr>
        <w:t>PUCCH-SpatialRelationInfo</w:t>
      </w:r>
      <w:bookmarkEnd w:id="2172"/>
    </w:p>
    <w:p w14:paraId="4CA8C8B2"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02283001"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5AC659F3" w14:textId="77777777" w:rsidR="002C5D28" w:rsidRPr="00645E3C" w:rsidRDefault="002C5D28" w:rsidP="00645E3C">
      <w:pPr>
        <w:pStyle w:val="PL"/>
        <w:rPr>
          <w:color w:val="808080"/>
        </w:rPr>
      </w:pPr>
      <w:r w:rsidRPr="00645E3C">
        <w:rPr>
          <w:color w:val="808080"/>
        </w:rPr>
        <w:t>-- ASN1START</w:t>
      </w:r>
    </w:p>
    <w:p w14:paraId="067592FA" w14:textId="77777777" w:rsidR="002C5D28" w:rsidRPr="00645E3C" w:rsidRDefault="002C5D28" w:rsidP="00645E3C">
      <w:pPr>
        <w:pStyle w:val="PL"/>
        <w:rPr>
          <w:color w:val="808080"/>
        </w:rPr>
      </w:pPr>
      <w:r w:rsidRPr="00645E3C">
        <w:rPr>
          <w:color w:val="808080"/>
        </w:rPr>
        <w:t>-- TAG-PUCCH-SPATIALRELATIONINFO-START</w:t>
      </w:r>
    </w:p>
    <w:p w14:paraId="6794472D" w14:textId="77777777" w:rsidR="002C5D28" w:rsidRPr="00645E3C" w:rsidRDefault="002C5D28" w:rsidP="00645E3C">
      <w:pPr>
        <w:pStyle w:val="PL"/>
      </w:pPr>
    </w:p>
    <w:p w14:paraId="3E7B78B1"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21D1F4FF" w14:textId="77777777" w:rsidR="002C5D28" w:rsidRPr="00645E3C" w:rsidRDefault="002C5D28" w:rsidP="00645E3C">
      <w:pPr>
        <w:pStyle w:val="PL"/>
      </w:pPr>
      <w:r w:rsidRPr="00645E3C">
        <w:t xml:space="preserve">    pucch-SpatialRelationInfoId         PUCCH-SpatialRelationInfoId,</w:t>
      </w:r>
    </w:p>
    <w:p w14:paraId="0EB0942F"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273195B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44A0BCA" w14:textId="77777777" w:rsidR="002C5D28" w:rsidRPr="00645E3C" w:rsidRDefault="002C5D28" w:rsidP="00645E3C">
      <w:pPr>
        <w:pStyle w:val="PL"/>
      </w:pPr>
      <w:r w:rsidRPr="00645E3C">
        <w:t xml:space="preserve">        ssb-Index                               SSB-Index,</w:t>
      </w:r>
    </w:p>
    <w:p w14:paraId="17B30A98" w14:textId="77777777" w:rsidR="002C5D28" w:rsidRPr="00645E3C" w:rsidRDefault="002C5D28" w:rsidP="00645E3C">
      <w:pPr>
        <w:pStyle w:val="PL"/>
      </w:pPr>
      <w:r w:rsidRPr="00645E3C">
        <w:t xml:space="preserve">        csi-RS-Index                                NZP-CSI-RS-ResourceId,</w:t>
      </w:r>
    </w:p>
    <w:p w14:paraId="4AAA244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7C3DFD45" w14:textId="77777777" w:rsidR="002C5D28" w:rsidRPr="00645E3C" w:rsidRDefault="002C5D28" w:rsidP="00645E3C">
      <w:pPr>
        <w:pStyle w:val="PL"/>
      </w:pPr>
      <w:r w:rsidRPr="00645E3C">
        <w:t xml:space="preserve">                                                    resource                            SRS-ResourceId,</w:t>
      </w:r>
    </w:p>
    <w:p w14:paraId="712A4596" w14:textId="77777777" w:rsidR="002C5D28" w:rsidRPr="00645E3C" w:rsidRDefault="002C5D28" w:rsidP="00645E3C">
      <w:pPr>
        <w:pStyle w:val="PL"/>
      </w:pPr>
      <w:r w:rsidRPr="00645E3C">
        <w:t xml:space="preserve">                                                    uplinkBWP                           BWP-Id</w:t>
      </w:r>
    </w:p>
    <w:p w14:paraId="7DBC7FB4" w14:textId="77777777" w:rsidR="002C5D28" w:rsidRPr="00645E3C" w:rsidRDefault="002C5D28" w:rsidP="00645E3C">
      <w:pPr>
        <w:pStyle w:val="PL"/>
      </w:pPr>
      <w:r w:rsidRPr="00645E3C">
        <w:t xml:space="preserve">                                                }</w:t>
      </w:r>
    </w:p>
    <w:p w14:paraId="437C121A" w14:textId="77777777" w:rsidR="002C5D28" w:rsidRPr="00645E3C" w:rsidRDefault="002C5D28" w:rsidP="00645E3C">
      <w:pPr>
        <w:pStyle w:val="PL"/>
      </w:pPr>
      <w:r w:rsidRPr="00645E3C">
        <w:t xml:space="preserve">    },</w:t>
      </w:r>
    </w:p>
    <w:p w14:paraId="09CF5713" w14:textId="77777777" w:rsidR="002C5D28" w:rsidRPr="00645E3C" w:rsidRDefault="002C5D28" w:rsidP="00645E3C">
      <w:pPr>
        <w:pStyle w:val="PL"/>
      </w:pPr>
      <w:r w:rsidRPr="00645E3C">
        <w:t xml:space="preserve">    pucch-PathlossReferenceRS-Id            PUCCH-PathlossReferenceRS-Id,</w:t>
      </w:r>
    </w:p>
    <w:p w14:paraId="724C2F65" w14:textId="77777777" w:rsidR="002C5D28" w:rsidRPr="00645E3C" w:rsidRDefault="002C5D28" w:rsidP="00645E3C">
      <w:pPr>
        <w:pStyle w:val="PL"/>
      </w:pPr>
      <w:r w:rsidRPr="00645E3C">
        <w:t xml:space="preserve">    p0-PUCCH-Id                             P0-PUCCH-Id,</w:t>
      </w:r>
    </w:p>
    <w:p w14:paraId="6FC31812"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A7F5769" w14:textId="77777777" w:rsidR="002C5D28" w:rsidRPr="00645E3C" w:rsidRDefault="002C5D28" w:rsidP="00645E3C">
      <w:pPr>
        <w:pStyle w:val="PL"/>
      </w:pPr>
      <w:r w:rsidRPr="00645E3C">
        <w:t>}</w:t>
      </w:r>
    </w:p>
    <w:p w14:paraId="72492E22" w14:textId="77777777" w:rsidR="002C5D28" w:rsidRPr="00645E3C" w:rsidRDefault="002C5D28" w:rsidP="00645E3C">
      <w:pPr>
        <w:pStyle w:val="PL"/>
      </w:pPr>
    </w:p>
    <w:p w14:paraId="7C7BCA21"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340656E4" w14:textId="77777777" w:rsidR="002C5D28" w:rsidRPr="00645E3C" w:rsidRDefault="002C5D28" w:rsidP="00645E3C">
      <w:pPr>
        <w:pStyle w:val="PL"/>
      </w:pPr>
    </w:p>
    <w:p w14:paraId="724028E4" w14:textId="77777777" w:rsidR="002C5D28" w:rsidRPr="00645E3C" w:rsidRDefault="002C5D28" w:rsidP="00645E3C">
      <w:pPr>
        <w:pStyle w:val="PL"/>
      </w:pPr>
    </w:p>
    <w:p w14:paraId="226D9848" w14:textId="77777777" w:rsidR="002C5D28" w:rsidRPr="00645E3C" w:rsidRDefault="002C5D28" w:rsidP="00645E3C">
      <w:pPr>
        <w:pStyle w:val="PL"/>
        <w:rPr>
          <w:color w:val="808080"/>
        </w:rPr>
      </w:pPr>
      <w:r w:rsidRPr="00645E3C">
        <w:rPr>
          <w:color w:val="808080"/>
        </w:rPr>
        <w:t>-- TAG-PUCCH-SPATIALRELATIONINFO-STOP</w:t>
      </w:r>
    </w:p>
    <w:p w14:paraId="6177D9E5" w14:textId="77777777" w:rsidR="002C5D28" w:rsidRPr="00645E3C" w:rsidRDefault="002C5D28" w:rsidP="00645E3C">
      <w:pPr>
        <w:pStyle w:val="PL"/>
        <w:rPr>
          <w:color w:val="808080"/>
        </w:rPr>
      </w:pPr>
      <w:r w:rsidRPr="00645E3C">
        <w:rPr>
          <w:color w:val="808080"/>
        </w:rPr>
        <w:t>-- ASN1STOP</w:t>
      </w:r>
    </w:p>
    <w:p w14:paraId="4DEF1A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37F9E7" w14:textId="77777777" w:rsidTr="000B4A46">
        <w:tc>
          <w:tcPr>
            <w:tcW w:w="14173" w:type="dxa"/>
          </w:tcPr>
          <w:p w14:paraId="68E8F626" w14:textId="77777777" w:rsidR="002C5D28" w:rsidRPr="00645E3C" w:rsidRDefault="002C5D28" w:rsidP="00F43D0B">
            <w:pPr>
              <w:pStyle w:val="TAH"/>
              <w:rPr>
                <w:szCs w:val="22"/>
                <w:lang w:val="en-GB" w:eastAsia="ja-JP"/>
              </w:rPr>
            </w:pPr>
            <w:r w:rsidRPr="00645E3C">
              <w:rPr>
                <w:i/>
                <w:szCs w:val="22"/>
                <w:lang w:val="en-GB" w:eastAsia="ja-JP"/>
              </w:rPr>
              <w:t xml:space="preserve">PUCCH-SpatialRelationInfo </w:t>
            </w:r>
            <w:r w:rsidRPr="001460C9">
              <w:rPr>
                <w:szCs w:val="22"/>
                <w:lang w:val="en-GB" w:eastAsia="ja-JP"/>
              </w:rPr>
              <w:t>field descriptions</w:t>
            </w:r>
          </w:p>
        </w:tc>
      </w:tr>
      <w:tr w:rsidR="002C5D28" w:rsidRPr="00645E3C" w14:paraId="1C7CAFD3" w14:textId="77777777" w:rsidTr="000B4A46">
        <w:tc>
          <w:tcPr>
            <w:tcW w:w="14173" w:type="dxa"/>
          </w:tcPr>
          <w:p w14:paraId="1A7AF48D"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7A0492B2"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2170"/>
    </w:tbl>
    <w:p w14:paraId="7672008D" w14:textId="77777777" w:rsidR="000B4A46" w:rsidRPr="00645E3C" w:rsidRDefault="000B4A46" w:rsidP="000B4A46"/>
    <w:p w14:paraId="0E8C0555" w14:textId="77777777" w:rsidR="002C5D28" w:rsidRPr="00645E3C" w:rsidRDefault="002C5D28" w:rsidP="002C5D28">
      <w:pPr>
        <w:pStyle w:val="Heading4"/>
        <w:rPr>
          <w:lang w:val="en-GB"/>
        </w:rPr>
      </w:pPr>
      <w:bookmarkStart w:id="2173" w:name="_Toc535261517"/>
      <w:r w:rsidRPr="00645E3C">
        <w:rPr>
          <w:lang w:val="en-GB"/>
        </w:rPr>
        <w:t>–</w:t>
      </w:r>
      <w:r w:rsidRPr="00645E3C">
        <w:rPr>
          <w:lang w:val="en-GB"/>
        </w:rPr>
        <w:tab/>
      </w:r>
      <w:r w:rsidRPr="00645E3C">
        <w:rPr>
          <w:i/>
          <w:lang w:val="en-GB"/>
        </w:rPr>
        <w:t>PUCCH-TPC-CommandConfig</w:t>
      </w:r>
      <w:bookmarkEnd w:id="2173"/>
    </w:p>
    <w:p w14:paraId="2CB534C5"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3EB62775"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6D148EB0" w14:textId="77777777" w:rsidR="002C5D28" w:rsidRPr="00645E3C" w:rsidRDefault="002C5D28" w:rsidP="00645E3C">
      <w:pPr>
        <w:pStyle w:val="PL"/>
        <w:rPr>
          <w:color w:val="808080"/>
        </w:rPr>
      </w:pPr>
      <w:r w:rsidRPr="00645E3C">
        <w:rPr>
          <w:color w:val="808080"/>
        </w:rPr>
        <w:t>-- ASN1START</w:t>
      </w:r>
    </w:p>
    <w:p w14:paraId="48B2F850" w14:textId="77777777" w:rsidR="002C5D28" w:rsidRPr="00645E3C" w:rsidRDefault="002C5D28" w:rsidP="00645E3C">
      <w:pPr>
        <w:pStyle w:val="PL"/>
        <w:rPr>
          <w:color w:val="808080"/>
        </w:rPr>
      </w:pPr>
      <w:r w:rsidRPr="00645E3C">
        <w:rPr>
          <w:color w:val="808080"/>
        </w:rPr>
        <w:t>-- TAG-PUCCH-TPC-COMMANDCONFIG-START</w:t>
      </w:r>
    </w:p>
    <w:p w14:paraId="14ECF101" w14:textId="77777777" w:rsidR="002C5D28" w:rsidRPr="00645E3C" w:rsidRDefault="002C5D28" w:rsidP="00645E3C">
      <w:pPr>
        <w:pStyle w:val="PL"/>
      </w:pPr>
    </w:p>
    <w:p w14:paraId="60E661F8"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01494030"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723023C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3BD9D89F" w14:textId="77777777" w:rsidR="002C5D28" w:rsidRPr="00645E3C" w:rsidRDefault="002C5D28" w:rsidP="00645E3C">
      <w:pPr>
        <w:pStyle w:val="PL"/>
      </w:pPr>
      <w:r w:rsidRPr="00645E3C">
        <w:t xml:space="preserve">    ...</w:t>
      </w:r>
    </w:p>
    <w:p w14:paraId="2F5821DB" w14:textId="77777777" w:rsidR="002C5D28" w:rsidRPr="00645E3C" w:rsidRDefault="002C5D28" w:rsidP="00645E3C">
      <w:pPr>
        <w:pStyle w:val="PL"/>
      </w:pPr>
      <w:r w:rsidRPr="00645E3C">
        <w:t>}</w:t>
      </w:r>
    </w:p>
    <w:p w14:paraId="63179D15" w14:textId="77777777" w:rsidR="002C5D28" w:rsidRPr="00645E3C" w:rsidRDefault="002C5D28" w:rsidP="00645E3C">
      <w:pPr>
        <w:pStyle w:val="PL"/>
      </w:pPr>
    </w:p>
    <w:p w14:paraId="1BF21642" w14:textId="77777777" w:rsidR="002C5D28" w:rsidRPr="00645E3C" w:rsidRDefault="002C5D28" w:rsidP="00645E3C">
      <w:pPr>
        <w:pStyle w:val="PL"/>
        <w:rPr>
          <w:color w:val="808080"/>
        </w:rPr>
      </w:pPr>
      <w:r w:rsidRPr="00645E3C">
        <w:rPr>
          <w:color w:val="808080"/>
        </w:rPr>
        <w:t>-- TAG-PUCCH-TPC-COMMANDCONFIG-STOP</w:t>
      </w:r>
    </w:p>
    <w:p w14:paraId="314C9D79" w14:textId="77777777" w:rsidR="002C5D28" w:rsidRPr="00645E3C" w:rsidRDefault="002C5D28" w:rsidP="00645E3C">
      <w:pPr>
        <w:pStyle w:val="PL"/>
        <w:rPr>
          <w:color w:val="808080"/>
        </w:rPr>
      </w:pPr>
      <w:r w:rsidRPr="00645E3C">
        <w:rPr>
          <w:color w:val="808080"/>
        </w:rPr>
        <w:t>-- ASN1STOP</w:t>
      </w:r>
    </w:p>
    <w:p w14:paraId="6341E6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F04C90" w14:textId="77777777" w:rsidTr="00F43D0B">
        <w:tc>
          <w:tcPr>
            <w:tcW w:w="14507" w:type="dxa"/>
            <w:shd w:val="clear" w:color="auto" w:fill="auto"/>
          </w:tcPr>
          <w:p w14:paraId="7246CB40" w14:textId="77777777" w:rsidR="002C5D28" w:rsidRPr="00645E3C" w:rsidRDefault="002C5D28" w:rsidP="00F43D0B">
            <w:pPr>
              <w:pStyle w:val="TAH"/>
              <w:rPr>
                <w:szCs w:val="22"/>
                <w:lang w:val="en-GB" w:eastAsia="ja-JP"/>
              </w:rPr>
            </w:pPr>
            <w:r w:rsidRPr="00645E3C">
              <w:rPr>
                <w:i/>
                <w:szCs w:val="22"/>
                <w:lang w:val="en-GB" w:eastAsia="ja-JP"/>
              </w:rPr>
              <w:t xml:space="preserve">PUCCH-TPC-CommandConfig </w:t>
            </w:r>
            <w:r w:rsidRPr="001460C9">
              <w:rPr>
                <w:szCs w:val="22"/>
                <w:lang w:val="en-GB" w:eastAsia="ja-JP"/>
              </w:rPr>
              <w:t>field descriptions</w:t>
            </w:r>
          </w:p>
        </w:tc>
      </w:tr>
      <w:tr w:rsidR="002C5D28" w:rsidRPr="00645E3C" w14:paraId="2AF29AFE" w14:textId="77777777" w:rsidTr="00F43D0B">
        <w:tc>
          <w:tcPr>
            <w:tcW w:w="14507" w:type="dxa"/>
            <w:shd w:val="clear" w:color="auto" w:fill="auto"/>
          </w:tcPr>
          <w:p w14:paraId="3DB602F5"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A9C584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5580E817" w14:textId="77777777" w:rsidTr="00F43D0B">
        <w:tc>
          <w:tcPr>
            <w:tcW w:w="14507" w:type="dxa"/>
            <w:shd w:val="clear" w:color="auto" w:fill="auto"/>
          </w:tcPr>
          <w:p w14:paraId="3830D2E6"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4417861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4D54A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F88C415" w14:textId="77777777" w:rsidTr="00F43D0B">
        <w:tc>
          <w:tcPr>
            <w:tcW w:w="4027" w:type="dxa"/>
          </w:tcPr>
          <w:p w14:paraId="43A032FD"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73D0E25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29B9C24" w14:textId="77777777" w:rsidTr="00F43D0B">
        <w:tc>
          <w:tcPr>
            <w:tcW w:w="4027" w:type="dxa"/>
          </w:tcPr>
          <w:p w14:paraId="2CD71965"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52F60145" w14:textId="41CDC6CF"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r w:rsidR="00732FC2">
              <w:rPr>
                <w:lang w:val="en-GB" w:eastAsia="ja-JP"/>
              </w:rPr>
              <w:t xml:space="preserve"> and </w:t>
            </w:r>
            <w:r w:rsidR="00732FC2" w:rsidRPr="00D0452D">
              <w:rPr>
                <w:lang w:val="en-GB" w:eastAsia="en-GB"/>
              </w:rPr>
              <w:t>the UE</w:t>
            </w:r>
            <w:r w:rsidR="00732FC2">
              <w:rPr>
                <w:lang w:val="en-GB" w:eastAsia="en-GB"/>
              </w:rPr>
              <w:t xml:space="preserve"> releases </w:t>
            </w:r>
            <w:r w:rsidR="00732FC2" w:rsidRPr="00D0452D">
              <w:rPr>
                <w:lang w:val="en-GB" w:eastAsia="en-GB"/>
              </w:rPr>
              <w:t xml:space="preserve">any </w:t>
            </w:r>
            <w:r w:rsidR="00732FC2">
              <w:rPr>
                <w:lang w:val="en-GB" w:eastAsia="en-GB"/>
              </w:rPr>
              <w:t xml:space="preserve">previously configured value </w:t>
            </w:r>
            <w:r w:rsidR="00732FC2" w:rsidRPr="00D0452D">
              <w:rPr>
                <w:lang w:val="en-GB" w:eastAsia="en-GB"/>
              </w:rPr>
              <w:t>for this field</w:t>
            </w:r>
            <w:r w:rsidRPr="00645E3C">
              <w:rPr>
                <w:lang w:val="en-GB" w:eastAsia="ja-JP"/>
              </w:rPr>
              <w:t>.</w:t>
            </w:r>
          </w:p>
        </w:tc>
      </w:tr>
      <w:tr w:rsidR="002C5D28" w:rsidRPr="00645E3C" w14:paraId="5B2A5D15" w14:textId="77777777" w:rsidTr="00F43D0B">
        <w:tc>
          <w:tcPr>
            <w:tcW w:w="4027" w:type="dxa"/>
          </w:tcPr>
          <w:p w14:paraId="66C1F661"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3A15D742" w14:textId="0E50CF84" w:rsidR="00F95F2F"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72EFC7A7"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73CB5936" w14:textId="4D35A609" w:rsidR="002C5D28" w:rsidRPr="00645E3C" w:rsidRDefault="002C5D28" w:rsidP="00F43D0B">
            <w:pPr>
              <w:pStyle w:val="TAL"/>
              <w:rPr>
                <w:lang w:val="en-GB" w:eastAsia="ja-JP"/>
              </w:rPr>
            </w:pPr>
            <w:r w:rsidRPr="00645E3C">
              <w:rPr>
                <w:lang w:val="en-GB" w:eastAsia="ja-JP"/>
              </w:rPr>
              <w:t>Otherwise, the field is absent</w:t>
            </w:r>
            <w:r w:rsidR="00732FC2">
              <w:rPr>
                <w:lang w:val="en-GB" w:eastAsia="ja-JP"/>
              </w:rPr>
              <w:t xml:space="preserve"> and </w:t>
            </w:r>
            <w:r w:rsidR="00732FC2" w:rsidRPr="00D0452D">
              <w:rPr>
                <w:lang w:val="en-GB" w:eastAsia="en-GB"/>
              </w:rPr>
              <w:t>the UE</w:t>
            </w:r>
            <w:r w:rsidR="00732FC2">
              <w:rPr>
                <w:lang w:val="en-GB" w:eastAsia="en-GB"/>
              </w:rPr>
              <w:t xml:space="preserve"> releases </w:t>
            </w:r>
            <w:r w:rsidR="00732FC2" w:rsidRPr="00D0452D">
              <w:rPr>
                <w:lang w:val="en-GB" w:eastAsia="en-GB"/>
              </w:rPr>
              <w:t xml:space="preserve">any </w:t>
            </w:r>
            <w:r w:rsidR="00732FC2">
              <w:rPr>
                <w:lang w:val="en-GB" w:eastAsia="en-GB"/>
              </w:rPr>
              <w:t xml:space="preserve">previously configured value </w:t>
            </w:r>
            <w:r w:rsidR="00732FC2" w:rsidRPr="00D0452D">
              <w:rPr>
                <w:lang w:val="en-GB" w:eastAsia="en-GB"/>
              </w:rPr>
              <w:t>for this field</w:t>
            </w:r>
            <w:r w:rsidRPr="00645E3C">
              <w:rPr>
                <w:lang w:val="en-GB" w:eastAsia="ja-JP"/>
              </w:rPr>
              <w:t>.</w:t>
            </w:r>
          </w:p>
        </w:tc>
      </w:tr>
    </w:tbl>
    <w:p w14:paraId="0341E133" w14:textId="77777777" w:rsidR="000B4A46" w:rsidRPr="00645E3C" w:rsidRDefault="000B4A46" w:rsidP="000B4A46"/>
    <w:p w14:paraId="11690A97" w14:textId="77777777" w:rsidR="002C5D28" w:rsidRPr="00645E3C" w:rsidRDefault="002C5D28" w:rsidP="002C5D28">
      <w:pPr>
        <w:pStyle w:val="Heading4"/>
        <w:rPr>
          <w:lang w:val="en-GB"/>
        </w:rPr>
      </w:pPr>
      <w:bookmarkStart w:id="2174" w:name="_Toc535261518"/>
      <w:r w:rsidRPr="00645E3C">
        <w:rPr>
          <w:lang w:val="en-GB"/>
        </w:rPr>
        <w:t>–</w:t>
      </w:r>
      <w:r w:rsidRPr="00645E3C">
        <w:rPr>
          <w:lang w:val="en-GB"/>
        </w:rPr>
        <w:tab/>
      </w:r>
      <w:r w:rsidRPr="00645E3C">
        <w:rPr>
          <w:i/>
          <w:lang w:val="en-GB"/>
        </w:rPr>
        <w:t>PUSCH-Config</w:t>
      </w:r>
      <w:bookmarkEnd w:id="2174"/>
    </w:p>
    <w:p w14:paraId="05C80B0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particular BWP.</w:t>
      </w:r>
    </w:p>
    <w:p w14:paraId="665B5FDC"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5A7958BB" w14:textId="77777777" w:rsidR="002C5D28" w:rsidRPr="00645E3C" w:rsidRDefault="002C5D28" w:rsidP="00645E3C">
      <w:pPr>
        <w:pStyle w:val="PL"/>
        <w:rPr>
          <w:color w:val="808080"/>
        </w:rPr>
      </w:pPr>
      <w:r w:rsidRPr="00645E3C">
        <w:rPr>
          <w:color w:val="808080"/>
        </w:rPr>
        <w:t>-- ASN1START</w:t>
      </w:r>
    </w:p>
    <w:p w14:paraId="7C4DE7A7" w14:textId="77777777" w:rsidR="002C5D28" w:rsidRPr="00645E3C" w:rsidRDefault="002C5D28" w:rsidP="00645E3C">
      <w:pPr>
        <w:pStyle w:val="PL"/>
        <w:rPr>
          <w:color w:val="808080"/>
        </w:rPr>
      </w:pPr>
      <w:r w:rsidRPr="00645E3C">
        <w:rPr>
          <w:color w:val="808080"/>
        </w:rPr>
        <w:t>-- TAG-PUSCH-CONFIG-START</w:t>
      </w:r>
    </w:p>
    <w:p w14:paraId="53BCFD2F" w14:textId="77777777" w:rsidR="002C5D28" w:rsidRPr="00645E3C" w:rsidRDefault="002C5D28" w:rsidP="00645E3C">
      <w:pPr>
        <w:pStyle w:val="PL"/>
      </w:pPr>
    </w:p>
    <w:p w14:paraId="1449D64F"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6FAF4D31"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33314F5B"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05BE27F6"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6B0FA9EF"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2F71E0C" w14:textId="77777777" w:rsidR="002C5D28" w:rsidRPr="00645E3C" w:rsidRDefault="002C5D28" w:rsidP="00645E3C">
      <w:pPr>
        <w:pStyle w:val="PL"/>
      </w:pPr>
    </w:p>
    <w:p w14:paraId="6D48A5AC"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1708A63B"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41DDEAE4"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7989154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1B022694"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3C8EB0E4"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4924EC5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88C0426"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E87FC4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61E5D46E"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4913795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0B2308B4"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A118BCC"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6E2D09F7"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50E44868"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0BAAB66" w14:textId="77777777" w:rsidR="002C5D28" w:rsidRPr="00645E3C" w:rsidRDefault="002C5D28" w:rsidP="00645E3C">
      <w:pPr>
        <w:pStyle w:val="PL"/>
      </w:pPr>
      <w:r w:rsidRPr="00645E3C">
        <w:t xml:space="preserve">    ...</w:t>
      </w:r>
    </w:p>
    <w:p w14:paraId="744E5E4A" w14:textId="77777777" w:rsidR="002C5D28" w:rsidRPr="00645E3C" w:rsidRDefault="002C5D28" w:rsidP="00645E3C">
      <w:pPr>
        <w:pStyle w:val="PL"/>
      </w:pPr>
      <w:r w:rsidRPr="00645E3C">
        <w:t>}</w:t>
      </w:r>
    </w:p>
    <w:p w14:paraId="7D842ED8" w14:textId="77777777" w:rsidR="002C5D28" w:rsidRPr="00645E3C" w:rsidRDefault="002C5D28" w:rsidP="00645E3C">
      <w:pPr>
        <w:pStyle w:val="PL"/>
      </w:pPr>
    </w:p>
    <w:p w14:paraId="53061F4F"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CEC09DE"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76436043"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11D0E9A5" w14:textId="77777777" w:rsidR="002C5D28" w:rsidRPr="00645E3C" w:rsidRDefault="002C5D28" w:rsidP="00645E3C">
      <w:pPr>
        <w:pStyle w:val="PL"/>
      </w:pPr>
      <w:r w:rsidRPr="00645E3C">
        <w:t xml:space="preserve">            semiStatic                          BetaOffsets</w:t>
      </w:r>
    </w:p>
    <w:p w14:paraId="16A029C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9703C32" w14:textId="77777777" w:rsidR="002C5D28" w:rsidRPr="00645E3C" w:rsidRDefault="002C5D28" w:rsidP="00645E3C">
      <w:pPr>
        <w:pStyle w:val="PL"/>
      </w:pPr>
      <w:r w:rsidRPr="00645E3C">
        <w:t xml:space="preserve">    scaling                                 </w:t>
      </w:r>
      <w:r w:rsidRPr="00645E3C">
        <w:rPr>
          <w:color w:val="993366"/>
        </w:rPr>
        <w:t>ENUMERATED</w:t>
      </w:r>
      <w:r w:rsidRPr="00645E3C">
        <w:t xml:space="preserve"> { f0p5, f0p65, f0p8, f1 }</w:t>
      </w:r>
    </w:p>
    <w:p w14:paraId="01C20FC7" w14:textId="77777777" w:rsidR="002C5D28" w:rsidRPr="00645E3C" w:rsidRDefault="002C5D28" w:rsidP="00645E3C">
      <w:pPr>
        <w:pStyle w:val="PL"/>
      </w:pPr>
      <w:r w:rsidRPr="00645E3C">
        <w:t>}</w:t>
      </w:r>
    </w:p>
    <w:p w14:paraId="0CE3EEF5" w14:textId="77777777" w:rsidR="002C5D28" w:rsidRPr="00645E3C" w:rsidRDefault="002C5D28" w:rsidP="00645E3C">
      <w:pPr>
        <w:pStyle w:val="PL"/>
      </w:pPr>
    </w:p>
    <w:p w14:paraId="1F52E02F" w14:textId="77777777" w:rsidR="002C5D28" w:rsidRPr="00645E3C" w:rsidRDefault="002C5D28" w:rsidP="00645E3C">
      <w:pPr>
        <w:pStyle w:val="PL"/>
        <w:rPr>
          <w:color w:val="808080"/>
        </w:rPr>
      </w:pPr>
      <w:r w:rsidRPr="00645E3C">
        <w:rPr>
          <w:color w:val="808080"/>
        </w:rPr>
        <w:t>-- TAG-PUSCH-CONFIG-STOP</w:t>
      </w:r>
    </w:p>
    <w:p w14:paraId="496F37DE" w14:textId="77777777" w:rsidR="002C5D28" w:rsidRPr="00645E3C" w:rsidRDefault="002C5D28" w:rsidP="00645E3C">
      <w:pPr>
        <w:pStyle w:val="PL"/>
        <w:rPr>
          <w:color w:val="808080"/>
        </w:rPr>
      </w:pPr>
      <w:r w:rsidRPr="00645E3C">
        <w:rPr>
          <w:color w:val="808080"/>
        </w:rPr>
        <w:t>-- ASN1STOP</w:t>
      </w:r>
    </w:p>
    <w:p w14:paraId="4ABF113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909408" w14:textId="77777777" w:rsidTr="00F43D0B">
        <w:tc>
          <w:tcPr>
            <w:tcW w:w="14173" w:type="dxa"/>
            <w:shd w:val="clear" w:color="auto" w:fill="auto"/>
          </w:tcPr>
          <w:p w14:paraId="1F04006A" w14:textId="77777777" w:rsidR="002C5D28" w:rsidRPr="00645E3C" w:rsidRDefault="002C5D28" w:rsidP="00F43D0B">
            <w:pPr>
              <w:pStyle w:val="TAH"/>
              <w:rPr>
                <w:szCs w:val="22"/>
                <w:lang w:val="en-GB" w:eastAsia="ja-JP"/>
              </w:rPr>
            </w:pPr>
            <w:bookmarkStart w:id="2175" w:name="_Hlk514756726"/>
            <w:r w:rsidRPr="00645E3C">
              <w:rPr>
                <w:i/>
                <w:szCs w:val="22"/>
                <w:lang w:val="en-GB" w:eastAsia="ja-JP"/>
              </w:rPr>
              <w:t>PUSCH-Config</w:t>
            </w:r>
            <w:bookmarkEnd w:id="2175"/>
            <w:r w:rsidRPr="00645E3C">
              <w:rPr>
                <w:i/>
                <w:szCs w:val="22"/>
                <w:lang w:val="en-GB" w:eastAsia="ja-JP"/>
              </w:rPr>
              <w:t xml:space="preserve"> </w:t>
            </w:r>
            <w:r w:rsidRPr="001460C9">
              <w:rPr>
                <w:szCs w:val="22"/>
                <w:lang w:val="en-GB" w:eastAsia="ja-JP"/>
              </w:rPr>
              <w:t>field descriptions</w:t>
            </w:r>
          </w:p>
        </w:tc>
      </w:tr>
      <w:tr w:rsidR="002C5D28" w:rsidRPr="00645E3C" w14:paraId="3A20E440" w14:textId="77777777" w:rsidTr="00F43D0B">
        <w:tc>
          <w:tcPr>
            <w:tcW w:w="14173" w:type="dxa"/>
            <w:shd w:val="clear" w:color="auto" w:fill="auto"/>
          </w:tcPr>
          <w:p w14:paraId="008BF996"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14F29A94"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DD8D7FE" w14:textId="77777777" w:rsidTr="00F43D0B">
        <w:tc>
          <w:tcPr>
            <w:tcW w:w="14173" w:type="dxa"/>
            <w:shd w:val="clear" w:color="auto" w:fill="auto"/>
          </w:tcPr>
          <w:p w14:paraId="1AE15158"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50FA4FEB"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3BE7F643" w14:textId="77777777" w:rsidTr="00F43D0B">
        <w:tc>
          <w:tcPr>
            <w:tcW w:w="14173" w:type="dxa"/>
            <w:shd w:val="clear" w:color="auto" w:fill="auto"/>
          </w:tcPr>
          <w:p w14:paraId="72E2FB25"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8C9AC69"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2E2A8A80" w14:textId="77777777" w:rsidTr="00F43D0B">
        <w:tc>
          <w:tcPr>
            <w:tcW w:w="14173" w:type="dxa"/>
            <w:shd w:val="clear" w:color="auto" w:fill="auto"/>
          </w:tcPr>
          <w:p w14:paraId="4CDF3212"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2990AC31"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645E3C" w14:paraId="5807D0B4" w14:textId="77777777" w:rsidTr="00F43D0B">
        <w:tc>
          <w:tcPr>
            <w:tcW w:w="14173" w:type="dxa"/>
            <w:shd w:val="clear" w:color="auto" w:fill="auto"/>
          </w:tcPr>
          <w:p w14:paraId="31101AE8"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1E4F7E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444334D2" w14:textId="77777777" w:rsidTr="00F43D0B">
        <w:tc>
          <w:tcPr>
            <w:tcW w:w="14173" w:type="dxa"/>
            <w:shd w:val="clear" w:color="auto" w:fill="auto"/>
          </w:tcPr>
          <w:p w14:paraId="3EDE7D88"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788292B5"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36CE2CA" w14:textId="77777777" w:rsidTr="00F43D0B">
        <w:tc>
          <w:tcPr>
            <w:tcW w:w="14173" w:type="dxa"/>
            <w:shd w:val="clear" w:color="auto" w:fill="auto"/>
          </w:tcPr>
          <w:p w14:paraId="614E3AEC" w14:textId="77777777" w:rsidR="002C5D28" w:rsidRPr="00645E3C" w:rsidRDefault="002C5D28" w:rsidP="00F43D0B">
            <w:pPr>
              <w:pStyle w:val="TAL"/>
              <w:rPr>
                <w:szCs w:val="22"/>
                <w:lang w:val="en-GB" w:eastAsia="ja-JP"/>
              </w:rPr>
            </w:pPr>
            <w:r w:rsidRPr="00645E3C">
              <w:rPr>
                <w:b/>
                <w:i/>
                <w:szCs w:val="22"/>
                <w:lang w:val="en-GB" w:eastAsia="ja-JP"/>
              </w:rPr>
              <w:t>maxRank</w:t>
            </w:r>
          </w:p>
          <w:p w14:paraId="11375963"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7830792" w14:textId="77777777" w:rsidTr="00F43D0B">
        <w:tc>
          <w:tcPr>
            <w:tcW w:w="14173" w:type="dxa"/>
            <w:shd w:val="clear" w:color="auto" w:fill="auto"/>
          </w:tcPr>
          <w:p w14:paraId="53451F39" w14:textId="77777777" w:rsidR="002C5D28" w:rsidRPr="00645E3C" w:rsidRDefault="002C5D28" w:rsidP="00F43D0B">
            <w:pPr>
              <w:pStyle w:val="TAL"/>
              <w:rPr>
                <w:szCs w:val="22"/>
                <w:lang w:val="en-GB" w:eastAsia="ja-JP"/>
              </w:rPr>
            </w:pPr>
            <w:r w:rsidRPr="00645E3C">
              <w:rPr>
                <w:b/>
                <w:i/>
                <w:szCs w:val="22"/>
                <w:lang w:val="en-GB" w:eastAsia="ja-JP"/>
              </w:rPr>
              <w:t>mcs-Table</w:t>
            </w:r>
          </w:p>
          <w:p w14:paraId="1DCB9E4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05991A3E" w14:textId="77777777" w:rsidTr="00F43D0B">
        <w:tc>
          <w:tcPr>
            <w:tcW w:w="14173" w:type="dxa"/>
            <w:shd w:val="clear" w:color="auto" w:fill="auto"/>
          </w:tcPr>
          <w:p w14:paraId="68C62B5A"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157A083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AC15D6C" w14:textId="77777777" w:rsidTr="00F43D0B">
        <w:tc>
          <w:tcPr>
            <w:tcW w:w="14173" w:type="dxa"/>
            <w:shd w:val="clear" w:color="auto" w:fill="auto"/>
          </w:tcPr>
          <w:p w14:paraId="5D907937"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0A8711C5"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7778AA5D" w14:textId="77777777" w:rsidTr="00F43D0B">
        <w:tc>
          <w:tcPr>
            <w:tcW w:w="14173" w:type="dxa"/>
            <w:shd w:val="clear" w:color="auto" w:fill="auto"/>
          </w:tcPr>
          <w:p w14:paraId="6729F48A"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4F973929"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4FA754DF" w14:textId="77777777" w:rsidTr="00F43D0B">
        <w:tc>
          <w:tcPr>
            <w:tcW w:w="14173" w:type="dxa"/>
            <w:shd w:val="clear" w:color="auto" w:fill="auto"/>
          </w:tcPr>
          <w:p w14:paraId="6B2CB522" w14:textId="77777777" w:rsidR="002C5D28" w:rsidRPr="00645E3C" w:rsidRDefault="002C5D28" w:rsidP="00F43D0B">
            <w:pPr>
              <w:pStyle w:val="TAL"/>
              <w:rPr>
                <w:szCs w:val="22"/>
                <w:lang w:val="en-GB" w:eastAsia="ja-JP"/>
              </w:rPr>
            </w:pPr>
            <w:r w:rsidRPr="00645E3C">
              <w:rPr>
                <w:b/>
                <w:i/>
                <w:szCs w:val="22"/>
                <w:lang w:val="en-GB" w:eastAsia="ja-JP"/>
              </w:rPr>
              <w:t>rbg-Size</w:t>
            </w:r>
          </w:p>
          <w:p w14:paraId="2D2DC33A"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A1CA9E0" w14:textId="77777777" w:rsidTr="00F43D0B">
        <w:tc>
          <w:tcPr>
            <w:tcW w:w="14173" w:type="dxa"/>
            <w:shd w:val="clear" w:color="auto" w:fill="auto"/>
          </w:tcPr>
          <w:p w14:paraId="616FCFD1"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198478D8"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54AB4D1F" w14:textId="77777777" w:rsidTr="00F43D0B">
        <w:tc>
          <w:tcPr>
            <w:tcW w:w="14173" w:type="dxa"/>
            <w:shd w:val="clear" w:color="auto" w:fill="auto"/>
          </w:tcPr>
          <w:p w14:paraId="08AD9AB8" w14:textId="77777777" w:rsidR="002C5D28" w:rsidRPr="00645E3C" w:rsidRDefault="002C5D28" w:rsidP="00F43D0B">
            <w:pPr>
              <w:pStyle w:val="TAL"/>
              <w:rPr>
                <w:szCs w:val="22"/>
                <w:lang w:val="en-GB" w:eastAsia="ja-JP"/>
              </w:rPr>
            </w:pPr>
            <w:r w:rsidRPr="00645E3C">
              <w:rPr>
                <w:b/>
                <w:i/>
                <w:szCs w:val="22"/>
                <w:lang w:val="en-GB" w:eastAsia="ja-JP"/>
              </w:rPr>
              <w:t>tp-pi2BPSK</w:t>
            </w:r>
          </w:p>
          <w:p w14:paraId="07153BFF"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1A5980BA" w14:textId="77777777" w:rsidTr="00F43D0B">
        <w:tc>
          <w:tcPr>
            <w:tcW w:w="14173" w:type="dxa"/>
            <w:shd w:val="clear" w:color="auto" w:fill="auto"/>
          </w:tcPr>
          <w:p w14:paraId="4ABA93E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72C8BF22" w14:textId="24959453"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xml:space="preserve">. When the field is absent the UE applies the value </w:t>
            </w:r>
            <w:r w:rsidR="00E734C0">
              <w:rPr>
                <w:szCs w:val="22"/>
                <w:lang w:val="en-GB" w:eastAsia="ja-JP"/>
              </w:rPr>
              <w:t xml:space="preserve">of the field </w:t>
            </w:r>
            <w:r w:rsidRPr="001460C9">
              <w:rPr>
                <w:i/>
                <w:lang w:val="en-GB"/>
              </w:rPr>
              <w:t>msg3-</w:t>
            </w:r>
            <w:r w:rsidR="004D0E6A" w:rsidRPr="001460C9">
              <w:rPr>
                <w:i/>
                <w:lang w:val="en-GB"/>
              </w:rPr>
              <w:t>transformPrecoder</w:t>
            </w:r>
            <w:r w:rsidR="004D0E6A" w:rsidRPr="00645E3C">
              <w:rPr>
                <w:szCs w:val="22"/>
                <w:lang w:val="en-GB" w:eastAsia="ja-JP"/>
              </w:rPr>
              <w:t>.</w:t>
            </w:r>
          </w:p>
        </w:tc>
      </w:tr>
      <w:tr w:rsidR="002C5D28" w:rsidRPr="00645E3C" w14:paraId="240F3384" w14:textId="77777777" w:rsidTr="00F43D0B">
        <w:tc>
          <w:tcPr>
            <w:tcW w:w="14173" w:type="dxa"/>
            <w:shd w:val="clear" w:color="auto" w:fill="auto"/>
          </w:tcPr>
          <w:p w14:paraId="76AC1F55" w14:textId="77777777" w:rsidR="002C5D28" w:rsidRPr="00645E3C" w:rsidRDefault="002C5D28" w:rsidP="00F43D0B">
            <w:pPr>
              <w:pStyle w:val="TAL"/>
              <w:rPr>
                <w:szCs w:val="22"/>
                <w:lang w:val="en-GB" w:eastAsia="ja-JP"/>
              </w:rPr>
            </w:pPr>
            <w:r w:rsidRPr="00645E3C">
              <w:rPr>
                <w:b/>
                <w:i/>
                <w:szCs w:val="22"/>
                <w:lang w:val="en-GB" w:eastAsia="ja-JP"/>
              </w:rPr>
              <w:t>txConfig</w:t>
            </w:r>
          </w:p>
          <w:p w14:paraId="443AEFD2" w14:textId="77777777" w:rsidR="002C5D28" w:rsidRPr="00645E3C" w:rsidRDefault="002C5D28" w:rsidP="004D0E6A">
            <w:pPr>
              <w:pStyle w:val="TAL"/>
              <w:rPr>
                <w:szCs w:val="22"/>
                <w:lang w:val="en-GB" w:eastAsia="ja-JP"/>
              </w:rPr>
            </w:pPr>
            <w:r w:rsidRPr="00645E3C">
              <w:rPr>
                <w:szCs w:val="22"/>
                <w:lang w:val="en-GB" w:eastAsia="ja-JP"/>
              </w:rPr>
              <w:t xml:space="preserve">Whether UE uses codebook based or non-codebook based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76381B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E9E43F" w14:textId="77777777" w:rsidTr="00F43D0B">
        <w:tc>
          <w:tcPr>
            <w:tcW w:w="14173" w:type="dxa"/>
            <w:shd w:val="clear" w:color="auto" w:fill="auto"/>
          </w:tcPr>
          <w:p w14:paraId="61907BCA" w14:textId="77777777" w:rsidR="002C5D28" w:rsidRPr="00645E3C" w:rsidRDefault="002C5D28" w:rsidP="00F43D0B">
            <w:pPr>
              <w:pStyle w:val="TAH"/>
              <w:rPr>
                <w:szCs w:val="22"/>
                <w:lang w:val="en-GB" w:eastAsia="ja-JP"/>
              </w:rPr>
            </w:pPr>
            <w:bookmarkStart w:id="2176" w:name="_Hlk535948870"/>
            <w:r w:rsidRPr="00645E3C">
              <w:rPr>
                <w:i/>
                <w:szCs w:val="22"/>
                <w:lang w:val="en-GB" w:eastAsia="ja-JP"/>
              </w:rPr>
              <w:t xml:space="preserve">UCI-OnPUSCH </w:t>
            </w:r>
            <w:r w:rsidRPr="001460C9">
              <w:rPr>
                <w:szCs w:val="22"/>
                <w:lang w:val="en-GB" w:eastAsia="ja-JP"/>
              </w:rPr>
              <w:t>field descriptions</w:t>
            </w:r>
          </w:p>
        </w:tc>
      </w:tr>
      <w:tr w:rsidR="002C5D28" w:rsidRPr="00645E3C" w14:paraId="6879E666" w14:textId="77777777" w:rsidTr="00F43D0B">
        <w:tc>
          <w:tcPr>
            <w:tcW w:w="14173" w:type="dxa"/>
            <w:shd w:val="clear" w:color="auto" w:fill="auto"/>
          </w:tcPr>
          <w:p w14:paraId="6DE64C5B"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370C287C" w14:textId="1E2F921F"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w:t>
            </w:r>
            <w:r w:rsidR="00A977CC">
              <w:rPr>
                <w:szCs w:val="22"/>
                <w:lang w:val="en-GB" w:eastAsia="ja-JP"/>
              </w:rPr>
              <w:t>]</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bookmarkEnd w:id="2176"/>
      <w:tr w:rsidR="002C5D28" w:rsidRPr="00645E3C" w14:paraId="74F4796C" w14:textId="77777777" w:rsidTr="00F43D0B">
        <w:tc>
          <w:tcPr>
            <w:tcW w:w="14173" w:type="dxa"/>
            <w:shd w:val="clear" w:color="auto" w:fill="auto"/>
          </w:tcPr>
          <w:p w14:paraId="2788D097" w14:textId="77777777" w:rsidR="002C5D28" w:rsidRPr="00645E3C" w:rsidRDefault="002C5D28" w:rsidP="00F43D0B">
            <w:pPr>
              <w:pStyle w:val="TAL"/>
              <w:rPr>
                <w:szCs w:val="22"/>
                <w:lang w:val="en-GB" w:eastAsia="ja-JP"/>
              </w:rPr>
            </w:pPr>
            <w:r w:rsidRPr="00645E3C">
              <w:rPr>
                <w:b/>
                <w:i/>
                <w:szCs w:val="22"/>
                <w:lang w:val="en-GB" w:eastAsia="ja-JP"/>
              </w:rPr>
              <w:t>scaling</w:t>
            </w:r>
          </w:p>
          <w:p w14:paraId="46B6FC29"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w:t>
            </w:r>
            <w:r w:rsidRPr="001460C9">
              <w:rPr>
                <w:i/>
                <w:szCs w:val="22"/>
                <w:lang w:val="en-GB" w:eastAsia="ja-JP"/>
              </w:rPr>
              <w:t>f0p5</w:t>
            </w:r>
            <w:r w:rsidRPr="00645E3C">
              <w:rPr>
                <w:szCs w:val="22"/>
                <w:lang w:val="en-GB" w:eastAsia="ja-JP"/>
              </w:rPr>
              <w:t xml:space="preserve"> corresponds to 0.5, value </w:t>
            </w:r>
            <w:r w:rsidRPr="001460C9">
              <w:rPr>
                <w:i/>
                <w:szCs w:val="22"/>
                <w:lang w:val="en-GB" w:eastAsia="ja-JP"/>
              </w:rPr>
              <w:t>f0p65</w:t>
            </w:r>
            <w:r w:rsidRPr="00645E3C">
              <w:rPr>
                <w:szCs w:val="22"/>
                <w:lang w:val="en-GB" w:eastAsia="ja-JP"/>
              </w:rPr>
              <w:t xml:space="preserve">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61E31DD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86F49D6" w14:textId="77777777" w:rsidTr="000B4A46">
        <w:tc>
          <w:tcPr>
            <w:tcW w:w="4027" w:type="dxa"/>
          </w:tcPr>
          <w:p w14:paraId="60FCB9D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A71524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10CC92" w14:textId="77777777" w:rsidTr="000B4A46">
        <w:tc>
          <w:tcPr>
            <w:tcW w:w="4027" w:type="dxa"/>
          </w:tcPr>
          <w:p w14:paraId="707065DD"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2300C84C"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F84E962" w14:textId="77777777" w:rsidR="000B4A46" w:rsidRPr="00645E3C" w:rsidRDefault="000B4A46" w:rsidP="000B4A46"/>
    <w:p w14:paraId="38FA479E" w14:textId="77777777" w:rsidR="002C5D28" w:rsidRPr="00645E3C" w:rsidRDefault="002C5D28" w:rsidP="002C5D28">
      <w:pPr>
        <w:pStyle w:val="Heading4"/>
        <w:rPr>
          <w:lang w:val="en-GB"/>
        </w:rPr>
      </w:pPr>
      <w:bookmarkStart w:id="2177" w:name="_Toc535261519"/>
      <w:r w:rsidRPr="00645E3C">
        <w:rPr>
          <w:lang w:val="en-GB"/>
        </w:rPr>
        <w:t>–</w:t>
      </w:r>
      <w:r w:rsidRPr="00645E3C">
        <w:rPr>
          <w:lang w:val="en-GB"/>
        </w:rPr>
        <w:tab/>
      </w:r>
      <w:r w:rsidRPr="00645E3C">
        <w:rPr>
          <w:i/>
          <w:lang w:val="en-GB"/>
        </w:rPr>
        <w:t>PUSCH-ConfigCommon</w:t>
      </w:r>
      <w:bookmarkEnd w:id="2177"/>
    </w:p>
    <w:p w14:paraId="749A4B44"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E466BDC" w14:textId="6715AFA2" w:rsidR="002C5D28" w:rsidRPr="00645E3C" w:rsidRDefault="002C5D28" w:rsidP="002C5D28">
      <w:pPr>
        <w:pStyle w:val="TH"/>
        <w:rPr>
          <w:lang w:val="en-GB"/>
        </w:rPr>
      </w:pPr>
      <w:r w:rsidRPr="00645E3C">
        <w:rPr>
          <w:bCs/>
          <w:i/>
          <w:iCs/>
          <w:lang w:val="en-GB"/>
        </w:rPr>
        <w:t>PUSCH-Config</w:t>
      </w:r>
      <w:r w:rsidR="004C34C2">
        <w:rPr>
          <w:bCs/>
          <w:i/>
          <w:iCs/>
          <w:lang w:val="en-GB"/>
        </w:rPr>
        <w:t>Common</w:t>
      </w:r>
      <w:r w:rsidRPr="00645E3C">
        <w:rPr>
          <w:bCs/>
          <w:i/>
          <w:iCs/>
          <w:lang w:val="en-GB"/>
        </w:rPr>
        <w:t xml:space="preserve"> </w:t>
      </w:r>
      <w:r w:rsidRPr="00645E3C">
        <w:rPr>
          <w:lang w:val="en-GB"/>
        </w:rPr>
        <w:t>information element</w:t>
      </w:r>
    </w:p>
    <w:p w14:paraId="4EA4B003" w14:textId="77777777" w:rsidR="002C5D28" w:rsidRPr="00645E3C" w:rsidRDefault="002C5D28" w:rsidP="00645E3C">
      <w:pPr>
        <w:pStyle w:val="PL"/>
        <w:rPr>
          <w:color w:val="808080"/>
        </w:rPr>
      </w:pPr>
      <w:r w:rsidRPr="00645E3C">
        <w:rPr>
          <w:color w:val="808080"/>
        </w:rPr>
        <w:t>-- ASN1START</w:t>
      </w:r>
    </w:p>
    <w:p w14:paraId="1F013BCF" w14:textId="77777777" w:rsidR="002C5D28" w:rsidRPr="00645E3C" w:rsidRDefault="002C5D28" w:rsidP="00645E3C">
      <w:pPr>
        <w:pStyle w:val="PL"/>
        <w:rPr>
          <w:color w:val="808080"/>
        </w:rPr>
      </w:pPr>
      <w:r w:rsidRPr="00645E3C">
        <w:rPr>
          <w:color w:val="808080"/>
        </w:rPr>
        <w:t>-- TAG-PUSCH-CONFIGCOMMON-START</w:t>
      </w:r>
    </w:p>
    <w:p w14:paraId="0D602A13" w14:textId="77777777" w:rsidR="002C5D28" w:rsidRPr="00645E3C" w:rsidRDefault="002C5D28" w:rsidP="00645E3C">
      <w:pPr>
        <w:pStyle w:val="PL"/>
      </w:pPr>
    </w:p>
    <w:p w14:paraId="3D3AE562"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177EA936"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712E3077"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140639BF"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4DE2193F"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75EF5CF3" w14:textId="77777777" w:rsidR="002C5D28" w:rsidRPr="00645E3C" w:rsidRDefault="002C5D28" w:rsidP="00645E3C">
      <w:pPr>
        <w:pStyle w:val="PL"/>
      </w:pPr>
      <w:r w:rsidRPr="00645E3C">
        <w:t xml:space="preserve">    ...</w:t>
      </w:r>
    </w:p>
    <w:p w14:paraId="7ACDD906" w14:textId="77777777" w:rsidR="002C5D28" w:rsidRPr="00645E3C" w:rsidRDefault="002C5D28" w:rsidP="00645E3C">
      <w:pPr>
        <w:pStyle w:val="PL"/>
      </w:pPr>
      <w:r w:rsidRPr="00645E3C">
        <w:t>}</w:t>
      </w:r>
    </w:p>
    <w:p w14:paraId="460BBA09" w14:textId="77777777" w:rsidR="002C5D28" w:rsidRPr="00645E3C" w:rsidRDefault="002C5D28" w:rsidP="00645E3C">
      <w:pPr>
        <w:pStyle w:val="PL"/>
      </w:pPr>
    </w:p>
    <w:p w14:paraId="4AECB2AD" w14:textId="77777777" w:rsidR="002C5D28" w:rsidRPr="00645E3C" w:rsidRDefault="002C5D28" w:rsidP="00645E3C">
      <w:pPr>
        <w:pStyle w:val="PL"/>
        <w:rPr>
          <w:color w:val="808080"/>
        </w:rPr>
      </w:pPr>
      <w:r w:rsidRPr="00645E3C">
        <w:rPr>
          <w:color w:val="808080"/>
        </w:rPr>
        <w:t>-- TAG-PUSCH-CONFIGCOMMON-STOP</w:t>
      </w:r>
    </w:p>
    <w:p w14:paraId="758F74A8" w14:textId="77777777" w:rsidR="002C5D28" w:rsidRPr="00645E3C" w:rsidRDefault="002C5D28" w:rsidP="00645E3C">
      <w:pPr>
        <w:pStyle w:val="PL"/>
        <w:rPr>
          <w:color w:val="808080"/>
        </w:rPr>
      </w:pPr>
      <w:r w:rsidRPr="00645E3C">
        <w:rPr>
          <w:color w:val="808080"/>
        </w:rPr>
        <w:t>-- ASN1STOP</w:t>
      </w:r>
    </w:p>
    <w:p w14:paraId="1B7B3A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E369A9" w14:textId="77777777" w:rsidTr="000B4A46">
        <w:tc>
          <w:tcPr>
            <w:tcW w:w="14173" w:type="dxa"/>
            <w:shd w:val="clear" w:color="auto" w:fill="auto"/>
          </w:tcPr>
          <w:p w14:paraId="6189E357" w14:textId="77777777" w:rsidR="002C5D28" w:rsidRPr="00645E3C" w:rsidRDefault="002C5D28" w:rsidP="00F43D0B">
            <w:pPr>
              <w:pStyle w:val="TAH"/>
              <w:rPr>
                <w:szCs w:val="22"/>
                <w:lang w:val="en-GB" w:eastAsia="ja-JP"/>
              </w:rPr>
            </w:pPr>
            <w:r w:rsidRPr="00645E3C">
              <w:rPr>
                <w:i/>
                <w:szCs w:val="22"/>
                <w:lang w:val="en-GB" w:eastAsia="ja-JP"/>
              </w:rPr>
              <w:t xml:space="preserve">PUSCH-ConfigCommon </w:t>
            </w:r>
            <w:r w:rsidRPr="001460C9">
              <w:rPr>
                <w:szCs w:val="22"/>
                <w:lang w:val="en-GB" w:eastAsia="ja-JP"/>
              </w:rPr>
              <w:t>field descriptions</w:t>
            </w:r>
          </w:p>
        </w:tc>
      </w:tr>
      <w:tr w:rsidR="002C5D28" w:rsidRPr="00645E3C" w14:paraId="7FC0BFFA" w14:textId="77777777" w:rsidTr="000B4A46">
        <w:tc>
          <w:tcPr>
            <w:tcW w:w="14173" w:type="dxa"/>
            <w:shd w:val="clear" w:color="auto" w:fill="auto"/>
          </w:tcPr>
          <w:p w14:paraId="0C591ED6"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200B230" w14:textId="2F283594" w:rsidR="002C5D28" w:rsidRPr="00645E3C" w:rsidRDefault="005B765C" w:rsidP="00F43D0B">
            <w:pPr>
              <w:pStyle w:val="TAL"/>
              <w:rPr>
                <w:szCs w:val="22"/>
                <w:lang w:val="en-GB" w:eastAsia="ja-JP"/>
              </w:rPr>
            </w:pPr>
            <w:r w:rsidRPr="00E7410E">
              <w:rPr>
                <w:szCs w:val="22"/>
              </w:rPr>
              <w:t>For DMRS transmission with transform precoder</w:t>
            </w:r>
            <w:r w:rsidR="006B16CB">
              <w:rPr>
                <w:szCs w:val="22"/>
                <w:lang w:val="en-GB"/>
              </w:rPr>
              <w:t>,</w:t>
            </w:r>
            <w:r w:rsidRPr="00E7410E">
              <w:rPr>
                <w:szCs w:val="22"/>
              </w:rPr>
              <w:t xml:space="preserve"> the NW may configure </w:t>
            </w:r>
            <w:r w:rsidR="002C5D28" w:rsidRPr="00645E3C">
              <w:rPr>
                <w:szCs w:val="22"/>
                <w:lang w:val="en-GB" w:eastAsia="ja-JP"/>
              </w:rPr>
              <w:t>group hopping by this cell-specific parameter</w:t>
            </w:r>
            <w:r w:rsidR="00363ACB">
              <w:rPr>
                <w:szCs w:val="22"/>
                <w:lang w:val="en-GB" w:eastAsia="ja-JP"/>
              </w:rPr>
              <w:t>,</w:t>
            </w:r>
            <w:r w:rsidR="002C5D28" w:rsidRPr="00645E3C">
              <w:rPr>
                <w:szCs w:val="22"/>
                <w:lang w:val="en-GB" w:eastAsia="ja-JP"/>
              </w:rPr>
              <w:t xml:space="preserve"> see </w:t>
            </w:r>
            <w:r w:rsidR="00F93181" w:rsidRPr="00645E3C">
              <w:rPr>
                <w:szCs w:val="22"/>
                <w:lang w:val="en-GB" w:eastAsia="ja-JP"/>
              </w:rPr>
              <w:t>TS 38.211 [16]</w:t>
            </w:r>
            <w:r w:rsidR="002C5D28" w:rsidRPr="00645E3C">
              <w:rPr>
                <w:szCs w:val="22"/>
                <w:lang w:val="en-GB" w:eastAsia="ja-JP"/>
              </w:rPr>
              <w:t xml:space="preserve">, </w:t>
            </w:r>
            <w:r w:rsidR="003E44DB" w:rsidRPr="00645E3C">
              <w:rPr>
                <w:szCs w:val="22"/>
                <w:lang w:val="en-GB" w:eastAsia="ja-JP"/>
              </w:rPr>
              <w:t>clause 6.4.1.1.1.2.</w:t>
            </w:r>
          </w:p>
        </w:tc>
      </w:tr>
      <w:tr w:rsidR="002C5D28" w:rsidRPr="00645E3C" w14:paraId="7DF4F91E" w14:textId="77777777" w:rsidTr="000B4A46">
        <w:tc>
          <w:tcPr>
            <w:tcW w:w="14173" w:type="dxa"/>
            <w:shd w:val="clear" w:color="auto" w:fill="auto"/>
          </w:tcPr>
          <w:p w14:paraId="2091E7F6"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187C91E0"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7838865" w14:textId="77777777" w:rsidTr="000B4A46">
        <w:tc>
          <w:tcPr>
            <w:tcW w:w="14173" w:type="dxa"/>
            <w:shd w:val="clear" w:color="auto" w:fill="auto"/>
          </w:tcPr>
          <w:p w14:paraId="3A05DD53"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0E088283"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05024CC3" w14:textId="77777777" w:rsidTr="000B4A46">
        <w:tc>
          <w:tcPr>
            <w:tcW w:w="14173" w:type="dxa"/>
            <w:shd w:val="clear" w:color="auto" w:fill="auto"/>
          </w:tcPr>
          <w:p w14:paraId="0C147C5C"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08F39E08"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44477CA0" w14:textId="77777777" w:rsidR="000B4A46" w:rsidRPr="00645E3C" w:rsidRDefault="000B4A46" w:rsidP="000B4A46"/>
    <w:p w14:paraId="0584F147" w14:textId="77777777" w:rsidR="002C5D28" w:rsidRPr="00645E3C" w:rsidRDefault="002C5D28" w:rsidP="002C5D28">
      <w:pPr>
        <w:pStyle w:val="Heading4"/>
        <w:rPr>
          <w:lang w:val="en-GB"/>
        </w:rPr>
      </w:pPr>
      <w:bookmarkStart w:id="2178" w:name="_Toc535261520"/>
      <w:r w:rsidRPr="00645E3C">
        <w:rPr>
          <w:lang w:val="en-GB"/>
        </w:rPr>
        <w:t>–</w:t>
      </w:r>
      <w:r w:rsidRPr="00645E3C">
        <w:rPr>
          <w:lang w:val="en-GB"/>
        </w:rPr>
        <w:tab/>
      </w:r>
      <w:r w:rsidRPr="00645E3C">
        <w:rPr>
          <w:i/>
          <w:lang w:val="en-GB"/>
        </w:rPr>
        <w:t>PUSCH-PowerControl</w:t>
      </w:r>
      <w:bookmarkEnd w:id="2178"/>
    </w:p>
    <w:p w14:paraId="5828DA87"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32544D8D"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672FF243" w14:textId="77777777" w:rsidR="002C5D28" w:rsidRPr="00645E3C" w:rsidRDefault="002C5D28" w:rsidP="00645E3C">
      <w:pPr>
        <w:pStyle w:val="PL"/>
        <w:rPr>
          <w:color w:val="808080"/>
        </w:rPr>
      </w:pPr>
      <w:r w:rsidRPr="00645E3C">
        <w:rPr>
          <w:color w:val="808080"/>
        </w:rPr>
        <w:t>-- ASN1START</w:t>
      </w:r>
    </w:p>
    <w:p w14:paraId="356DDE97" w14:textId="77777777" w:rsidR="002C5D28" w:rsidRPr="00645E3C" w:rsidRDefault="002C5D28" w:rsidP="00645E3C">
      <w:pPr>
        <w:pStyle w:val="PL"/>
        <w:rPr>
          <w:color w:val="808080"/>
        </w:rPr>
      </w:pPr>
      <w:r w:rsidRPr="00645E3C">
        <w:rPr>
          <w:color w:val="808080"/>
        </w:rPr>
        <w:t>-- TAG-PUSCH-POWERCONTROL-START</w:t>
      </w:r>
    </w:p>
    <w:p w14:paraId="5301100F" w14:textId="77777777" w:rsidR="002C5D28" w:rsidRPr="00645E3C" w:rsidRDefault="002C5D28" w:rsidP="00645E3C">
      <w:pPr>
        <w:pStyle w:val="PL"/>
      </w:pPr>
    </w:p>
    <w:p w14:paraId="6AD1FB0B"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498CEE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45466223"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82FB9F9"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19FE5675"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4D47878B"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4C27AC72"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290F8029"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2B46A34"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6E5B2767"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3A038471"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33FCBDCA"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0209C6F4"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C222694" w14:textId="77777777" w:rsidR="002C5D28" w:rsidRPr="00645E3C" w:rsidRDefault="002C5D28" w:rsidP="00645E3C">
      <w:pPr>
        <w:pStyle w:val="PL"/>
      </w:pPr>
      <w:r w:rsidRPr="00645E3C">
        <w:t>}</w:t>
      </w:r>
    </w:p>
    <w:p w14:paraId="552ECE7D" w14:textId="77777777" w:rsidR="002C5D28" w:rsidRPr="00645E3C" w:rsidRDefault="002C5D28" w:rsidP="00645E3C">
      <w:pPr>
        <w:pStyle w:val="PL"/>
      </w:pPr>
    </w:p>
    <w:p w14:paraId="7FB47044"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4843DF42" w14:textId="77777777" w:rsidR="002C5D28" w:rsidRPr="00645E3C" w:rsidRDefault="002C5D28" w:rsidP="00645E3C">
      <w:pPr>
        <w:pStyle w:val="PL"/>
      </w:pPr>
      <w:r w:rsidRPr="00645E3C">
        <w:t xml:space="preserve">    p0-PUSCH-AlphaSetId                 P0-PUSCH-AlphaSetId,</w:t>
      </w:r>
    </w:p>
    <w:p w14:paraId="6ED8B8DF"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B39314F"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2C256590" w14:textId="77777777" w:rsidR="002C5D28" w:rsidRPr="00D10C1C" w:rsidRDefault="002C5D28" w:rsidP="00645E3C">
      <w:pPr>
        <w:pStyle w:val="PL"/>
        <w:rPr>
          <w:lang w:val="sv-SE"/>
        </w:rPr>
      </w:pPr>
      <w:r w:rsidRPr="00D10C1C">
        <w:rPr>
          <w:lang w:val="sv-SE"/>
        </w:rPr>
        <w:t>}</w:t>
      </w:r>
    </w:p>
    <w:p w14:paraId="31B61231" w14:textId="77777777" w:rsidR="002C5D28" w:rsidRPr="00D10C1C" w:rsidRDefault="002C5D28" w:rsidP="00645E3C">
      <w:pPr>
        <w:pStyle w:val="PL"/>
        <w:rPr>
          <w:lang w:val="sv-SE"/>
        </w:rPr>
      </w:pPr>
    </w:p>
    <w:p w14:paraId="30E4A337" w14:textId="77777777" w:rsidR="002C5D28" w:rsidRPr="00D10C1C" w:rsidRDefault="002C5D28" w:rsidP="00645E3C">
      <w:pPr>
        <w:pStyle w:val="PL"/>
        <w:rPr>
          <w:lang w:val="sv-SE"/>
        </w:rPr>
      </w:pPr>
      <w:r w:rsidRPr="00D10C1C">
        <w:rPr>
          <w:lang w:val="sv-SE"/>
        </w:rPr>
        <w:t xml:space="preserve">P0-PUSCH-AlphaSetId ::=             </w:t>
      </w:r>
      <w:r w:rsidRPr="00D10C1C">
        <w:rPr>
          <w:color w:val="993366"/>
          <w:lang w:val="sv-SE"/>
        </w:rPr>
        <w:t>INTEGER</w:t>
      </w:r>
      <w:r w:rsidRPr="00D10C1C">
        <w:rPr>
          <w:lang w:val="sv-SE"/>
        </w:rPr>
        <w:t xml:space="preserve"> (0..maxNrofP0-PUSCH-AlphaSets-1)</w:t>
      </w:r>
    </w:p>
    <w:p w14:paraId="4E563E69" w14:textId="77777777" w:rsidR="002C5D28" w:rsidRPr="00D10C1C" w:rsidRDefault="002C5D28" w:rsidP="00645E3C">
      <w:pPr>
        <w:pStyle w:val="PL"/>
        <w:rPr>
          <w:lang w:val="sv-SE"/>
        </w:rPr>
      </w:pPr>
    </w:p>
    <w:p w14:paraId="5DA51C48"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223AE3B4" w14:textId="77777777" w:rsidR="002C5D28" w:rsidRPr="00645E3C" w:rsidRDefault="002C5D28" w:rsidP="00645E3C">
      <w:pPr>
        <w:pStyle w:val="PL"/>
      </w:pPr>
      <w:r w:rsidRPr="00645E3C">
        <w:t xml:space="preserve">    pusch-PathlossReferenceRS-Id        PUSCH-PathlossReferenceRS-Id,</w:t>
      </w:r>
    </w:p>
    <w:p w14:paraId="483E394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628E856" w14:textId="77777777" w:rsidR="002C5D28" w:rsidRPr="00645E3C" w:rsidRDefault="002C5D28" w:rsidP="00645E3C">
      <w:pPr>
        <w:pStyle w:val="PL"/>
      </w:pPr>
      <w:r w:rsidRPr="00645E3C">
        <w:t xml:space="preserve">        ssb-Index                           SSB-Index,</w:t>
      </w:r>
    </w:p>
    <w:p w14:paraId="3A65E8E9" w14:textId="77777777" w:rsidR="002C5D28" w:rsidRPr="00645E3C" w:rsidRDefault="002C5D28" w:rsidP="00645E3C">
      <w:pPr>
        <w:pStyle w:val="PL"/>
      </w:pPr>
      <w:r w:rsidRPr="00645E3C">
        <w:t xml:space="preserve">        csi-RS-Index                        NZP-CSI-RS-ResourceId</w:t>
      </w:r>
    </w:p>
    <w:p w14:paraId="72A4F8ED" w14:textId="77777777" w:rsidR="002C5D28" w:rsidRPr="00645E3C" w:rsidRDefault="002C5D28" w:rsidP="00645E3C">
      <w:pPr>
        <w:pStyle w:val="PL"/>
      </w:pPr>
      <w:r w:rsidRPr="00645E3C">
        <w:t xml:space="preserve">    }</w:t>
      </w:r>
    </w:p>
    <w:p w14:paraId="3DEE8479" w14:textId="77777777" w:rsidR="002C5D28" w:rsidRPr="00645E3C" w:rsidRDefault="002C5D28" w:rsidP="00645E3C">
      <w:pPr>
        <w:pStyle w:val="PL"/>
      </w:pPr>
      <w:r w:rsidRPr="00645E3C">
        <w:t>}</w:t>
      </w:r>
    </w:p>
    <w:p w14:paraId="025CF0D9" w14:textId="77777777" w:rsidR="002C5D28" w:rsidRPr="00645E3C" w:rsidRDefault="002C5D28" w:rsidP="00645E3C">
      <w:pPr>
        <w:pStyle w:val="PL"/>
      </w:pPr>
    </w:p>
    <w:p w14:paraId="429074F9"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AE43A85" w14:textId="77777777" w:rsidR="002C5D28" w:rsidRPr="00645E3C" w:rsidRDefault="002C5D28" w:rsidP="00645E3C">
      <w:pPr>
        <w:pStyle w:val="PL"/>
      </w:pPr>
    </w:p>
    <w:p w14:paraId="60A5C46D" w14:textId="77777777" w:rsidR="002C5D28" w:rsidRPr="00645E3C" w:rsidRDefault="002C5D28" w:rsidP="00645E3C">
      <w:pPr>
        <w:pStyle w:val="PL"/>
      </w:pPr>
    </w:p>
    <w:p w14:paraId="526D67B5"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4A3069FD" w14:textId="77777777" w:rsidR="002C5D28" w:rsidRPr="00645E3C" w:rsidRDefault="002C5D28" w:rsidP="00645E3C">
      <w:pPr>
        <w:pStyle w:val="PL"/>
      </w:pPr>
      <w:r w:rsidRPr="00645E3C">
        <w:t xml:space="preserve">    sri-PUSCH-PowerControlId            SRI-PUSCH-PowerControlId,</w:t>
      </w:r>
    </w:p>
    <w:p w14:paraId="3E5EE394" w14:textId="77777777" w:rsidR="002C5D28" w:rsidRPr="00645E3C" w:rsidRDefault="002C5D28" w:rsidP="00645E3C">
      <w:pPr>
        <w:pStyle w:val="PL"/>
      </w:pPr>
      <w:r w:rsidRPr="00645E3C">
        <w:t xml:space="preserve">    sri-PUSCH-PathlossReferenceRS-Id    PUSCH-PathlossReferenceRS-Id,</w:t>
      </w:r>
    </w:p>
    <w:p w14:paraId="594D8858" w14:textId="77777777" w:rsidR="002C5D28" w:rsidRPr="00645E3C" w:rsidRDefault="002C5D28" w:rsidP="00645E3C">
      <w:pPr>
        <w:pStyle w:val="PL"/>
      </w:pPr>
      <w:r w:rsidRPr="00645E3C">
        <w:t xml:space="preserve">    sri-P0-PUSCH-AlphaSetId             P0-PUSCH-AlphaSetId,</w:t>
      </w:r>
    </w:p>
    <w:p w14:paraId="0E74812C"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268C295C" w14:textId="77777777" w:rsidR="002C5D28" w:rsidRPr="00D10C1C" w:rsidRDefault="002C5D28" w:rsidP="00645E3C">
      <w:pPr>
        <w:pStyle w:val="PL"/>
        <w:rPr>
          <w:lang w:val="sv-SE"/>
        </w:rPr>
      </w:pPr>
      <w:r w:rsidRPr="00D10C1C">
        <w:rPr>
          <w:lang w:val="sv-SE"/>
        </w:rPr>
        <w:t>}</w:t>
      </w:r>
    </w:p>
    <w:p w14:paraId="6A1B86FC" w14:textId="77777777" w:rsidR="002C5D28" w:rsidRPr="00D10C1C" w:rsidRDefault="002C5D28" w:rsidP="00645E3C">
      <w:pPr>
        <w:pStyle w:val="PL"/>
        <w:rPr>
          <w:lang w:val="sv-SE"/>
        </w:rPr>
      </w:pPr>
    </w:p>
    <w:p w14:paraId="3D166636" w14:textId="77777777" w:rsidR="002C5D28" w:rsidRPr="00D10C1C" w:rsidRDefault="002C5D28" w:rsidP="00645E3C">
      <w:pPr>
        <w:pStyle w:val="PL"/>
        <w:rPr>
          <w:lang w:val="sv-SE"/>
        </w:rPr>
      </w:pPr>
      <w:r w:rsidRPr="00D10C1C">
        <w:rPr>
          <w:lang w:val="sv-SE"/>
        </w:rPr>
        <w:t xml:space="preserve">SRI-PUSCH-PowerControlId ::=        </w:t>
      </w:r>
      <w:r w:rsidRPr="00D10C1C">
        <w:rPr>
          <w:color w:val="993366"/>
          <w:lang w:val="sv-SE"/>
        </w:rPr>
        <w:t>INTEGER</w:t>
      </w:r>
      <w:r w:rsidRPr="00D10C1C">
        <w:rPr>
          <w:lang w:val="sv-SE"/>
        </w:rPr>
        <w:t xml:space="preserve"> (0..maxNrofSRI-PUSCH-Mappings-1)</w:t>
      </w:r>
    </w:p>
    <w:p w14:paraId="1F5BF857" w14:textId="77777777" w:rsidR="002C5D28" w:rsidRPr="00D10C1C" w:rsidRDefault="002C5D28" w:rsidP="00645E3C">
      <w:pPr>
        <w:pStyle w:val="PL"/>
        <w:rPr>
          <w:lang w:val="sv-SE"/>
        </w:rPr>
      </w:pPr>
    </w:p>
    <w:p w14:paraId="2652E977"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55D33520"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2A9DDA0"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9A80429"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B48C35"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273BC00"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001175"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6AA9DF4"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A7A7B92" w14:textId="77777777" w:rsidR="002C5D28" w:rsidRPr="00645E3C" w:rsidRDefault="002C5D28" w:rsidP="00645E3C">
      <w:pPr>
        <w:pStyle w:val="PL"/>
      </w:pPr>
      <w:r w:rsidRPr="00645E3C">
        <w:t>}</w:t>
      </w:r>
    </w:p>
    <w:p w14:paraId="57E37963" w14:textId="77777777" w:rsidR="002C5D28" w:rsidRPr="00645E3C" w:rsidRDefault="002C5D28" w:rsidP="00645E3C">
      <w:pPr>
        <w:pStyle w:val="PL"/>
      </w:pPr>
    </w:p>
    <w:p w14:paraId="4CB4B3A4" w14:textId="77777777" w:rsidR="002C5D28" w:rsidRPr="00645E3C" w:rsidRDefault="002C5D28" w:rsidP="00645E3C">
      <w:pPr>
        <w:pStyle w:val="PL"/>
        <w:rPr>
          <w:color w:val="808080"/>
        </w:rPr>
      </w:pPr>
      <w:r w:rsidRPr="00645E3C">
        <w:rPr>
          <w:color w:val="808080"/>
        </w:rPr>
        <w:t>-- TAG-PUSCH-POWERCONTROL-STOP</w:t>
      </w:r>
    </w:p>
    <w:p w14:paraId="4B5C6AE7" w14:textId="77777777" w:rsidR="002C5D28" w:rsidRPr="00645E3C" w:rsidRDefault="002C5D28" w:rsidP="00645E3C">
      <w:pPr>
        <w:pStyle w:val="PL"/>
        <w:rPr>
          <w:color w:val="808080"/>
        </w:rPr>
      </w:pPr>
      <w:r w:rsidRPr="00645E3C">
        <w:rPr>
          <w:color w:val="808080"/>
        </w:rPr>
        <w:t>-- ASN1STOP</w:t>
      </w:r>
    </w:p>
    <w:p w14:paraId="337DEE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444FF0" w14:textId="77777777" w:rsidTr="00F43D0B">
        <w:tc>
          <w:tcPr>
            <w:tcW w:w="14507" w:type="dxa"/>
            <w:shd w:val="clear" w:color="auto" w:fill="auto"/>
          </w:tcPr>
          <w:p w14:paraId="01456BC7" w14:textId="77777777" w:rsidR="002C5D28" w:rsidRPr="00645E3C" w:rsidRDefault="002C5D28" w:rsidP="00F43D0B">
            <w:pPr>
              <w:pStyle w:val="TAH"/>
              <w:rPr>
                <w:szCs w:val="22"/>
                <w:lang w:val="en-GB" w:eastAsia="ja-JP"/>
              </w:rPr>
            </w:pPr>
            <w:r w:rsidRPr="00645E3C">
              <w:rPr>
                <w:i/>
                <w:szCs w:val="22"/>
                <w:lang w:val="en-GB" w:eastAsia="ja-JP"/>
              </w:rPr>
              <w:t xml:space="preserve">BetaOffsets </w:t>
            </w:r>
            <w:r w:rsidRPr="001460C9">
              <w:rPr>
                <w:szCs w:val="22"/>
                <w:lang w:val="en-GB" w:eastAsia="ja-JP"/>
              </w:rPr>
              <w:t>field descriptions</w:t>
            </w:r>
          </w:p>
        </w:tc>
      </w:tr>
      <w:tr w:rsidR="002C5D28" w:rsidRPr="00645E3C" w14:paraId="5874CF4A" w14:textId="77777777" w:rsidTr="00F43D0B">
        <w:tc>
          <w:tcPr>
            <w:tcW w:w="14507" w:type="dxa"/>
            <w:shd w:val="clear" w:color="auto" w:fill="auto"/>
          </w:tcPr>
          <w:p w14:paraId="5ABB8F31"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68712A68"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51FC01" w14:textId="77777777" w:rsidTr="00F43D0B">
        <w:tc>
          <w:tcPr>
            <w:tcW w:w="14507" w:type="dxa"/>
            <w:shd w:val="clear" w:color="auto" w:fill="auto"/>
          </w:tcPr>
          <w:p w14:paraId="14413F39"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623326B"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F3DCE16" w14:textId="77777777" w:rsidTr="00F43D0B">
        <w:tc>
          <w:tcPr>
            <w:tcW w:w="14507" w:type="dxa"/>
            <w:shd w:val="clear" w:color="auto" w:fill="auto"/>
          </w:tcPr>
          <w:p w14:paraId="773D70A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0B16A828"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74323B9" w14:textId="77777777" w:rsidTr="00F43D0B">
        <w:tc>
          <w:tcPr>
            <w:tcW w:w="14507" w:type="dxa"/>
            <w:shd w:val="clear" w:color="auto" w:fill="auto"/>
          </w:tcPr>
          <w:p w14:paraId="01180DBE"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12D3ED4B"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13A98BB" w14:textId="77777777" w:rsidTr="00F43D0B">
        <w:tc>
          <w:tcPr>
            <w:tcW w:w="14507" w:type="dxa"/>
            <w:shd w:val="clear" w:color="auto" w:fill="auto"/>
          </w:tcPr>
          <w:p w14:paraId="15BE4E82"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40D68860"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74245631" w14:textId="77777777" w:rsidTr="00F43D0B">
        <w:tc>
          <w:tcPr>
            <w:tcW w:w="14507" w:type="dxa"/>
            <w:shd w:val="clear" w:color="auto" w:fill="auto"/>
          </w:tcPr>
          <w:p w14:paraId="4001E6D8"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401CD0E"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6318A46D" w14:textId="77777777" w:rsidTr="00F43D0B">
        <w:tc>
          <w:tcPr>
            <w:tcW w:w="14507" w:type="dxa"/>
            <w:shd w:val="clear" w:color="auto" w:fill="auto"/>
          </w:tcPr>
          <w:p w14:paraId="310B9A4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52A4EAA"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4368C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B1759A" w14:textId="77777777" w:rsidTr="00F43D0B">
        <w:tc>
          <w:tcPr>
            <w:tcW w:w="14173" w:type="dxa"/>
            <w:shd w:val="clear" w:color="auto" w:fill="auto"/>
          </w:tcPr>
          <w:p w14:paraId="2694208D" w14:textId="77777777" w:rsidR="002C5D28" w:rsidRPr="00645E3C" w:rsidRDefault="002C5D28" w:rsidP="00F43D0B">
            <w:pPr>
              <w:pStyle w:val="TAH"/>
              <w:rPr>
                <w:szCs w:val="22"/>
                <w:lang w:val="en-GB" w:eastAsia="ja-JP"/>
              </w:rPr>
            </w:pPr>
            <w:r w:rsidRPr="00645E3C">
              <w:rPr>
                <w:i/>
                <w:szCs w:val="22"/>
                <w:lang w:val="en-GB" w:eastAsia="ja-JP"/>
              </w:rPr>
              <w:t xml:space="preserve">P0-PUSCH-AlphaSet </w:t>
            </w:r>
            <w:r w:rsidRPr="001460C9">
              <w:rPr>
                <w:szCs w:val="22"/>
                <w:lang w:val="en-GB" w:eastAsia="ja-JP"/>
              </w:rPr>
              <w:t>field descriptions</w:t>
            </w:r>
          </w:p>
        </w:tc>
      </w:tr>
      <w:tr w:rsidR="002C5D28" w:rsidRPr="00645E3C" w14:paraId="3EED1D88" w14:textId="77777777" w:rsidTr="00F43D0B">
        <w:tc>
          <w:tcPr>
            <w:tcW w:w="14173" w:type="dxa"/>
            <w:shd w:val="clear" w:color="auto" w:fill="auto"/>
          </w:tcPr>
          <w:p w14:paraId="01F94727" w14:textId="77777777" w:rsidR="002C5D28" w:rsidRPr="00645E3C" w:rsidRDefault="002C5D28" w:rsidP="00F43D0B">
            <w:pPr>
              <w:pStyle w:val="TAL"/>
              <w:rPr>
                <w:szCs w:val="22"/>
                <w:lang w:val="en-GB" w:eastAsia="ja-JP"/>
              </w:rPr>
            </w:pPr>
            <w:r w:rsidRPr="00645E3C">
              <w:rPr>
                <w:b/>
                <w:i/>
                <w:szCs w:val="22"/>
                <w:lang w:val="en-GB" w:eastAsia="ja-JP"/>
              </w:rPr>
              <w:t>alpha</w:t>
            </w:r>
          </w:p>
          <w:p w14:paraId="532B4B1B" w14:textId="77777777" w:rsidR="002C5D28" w:rsidRPr="00645E3C" w:rsidRDefault="002C5D28" w:rsidP="00F43D0B">
            <w:pPr>
              <w:pStyle w:val="TAL"/>
              <w:rPr>
                <w:szCs w:val="22"/>
                <w:lang w:val="en-GB" w:eastAsia="ja-JP"/>
              </w:rPr>
            </w:pPr>
            <w:r w:rsidRPr="00645E3C">
              <w:rPr>
                <w:szCs w:val="22"/>
                <w:lang w:val="en-GB" w:eastAsia="ja-JP"/>
              </w:rPr>
              <w:t xml:space="preserve">alpha value for PUSCH with grant (except msg3)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5761DC03" w14:textId="77777777" w:rsidTr="00F43D0B">
        <w:tc>
          <w:tcPr>
            <w:tcW w:w="14173" w:type="dxa"/>
            <w:shd w:val="clear" w:color="auto" w:fill="auto"/>
          </w:tcPr>
          <w:p w14:paraId="2992C944" w14:textId="77777777" w:rsidR="002C5D28" w:rsidRPr="00645E3C" w:rsidRDefault="002C5D28" w:rsidP="00F43D0B">
            <w:pPr>
              <w:pStyle w:val="TAL"/>
              <w:rPr>
                <w:szCs w:val="22"/>
                <w:lang w:val="en-GB" w:eastAsia="ja-JP"/>
              </w:rPr>
            </w:pPr>
            <w:r w:rsidRPr="00645E3C">
              <w:rPr>
                <w:b/>
                <w:i/>
                <w:szCs w:val="22"/>
                <w:lang w:val="en-GB" w:eastAsia="ja-JP"/>
              </w:rPr>
              <w:t>p0</w:t>
            </w:r>
          </w:p>
          <w:p w14:paraId="7F400DE4"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604246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EF6A0F" w14:textId="77777777" w:rsidTr="00F43D0B">
        <w:tc>
          <w:tcPr>
            <w:tcW w:w="14507" w:type="dxa"/>
            <w:shd w:val="clear" w:color="auto" w:fill="auto"/>
          </w:tcPr>
          <w:p w14:paraId="69943CDA" w14:textId="77777777" w:rsidR="002C5D28" w:rsidRPr="00645E3C" w:rsidRDefault="002C5D28" w:rsidP="00F43D0B">
            <w:pPr>
              <w:pStyle w:val="TAH"/>
              <w:rPr>
                <w:szCs w:val="22"/>
                <w:lang w:val="en-GB" w:eastAsia="ja-JP"/>
              </w:rPr>
            </w:pPr>
            <w:r w:rsidRPr="00645E3C">
              <w:rPr>
                <w:i/>
                <w:szCs w:val="22"/>
                <w:lang w:val="en-GB" w:eastAsia="ja-JP"/>
              </w:rPr>
              <w:t xml:space="preserve">PUSCH-PowerControl </w:t>
            </w:r>
            <w:r w:rsidRPr="001460C9">
              <w:rPr>
                <w:szCs w:val="22"/>
                <w:lang w:val="en-GB" w:eastAsia="ja-JP"/>
              </w:rPr>
              <w:t>field descriptions</w:t>
            </w:r>
          </w:p>
        </w:tc>
      </w:tr>
      <w:tr w:rsidR="002C5D28" w:rsidRPr="00645E3C" w14:paraId="24247C80" w14:textId="77777777" w:rsidTr="00F43D0B">
        <w:tc>
          <w:tcPr>
            <w:tcW w:w="14507" w:type="dxa"/>
            <w:shd w:val="clear" w:color="auto" w:fill="auto"/>
          </w:tcPr>
          <w:p w14:paraId="59C4ACBF" w14:textId="77777777" w:rsidR="002C5D28" w:rsidRPr="00645E3C" w:rsidRDefault="002C5D28" w:rsidP="00F43D0B">
            <w:pPr>
              <w:pStyle w:val="TAL"/>
              <w:rPr>
                <w:szCs w:val="22"/>
                <w:lang w:val="en-GB" w:eastAsia="ja-JP"/>
              </w:rPr>
            </w:pPr>
            <w:r w:rsidRPr="00645E3C">
              <w:rPr>
                <w:b/>
                <w:i/>
                <w:szCs w:val="22"/>
                <w:lang w:val="en-GB" w:eastAsia="ja-JP"/>
              </w:rPr>
              <w:t>deltaMCS</w:t>
            </w:r>
          </w:p>
          <w:p w14:paraId="6923F96B"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15C8F5B7" w14:textId="77777777" w:rsidTr="00F43D0B">
        <w:tc>
          <w:tcPr>
            <w:tcW w:w="14507" w:type="dxa"/>
            <w:shd w:val="clear" w:color="auto" w:fill="auto"/>
          </w:tcPr>
          <w:p w14:paraId="26C9134B" w14:textId="77777777" w:rsidR="002C5D28" w:rsidRPr="00645E3C" w:rsidRDefault="002C5D28" w:rsidP="00F43D0B">
            <w:pPr>
              <w:pStyle w:val="TAL"/>
              <w:rPr>
                <w:szCs w:val="22"/>
                <w:lang w:val="en-GB" w:eastAsia="ja-JP"/>
              </w:rPr>
            </w:pPr>
            <w:r w:rsidRPr="00645E3C">
              <w:rPr>
                <w:b/>
                <w:i/>
                <w:szCs w:val="22"/>
                <w:lang w:val="en-GB" w:eastAsia="ja-JP"/>
              </w:rPr>
              <w:t>msg3-Alpha</w:t>
            </w:r>
          </w:p>
          <w:p w14:paraId="0AF5E117"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64FE04DB" w14:textId="77777777" w:rsidTr="00F43D0B">
        <w:tc>
          <w:tcPr>
            <w:tcW w:w="14507" w:type="dxa"/>
            <w:shd w:val="clear" w:color="auto" w:fill="auto"/>
          </w:tcPr>
          <w:p w14:paraId="59873676" w14:textId="77777777" w:rsidR="002C5D28" w:rsidRPr="00645E3C" w:rsidRDefault="002C5D28" w:rsidP="00F43D0B">
            <w:pPr>
              <w:pStyle w:val="TAL"/>
              <w:rPr>
                <w:szCs w:val="22"/>
                <w:lang w:val="en-GB" w:eastAsia="ja-JP"/>
              </w:rPr>
            </w:pPr>
            <w:r w:rsidRPr="00645E3C">
              <w:rPr>
                <w:b/>
                <w:i/>
                <w:szCs w:val="22"/>
                <w:lang w:val="en-GB" w:eastAsia="ja-JP"/>
              </w:rPr>
              <w:t>p0-AlphaSets</w:t>
            </w:r>
          </w:p>
          <w:p w14:paraId="3341238F"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 {p0,alpha,index1},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1D465F9" w14:textId="77777777" w:rsidTr="00F43D0B">
        <w:tc>
          <w:tcPr>
            <w:tcW w:w="14507" w:type="dxa"/>
            <w:shd w:val="clear" w:color="auto" w:fill="auto"/>
          </w:tcPr>
          <w:p w14:paraId="000D3295"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155A3C9F"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1C80117" w14:textId="77777777" w:rsidTr="00F43D0B">
        <w:tc>
          <w:tcPr>
            <w:tcW w:w="14507" w:type="dxa"/>
            <w:shd w:val="clear" w:color="auto" w:fill="auto"/>
          </w:tcPr>
          <w:p w14:paraId="0C58CA29"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455039D9"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34A4BAD" w14:textId="77777777" w:rsidTr="00F43D0B">
        <w:tc>
          <w:tcPr>
            <w:tcW w:w="14507" w:type="dxa"/>
            <w:shd w:val="clear" w:color="auto" w:fill="auto"/>
          </w:tcPr>
          <w:p w14:paraId="60DE9F3A"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578F6609"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49A8DBD" w14:textId="77777777" w:rsidTr="00F43D0B">
        <w:tc>
          <w:tcPr>
            <w:tcW w:w="14507" w:type="dxa"/>
            <w:shd w:val="clear" w:color="auto" w:fill="auto"/>
          </w:tcPr>
          <w:p w14:paraId="4445EE9C"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49DFAA71"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0F3F9C1" w14:textId="77777777" w:rsidTr="00F43D0B">
        <w:tc>
          <w:tcPr>
            <w:tcW w:w="14507" w:type="dxa"/>
            <w:shd w:val="clear" w:color="auto" w:fill="auto"/>
          </w:tcPr>
          <w:p w14:paraId="583C5996"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1E45A5BD"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w:t>
            </w:r>
            <w:r w:rsidRPr="001460C9">
              <w:rPr>
                <w:i/>
                <w:szCs w:val="22"/>
                <w:lang w:val="en-GB" w:eastAsia="ja-JP"/>
              </w:rPr>
              <w:t>n2</w:t>
            </w:r>
            <w:r w:rsidRPr="00645E3C">
              <w:rPr>
                <w:szCs w:val="22"/>
                <w:lang w:val="en-GB" w:eastAsia="ja-JP"/>
              </w:rPr>
              <w:t>)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AC166D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4F3E40" w14:textId="77777777" w:rsidTr="000B4A46">
        <w:tc>
          <w:tcPr>
            <w:tcW w:w="14173" w:type="dxa"/>
            <w:shd w:val="clear" w:color="auto" w:fill="auto"/>
          </w:tcPr>
          <w:p w14:paraId="4893E89A" w14:textId="77777777" w:rsidR="002C5D28" w:rsidRPr="00645E3C" w:rsidRDefault="002C5D28" w:rsidP="00F43D0B">
            <w:pPr>
              <w:pStyle w:val="TAH"/>
              <w:rPr>
                <w:szCs w:val="22"/>
                <w:lang w:val="en-GB" w:eastAsia="ja-JP"/>
              </w:rPr>
            </w:pPr>
            <w:r w:rsidRPr="00645E3C">
              <w:rPr>
                <w:i/>
                <w:szCs w:val="22"/>
                <w:lang w:val="en-GB" w:eastAsia="ja-JP"/>
              </w:rPr>
              <w:t xml:space="preserve">SRI-PUSCH-PowerControl </w:t>
            </w:r>
            <w:r w:rsidRPr="001460C9">
              <w:rPr>
                <w:szCs w:val="22"/>
                <w:lang w:val="en-GB" w:eastAsia="ja-JP"/>
              </w:rPr>
              <w:t>field descriptions</w:t>
            </w:r>
          </w:p>
        </w:tc>
      </w:tr>
      <w:tr w:rsidR="002C5D28" w:rsidRPr="00645E3C" w14:paraId="101B9750" w14:textId="77777777" w:rsidTr="000B4A46">
        <w:tc>
          <w:tcPr>
            <w:tcW w:w="14173" w:type="dxa"/>
            <w:shd w:val="clear" w:color="auto" w:fill="auto"/>
          </w:tcPr>
          <w:p w14:paraId="14140315"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EC6EA69"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1460C9">
              <w:rPr>
                <w:i/>
                <w:szCs w:val="22"/>
                <w:lang w:val="en-GB" w:eastAsia="ja-JP"/>
              </w:rPr>
              <w:t>P0-PUSCH-AlphaSet</w:t>
            </w:r>
            <w:r w:rsidRPr="00645E3C">
              <w:rPr>
                <w:szCs w:val="22"/>
                <w:lang w:val="en-GB" w:eastAsia="ja-JP"/>
              </w:rPr>
              <w:t xml:space="preserve"> as configured in </w:t>
            </w:r>
            <w:r w:rsidRPr="001460C9">
              <w:rPr>
                <w:i/>
                <w:szCs w:val="22"/>
                <w:lang w:val="en-GB" w:eastAsia="ja-JP"/>
              </w:rPr>
              <w:t>p0-AlphaSets</w:t>
            </w:r>
            <w:r w:rsidRPr="00645E3C">
              <w:rPr>
                <w:szCs w:val="22"/>
                <w:lang w:val="en-GB" w:eastAsia="ja-JP"/>
              </w:rPr>
              <w:t xml:space="preserve"> </w:t>
            </w:r>
            <w:r w:rsidRPr="001460C9">
              <w:rPr>
                <w:i/>
                <w:szCs w:val="22"/>
                <w:lang w:val="en-GB" w:eastAsia="ja-JP"/>
              </w:rPr>
              <w:t>in PUSCH-PowerControl</w:t>
            </w:r>
            <w:r w:rsidRPr="00645E3C">
              <w:rPr>
                <w:szCs w:val="22"/>
                <w:lang w:val="en-GB" w:eastAsia="ja-JP"/>
              </w:rPr>
              <w:t>.</w:t>
            </w:r>
          </w:p>
        </w:tc>
      </w:tr>
      <w:tr w:rsidR="002C5D28" w:rsidRPr="00645E3C" w14:paraId="2C7941B3" w14:textId="77777777" w:rsidTr="000B4A46">
        <w:tc>
          <w:tcPr>
            <w:tcW w:w="14173" w:type="dxa"/>
            <w:shd w:val="clear" w:color="auto" w:fill="auto"/>
          </w:tcPr>
          <w:p w14:paraId="0D889163"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4B3E34B8" w14:textId="15F097BD" w:rsidR="002C5D28" w:rsidRPr="00645E3C" w:rsidRDefault="002C5D28" w:rsidP="00F43D0B">
            <w:pPr>
              <w:pStyle w:val="TAL"/>
              <w:rPr>
                <w:szCs w:val="22"/>
                <w:lang w:val="en-GB" w:eastAsia="ja-JP"/>
              </w:rPr>
            </w:pPr>
            <w:r w:rsidRPr="00645E3C">
              <w:rPr>
                <w:szCs w:val="22"/>
                <w:lang w:val="en-GB" w:eastAsia="ja-JP"/>
              </w:rPr>
              <w:t xml:space="preserve">The index of the closed power control loop associated with this </w:t>
            </w:r>
            <w:r w:rsidRPr="001460C9">
              <w:rPr>
                <w:i/>
                <w:szCs w:val="22"/>
                <w:lang w:val="en-GB" w:eastAsia="ja-JP"/>
              </w:rPr>
              <w:t>SRI-PUSCH-PowerControl</w:t>
            </w:r>
            <w:r w:rsidR="00C31B99">
              <w:rPr>
                <w:i/>
                <w:szCs w:val="22"/>
                <w:lang w:val="en-GB" w:eastAsia="ja-JP"/>
              </w:rPr>
              <w:t>.</w:t>
            </w:r>
          </w:p>
        </w:tc>
      </w:tr>
      <w:tr w:rsidR="002C5D28" w:rsidRPr="00645E3C" w14:paraId="1C32DE78" w14:textId="77777777" w:rsidTr="000B4A46">
        <w:tc>
          <w:tcPr>
            <w:tcW w:w="14173" w:type="dxa"/>
            <w:shd w:val="clear" w:color="auto" w:fill="auto"/>
          </w:tcPr>
          <w:p w14:paraId="42DA351D"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48345F25" w14:textId="77777777" w:rsidR="002C5D28" w:rsidRPr="00645E3C" w:rsidRDefault="002C5D28" w:rsidP="00F43D0B">
            <w:pPr>
              <w:pStyle w:val="TAL"/>
              <w:rPr>
                <w:szCs w:val="22"/>
                <w:lang w:val="en-GB" w:eastAsia="ja-JP"/>
              </w:rPr>
            </w:pPr>
            <w:r w:rsidRPr="00645E3C">
              <w:rPr>
                <w:szCs w:val="22"/>
                <w:lang w:val="en-GB" w:eastAsia="ja-JP"/>
              </w:rPr>
              <w:t xml:space="preserve">The ID of </w:t>
            </w:r>
            <w:r w:rsidRPr="001460C9">
              <w:rPr>
                <w:i/>
                <w:szCs w:val="22"/>
                <w:lang w:val="en-GB" w:eastAsia="ja-JP"/>
              </w:rPr>
              <w:t>PUSCH-PathlossReferenceRS</w:t>
            </w:r>
            <w:r w:rsidRPr="00645E3C">
              <w:rPr>
                <w:szCs w:val="22"/>
                <w:lang w:val="en-GB" w:eastAsia="ja-JP"/>
              </w:rPr>
              <w:t xml:space="preserve"> as configured in the </w:t>
            </w:r>
            <w:r w:rsidRPr="001460C9">
              <w:rPr>
                <w:i/>
                <w:szCs w:val="22"/>
                <w:lang w:val="en-GB" w:eastAsia="ja-JP"/>
              </w:rPr>
              <w:t>pathlossReferenceRSToAddModList</w:t>
            </w:r>
            <w:r w:rsidRPr="00645E3C">
              <w:rPr>
                <w:szCs w:val="22"/>
                <w:lang w:val="en-GB" w:eastAsia="ja-JP"/>
              </w:rPr>
              <w:t xml:space="preserve"> in </w:t>
            </w:r>
            <w:r w:rsidRPr="001460C9">
              <w:rPr>
                <w:i/>
                <w:szCs w:val="22"/>
                <w:lang w:val="en-GB" w:eastAsia="ja-JP"/>
              </w:rPr>
              <w:t>PUSCH-PowerControl</w:t>
            </w:r>
            <w:r w:rsidRPr="00645E3C">
              <w:rPr>
                <w:szCs w:val="22"/>
                <w:lang w:val="en-GB" w:eastAsia="ja-JP"/>
              </w:rPr>
              <w:t>.</w:t>
            </w:r>
          </w:p>
        </w:tc>
      </w:tr>
      <w:tr w:rsidR="002C5D28" w:rsidRPr="00645E3C" w14:paraId="4BEEFA72" w14:textId="77777777" w:rsidTr="000B4A46">
        <w:tc>
          <w:tcPr>
            <w:tcW w:w="14173" w:type="dxa"/>
            <w:shd w:val="clear" w:color="auto" w:fill="auto"/>
          </w:tcPr>
          <w:p w14:paraId="668D54C5"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56F9E5BA" w14:textId="77777777" w:rsidR="002C5D28" w:rsidRPr="00645E3C" w:rsidRDefault="002C5D28" w:rsidP="00F43D0B">
            <w:pPr>
              <w:pStyle w:val="TAL"/>
              <w:rPr>
                <w:szCs w:val="22"/>
                <w:lang w:val="en-GB" w:eastAsia="ja-JP"/>
              </w:rPr>
            </w:pPr>
            <w:r w:rsidRPr="00645E3C">
              <w:rPr>
                <w:szCs w:val="22"/>
                <w:lang w:val="en-GB" w:eastAsia="ja-JP"/>
              </w:rPr>
              <w:t xml:space="preserve">The ID of this </w:t>
            </w:r>
            <w:r w:rsidRPr="001460C9">
              <w:rPr>
                <w:i/>
                <w:szCs w:val="22"/>
                <w:lang w:val="en-GB" w:eastAsia="ja-JP"/>
              </w:rPr>
              <w:t>SRI-PUSCH-PowerControl</w:t>
            </w:r>
            <w:r w:rsidRPr="00645E3C">
              <w:rPr>
                <w:szCs w:val="22"/>
                <w:lang w:val="en-GB" w:eastAsia="ja-JP"/>
              </w:rPr>
              <w:t xml:space="preserve"> configuration. It is used as the codepoint (payload) in the SRI DCI field.</w:t>
            </w:r>
          </w:p>
        </w:tc>
      </w:tr>
    </w:tbl>
    <w:p w14:paraId="2A0AB424" w14:textId="77777777" w:rsidR="000B4A46" w:rsidRPr="00645E3C" w:rsidRDefault="000B4A46" w:rsidP="000B4A46"/>
    <w:p w14:paraId="77ADA2EA" w14:textId="77777777" w:rsidR="002C5D28" w:rsidRPr="00645E3C" w:rsidRDefault="002C5D28" w:rsidP="002C5D28">
      <w:pPr>
        <w:pStyle w:val="Heading4"/>
        <w:rPr>
          <w:lang w:val="en-GB"/>
        </w:rPr>
      </w:pPr>
      <w:bookmarkStart w:id="2179" w:name="_Toc535261521"/>
      <w:r w:rsidRPr="00645E3C">
        <w:rPr>
          <w:lang w:val="en-GB"/>
        </w:rPr>
        <w:t>–</w:t>
      </w:r>
      <w:r w:rsidRPr="00645E3C">
        <w:rPr>
          <w:lang w:val="en-GB"/>
        </w:rPr>
        <w:tab/>
      </w:r>
      <w:r w:rsidRPr="00645E3C">
        <w:rPr>
          <w:i/>
          <w:lang w:val="en-GB"/>
        </w:rPr>
        <w:t>PUSCH-ServingCellConfig</w:t>
      </w:r>
      <w:bookmarkEnd w:id="2179"/>
    </w:p>
    <w:p w14:paraId="5B4FE30B"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22C5F68A"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1F8FC1EF" w14:textId="77777777" w:rsidR="002C5D28" w:rsidRPr="00645E3C" w:rsidRDefault="002C5D28" w:rsidP="00645E3C">
      <w:pPr>
        <w:pStyle w:val="PL"/>
        <w:rPr>
          <w:color w:val="808080"/>
        </w:rPr>
      </w:pPr>
      <w:r w:rsidRPr="00645E3C">
        <w:rPr>
          <w:color w:val="808080"/>
        </w:rPr>
        <w:t>-- ASN1START</w:t>
      </w:r>
    </w:p>
    <w:p w14:paraId="690FB155" w14:textId="77777777" w:rsidR="002C5D28" w:rsidRPr="00645E3C" w:rsidRDefault="002C5D28" w:rsidP="00645E3C">
      <w:pPr>
        <w:pStyle w:val="PL"/>
        <w:rPr>
          <w:color w:val="808080"/>
        </w:rPr>
      </w:pPr>
      <w:r w:rsidRPr="00645E3C">
        <w:rPr>
          <w:color w:val="808080"/>
        </w:rPr>
        <w:t>-- TAG-PUSCH-SERVINGCELLCONFIG-START</w:t>
      </w:r>
    </w:p>
    <w:p w14:paraId="1A12FCF9" w14:textId="77777777" w:rsidR="002C5D28" w:rsidRPr="00645E3C" w:rsidRDefault="002C5D28" w:rsidP="00645E3C">
      <w:pPr>
        <w:pStyle w:val="PL"/>
      </w:pPr>
    </w:p>
    <w:p w14:paraId="657F8FEE"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69C1957E" w14:textId="77777777" w:rsidR="002C5D28" w:rsidRPr="00645E3C" w:rsidRDefault="002C5D28" w:rsidP="00645E3C">
      <w:pPr>
        <w:pStyle w:val="PL"/>
        <w:rPr>
          <w:color w:val="808080"/>
        </w:rPr>
      </w:pPr>
      <w:r w:rsidRPr="00645E3C">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42910287"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501AC34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2DC1F9D2" w14:textId="77777777" w:rsidR="003164AD" w:rsidRPr="00645E3C" w:rsidRDefault="002C5D28" w:rsidP="00645E3C">
      <w:pPr>
        <w:pStyle w:val="PL"/>
      </w:pPr>
      <w:r w:rsidRPr="00645E3C">
        <w:t xml:space="preserve">    ...</w:t>
      </w:r>
      <w:r w:rsidR="003164AD" w:rsidRPr="00645E3C">
        <w:t>,</w:t>
      </w:r>
    </w:p>
    <w:p w14:paraId="0599B945" w14:textId="77777777" w:rsidR="00692E8B" w:rsidRPr="00645E3C" w:rsidRDefault="00A7304B" w:rsidP="00645E3C">
      <w:pPr>
        <w:pStyle w:val="PL"/>
      </w:pPr>
      <w:r w:rsidRPr="00645E3C">
        <w:t xml:space="preserve">    </w:t>
      </w:r>
      <w:r w:rsidR="003164AD" w:rsidRPr="00645E3C">
        <w:t>[[</w:t>
      </w:r>
    </w:p>
    <w:p w14:paraId="75654695"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4951BD03"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5FCCF1BB" w14:textId="77777777" w:rsidR="002C5D28" w:rsidRPr="00645E3C" w:rsidRDefault="00A7304B" w:rsidP="00645E3C">
      <w:pPr>
        <w:pStyle w:val="PL"/>
      </w:pPr>
      <w:r w:rsidRPr="00645E3C">
        <w:t xml:space="preserve">    </w:t>
      </w:r>
      <w:r w:rsidR="003164AD" w:rsidRPr="00645E3C">
        <w:t>]]</w:t>
      </w:r>
    </w:p>
    <w:p w14:paraId="54628460" w14:textId="77777777" w:rsidR="002C5D28" w:rsidRPr="00645E3C" w:rsidRDefault="002C5D28" w:rsidP="00645E3C">
      <w:pPr>
        <w:pStyle w:val="PL"/>
      </w:pPr>
      <w:r w:rsidRPr="00645E3C">
        <w:t>}</w:t>
      </w:r>
    </w:p>
    <w:p w14:paraId="627D30DD" w14:textId="77777777" w:rsidR="002C5D28" w:rsidRPr="00645E3C" w:rsidRDefault="002C5D28" w:rsidP="00645E3C">
      <w:pPr>
        <w:pStyle w:val="PL"/>
      </w:pPr>
    </w:p>
    <w:p w14:paraId="77C86DE4"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5F2CBB56"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521BC7A7" w14:textId="77777777" w:rsidR="002C5D28" w:rsidRPr="00645E3C" w:rsidRDefault="002C5D28" w:rsidP="00645E3C">
      <w:pPr>
        <w:pStyle w:val="PL"/>
      </w:pPr>
      <w:r w:rsidRPr="00645E3C">
        <w:t xml:space="preserve">    ...</w:t>
      </w:r>
    </w:p>
    <w:p w14:paraId="0EC743B6" w14:textId="77777777" w:rsidR="002C5D28" w:rsidRPr="00645E3C" w:rsidRDefault="002C5D28" w:rsidP="00645E3C">
      <w:pPr>
        <w:pStyle w:val="PL"/>
      </w:pPr>
      <w:r w:rsidRPr="00645E3C">
        <w:t>}</w:t>
      </w:r>
    </w:p>
    <w:p w14:paraId="0D7D6221" w14:textId="77777777" w:rsidR="002C5D28" w:rsidRPr="00645E3C" w:rsidRDefault="002C5D28" w:rsidP="00645E3C">
      <w:pPr>
        <w:pStyle w:val="PL"/>
      </w:pPr>
    </w:p>
    <w:p w14:paraId="1E2A4AA1" w14:textId="77777777" w:rsidR="002C5D28" w:rsidRPr="00645E3C" w:rsidRDefault="002C5D28" w:rsidP="00645E3C">
      <w:pPr>
        <w:pStyle w:val="PL"/>
        <w:rPr>
          <w:color w:val="808080"/>
        </w:rPr>
      </w:pPr>
      <w:r w:rsidRPr="00645E3C">
        <w:rPr>
          <w:color w:val="808080"/>
        </w:rPr>
        <w:t>-- TAG-PUSCH-SERVINGCELLCONFIG-STOP</w:t>
      </w:r>
    </w:p>
    <w:p w14:paraId="577DD6A2" w14:textId="77777777" w:rsidR="002C5D28" w:rsidRPr="00645E3C" w:rsidRDefault="002C5D28" w:rsidP="00645E3C">
      <w:pPr>
        <w:pStyle w:val="PL"/>
        <w:rPr>
          <w:color w:val="808080"/>
        </w:rPr>
      </w:pPr>
      <w:r w:rsidRPr="00645E3C">
        <w:rPr>
          <w:color w:val="808080"/>
        </w:rPr>
        <w:t>-- ASN1STOP</w:t>
      </w:r>
    </w:p>
    <w:p w14:paraId="119FDE05" w14:textId="77777777" w:rsidR="002C5D28" w:rsidRPr="00645E3C" w:rsidRDefault="002C5D28" w:rsidP="002C5D28">
      <w:bookmarkStart w:id="218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5859D4" w14:textId="77777777" w:rsidTr="00F43D0B">
        <w:tc>
          <w:tcPr>
            <w:tcW w:w="14507" w:type="dxa"/>
            <w:shd w:val="clear" w:color="auto" w:fill="auto"/>
          </w:tcPr>
          <w:p w14:paraId="3D151F23" w14:textId="77777777" w:rsidR="002C5D28" w:rsidRPr="00645E3C" w:rsidRDefault="002C5D28" w:rsidP="00F43D0B">
            <w:pPr>
              <w:pStyle w:val="TAH"/>
              <w:rPr>
                <w:szCs w:val="22"/>
                <w:lang w:val="en-GB" w:eastAsia="ja-JP"/>
              </w:rPr>
            </w:pPr>
            <w:r w:rsidRPr="00645E3C">
              <w:rPr>
                <w:i/>
                <w:szCs w:val="22"/>
                <w:lang w:val="en-GB" w:eastAsia="ja-JP"/>
              </w:rPr>
              <w:t xml:space="preserve">PUSCH-CodeBlockGroupTransmission </w:t>
            </w:r>
            <w:r w:rsidRPr="001460C9">
              <w:rPr>
                <w:szCs w:val="22"/>
                <w:lang w:val="en-GB" w:eastAsia="ja-JP"/>
              </w:rPr>
              <w:t>field descriptions</w:t>
            </w:r>
          </w:p>
        </w:tc>
      </w:tr>
      <w:tr w:rsidR="002C5D28" w:rsidRPr="00645E3C" w14:paraId="579FA094" w14:textId="77777777" w:rsidTr="00F43D0B">
        <w:tc>
          <w:tcPr>
            <w:tcW w:w="14507" w:type="dxa"/>
            <w:shd w:val="clear" w:color="auto" w:fill="auto"/>
          </w:tcPr>
          <w:p w14:paraId="4E7B0B3B"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616AC1F4" w14:textId="6AAB7334" w:rsidR="002C5D28" w:rsidRPr="00645E3C" w:rsidRDefault="002C5D28" w:rsidP="003E44DB">
            <w:pPr>
              <w:pStyle w:val="TAL"/>
              <w:rPr>
                <w:szCs w:val="22"/>
                <w:lang w:val="en-GB" w:eastAsia="ja-JP"/>
              </w:rPr>
            </w:pPr>
            <w:r w:rsidRPr="00645E3C">
              <w:rPr>
                <w:szCs w:val="22"/>
                <w:lang w:val="en-GB" w:eastAsia="ja-JP"/>
              </w:rPr>
              <w:t xml:space="preserve">Maximum number of code-block-groups (CBGs) per TB (see </w:t>
            </w:r>
            <w:bookmarkStart w:id="2181" w:name="_Hlk536167544"/>
            <w:r w:rsidR="00375E04">
              <w:rPr>
                <w:szCs w:val="22"/>
                <w:lang w:val="en-GB" w:eastAsia="ja-JP"/>
              </w:rPr>
              <w:t xml:space="preserve">TS </w:t>
            </w:r>
            <w:r w:rsidRPr="00645E3C">
              <w:rPr>
                <w:szCs w:val="22"/>
                <w:lang w:val="en-GB" w:eastAsia="ja-JP"/>
              </w:rPr>
              <w:t>38.</w:t>
            </w:r>
            <w:r w:rsidR="00375E04">
              <w:rPr>
                <w:szCs w:val="22"/>
                <w:lang w:val="en-GB" w:eastAsia="ja-JP"/>
              </w:rPr>
              <w:t>213 [13]</w:t>
            </w:r>
            <w:r w:rsidRPr="00645E3C">
              <w:rPr>
                <w:szCs w:val="22"/>
                <w:lang w:val="en-GB" w:eastAsia="ja-JP"/>
              </w:rPr>
              <w:t xml:space="preserve">, section </w:t>
            </w:r>
            <w:r w:rsidR="00375E04">
              <w:rPr>
                <w:szCs w:val="22"/>
                <w:lang w:val="en-GB" w:eastAsia="ja-JP"/>
              </w:rPr>
              <w:t>9.1</w:t>
            </w:r>
            <w:r w:rsidRPr="00645E3C">
              <w:rPr>
                <w:szCs w:val="22"/>
                <w:lang w:val="en-GB" w:eastAsia="ja-JP"/>
              </w:rPr>
              <w:t>)</w:t>
            </w:r>
            <w:r w:rsidR="003E44DB" w:rsidRPr="00645E3C">
              <w:rPr>
                <w:szCs w:val="22"/>
                <w:lang w:val="en-GB" w:eastAsia="ja-JP"/>
              </w:rPr>
              <w:t>.</w:t>
            </w:r>
            <w:bookmarkEnd w:id="2181"/>
          </w:p>
        </w:tc>
      </w:tr>
    </w:tbl>
    <w:p w14:paraId="21E040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0ECED" w14:textId="77777777" w:rsidTr="000B4A46">
        <w:tc>
          <w:tcPr>
            <w:tcW w:w="14173" w:type="dxa"/>
            <w:shd w:val="clear" w:color="auto" w:fill="auto"/>
          </w:tcPr>
          <w:p w14:paraId="33054CD2" w14:textId="77777777" w:rsidR="002C5D28" w:rsidRPr="00645E3C" w:rsidRDefault="002C5D28" w:rsidP="00F43D0B">
            <w:pPr>
              <w:pStyle w:val="TAH"/>
              <w:rPr>
                <w:szCs w:val="22"/>
                <w:lang w:val="en-GB" w:eastAsia="ja-JP"/>
              </w:rPr>
            </w:pPr>
            <w:r w:rsidRPr="00645E3C">
              <w:rPr>
                <w:i/>
                <w:szCs w:val="22"/>
                <w:lang w:val="en-GB" w:eastAsia="ja-JP"/>
              </w:rPr>
              <w:t xml:space="preserve">PUSCH-ServingCellConfig </w:t>
            </w:r>
            <w:r w:rsidRPr="001460C9">
              <w:rPr>
                <w:szCs w:val="22"/>
                <w:lang w:val="en-GB" w:eastAsia="ja-JP"/>
              </w:rPr>
              <w:t>field descriptions</w:t>
            </w:r>
          </w:p>
        </w:tc>
      </w:tr>
      <w:tr w:rsidR="002C5D28" w:rsidRPr="00645E3C" w14:paraId="4F8F66BE" w14:textId="77777777" w:rsidTr="000B4A46">
        <w:tc>
          <w:tcPr>
            <w:tcW w:w="14173" w:type="dxa"/>
            <w:shd w:val="clear" w:color="auto" w:fill="auto"/>
          </w:tcPr>
          <w:p w14:paraId="3A6E3BB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31F643AF"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ADFC5BB" w14:textId="77777777" w:rsidTr="008D6D3B">
        <w:tc>
          <w:tcPr>
            <w:tcW w:w="14173" w:type="dxa"/>
            <w:shd w:val="clear" w:color="auto" w:fill="auto"/>
          </w:tcPr>
          <w:p w14:paraId="4B655C84"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0A9B1776" w14:textId="4E6F78EB"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w:t>
            </w:r>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 xml:space="preserve">).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296984D9" w14:textId="77777777" w:rsidTr="00C931B9">
        <w:tc>
          <w:tcPr>
            <w:tcW w:w="14173" w:type="dxa"/>
            <w:shd w:val="clear" w:color="auto" w:fill="auto"/>
          </w:tcPr>
          <w:p w14:paraId="75B19C27" w14:textId="77777777" w:rsidR="00692E8B" w:rsidRPr="00645E3C" w:rsidRDefault="00692E8B" w:rsidP="00706D38">
            <w:pPr>
              <w:pStyle w:val="TAL"/>
              <w:rPr>
                <w:b/>
                <w:i/>
                <w:lang w:val="en-GB"/>
              </w:rPr>
            </w:pPr>
            <w:r w:rsidRPr="00645E3C">
              <w:rPr>
                <w:b/>
                <w:i/>
                <w:lang w:val="en-GB"/>
              </w:rPr>
              <w:t>processingType2Enabled</w:t>
            </w:r>
          </w:p>
          <w:p w14:paraId="39C082DF"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5DDE1614" w14:textId="77777777" w:rsidTr="000B4A46">
        <w:tc>
          <w:tcPr>
            <w:tcW w:w="14173" w:type="dxa"/>
            <w:shd w:val="clear" w:color="auto" w:fill="auto"/>
          </w:tcPr>
          <w:p w14:paraId="501A3885" w14:textId="77777777" w:rsidR="002C5D28" w:rsidRPr="00645E3C" w:rsidRDefault="002C5D28" w:rsidP="00F43D0B">
            <w:pPr>
              <w:pStyle w:val="TAL"/>
              <w:rPr>
                <w:szCs w:val="22"/>
                <w:lang w:val="en-GB" w:eastAsia="ja-JP"/>
              </w:rPr>
            </w:pPr>
            <w:r w:rsidRPr="00645E3C">
              <w:rPr>
                <w:b/>
                <w:i/>
                <w:szCs w:val="22"/>
                <w:lang w:val="en-GB" w:eastAsia="ja-JP"/>
              </w:rPr>
              <w:t>rateMatching</w:t>
            </w:r>
          </w:p>
          <w:p w14:paraId="18F72F4B"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03EF97E5" w14:textId="77777777" w:rsidTr="000B4A46">
        <w:tc>
          <w:tcPr>
            <w:tcW w:w="14173" w:type="dxa"/>
            <w:shd w:val="clear" w:color="auto" w:fill="auto"/>
          </w:tcPr>
          <w:p w14:paraId="2C01E232" w14:textId="77777777" w:rsidR="002C5D28" w:rsidRPr="00645E3C" w:rsidRDefault="002C5D28" w:rsidP="00F43D0B">
            <w:pPr>
              <w:pStyle w:val="TAL"/>
              <w:rPr>
                <w:szCs w:val="22"/>
                <w:lang w:val="en-GB" w:eastAsia="ja-JP"/>
              </w:rPr>
            </w:pPr>
            <w:r w:rsidRPr="00645E3C">
              <w:rPr>
                <w:b/>
                <w:i/>
                <w:szCs w:val="22"/>
                <w:lang w:val="en-GB" w:eastAsia="ja-JP"/>
              </w:rPr>
              <w:t>xOverhead</w:t>
            </w:r>
          </w:p>
          <w:p w14:paraId="5F4F6557"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19A2E524" w14:textId="77777777" w:rsidR="000B4A46" w:rsidRPr="00645E3C" w:rsidRDefault="000B4A46" w:rsidP="000B4A46"/>
    <w:p w14:paraId="193D4B5B" w14:textId="3E41F278" w:rsidR="002C5D28" w:rsidRPr="00645E3C" w:rsidRDefault="002C5D28" w:rsidP="002C5D28">
      <w:pPr>
        <w:pStyle w:val="Heading4"/>
        <w:rPr>
          <w:lang w:val="en-GB"/>
        </w:rPr>
      </w:pPr>
      <w:bookmarkStart w:id="2182" w:name="_Toc535261522"/>
      <w:bookmarkEnd w:id="2180"/>
      <w:r w:rsidRPr="00645E3C">
        <w:rPr>
          <w:lang w:val="en-GB"/>
        </w:rPr>
        <w:t>–</w:t>
      </w:r>
      <w:r w:rsidRPr="00645E3C">
        <w:rPr>
          <w:lang w:val="en-GB"/>
        </w:rPr>
        <w:tab/>
      </w:r>
      <w:r w:rsidRPr="00645E3C">
        <w:rPr>
          <w:i/>
          <w:lang w:val="en-GB"/>
        </w:rPr>
        <w:t>PUSCH-TimeDomainResourceAllocationList</w:t>
      </w:r>
      <w:bookmarkEnd w:id="2182"/>
    </w:p>
    <w:p w14:paraId="5F809B27"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645E3C" w:rsidRDefault="002C5D28" w:rsidP="002C5D28">
      <w:pPr>
        <w:pStyle w:val="TH"/>
        <w:rPr>
          <w:lang w:val="en-GB"/>
        </w:rPr>
      </w:pPr>
      <w:r w:rsidRPr="00645E3C">
        <w:rPr>
          <w:i/>
          <w:lang w:val="en-GB"/>
        </w:rPr>
        <w:t>PUSCH-TimeDomainResourceAllocation</w:t>
      </w:r>
      <w:r w:rsidRPr="00645E3C">
        <w:rPr>
          <w:lang w:val="en-GB"/>
        </w:rPr>
        <w:t xml:space="preserve"> information element</w:t>
      </w:r>
    </w:p>
    <w:p w14:paraId="4D08203D" w14:textId="77777777" w:rsidR="002C5D28" w:rsidRPr="00645E3C" w:rsidRDefault="002C5D28" w:rsidP="00645E3C">
      <w:pPr>
        <w:pStyle w:val="PL"/>
        <w:rPr>
          <w:color w:val="808080"/>
        </w:rPr>
      </w:pPr>
      <w:r w:rsidRPr="00645E3C">
        <w:rPr>
          <w:color w:val="808080"/>
        </w:rPr>
        <w:t>-- ASN1START</w:t>
      </w:r>
    </w:p>
    <w:p w14:paraId="4BC9AE7C" w14:textId="77777777" w:rsidR="002C5D28" w:rsidRPr="00645E3C" w:rsidRDefault="002C5D28" w:rsidP="00645E3C">
      <w:pPr>
        <w:pStyle w:val="PL"/>
        <w:rPr>
          <w:color w:val="808080"/>
        </w:rPr>
      </w:pPr>
      <w:r w:rsidRPr="00645E3C">
        <w:rPr>
          <w:color w:val="808080"/>
        </w:rPr>
        <w:t>-- TAG-PUSCH-TIMEDOMAINRESOURCEALLOCATIONLIST-START</w:t>
      </w:r>
    </w:p>
    <w:p w14:paraId="13379B39" w14:textId="77777777" w:rsidR="002C5D28" w:rsidRPr="00645E3C" w:rsidRDefault="002C5D28" w:rsidP="00645E3C">
      <w:pPr>
        <w:pStyle w:val="PL"/>
      </w:pPr>
    </w:p>
    <w:p w14:paraId="574A9AD2"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64223E35" w14:textId="77777777" w:rsidR="002C5D28" w:rsidRPr="00645E3C" w:rsidRDefault="002C5D28" w:rsidP="00645E3C">
      <w:pPr>
        <w:pStyle w:val="PL"/>
      </w:pPr>
    </w:p>
    <w:p w14:paraId="10B961E1"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32ECBA6C"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3EB8983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4AB4BE7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12FC9DF3" w14:textId="77777777" w:rsidR="002C5D28" w:rsidRPr="00645E3C" w:rsidRDefault="002C5D28" w:rsidP="00645E3C">
      <w:pPr>
        <w:pStyle w:val="PL"/>
      </w:pPr>
      <w:r w:rsidRPr="00645E3C">
        <w:t>}</w:t>
      </w:r>
    </w:p>
    <w:p w14:paraId="00443345" w14:textId="77777777" w:rsidR="002C5D28" w:rsidRPr="00645E3C" w:rsidRDefault="002C5D28" w:rsidP="00645E3C">
      <w:pPr>
        <w:pStyle w:val="PL"/>
      </w:pPr>
    </w:p>
    <w:p w14:paraId="536F9630" w14:textId="77777777" w:rsidR="002C5D28" w:rsidRPr="00645E3C" w:rsidRDefault="002C5D28" w:rsidP="00645E3C">
      <w:pPr>
        <w:pStyle w:val="PL"/>
        <w:rPr>
          <w:color w:val="808080"/>
        </w:rPr>
      </w:pPr>
      <w:r w:rsidRPr="00645E3C">
        <w:rPr>
          <w:color w:val="808080"/>
        </w:rPr>
        <w:t>-- TAG-PUSCH-TIMEDOMAINRESOURCEALLOCATIONLIST-STOP</w:t>
      </w:r>
    </w:p>
    <w:p w14:paraId="7AE18B26" w14:textId="77777777" w:rsidR="002C5D28" w:rsidRPr="00645E3C" w:rsidRDefault="002C5D28" w:rsidP="00645E3C">
      <w:pPr>
        <w:pStyle w:val="PL"/>
        <w:rPr>
          <w:color w:val="808080"/>
        </w:rPr>
      </w:pPr>
      <w:r w:rsidRPr="00645E3C">
        <w:rPr>
          <w:color w:val="808080"/>
        </w:rPr>
        <w:t>-- ASN1STOP</w:t>
      </w:r>
    </w:p>
    <w:p w14:paraId="39A425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9F81EE" w14:textId="77777777" w:rsidTr="000B4A46">
        <w:tc>
          <w:tcPr>
            <w:tcW w:w="14173" w:type="dxa"/>
            <w:shd w:val="clear" w:color="auto" w:fill="auto"/>
          </w:tcPr>
          <w:p w14:paraId="6943FF21" w14:textId="77777777" w:rsidR="002C5D28" w:rsidRPr="00645E3C" w:rsidRDefault="002C5D28" w:rsidP="00F43D0B">
            <w:pPr>
              <w:pStyle w:val="TAH"/>
              <w:rPr>
                <w:szCs w:val="22"/>
                <w:lang w:val="en-GB" w:eastAsia="ja-JP"/>
              </w:rPr>
            </w:pPr>
            <w:bookmarkStart w:id="2183" w:name="_Hlk536735950"/>
            <w:r w:rsidRPr="00645E3C">
              <w:rPr>
                <w:i/>
                <w:szCs w:val="22"/>
                <w:lang w:val="en-GB" w:eastAsia="ja-JP"/>
              </w:rPr>
              <w:t xml:space="preserve">PUSCH-TimeDomainResourceAllocationList </w:t>
            </w:r>
            <w:r w:rsidRPr="001460C9">
              <w:rPr>
                <w:szCs w:val="22"/>
                <w:lang w:val="en-GB" w:eastAsia="ja-JP"/>
              </w:rPr>
              <w:t>field descriptions</w:t>
            </w:r>
          </w:p>
        </w:tc>
      </w:tr>
      <w:tr w:rsidR="002C5D28" w:rsidRPr="00645E3C" w14:paraId="29A2C952" w14:textId="77777777" w:rsidTr="000B4A46">
        <w:tc>
          <w:tcPr>
            <w:tcW w:w="14173" w:type="dxa"/>
            <w:shd w:val="clear" w:color="auto" w:fill="auto"/>
          </w:tcPr>
          <w:p w14:paraId="32488BB6" w14:textId="77777777" w:rsidR="002C5D28" w:rsidRPr="00645E3C" w:rsidRDefault="002C5D28" w:rsidP="00F43D0B">
            <w:pPr>
              <w:pStyle w:val="TAL"/>
              <w:rPr>
                <w:szCs w:val="22"/>
                <w:lang w:val="en-GB" w:eastAsia="ja-JP"/>
              </w:rPr>
            </w:pPr>
            <w:r w:rsidRPr="00645E3C">
              <w:rPr>
                <w:b/>
                <w:i/>
                <w:szCs w:val="22"/>
                <w:lang w:val="en-GB" w:eastAsia="ja-JP"/>
              </w:rPr>
              <w:t>k2</w:t>
            </w:r>
          </w:p>
          <w:p w14:paraId="24248F86" w14:textId="3A20F57F"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w:t>
            </w:r>
            <w:r w:rsidR="0058751A">
              <w:rPr>
                <w:szCs w:val="22"/>
                <w:lang w:val="en-GB" w:eastAsia="ja-JP"/>
              </w:rPr>
              <w:t xml:space="preserve"> k</w:t>
            </w:r>
            <w:r w:rsidRPr="00645E3C">
              <w:rPr>
                <w:szCs w:val="22"/>
                <w:lang w:val="en-GB" w:eastAsia="ja-JP"/>
              </w:rPr>
              <w:t>Hz;</w:t>
            </w:r>
            <w:r w:rsidR="0058751A">
              <w:rPr>
                <w:szCs w:val="22"/>
                <w:lang w:val="en-GB" w:eastAsia="ja-JP"/>
              </w:rPr>
              <w:t xml:space="preserve"> the value</w:t>
            </w:r>
            <w:r w:rsidRPr="00645E3C">
              <w:rPr>
                <w:szCs w:val="22"/>
                <w:lang w:val="en-GB" w:eastAsia="ja-JP"/>
              </w:rPr>
              <w:t xml:space="preserve"> 2 when PUSCH SCS is 60</w:t>
            </w:r>
            <w:r w:rsidR="0058751A">
              <w:rPr>
                <w:szCs w:val="22"/>
                <w:lang w:val="en-GB" w:eastAsia="ja-JP"/>
              </w:rPr>
              <w:t xml:space="preserve"> k</w:t>
            </w:r>
            <w:r w:rsidRPr="00645E3C">
              <w:rPr>
                <w:szCs w:val="22"/>
                <w:lang w:val="en-GB" w:eastAsia="ja-JP"/>
              </w:rPr>
              <w:t>Hz</w:t>
            </w:r>
            <w:r w:rsidR="0058751A">
              <w:rPr>
                <w:szCs w:val="22"/>
                <w:lang w:val="en-GB" w:eastAsia="ja-JP"/>
              </w:rPr>
              <w:t>,</w:t>
            </w:r>
            <w:r w:rsidRPr="00645E3C">
              <w:rPr>
                <w:szCs w:val="22"/>
                <w:lang w:val="en-GB" w:eastAsia="ja-JP"/>
              </w:rPr>
              <w:t xml:space="preserve"> and </w:t>
            </w:r>
            <w:r w:rsidR="0058751A">
              <w:rPr>
                <w:szCs w:val="22"/>
                <w:lang w:val="en-GB" w:eastAsia="ja-JP"/>
              </w:rPr>
              <w:t xml:space="preserve">the value </w:t>
            </w:r>
            <w:r w:rsidRPr="00645E3C">
              <w:rPr>
                <w:szCs w:val="22"/>
                <w:lang w:val="en-GB" w:eastAsia="ja-JP"/>
              </w:rPr>
              <w:t>3 when PUSCH SCS is 120KHz.</w:t>
            </w:r>
          </w:p>
        </w:tc>
      </w:tr>
      <w:bookmarkEnd w:id="2183"/>
      <w:tr w:rsidR="002C5D28" w:rsidRPr="00645E3C" w14:paraId="59E159B4" w14:textId="77777777" w:rsidTr="000B4A46">
        <w:tc>
          <w:tcPr>
            <w:tcW w:w="14173" w:type="dxa"/>
            <w:shd w:val="clear" w:color="auto" w:fill="auto"/>
          </w:tcPr>
          <w:p w14:paraId="651206C2" w14:textId="77777777" w:rsidR="002C5D28" w:rsidRPr="00645E3C" w:rsidRDefault="002C5D28" w:rsidP="00F43D0B">
            <w:pPr>
              <w:pStyle w:val="TAL"/>
              <w:rPr>
                <w:szCs w:val="22"/>
                <w:lang w:val="en-GB" w:eastAsia="ja-JP"/>
              </w:rPr>
            </w:pPr>
            <w:r w:rsidRPr="00645E3C">
              <w:rPr>
                <w:b/>
                <w:i/>
                <w:szCs w:val="22"/>
                <w:lang w:val="en-GB" w:eastAsia="ja-JP"/>
              </w:rPr>
              <w:t>mappingType</w:t>
            </w:r>
          </w:p>
          <w:p w14:paraId="7F9A349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5D28163C" w14:textId="77777777" w:rsidTr="000B4A46">
        <w:tc>
          <w:tcPr>
            <w:tcW w:w="14173" w:type="dxa"/>
            <w:shd w:val="clear" w:color="auto" w:fill="auto"/>
          </w:tcPr>
          <w:p w14:paraId="353B332C"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3B26DE39"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65E9DA5B" w14:textId="77777777" w:rsidR="000B4A46" w:rsidRPr="00645E3C" w:rsidRDefault="000B4A46" w:rsidP="000B4A46"/>
    <w:p w14:paraId="576AB7BD" w14:textId="77777777" w:rsidR="002C5D28" w:rsidRPr="00645E3C" w:rsidRDefault="002C5D28" w:rsidP="002C5D28">
      <w:pPr>
        <w:pStyle w:val="Heading4"/>
        <w:rPr>
          <w:lang w:val="en-GB"/>
        </w:rPr>
      </w:pPr>
      <w:bookmarkStart w:id="2184" w:name="_Toc535261523"/>
      <w:r w:rsidRPr="00645E3C">
        <w:rPr>
          <w:lang w:val="en-GB"/>
        </w:rPr>
        <w:t>–</w:t>
      </w:r>
      <w:r w:rsidRPr="00645E3C">
        <w:rPr>
          <w:lang w:val="en-GB"/>
        </w:rPr>
        <w:tab/>
      </w:r>
      <w:r w:rsidRPr="00645E3C">
        <w:rPr>
          <w:i/>
          <w:lang w:val="en-GB"/>
        </w:rPr>
        <w:t>PUSCH-TPC-CommandConfig</w:t>
      </w:r>
      <w:bookmarkEnd w:id="2184"/>
    </w:p>
    <w:p w14:paraId="3417AFF8"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BC67C90"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58A54E05" w14:textId="77777777" w:rsidR="002C5D28" w:rsidRPr="00645E3C" w:rsidRDefault="002C5D28" w:rsidP="00645E3C">
      <w:pPr>
        <w:pStyle w:val="PL"/>
        <w:rPr>
          <w:color w:val="808080"/>
        </w:rPr>
      </w:pPr>
      <w:r w:rsidRPr="00645E3C">
        <w:rPr>
          <w:color w:val="808080"/>
        </w:rPr>
        <w:t>-- ASN1START</w:t>
      </w:r>
    </w:p>
    <w:p w14:paraId="58AEE803" w14:textId="77777777" w:rsidR="002C5D28" w:rsidRPr="00645E3C" w:rsidRDefault="002C5D28" w:rsidP="00645E3C">
      <w:pPr>
        <w:pStyle w:val="PL"/>
        <w:rPr>
          <w:color w:val="808080"/>
        </w:rPr>
      </w:pPr>
      <w:r w:rsidRPr="00645E3C">
        <w:rPr>
          <w:color w:val="808080"/>
        </w:rPr>
        <w:t>-- TAG-PUSCH-TPC-COMMANDCONFIG-START</w:t>
      </w:r>
    </w:p>
    <w:p w14:paraId="49079EE5" w14:textId="77777777" w:rsidR="002C5D28" w:rsidRPr="00423419" w:rsidRDefault="002C5D28" w:rsidP="00423419">
      <w:pPr>
        <w:pStyle w:val="PL"/>
        <w:rPr>
          <w:color w:val="808080"/>
        </w:rPr>
      </w:pPr>
    </w:p>
    <w:p w14:paraId="44678EEF"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53E33533"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4E7CBF37"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22C08B15"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4FA45FE6" w14:textId="77777777" w:rsidR="002C5D28" w:rsidRPr="00645E3C" w:rsidRDefault="002C5D28" w:rsidP="00645E3C">
      <w:pPr>
        <w:pStyle w:val="PL"/>
      </w:pPr>
      <w:r w:rsidRPr="00645E3C">
        <w:t xml:space="preserve">    ...</w:t>
      </w:r>
    </w:p>
    <w:p w14:paraId="6FFFC807" w14:textId="77777777" w:rsidR="002C5D28" w:rsidRPr="00645E3C" w:rsidRDefault="002C5D28" w:rsidP="00645E3C">
      <w:pPr>
        <w:pStyle w:val="PL"/>
      </w:pPr>
      <w:r w:rsidRPr="00645E3C">
        <w:t>}</w:t>
      </w:r>
    </w:p>
    <w:p w14:paraId="42A9ADB4" w14:textId="77777777" w:rsidR="002C5D28" w:rsidRPr="00645E3C" w:rsidRDefault="002C5D28" w:rsidP="00645E3C">
      <w:pPr>
        <w:pStyle w:val="PL"/>
      </w:pPr>
    </w:p>
    <w:p w14:paraId="0279A14B" w14:textId="77777777" w:rsidR="002C5D28" w:rsidRPr="00645E3C" w:rsidRDefault="002C5D28" w:rsidP="00645E3C">
      <w:pPr>
        <w:pStyle w:val="PL"/>
        <w:rPr>
          <w:color w:val="808080"/>
        </w:rPr>
      </w:pPr>
      <w:r w:rsidRPr="00645E3C">
        <w:rPr>
          <w:color w:val="808080"/>
        </w:rPr>
        <w:t>-- TAG-PUSCH-TPC-COMMANDCONFIG-STOP</w:t>
      </w:r>
    </w:p>
    <w:p w14:paraId="0F2D77FE" w14:textId="77777777" w:rsidR="002C5D28" w:rsidRPr="00645E3C" w:rsidRDefault="002C5D28" w:rsidP="00645E3C">
      <w:pPr>
        <w:pStyle w:val="PL"/>
        <w:rPr>
          <w:color w:val="808080"/>
        </w:rPr>
      </w:pPr>
      <w:r w:rsidRPr="00645E3C">
        <w:rPr>
          <w:color w:val="808080"/>
        </w:rPr>
        <w:t>-- ASN1STOP</w:t>
      </w:r>
    </w:p>
    <w:p w14:paraId="5E60F2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8D4C4B" w14:textId="77777777" w:rsidTr="00F43D0B">
        <w:tc>
          <w:tcPr>
            <w:tcW w:w="14507" w:type="dxa"/>
            <w:shd w:val="clear" w:color="auto" w:fill="auto"/>
          </w:tcPr>
          <w:p w14:paraId="48370A27" w14:textId="77777777" w:rsidR="002C5D28" w:rsidRPr="00645E3C" w:rsidRDefault="002C5D28" w:rsidP="00F43D0B">
            <w:pPr>
              <w:pStyle w:val="TAH"/>
              <w:rPr>
                <w:szCs w:val="22"/>
                <w:lang w:val="en-GB" w:eastAsia="ja-JP"/>
              </w:rPr>
            </w:pPr>
            <w:r w:rsidRPr="00645E3C">
              <w:rPr>
                <w:i/>
                <w:szCs w:val="22"/>
                <w:lang w:val="en-GB" w:eastAsia="ja-JP"/>
              </w:rPr>
              <w:t xml:space="preserve">PUSCH-TPC-CommandConfig </w:t>
            </w:r>
            <w:r w:rsidRPr="001460C9">
              <w:rPr>
                <w:szCs w:val="22"/>
                <w:lang w:val="en-GB" w:eastAsia="ja-JP"/>
              </w:rPr>
              <w:t>field descriptions</w:t>
            </w:r>
          </w:p>
        </w:tc>
      </w:tr>
      <w:tr w:rsidR="002C5D28" w:rsidRPr="00645E3C" w14:paraId="4E8341C1" w14:textId="77777777" w:rsidTr="00F43D0B">
        <w:tc>
          <w:tcPr>
            <w:tcW w:w="14507" w:type="dxa"/>
            <w:shd w:val="clear" w:color="auto" w:fill="auto"/>
          </w:tcPr>
          <w:p w14:paraId="01B48FB9" w14:textId="77777777" w:rsidR="002C5D28" w:rsidRPr="00645E3C" w:rsidRDefault="002C5D28" w:rsidP="00F43D0B">
            <w:pPr>
              <w:pStyle w:val="TAL"/>
              <w:rPr>
                <w:szCs w:val="22"/>
                <w:lang w:val="en-GB" w:eastAsia="ja-JP"/>
              </w:rPr>
            </w:pPr>
            <w:r w:rsidRPr="00645E3C">
              <w:rPr>
                <w:b/>
                <w:i/>
                <w:szCs w:val="22"/>
                <w:lang w:val="en-GB" w:eastAsia="ja-JP"/>
              </w:rPr>
              <w:t>targetCell</w:t>
            </w:r>
          </w:p>
          <w:p w14:paraId="06FA61B6"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AC5A46C" w14:textId="77777777" w:rsidTr="00F43D0B">
        <w:tc>
          <w:tcPr>
            <w:tcW w:w="14507" w:type="dxa"/>
            <w:shd w:val="clear" w:color="auto" w:fill="auto"/>
          </w:tcPr>
          <w:p w14:paraId="1C7E55A3" w14:textId="77777777" w:rsidR="002C5D28" w:rsidRPr="00645E3C" w:rsidRDefault="002C5D28" w:rsidP="00F43D0B">
            <w:pPr>
              <w:pStyle w:val="TAL"/>
              <w:rPr>
                <w:szCs w:val="22"/>
                <w:lang w:val="en-GB" w:eastAsia="ja-JP"/>
              </w:rPr>
            </w:pPr>
            <w:r w:rsidRPr="00645E3C">
              <w:rPr>
                <w:b/>
                <w:i/>
                <w:szCs w:val="22"/>
                <w:lang w:val="en-GB" w:eastAsia="ja-JP"/>
              </w:rPr>
              <w:t>tpc-Index</w:t>
            </w:r>
          </w:p>
          <w:p w14:paraId="35A80B4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E37966E" w14:textId="77777777" w:rsidTr="00F43D0B">
        <w:tc>
          <w:tcPr>
            <w:tcW w:w="14507" w:type="dxa"/>
            <w:shd w:val="clear" w:color="auto" w:fill="auto"/>
          </w:tcPr>
          <w:p w14:paraId="5B417FDA" w14:textId="77777777" w:rsidR="002C5D28" w:rsidRPr="00645E3C" w:rsidRDefault="002C5D28" w:rsidP="00F43D0B">
            <w:pPr>
              <w:pStyle w:val="TAL"/>
              <w:rPr>
                <w:szCs w:val="22"/>
                <w:lang w:val="en-GB" w:eastAsia="ja-JP"/>
              </w:rPr>
            </w:pPr>
            <w:r w:rsidRPr="00645E3C">
              <w:rPr>
                <w:b/>
                <w:i/>
                <w:szCs w:val="22"/>
                <w:lang w:val="en-GB" w:eastAsia="ja-JP"/>
              </w:rPr>
              <w:t>tpc-IndexSUL</w:t>
            </w:r>
          </w:p>
          <w:p w14:paraId="7AD2A60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592F5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3AFCCF6" w14:textId="77777777" w:rsidTr="000B4A46">
        <w:tc>
          <w:tcPr>
            <w:tcW w:w="4027" w:type="dxa"/>
          </w:tcPr>
          <w:p w14:paraId="61F2F63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40DDAFD8"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1DD09B" w14:textId="77777777" w:rsidTr="000B4A46">
        <w:tc>
          <w:tcPr>
            <w:tcW w:w="4027" w:type="dxa"/>
          </w:tcPr>
          <w:p w14:paraId="5A56A486"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48F29A7F"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1501965D" w14:textId="77777777" w:rsidTr="000B4A46">
        <w:tc>
          <w:tcPr>
            <w:tcW w:w="4027" w:type="dxa"/>
          </w:tcPr>
          <w:p w14:paraId="78D8954F"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27E4F116"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78F21831" w14:textId="77777777" w:rsidR="000B4A46" w:rsidRPr="00645E3C" w:rsidRDefault="000B4A46" w:rsidP="000B4A46"/>
    <w:p w14:paraId="7A9708A8" w14:textId="77777777" w:rsidR="002C5D28" w:rsidRPr="00645E3C" w:rsidRDefault="002C5D28" w:rsidP="002C5D28">
      <w:pPr>
        <w:pStyle w:val="Heading4"/>
        <w:rPr>
          <w:rFonts w:eastAsia="MS Mincho"/>
          <w:i/>
          <w:iCs/>
          <w:lang w:val="en-GB"/>
        </w:rPr>
      </w:pPr>
      <w:bookmarkStart w:id="2185" w:name="_Toc535261524"/>
      <w:r w:rsidRPr="00645E3C">
        <w:rPr>
          <w:rFonts w:eastAsia="MS Mincho"/>
          <w:i/>
          <w:iCs/>
          <w:lang w:val="en-GB"/>
        </w:rPr>
        <w:t>–</w:t>
      </w:r>
      <w:r w:rsidRPr="00645E3C">
        <w:rPr>
          <w:rFonts w:eastAsia="MS Mincho"/>
          <w:i/>
          <w:iCs/>
          <w:lang w:val="en-GB"/>
        </w:rPr>
        <w:tab/>
        <w:t>Q-OffsetRange</w:t>
      </w:r>
      <w:bookmarkEnd w:id="2185"/>
    </w:p>
    <w:p w14:paraId="0F3414CA" w14:textId="667DA279"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w:t>
      </w:r>
      <w:r w:rsidR="00C31B99">
        <w:t xml:space="preserve">is </w:t>
      </w:r>
      <w:r w:rsidRPr="00645E3C">
        <w:t xml:space="preserve">in dB. Value </w:t>
      </w:r>
      <w:r w:rsidRPr="001460C9">
        <w:rPr>
          <w:i/>
        </w:rPr>
        <w:t>dB-24</w:t>
      </w:r>
      <w:r w:rsidRPr="00645E3C">
        <w:t xml:space="preserve"> corresponds to -24 dB, </w:t>
      </w:r>
      <w:r w:rsidRPr="001460C9">
        <w:rPr>
          <w:i/>
        </w:rPr>
        <w:t>dB-22</w:t>
      </w:r>
      <w:r w:rsidRPr="00645E3C">
        <w:t xml:space="preserve"> corresponds to -22 dB and so on.</w:t>
      </w:r>
    </w:p>
    <w:p w14:paraId="5C0E3151"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2786E983" w14:textId="77777777" w:rsidR="002C5D28" w:rsidRPr="00645E3C" w:rsidRDefault="002C5D28" w:rsidP="00645E3C">
      <w:pPr>
        <w:pStyle w:val="PL"/>
        <w:rPr>
          <w:color w:val="808080"/>
        </w:rPr>
      </w:pPr>
      <w:r w:rsidRPr="00645E3C">
        <w:rPr>
          <w:color w:val="808080"/>
        </w:rPr>
        <w:t>-- ASN1START</w:t>
      </w:r>
    </w:p>
    <w:p w14:paraId="7DB90E71" w14:textId="74C69355" w:rsidR="002C5D28" w:rsidRPr="00645E3C" w:rsidRDefault="002C5D28" w:rsidP="00645E3C">
      <w:pPr>
        <w:pStyle w:val="PL"/>
        <w:rPr>
          <w:color w:val="808080"/>
        </w:rPr>
      </w:pPr>
      <w:r w:rsidRPr="00645E3C">
        <w:rPr>
          <w:color w:val="808080"/>
        </w:rPr>
        <w:t>-- TAG-Q-OFFSET</w:t>
      </w:r>
      <w:r w:rsidR="001B1109">
        <w:rPr>
          <w:color w:val="808080"/>
        </w:rPr>
        <w:t>RANGE</w:t>
      </w:r>
      <w:r w:rsidRPr="00645E3C">
        <w:rPr>
          <w:color w:val="808080"/>
        </w:rPr>
        <w:t>-START</w:t>
      </w:r>
    </w:p>
    <w:p w14:paraId="3F6C0CAC" w14:textId="77777777" w:rsidR="002C5D28" w:rsidRPr="00645E3C" w:rsidRDefault="002C5D28" w:rsidP="00645E3C">
      <w:pPr>
        <w:pStyle w:val="PL"/>
      </w:pPr>
    </w:p>
    <w:p w14:paraId="2F2EF3A2"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37455CD4" w14:textId="77777777" w:rsidR="002C5D28" w:rsidRPr="00645E3C" w:rsidRDefault="002C5D28" w:rsidP="00645E3C">
      <w:pPr>
        <w:pStyle w:val="PL"/>
      </w:pPr>
      <w:r w:rsidRPr="00645E3C">
        <w:t xml:space="preserve">                                                dB-24, dB-22, dB-20, dB-18, dB-16, dB-14,</w:t>
      </w:r>
    </w:p>
    <w:p w14:paraId="7B06F5B9" w14:textId="77777777" w:rsidR="002C5D28" w:rsidRPr="00645E3C" w:rsidRDefault="002C5D28" w:rsidP="00645E3C">
      <w:pPr>
        <w:pStyle w:val="PL"/>
      </w:pPr>
      <w:r w:rsidRPr="00645E3C">
        <w:t xml:space="preserve">                                                dB-12, dB-10, dB-8, dB-6, dB-5, dB-4, dB-3,</w:t>
      </w:r>
    </w:p>
    <w:p w14:paraId="550DA9B3" w14:textId="77777777" w:rsidR="002C5D28" w:rsidRPr="00645E3C" w:rsidRDefault="002C5D28" w:rsidP="00645E3C">
      <w:pPr>
        <w:pStyle w:val="PL"/>
      </w:pPr>
      <w:r w:rsidRPr="00645E3C">
        <w:t xml:space="preserve">                                                dB-2, dB-1, dB0, dB1, dB2, dB3, dB4, dB5,</w:t>
      </w:r>
    </w:p>
    <w:p w14:paraId="08341CA9" w14:textId="77777777" w:rsidR="002C5D28" w:rsidRPr="00645E3C" w:rsidRDefault="002C5D28" w:rsidP="00645E3C">
      <w:pPr>
        <w:pStyle w:val="PL"/>
      </w:pPr>
      <w:r w:rsidRPr="00645E3C">
        <w:t xml:space="preserve">                                                dB6, dB8, dB10, dB12, dB14, dB16, dB18,</w:t>
      </w:r>
    </w:p>
    <w:p w14:paraId="523C30B2" w14:textId="77777777" w:rsidR="002C5D28" w:rsidRPr="00645E3C" w:rsidRDefault="002C5D28" w:rsidP="00645E3C">
      <w:pPr>
        <w:pStyle w:val="PL"/>
      </w:pPr>
      <w:r w:rsidRPr="00645E3C">
        <w:t xml:space="preserve">                                                dB20, dB22, dB24}</w:t>
      </w:r>
    </w:p>
    <w:p w14:paraId="6A250A6F" w14:textId="77777777" w:rsidR="002C5D28" w:rsidRPr="00645E3C" w:rsidRDefault="002C5D28" w:rsidP="00645E3C">
      <w:pPr>
        <w:pStyle w:val="PL"/>
      </w:pPr>
    </w:p>
    <w:p w14:paraId="2A0E2223" w14:textId="010F17F2" w:rsidR="002C5D28" w:rsidRPr="00645E3C" w:rsidRDefault="002C5D28" w:rsidP="00645E3C">
      <w:pPr>
        <w:pStyle w:val="PL"/>
        <w:rPr>
          <w:color w:val="808080"/>
        </w:rPr>
      </w:pPr>
      <w:r w:rsidRPr="00645E3C">
        <w:rPr>
          <w:color w:val="808080"/>
        </w:rPr>
        <w:t>-- TAG-Q-OFFSET</w:t>
      </w:r>
      <w:r w:rsidR="001B1109">
        <w:rPr>
          <w:color w:val="808080"/>
        </w:rPr>
        <w:t>RANGE</w:t>
      </w:r>
      <w:r w:rsidRPr="00645E3C">
        <w:rPr>
          <w:color w:val="808080"/>
        </w:rPr>
        <w:t>-STOP</w:t>
      </w:r>
    </w:p>
    <w:p w14:paraId="7B405C12" w14:textId="77777777" w:rsidR="002C5D28" w:rsidRPr="00645E3C" w:rsidRDefault="002C5D28" w:rsidP="00645E3C">
      <w:pPr>
        <w:pStyle w:val="PL"/>
        <w:rPr>
          <w:color w:val="808080"/>
        </w:rPr>
      </w:pPr>
      <w:r w:rsidRPr="00645E3C">
        <w:rPr>
          <w:color w:val="808080"/>
        </w:rPr>
        <w:t>-- ASN1STOP</w:t>
      </w:r>
    </w:p>
    <w:p w14:paraId="6F192A0E" w14:textId="77777777" w:rsidR="002C5D28" w:rsidRPr="00645E3C" w:rsidRDefault="002C5D28" w:rsidP="002C5D28"/>
    <w:p w14:paraId="336F3D51" w14:textId="77777777" w:rsidR="002C5D28" w:rsidRPr="00645E3C" w:rsidRDefault="002C5D28" w:rsidP="002C5D28">
      <w:pPr>
        <w:pStyle w:val="Heading4"/>
        <w:rPr>
          <w:rFonts w:eastAsia="SimSun"/>
          <w:lang w:val="en-GB"/>
        </w:rPr>
      </w:pPr>
      <w:bookmarkStart w:id="2186" w:name="_Toc535261525"/>
      <w:r w:rsidRPr="00645E3C">
        <w:rPr>
          <w:rFonts w:eastAsia="SimSun"/>
          <w:lang w:val="en-GB"/>
        </w:rPr>
        <w:t>–</w:t>
      </w:r>
      <w:r w:rsidRPr="00645E3C">
        <w:rPr>
          <w:rFonts w:eastAsia="SimSun"/>
          <w:lang w:val="en-GB"/>
        </w:rPr>
        <w:tab/>
      </w:r>
      <w:r w:rsidRPr="00645E3C">
        <w:rPr>
          <w:rFonts w:eastAsia="SimSun"/>
          <w:i/>
          <w:lang w:val="en-GB"/>
        </w:rPr>
        <w:t>Q-QualMin</w:t>
      </w:r>
      <w:bookmarkEnd w:id="2186"/>
    </w:p>
    <w:p w14:paraId="4D902B5C"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2EDC4795" w14:textId="77777777" w:rsidR="002C5D28" w:rsidRPr="00645E3C" w:rsidRDefault="002C5D28" w:rsidP="002C5D28">
      <w:pPr>
        <w:pStyle w:val="TH"/>
        <w:rPr>
          <w:lang w:val="en-GB"/>
        </w:rPr>
      </w:pPr>
      <w:r w:rsidRPr="00645E3C">
        <w:rPr>
          <w:bCs/>
          <w:i/>
          <w:iCs/>
          <w:lang w:val="en-GB"/>
        </w:rPr>
        <w:t xml:space="preserve">Q-QualMin </w:t>
      </w:r>
      <w:r w:rsidRPr="00645E3C">
        <w:rPr>
          <w:lang w:val="en-GB"/>
        </w:rPr>
        <w:t>information element</w:t>
      </w:r>
    </w:p>
    <w:p w14:paraId="53B2ECD4" w14:textId="77777777" w:rsidR="002C5D28" w:rsidRPr="00645E3C" w:rsidRDefault="002C5D28" w:rsidP="00645E3C">
      <w:pPr>
        <w:pStyle w:val="PL"/>
        <w:rPr>
          <w:color w:val="808080"/>
        </w:rPr>
      </w:pPr>
      <w:r w:rsidRPr="00645E3C">
        <w:rPr>
          <w:color w:val="808080"/>
        </w:rPr>
        <w:t>-- ASN1START</w:t>
      </w:r>
    </w:p>
    <w:p w14:paraId="123468B8" w14:textId="77777777" w:rsidR="002C5D28" w:rsidRPr="00645E3C" w:rsidRDefault="002C5D28" w:rsidP="00645E3C">
      <w:pPr>
        <w:pStyle w:val="PL"/>
        <w:rPr>
          <w:color w:val="808080"/>
        </w:rPr>
      </w:pPr>
      <w:r w:rsidRPr="00645E3C">
        <w:rPr>
          <w:color w:val="808080"/>
        </w:rPr>
        <w:t>-- TAG-Q-QUALMIN-START</w:t>
      </w:r>
    </w:p>
    <w:p w14:paraId="7FA21D4D" w14:textId="77777777" w:rsidR="002C5D28" w:rsidRPr="00645E3C" w:rsidRDefault="002C5D28" w:rsidP="00645E3C">
      <w:pPr>
        <w:pStyle w:val="PL"/>
      </w:pPr>
    </w:p>
    <w:p w14:paraId="094B1799"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20D50F8B" w14:textId="77777777" w:rsidR="002C5D28" w:rsidRPr="00645E3C" w:rsidRDefault="002C5D28" w:rsidP="00645E3C">
      <w:pPr>
        <w:pStyle w:val="PL"/>
      </w:pPr>
    </w:p>
    <w:p w14:paraId="28C1FB80" w14:textId="77777777" w:rsidR="002C5D28" w:rsidRPr="00645E3C" w:rsidRDefault="002C5D28" w:rsidP="00645E3C">
      <w:pPr>
        <w:pStyle w:val="PL"/>
        <w:rPr>
          <w:color w:val="808080"/>
        </w:rPr>
      </w:pPr>
      <w:r w:rsidRPr="00645E3C">
        <w:rPr>
          <w:color w:val="808080"/>
        </w:rPr>
        <w:t>-- TAG-Q-QUALMIN-STOP</w:t>
      </w:r>
    </w:p>
    <w:p w14:paraId="34DA1339" w14:textId="77777777" w:rsidR="002C5D28" w:rsidRPr="00645E3C" w:rsidRDefault="002C5D28" w:rsidP="00645E3C">
      <w:pPr>
        <w:pStyle w:val="PL"/>
        <w:rPr>
          <w:rFonts w:eastAsia="SimSun"/>
          <w:color w:val="808080"/>
        </w:rPr>
      </w:pPr>
      <w:r w:rsidRPr="00645E3C">
        <w:rPr>
          <w:color w:val="808080"/>
        </w:rPr>
        <w:t>-- ASN1STOP</w:t>
      </w:r>
    </w:p>
    <w:p w14:paraId="2D20549D" w14:textId="77777777" w:rsidR="000B4A46" w:rsidRPr="00645E3C" w:rsidRDefault="000B4A46" w:rsidP="000B4A46"/>
    <w:p w14:paraId="4C5ADBE2" w14:textId="77777777" w:rsidR="002C5D28" w:rsidRPr="00645E3C" w:rsidRDefault="002C5D28" w:rsidP="002C5D28">
      <w:pPr>
        <w:pStyle w:val="Heading4"/>
        <w:rPr>
          <w:rFonts w:eastAsia="SimSun"/>
          <w:lang w:val="en-GB"/>
        </w:rPr>
      </w:pPr>
      <w:bookmarkStart w:id="2187" w:name="_Toc535261526"/>
      <w:r w:rsidRPr="00645E3C">
        <w:rPr>
          <w:rFonts w:eastAsia="SimSun"/>
          <w:lang w:val="en-GB"/>
        </w:rPr>
        <w:t>–</w:t>
      </w:r>
      <w:r w:rsidRPr="00645E3C">
        <w:rPr>
          <w:rFonts w:eastAsia="SimSun"/>
          <w:lang w:val="en-GB"/>
        </w:rPr>
        <w:tab/>
      </w:r>
      <w:r w:rsidRPr="00645E3C">
        <w:rPr>
          <w:rFonts w:eastAsia="SimSun"/>
          <w:i/>
          <w:lang w:val="en-GB"/>
        </w:rPr>
        <w:t>Q-RxLevMin</w:t>
      </w:r>
      <w:bookmarkEnd w:id="2187"/>
    </w:p>
    <w:p w14:paraId="54B24691"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5649FDDE" w14:textId="77777777" w:rsidR="002C5D28" w:rsidRPr="00D10C1C" w:rsidRDefault="002C5D28" w:rsidP="002C5D28">
      <w:pPr>
        <w:pStyle w:val="TH"/>
        <w:rPr>
          <w:lang w:val="sv-SE"/>
        </w:rPr>
      </w:pPr>
      <w:r w:rsidRPr="00D10C1C">
        <w:rPr>
          <w:i/>
          <w:lang w:val="sv-SE"/>
        </w:rPr>
        <w:t>Q-RxLevMin</w:t>
      </w:r>
      <w:r w:rsidRPr="00D10C1C">
        <w:rPr>
          <w:lang w:val="sv-SE"/>
        </w:rPr>
        <w:t xml:space="preserve"> information element</w:t>
      </w:r>
    </w:p>
    <w:p w14:paraId="6F9D1BA4" w14:textId="77777777" w:rsidR="002C5D28" w:rsidRPr="00D10C1C" w:rsidRDefault="002C5D28" w:rsidP="00645E3C">
      <w:pPr>
        <w:pStyle w:val="PL"/>
        <w:rPr>
          <w:color w:val="808080"/>
          <w:lang w:val="sv-SE"/>
        </w:rPr>
      </w:pPr>
      <w:r w:rsidRPr="00D10C1C">
        <w:rPr>
          <w:color w:val="808080"/>
          <w:lang w:val="sv-SE"/>
        </w:rPr>
        <w:t>-- ASN1START</w:t>
      </w:r>
    </w:p>
    <w:p w14:paraId="793A554A" w14:textId="77777777" w:rsidR="002C5D28" w:rsidRPr="00D10C1C" w:rsidRDefault="002C5D28" w:rsidP="00645E3C">
      <w:pPr>
        <w:pStyle w:val="PL"/>
        <w:rPr>
          <w:color w:val="808080"/>
          <w:lang w:val="sv-SE"/>
        </w:rPr>
      </w:pPr>
      <w:r w:rsidRPr="00D10C1C">
        <w:rPr>
          <w:color w:val="808080"/>
          <w:lang w:val="sv-SE"/>
        </w:rPr>
        <w:t>-- TAG-Q-RXLEVMIN-START</w:t>
      </w:r>
    </w:p>
    <w:p w14:paraId="4DE6FBAE" w14:textId="77777777" w:rsidR="002C5D28" w:rsidRPr="00D10C1C" w:rsidRDefault="002C5D28" w:rsidP="00645E3C">
      <w:pPr>
        <w:pStyle w:val="PL"/>
        <w:rPr>
          <w:lang w:val="sv-SE"/>
        </w:rPr>
      </w:pPr>
    </w:p>
    <w:p w14:paraId="31522F88" w14:textId="77777777" w:rsidR="002C5D28" w:rsidRPr="00D10C1C" w:rsidRDefault="002C5D28" w:rsidP="00645E3C">
      <w:pPr>
        <w:pStyle w:val="PL"/>
        <w:rPr>
          <w:lang w:val="sv-SE"/>
        </w:rPr>
      </w:pPr>
      <w:r w:rsidRPr="00D10C1C">
        <w:rPr>
          <w:lang w:val="sv-SE"/>
        </w:rPr>
        <w:t xml:space="preserve">Q-RxLevMin ::=                      </w:t>
      </w:r>
      <w:r w:rsidRPr="00D10C1C">
        <w:rPr>
          <w:color w:val="993366"/>
          <w:lang w:val="sv-SE"/>
        </w:rPr>
        <w:t>INTEGER</w:t>
      </w:r>
      <w:r w:rsidRPr="00D10C1C">
        <w:rPr>
          <w:lang w:val="sv-SE"/>
        </w:rPr>
        <w:t xml:space="preserve"> (-70..-22)</w:t>
      </w:r>
    </w:p>
    <w:p w14:paraId="38F64EC5" w14:textId="77777777" w:rsidR="002C5D28" w:rsidRPr="00D10C1C" w:rsidRDefault="002C5D28" w:rsidP="00645E3C">
      <w:pPr>
        <w:pStyle w:val="PL"/>
        <w:rPr>
          <w:lang w:val="sv-SE"/>
        </w:rPr>
      </w:pPr>
    </w:p>
    <w:p w14:paraId="5C38B7A7" w14:textId="77777777" w:rsidR="002C5D28" w:rsidRPr="00645E3C" w:rsidRDefault="002C5D28" w:rsidP="00645E3C">
      <w:pPr>
        <w:pStyle w:val="PL"/>
        <w:rPr>
          <w:color w:val="808080"/>
        </w:rPr>
      </w:pPr>
      <w:r w:rsidRPr="00645E3C">
        <w:rPr>
          <w:color w:val="808080"/>
        </w:rPr>
        <w:t>-- TAG-Q-RXLEVMIN-STOP</w:t>
      </w:r>
    </w:p>
    <w:p w14:paraId="06EA6494" w14:textId="77777777" w:rsidR="002C5D28" w:rsidRPr="00645E3C" w:rsidRDefault="002C5D28" w:rsidP="00645E3C">
      <w:pPr>
        <w:pStyle w:val="PL"/>
        <w:rPr>
          <w:rFonts w:eastAsia="SimSun"/>
          <w:color w:val="808080"/>
        </w:rPr>
      </w:pPr>
      <w:r w:rsidRPr="00645E3C">
        <w:rPr>
          <w:color w:val="808080"/>
        </w:rPr>
        <w:t>-- ASN1STOP</w:t>
      </w:r>
    </w:p>
    <w:p w14:paraId="69212C3F" w14:textId="77777777" w:rsidR="000B4A46" w:rsidRPr="00645E3C" w:rsidRDefault="000B4A46" w:rsidP="000B4A46"/>
    <w:p w14:paraId="38AB6CB7" w14:textId="77777777" w:rsidR="002C5D28" w:rsidRPr="00645E3C" w:rsidRDefault="002C5D28" w:rsidP="002C5D28">
      <w:pPr>
        <w:pStyle w:val="Heading4"/>
        <w:rPr>
          <w:rFonts w:eastAsia="MS Mincho"/>
          <w:i/>
          <w:lang w:val="en-GB"/>
        </w:rPr>
      </w:pPr>
      <w:bookmarkStart w:id="2188"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2188"/>
    </w:p>
    <w:p w14:paraId="23767DAD"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13C01D7B" w14:textId="77777777" w:rsidR="002C5D28" w:rsidRPr="00645E3C" w:rsidRDefault="002C5D28" w:rsidP="002C5D28">
      <w:pPr>
        <w:pStyle w:val="TH"/>
        <w:rPr>
          <w:lang w:val="en-GB"/>
        </w:rPr>
      </w:pPr>
      <w:r w:rsidRPr="00645E3C">
        <w:rPr>
          <w:lang w:val="en-GB"/>
        </w:rPr>
        <w:t>QuantityConfig information element</w:t>
      </w:r>
    </w:p>
    <w:p w14:paraId="4C37C409" w14:textId="77777777" w:rsidR="002C5D28" w:rsidRPr="00645E3C" w:rsidRDefault="002C5D28" w:rsidP="00645E3C">
      <w:pPr>
        <w:pStyle w:val="PL"/>
        <w:rPr>
          <w:color w:val="808080"/>
        </w:rPr>
      </w:pPr>
      <w:r w:rsidRPr="00645E3C">
        <w:rPr>
          <w:color w:val="808080"/>
        </w:rPr>
        <w:t>-- ASN1START</w:t>
      </w:r>
    </w:p>
    <w:p w14:paraId="12686AA2" w14:textId="7EB5BA84" w:rsidR="002C5D28" w:rsidRPr="00645E3C" w:rsidRDefault="002C5D28" w:rsidP="00645E3C">
      <w:pPr>
        <w:pStyle w:val="PL"/>
        <w:rPr>
          <w:color w:val="808080"/>
        </w:rPr>
      </w:pPr>
      <w:r w:rsidRPr="00645E3C">
        <w:rPr>
          <w:color w:val="808080"/>
        </w:rPr>
        <w:t>-- TAG-QUANTITYCONFIG-START</w:t>
      </w:r>
    </w:p>
    <w:p w14:paraId="4ACF88C4" w14:textId="77777777" w:rsidR="002C5D28" w:rsidRPr="00645E3C" w:rsidRDefault="002C5D28" w:rsidP="00645E3C">
      <w:pPr>
        <w:pStyle w:val="PL"/>
      </w:pPr>
    </w:p>
    <w:p w14:paraId="16BE9EB9" w14:textId="77777777" w:rsidR="00F95F2F" w:rsidRPr="00645E3C" w:rsidRDefault="00F95F2F" w:rsidP="00645E3C">
      <w:pPr>
        <w:pStyle w:val="PL"/>
      </w:pPr>
    </w:p>
    <w:p w14:paraId="29DBD8AE"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72144AE6"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0F8A4288" w14:textId="77777777" w:rsidR="002C5D28" w:rsidRPr="00645E3C" w:rsidRDefault="002C5D28" w:rsidP="00645E3C">
      <w:pPr>
        <w:pStyle w:val="PL"/>
      </w:pPr>
      <w:r w:rsidRPr="00645E3C">
        <w:t xml:space="preserve">    ...,</w:t>
      </w:r>
    </w:p>
    <w:p w14:paraId="46272150" w14:textId="77777777" w:rsidR="002C5D28" w:rsidRPr="00645E3C" w:rsidRDefault="002C5D28" w:rsidP="00645E3C">
      <w:pPr>
        <w:pStyle w:val="PL"/>
      </w:pPr>
      <w:r w:rsidRPr="00645E3C">
        <w:t xml:space="preserve">    [[</w:t>
      </w:r>
    </w:p>
    <w:p w14:paraId="6635E5F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3CC3D76C" w14:textId="77777777" w:rsidR="002C5D28" w:rsidRPr="00645E3C" w:rsidRDefault="002C5D28" w:rsidP="00645E3C">
      <w:pPr>
        <w:pStyle w:val="PL"/>
      </w:pPr>
      <w:r w:rsidRPr="00645E3C">
        <w:t xml:space="preserve">    ]]</w:t>
      </w:r>
    </w:p>
    <w:p w14:paraId="402C27E5" w14:textId="77777777" w:rsidR="002C5D28" w:rsidRPr="00645E3C" w:rsidRDefault="002C5D28" w:rsidP="00645E3C">
      <w:pPr>
        <w:pStyle w:val="PL"/>
      </w:pPr>
      <w:r w:rsidRPr="00645E3C">
        <w:t>}</w:t>
      </w:r>
    </w:p>
    <w:p w14:paraId="790357FA" w14:textId="77777777" w:rsidR="002C5D28" w:rsidRPr="00645E3C" w:rsidRDefault="002C5D28" w:rsidP="00645E3C">
      <w:pPr>
        <w:pStyle w:val="PL"/>
      </w:pPr>
    </w:p>
    <w:p w14:paraId="1052FF38"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B15C250" w14:textId="77777777" w:rsidR="002C5D28" w:rsidRPr="00645E3C" w:rsidRDefault="002C5D28" w:rsidP="00645E3C">
      <w:pPr>
        <w:pStyle w:val="PL"/>
      </w:pPr>
      <w:r w:rsidRPr="00645E3C">
        <w:t xml:space="preserve">    quantityConfigCell                  QuantityConfigRS,</w:t>
      </w:r>
    </w:p>
    <w:p w14:paraId="6CCC4F07"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7500A2D2" w14:textId="77777777" w:rsidR="002C5D28" w:rsidRPr="00645E3C" w:rsidRDefault="002C5D28" w:rsidP="00645E3C">
      <w:pPr>
        <w:pStyle w:val="PL"/>
      </w:pPr>
      <w:r w:rsidRPr="00645E3C">
        <w:t>}</w:t>
      </w:r>
    </w:p>
    <w:p w14:paraId="3473460E" w14:textId="77777777" w:rsidR="002C5D28" w:rsidRPr="00645E3C" w:rsidRDefault="002C5D28" w:rsidP="00645E3C">
      <w:pPr>
        <w:pStyle w:val="PL"/>
      </w:pPr>
    </w:p>
    <w:p w14:paraId="455352FD"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28A38DD3" w14:textId="77777777" w:rsidR="002C5D28" w:rsidRPr="00645E3C" w:rsidRDefault="002C5D28" w:rsidP="00645E3C">
      <w:pPr>
        <w:pStyle w:val="PL"/>
      </w:pPr>
      <w:r w:rsidRPr="00645E3C">
        <w:t xml:space="preserve">    ssb-FilterConfig                    FilterConfig,</w:t>
      </w:r>
    </w:p>
    <w:p w14:paraId="2584B04B" w14:textId="77777777" w:rsidR="002C5D28" w:rsidRPr="00645E3C" w:rsidRDefault="002C5D28" w:rsidP="00645E3C">
      <w:pPr>
        <w:pStyle w:val="PL"/>
      </w:pPr>
      <w:r w:rsidRPr="00645E3C">
        <w:t xml:space="preserve">    cs</w:t>
      </w:r>
      <w:r w:rsidR="001C74DD" w:rsidRPr="00645E3C">
        <w:t>i</w:t>
      </w:r>
      <w:r w:rsidRPr="00645E3C">
        <w:t>-RS-FilterConfig                 FilterConfig</w:t>
      </w:r>
    </w:p>
    <w:p w14:paraId="6E6C0283" w14:textId="77777777" w:rsidR="002C5D28" w:rsidRPr="00645E3C" w:rsidRDefault="002C5D28" w:rsidP="00645E3C">
      <w:pPr>
        <w:pStyle w:val="PL"/>
      </w:pPr>
      <w:r w:rsidRPr="00645E3C">
        <w:t>}</w:t>
      </w:r>
    </w:p>
    <w:p w14:paraId="40A9508E" w14:textId="77777777" w:rsidR="002C5D28" w:rsidRPr="00645E3C" w:rsidRDefault="002C5D28" w:rsidP="00645E3C">
      <w:pPr>
        <w:pStyle w:val="PL"/>
      </w:pPr>
    </w:p>
    <w:p w14:paraId="3A841FE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79C85287" w14:textId="77777777" w:rsidR="002C5D28" w:rsidRPr="00645E3C" w:rsidRDefault="002C5D28" w:rsidP="00645E3C">
      <w:pPr>
        <w:pStyle w:val="PL"/>
      </w:pPr>
      <w:r w:rsidRPr="00645E3C">
        <w:t xml:space="preserve">    filterCoefficientRSRP               FilterCoefficient                                       DEFAULT fc4,</w:t>
      </w:r>
    </w:p>
    <w:p w14:paraId="15130A0B" w14:textId="77777777" w:rsidR="002C5D28" w:rsidRPr="00645E3C" w:rsidRDefault="002C5D28" w:rsidP="00645E3C">
      <w:pPr>
        <w:pStyle w:val="PL"/>
      </w:pPr>
      <w:r w:rsidRPr="00645E3C">
        <w:t xml:space="preserve">    filterCoefficientRSRQ               FilterCoefficient                                       DEFAULT fc4,</w:t>
      </w:r>
    </w:p>
    <w:p w14:paraId="16750B5C" w14:textId="77777777" w:rsidR="002C5D28" w:rsidRPr="00645E3C" w:rsidRDefault="002C5D28" w:rsidP="00645E3C">
      <w:pPr>
        <w:pStyle w:val="PL"/>
      </w:pPr>
      <w:r w:rsidRPr="00645E3C">
        <w:t xml:space="preserve">    filterCoefficientRS-SINR            FilterCoefficient                                       DEFAULT fc4</w:t>
      </w:r>
    </w:p>
    <w:p w14:paraId="23418737" w14:textId="77777777" w:rsidR="002C5D28" w:rsidRPr="00645E3C" w:rsidRDefault="002C5D28" w:rsidP="00645E3C">
      <w:pPr>
        <w:pStyle w:val="PL"/>
      </w:pPr>
      <w:r w:rsidRPr="00645E3C">
        <w:t>}</w:t>
      </w:r>
    </w:p>
    <w:p w14:paraId="23ED04B3" w14:textId="77777777" w:rsidR="002C5D28" w:rsidRPr="00645E3C" w:rsidRDefault="002C5D28" w:rsidP="00645E3C">
      <w:pPr>
        <w:pStyle w:val="PL"/>
      </w:pPr>
    </w:p>
    <w:p w14:paraId="56DA17F3" w14:textId="1CC159C9" w:rsidR="002C5D28" w:rsidRPr="00645E3C" w:rsidRDefault="002C5D28" w:rsidP="00645E3C">
      <w:pPr>
        <w:pStyle w:val="PL"/>
        <w:rPr>
          <w:color w:val="808080"/>
        </w:rPr>
      </w:pPr>
      <w:r w:rsidRPr="00645E3C">
        <w:rPr>
          <w:color w:val="808080"/>
        </w:rPr>
        <w:t>-- TAG-QUANTITYCONFIG-STOP</w:t>
      </w:r>
    </w:p>
    <w:p w14:paraId="07D5A5B7" w14:textId="77777777" w:rsidR="002C5D28" w:rsidRPr="00645E3C" w:rsidRDefault="002C5D28" w:rsidP="00645E3C">
      <w:pPr>
        <w:pStyle w:val="PL"/>
        <w:rPr>
          <w:color w:val="808080"/>
        </w:rPr>
      </w:pPr>
      <w:r w:rsidRPr="00645E3C">
        <w:rPr>
          <w:color w:val="808080"/>
        </w:rPr>
        <w:t>-- ASN1STOP</w:t>
      </w:r>
    </w:p>
    <w:p w14:paraId="2A430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E5908" w14:textId="77777777" w:rsidTr="00F43D0B">
        <w:tc>
          <w:tcPr>
            <w:tcW w:w="14507" w:type="dxa"/>
            <w:shd w:val="clear" w:color="auto" w:fill="auto"/>
          </w:tcPr>
          <w:p w14:paraId="689E07CE" w14:textId="77777777" w:rsidR="002C5D28" w:rsidRPr="00645E3C" w:rsidRDefault="002C5D28" w:rsidP="00F43D0B">
            <w:pPr>
              <w:pStyle w:val="TAH"/>
              <w:rPr>
                <w:szCs w:val="22"/>
                <w:lang w:val="en-GB" w:eastAsia="ja-JP"/>
              </w:rPr>
            </w:pPr>
            <w:r w:rsidRPr="00645E3C">
              <w:rPr>
                <w:i/>
                <w:szCs w:val="22"/>
                <w:lang w:val="en-GB" w:eastAsia="ja-JP"/>
              </w:rPr>
              <w:t xml:space="preserve">QuantityConfigNR </w:t>
            </w:r>
            <w:r w:rsidRPr="001460C9">
              <w:rPr>
                <w:szCs w:val="22"/>
                <w:lang w:val="en-GB" w:eastAsia="ja-JP"/>
              </w:rPr>
              <w:t>field descriptions</w:t>
            </w:r>
          </w:p>
        </w:tc>
      </w:tr>
      <w:tr w:rsidR="002C5D28" w:rsidRPr="00645E3C" w14:paraId="62AFFFC5" w14:textId="77777777" w:rsidTr="00F43D0B">
        <w:tc>
          <w:tcPr>
            <w:tcW w:w="14507" w:type="dxa"/>
            <w:shd w:val="clear" w:color="auto" w:fill="auto"/>
          </w:tcPr>
          <w:p w14:paraId="02CA50AA"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26854B8C"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44B01C98" w14:textId="77777777" w:rsidTr="00F43D0B">
        <w:tc>
          <w:tcPr>
            <w:tcW w:w="14507" w:type="dxa"/>
            <w:shd w:val="clear" w:color="auto" w:fill="auto"/>
          </w:tcPr>
          <w:p w14:paraId="14F4051B"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0749CC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5E61D0" w14:textId="77777777" w:rsidTr="000B4A46">
        <w:tc>
          <w:tcPr>
            <w:tcW w:w="14173" w:type="dxa"/>
            <w:shd w:val="clear" w:color="auto" w:fill="auto"/>
          </w:tcPr>
          <w:p w14:paraId="182346C3" w14:textId="77777777" w:rsidR="002C5D28" w:rsidRPr="00645E3C" w:rsidRDefault="002C5D28" w:rsidP="00F43D0B">
            <w:pPr>
              <w:pStyle w:val="TAH"/>
              <w:rPr>
                <w:szCs w:val="22"/>
                <w:lang w:val="en-GB" w:eastAsia="ja-JP"/>
              </w:rPr>
            </w:pPr>
            <w:r w:rsidRPr="00645E3C">
              <w:rPr>
                <w:i/>
                <w:szCs w:val="22"/>
                <w:lang w:val="en-GB" w:eastAsia="ja-JP"/>
              </w:rPr>
              <w:t xml:space="preserve">QuantityConfigRS </w:t>
            </w:r>
            <w:r w:rsidRPr="001460C9">
              <w:rPr>
                <w:szCs w:val="22"/>
                <w:lang w:val="en-GB" w:eastAsia="ja-JP"/>
              </w:rPr>
              <w:t>field descriptions</w:t>
            </w:r>
          </w:p>
        </w:tc>
      </w:tr>
      <w:tr w:rsidR="002C5D28" w:rsidRPr="00645E3C" w14:paraId="6129A298" w14:textId="77777777" w:rsidTr="000B4A46">
        <w:tc>
          <w:tcPr>
            <w:tcW w:w="14173" w:type="dxa"/>
            <w:shd w:val="clear" w:color="auto" w:fill="auto"/>
          </w:tcPr>
          <w:p w14:paraId="6BDB1A2A"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4F87A08A" w14:textId="409E2300" w:rsidR="002C5D28" w:rsidRPr="00645E3C" w:rsidRDefault="002C5D28" w:rsidP="00F43D0B">
            <w:pPr>
              <w:pStyle w:val="TAL"/>
              <w:rPr>
                <w:szCs w:val="22"/>
                <w:lang w:val="en-GB" w:eastAsia="ja-JP"/>
              </w:rPr>
            </w:pPr>
            <w:r w:rsidRPr="00645E3C">
              <w:rPr>
                <w:szCs w:val="22"/>
                <w:lang w:val="en-GB" w:eastAsia="ja-JP"/>
              </w:rPr>
              <w:t>CSI-RS based</w:t>
            </w:r>
            <w:r w:rsidR="00D22B93">
              <w:rPr>
                <w:szCs w:val="22"/>
                <w:lang w:val="en-GB" w:eastAsia="ja-JP"/>
              </w:rPr>
              <w:t xml:space="preserve"> </w:t>
            </w:r>
            <w:r w:rsidRPr="00645E3C">
              <w:rPr>
                <w:szCs w:val="22"/>
                <w:lang w:val="en-GB" w:eastAsia="ja-JP"/>
              </w:rPr>
              <w:t>L3 filter configurations:</w:t>
            </w:r>
          </w:p>
          <w:p w14:paraId="21269B89"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636EF00E" w14:textId="77777777" w:rsidTr="000B4A46">
        <w:tc>
          <w:tcPr>
            <w:tcW w:w="14173" w:type="dxa"/>
            <w:shd w:val="clear" w:color="auto" w:fill="auto"/>
          </w:tcPr>
          <w:p w14:paraId="154F9A88"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29E809CE"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5CCF8BB"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31FC25EC" w14:textId="77777777" w:rsidR="000B4A46" w:rsidRPr="00645E3C" w:rsidRDefault="000B4A46" w:rsidP="000B4A46"/>
    <w:p w14:paraId="3147AA99" w14:textId="77777777" w:rsidR="002C5D28" w:rsidRPr="00645E3C" w:rsidRDefault="002C5D28" w:rsidP="002C5D28">
      <w:pPr>
        <w:pStyle w:val="Heading4"/>
        <w:rPr>
          <w:lang w:val="en-GB"/>
        </w:rPr>
      </w:pPr>
      <w:bookmarkStart w:id="2189" w:name="_Toc535261528"/>
      <w:r w:rsidRPr="00645E3C">
        <w:rPr>
          <w:lang w:val="en-GB"/>
        </w:rPr>
        <w:t>–</w:t>
      </w:r>
      <w:r w:rsidRPr="00645E3C">
        <w:rPr>
          <w:lang w:val="en-GB"/>
        </w:rPr>
        <w:tab/>
      </w:r>
      <w:r w:rsidRPr="00645E3C">
        <w:rPr>
          <w:i/>
          <w:noProof/>
          <w:lang w:val="en-GB"/>
        </w:rPr>
        <w:t>RACH-ConfigCommon</w:t>
      </w:r>
      <w:bookmarkEnd w:id="2189"/>
    </w:p>
    <w:p w14:paraId="25687D96" w14:textId="0DB18C92" w:rsidR="002C5D28" w:rsidRPr="00645E3C" w:rsidRDefault="002C5D28" w:rsidP="002C5D28">
      <w:r w:rsidRPr="00645E3C">
        <w:t>The</w:t>
      </w:r>
      <w:r w:rsidR="00776C52">
        <w:t xml:space="preserve"> IE</w:t>
      </w:r>
      <w:r w:rsidRPr="00645E3C">
        <w:t xml:space="preserve"> </w:t>
      </w:r>
      <w:r w:rsidRPr="00645E3C">
        <w:rPr>
          <w:i/>
        </w:rPr>
        <w:t>RACH-ConfigCommon</w:t>
      </w:r>
      <w:r w:rsidRPr="00645E3C">
        <w:t xml:space="preserve"> is used to specify the cell specific random-access parameters.</w:t>
      </w:r>
    </w:p>
    <w:p w14:paraId="34A69A57"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767BD3F1" w14:textId="77777777" w:rsidR="002C5D28" w:rsidRPr="00645E3C" w:rsidRDefault="002C5D28" w:rsidP="00645E3C">
      <w:pPr>
        <w:pStyle w:val="PL"/>
        <w:rPr>
          <w:color w:val="808080"/>
        </w:rPr>
      </w:pPr>
      <w:r w:rsidRPr="00645E3C">
        <w:rPr>
          <w:color w:val="808080"/>
        </w:rPr>
        <w:t>-- ASN1START</w:t>
      </w:r>
    </w:p>
    <w:p w14:paraId="077ECAAD" w14:textId="6F6A8125" w:rsidR="002C5D28" w:rsidRPr="00645E3C" w:rsidRDefault="002C5D28" w:rsidP="00645E3C">
      <w:pPr>
        <w:pStyle w:val="PL"/>
        <w:rPr>
          <w:color w:val="808080"/>
        </w:rPr>
      </w:pPr>
      <w:r w:rsidRPr="00645E3C">
        <w:rPr>
          <w:color w:val="808080"/>
        </w:rPr>
        <w:t>-- TAG-RACH-CONFIGCOMMON-START</w:t>
      </w:r>
    </w:p>
    <w:p w14:paraId="263207B8" w14:textId="77777777" w:rsidR="002C5D28" w:rsidRPr="00645E3C" w:rsidRDefault="002C5D28" w:rsidP="00645E3C">
      <w:pPr>
        <w:pStyle w:val="PL"/>
      </w:pPr>
    </w:p>
    <w:p w14:paraId="685EF283"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1D8A6F2C" w14:textId="77777777" w:rsidR="002C5D28" w:rsidRPr="00645E3C" w:rsidRDefault="002C5D28" w:rsidP="00645E3C">
      <w:pPr>
        <w:pStyle w:val="PL"/>
      </w:pPr>
      <w:r w:rsidRPr="00645E3C">
        <w:t xml:space="preserve">    rach-ConfigGeneric                  RACH-ConfigGeneric,</w:t>
      </w:r>
    </w:p>
    <w:p w14:paraId="62D7ADD2"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07342C08" w14:textId="77777777" w:rsidR="00F95F2F" w:rsidRPr="00645E3C" w:rsidRDefault="002C5D28" w:rsidP="00645E3C">
      <w:pPr>
        <w:pStyle w:val="PL"/>
      </w:pPr>
      <w:r w:rsidRPr="00645E3C">
        <w:t xml:space="preserve">    ssb-perRACH-OccasionAndCB-PreamblesPerSSB   </w:t>
      </w:r>
      <w:r w:rsidRPr="00645E3C">
        <w:rPr>
          <w:color w:val="993366"/>
        </w:rPr>
        <w:t>CHOICE</w:t>
      </w:r>
      <w:r w:rsidRPr="00645E3C">
        <w:t xml:space="preserve"> {</w:t>
      </w:r>
    </w:p>
    <w:p w14:paraId="7789E11B"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7F8DBD78"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7BAA9DC0"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B72C403"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CD68B44"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2DA9AA4A"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60F692A7"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6E64EC3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30C76B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42A80" w14:textId="77777777" w:rsidR="002C5D28" w:rsidRPr="00645E3C" w:rsidRDefault="002C5D28" w:rsidP="00645E3C">
      <w:pPr>
        <w:pStyle w:val="PL"/>
      </w:pPr>
    </w:p>
    <w:p w14:paraId="025F74AD"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230BD436"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17D8DA6A" w14:textId="77777777" w:rsidR="002C5D28" w:rsidRPr="00645E3C" w:rsidRDefault="002C5D28" w:rsidP="00645E3C">
      <w:pPr>
        <w:pStyle w:val="PL"/>
      </w:pPr>
      <w:r w:rsidRPr="00645E3C">
        <w:t xml:space="preserve">                                                        b800, b1000, b72, spare6, spare5,spare4, spare3, spare2, spare1},</w:t>
      </w:r>
    </w:p>
    <w:p w14:paraId="753FC0DD"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29D6CC82"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3070523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00E2021"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8F37545"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4EE6A564"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0163D88E"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6E777049"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771BA344"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7A537218" w14:textId="77777777" w:rsidR="002C5D28" w:rsidRPr="00645E3C" w:rsidRDefault="002C5D28" w:rsidP="00645E3C">
      <w:pPr>
        <w:pStyle w:val="PL"/>
      </w:pPr>
      <w:r w:rsidRPr="00645E3C">
        <w:t xml:space="preserve">    },</w:t>
      </w:r>
    </w:p>
    <w:p w14:paraId="6E4CEF70"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188A8B1C"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1607688C"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5427F41" w14:textId="77777777" w:rsidR="002C5D28" w:rsidRPr="00645E3C" w:rsidRDefault="002C5D28" w:rsidP="00645E3C">
      <w:pPr>
        <w:pStyle w:val="PL"/>
      </w:pPr>
      <w:r w:rsidRPr="00645E3C">
        <w:t xml:space="preserve">    ...</w:t>
      </w:r>
    </w:p>
    <w:p w14:paraId="5318A386" w14:textId="77777777" w:rsidR="002C5D28" w:rsidRPr="00645E3C" w:rsidRDefault="002C5D28" w:rsidP="00645E3C">
      <w:pPr>
        <w:pStyle w:val="PL"/>
      </w:pPr>
      <w:r w:rsidRPr="00645E3C">
        <w:t>}</w:t>
      </w:r>
    </w:p>
    <w:p w14:paraId="73462D62" w14:textId="77777777" w:rsidR="002C5D28" w:rsidRPr="00645E3C" w:rsidRDefault="002C5D28" w:rsidP="00645E3C">
      <w:pPr>
        <w:pStyle w:val="PL"/>
      </w:pPr>
    </w:p>
    <w:p w14:paraId="66480368" w14:textId="63E96CEA" w:rsidR="00F95F2F" w:rsidRPr="00645E3C" w:rsidRDefault="002C5D28" w:rsidP="00645E3C">
      <w:pPr>
        <w:pStyle w:val="PL"/>
        <w:rPr>
          <w:color w:val="808080"/>
        </w:rPr>
      </w:pPr>
      <w:r w:rsidRPr="00645E3C">
        <w:rPr>
          <w:color w:val="808080"/>
        </w:rPr>
        <w:t>-- TAG-RACH-CONFIGCOMMON-STOP</w:t>
      </w:r>
    </w:p>
    <w:p w14:paraId="73B7A1E4" w14:textId="77777777" w:rsidR="002C5D28" w:rsidRPr="00645E3C" w:rsidRDefault="002C5D28" w:rsidP="00645E3C">
      <w:pPr>
        <w:pStyle w:val="PL"/>
        <w:rPr>
          <w:color w:val="808080"/>
        </w:rPr>
      </w:pPr>
      <w:r w:rsidRPr="00645E3C">
        <w:rPr>
          <w:color w:val="808080"/>
        </w:rPr>
        <w:t>-- ASN1STOP</w:t>
      </w:r>
    </w:p>
    <w:p w14:paraId="66CAA4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83DE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645E3C" w:rsidRDefault="002C5D28" w:rsidP="00F43D0B">
            <w:pPr>
              <w:pStyle w:val="TAH"/>
              <w:rPr>
                <w:szCs w:val="22"/>
                <w:lang w:val="en-GB" w:eastAsia="ja-JP"/>
              </w:rPr>
            </w:pPr>
            <w:bookmarkStart w:id="2190" w:name="_Hlk535948981"/>
            <w:r w:rsidRPr="00645E3C">
              <w:rPr>
                <w:i/>
                <w:szCs w:val="22"/>
                <w:lang w:val="en-GB" w:eastAsia="ja-JP"/>
              </w:rPr>
              <w:t xml:space="preserve">RACH-ConfigCommon </w:t>
            </w:r>
            <w:r w:rsidRPr="001460C9">
              <w:rPr>
                <w:szCs w:val="22"/>
                <w:lang w:val="en-GB" w:eastAsia="ja-JP"/>
              </w:rPr>
              <w:t>field descriptions</w:t>
            </w:r>
          </w:p>
        </w:tc>
      </w:tr>
      <w:tr w:rsidR="002C5D28" w:rsidRPr="00645E3C" w14:paraId="497E44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1C321C8E" w14:textId="74221B31" w:rsidR="002C5D28" w:rsidRPr="00645E3C" w:rsidRDefault="002C5D28" w:rsidP="00F43D0B">
            <w:pPr>
              <w:pStyle w:val="TAL"/>
              <w:rPr>
                <w:szCs w:val="22"/>
                <w:lang w:val="en-GB" w:eastAsia="ja-JP"/>
              </w:rPr>
            </w:pPr>
            <w:r w:rsidRPr="00645E3C">
              <w:rPr>
                <w:szCs w:val="22"/>
                <w:lang w:val="en-GB" w:eastAsia="ja-JP"/>
              </w:rPr>
              <w:t>Threshold for preamble selection. Value</w:t>
            </w:r>
            <w:r w:rsidR="00C31B99">
              <w:rPr>
                <w:szCs w:val="22"/>
                <w:lang w:val="en-GB" w:eastAsia="ja-JP"/>
              </w:rPr>
              <w:t xml:space="preserve"> is</w:t>
            </w:r>
            <w:r w:rsidRPr="00645E3C">
              <w:rPr>
                <w:szCs w:val="22"/>
                <w:lang w:val="en-GB" w:eastAsia="ja-JP"/>
              </w:rPr>
              <w:t xml:space="preserve"> in dB. Value </w:t>
            </w:r>
            <w:r w:rsidRPr="001460C9">
              <w:rPr>
                <w:i/>
                <w:szCs w:val="22"/>
                <w:lang w:val="en-GB" w:eastAsia="ja-JP"/>
              </w:rPr>
              <w:t>minusinfinity</w:t>
            </w:r>
            <w:r w:rsidRPr="00645E3C">
              <w:rPr>
                <w:szCs w:val="22"/>
                <w:lang w:val="en-GB" w:eastAsia="ja-JP"/>
              </w:rPr>
              <w:t xml:space="preserve"> corresponds to –infinity. Value </w:t>
            </w:r>
            <w:r w:rsidRPr="001460C9">
              <w:rPr>
                <w:i/>
                <w:szCs w:val="22"/>
                <w:lang w:val="en-GB" w:eastAsia="ja-JP"/>
              </w:rPr>
              <w:t>dB0</w:t>
            </w:r>
            <w:r w:rsidRPr="00645E3C">
              <w:rPr>
                <w:szCs w:val="22"/>
                <w:lang w:val="en-GB" w:eastAsia="ja-JP"/>
              </w:rPr>
              <w:t xml:space="preserve"> corresponds to 0 dB, </w:t>
            </w:r>
            <w:r w:rsidRPr="001460C9">
              <w:rPr>
                <w:i/>
                <w:szCs w:val="22"/>
                <w:lang w:val="en-GB" w:eastAsia="ja-JP"/>
              </w:rPr>
              <w:t>dB5</w:t>
            </w:r>
            <w:r w:rsidRPr="00645E3C">
              <w:rPr>
                <w:szCs w:val="22"/>
                <w:lang w:val="en-GB" w:eastAsia="ja-JP"/>
              </w:rPr>
              <w:t xml:space="preserve">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0648F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3693D524" w14:textId="4242830E"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bookmarkEnd w:id="2190"/>
      <w:tr w:rsidR="002C5D28" w:rsidRPr="00645E3C" w14:paraId="484B15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26E55DC5" w14:textId="1B92F556" w:rsidR="002C5D28" w:rsidRPr="00645E3C" w:rsidRDefault="002C5D28" w:rsidP="003E44DB">
            <w:pPr>
              <w:pStyle w:val="TAL"/>
              <w:rPr>
                <w:szCs w:val="22"/>
                <w:lang w:val="en-GB" w:eastAsia="ja-JP"/>
              </w:rPr>
            </w:pPr>
            <w:r w:rsidRPr="00645E3C">
              <w:rPr>
                <w:szCs w:val="22"/>
                <w:lang w:val="en-GB" w:eastAsia="ja-JP"/>
              </w:rPr>
              <w:t xml:space="preserve">Enables the transform precoder </w:t>
            </w:r>
            <w:r w:rsidR="00574804" w:rsidRPr="00645E3C">
              <w:rPr>
                <w:szCs w:val="22"/>
                <w:lang w:val="en-GB" w:eastAsia="ja-JP"/>
              </w:rPr>
              <w:t>for Msg3 transmission</w:t>
            </w:r>
            <w:r w:rsidR="00574804">
              <w:rPr>
                <w:szCs w:val="22"/>
                <w:lang w:val="en-GB" w:eastAsia="ja-JP"/>
              </w:rPr>
              <w:t xml:space="preserve"> </w:t>
            </w:r>
            <w:r w:rsidR="00A91E08">
              <w:rPr>
                <w:szCs w:val="22"/>
                <w:lang w:val="en-GB" w:eastAsia="ja-JP"/>
              </w:rPr>
              <w:t>according to clause 6.1.3 of TS 38.214 [19]</w:t>
            </w:r>
            <w:r w:rsidRPr="00645E3C">
              <w:rPr>
                <w:szCs w:val="22"/>
                <w:lang w:val="en-GB" w:eastAsia="ja-JP"/>
              </w:rPr>
              <w:t xml:space="preserve">.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r w:rsidR="00574804">
              <w:rPr>
                <w:szCs w:val="22"/>
                <w:lang w:val="en-GB" w:eastAsia="ja-JP"/>
              </w:rPr>
              <w:t>.</w:t>
            </w:r>
          </w:p>
        </w:tc>
      </w:tr>
      <w:tr w:rsidR="002C5D28" w:rsidRPr="00645E3C" w14:paraId="799933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B9A4D6D"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6418B4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49087260"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w:t>
            </w:r>
            <w:r w:rsidRPr="001460C9">
              <w:rPr>
                <w:i/>
                <w:szCs w:val="22"/>
                <w:lang w:val="en-GB" w:eastAsia="ja-JP"/>
              </w:rPr>
              <w:t>prach-ConfigurationIndex</w:t>
            </w:r>
            <w:r w:rsidRPr="00645E3C">
              <w:rPr>
                <w:szCs w:val="22"/>
                <w:lang w:val="en-GB" w:eastAsia="ja-JP"/>
              </w:rPr>
              <w:t xml:space="preserve"> in the </w:t>
            </w:r>
            <w:r w:rsidRPr="001460C9">
              <w:rPr>
                <w:i/>
                <w:szCs w:val="22"/>
                <w:lang w:val="en-GB" w:eastAsia="ja-JP"/>
              </w:rPr>
              <w:t>RACH-ConfigDedicated</w:t>
            </w:r>
            <w:r w:rsidRPr="00645E3C">
              <w:rPr>
                <w:szCs w:val="22"/>
                <w:lang w:val="en-GB" w:eastAsia="ja-JP"/>
              </w:rPr>
              <w:t xml:space="preserve"> (if configured).</w:t>
            </w:r>
          </w:p>
        </w:tc>
      </w:tr>
      <w:tr w:rsidR="002C5D28" w:rsidRPr="00645E3C" w14:paraId="5EB129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0D966BC5" w14:textId="77777777" w:rsidR="002C5D28" w:rsidRPr="00645E3C" w:rsidRDefault="002C5D28" w:rsidP="00F43D0B">
            <w:pPr>
              <w:pStyle w:val="TAL"/>
              <w:rPr>
                <w:szCs w:val="22"/>
                <w:lang w:val="en-GB" w:eastAsia="ja-JP"/>
              </w:rPr>
            </w:pPr>
            <w:r w:rsidRPr="00645E3C">
              <w:rPr>
                <w:szCs w:val="22"/>
                <w:lang w:val="en-GB" w:eastAsia="ja-JP"/>
              </w:rPr>
              <w:t xml:space="preserve">The initial value for the contention resolution timer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706EDC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1A4BFE7E" w14:textId="4DF7D5D9" w:rsidR="002C5D28" w:rsidRPr="00645E3C" w:rsidRDefault="002C5D28" w:rsidP="00F43D0B">
            <w:pPr>
              <w:pStyle w:val="TAL"/>
              <w:rPr>
                <w:szCs w:val="22"/>
                <w:lang w:val="en-GB" w:eastAsia="ja-JP"/>
              </w:rPr>
            </w:pPr>
            <w:r w:rsidRPr="00645E3C">
              <w:rPr>
                <w:szCs w:val="22"/>
                <w:lang w:val="en-GB" w:eastAsia="ja-JP"/>
              </w:rPr>
              <w:t>Transport Blocks size threshold in bit</w:t>
            </w:r>
            <w:r w:rsidR="009F3029">
              <w:rPr>
                <w:szCs w:val="22"/>
                <w:lang w:val="en-GB" w:eastAsia="ja-JP"/>
              </w:rPr>
              <w:t>s</w:t>
            </w:r>
            <w:r w:rsidRPr="00645E3C">
              <w:rPr>
                <w:szCs w:val="22"/>
                <w:lang w:val="en-GB" w:eastAsia="ja-JP"/>
              </w:rPr>
              <w:t xml:space="preserve">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C31B99">
              <w:rPr>
                <w:szCs w:val="22"/>
                <w:lang w:val="en-GB" w:eastAsia="ja-JP"/>
              </w:rPr>
              <w:t>.</w:t>
            </w:r>
          </w:p>
        </w:tc>
      </w:tr>
      <w:tr w:rsidR="002C5D28" w:rsidRPr="00645E3C" w14:paraId="7DABD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06837F00" w14:textId="6FDA9385" w:rsidR="002C5D28" w:rsidRPr="00645E3C" w:rsidRDefault="00C31B99" w:rsidP="00F43D0B">
            <w:pPr>
              <w:pStyle w:val="TAL"/>
              <w:rPr>
                <w:szCs w:val="22"/>
                <w:lang w:val="en-GB" w:eastAsia="ja-JP"/>
              </w:rPr>
            </w:pPr>
            <w:r>
              <w:rPr>
                <w:color w:val="1F497D"/>
                <w:lang w:val="en-GB"/>
              </w:rPr>
              <w:t>RACH parameters for both regular random access and beam failure recovery</w:t>
            </w:r>
            <w:r>
              <w:rPr>
                <w:szCs w:val="22"/>
                <w:lang w:val="en-GB" w:eastAsia="ja-JP"/>
              </w:rPr>
              <w:t>.</w:t>
            </w:r>
          </w:p>
        </w:tc>
      </w:tr>
      <w:tr w:rsidR="002C5D28" w:rsidRPr="00645E3C" w14:paraId="71926A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42311F81"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5E529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05F97E2" w14:textId="5E155378"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r w:rsidR="00C31B99">
              <w:rPr>
                <w:szCs w:val="22"/>
                <w:lang w:val="en-GB" w:eastAsia="ja-JP"/>
              </w:rPr>
              <w:t>.</w:t>
            </w:r>
          </w:p>
        </w:tc>
      </w:tr>
      <w:tr w:rsidR="002C5D28" w:rsidRPr="00645E3C" w14:paraId="25CA6B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1E545EED"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08A5E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7E89D464" w14:textId="3FF62695" w:rsidR="002C5D28" w:rsidRPr="00645E3C" w:rsidRDefault="002C5D28" w:rsidP="00F43D0B">
            <w:pPr>
              <w:pStyle w:val="TAL"/>
              <w:rPr>
                <w:szCs w:val="22"/>
                <w:lang w:val="en-GB" w:eastAsia="ja-JP"/>
              </w:rPr>
            </w:pPr>
            <w:r w:rsidRPr="00645E3C">
              <w:rPr>
                <w:szCs w:val="22"/>
                <w:lang w:val="en-GB" w:eastAsia="ja-JP"/>
              </w:rPr>
              <w:t xml:space="preserve">The meaning of this field is twofold: the CHOICE conveys the information about the number of SSBs per RACH occasion. Value </w:t>
            </w:r>
            <w:r w:rsidRPr="001460C9">
              <w:rPr>
                <w:i/>
                <w:szCs w:val="22"/>
                <w:lang w:val="en-GB" w:eastAsia="ja-JP"/>
              </w:rPr>
              <w:t>oneEight</w:t>
            </w:r>
            <w:r w:rsidRPr="00645E3C">
              <w:rPr>
                <w:szCs w:val="22"/>
                <w:lang w:val="en-GB" w:eastAsia="ja-JP"/>
              </w:rPr>
              <w:t xml:space="preserve"> corresponds to one SSB associated with 8 RACH occasions, value </w:t>
            </w:r>
            <w:r w:rsidRPr="001460C9">
              <w:rPr>
                <w:i/>
                <w:szCs w:val="22"/>
                <w:lang w:val="en-GB" w:eastAsia="ja-JP"/>
              </w:rPr>
              <w:t>oneFourth</w:t>
            </w:r>
            <w:r w:rsidRPr="00645E3C">
              <w:rPr>
                <w:szCs w:val="22"/>
                <w:lang w:val="en-GB" w:eastAsia="ja-JP"/>
              </w:rPr>
              <w:t xml:space="preserve"> corresponds to one SSB associated with 4 RACH occasions, and so on. The ENUMERATED part indicates the number of Contention Based preambles per SSB. Value </w:t>
            </w:r>
            <w:r w:rsidRPr="001460C9">
              <w:rPr>
                <w:i/>
                <w:szCs w:val="22"/>
                <w:lang w:val="en-GB" w:eastAsia="ja-JP"/>
              </w:rPr>
              <w:t>n4</w:t>
            </w:r>
            <w:r w:rsidRPr="00645E3C">
              <w:rPr>
                <w:szCs w:val="22"/>
                <w:lang w:val="en-GB" w:eastAsia="ja-JP"/>
              </w:rPr>
              <w:t xml:space="preserve"> corresponds to 4 Contention Based preambles per SSB, value </w:t>
            </w:r>
            <w:r w:rsidRPr="001460C9">
              <w:rPr>
                <w:i/>
                <w:szCs w:val="22"/>
                <w:lang w:val="en-GB" w:eastAsia="ja-JP"/>
              </w:rPr>
              <w:t>n8</w:t>
            </w:r>
            <w:r w:rsidRPr="00645E3C">
              <w:rPr>
                <w:szCs w:val="22"/>
                <w:lang w:val="en-GB" w:eastAsia="ja-JP"/>
              </w:rPr>
              <w:t xml:space="preserve"> corresponds to 8 Contention Based preambles per SSB, and so on. The total number of CB preambles in a RACH occasion is given by </w:t>
            </w:r>
            <w:r w:rsidRPr="001460C9">
              <w:rPr>
                <w:i/>
                <w:szCs w:val="22"/>
                <w:lang w:val="en-GB" w:eastAsia="ja-JP"/>
              </w:rPr>
              <w:t>CB-preambles-per-SSB</w:t>
            </w:r>
            <w:r w:rsidRPr="00645E3C">
              <w:rPr>
                <w:szCs w:val="22"/>
                <w:lang w:val="en-GB" w:eastAsia="ja-JP"/>
              </w:rPr>
              <w:t xml:space="preserve"> * max(1, </w:t>
            </w:r>
            <w:r w:rsidRPr="001460C9">
              <w:rPr>
                <w:i/>
                <w:szCs w:val="22"/>
                <w:lang w:val="en-GB" w:eastAsia="ja-JP"/>
              </w:rPr>
              <w:t>SSB-per-rach-occasion</w:t>
            </w:r>
            <w:r w:rsidRPr="00645E3C">
              <w:rPr>
                <w:szCs w:val="22"/>
                <w:lang w:val="en-GB" w:eastAsia="ja-JP"/>
              </w:rPr>
              <w:t>).</w:t>
            </w:r>
            <w:r w:rsidR="000C2944">
              <w:rPr>
                <w:szCs w:val="22"/>
                <w:lang w:val="en-GB" w:eastAsia="ja-JP"/>
              </w:rPr>
              <w:t xml:space="preserve"> See TS 38.213 [13].</w:t>
            </w:r>
          </w:p>
        </w:tc>
      </w:tr>
      <w:tr w:rsidR="002C5D28" w:rsidRPr="00645E3C" w14:paraId="674A0B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5C0FDACF" w14:textId="6132EB08" w:rsidR="002C5D28" w:rsidRPr="00645E3C" w:rsidRDefault="002C5D28" w:rsidP="00F43D0B">
            <w:pPr>
              <w:pStyle w:val="TAL"/>
              <w:rPr>
                <w:szCs w:val="22"/>
                <w:lang w:val="en-GB" w:eastAsia="ja-JP"/>
              </w:rPr>
            </w:pPr>
            <w:r w:rsidRPr="00645E3C">
              <w:rPr>
                <w:szCs w:val="22"/>
                <w:lang w:val="en-GB" w:eastAsia="ja-JP"/>
              </w:rPr>
              <w:t xml:space="preserve">Total number of preambles used for contention based and contention free random access in the RACH resources defined in RACH-ConfigCommon, excluding preambles used for other purposes (e.g. for SI request). If the field is absent, all 64 preambles are available for RA. The setting should be consistent with the setting of </w:t>
            </w:r>
            <w:r w:rsidRPr="001460C9">
              <w:rPr>
                <w:i/>
                <w:szCs w:val="22"/>
                <w:lang w:val="en-GB" w:eastAsia="ja-JP"/>
              </w:rPr>
              <w:t>ssb</w:t>
            </w:r>
            <w:r w:rsidRPr="00645E3C">
              <w:rPr>
                <w:szCs w:val="22"/>
                <w:lang w:val="en-GB" w:eastAsia="ja-JP"/>
              </w:rPr>
              <w:t>-perRACH-OccasionAndCB-PreamblesPerSSB, i.e. it should be a multiple of the number of SSBs per RACH occasion.</w:t>
            </w:r>
          </w:p>
        </w:tc>
      </w:tr>
    </w:tbl>
    <w:p w14:paraId="1EA7C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C68F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645E3C" w:rsidRDefault="002C5D28" w:rsidP="00F43D0B">
            <w:pPr>
              <w:pStyle w:val="TAH"/>
              <w:rPr>
                <w:rFonts w:eastAsia="Calibri"/>
                <w:lang w:val="en-GB" w:eastAsia="ja-JP"/>
              </w:rPr>
            </w:pPr>
            <w:r w:rsidRPr="00645E3C">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1ABDACEB" w14:textId="77777777" w:rsidTr="00F43D0B">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The field is mandatory present if </w:t>
            </w:r>
            <w:r w:rsidRPr="001460C9">
              <w:rPr>
                <w:rFonts w:eastAsia="Calibri"/>
                <w:i/>
                <w:lang w:val="en-GB" w:eastAsia="ja-JP"/>
              </w:rPr>
              <w:t>prach-RootSequenceIndex</w:t>
            </w:r>
            <w:r w:rsidRPr="00645E3C">
              <w:rPr>
                <w:rFonts w:eastAsia="Calibri"/>
                <w:lang w:val="en-GB" w:eastAsia="ja-JP"/>
              </w:rPr>
              <w:t xml:space="preserve"> L=139, otherwise the field is absent.</w:t>
            </w:r>
          </w:p>
        </w:tc>
      </w:tr>
      <w:tr w:rsidR="002C5D28" w:rsidRPr="00645E3C" w14:paraId="77490B7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484A6665" w14:textId="77777777" w:rsidR="000B4A46" w:rsidRPr="00645E3C" w:rsidRDefault="000B4A46" w:rsidP="000B4A46">
      <w:bookmarkStart w:id="2191" w:name="_Hlk515434066"/>
    </w:p>
    <w:p w14:paraId="6946FC24" w14:textId="77777777" w:rsidR="002C5D28" w:rsidRPr="00645E3C" w:rsidRDefault="002C5D28" w:rsidP="002C5D28">
      <w:pPr>
        <w:pStyle w:val="Heading4"/>
        <w:rPr>
          <w:i/>
          <w:noProof/>
          <w:lang w:val="en-GB"/>
        </w:rPr>
      </w:pPr>
      <w:bookmarkStart w:id="2192" w:name="_Toc535261529"/>
      <w:r w:rsidRPr="00645E3C">
        <w:rPr>
          <w:lang w:val="en-GB"/>
        </w:rPr>
        <w:t>–</w:t>
      </w:r>
      <w:r w:rsidRPr="00645E3C">
        <w:rPr>
          <w:lang w:val="en-GB"/>
        </w:rPr>
        <w:tab/>
      </w:r>
      <w:r w:rsidRPr="00645E3C">
        <w:rPr>
          <w:i/>
          <w:noProof/>
          <w:lang w:val="en-GB"/>
        </w:rPr>
        <w:t>RACH-ConfigDedicated</w:t>
      </w:r>
      <w:bookmarkEnd w:id="2192"/>
    </w:p>
    <w:bookmarkEnd w:id="2191"/>
    <w:p w14:paraId="6343EDE8" w14:textId="77777777" w:rsidR="002C5D28" w:rsidRPr="00645E3C" w:rsidRDefault="002C5D28" w:rsidP="002C5D28">
      <w:r w:rsidRPr="00645E3C">
        <w:t xml:space="preserve">The IE </w:t>
      </w:r>
      <w:r w:rsidRPr="00645E3C">
        <w:rPr>
          <w:i/>
        </w:rPr>
        <w:t>RACH-ConfigDedicated</w:t>
      </w:r>
      <w:r w:rsidRPr="00645E3C">
        <w:t xml:space="preserve"> is used to specify the dedicated random access parameters.</w:t>
      </w:r>
    </w:p>
    <w:p w14:paraId="400ACEA6"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79A68952" w14:textId="77777777" w:rsidR="002C5D28" w:rsidRPr="00645E3C" w:rsidRDefault="002C5D28" w:rsidP="00645E3C">
      <w:pPr>
        <w:pStyle w:val="PL"/>
        <w:rPr>
          <w:color w:val="808080"/>
        </w:rPr>
      </w:pPr>
      <w:r w:rsidRPr="00645E3C">
        <w:rPr>
          <w:color w:val="808080"/>
        </w:rPr>
        <w:t>-- ASN1START</w:t>
      </w:r>
    </w:p>
    <w:p w14:paraId="04EF18E3" w14:textId="796F87FD" w:rsidR="002C5D28" w:rsidRPr="00645E3C" w:rsidRDefault="002C5D28" w:rsidP="00645E3C">
      <w:pPr>
        <w:pStyle w:val="PL"/>
        <w:rPr>
          <w:color w:val="808080"/>
        </w:rPr>
      </w:pPr>
      <w:r w:rsidRPr="00645E3C">
        <w:rPr>
          <w:color w:val="808080"/>
        </w:rPr>
        <w:t>-- TAG-RACH-CONFIGDEDICATED-START</w:t>
      </w:r>
    </w:p>
    <w:p w14:paraId="639A66F3" w14:textId="77777777" w:rsidR="002C5D28" w:rsidRPr="00645E3C" w:rsidRDefault="002C5D28" w:rsidP="00645E3C">
      <w:pPr>
        <w:pStyle w:val="PL"/>
      </w:pPr>
    </w:p>
    <w:p w14:paraId="356C51BE" w14:textId="77777777" w:rsidR="002C5D28" w:rsidRPr="00645E3C" w:rsidRDefault="002C5D28" w:rsidP="00645E3C">
      <w:pPr>
        <w:pStyle w:val="PL"/>
      </w:pPr>
    </w:p>
    <w:p w14:paraId="1788BB38" w14:textId="77777777" w:rsidR="002C5D28" w:rsidRPr="00645E3C" w:rsidRDefault="002C5D28" w:rsidP="00645E3C">
      <w:pPr>
        <w:pStyle w:val="PL"/>
      </w:pPr>
      <w:bookmarkStart w:id="2193" w:name="_Hlk515480822"/>
      <w:r w:rsidRPr="00645E3C">
        <w:t xml:space="preserve">RACH-ConfigDedicated ::=        </w:t>
      </w:r>
      <w:r w:rsidRPr="00645E3C">
        <w:rPr>
          <w:color w:val="993366"/>
        </w:rPr>
        <w:t>SEQUENCE</w:t>
      </w:r>
      <w:r w:rsidRPr="00645E3C">
        <w:t xml:space="preserve"> {</w:t>
      </w:r>
    </w:p>
    <w:p w14:paraId="73831AF9"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07AEB52D"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5469366B" w14:textId="77777777" w:rsidR="002C5D28" w:rsidRPr="00645E3C" w:rsidRDefault="002C5D28" w:rsidP="00645E3C">
      <w:pPr>
        <w:pStyle w:val="PL"/>
      </w:pPr>
      <w:r w:rsidRPr="00645E3C">
        <w:t xml:space="preserve">    ...</w:t>
      </w:r>
    </w:p>
    <w:p w14:paraId="6359941D" w14:textId="77777777" w:rsidR="002C5D28" w:rsidRPr="00645E3C" w:rsidRDefault="002C5D28" w:rsidP="00645E3C">
      <w:pPr>
        <w:pStyle w:val="PL"/>
      </w:pPr>
      <w:r w:rsidRPr="00645E3C">
        <w:t>}</w:t>
      </w:r>
    </w:p>
    <w:p w14:paraId="7E94164A" w14:textId="77777777" w:rsidR="002C5D28" w:rsidRPr="00645E3C" w:rsidRDefault="002C5D28" w:rsidP="00645E3C">
      <w:pPr>
        <w:pStyle w:val="PL"/>
      </w:pPr>
    </w:p>
    <w:p w14:paraId="12281B75"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27B213AC"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5A981DA" w14:textId="77777777" w:rsidR="002C5D28" w:rsidRPr="00645E3C" w:rsidRDefault="002C5D28" w:rsidP="00645E3C">
      <w:pPr>
        <w:pStyle w:val="PL"/>
      </w:pPr>
      <w:r w:rsidRPr="00645E3C">
        <w:t xml:space="preserve">        rach-ConfigGeneric              RACH-ConfigGeneric,</w:t>
      </w:r>
    </w:p>
    <w:p w14:paraId="02E77645"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04B0E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10DEB94C"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4B774568"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39AE8933"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77D24696"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58EAD942" w14:textId="77777777" w:rsidR="002C5D28" w:rsidRPr="00645E3C" w:rsidRDefault="002C5D28" w:rsidP="00645E3C">
      <w:pPr>
        <w:pStyle w:val="PL"/>
      </w:pPr>
      <w:r w:rsidRPr="00645E3C">
        <w:t xml:space="preserve">        },</w:t>
      </w:r>
    </w:p>
    <w:p w14:paraId="449DA10D"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2193"/>
    <w:p w14:paraId="6E385506"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0222B734" w14:textId="77777777" w:rsidR="002C5D28" w:rsidRPr="00645E3C" w:rsidRDefault="002C5D28" w:rsidP="00645E3C">
      <w:pPr>
        <w:pStyle w:val="PL"/>
      </w:pPr>
      <w:r w:rsidRPr="00645E3C">
        <w:t xml:space="preserve">            rsrp-ThresholdCSI-RS            RSRP-Range</w:t>
      </w:r>
    </w:p>
    <w:p w14:paraId="08DAE849" w14:textId="77777777" w:rsidR="002C5D28" w:rsidRPr="00645E3C" w:rsidRDefault="002C5D28" w:rsidP="00645E3C">
      <w:pPr>
        <w:pStyle w:val="PL"/>
      </w:pPr>
      <w:r w:rsidRPr="00645E3C">
        <w:t xml:space="preserve">        }</w:t>
      </w:r>
    </w:p>
    <w:p w14:paraId="510DFA4F" w14:textId="77777777" w:rsidR="002C5D28" w:rsidRPr="00645E3C" w:rsidRDefault="002C5D28" w:rsidP="00645E3C">
      <w:pPr>
        <w:pStyle w:val="PL"/>
      </w:pPr>
      <w:r w:rsidRPr="00645E3C">
        <w:t xml:space="preserve">    },</w:t>
      </w:r>
    </w:p>
    <w:p w14:paraId="2048859A" w14:textId="77777777" w:rsidR="002C5D28" w:rsidRPr="00645E3C" w:rsidRDefault="002C5D28" w:rsidP="00645E3C">
      <w:pPr>
        <w:pStyle w:val="PL"/>
      </w:pPr>
      <w:r w:rsidRPr="00645E3C">
        <w:t xml:space="preserve">    ...,</w:t>
      </w:r>
    </w:p>
    <w:p w14:paraId="193A387E" w14:textId="77777777" w:rsidR="002C5D28" w:rsidRPr="00645E3C" w:rsidRDefault="002C5D28" w:rsidP="00645E3C">
      <w:pPr>
        <w:pStyle w:val="PL"/>
      </w:pPr>
      <w:r w:rsidRPr="00645E3C">
        <w:t xml:space="preserve">    [[</w:t>
      </w:r>
    </w:p>
    <w:p w14:paraId="6996018D"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3AC67EE0" w14:textId="77777777" w:rsidR="002C5D28" w:rsidRPr="00645E3C" w:rsidRDefault="002C5D28" w:rsidP="00645E3C">
      <w:pPr>
        <w:pStyle w:val="PL"/>
      </w:pPr>
      <w:r w:rsidRPr="00645E3C">
        <w:t xml:space="preserve">    ]]</w:t>
      </w:r>
    </w:p>
    <w:p w14:paraId="6BFE2C7E" w14:textId="77777777" w:rsidR="002C5D28" w:rsidRPr="00645E3C" w:rsidRDefault="002C5D28" w:rsidP="00645E3C">
      <w:pPr>
        <w:pStyle w:val="PL"/>
      </w:pPr>
      <w:r w:rsidRPr="00645E3C">
        <w:t>}</w:t>
      </w:r>
    </w:p>
    <w:p w14:paraId="10FDC4CE" w14:textId="77777777" w:rsidR="002C5D28" w:rsidRPr="00645E3C" w:rsidRDefault="002C5D28" w:rsidP="00645E3C">
      <w:pPr>
        <w:pStyle w:val="PL"/>
      </w:pPr>
    </w:p>
    <w:p w14:paraId="7273BD05"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5D274CC5" w14:textId="77777777" w:rsidR="002C5D28" w:rsidRPr="00645E3C" w:rsidRDefault="002C5D28" w:rsidP="00645E3C">
      <w:pPr>
        <w:pStyle w:val="PL"/>
      </w:pPr>
      <w:r w:rsidRPr="00645E3C">
        <w:t xml:space="preserve">    ssb                             SSB-Index,</w:t>
      </w:r>
    </w:p>
    <w:p w14:paraId="47B90765"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205D81C3" w14:textId="77777777" w:rsidR="002C5D28" w:rsidRPr="00645E3C" w:rsidRDefault="002C5D28" w:rsidP="00645E3C">
      <w:pPr>
        <w:pStyle w:val="PL"/>
      </w:pPr>
      <w:r w:rsidRPr="00645E3C">
        <w:t xml:space="preserve">    ...</w:t>
      </w:r>
    </w:p>
    <w:p w14:paraId="3E47E809" w14:textId="77777777" w:rsidR="002C5D28" w:rsidRPr="00645E3C" w:rsidRDefault="002C5D28" w:rsidP="00645E3C">
      <w:pPr>
        <w:pStyle w:val="PL"/>
      </w:pPr>
      <w:r w:rsidRPr="00645E3C">
        <w:t>}</w:t>
      </w:r>
    </w:p>
    <w:p w14:paraId="679D8512" w14:textId="77777777" w:rsidR="002C5D28" w:rsidRPr="00645E3C" w:rsidRDefault="002C5D28" w:rsidP="00645E3C">
      <w:pPr>
        <w:pStyle w:val="PL"/>
      </w:pPr>
    </w:p>
    <w:p w14:paraId="210701A5"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4D6E552" w14:textId="77777777" w:rsidR="002C5D28" w:rsidRPr="00645E3C" w:rsidRDefault="002C5D28" w:rsidP="00645E3C">
      <w:pPr>
        <w:pStyle w:val="PL"/>
      </w:pPr>
      <w:r w:rsidRPr="00645E3C">
        <w:t xml:space="preserve">    csi-RS                          CSI-RS-Index,</w:t>
      </w:r>
    </w:p>
    <w:p w14:paraId="63282E1D"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77DF8A3"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56B8407B" w14:textId="77777777" w:rsidR="00F95F2F" w:rsidRPr="00645E3C" w:rsidRDefault="002C5D28" w:rsidP="00645E3C">
      <w:pPr>
        <w:pStyle w:val="PL"/>
      </w:pPr>
      <w:r w:rsidRPr="00645E3C">
        <w:t xml:space="preserve">    ...</w:t>
      </w:r>
    </w:p>
    <w:p w14:paraId="758EA285" w14:textId="77777777" w:rsidR="002C5D28" w:rsidRPr="00645E3C" w:rsidRDefault="002C5D28" w:rsidP="00645E3C">
      <w:pPr>
        <w:pStyle w:val="PL"/>
      </w:pPr>
      <w:r w:rsidRPr="00645E3C">
        <w:t>}</w:t>
      </w:r>
    </w:p>
    <w:p w14:paraId="7BFDC179" w14:textId="77777777" w:rsidR="002C5D28" w:rsidRPr="00645E3C" w:rsidRDefault="002C5D28" w:rsidP="00645E3C">
      <w:pPr>
        <w:pStyle w:val="PL"/>
      </w:pPr>
    </w:p>
    <w:p w14:paraId="50F43438" w14:textId="46C0FF4D" w:rsidR="002C5D28" w:rsidRPr="00645E3C" w:rsidRDefault="002C5D28" w:rsidP="00645E3C">
      <w:pPr>
        <w:pStyle w:val="PL"/>
        <w:rPr>
          <w:color w:val="808080"/>
        </w:rPr>
      </w:pPr>
      <w:r w:rsidRPr="00645E3C">
        <w:rPr>
          <w:color w:val="808080"/>
        </w:rPr>
        <w:t>-- TAG-RACH-CONFIGDEDICATED-STOP</w:t>
      </w:r>
    </w:p>
    <w:p w14:paraId="43842C86" w14:textId="77777777" w:rsidR="002C5D28" w:rsidRPr="00645E3C" w:rsidRDefault="002C5D28" w:rsidP="00645E3C">
      <w:pPr>
        <w:pStyle w:val="PL"/>
        <w:rPr>
          <w:color w:val="808080"/>
        </w:rPr>
      </w:pPr>
      <w:r w:rsidRPr="00645E3C">
        <w:rPr>
          <w:color w:val="808080"/>
        </w:rPr>
        <w:t>-- ASN1STOP</w:t>
      </w:r>
    </w:p>
    <w:p w14:paraId="40ACE4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56DA8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645E3C" w:rsidRDefault="002C5D28" w:rsidP="00F43D0B">
            <w:pPr>
              <w:pStyle w:val="TAH"/>
              <w:rPr>
                <w:szCs w:val="22"/>
                <w:lang w:val="en-GB" w:eastAsia="ja-JP"/>
              </w:rPr>
            </w:pPr>
            <w:r w:rsidRPr="00645E3C">
              <w:rPr>
                <w:i/>
                <w:szCs w:val="22"/>
                <w:lang w:val="en-GB" w:eastAsia="ja-JP"/>
              </w:rPr>
              <w:t xml:space="preserve">CFRA-CSIRS-Resource </w:t>
            </w:r>
            <w:r w:rsidRPr="001460C9">
              <w:rPr>
                <w:szCs w:val="22"/>
                <w:lang w:val="en-GB" w:eastAsia="ja-JP"/>
              </w:rPr>
              <w:t>field descriptions</w:t>
            </w:r>
          </w:p>
        </w:tc>
      </w:tr>
      <w:tr w:rsidR="002C5D28" w:rsidRPr="00645E3C" w14:paraId="2F1B24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645E3C" w:rsidRDefault="002C5D28" w:rsidP="00F43D0B">
            <w:pPr>
              <w:pStyle w:val="TAL"/>
              <w:rPr>
                <w:szCs w:val="22"/>
                <w:lang w:val="en-GB" w:eastAsia="ja-JP"/>
              </w:rPr>
            </w:pPr>
            <w:r w:rsidRPr="00645E3C">
              <w:rPr>
                <w:b/>
                <w:i/>
                <w:szCs w:val="22"/>
                <w:lang w:val="en-GB" w:eastAsia="ja-JP"/>
              </w:rPr>
              <w:t>csi-RS</w:t>
            </w:r>
          </w:p>
          <w:p w14:paraId="19DC2F9C"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0B0273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1666CC16"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38C8C04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C18A6ED"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08853DC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5D5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645E3C" w:rsidRDefault="002C5D28" w:rsidP="00F43D0B">
            <w:pPr>
              <w:pStyle w:val="TAH"/>
              <w:rPr>
                <w:szCs w:val="22"/>
                <w:lang w:val="en-GB" w:eastAsia="ja-JP"/>
              </w:rPr>
            </w:pPr>
            <w:r w:rsidRPr="00645E3C">
              <w:rPr>
                <w:i/>
                <w:szCs w:val="22"/>
                <w:lang w:val="en-GB" w:eastAsia="ja-JP"/>
              </w:rPr>
              <w:t xml:space="preserve">CFRA </w:t>
            </w:r>
            <w:r w:rsidRPr="001460C9">
              <w:rPr>
                <w:szCs w:val="22"/>
                <w:lang w:val="en-GB" w:eastAsia="ja-JP"/>
              </w:rPr>
              <w:t>field descriptions</w:t>
            </w:r>
          </w:p>
        </w:tc>
      </w:tr>
      <w:tr w:rsidR="002C5D28" w:rsidRPr="00645E3C" w14:paraId="1F27EBB0" w14:textId="77777777" w:rsidTr="00F43D0B">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645E3C" w:rsidRDefault="002C5D28" w:rsidP="00F43D0B">
            <w:pPr>
              <w:pStyle w:val="TAL"/>
              <w:rPr>
                <w:szCs w:val="22"/>
                <w:lang w:val="en-GB" w:eastAsia="ja-JP"/>
              </w:rPr>
            </w:pPr>
            <w:r w:rsidRPr="00645E3C">
              <w:rPr>
                <w:b/>
                <w:i/>
                <w:szCs w:val="22"/>
                <w:lang w:val="en-GB" w:eastAsia="ja-JP"/>
              </w:rPr>
              <w:t>occasions</w:t>
            </w:r>
          </w:p>
          <w:p w14:paraId="736C5C90"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288F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AA64AC9"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B97ED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5B118E96"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random access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94DC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46B49891" w14:textId="750F19B1" w:rsidR="002C5D28" w:rsidRPr="00645E3C" w:rsidRDefault="002C5D28" w:rsidP="00F43D0B">
            <w:pPr>
              <w:pStyle w:val="TAL"/>
              <w:rPr>
                <w:szCs w:val="22"/>
                <w:lang w:val="en-GB" w:eastAsia="ja-JP"/>
              </w:rPr>
            </w:pPr>
            <w:r w:rsidRPr="00645E3C">
              <w:rPr>
                <w:szCs w:val="22"/>
                <w:lang w:val="en-GB" w:eastAsia="ja-JP"/>
              </w:rPr>
              <w:t>Number of SSBs per RACH occasion.</w:t>
            </w:r>
          </w:p>
        </w:tc>
      </w:tr>
      <w:tr w:rsidR="002C5D28" w:rsidRPr="00645E3C" w14:paraId="4036C043" w14:textId="77777777" w:rsidTr="00F43D0B">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3AA3FD3C" w14:textId="77777777" w:rsidR="002C5D28" w:rsidRPr="00645E3C" w:rsidRDefault="002C5D28" w:rsidP="00F43D0B">
            <w:pPr>
              <w:pStyle w:val="TAL"/>
              <w:rPr>
                <w:szCs w:val="22"/>
                <w:lang w:val="en-GB" w:eastAsia="ja-JP"/>
              </w:rPr>
            </w:pPr>
            <w:r w:rsidRPr="00645E3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1460C9">
              <w:rPr>
                <w:i/>
                <w:szCs w:val="22"/>
                <w:lang w:val="en-GB" w:eastAsia="ja-JP"/>
              </w:rPr>
              <w:t>occasions</w:t>
            </w:r>
            <w:r w:rsidRPr="00645E3C">
              <w:rPr>
                <w:szCs w:val="22"/>
                <w:lang w:val="en-GB" w:eastAsia="ja-JP"/>
              </w:rPr>
              <w:t xml:space="preserve">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99C5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645E3C" w:rsidRDefault="002C5D28" w:rsidP="00F43D0B">
            <w:pPr>
              <w:pStyle w:val="TAH"/>
              <w:rPr>
                <w:szCs w:val="22"/>
                <w:lang w:val="en-GB" w:eastAsia="ja-JP"/>
              </w:rPr>
            </w:pPr>
            <w:r w:rsidRPr="00645E3C">
              <w:rPr>
                <w:i/>
                <w:szCs w:val="22"/>
                <w:lang w:val="en-GB" w:eastAsia="ja-JP"/>
              </w:rPr>
              <w:t xml:space="preserve">CFRA-SSB-Resource </w:t>
            </w:r>
            <w:r w:rsidRPr="001460C9">
              <w:rPr>
                <w:szCs w:val="22"/>
                <w:lang w:val="en-GB" w:eastAsia="ja-JP"/>
              </w:rPr>
              <w:t>field descriptions</w:t>
            </w:r>
          </w:p>
        </w:tc>
      </w:tr>
      <w:tr w:rsidR="002C5D28" w:rsidRPr="00645E3C" w14:paraId="6D3DF14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D51913E"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AE0B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645E3C" w:rsidRDefault="002C5D28" w:rsidP="00F43D0B">
            <w:pPr>
              <w:pStyle w:val="TAL"/>
              <w:rPr>
                <w:szCs w:val="22"/>
                <w:lang w:val="en-GB" w:eastAsia="ja-JP"/>
              </w:rPr>
            </w:pPr>
            <w:r w:rsidRPr="00645E3C">
              <w:rPr>
                <w:b/>
                <w:i/>
                <w:szCs w:val="22"/>
                <w:lang w:val="en-GB" w:eastAsia="ja-JP"/>
              </w:rPr>
              <w:t>ssb</w:t>
            </w:r>
          </w:p>
          <w:p w14:paraId="4581AD43"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3A64A3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24369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645E3C" w:rsidRDefault="002C5D28" w:rsidP="00F43D0B">
            <w:pPr>
              <w:pStyle w:val="TAH"/>
              <w:rPr>
                <w:szCs w:val="22"/>
                <w:lang w:val="en-GB" w:eastAsia="ja-JP"/>
              </w:rPr>
            </w:pPr>
            <w:r w:rsidRPr="00645E3C">
              <w:rPr>
                <w:i/>
                <w:szCs w:val="22"/>
                <w:lang w:val="en-GB" w:eastAsia="ja-JP"/>
              </w:rPr>
              <w:t xml:space="preserve">RACH-ConfigDedicated </w:t>
            </w:r>
            <w:r w:rsidRPr="001460C9">
              <w:rPr>
                <w:szCs w:val="22"/>
                <w:lang w:val="en-GB" w:eastAsia="ja-JP"/>
              </w:rPr>
              <w:t>field descriptions</w:t>
            </w:r>
          </w:p>
        </w:tc>
      </w:tr>
      <w:tr w:rsidR="002C5D28" w:rsidRPr="00645E3C" w14:paraId="7D9F5C7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645E3C" w:rsidRDefault="002C5D28" w:rsidP="00F43D0B">
            <w:pPr>
              <w:pStyle w:val="TAL"/>
              <w:rPr>
                <w:szCs w:val="22"/>
                <w:lang w:val="en-GB" w:eastAsia="ja-JP"/>
              </w:rPr>
            </w:pPr>
            <w:r w:rsidRPr="00645E3C">
              <w:rPr>
                <w:b/>
                <w:i/>
                <w:szCs w:val="22"/>
                <w:lang w:val="en-GB" w:eastAsia="ja-JP"/>
              </w:rPr>
              <w:t>cfra</w:t>
            </w:r>
          </w:p>
          <w:p w14:paraId="7007FDC5"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2AC025B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0FAAE92D"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8747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3D406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3DEDFB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20230A63" w14:textId="77777777" w:rsidTr="00F43D0B">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0928B2C9"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optionally present</w:t>
            </w:r>
            <w:r w:rsidR="00732FC2" w:rsidRPr="00645E3C">
              <w:rPr>
                <w:rFonts w:eastAsia="Calibri"/>
                <w:szCs w:val="22"/>
                <w:lang w:val="en-GB" w:eastAsia="ja-JP"/>
              </w:rPr>
              <w:t>, Need S</w:t>
            </w:r>
            <w:r w:rsidR="00732FC2">
              <w:rPr>
                <w:rFonts w:eastAsia="Calibri"/>
                <w:szCs w:val="22"/>
                <w:lang w:val="en-GB" w:eastAsia="ja-JP"/>
              </w:rPr>
              <w:t>,</w:t>
            </w:r>
            <w:r w:rsidRPr="00645E3C">
              <w:rPr>
                <w:rFonts w:eastAsia="Calibri"/>
                <w:szCs w:val="22"/>
                <w:lang w:val="en-GB" w:eastAsia="ja-JP"/>
              </w:rPr>
              <w:t xml:space="preserve">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w:t>
            </w:r>
            <w:r w:rsidRPr="00645E3C">
              <w:rPr>
                <w:rFonts w:eastAsia="Calibri"/>
                <w:szCs w:val="22"/>
                <w:lang w:val="en-GB" w:eastAsia="ja-JP"/>
              </w:rPr>
              <w:t xml:space="preserve"> otherwise it is not present.</w:t>
            </w:r>
          </w:p>
        </w:tc>
      </w:tr>
    </w:tbl>
    <w:p w14:paraId="7B523EB2" w14:textId="77777777" w:rsidR="000B4A46" w:rsidRPr="00645E3C" w:rsidRDefault="000B4A46" w:rsidP="000B4A46"/>
    <w:p w14:paraId="1D3C1E7D" w14:textId="77777777" w:rsidR="002C5D28" w:rsidRPr="00645E3C" w:rsidRDefault="002C5D28" w:rsidP="002C5D28">
      <w:pPr>
        <w:pStyle w:val="Heading4"/>
        <w:rPr>
          <w:lang w:val="en-GB"/>
        </w:rPr>
      </w:pPr>
      <w:bookmarkStart w:id="2194" w:name="_Toc535261530"/>
      <w:r w:rsidRPr="00645E3C">
        <w:rPr>
          <w:lang w:val="en-GB"/>
        </w:rPr>
        <w:t>–</w:t>
      </w:r>
      <w:r w:rsidRPr="00645E3C">
        <w:rPr>
          <w:lang w:val="en-GB"/>
        </w:rPr>
        <w:tab/>
      </w:r>
      <w:r w:rsidRPr="00645E3C">
        <w:rPr>
          <w:i/>
          <w:noProof/>
          <w:lang w:val="en-GB"/>
        </w:rPr>
        <w:t>RACH-ConfigGeneric</w:t>
      </w:r>
      <w:bookmarkEnd w:id="2194"/>
    </w:p>
    <w:p w14:paraId="266A6393" w14:textId="795F907F" w:rsidR="002C5D28" w:rsidRPr="00645E3C" w:rsidRDefault="002C5D28" w:rsidP="002C5D28">
      <w:r w:rsidRPr="00645E3C">
        <w:t>The</w:t>
      </w:r>
      <w:r w:rsidR="00265837">
        <w:t xml:space="preserve"> IE</w:t>
      </w:r>
      <w:r w:rsidRPr="00645E3C">
        <w:t xml:space="preserve"> </w:t>
      </w:r>
      <w:r w:rsidRPr="00645E3C">
        <w:rPr>
          <w:i/>
        </w:rPr>
        <w:t>RACH-ConfigGeneric</w:t>
      </w:r>
      <w:r w:rsidRPr="00645E3C">
        <w:t xml:space="preserve"> is used to specify the random-access parameters both for regular random access as well as for beam failure recovery.</w:t>
      </w:r>
    </w:p>
    <w:p w14:paraId="5A7AC0CA"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3242DCAD" w14:textId="77777777" w:rsidR="002C5D28" w:rsidRPr="00645E3C" w:rsidRDefault="002C5D28" w:rsidP="00645E3C">
      <w:pPr>
        <w:pStyle w:val="PL"/>
        <w:rPr>
          <w:color w:val="808080"/>
        </w:rPr>
      </w:pPr>
      <w:r w:rsidRPr="00645E3C">
        <w:rPr>
          <w:color w:val="808080"/>
        </w:rPr>
        <w:t>-- ASN1START</w:t>
      </w:r>
    </w:p>
    <w:p w14:paraId="4A18A3C7" w14:textId="62376347" w:rsidR="002C5D28" w:rsidRPr="00645E3C" w:rsidRDefault="002C5D28" w:rsidP="00645E3C">
      <w:pPr>
        <w:pStyle w:val="PL"/>
        <w:rPr>
          <w:color w:val="808080"/>
        </w:rPr>
      </w:pPr>
      <w:r w:rsidRPr="00645E3C">
        <w:rPr>
          <w:color w:val="808080"/>
        </w:rPr>
        <w:t>-- TAG-RACH-CONFIGGENERIC-START</w:t>
      </w:r>
    </w:p>
    <w:p w14:paraId="2E4FD559" w14:textId="77777777" w:rsidR="002C5D28" w:rsidRPr="00645E3C" w:rsidRDefault="002C5D28" w:rsidP="00645E3C">
      <w:pPr>
        <w:pStyle w:val="PL"/>
      </w:pPr>
    </w:p>
    <w:p w14:paraId="47B878D2"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0AFFE0B1"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155B95F5"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75949F8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61BA1CB2"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BEBBA4C"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D56C315"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6486F5C9"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28901536"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3A8A6F64" w14:textId="77777777" w:rsidR="002C5D28" w:rsidRPr="00645E3C" w:rsidRDefault="002C5D28" w:rsidP="00645E3C">
      <w:pPr>
        <w:pStyle w:val="PL"/>
      </w:pPr>
      <w:r w:rsidRPr="00645E3C">
        <w:t xml:space="preserve">    ...</w:t>
      </w:r>
    </w:p>
    <w:p w14:paraId="6BE020B3" w14:textId="77777777" w:rsidR="002C5D28" w:rsidRPr="00645E3C" w:rsidRDefault="002C5D28" w:rsidP="00645E3C">
      <w:pPr>
        <w:pStyle w:val="PL"/>
      </w:pPr>
      <w:r w:rsidRPr="00645E3C">
        <w:t>}</w:t>
      </w:r>
    </w:p>
    <w:p w14:paraId="105356E9" w14:textId="77777777" w:rsidR="002C5D28" w:rsidRPr="00645E3C" w:rsidRDefault="002C5D28" w:rsidP="00645E3C">
      <w:pPr>
        <w:pStyle w:val="PL"/>
      </w:pPr>
    </w:p>
    <w:p w14:paraId="6839E110" w14:textId="01E8807A" w:rsidR="00F95F2F" w:rsidRPr="00645E3C" w:rsidRDefault="002C5D28" w:rsidP="00645E3C">
      <w:pPr>
        <w:pStyle w:val="PL"/>
        <w:rPr>
          <w:color w:val="808080"/>
        </w:rPr>
      </w:pPr>
      <w:r w:rsidRPr="00645E3C">
        <w:rPr>
          <w:color w:val="808080"/>
        </w:rPr>
        <w:t>-- TAG-RACH-CONFIGGENERIC-STOP</w:t>
      </w:r>
    </w:p>
    <w:p w14:paraId="0F7C1A67" w14:textId="77777777" w:rsidR="002C5D28" w:rsidRPr="00645E3C" w:rsidRDefault="002C5D28" w:rsidP="00645E3C">
      <w:pPr>
        <w:pStyle w:val="PL"/>
        <w:rPr>
          <w:color w:val="808080"/>
        </w:rPr>
      </w:pPr>
      <w:r w:rsidRPr="00645E3C">
        <w:rPr>
          <w:color w:val="808080"/>
        </w:rPr>
        <w:t>-- ASN1STOP</w:t>
      </w:r>
    </w:p>
    <w:p w14:paraId="270D9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F9035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645E3C" w:rsidRDefault="002C5D28" w:rsidP="00F43D0B">
            <w:pPr>
              <w:pStyle w:val="TAH"/>
              <w:rPr>
                <w:szCs w:val="22"/>
                <w:lang w:val="en-GB" w:eastAsia="ja-JP"/>
              </w:rPr>
            </w:pPr>
            <w:bookmarkStart w:id="2195" w:name="_Hlk524340040"/>
            <w:r w:rsidRPr="00645E3C">
              <w:rPr>
                <w:i/>
                <w:szCs w:val="22"/>
                <w:lang w:val="en-GB" w:eastAsia="ja-JP"/>
              </w:rPr>
              <w:t xml:space="preserve">RACH-ConfigGeneric </w:t>
            </w:r>
            <w:r w:rsidRPr="001460C9">
              <w:rPr>
                <w:szCs w:val="22"/>
                <w:lang w:val="en-GB" w:eastAsia="ja-JP"/>
              </w:rPr>
              <w:t>field descriptions</w:t>
            </w:r>
          </w:p>
        </w:tc>
      </w:tr>
      <w:tr w:rsidR="002C5D28" w:rsidRPr="00645E3C" w14:paraId="222761F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645E3C" w:rsidRDefault="002C5D28" w:rsidP="00F43D0B">
            <w:pPr>
              <w:pStyle w:val="TAL"/>
              <w:rPr>
                <w:szCs w:val="22"/>
                <w:lang w:val="en-GB" w:eastAsia="ja-JP"/>
              </w:rPr>
            </w:pPr>
            <w:r w:rsidRPr="00645E3C">
              <w:rPr>
                <w:b/>
                <w:i/>
                <w:szCs w:val="22"/>
                <w:lang w:val="en-GB" w:eastAsia="ja-JP"/>
              </w:rPr>
              <w:t>msg1-FDM</w:t>
            </w:r>
          </w:p>
          <w:p w14:paraId="27C74178" w14:textId="2F9CDBB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one time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r w:rsidR="009F3029">
              <w:rPr>
                <w:szCs w:val="22"/>
                <w:lang w:val="en-GB" w:eastAsia="ja-JP"/>
              </w:rPr>
              <w:t>.</w:t>
            </w:r>
          </w:p>
        </w:tc>
      </w:tr>
      <w:bookmarkEnd w:id="2195"/>
      <w:tr w:rsidR="002C5D28" w:rsidRPr="00645E3C" w14:paraId="0241432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0D975915"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307D5A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327AEA5A"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5FF892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3999E525"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03E0C0D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34ED04DF"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6E8EAD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0DD2E458"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55EA45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3D1125F7"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2CE47C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7D40C31" w14:textId="2FA5D373" w:rsidR="002C5D28" w:rsidRPr="00645E3C" w:rsidRDefault="002C5D28" w:rsidP="00F43D0B">
            <w:pPr>
              <w:pStyle w:val="TAL"/>
              <w:rPr>
                <w:szCs w:val="22"/>
                <w:lang w:val="en-GB" w:eastAsia="ja-JP"/>
              </w:rPr>
            </w:pPr>
            <w:r w:rsidRPr="00645E3C">
              <w:rPr>
                <w:szCs w:val="22"/>
                <w:lang w:val="en-GB" w:eastAsia="ja-JP"/>
              </w:rPr>
              <w:t xml:space="preserve">N-CS configuration, see Table 6.3.3.1-5 in </w:t>
            </w:r>
            <w:r w:rsidR="00F93181" w:rsidRPr="00645E3C">
              <w:rPr>
                <w:szCs w:val="22"/>
                <w:lang w:val="en-GB" w:eastAsia="ja-JP"/>
              </w:rPr>
              <w:t>TS 38.211 [16]</w:t>
            </w:r>
            <w:r w:rsidR="009F3029">
              <w:rPr>
                <w:szCs w:val="22"/>
                <w:lang w:val="en-GB" w:eastAsia="ja-JP"/>
              </w:rPr>
              <w:t>.</w:t>
            </w:r>
          </w:p>
        </w:tc>
      </w:tr>
    </w:tbl>
    <w:p w14:paraId="54999B17" w14:textId="77777777" w:rsidR="000B4A46" w:rsidRPr="00645E3C" w:rsidRDefault="000B4A46" w:rsidP="000B4A46"/>
    <w:p w14:paraId="23DF9906" w14:textId="77777777" w:rsidR="002C5D28" w:rsidRPr="00645E3C" w:rsidRDefault="002C5D28" w:rsidP="002C5D28">
      <w:pPr>
        <w:pStyle w:val="Heading4"/>
        <w:rPr>
          <w:lang w:val="en-GB"/>
        </w:rPr>
      </w:pPr>
      <w:bookmarkStart w:id="2196" w:name="_Toc535261531"/>
      <w:r w:rsidRPr="00645E3C">
        <w:rPr>
          <w:lang w:val="en-GB"/>
        </w:rPr>
        <w:t>–</w:t>
      </w:r>
      <w:r w:rsidRPr="00645E3C">
        <w:rPr>
          <w:lang w:val="en-GB"/>
        </w:rPr>
        <w:tab/>
      </w:r>
      <w:r w:rsidRPr="00645E3C">
        <w:rPr>
          <w:i/>
          <w:lang w:val="en-GB"/>
        </w:rPr>
        <w:t>RA-Prioritization</w:t>
      </w:r>
      <w:bookmarkEnd w:id="2196"/>
    </w:p>
    <w:p w14:paraId="53FE4296"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5C4D524D"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1D5B3DB3" w14:textId="77777777" w:rsidR="002C5D28" w:rsidRPr="00645E3C" w:rsidRDefault="002C5D28" w:rsidP="00645E3C">
      <w:pPr>
        <w:pStyle w:val="PL"/>
        <w:rPr>
          <w:color w:val="808080"/>
        </w:rPr>
      </w:pPr>
      <w:r w:rsidRPr="00645E3C">
        <w:rPr>
          <w:color w:val="808080"/>
        </w:rPr>
        <w:t>-- ASN1START</w:t>
      </w:r>
    </w:p>
    <w:p w14:paraId="505ABAD1" w14:textId="77777777" w:rsidR="002C5D28" w:rsidRPr="00645E3C" w:rsidRDefault="002C5D28" w:rsidP="00645E3C">
      <w:pPr>
        <w:pStyle w:val="PL"/>
        <w:rPr>
          <w:color w:val="808080"/>
        </w:rPr>
      </w:pPr>
      <w:r w:rsidRPr="00645E3C">
        <w:rPr>
          <w:color w:val="808080"/>
        </w:rPr>
        <w:t>-- TAG-RA-PRIORITIZATION-START</w:t>
      </w:r>
    </w:p>
    <w:p w14:paraId="43BDC602" w14:textId="77777777" w:rsidR="002C5D28" w:rsidRPr="00645E3C" w:rsidRDefault="002C5D28" w:rsidP="00645E3C">
      <w:pPr>
        <w:pStyle w:val="PL"/>
      </w:pPr>
    </w:p>
    <w:p w14:paraId="62620BA6"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6665BFBC"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687986BB"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1932A24E" w14:textId="77777777" w:rsidR="002C5D28" w:rsidRPr="00645E3C" w:rsidRDefault="002C5D28" w:rsidP="00645E3C">
      <w:pPr>
        <w:pStyle w:val="PL"/>
      </w:pPr>
      <w:r w:rsidRPr="00645E3C">
        <w:t xml:space="preserve">    ...</w:t>
      </w:r>
    </w:p>
    <w:p w14:paraId="4689532B" w14:textId="77777777" w:rsidR="002C5D28" w:rsidRPr="00645E3C" w:rsidRDefault="002C5D28" w:rsidP="00645E3C">
      <w:pPr>
        <w:pStyle w:val="PL"/>
      </w:pPr>
      <w:r w:rsidRPr="00645E3C">
        <w:t>}</w:t>
      </w:r>
    </w:p>
    <w:p w14:paraId="1D486161" w14:textId="77777777" w:rsidR="002C5D28" w:rsidRPr="00645E3C" w:rsidRDefault="002C5D28" w:rsidP="00645E3C">
      <w:pPr>
        <w:pStyle w:val="PL"/>
      </w:pPr>
    </w:p>
    <w:p w14:paraId="7CCC8806" w14:textId="77777777" w:rsidR="002C5D28" w:rsidRPr="00645E3C" w:rsidRDefault="002C5D28" w:rsidP="00645E3C">
      <w:pPr>
        <w:pStyle w:val="PL"/>
        <w:rPr>
          <w:color w:val="808080"/>
        </w:rPr>
      </w:pPr>
      <w:r w:rsidRPr="00645E3C">
        <w:rPr>
          <w:color w:val="808080"/>
        </w:rPr>
        <w:t>-- TAG-RA-PRIORITIZATION-STOP</w:t>
      </w:r>
    </w:p>
    <w:p w14:paraId="4D8B3A73" w14:textId="77777777" w:rsidR="002C5D28" w:rsidRPr="00645E3C" w:rsidRDefault="002C5D28" w:rsidP="00645E3C">
      <w:pPr>
        <w:pStyle w:val="PL"/>
        <w:rPr>
          <w:color w:val="808080"/>
        </w:rPr>
      </w:pPr>
      <w:r w:rsidRPr="00645E3C">
        <w:rPr>
          <w:color w:val="808080"/>
        </w:rPr>
        <w:t>-- ASN1STOP</w:t>
      </w:r>
    </w:p>
    <w:p w14:paraId="714E39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E367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645E3C" w:rsidRDefault="002C5D28" w:rsidP="00F43D0B">
            <w:pPr>
              <w:pStyle w:val="TAH"/>
              <w:rPr>
                <w:szCs w:val="22"/>
                <w:lang w:val="en-GB" w:eastAsia="ja-JP"/>
              </w:rPr>
            </w:pPr>
            <w:r w:rsidRPr="00645E3C">
              <w:rPr>
                <w:i/>
                <w:szCs w:val="22"/>
                <w:lang w:val="en-GB" w:eastAsia="ja-JP"/>
              </w:rPr>
              <w:t xml:space="preserve">RA-Prioritization </w:t>
            </w:r>
            <w:r w:rsidRPr="001460C9">
              <w:rPr>
                <w:szCs w:val="22"/>
                <w:lang w:val="en-GB" w:eastAsia="ja-JP"/>
              </w:rPr>
              <w:t>field descriptions</w:t>
            </w:r>
          </w:p>
        </w:tc>
      </w:tr>
      <w:tr w:rsidR="002C5D28" w:rsidRPr="00645E3C" w14:paraId="23DDE9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69DECFFC"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115E39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5564A6C2"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random access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66DEC7DF" w14:textId="77777777" w:rsidR="000B4A46" w:rsidRPr="00645E3C" w:rsidRDefault="000B4A46" w:rsidP="000B4A46"/>
    <w:p w14:paraId="0BA6A822" w14:textId="77777777" w:rsidR="002C5D28" w:rsidRPr="00645E3C" w:rsidRDefault="002C5D28" w:rsidP="002C5D28">
      <w:pPr>
        <w:pStyle w:val="Heading4"/>
        <w:rPr>
          <w:lang w:val="en-GB"/>
        </w:rPr>
      </w:pPr>
      <w:bookmarkStart w:id="2197" w:name="_Toc535261532"/>
      <w:r w:rsidRPr="00645E3C">
        <w:rPr>
          <w:lang w:val="en-GB"/>
        </w:rPr>
        <w:t>–</w:t>
      </w:r>
      <w:r w:rsidRPr="00645E3C">
        <w:rPr>
          <w:lang w:val="en-GB"/>
        </w:rPr>
        <w:tab/>
      </w:r>
      <w:r w:rsidRPr="00645E3C">
        <w:rPr>
          <w:i/>
          <w:lang w:val="en-GB"/>
        </w:rPr>
        <w:t>RadioBearerConfig</w:t>
      </w:r>
      <w:bookmarkEnd w:id="2197"/>
    </w:p>
    <w:p w14:paraId="138CC5F8"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A93759E"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2613DC8E" w14:textId="77777777" w:rsidR="002C5D28" w:rsidRPr="00645E3C" w:rsidRDefault="002C5D28" w:rsidP="00645E3C">
      <w:pPr>
        <w:pStyle w:val="PL"/>
        <w:rPr>
          <w:color w:val="808080"/>
        </w:rPr>
      </w:pPr>
      <w:r w:rsidRPr="00645E3C">
        <w:rPr>
          <w:color w:val="808080"/>
        </w:rPr>
        <w:t>-- ASN1START</w:t>
      </w:r>
    </w:p>
    <w:p w14:paraId="6301093A" w14:textId="6BE01A4F" w:rsidR="002C5D28" w:rsidRPr="00645E3C" w:rsidRDefault="002C5D28" w:rsidP="00645E3C">
      <w:pPr>
        <w:pStyle w:val="PL"/>
        <w:rPr>
          <w:color w:val="808080"/>
        </w:rPr>
      </w:pPr>
      <w:r w:rsidRPr="00645E3C">
        <w:rPr>
          <w:color w:val="808080"/>
        </w:rPr>
        <w:t>-- TAG-RADIOBEARERCONFIG-START</w:t>
      </w:r>
    </w:p>
    <w:p w14:paraId="39CBE783" w14:textId="77777777" w:rsidR="002C5D28" w:rsidRPr="00645E3C" w:rsidRDefault="002C5D28" w:rsidP="00645E3C">
      <w:pPr>
        <w:pStyle w:val="PL"/>
      </w:pPr>
    </w:p>
    <w:p w14:paraId="5E7D6694"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0BD51B61"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09880307"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1E8CC28"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1AECDF3E"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0C3D16A8"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1E9AE94D" w14:textId="77777777" w:rsidR="002C5D28" w:rsidRPr="00645E3C" w:rsidRDefault="002C5D28" w:rsidP="00645E3C">
      <w:pPr>
        <w:pStyle w:val="PL"/>
      </w:pPr>
      <w:r w:rsidRPr="00645E3C">
        <w:t xml:space="preserve">    ...</w:t>
      </w:r>
    </w:p>
    <w:p w14:paraId="37F4E047" w14:textId="77777777" w:rsidR="002C5D28" w:rsidRPr="00645E3C" w:rsidRDefault="002C5D28" w:rsidP="00645E3C">
      <w:pPr>
        <w:pStyle w:val="PL"/>
      </w:pPr>
      <w:r w:rsidRPr="00645E3C">
        <w:t>}</w:t>
      </w:r>
    </w:p>
    <w:p w14:paraId="484CCB33" w14:textId="77777777" w:rsidR="002C5D28" w:rsidRPr="00645E3C" w:rsidRDefault="002C5D28" w:rsidP="00645E3C">
      <w:pPr>
        <w:pStyle w:val="PL"/>
      </w:pPr>
    </w:p>
    <w:p w14:paraId="451C4156"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680369F7"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66050DE2" w14:textId="77777777" w:rsidR="002C5D28" w:rsidRPr="00645E3C" w:rsidRDefault="002C5D28" w:rsidP="00645E3C">
      <w:pPr>
        <w:pStyle w:val="PL"/>
      </w:pPr>
      <w:r w:rsidRPr="00645E3C">
        <w:t xml:space="preserve">    srb-Identity                            SRB-Identity,</w:t>
      </w:r>
    </w:p>
    <w:p w14:paraId="6AF2792E"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31FD0F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26A1A712"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22932EB0" w14:textId="77777777" w:rsidR="002C5D28" w:rsidRPr="00645E3C" w:rsidRDefault="002C5D28" w:rsidP="00645E3C">
      <w:pPr>
        <w:pStyle w:val="PL"/>
      </w:pPr>
      <w:r w:rsidRPr="00645E3C">
        <w:t xml:space="preserve">    ...</w:t>
      </w:r>
    </w:p>
    <w:p w14:paraId="0372E4EA" w14:textId="77777777" w:rsidR="002C5D28" w:rsidRPr="00645E3C" w:rsidRDefault="002C5D28" w:rsidP="00645E3C">
      <w:pPr>
        <w:pStyle w:val="PL"/>
      </w:pPr>
      <w:r w:rsidRPr="00645E3C">
        <w:t>}</w:t>
      </w:r>
    </w:p>
    <w:p w14:paraId="69C4A9B7" w14:textId="77777777" w:rsidR="002C5D28" w:rsidRPr="00645E3C" w:rsidRDefault="002C5D28" w:rsidP="00645E3C">
      <w:pPr>
        <w:pStyle w:val="PL"/>
      </w:pPr>
    </w:p>
    <w:p w14:paraId="38AFC0F9"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498AF516"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72E924A8"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5302ECC"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4804C5B"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58FE2FD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2A7D99A8" w14:textId="77777777" w:rsidR="002C5D28" w:rsidRPr="00645E3C" w:rsidRDefault="002C5D28" w:rsidP="00645E3C">
      <w:pPr>
        <w:pStyle w:val="PL"/>
      </w:pPr>
      <w:r w:rsidRPr="00645E3C">
        <w:t xml:space="preserve">    drb-Identity                            DRB-Identity,</w:t>
      </w:r>
    </w:p>
    <w:p w14:paraId="2F7C7A01"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5614623"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FCC9B6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3771E34E" w14:textId="77777777" w:rsidR="002C5D28" w:rsidRPr="00645E3C" w:rsidRDefault="002C5D28" w:rsidP="00645E3C">
      <w:pPr>
        <w:pStyle w:val="PL"/>
      </w:pPr>
      <w:r w:rsidRPr="00645E3C">
        <w:t xml:space="preserve">    ...</w:t>
      </w:r>
    </w:p>
    <w:p w14:paraId="272A05F9" w14:textId="77777777" w:rsidR="002C5D28" w:rsidRPr="00645E3C" w:rsidRDefault="002C5D28" w:rsidP="00645E3C">
      <w:pPr>
        <w:pStyle w:val="PL"/>
      </w:pPr>
      <w:r w:rsidRPr="00645E3C">
        <w:t>}</w:t>
      </w:r>
    </w:p>
    <w:p w14:paraId="1233E4BF" w14:textId="77777777" w:rsidR="002C5D28" w:rsidRPr="00645E3C" w:rsidRDefault="002C5D28" w:rsidP="00645E3C">
      <w:pPr>
        <w:pStyle w:val="PL"/>
      </w:pPr>
      <w:r w:rsidRPr="00645E3C">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6BDB2B35" w14:textId="77777777" w:rsidR="002C5D28" w:rsidRPr="00645E3C" w:rsidRDefault="002C5D28" w:rsidP="00645E3C">
      <w:pPr>
        <w:pStyle w:val="PL"/>
      </w:pPr>
    </w:p>
    <w:p w14:paraId="52157675"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C6E370E"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4B42D1AD"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5D72BF86" w14:textId="77777777" w:rsidR="002C5D28" w:rsidRPr="00645E3C" w:rsidRDefault="002C5D28" w:rsidP="00645E3C">
      <w:pPr>
        <w:pStyle w:val="PL"/>
      </w:pPr>
      <w:r w:rsidRPr="00645E3C">
        <w:t xml:space="preserve">    ...</w:t>
      </w:r>
    </w:p>
    <w:p w14:paraId="162A642E" w14:textId="77777777" w:rsidR="002C5D28" w:rsidRPr="00645E3C" w:rsidRDefault="002C5D28" w:rsidP="00645E3C">
      <w:pPr>
        <w:pStyle w:val="PL"/>
      </w:pPr>
      <w:r w:rsidRPr="00645E3C">
        <w:t>}</w:t>
      </w:r>
    </w:p>
    <w:p w14:paraId="7351ECC9" w14:textId="77777777" w:rsidR="002C5D28" w:rsidRPr="00645E3C" w:rsidRDefault="002C5D28" w:rsidP="00645E3C">
      <w:pPr>
        <w:pStyle w:val="PL"/>
      </w:pPr>
    </w:p>
    <w:p w14:paraId="28F5BE14" w14:textId="77777777" w:rsidR="002C5D28" w:rsidRPr="00645E3C" w:rsidRDefault="002C5D28" w:rsidP="00645E3C">
      <w:pPr>
        <w:pStyle w:val="PL"/>
      </w:pPr>
    </w:p>
    <w:p w14:paraId="7689BDD5" w14:textId="77777777" w:rsidR="002C5D28" w:rsidRPr="00645E3C" w:rsidRDefault="002C5D28" w:rsidP="00645E3C">
      <w:pPr>
        <w:pStyle w:val="PL"/>
      </w:pPr>
    </w:p>
    <w:p w14:paraId="1D4499E7" w14:textId="0F5E35A6" w:rsidR="002C5D28" w:rsidRPr="00645E3C" w:rsidRDefault="002C5D28" w:rsidP="00645E3C">
      <w:pPr>
        <w:pStyle w:val="PL"/>
        <w:rPr>
          <w:color w:val="808080"/>
        </w:rPr>
      </w:pPr>
      <w:r w:rsidRPr="00645E3C">
        <w:rPr>
          <w:color w:val="808080"/>
        </w:rPr>
        <w:t>-- TAG-RADIOBEARERCONFIG-STOP</w:t>
      </w:r>
    </w:p>
    <w:p w14:paraId="6BD100C4" w14:textId="77777777" w:rsidR="002C5D28" w:rsidRPr="00645E3C" w:rsidRDefault="002C5D28" w:rsidP="00645E3C">
      <w:pPr>
        <w:pStyle w:val="PL"/>
        <w:rPr>
          <w:color w:val="808080"/>
        </w:rPr>
      </w:pPr>
      <w:r w:rsidRPr="00645E3C">
        <w:rPr>
          <w:color w:val="808080"/>
        </w:rPr>
        <w:t>-- ASN1STOP</w:t>
      </w:r>
    </w:p>
    <w:p w14:paraId="4C1754D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73AAB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DRB-ToAddMod </w:t>
            </w:r>
            <w:r w:rsidRPr="001460C9">
              <w:rPr>
                <w:rFonts w:eastAsia="SimSun"/>
                <w:szCs w:val="22"/>
                <w:lang w:val="en-GB" w:eastAsia="ja-JP"/>
              </w:rPr>
              <w:t>field descriptions</w:t>
            </w:r>
          </w:p>
        </w:tc>
      </w:tr>
      <w:tr w:rsidR="002C5D28" w:rsidRPr="00645E3C" w14:paraId="66AE7D3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67CE0BFB"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6F5A4D2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48D35B1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33AA5D9B"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6FF8B7A6" w14:textId="2C3CD8FA"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w:t>
            </w:r>
          </w:p>
        </w:tc>
      </w:tr>
      <w:tr w:rsidR="002C5D28" w:rsidRPr="00645E3C" w14:paraId="3EC3C4B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0BD9D4C2" w14:textId="355CC716" w:rsidR="002C5D28" w:rsidRPr="00645E3C" w:rsidRDefault="002C5D28" w:rsidP="00F43D0B">
            <w:pPr>
              <w:pStyle w:val="TAL"/>
              <w:rPr>
                <w:rFonts w:eastAsia="SimSun"/>
                <w:lang w:val="en-GB" w:eastAsia="ja-JP"/>
              </w:rPr>
            </w:pPr>
            <w:r w:rsidRPr="00645E3C">
              <w:rPr>
                <w:rFonts w:eastAsia="SimSun"/>
                <w:lang w:val="en-GB" w:eastAsia="ja-JP"/>
              </w:rPr>
              <w:t xml:space="preserve">Indicates that PDCP should be re-established. Network sets this to </w:t>
            </w:r>
            <w:r w:rsidR="00413A89" w:rsidRPr="00413A89">
              <w:rPr>
                <w:i/>
                <w:iCs/>
                <w:lang w:val="en-GB" w:eastAsia="en-GB"/>
              </w:rPr>
              <w:t>true</w:t>
            </w:r>
            <w:r w:rsidR="00413A89" w:rsidRPr="00645E3C" w:rsidDel="00413A89">
              <w:rPr>
                <w:rFonts w:eastAsia="SimSun"/>
                <w:lang w:val="en-GB" w:eastAsia="ja-JP"/>
              </w:rPr>
              <w:t xml:space="preserve"> </w:t>
            </w:r>
            <w:r w:rsidRPr="00645E3C">
              <w:rPr>
                <w:rFonts w:eastAsia="SimSun"/>
                <w:lang w:val="en-GB" w:eastAsia="ja-JP"/>
              </w:rPr>
              <w:t>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0304DF40" w14:textId="77777777" w:rsidTr="00706D38">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73724D1A"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06B2477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1B181A3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006B41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4E69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RadioBearerConfig </w:t>
            </w:r>
            <w:r w:rsidRPr="001460C9">
              <w:rPr>
                <w:rFonts w:eastAsia="SimSun"/>
                <w:szCs w:val="22"/>
                <w:lang w:val="en-GB" w:eastAsia="ja-JP"/>
              </w:rPr>
              <w:t>field descriptions</w:t>
            </w:r>
          </w:p>
        </w:tc>
      </w:tr>
      <w:tr w:rsidR="002C5D28" w:rsidRPr="00645E3C" w14:paraId="7AC2E2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1C657193" w14:textId="70B5B0F6"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 xml:space="preserve">after </w:t>
            </w:r>
            <w:r w:rsidR="00812ED0">
              <w:rPr>
                <w:lang w:val="en-GB"/>
              </w:rPr>
              <w:t xml:space="preserve">AS </w:t>
            </w:r>
            <w:r w:rsidR="00B0381B" w:rsidRPr="00645E3C">
              <w:rPr>
                <w:rFonts w:eastAsia="Batang"/>
                <w:lang w:val="en-GB" w:eastAsia="ja-JP"/>
              </w:rPr>
              <w:t>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del w:id="2198" w:author="Rapporteur Late Drop" w:date="2019-04-04T17:23:00Z">
              <w:r w:rsidRPr="00645E3C" w:rsidDel="008F0C5A">
                <w:rPr>
                  <w:szCs w:val="22"/>
                  <w:lang w:val="en-GB" w:eastAsia="ja-JP"/>
                </w:rPr>
                <w:delText xml:space="preserve"> </w:delText>
              </w:r>
              <w:r w:rsidRPr="00645E3C" w:rsidDel="008F0C5A">
                <w:rPr>
                  <w:lang w:val="en-GB" w:eastAsia="ja-JP"/>
                </w:rPr>
                <w:delText>except for mobility from NR to E-UTRA/5GC</w:delText>
              </w:r>
            </w:del>
            <w:r w:rsidRPr="00645E3C">
              <w:rPr>
                <w:szCs w:val="22"/>
                <w:lang w:val="en-GB" w:eastAsia="ja-JP"/>
              </w:rPr>
              <w:t>.</w:t>
            </w:r>
            <w:r w:rsidR="00B0381B" w:rsidRPr="00645E3C">
              <w:rPr>
                <w:szCs w:val="22"/>
                <w:lang w:val="en-GB" w:eastAsia="ja-JP"/>
              </w:rPr>
              <w:t xml:space="preserve"> The field is not included when configuring SRB1 before </w:t>
            </w:r>
            <w:r w:rsidR="00812ED0">
              <w:rPr>
                <w:lang w:val="en-GB"/>
              </w:rPr>
              <w:t xml:space="preserve">AS </w:t>
            </w:r>
            <w:r w:rsidR="00B0381B" w:rsidRPr="00645E3C">
              <w:rPr>
                <w:szCs w:val="22"/>
                <w:lang w:val="en-GB" w:eastAsia="ja-JP"/>
              </w:rPr>
              <w:t>security is activated.</w:t>
            </w:r>
          </w:p>
        </w:tc>
      </w:tr>
      <w:tr w:rsidR="002C5D28" w:rsidRPr="00645E3C" w14:paraId="5935E4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0D7EEC24"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37B227E"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082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SecurityConfig </w:t>
            </w:r>
            <w:r w:rsidRPr="001460C9">
              <w:rPr>
                <w:rFonts w:eastAsia="SimSun"/>
                <w:szCs w:val="22"/>
                <w:lang w:val="en-GB" w:eastAsia="ja-JP"/>
              </w:rPr>
              <w:t>field descriptions</w:t>
            </w:r>
          </w:p>
        </w:tc>
      </w:tr>
      <w:tr w:rsidR="002C5D28" w:rsidRPr="00645E3C" w14:paraId="3A558A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0D7E1E1A" w14:textId="566BB14B"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w:t>
            </w:r>
            <w:del w:id="2199" w:author="Rapporteur ASN.1 Ph1" w:date="2019-04-15T14:40:00Z">
              <w:r w:rsidRPr="00645E3C" w:rsidDel="0021781D">
                <w:rPr>
                  <w:rFonts w:eastAsia="SimSun"/>
                  <w:szCs w:val="22"/>
                  <w:lang w:val="en-GB" w:eastAsia="ja-JP"/>
                </w:rPr>
                <w:delText>EN</w:delText>
              </w:r>
            </w:del>
            <w:ins w:id="2200" w:author="Rapporteur ASN.1 Ph1" w:date="2019-04-15T14:40:00Z">
              <w:r w:rsidR="0021781D">
                <w:rPr>
                  <w:rFonts w:eastAsia="SimSun"/>
                  <w:szCs w:val="22"/>
                  <w:lang w:val="en-GB" w:eastAsia="ja-JP"/>
                </w:rPr>
                <w:t>MR</w:t>
              </w:r>
            </w:ins>
            <w:r w:rsidRPr="00645E3C">
              <w:rPr>
                <w:rFonts w:eastAsia="SimSun"/>
                <w:szCs w:val="22"/>
                <w:lang w:val="en-GB" w:eastAsia="ja-JP"/>
              </w:rPr>
              <w:t>-DC</w:t>
            </w:r>
            <w:commentRangeStart w:id="2201"/>
            <w:commentRangeEnd w:id="2201"/>
            <w:r w:rsidR="008570CD">
              <w:rPr>
                <w:rStyle w:val="CommentReference"/>
                <w:rFonts w:ascii="Times New Roman" w:hAnsi="Times New Roman"/>
                <w:lang w:val="en-GB" w:eastAsia="ja-JP"/>
              </w:rPr>
              <w:commentReference w:id="2201"/>
            </w:r>
            <w:r w:rsidRPr="00645E3C">
              <w:rPr>
                <w:rFonts w:eastAsia="SimSun"/>
                <w:szCs w:val="22"/>
                <w:lang w:val="en-GB" w:eastAsia="ja-JP"/>
              </w:rPr>
              <w:t xml:space="preserve">,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del w:id="2202" w:author="Rapporteur Late Drop" w:date="2019-04-04T17:23:00Z">
              <w:r w:rsidRPr="00645E3C" w:rsidDel="008F0C5A">
                <w:rPr>
                  <w:rFonts w:eastAsia="SimSun"/>
                  <w:szCs w:val="22"/>
                  <w:lang w:val="en-GB" w:eastAsia="ja-JP"/>
                </w:rPr>
                <w:delText xml:space="preserve"> </w:delText>
              </w:r>
              <w:r w:rsidRPr="00645E3C" w:rsidDel="008F0C5A">
                <w:rPr>
                  <w:lang w:val="en-GB" w:eastAsia="ja-JP"/>
                </w:rPr>
                <w:delText>except for mobility from NR to E-UTRA/5GC</w:delText>
              </w:r>
            </w:del>
            <w:r w:rsidRPr="00645E3C">
              <w:rPr>
                <w:rFonts w:eastAsia="SimSun"/>
                <w:szCs w:val="22"/>
                <w:lang w:val="en-GB" w:eastAsia="ja-JP"/>
              </w:rPr>
              <w:t>.</w:t>
            </w:r>
          </w:p>
        </w:tc>
      </w:tr>
      <w:tr w:rsidR="002C5D28" w:rsidRPr="00645E3C" w14:paraId="5CEFC4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3EB911E1" w14:textId="1BE6E4C3"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del w:id="2203" w:author="Rapporteur Late Drop" w:date="2019-04-04T17:24:00Z">
              <w:r w:rsidRPr="00645E3C" w:rsidDel="008F0C5A">
                <w:rPr>
                  <w:lang w:val="en-GB" w:eastAsia="ja-JP"/>
                </w:rPr>
                <w:delText xml:space="preserve"> except for mobility from NR to E-UTRA/5GC</w:delText>
              </w:r>
            </w:del>
            <w:r w:rsidRPr="00645E3C">
              <w:rPr>
                <w:rFonts w:eastAsia="SimSun"/>
                <w:szCs w:val="22"/>
                <w:lang w:val="en-GB" w:eastAsia="ja-JP"/>
              </w:rPr>
              <w:t>.</w:t>
            </w:r>
          </w:p>
        </w:tc>
      </w:tr>
    </w:tbl>
    <w:p w14:paraId="7554FB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94A4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SRB-ToAddMod </w:t>
            </w:r>
            <w:r w:rsidRPr="001460C9">
              <w:rPr>
                <w:rFonts w:eastAsia="SimSun"/>
                <w:szCs w:val="22"/>
                <w:lang w:val="en-GB" w:eastAsia="ja-JP"/>
              </w:rPr>
              <w:t>field descriptions</w:t>
            </w:r>
          </w:p>
        </w:tc>
      </w:tr>
      <w:tr w:rsidR="002C5D28" w:rsidRPr="00645E3C" w14:paraId="76C14141" w14:textId="77777777" w:rsidTr="00F43D0B">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2217666E"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2B79C9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3C809250" w14:textId="3C3E74EC" w:rsidR="002C5D28" w:rsidRPr="00645E3C" w:rsidRDefault="002C5D28" w:rsidP="001C74DD">
            <w:pPr>
              <w:pStyle w:val="TAL"/>
              <w:rPr>
                <w:rFonts w:eastAsia="SimSun"/>
                <w:szCs w:val="22"/>
                <w:lang w:val="en-GB" w:eastAsia="ja-JP"/>
              </w:rPr>
            </w:pPr>
            <w:r w:rsidRPr="00645E3C">
              <w:rPr>
                <w:rFonts w:eastAsia="SimSun"/>
                <w:szCs w:val="22"/>
                <w:lang w:val="en-GB" w:eastAsia="ja-JP"/>
              </w:rPr>
              <w:t xml:space="preserve">Indicates that PDCP should be re-established. Network sets this to </w:t>
            </w:r>
            <w:r w:rsidR="00413A89" w:rsidRPr="00413A89">
              <w:rPr>
                <w:i/>
                <w:iCs/>
                <w:lang w:val="en-GB" w:eastAsia="en-GB"/>
              </w:rPr>
              <w:t>true</w:t>
            </w:r>
            <w:r w:rsidR="00413A89" w:rsidRPr="00645E3C" w:rsidDel="00413A89">
              <w:rPr>
                <w:rFonts w:eastAsia="SimSun"/>
                <w:szCs w:val="22"/>
                <w:lang w:val="en-GB" w:eastAsia="ja-JP"/>
              </w:rPr>
              <w:t xml:space="preserve"> </w:t>
            </w:r>
            <w:r w:rsidRPr="00645E3C">
              <w:rPr>
                <w:rFonts w:eastAsia="SimSun"/>
                <w:szCs w:val="22"/>
                <w:lang w:val="en-GB" w:eastAsia="ja-JP"/>
              </w:rPr>
              <w:t>whenever the security key used for this radio bearer changes. Key change could for example be due to reconfig</w:t>
            </w:r>
            <w:r w:rsidR="0058751A">
              <w:rPr>
                <w:rFonts w:eastAsia="SimSun"/>
                <w:szCs w:val="22"/>
                <w:lang w:val="en-GB" w:eastAsia="ja-JP"/>
              </w:rPr>
              <w:t>uration</w:t>
            </w:r>
            <w:r w:rsidRPr="00645E3C">
              <w:rPr>
                <w:rFonts w:eastAsia="SimSun"/>
                <w:szCs w:val="22"/>
                <w:lang w:val="en-GB" w:eastAsia="ja-JP"/>
              </w:rPr>
              <w:t xml:space="preserve">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00DC77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4772240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24E934D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4B82F5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65AD8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51D23C6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17A6C86E"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w:t>
            </w:r>
            <w:ins w:id="2204" w:author="Rapporteur Late Drop" w:date="2019-04-04T17:24:00Z">
              <w:r w:rsidR="00C44B73">
                <w:rPr>
                  <w:lang w:val="en-GB" w:eastAsia="ja-JP"/>
                </w:rPr>
                <w:t xml:space="preserve"> or if an RLC bearer associated with the DRB or </w:t>
              </w:r>
            </w:ins>
            <w:commentRangeStart w:id="2205"/>
            <w:commentRangeEnd w:id="2205"/>
            <w:r w:rsidR="008570CD">
              <w:rPr>
                <w:rStyle w:val="CommentReference"/>
                <w:rFonts w:ascii="Times New Roman" w:hAnsi="Times New Roman"/>
                <w:lang w:val="en-GB" w:eastAsia="ja-JP"/>
              </w:rPr>
              <w:commentReference w:id="2205"/>
            </w:r>
            <w:ins w:id="2206" w:author="Rapporteur Late Drop" w:date="2019-04-04T17:24:00Z">
              <w:r w:rsidR="00C44B73">
                <w:rPr>
                  <w:lang w:val="en-GB" w:eastAsia="ja-JP"/>
                </w:rPr>
                <w:t>SRB is released or added</w:t>
              </w:r>
            </w:ins>
            <w:r w:rsidRPr="00645E3C">
              <w:rPr>
                <w:lang w:val="en-GB" w:eastAsia="ja-JP"/>
              </w:rPr>
              <w:t>; otherwise the field is optionally present, need M.</w:t>
            </w:r>
          </w:p>
        </w:tc>
      </w:tr>
      <w:tr w:rsidR="002C5D28" w:rsidRPr="00645E3C" w14:paraId="0E781D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6A19185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0AF07FC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4763BE3A" w14:textId="77777777" w:rsidR="000B4A46" w:rsidRPr="00645E3C" w:rsidRDefault="000B4A46" w:rsidP="000B4A46">
      <w:bookmarkStart w:id="2207" w:name="_Hlk512338927"/>
    </w:p>
    <w:p w14:paraId="5885A058" w14:textId="77777777" w:rsidR="002C5D28" w:rsidRPr="00645E3C" w:rsidRDefault="002C5D28" w:rsidP="002C5D28">
      <w:pPr>
        <w:pStyle w:val="Heading4"/>
        <w:rPr>
          <w:lang w:val="en-GB"/>
        </w:rPr>
      </w:pPr>
      <w:bookmarkStart w:id="2208" w:name="_Toc535261533"/>
      <w:r w:rsidRPr="00645E3C">
        <w:rPr>
          <w:lang w:val="en-GB"/>
        </w:rPr>
        <w:t>–</w:t>
      </w:r>
      <w:r w:rsidRPr="00645E3C">
        <w:rPr>
          <w:lang w:val="en-GB"/>
        </w:rPr>
        <w:tab/>
      </w:r>
      <w:r w:rsidRPr="00645E3C">
        <w:rPr>
          <w:i/>
          <w:lang w:val="en-GB"/>
        </w:rPr>
        <w:t>RadioLinkMonitoringConfig</w:t>
      </w:r>
      <w:bookmarkEnd w:id="2208"/>
    </w:p>
    <w:bookmarkEnd w:id="2207"/>
    <w:p w14:paraId="196531AE" w14:textId="4318586D" w:rsidR="002C5D28" w:rsidRPr="00645E3C" w:rsidRDefault="002C5D28" w:rsidP="002C5D28">
      <w:r w:rsidRPr="00645E3C">
        <w:t>The</w:t>
      </w:r>
      <w:r w:rsidR="00A82AC3">
        <w:t xml:space="preserve"> IE</w:t>
      </w:r>
      <w:r w:rsidRPr="00645E3C">
        <w:t xml:space="preserve"> </w:t>
      </w:r>
      <w:r w:rsidRPr="00645E3C">
        <w:rPr>
          <w:i/>
        </w:rPr>
        <w:t>RadioLinkMonitoringConfig</w:t>
      </w:r>
      <w:r w:rsidRPr="00645E3C">
        <w:t xml:space="preserv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5A2F8E4A"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6D72A1EB" w14:textId="77777777" w:rsidR="002C5D28" w:rsidRPr="00645E3C" w:rsidRDefault="002C5D28" w:rsidP="00645E3C">
      <w:pPr>
        <w:pStyle w:val="PL"/>
        <w:rPr>
          <w:color w:val="808080"/>
        </w:rPr>
      </w:pPr>
      <w:r w:rsidRPr="00645E3C">
        <w:rPr>
          <w:color w:val="808080"/>
        </w:rPr>
        <w:t>-- ASN1START</w:t>
      </w:r>
    </w:p>
    <w:p w14:paraId="61BAA9EF" w14:textId="77777777" w:rsidR="002C5D28" w:rsidRPr="00645E3C" w:rsidRDefault="002C5D28" w:rsidP="00645E3C">
      <w:pPr>
        <w:pStyle w:val="PL"/>
        <w:rPr>
          <w:color w:val="808080"/>
        </w:rPr>
      </w:pPr>
      <w:r w:rsidRPr="00645E3C">
        <w:rPr>
          <w:color w:val="808080"/>
        </w:rPr>
        <w:t>-- TAG-RADIOLINKMONITORINGCONFIG-START</w:t>
      </w:r>
    </w:p>
    <w:p w14:paraId="51160F83" w14:textId="77777777" w:rsidR="002C5D28" w:rsidRPr="00645E3C" w:rsidRDefault="002C5D28" w:rsidP="00645E3C">
      <w:pPr>
        <w:pStyle w:val="PL"/>
      </w:pPr>
    </w:p>
    <w:p w14:paraId="565DFEB0"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6F008791"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025DB985"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60A2CFE6"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610E8751"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056A1A54"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280AB35" w14:textId="77777777" w:rsidR="002C5D28" w:rsidRPr="00645E3C" w:rsidRDefault="002C5D28" w:rsidP="00645E3C">
      <w:pPr>
        <w:pStyle w:val="PL"/>
      </w:pPr>
      <w:r w:rsidRPr="00645E3C">
        <w:t xml:space="preserve">    ...</w:t>
      </w:r>
    </w:p>
    <w:p w14:paraId="2D34EDEA" w14:textId="77777777" w:rsidR="002C5D28" w:rsidRPr="00645E3C" w:rsidRDefault="002C5D28" w:rsidP="00645E3C">
      <w:pPr>
        <w:pStyle w:val="PL"/>
      </w:pPr>
      <w:r w:rsidRPr="00645E3C">
        <w:t>}</w:t>
      </w:r>
    </w:p>
    <w:p w14:paraId="629805CB" w14:textId="77777777" w:rsidR="002C5D28" w:rsidRPr="00645E3C" w:rsidRDefault="002C5D28" w:rsidP="00645E3C">
      <w:pPr>
        <w:pStyle w:val="PL"/>
      </w:pPr>
    </w:p>
    <w:p w14:paraId="7D232A23"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49148869" w14:textId="77777777" w:rsidR="002C5D28" w:rsidRPr="00645E3C" w:rsidRDefault="002C5D28" w:rsidP="00645E3C">
      <w:pPr>
        <w:pStyle w:val="PL"/>
      </w:pPr>
      <w:r w:rsidRPr="00645E3C">
        <w:t xml:space="preserve">    radioLinkMonitoringRS-Id                RadioLinkMonitoringRS-Id,</w:t>
      </w:r>
    </w:p>
    <w:p w14:paraId="33C1FC30"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33F48153"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4612165B" w14:textId="77777777" w:rsidR="002C5D28" w:rsidRPr="00645E3C" w:rsidRDefault="002C5D28" w:rsidP="00645E3C">
      <w:pPr>
        <w:pStyle w:val="PL"/>
      </w:pPr>
      <w:r w:rsidRPr="00645E3C">
        <w:t xml:space="preserve">        ssb-Index                           SSB-Index,</w:t>
      </w:r>
    </w:p>
    <w:p w14:paraId="3EF08CA8" w14:textId="77777777" w:rsidR="002C5D28" w:rsidRPr="00645E3C" w:rsidRDefault="002C5D28" w:rsidP="00645E3C">
      <w:pPr>
        <w:pStyle w:val="PL"/>
      </w:pPr>
      <w:r w:rsidRPr="00645E3C">
        <w:t xml:space="preserve">        csi-RS-Index                        NZP-CSI-RS-ResourceId</w:t>
      </w:r>
    </w:p>
    <w:p w14:paraId="2D50DC94" w14:textId="77777777" w:rsidR="002C5D28" w:rsidRPr="00645E3C" w:rsidRDefault="002C5D28" w:rsidP="00645E3C">
      <w:pPr>
        <w:pStyle w:val="PL"/>
      </w:pPr>
      <w:r w:rsidRPr="00645E3C">
        <w:t xml:space="preserve">    },</w:t>
      </w:r>
    </w:p>
    <w:p w14:paraId="122AE18D" w14:textId="77777777" w:rsidR="002C5D28" w:rsidRPr="00645E3C" w:rsidRDefault="002C5D28" w:rsidP="00645E3C">
      <w:pPr>
        <w:pStyle w:val="PL"/>
      </w:pPr>
      <w:r w:rsidRPr="00645E3C">
        <w:t xml:space="preserve">    ...</w:t>
      </w:r>
    </w:p>
    <w:p w14:paraId="121B9227" w14:textId="77777777" w:rsidR="002C5D28" w:rsidRPr="00645E3C" w:rsidRDefault="002C5D28" w:rsidP="00645E3C">
      <w:pPr>
        <w:pStyle w:val="PL"/>
      </w:pPr>
      <w:r w:rsidRPr="00645E3C">
        <w:t>}</w:t>
      </w:r>
    </w:p>
    <w:p w14:paraId="46C290EC" w14:textId="77777777" w:rsidR="002C5D28" w:rsidRPr="00645E3C" w:rsidRDefault="002C5D28" w:rsidP="00645E3C">
      <w:pPr>
        <w:pStyle w:val="PL"/>
      </w:pPr>
    </w:p>
    <w:p w14:paraId="313E94C3" w14:textId="77777777" w:rsidR="002C5D28" w:rsidRPr="00645E3C" w:rsidRDefault="002C5D28" w:rsidP="00645E3C">
      <w:pPr>
        <w:pStyle w:val="PL"/>
        <w:rPr>
          <w:color w:val="808080"/>
        </w:rPr>
      </w:pPr>
      <w:r w:rsidRPr="00645E3C">
        <w:rPr>
          <w:color w:val="808080"/>
        </w:rPr>
        <w:t>-- TAG-RADIOLINKMONITORINGCONFIG-STOP</w:t>
      </w:r>
    </w:p>
    <w:p w14:paraId="48DDCD50" w14:textId="77777777" w:rsidR="002C5D28" w:rsidRPr="00645E3C" w:rsidRDefault="002C5D28" w:rsidP="00645E3C">
      <w:pPr>
        <w:pStyle w:val="PL"/>
        <w:rPr>
          <w:color w:val="808080"/>
        </w:rPr>
      </w:pPr>
      <w:r w:rsidRPr="00645E3C">
        <w:rPr>
          <w:color w:val="808080"/>
        </w:rPr>
        <w:t>-- ASN1STOP</w:t>
      </w:r>
    </w:p>
    <w:p w14:paraId="001A53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6133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645E3C" w:rsidRDefault="002C5D28" w:rsidP="00F43D0B">
            <w:pPr>
              <w:pStyle w:val="TAH"/>
              <w:rPr>
                <w:szCs w:val="22"/>
                <w:lang w:val="en-GB" w:eastAsia="ja-JP"/>
              </w:rPr>
            </w:pPr>
            <w:r w:rsidRPr="00645E3C">
              <w:rPr>
                <w:i/>
                <w:szCs w:val="22"/>
                <w:lang w:val="en-GB" w:eastAsia="ja-JP"/>
              </w:rPr>
              <w:t xml:space="preserve">RadioLinkMonitoringConfig </w:t>
            </w:r>
            <w:r w:rsidRPr="001460C9">
              <w:rPr>
                <w:szCs w:val="22"/>
                <w:lang w:val="en-GB" w:eastAsia="ja-JP"/>
              </w:rPr>
              <w:t>field descriptions</w:t>
            </w:r>
          </w:p>
        </w:tc>
      </w:tr>
      <w:tr w:rsidR="002C5D28" w:rsidRPr="00645E3C" w14:paraId="463585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7CE05BFA"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"Q</w:t>
            </w:r>
            <w:r w:rsidRPr="00645E3C">
              <w:rPr>
                <w:szCs w:val="22"/>
                <w:vertAlign w:val="subscript"/>
                <w:lang w:val="en-GB" w:eastAsia="ja-JP"/>
              </w:rPr>
              <w:t>out,LR</w:t>
            </w:r>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w:t>
            </w:r>
            <w:r w:rsidRPr="001460C9">
              <w:rPr>
                <w:i/>
                <w:lang w:val="en-GB"/>
              </w:rPr>
              <w:t>pbfd1</w:t>
            </w:r>
            <w:r w:rsidRPr="00645E3C">
              <w:rPr>
                <w:szCs w:val="22"/>
                <w:lang w:val="en-GB" w:eastAsia="ja-JP"/>
              </w:rPr>
              <w:t xml:space="preserve"> corresponds to 1 Q</w:t>
            </w:r>
            <w:r w:rsidRPr="00645E3C">
              <w:rPr>
                <w:szCs w:val="22"/>
                <w:vertAlign w:val="subscript"/>
                <w:lang w:val="en-GB" w:eastAsia="ja-JP"/>
              </w:rPr>
              <w:t>out,LR</w:t>
            </w:r>
            <w:r w:rsidRPr="00645E3C">
              <w:rPr>
                <w:szCs w:val="22"/>
                <w:lang w:val="en-GB" w:eastAsia="ja-JP"/>
              </w:rPr>
              <w:t xml:space="preserve"> reporting period of Beam Failure Detection Reference Signal, value </w:t>
            </w:r>
            <w:r w:rsidRPr="001460C9">
              <w:rPr>
                <w:i/>
                <w:lang w:val="en-GB"/>
              </w:rPr>
              <w:t>pbfd2</w:t>
            </w:r>
            <w:r w:rsidRPr="00645E3C">
              <w:rPr>
                <w:szCs w:val="22"/>
                <w:lang w:val="en-GB" w:eastAsia="ja-JP"/>
              </w:rPr>
              <w:t xml:space="preserve">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B71BF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60EA8E2" w14:textId="3B7459E4"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w:t>
            </w:r>
            <w:r w:rsidR="001A7CCE">
              <w:rPr>
                <w:szCs w:val="22"/>
                <w:lang w:val="en-GB" w:eastAsia="ja-JP"/>
              </w:rPr>
              <w:t xml:space="preserve"> value</w:t>
            </w:r>
            <w:r w:rsidRPr="00645E3C">
              <w:rPr>
                <w:szCs w:val="22"/>
                <w:lang w:val="en-GB" w:eastAsia="ja-JP"/>
              </w:rPr>
              <w:t xml:space="preserve"> n2 corresponds to 2 beam failure instances and so on. </w:t>
            </w:r>
          </w:p>
        </w:tc>
      </w:tr>
      <w:tr w:rsidR="002C5D28" w:rsidRPr="00645E3C" w14:paraId="2FCC02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0D8E868A" w14:textId="218BE13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 xml:space="preserve">The network configures at most two detectionResources per BWP for the purpose </w:t>
            </w:r>
            <w:r w:rsidRPr="001460C9">
              <w:rPr>
                <w:i/>
                <w:lang w:val="en-GB"/>
              </w:rPr>
              <w:t>beamFailure</w:t>
            </w:r>
            <w:r w:rsidRPr="00645E3C">
              <w:rPr>
                <w:szCs w:val="22"/>
                <w:lang w:val="en-GB" w:eastAsia="ja-JP"/>
              </w:rPr>
              <w:t xml:space="preserve"> or </w:t>
            </w:r>
            <w:r w:rsidRPr="001460C9">
              <w:rPr>
                <w:i/>
                <w:lang w:val="en-GB"/>
              </w:rPr>
              <w:t>both</w:t>
            </w:r>
            <w:r w:rsidRPr="00645E3C">
              <w:rPr>
                <w:szCs w:val="22"/>
                <w:lang w:val="en-GB" w:eastAsia="ja-JP"/>
              </w:rPr>
              <w:t>. If no RSs are provided for the purpose of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for the purpose of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408B7B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0E6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645E3C" w:rsidRDefault="002C5D28" w:rsidP="00F43D0B">
            <w:pPr>
              <w:pStyle w:val="TAH"/>
              <w:rPr>
                <w:szCs w:val="22"/>
                <w:lang w:val="en-GB" w:eastAsia="ja-JP"/>
              </w:rPr>
            </w:pPr>
            <w:r w:rsidRPr="00645E3C">
              <w:rPr>
                <w:i/>
                <w:szCs w:val="22"/>
                <w:lang w:val="en-GB" w:eastAsia="ja-JP"/>
              </w:rPr>
              <w:t xml:space="preserve">RadioLinkMonitoringRS </w:t>
            </w:r>
            <w:r w:rsidRPr="001460C9">
              <w:rPr>
                <w:szCs w:val="22"/>
                <w:lang w:val="en-GB" w:eastAsia="ja-JP"/>
              </w:rPr>
              <w:t>field descriptions</w:t>
            </w:r>
          </w:p>
        </w:tc>
      </w:tr>
      <w:tr w:rsidR="002C5D28" w:rsidRPr="00645E3C" w14:paraId="6760B39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B437EB4"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599C03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645E3C" w:rsidRDefault="002C5D28" w:rsidP="00F43D0B">
            <w:pPr>
              <w:pStyle w:val="TAL"/>
              <w:rPr>
                <w:szCs w:val="22"/>
                <w:lang w:val="en-GB" w:eastAsia="ja-JP"/>
              </w:rPr>
            </w:pPr>
            <w:r w:rsidRPr="00645E3C">
              <w:rPr>
                <w:b/>
                <w:i/>
                <w:szCs w:val="22"/>
                <w:lang w:val="en-GB" w:eastAsia="ja-JP"/>
              </w:rPr>
              <w:t>purpose</w:t>
            </w:r>
          </w:p>
          <w:p w14:paraId="6CA6E494" w14:textId="77777777" w:rsidR="002C5D28" w:rsidRPr="00645E3C" w:rsidRDefault="002C5D28" w:rsidP="00F43D0B">
            <w:pPr>
              <w:pStyle w:val="TAL"/>
              <w:rPr>
                <w:szCs w:val="22"/>
                <w:lang w:val="en-GB" w:eastAsia="ja-JP"/>
              </w:rPr>
            </w:pPr>
            <w:r w:rsidRPr="00645E3C">
              <w:rPr>
                <w:szCs w:val="22"/>
                <w:lang w:val="en-GB" w:eastAsia="ja-JP"/>
              </w:rPr>
              <w:t>Determines whether the UE shall monitor the associated reference signal for the purpose of cell- and/or beam failure detection.</w:t>
            </w:r>
          </w:p>
        </w:tc>
      </w:tr>
    </w:tbl>
    <w:p w14:paraId="512C9707" w14:textId="77777777" w:rsidR="000B4A46" w:rsidRPr="00645E3C" w:rsidRDefault="000B4A46" w:rsidP="000B4A46"/>
    <w:p w14:paraId="36AADAEF" w14:textId="07AD9FB3" w:rsidR="002C5D28" w:rsidRPr="00645E3C" w:rsidRDefault="002C5D28" w:rsidP="002C5D28">
      <w:pPr>
        <w:pStyle w:val="Heading4"/>
        <w:rPr>
          <w:lang w:val="en-GB"/>
        </w:rPr>
      </w:pPr>
      <w:bookmarkStart w:id="2209" w:name="_Toc535261534"/>
      <w:r w:rsidRPr="00645E3C">
        <w:rPr>
          <w:lang w:val="en-GB"/>
        </w:rPr>
        <w:t>–</w:t>
      </w:r>
      <w:r w:rsidRPr="00645E3C">
        <w:rPr>
          <w:lang w:val="en-GB"/>
        </w:rPr>
        <w:tab/>
      </w:r>
      <w:r w:rsidRPr="00645E3C">
        <w:rPr>
          <w:i/>
          <w:lang w:val="en-GB"/>
        </w:rPr>
        <w:t>RadioLinkMonitoringRS</w:t>
      </w:r>
      <w:r w:rsidR="009F3029">
        <w:rPr>
          <w:i/>
          <w:lang w:val="en-GB"/>
        </w:rPr>
        <w:t>-</w:t>
      </w:r>
      <w:r w:rsidRPr="00645E3C">
        <w:rPr>
          <w:i/>
          <w:lang w:val="en-GB"/>
        </w:rPr>
        <w:t>Id</w:t>
      </w:r>
      <w:bookmarkEnd w:id="2209"/>
    </w:p>
    <w:p w14:paraId="539DD22C" w14:textId="2AD43CFE" w:rsidR="002C5D28" w:rsidRPr="00645E3C" w:rsidRDefault="002C5D28" w:rsidP="002C5D28">
      <w:r w:rsidRPr="00645E3C">
        <w:t xml:space="preserve">The IE </w:t>
      </w:r>
      <w:r w:rsidRPr="00645E3C">
        <w:rPr>
          <w:i/>
        </w:rPr>
        <w:t>RadioLinkMonitoringRS</w:t>
      </w:r>
      <w:r w:rsidR="009F3029">
        <w:rPr>
          <w:i/>
        </w:rPr>
        <w:t>-</w:t>
      </w:r>
      <w:r w:rsidRPr="00645E3C">
        <w:rPr>
          <w:i/>
        </w:rPr>
        <w:t>Id</w:t>
      </w:r>
      <w:r w:rsidRPr="00645E3C">
        <w:t xml:space="preserve"> is used to identify one </w:t>
      </w:r>
      <w:r w:rsidRPr="00645E3C">
        <w:rPr>
          <w:i/>
        </w:rPr>
        <w:t>RadioLinkMonitoringRS</w:t>
      </w:r>
      <w:r w:rsidRPr="00645E3C">
        <w:t>.</w:t>
      </w:r>
    </w:p>
    <w:p w14:paraId="6894C988" w14:textId="004A2143" w:rsidR="002C5D28" w:rsidRPr="00645E3C" w:rsidRDefault="002C5D28" w:rsidP="002C5D28">
      <w:pPr>
        <w:pStyle w:val="TH"/>
        <w:rPr>
          <w:lang w:val="en-GB"/>
        </w:rPr>
      </w:pPr>
      <w:r w:rsidRPr="00645E3C">
        <w:rPr>
          <w:bCs/>
          <w:i/>
          <w:iCs/>
          <w:lang w:val="en-GB"/>
        </w:rPr>
        <w:t>RadioLinkMonitoringRS</w:t>
      </w:r>
      <w:r w:rsidR="009F3029">
        <w:rPr>
          <w:bCs/>
          <w:i/>
          <w:iCs/>
          <w:lang w:val="en-GB"/>
        </w:rPr>
        <w:t>-</w:t>
      </w:r>
      <w:r w:rsidRPr="00645E3C">
        <w:rPr>
          <w:bCs/>
          <w:i/>
          <w:iCs/>
          <w:lang w:val="en-GB"/>
        </w:rPr>
        <w:t xml:space="preserve">Id </w:t>
      </w:r>
      <w:r w:rsidRPr="00645E3C">
        <w:rPr>
          <w:bCs/>
          <w:iCs/>
          <w:lang w:val="en-GB"/>
        </w:rPr>
        <w:t>information element</w:t>
      </w:r>
    </w:p>
    <w:p w14:paraId="2F0467A9" w14:textId="77777777" w:rsidR="002C5D28" w:rsidRPr="00645E3C" w:rsidRDefault="002C5D28" w:rsidP="00645E3C">
      <w:pPr>
        <w:pStyle w:val="PL"/>
        <w:rPr>
          <w:color w:val="808080"/>
        </w:rPr>
      </w:pPr>
      <w:r w:rsidRPr="00645E3C">
        <w:rPr>
          <w:color w:val="808080"/>
        </w:rPr>
        <w:t>-- ASN1START</w:t>
      </w:r>
    </w:p>
    <w:p w14:paraId="57097E88" w14:textId="2B34A122" w:rsidR="002C5D28" w:rsidRPr="00645E3C" w:rsidRDefault="002C5D28" w:rsidP="00645E3C">
      <w:pPr>
        <w:pStyle w:val="PL"/>
        <w:rPr>
          <w:color w:val="808080"/>
        </w:rPr>
      </w:pPr>
      <w:r w:rsidRPr="00645E3C">
        <w:rPr>
          <w:color w:val="808080"/>
        </w:rPr>
        <w:t>-- TAG-RADIOLINKMONITORINGRS</w:t>
      </w:r>
      <w:r w:rsidR="009F3029">
        <w:rPr>
          <w:color w:val="808080"/>
        </w:rPr>
        <w:t>-</w:t>
      </w:r>
      <w:r w:rsidRPr="00645E3C">
        <w:rPr>
          <w:color w:val="808080"/>
        </w:rPr>
        <w:t>ID-START</w:t>
      </w:r>
    </w:p>
    <w:p w14:paraId="224813D4" w14:textId="77777777" w:rsidR="002C5D28" w:rsidRPr="00645E3C" w:rsidRDefault="002C5D28" w:rsidP="00645E3C">
      <w:pPr>
        <w:pStyle w:val="PL"/>
      </w:pPr>
    </w:p>
    <w:p w14:paraId="422D7F7C"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66809F39" w14:textId="77777777" w:rsidR="002C5D28" w:rsidRPr="00645E3C" w:rsidRDefault="002C5D28" w:rsidP="00645E3C">
      <w:pPr>
        <w:pStyle w:val="PL"/>
      </w:pPr>
    </w:p>
    <w:p w14:paraId="6F692C1D" w14:textId="1D166C6C" w:rsidR="002C5D28" w:rsidRPr="00645E3C" w:rsidRDefault="002C5D28" w:rsidP="00645E3C">
      <w:pPr>
        <w:pStyle w:val="PL"/>
        <w:rPr>
          <w:color w:val="808080"/>
        </w:rPr>
      </w:pPr>
      <w:r w:rsidRPr="00645E3C">
        <w:rPr>
          <w:color w:val="808080"/>
        </w:rPr>
        <w:t>-- TAG-RADIOLINKMONITORINGRS</w:t>
      </w:r>
      <w:r w:rsidR="009F3029">
        <w:rPr>
          <w:color w:val="808080"/>
        </w:rPr>
        <w:t>-</w:t>
      </w:r>
      <w:r w:rsidRPr="00645E3C">
        <w:rPr>
          <w:color w:val="808080"/>
        </w:rPr>
        <w:t>ID-STOP</w:t>
      </w:r>
    </w:p>
    <w:p w14:paraId="30CE4FA5" w14:textId="77777777" w:rsidR="002C5D28" w:rsidRPr="00645E3C" w:rsidRDefault="002C5D28" w:rsidP="00645E3C">
      <w:pPr>
        <w:pStyle w:val="PL"/>
        <w:rPr>
          <w:color w:val="808080"/>
        </w:rPr>
      </w:pPr>
      <w:r w:rsidRPr="00645E3C">
        <w:rPr>
          <w:color w:val="808080"/>
        </w:rPr>
        <w:t>-- ASN1STOP</w:t>
      </w:r>
    </w:p>
    <w:p w14:paraId="75D23133" w14:textId="77777777" w:rsidR="000B4A46" w:rsidRPr="00645E3C" w:rsidRDefault="000B4A46" w:rsidP="000B4A46"/>
    <w:p w14:paraId="1BB65D94" w14:textId="77777777" w:rsidR="002C5D28" w:rsidRPr="00645E3C" w:rsidRDefault="002C5D28" w:rsidP="002C5D28">
      <w:pPr>
        <w:pStyle w:val="Heading4"/>
        <w:rPr>
          <w:rFonts w:eastAsia="SimSun"/>
          <w:lang w:val="en-GB"/>
        </w:rPr>
      </w:pPr>
      <w:bookmarkStart w:id="2210"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2210"/>
    </w:p>
    <w:p w14:paraId="3E30A78B"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6B9862D9"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5015197D" w14:textId="77777777" w:rsidR="002C5D28" w:rsidRPr="00645E3C" w:rsidRDefault="002C5D28" w:rsidP="00645E3C">
      <w:pPr>
        <w:pStyle w:val="PL"/>
        <w:rPr>
          <w:color w:val="808080"/>
        </w:rPr>
      </w:pPr>
      <w:r w:rsidRPr="00645E3C">
        <w:rPr>
          <w:color w:val="808080"/>
        </w:rPr>
        <w:t>-- ASN1START</w:t>
      </w:r>
    </w:p>
    <w:p w14:paraId="547FB796" w14:textId="77777777" w:rsidR="002C5D28" w:rsidRPr="00645E3C" w:rsidRDefault="002C5D28" w:rsidP="00645E3C">
      <w:pPr>
        <w:pStyle w:val="PL"/>
        <w:rPr>
          <w:color w:val="808080"/>
        </w:rPr>
      </w:pPr>
      <w:r w:rsidRPr="00645E3C">
        <w:rPr>
          <w:color w:val="808080"/>
        </w:rPr>
        <w:t>-- TAG-RAN-AREACODE-START</w:t>
      </w:r>
    </w:p>
    <w:p w14:paraId="42B2D3E7" w14:textId="77777777" w:rsidR="002C5D28" w:rsidRPr="00645E3C" w:rsidRDefault="002C5D28" w:rsidP="00645E3C">
      <w:pPr>
        <w:pStyle w:val="PL"/>
      </w:pPr>
    </w:p>
    <w:p w14:paraId="617819A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577D52F1" w14:textId="77777777" w:rsidR="002C5D28" w:rsidRPr="00645E3C" w:rsidRDefault="002C5D28" w:rsidP="00645E3C">
      <w:pPr>
        <w:pStyle w:val="PL"/>
      </w:pPr>
    </w:p>
    <w:p w14:paraId="7DE3CCA0" w14:textId="77777777" w:rsidR="002C5D28" w:rsidRPr="00645E3C" w:rsidRDefault="002C5D28" w:rsidP="00645E3C">
      <w:pPr>
        <w:pStyle w:val="PL"/>
        <w:rPr>
          <w:color w:val="808080"/>
        </w:rPr>
      </w:pPr>
      <w:r w:rsidRPr="00645E3C">
        <w:rPr>
          <w:color w:val="808080"/>
        </w:rPr>
        <w:t>-- TAG-RAN-AREACODE-STOP</w:t>
      </w:r>
    </w:p>
    <w:p w14:paraId="272E179A" w14:textId="77777777" w:rsidR="002C5D28" w:rsidRPr="00645E3C" w:rsidRDefault="002C5D28" w:rsidP="00645E3C">
      <w:pPr>
        <w:pStyle w:val="PL"/>
        <w:rPr>
          <w:color w:val="808080"/>
        </w:rPr>
      </w:pPr>
      <w:r w:rsidRPr="00645E3C">
        <w:rPr>
          <w:color w:val="808080"/>
        </w:rPr>
        <w:t>-- ASN1STOP</w:t>
      </w:r>
    </w:p>
    <w:p w14:paraId="2E4C43FE" w14:textId="77777777" w:rsidR="000B4A46" w:rsidRPr="00645E3C" w:rsidRDefault="000B4A46" w:rsidP="000B4A46"/>
    <w:p w14:paraId="3ED920F8" w14:textId="77777777" w:rsidR="002C5D28" w:rsidRPr="00645E3C" w:rsidRDefault="002C5D28" w:rsidP="002C5D28">
      <w:pPr>
        <w:pStyle w:val="Heading4"/>
        <w:rPr>
          <w:lang w:val="en-GB"/>
        </w:rPr>
      </w:pPr>
      <w:bookmarkStart w:id="2211" w:name="_Toc535261536"/>
      <w:r w:rsidRPr="00645E3C">
        <w:rPr>
          <w:lang w:val="en-GB"/>
        </w:rPr>
        <w:t>–</w:t>
      </w:r>
      <w:r w:rsidRPr="00645E3C">
        <w:rPr>
          <w:lang w:val="en-GB"/>
        </w:rPr>
        <w:tab/>
      </w:r>
      <w:r w:rsidRPr="00645E3C">
        <w:rPr>
          <w:i/>
          <w:lang w:val="en-GB"/>
        </w:rPr>
        <w:t>RateMatchPattern</w:t>
      </w:r>
      <w:bookmarkEnd w:id="2211"/>
    </w:p>
    <w:p w14:paraId="2AD29EB0"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6D1EA28C"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4B4EC22E" w14:textId="77777777" w:rsidR="002C5D28" w:rsidRPr="00645E3C" w:rsidRDefault="002C5D28" w:rsidP="00645E3C">
      <w:pPr>
        <w:pStyle w:val="PL"/>
        <w:rPr>
          <w:color w:val="808080"/>
        </w:rPr>
      </w:pPr>
      <w:r w:rsidRPr="00645E3C">
        <w:rPr>
          <w:color w:val="808080"/>
        </w:rPr>
        <w:t>-- ASN1START</w:t>
      </w:r>
    </w:p>
    <w:p w14:paraId="277C3927" w14:textId="77777777" w:rsidR="002C5D28" w:rsidRPr="00645E3C" w:rsidRDefault="002C5D28" w:rsidP="00645E3C">
      <w:pPr>
        <w:pStyle w:val="PL"/>
        <w:rPr>
          <w:color w:val="808080"/>
        </w:rPr>
      </w:pPr>
      <w:r w:rsidRPr="00645E3C">
        <w:rPr>
          <w:color w:val="808080"/>
        </w:rPr>
        <w:t>-- TAG-RATEMATCHPATTERN-START</w:t>
      </w:r>
    </w:p>
    <w:p w14:paraId="63A949DC" w14:textId="77777777" w:rsidR="002C5D28" w:rsidRPr="00645E3C" w:rsidRDefault="002C5D28" w:rsidP="00645E3C">
      <w:pPr>
        <w:pStyle w:val="PL"/>
      </w:pPr>
    </w:p>
    <w:p w14:paraId="70835BB4"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7A61FFF9" w14:textId="77777777" w:rsidR="002C5D28" w:rsidRPr="00645E3C" w:rsidRDefault="002C5D28" w:rsidP="00645E3C">
      <w:pPr>
        <w:pStyle w:val="PL"/>
      </w:pPr>
      <w:r w:rsidRPr="00645E3C">
        <w:t xml:space="preserve">    rateMatchPatternId                  RateMatchPatternId,</w:t>
      </w:r>
    </w:p>
    <w:p w14:paraId="1CA5EFC4" w14:textId="77777777" w:rsidR="002C5D28" w:rsidRPr="00645E3C" w:rsidRDefault="002C5D28" w:rsidP="00645E3C">
      <w:pPr>
        <w:pStyle w:val="PL"/>
      </w:pPr>
    </w:p>
    <w:p w14:paraId="24EBF2DE"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0AD0FF20"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0ED82540"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1519CBB0"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19A7E4B3"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58FD5E9F" w14:textId="77777777" w:rsidR="002C5D28" w:rsidRPr="00645E3C" w:rsidRDefault="002C5D28" w:rsidP="00645E3C">
      <w:pPr>
        <w:pStyle w:val="PL"/>
      </w:pPr>
      <w:r w:rsidRPr="00645E3C">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B23F16D" w14:textId="77777777" w:rsidR="002C5D28" w:rsidRPr="00645E3C" w:rsidRDefault="002C5D28" w:rsidP="00645E3C">
      <w:pPr>
        <w:pStyle w:val="PL"/>
      </w:pPr>
      <w:r w:rsidRPr="00645E3C">
        <w:t xml:space="preserve">            },</w:t>
      </w:r>
    </w:p>
    <w:p w14:paraId="7CF19924"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5B8D0345"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4BC35E62"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108BA28"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66DA613A"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2D0DFF6"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22CBDCF"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097A4EB9"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342ABC3E"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6684675C" w14:textId="77777777" w:rsidR="002C5D28" w:rsidRPr="00645E3C" w:rsidRDefault="002C5D28" w:rsidP="00645E3C">
      <w:pPr>
        <w:pStyle w:val="PL"/>
      </w:pPr>
      <w:r w:rsidRPr="00645E3C">
        <w:t xml:space="preserve">            ...</w:t>
      </w:r>
    </w:p>
    <w:p w14:paraId="007E2501" w14:textId="77777777" w:rsidR="002C5D28" w:rsidRPr="00645E3C" w:rsidRDefault="002C5D28" w:rsidP="00645E3C">
      <w:pPr>
        <w:pStyle w:val="PL"/>
      </w:pPr>
      <w:r w:rsidRPr="00645E3C">
        <w:t xml:space="preserve">        },</w:t>
      </w:r>
    </w:p>
    <w:p w14:paraId="025E5ACE" w14:textId="77777777" w:rsidR="002C5D28" w:rsidRPr="00645E3C" w:rsidRDefault="002C5D28" w:rsidP="00645E3C">
      <w:pPr>
        <w:pStyle w:val="PL"/>
      </w:pPr>
      <w:r w:rsidRPr="00645E3C">
        <w:t xml:space="preserve">        controlResourceSet                  ControlResourceSetId</w:t>
      </w:r>
    </w:p>
    <w:p w14:paraId="78CE303B" w14:textId="77777777" w:rsidR="002C5D28" w:rsidRPr="00645E3C" w:rsidRDefault="002C5D28" w:rsidP="00645E3C">
      <w:pPr>
        <w:pStyle w:val="PL"/>
      </w:pPr>
      <w:r w:rsidRPr="00645E3C">
        <w:t xml:space="preserve">    },</w:t>
      </w:r>
    </w:p>
    <w:p w14:paraId="191D30E5"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FE98A40"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0D69708D" w14:textId="77777777" w:rsidR="002C5D28" w:rsidRPr="00645E3C" w:rsidRDefault="002C5D28" w:rsidP="00645E3C">
      <w:pPr>
        <w:pStyle w:val="PL"/>
      </w:pPr>
      <w:r w:rsidRPr="00645E3C">
        <w:t xml:space="preserve">    ...</w:t>
      </w:r>
    </w:p>
    <w:p w14:paraId="210F86A6" w14:textId="77777777" w:rsidR="002C5D28" w:rsidRPr="00645E3C" w:rsidRDefault="002C5D28" w:rsidP="00645E3C">
      <w:pPr>
        <w:pStyle w:val="PL"/>
      </w:pPr>
      <w:r w:rsidRPr="00645E3C">
        <w:t>}</w:t>
      </w:r>
    </w:p>
    <w:p w14:paraId="6BAD5556" w14:textId="77777777" w:rsidR="002C5D28" w:rsidRPr="00645E3C" w:rsidRDefault="002C5D28" w:rsidP="00645E3C">
      <w:pPr>
        <w:pStyle w:val="PL"/>
      </w:pPr>
    </w:p>
    <w:p w14:paraId="73AFA592" w14:textId="77777777" w:rsidR="002C5D28" w:rsidRPr="00645E3C" w:rsidRDefault="002C5D28" w:rsidP="00645E3C">
      <w:pPr>
        <w:pStyle w:val="PL"/>
        <w:rPr>
          <w:color w:val="808080"/>
        </w:rPr>
      </w:pPr>
      <w:r w:rsidRPr="00645E3C">
        <w:rPr>
          <w:color w:val="808080"/>
        </w:rPr>
        <w:t>-- TAG-RATEMATCHPATTERN-STOP</w:t>
      </w:r>
    </w:p>
    <w:p w14:paraId="346FD072" w14:textId="77777777" w:rsidR="002C5D28" w:rsidRPr="00645E3C" w:rsidRDefault="002C5D28" w:rsidP="00645E3C">
      <w:pPr>
        <w:pStyle w:val="PL"/>
        <w:rPr>
          <w:color w:val="808080"/>
        </w:rPr>
      </w:pPr>
      <w:r w:rsidRPr="00645E3C">
        <w:rPr>
          <w:color w:val="808080"/>
        </w:rPr>
        <w:t>-- ASN1STOP</w:t>
      </w:r>
    </w:p>
    <w:p w14:paraId="409C69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D5AB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645E3C" w:rsidRDefault="002C5D28" w:rsidP="00F43D0B">
            <w:pPr>
              <w:pStyle w:val="TAH"/>
              <w:rPr>
                <w:szCs w:val="22"/>
                <w:lang w:val="en-GB" w:eastAsia="ja-JP"/>
              </w:rPr>
            </w:pPr>
            <w:r w:rsidRPr="00645E3C">
              <w:rPr>
                <w:i/>
                <w:szCs w:val="22"/>
                <w:lang w:val="en-GB" w:eastAsia="ja-JP"/>
              </w:rPr>
              <w:t xml:space="preserve">RateMatchPattern </w:t>
            </w:r>
            <w:r w:rsidRPr="001460C9">
              <w:rPr>
                <w:szCs w:val="22"/>
                <w:lang w:val="en-GB" w:eastAsia="ja-JP"/>
              </w:rPr>
              <w:t>field descriptions</w:t>
            </w:r>
          </w:p>
        </w:tc>
      </w:tr>
      <w:tr w:rsidR="002C5D28" w:rsidRPr="00645E3C" w14:paraId="063B2F81" w14:textId="77777777" w:rsidTr="00F43D0B">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645E3C" w:rsidRDefault="002C5D28" w:rsidP="00F43D0B">
            <w:pPr>
              <w:pStyle w:val="TAL"/>
              <w:rPr>
                <w:szCs w:val="22"/>
                <w:lang w:val="en-GB" w:eastAsia="ja-JP"/>
              </w:rPr>
            </w:pPr>
            <w:r w:rsidRPr="00645E3C">
              <w:rPr>
                <w:b/>
                <w:i/>
                <w:szCs w:val="22"/>
                <w:lang w:val="en-GB" w:eastAsia="ja-JP"/>
              </w:rPr>
              <w:t>bitmaps</w:t>
            </w:r>
          </w:p>
          <w:p w14:paraId="6875B204" w14:textId="4DDB5CBD" w:rsidR="002C5D28" w:rsidRPr="00645E3C" w:rsidRDefault="002C5D28" w:rsidP="00F43D0B">
            <w:pPr>
              <w:pStyle w:val="TAL"/>
              <w:rPr>
                <w:szCs w:val="22"/>
                <w:lang w:val="en-GB" w:eastAsia="ja-JP"/>
              </w:rPr>
            </w:pPr>
            <w:r w:rsidRPr="00645E3C">
              <w:rPr>
                <w:szCs w:val="22"/>
                <w:lang w:val="en-GB" w:eastAsia="ja-JP"/>
              </w:rPr>
              <w:t xml:space="preserve">Indicates rate matching pattern by a pair of bitmaps </w:t>
            </w:r>
            <w:r w:rsidRPr="001460C9">
              <w:rPr>
                <w:i/>
                <w:szCs w:val="22"/>
                <w:lang w:val="en-GB" w:eastAsia="ja-JP"/>
              </w:rPr>
              <w:t>resourceBlocks</w:t>
            </w:r>
            <w:r w:rsidRPr="00645E3C">
              <w:rPr>
                <w:szCs w:val="22"/>
                <w:lang w:val="en-GB" w:eastAsia="ja-JP"/>
              </w:rPr>
              <w:t xml:space="preserve"> and </w:t>
            </w:r>
            <w:r w:rsidRPr="001460C9">
              <w:rPr>
                <w:i/>
                <w:szCs w:val="22"/>
                <w:lang w:val="en-GB" w:eastAsia="ja-JP"/>
              </w:rPr>
              <w:t>symbolsInResourceBlock</w:t>
            </w:r>
            <w:r w:rsidRPr="00645E3C">
              <w:rPr>
                <w:szCs w:val="22"/>
                <w:lang w:val="en-GB" w:eastAsia="ja-JP"/>
              </w:rPr>
              <w:t xml:space="preserve"> to define the rate match pattern within one or two slots, and a third bitmap </w:t>
            </w:r>
            <w:r w:rsidRPr="001460C9">
              <w:rPr>
                <w:i/>
                <w:szCs w:val="22"/>
                <w:lang w:val="en-GB" w:eastAsia="ja-JP"/>
              </w:rPr>
              <w:t>periodicityAndPattern</w:t>
            </w:r>
            <w:r w:rsidRPr="00645E3C">
              <w:rPr>
                <w:szCs w:val="22"/>
                <w:lang w:val="en-GB" w:eastAsia="ja-JP"/>
              </w:rPr>
              <w:t xml:space="preserve"> to define the repetition pattern with which the pattern defined by the above bitmap pair occurs</w:t>
            </w:r>
            <w:r w:rsidR="001613A1">
              <w:rPr>
                <w:szCs w:val="22"/>
                <w:lang w:val="en-GB" w:eastAsia="ja-JP"/>
              </w:rPr>
              <w:t>.</w:t>
            </w:r>
          </w:p>
        </w:tc>
      </w:tr>
      <w:tr w:rsidR="002C5D28" w:rsidRPr="00645E3C" w14:paraId="6E7887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DAA6F31"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2014F9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38A4A9DB" w14:textId="54F81F73"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w:t>
            </w:r>
            <w:r w:rsidRPr="001460C9">
              <w:rPr>
                <w:i/>
                <w:szCs w:val="22"/>
                <w:lang w:val="en-GB" w:eastAsia="ja-JP"/>
              </w:rPr>
              <w:t>symbolsInResourceBlock</w:t>
            </w:r>
            <w:r w:rsidRPr="00645E3C">
              <w:rPr>
                <w:szCs w:val="22"/>
                <w:lang w:val="en-GB" w:eastAsia="ja-JP"/>
              </w:rPr>
              <w:t xml:space="preserve"> and </w:t>
            </w:r>
            <w:r w:rsidRPr="001460C9">
              <w:rPr>
                <w:i/>
                <w:szCs w:val="22"/>
                <w:lang w:val="en-GB" w:eastAsia="ja-JP"/>
              </w:rPr>
              <w:t>resourceBlocks</w:t>
            </w:r>
            <w:r w:rsidRPr="00645E3C">
              <w:rPr>
                <w:szCs w:val="22"/>
                <w:lang w:val="en-GB" w:eastAsia="ja-JP"/>
              </w:rPr>
              <w:t xml:space="preserve"> recurs. This slot pattern repeats itself continuously. Absence of this field indicates the value </w:t>
            </w:r>
            <w:r w:rsidRPr="001460C9">
              <w:rPr>
                <w:i/>
                <w:szCs w:val="22"/>
                <w:lang w:val="en-GB" w:eastAsia="ja-JP"/>
              </w:rPr>
              <w:t>n1</w:t>
            </w:r>
            <w:r w:rsidRPr="00645E3C">
              <w:rPr>
                <w:szCs w:val="22"/>
                <w:lang w:val="en-GB" w:eastAsia="ja-JP"/>
              </w:rPr>
              <w:t xml:space="preserve">, i.e., the </w:t>
            </w:r>
            <w:r w:rsidRPr="001460C9">
              <w:rPr>
                <w:i/>
                <w:szCs w:val="22"/>
                <w:lang w:val="en-GB" w:eastAsia="ja-JP"/>
              </w:rPr>
              <w:t>symbolsInResourceBlock</w:t>
            </w:r>
            <w:r w:rsidRPr="00645E3C">
              <w:rPr>
                <w:szCs w:val="22"/>
                <w:lang w:val="en-GB" w:eastAsia="ja-JP"/>
              </w:rPr>
              <w:t xml:space="preserve">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r w:rsidR="002C5D28" w:rsidRPr="00645E3C" w14:paraId="56BDF0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4C939DF" w14:textId="523BA364"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r w:rsidRPr="00645E3C">
              <w:rPr>
                <w:szCs w:val="22"/>
                <w:lang w:val="en-GB" w:eastAsia="ja-JP"/>
              </w:rPr>
              <w:t xml:space="preserve"> </w:t>
            </w:r>
          </w:p>
        </w:tc>
      </w:tr>
      <w:tr w:rsidR="002C5D28" w:rsidRPr="00645E3C" w14:paraId="00CC93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73FE6098" w14:textId="446F20FA"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w:t>
            </w:r>
            <w:r w:rsidRPr="001460C9">
              <w:rPr>
                <w:i/>
                <w:szCs w:val="22"/>
                <w:lang w:val="en-GB" w:eastAsia="ja-JP"/>
              </w:rPr>
              <w:t>kHz15</w:t>
            </w:r>
            <w:r w:rsidRPr="00645E3C">
              <w:rPr>
                <w:szCs w:val="22"/>
                <w:lang w:val="en-GB" w:eastAsia="ja-JP"/>
              </w:rPr>
              <w:t xml:space="preserve"> corresponds to µ=0,</w:t>
            </w:r>
            <w:r w:rsidR="001A7CCE">
              <w:rPr>
                <w:szCs w:val="22"/>
                <w:lang w:val="en-GB" w:eastAsia="ja-JP"/>
              </w:rPr>
              <w:t xml:space="preserve"> the value</w:t>
            </w:r>
            <w:r w:rsidRPr="00645E3C">
              <w:rPr>
                <w:szCs w:val="22"/>
                <w:lang w:val="en-GB" w:eastAsia="ja-JP"/>
              </w:rPr>
              <w:t xml:space="preserve"> </w:t>
            </w:r>
            <w:r w:rsidRPr="001460C9">
              <w:rPr>
                <w:i/>
                <w:szCs w:val="22"/>
                <w:lang w:val="en-GB" w:eastAsia="ja-JP"/>
              </w:rPr>
              <w:t>kHz30</w:t>
            </w:r>
            <w:r w:rsidRPr="00645E3C">
              <w:rPr>
                <w:szCs w:val="22"/>
                <w:lang w:val="en-GB" w:eastAsia="ja-JP"/>
              </w:rPr>
              <w:t xml:space="preserve"> </w:t>
            </w:r>
            <w:r w:rsidR="001A7CCE">
              <w:rPr>
                <w:szCs w:val="22"/>
                <w:lang w:val="en-GB" w:eastAsia="ja-JP"/>
              </w:rPr>
              <w:t xml:space="preserve">corresponds </w:t>
            </w:r>
            <w:r w:rsidRPr="00645E3C">
              <w:rPr>
                <w:szCs w:val="22"/>
                <w:lang w:val="en-GB" w:eastAsia="ja-JP"/>
              </w:rPr>
              <w:t xml:space="preserve">to µ=1, and so on. Only the values 15 </w:t>
            </w:r>
            <w:r w:rsidR="001A7CCE">
              <w:rPr>
                <w:szCs w:val="22"/>
                <w:lang w:val="en-GB" w:eastAsia="ja-JP"/>
              </w:rPr>
              <w:t xml:space="preserve">kHz </w:t>
            </w:r>
            <w:r w:rsidRPr="00645E3C">
              <w:rPr>
                <w:szCs w:val="22"/>
                <w:lang w:val="en-GB" w:eastAsia="ja-JP"/>
              </w:rPr>
              <w:t>or 30 kHz (&lt;6GHz), 60</w:t>
            </w:r>
            <w:r w:rsidR="001A7CCE">
              <w:rPr>
                <w:szCs w:val="22"/>
                <w:lang w:val="en-GB" w:eastAsia="ja-JP"/>
              </w:rPr>
              <w:t xml:space="preserve"> kHz</w:t>
            </w:r>
            <w:r w:rsidRPr="00645E3C">
              <w:rPr>
                <w:szCs w:val="22"/>
                <w:lang w:val="en-GB" w:eastAsia="ja-JP"/>
              </w:rPr>
              <w:t xml:space="preserve">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r w:rsidR="002C5D28" w:rsidRPr="00645E3C" w14:paraId="679686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495BF36D" w14:textId="176B06AB"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r w:rsidR="001613A1">
              <w:rPr>
                <w:szCs w:val="22"/>
                <w:lang w:val="en-GB" w:eastAsia="ja-JP"/>
              </w:rPr>
              <w:t>.</w:t>
            </w:r>
          </w:p>
        </w:tc>
      </w:tr>
    </w:tbl>
    <w:p w14:paraId="14BFFC0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6A4DF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64042A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645E3C" w:rsidRDefault="000B4A46" w:rsidP="000B4A46"/>
    <w:p w14:paraId="240CE5AF" w14:textId="77777777" w:rsidR="002C5D28" w:rsidRPr="00645E3C" w:rsidRDefault="002C5D28" w:rsidP="002C5D28">
      <w:pPr>
        <w:pStyle w:val="Heading4"/>
        <w:rPr>
          <w:lang w:val="en-GB"/>
        </w:rPr>
      </w:pPr>
      <w:bookmarkStart w:id="2212" w:name="_Toc535261537"/>
      <w:r w:rsidRPr="00645E3C">
        <w:rPr>
          <w:lang w:val="en-GB"/>
        </w:rPr>
        <w:t>–</w:t>
      </w:r>
      <w:r w:rsidRPr="00645E3C">
        <w:rPr>
          <w:lang w:val="en-GB"/>
        </w:rPr>
        <w:tab/>
      </w:r>
      <w:r w:rsidRPr="00645E3C">
        <w:rPr>
          <w:i/>
          <w:lang w:val="en-GB"/>
        </w:rPr>
        <w:t>RateMatchPatternId</w:t>
      </w:r>
      <w:bookmarkEnd w:id="2212"/>
    </w:p>
    <w:p w14:paraId="1DD42A7E"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6F6ED4ED"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09EB67EF" w14:textId="77777777" w:rsidR="002C5D28" w:rsidRPr="00645E3C" w:rsidRDefault="002C5D28" w:rsidP="00645E3C">
      <w:pPr>
        <w:pStyle w:val="PL"/>
        <w:rPr>
          <w:color w:val="808080"/>
        </w:rPr>
      </w:pPr>
      <w:r w:rsidRPr="00645E3C">
        <w:rPr>
          <w:color w:val="808080"/>
        </w:rPr>
        <w:t>-- ASN1START</w:t>
      </w:r>
    </w:p>
    <w:p w14:paraId="26FEFB97" w14:textId="77777777" w:rsidR="002C5D28" w:rsidRPr="00645E3C" w:rsidRDefault="002C5D28" w:rsidP="00645E3C">
      <w:pPr>
        <w:pStyle w:val="PL"/>
        <w:rPr>
          <w:color w:val="808080"/>
        </w:rPr>
      </w:pPr>
      <w:r w:rsidRPr="00645E3C">
        <w:rPr>
          <w:color w:val="808080"/>
        </w:rPr>
        <w:t>-- TAG-RATEMATCHPATTERNID-START</w:t>
      </w:r>
    </w:p>
    <w:p w14:paraId="1F069970" w14:textId="77777777" w:rsidR="002C5D28" w:rsidRPr="00645E3C" w:rsidRDefault="002C5D28" w:rsidP="00645E3C">
      <w:pPr>
        <w:pStyle w:val="PL"/>
      </w:pPr>
    </w:p>
    <w:p w14:paraId="5B391F66"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3976715C" w14:textId="77777777" w:rsidR="002C5D28" w:rsidRPr="00645E3C" w:rsidRDefault="002C5D28" w:rsidP="00645E3C">
      <w:pPr>
        <w:pStyle w:val="PL"/>
      </w:pPr>
    </w:p>
    <w:p w14:paraId="0FE7A014" w14:textId="77777777" w:rsidR="002C5D28" w:rsidRPr="00645E3C" w:rsidRDefault="002C5D28" w:rsidP="00645E3C">
      <w:pPr>
        <w:pStyle w:val="PL"/>
        <w:rPr>
          <w:color w:val="808080"/>
        </w:rPr>
      </w:pPr>
      <w:r w:rsidRPr="00645E3C">
        <w:rPr>
          <w:color w:val="808080"/>
        </w:rPr>
        <w:t>-- TAG-RATEMATCHPATTERNID-STOP</w:t>
      </w:r>
    </w:p>
    <w:p w14:paraId="43F4E7F2" w14:textId="77777777" w:rsidR="002C5D28" w:rsidRPr="00645E3C" w:rsidRDefault="002C5D28" w:rsidP="00645E3C">
      <w:pPr>
        <w:pStyle w:val="PL"/>
        <w:rPr>
          <w:color w:val="808080"/>
        </w:rPr>
      </w:pPr>
      <w:r w:rsidRPr="00645E3C">
        <w:rPr>
          <w:color w:val="808080"/>
        </w:rPr>
        <w:t>-- ASN1STOP</w:t>
      </w:r>
    </w:p>
    <w:p w14:paraId="25731019" w14:textId="77777777" w:rsidR="002C5D28" w:rsidRPr="00645E3C" w:rsidRDefault="002C5D28" w:rsidP="002C5D28">
      <w:pPr>
        <w:pStyle w:val="PL"/>
      </w:pPr>
    </w:p>
    <w:p w14:paraId="4A3D591C" w14:textId="77777777" w:rsidR="000B4A46" w:rsidRPr="00645E3C" w:rsidRDefault="000B4A46" w:rsidP="000B4A46"/>
    <w:p w14:paraId="2E9072B2" w14:textId="77777777" w:rsidR="002C5D28" w:rsidRPr="00645E3C" w:rsidRDefault="002C5D28" w:rsidP="002C5D28">
      <w:pPr>
        <w:pStyle w:val="Heading4"/>
        <w:rPr>
          <w:lang w:val="en-GB"/>
        </w:rPr>
      </w:pPr>
      <w:bookmarkStart w:id="2213" w:name="_Toc535261538"/>
      <w:r w:rsidRPr="00645E3C">
        <w:rPr>
          <w:lang w:val="en-GB"/>
        </w:rPr>
        <w:t>–</w:t>
      </w:r>
      <w:r w:rsidRPr="00645E3C">
        <w:rPr>
          <w:lang w:val="en-GB"/>
        </w:rPr>
        <w:tab/>
      </w:r>
      <w:r w:rsidRPr="00645E3C">
        <w:rPr>
          <w:i/>
          <w:lang w:val="en-GB"/>
        </w:rPr>
        <w:t>RateMatchPatternLTE-CRS</w:t>
      </w:r>
      <w:bookmarkEnd w:id="2213"/>
    </w:p>
    <w:p w14:paraId="768CE33D" w14:textId="765101D1"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w:t>
      </w:r>
      <w:r w:rsidR="001613A1">
        <w:t>.</w:t>
      </w:r>
      <w:r w:rsidRPr="00645E3C">
        <w:t>214</w:t>
      </w:r>
      <w:r w:rsidR="001613A1">
        <w:t xml:space="preserve"> </w:t>
      </w:r>
      <w:r w:rsidR="001613A1" w:rsidRPr="00645E3C">
        <w:t>[19],</w:t>
      </w:r>
      <w:r w:rsidRPr="00645E3C">
        <w:t xml:space="preserve"> </w:t>
      </w:r>
      <w:r w:rsidR="001613A1">
        <w:t>c</w:t>
      </w:r>
      <w:r w:rsidR="00581EBE" w:rsidRPr="00645E3C">
        <w:t>lause</w:t>
      </w:r>
      <w:r w:rsidRPr="00645E3C">
        <w:t xml:space="preserve"> 5.1.4.2.</w:t>
      </w:r>
    </w:p>
    <w:p w14:paraId="15F68D6E"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2E9C6897" w14:textId="77777777" w:rsidR="002C5D28" w:rsidRPr="00645E3C" w:rsidRDefault="002C5D28" w:rsidP="00645E3C">
      <w:pPr>
        <w:pStyle w:val="PL"/>
        <w:rPr>
          <w:color w:val="808080"/>
        </w:rPr>
      </w:pPr>
      <w:r w:rsidRPr="00645E3C">
        <w:rPr>
          <w:color w:val="808080"/>
        </w:rPr>
        <w:t>-- ASN1START</w:t>
      </w:r>
    </w:p>
    <w:p w14:paraId="4165221A" w14:textId="77777777" w:rsidR="002C5D28" w:rsidRPr="00645E3C" w:rsidRDefault="002C5D28" w:rsidP="00645E3C">
      <w:pPr>
        <w:pStyle w:val="PL"/>
        <w:rPr>
          <w:color w:val="808080"/>
        </w:rPr>
      </w:pPr>
      <w:r w:rsidRPr="00645E3C">
        <w:rPr>
          <w:color w:val="808080"/>
        </w:rPr>
        <w:t>-- TAG-RATEMATCHPATTERNLTE-CRS-START</w:t>
      </w:r>
    </w:p>
    <w:p w14:paraId="5FDA1097" w14:textId="77777777" w:rsidR="002C5D28" w:rsidRPr="00645E3C" w:rsidRDefault="002C5D28" w:rsidP="00645E3C">
      <w:pPr>
        <w:pStyle w:val="PL"/>
      </w:pPr>
    </w:p>
    <w:p w14:paraId="4BBB6631"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6F4C50DF"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5DC76A81"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464DBB7E"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2F1EA871"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4630BE75"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57076C50" w14:textId="77777777" w:rsidR="002C5D28" w:rsidRPr="00645E3C" w:rsidRDefault="002C5D28" w:rsidP="00645E3C">
      <w:pPr>
        <w:pStyle w:val="PL"/>
      </w:pPr>
      <w:r w:rsidRPr="00645E3C">
        <w:t>}</w:t>
      </w:r>
    </w:p>
    <w:p w14:paraId="52D322C9" w14:textId="77777777" w:rsidR="002C5D28" w:rsidRPr="00645E3C" w:rsidRDefault="002C5D28" w:rsidP="00645E3C">
      <w:pPr>
        <w:pStyle w:val="PL"/>
      </w:pPr>
    </w:p>
    <w:p w14:paraId="08EA5E2D" w14:textId="77777777" w:rsidR="002C5D28" w:rsidRPr="00645E3C" w:rsidRDefault="002C5D28" w:rsidP="00645E3C">
      <w:pPr>
        <w:pStyle w:val="PL"/>
        <w:rPr>
          <w:color w:val="808080"/>
        </w:rPr>
      </w:pPr>
      <w:r w:rsidRPr="00645E3C">
        <w:rPr>
          <w:color w:val="808080"/>
        </w:rPr>
        <w:t>-- TAG-RATEMATCHPATTERNLTE-CRS-STOP</w:t>
      </w:r>
    </w:p>
    <w:p w14:paraId="222BA011" w14:textId="77777777" w:rsidR="002C5D28" w:rsidRPr="00645E3C" w:rsidRDefault="002C5D28" w:rsidP="00645E3C">
      <w:pPr>
        <w:pStyle w:val="PL"/>
        <w:rPr>
          <w:color w:val="808080"/>
        </w:rPr>
      </w:pPr>
      <w:r w:rsidRPr="00645E3C">
        <w:rPr>
          <w:color w:val="808080"/>
        </w:rPr>
        <w:t>-- ASN1STOP</w:t>
      </w:r>
    </w:p>
    <w:p w14:paraId="7EA87D18" w14:textId="77777777" w:rsidR="002C5D28" w:rsidRPr="00645E3C" w:rsidRDefault="002C5D28" w:rsidP="002C5D28">
      <w:pPr>
        <w:pStyle w:val="PL"/>
      </w:pPr>
    </w:p>
    <w:p w14:paraId="20D40884"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00916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645E3C" w:rsidRDefault="002C5D28" w:rsidP="00F43D0B">
            <w:pPr>
              <w:pStyle w:val="TAH"/>
              <w:rPr>
                <w:rFonts w:eastAsia="MS Mincho"/>
                <w:szCs w:val="22"/>
                <w:lang w:val="en-GB" w:eastAsia="ja-JP"/>
              </w:rPr>
            </w:pPr>
            <w:bookmarkStart w:id="2214" w:name="_Hlk535949042"/>
            <w:r w:rsidRPr="00645E3C">
              <w:rPr>
                <w:rFonts w:eastAsia="MS Mincho"/>
                <w:i/>
                <w:szCs w:val="22"/>
                <w:lang w:val="en-GB" w:eastAsia="ja-JP"/>
              </w:rPr>
              <w:t xml:space="preserve">RateMatchPatternLTE-CRS </w:t>
            </w:r>
            <w:r w:rsidRPr="001460C9">
              <w:rPr>
                <w:rFonts w:eastAsia="MS Mincho"/>
                <w:szCs w:val="22"/>
                <w:lang w:val="en-GB" w:eastAsia="ja-JP"/>
              </w:rPr>
              <w:t>field descriptions</w:t>
            </w:r>
          </w:p>
        </w:tc>
      </w:tr>
      <w:tr w:rsidR="002C5D28" w:rsidRPr="00645E3C" w14:paraId="18F41F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5846388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16D4C00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05833D5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F5FB1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2FCB93E8" w14:textId="7D21FF99"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7047BC">
              <w:rPr>
                <w:rFonts w:eastAsia="MS Mincho"/>
                <w:szCs w:val="22"/>
                <w:lang w:val="en-GB" w:eastAsia="ja-JP"/>
              </w:rPr>
              <w:t>.</w:t>
            </w:r>
          </w:p>
        </w:tc>
      </w:tr>
      <w:tr w:rsidR="002C5D28" w:rsidRPr="00645E3C" w14:paraId="6C96920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40C07DD"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44037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646C7150"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bookmarkEnd w:id="2214"/>
    </w:tbl>
    <w:p w14:paraId="5F451024" w14:textId="77777777" w:rsidR="000B4A46" w:rsidRPr="00645E3C" w:rsidRDefault="000B4A46" w:rsidP="000B4A46"/>
    <w:p w14:paraId="77892C36" w14:textId="77777777" w:rsidR="00E41D8B" w:rsidRPr="00645E3C" w:rsidRDefault="00E41D8B" w:rsidP="00706D38">
      <w:pPr>
        <w:pStyle w:val="Heading4"/>
        <w:rPr>
          <w:lang w:val="en-GB"/>
        </w:rPr>
      </w:pPr>
      <w:bookmarkStart w:id="2215" w:name="_Toc535261539"/>
      <w:r w:rsidRPr="00645E3C">
        <w:rPr>
          <w:lang w:val="en-GB"/>
        </w:rPr>
        <w:t>–</w:t>
      </w:r>
      <w:r w:rsidRPr="00645E3C">
        <w:rPr>
          <w:lang w:val="en-GB"/>
        </w:rPr>
        <w:tab/>
      </w:r>
      <w:r w:rsidRPr="00645E3C">
        <w:rPr>
          <w:i/>
          <w:lang w:val="en-GB"/>
        </w:rPr>
        <w:t>RejectWaitTime</w:t>
      </w:r>
      <w:bookmarkEnd w:id="2215"/>
    </w:p>
    <w:p w14:paraId="64720C7A" w14:textId="6C216568" w:rsidR="00E41D8B" w:rsidRPr="00645E3C" w:rsidRDefault="00E41D8B" w:rsidP="00E41D8B">
      <w:r w:rsidRPr="00645E3C">
        <w:t xml:space="preserve">The IE </w:t>
      </w:r>
      <w:r w:rsidR="00A544F5" w:rsidRPr="00A544F5">
        <w:rPr>
          <w:i/>
        </w:rPr>
        <w:t>RejectWaitTime</w:t>
      </w:r>
      <w:r w:rsidR="00A544F5" w:rsidRPr="00A544F5">
        <w:t xml:space="preserve"> </w:t>
      </w:r>
      <w:r w:rsidRPr="00645E3C">
        <w:t>is used to provide the value in seconds for timer T302.</w:t>
      </w:r>
    </w:p>
    <w:p w14:paraId="06557DB7"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18C47D58" w14:textId="77777777" w:rsidR="00E41D8B" w:rsidRPr="00645E3C" w:rsidRDefault="00E41D8B" w:rsidP="00645E3C">
      <w:pPr>
        <w:pStyle w:val="PL"/>
        <w:rPr>
          <w:rFonts w:eastAsia="Batang"/>
          <w:color w:val="808080"/>
        </w:rPr>
      </w:pPr>
      <w:r w:rsidRPr="00645E3C">
        <w:rPr>
          <w:rFonts w:eastAsia="Batang"/>
          <w:color w:val="808080"/>
        </w:rPr>
        <w:t>-- ASN1START</w:t>
      </w:r>
    </w:p>
    <w:p w14:paraId="450964B9" w14:textId="03AFBAC2" w:rsidR="00E41D8B" w:rsidRPr="00645E3C" w:rsidRDefault="00E41D8B" w:rsidP="00645E3C">
      <w:pPr>
        <w:pStyle w:val="PL"/>
        <w:rPr>
          <w:rFonts w:eastAsia="Batang"/>
          <w:color w:val="808080"/>
        </w:rPr>
      </w:pPr>
      <w:r w:rsidRPr="00645E3C">
        <w:rPr>
          <w:rFonts w:eastAsia="Batang"/>
          <w:color w:val="808080"/>
        </w:rPr>
        <w:t>-- TAG-REJECTWAITTIME-START</w:t>
      </w:r>
    </w:p>
    <w:p w14:paraId="1469D930" w14:textId="77777777" w:rsidR="00E41D8B" w:rsidRPr="00645E3C" w:rsidRDefault="00E41D8B" w:rsidP="00645E3C">
      <w:pPr>
        <w:pStyle w:val="PL"/>
        <w:rPr>
          <w:rFonts w:eastAsia="Batang"/>
        </w:rPr>
      </w:pPr>
    </w:p>
    <w:p w14:paraId="3BBDC0F5"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79A04B85" w14:textId="77777777" w:rsidR="00E41D8B" w:rsidRPr="00645E3C" w:rsidRDefault="00E41D8B" w:rsidP="00645E3C">
      <w:pPr>
        <w:pStyle w:val="PL"/>
        <w:rPr>
          <w:rFonts w:eastAsia="Batang"/>
        </w:rPr>
      </w:pPr>
    </w:p>
    <w:p w14:paraId="157E2953" w14:textId="079C4A78" w:rsidR="00E41D8B" w:rsidRPr="00645E3C" w:rsidRDefault="00E41D8B" w:rsidP="00645E3C">
      <w:pPr>
        <w:pStyle w:val="PL"/>
        <w:rPr>
          <w:rFonts w:eastAsia="Batang"/>
          <w:color w:val="808080"/>
        </w:rPr>
      </w:pPr>
      <w:r w:rsidRPr="00645E3C">
        <w:rPr>
          <w:rFonts w:eastAsia="Batang"/>
          <w:color w:val="808080"/>
        </w:rPr>
        <w:t>-- TAG-REJECTWAITTIME-STOP</w:t>
      </w:r>
    </w:p>
    <w:p w14:paraId="2404204F"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D58314B" w14:textId="77777777" w:rsidR="00E41D8B" w:rsidRPr="00645E3C" w:rsidRDefault="00E41D8B" w:rsidP="000B4A46"/>
    <w:p w14:paraId="4B67E5BC" w14:textId="77777777" w:rsidR="002C5D28" w:rsidRPr="00645E3C" w:rsidRDefault="002C5D28" w:rsidP="002C5D28">
      <w:pPr>
        <w:pStyle w:val="Heading4"/>
        <w:rPr>
          <w:rFonts w:eastAsia="MS Mincho"/>
          <w:i/>
          <w:lang w:val="en-GB"/>
        </w:rPr>
      </w:pPr>
      <w:bookmarkStart w:id="2216"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2216"/>
    </w:p>
    <w:p w14:paraId="6BE52ED1"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5241F9BE"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4816C491" w14:textId="77777777" w:rsidR="002C5D28" w:rsidRPr="00645E3C" w:rsidRDefault="002C5D28" w:rsidP="00645E3C">
      <w:pPr>
        <w:pStyle w:val="PL"/>
        <w:rPr>
          <w:color w:val="808080"/>
        </w:rPr>
      </w:pPr>
      <w:r w:rsidRPr="00645E3C">
        <w:rPr>
          <w:color w:val="808080"/>
        </w:rPr>
        <w:t>-- ASN1START</w:t>
      </w:r>
    </w:p>
    <w:p w14:paraId="2C7FC0A6" w14:textId="11E19498" w:rsidR="002C5D28" w:rsidRPr="00645E3C" w:rsidRDefault="002C5D28" w:rsidP="00645E3C">
      <w:pPr>
        <w:pStyle w:val="PL"/>
        <w:rPr>
          <w:color w:val="808080"/>
        </w:rPr>
      </w:pPr>
      <w:r w:rsidRPr="00645E3C">
        <w:rPr>
          <w:color w:val="808080"/>
        </w:rPr>
        <w:t>-- TAG-REPORTCONFIGID-START</w:t>
      </w:r>
    </w:p>
    <w:p w14:paraId="3C0E6F34" w14:textId="77777777" w:rsidR="002C5D28" w:rsidRPr="00645E3C" w:rsidRDefault="002C5D28" w:rsidP="00645E3C">
      <w:pPr>
        <w:pStyle w:val="PL"/>
      </w:pPr>
    </w:p>
    <w:p w14:paraId="10CD01FF"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23D260E4" w14:textId="77777777" w:rsidR="002C5D28" w:rsidRPr="00645E3C" w:rsidRDefault="002C5D28" w:rsidP="00645E3C">
      <w:pPr>
        <w:pStyle w:val="PL"/>
      </w:pPr>
    </w:p>
    <w:p w14:paraId="58DBC8B8" w14:textId="160E4B23" w:rsidR="002C5D28" w:rsidRPr="00645E3C" w:rsidRDefault="002C5D28" w:rsidP="00645E3C">
      <w:pPr>
        <w:pStyle w:val="PL"/>
        <w:rPr>
          <w:color w:val="808080"/>
        </w:rPr>
      </w:pPr>
      <w:r w:rsidRPr="00645E3C">
        <w:rPr>
          <w:color w:val="808080"/>
        </w:rPr>
        <w:t>-- TAG-REPORTCONFIGID-STOP</w:t>
      </w:r>
    </w:p>
    <w:p w14:paraId="02B01609" w14:textId="77777777" w:rsidR="002C5D28" w:rsidRPr="00645E3C" w:rsidRDefault="002C5D28" w:rsidP="00645E3C">
      <w:pPr>
        <w:pStyle w:val="PL"/>
        <w:rPr>
          <w:color w:val="808080"/>
        </w:rPr>
      </w:pPr>
      <w:r w:rsidRPr="00645E3C">
        <w:rPr>
          <w:color w:val="808080"/>
        </w:rPr>
        <w:t>-- ASN1STOP</w:t>
      </w:r>
    </w:p>
    <w:p w14:paraId="384A0CEB" w14:textId="77777777" w:rsidR="000B4A46" w:rsidRPr="00645E3C" w:rsidRDefault="000B4A46" w:rsidP="000B4A46"/>
    <w:p w14:paraId="0BDE6F50" w14:textId="77777777" w:rsidR="002C5D28" w:rsidRPr="00645E3C" w:rsidRDefault="002C5D28" w:rsidP="002C5D28">
      <w:pPr>
        <w:pStyle w:val="Heading4"/>
        <w:rPr>
          <w:rFonts w:eastAsia="MS Mincho"/>
          <w:i/>
          <w:iCs/>
          <w:lang w:val="en-GB"/>
        </w:rPr>
      </w:pPr>
      <w:bookmarkStart w:id="2217" w:name="_Toc535261541"/>
      <w:r w:rsidRPr="00645E3C">
        <w:rPr>
          <w:rFonts w:eastAsia="MS Mincho"/>
          <w:i/>
          <w:iCs/>
          <w:lang w:val="en-GB"/>
        </w:rPr>
        <w:t>–</w:t>
      </w:r>
      <w:r w:rsidRPr="00645E3C">
        <w:rPr>
          <w:rFonts w:eastAsia="MS Mincho"/>
          <w:i/>
          <w:iCs/>
          <w:lang w:val="en-GB"/>
        </w:rPr>
        <w:tab/>
        <w:t>ReportConfigInterRAT</w:t>
      </w:r>
      <w:bookmarkEnd w:id="2217"/>
    </w:p>
    <w:p w14:paraId="6F6115AB"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7A89378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D234FC3"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4EB7EE70"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01432F9C" w14:textId="77777777" w:rsidR="002C5D28" w:rsidRPr="00645E3C" w:rsidRDefault="002C5D28" w:rsidP="00645E3C">
      <w:pPr>
        <w:pStyle w:val="PL"/>
        <w:rPr>
          <w:color w:val="808080"/>
        </w:rPr>
      </w:pPr>
      <w:r w:rsidRPr="00645E3C">
        <w:rPr>
          <w:color w:val="808080"/>
        </w:rPr>
        <w:t>-- ASN1START</w:t>
      </w:r>
    </w:p>
    <w:p w14:paraId="09861CE3" w14:textId="3D652EDE" w:rsidR="002C5D28" w:rsidRPr="00645E3C" w:rsidRDefault="002C5D28" w:rsidP="00645E3C">
      <w:pPr>
        <w:pStyle w:val="PL"/>
        <w:rPr>
          <w:color w:val="808080"/>
        </w:rPr>
      </w:pPr>
      <w:r w:rsidRPr="00645E3C">
        <w:rPr>
          <w:color w:val="808080"/>
        </w:rPr>
        <w:t>-- TAG-REPORTCONFIGINTERRAT-START</w:t>
      </w:r>
    </w:p>
    <w:p w14:paraId="790EE031" w14:textId="77777777" w:rsidR="002C5D28" w:rsidRPr="00645E3C" w:rsidRDefault="002C5D28" w:rsidP="00645E3C">
      <w:pPr>
        <w:pStyle w:val="PL"/>
      </w:pPr>
    </w:p>
    <w:p w14:paraId="4ABBB831"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1E95FFC0"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7B813B51" w14:textId="77777777" w:rsidR="002C5D28" w:rsidRPr="00645E3C" w:rsidRDefault="002C5D28" w:rsidP="00645E3C">
      <w:pPr>
        <w:pStyle w:val="PL"/>
      </w:pPr>
      <w:r w:rsidRPr="00645E3C">
        <w:t xml:space="preserve">        periodical                                  PeriodicalReportConfigInterRAT,</w:t>
      </w:r>
    </w:p>
    <w:p w14:paraId="27CD9913" w14:textId="77777777" w:rsidR="002C5D28" w:rsidRPr="00645E3C" w:rsidRDefault="002C5D28" w:rsidP="00645E3C">
      <w:pPr>
        <w:pStyle w:val="PL"/>
      </w:pPr>
      <w:r w:rsidRPr="00645E3C">
        <w:t xml:space="preserve">        eventTriggered                              EventTriggerConfigInterRAT,</w:t>
      </w:r>
    </w:p>
    <w:p w14:paraId="1576311E" w14:textId="77777777" w:rsidR="002C5D28" w:rsidRPr="00D10C1C" w:rsidRDefault="002C5D28" w:rsidP="00645E3C">
      <w:pPr>
        <w:pStyle w:val="PL"/>
        <w:rPr>
          <w:lang w:val="sv-SE"/>
        </w:rPr>
      </w:pPr>
      <w:r w:rsidRPr="00645E3C">
        <w:t xml:space="preserve">        </w:t>
      </w:r>
      <w:r w:rsidRPr="00D10C1C">
        <w:rPr>
          <w:lang w:val="sv-SE"/>
        </w:rPr>
        <w:t>reportCGI                                   ReportCGI-EUTRA,</w:t>
      </w:r>
    </w:p>
    <w:p w14:paraId="264F8F26" w14:textId="5D752456" w:rsidR="00BA22CB" w:rsidRPr="002C1710" w:rsidRDefault="002C5D28" w:rsidP="00BA22CB">
      <w:pPr>
        <w:pStyle w:val="PL"/>
        <w:rPr>
          <w:ins w:id="2218" w:author="Rapporteur Late Drop" w:date="2019-04-04T17:25:00Z"/>
          <w:rFonts w:eastAsia="Batang"/>
          <w:lang w:val="sv-SE" w:eastAsia="sv-SE"/>
        </w:rPr>
      </w:pPr>
      <w:r w:rsidRPr="00D10C1C">
        <w:rPr>
          <w:lang w:val="sv-SE"/>
        </w:rPr>
        <w:t xml:space="preserve">        ...</w:t>
      </w:r>
      <w:ins w:id="2219" w:author="Rapporteur Late Drop" w:date="2019-04-04T17:25:00Z">
        <w:r w:rsidR="00BA22CB" w:rsidRPr="002C1710">
          <w:rPr>
            <w:rFonts w:eastAsia="Batang"/>
            <w:lang w:val="sv-SE" w:eastAsia="sv-SE"/>
          </w:rPr>
          <w:t>,</w:t>
        </w:r>
      </w:ins>
    </w:p>
    <w:p w14:paraId="2F0225FE" w14:textId="4240B9BF" w:rsidR="00BA22CB" w:rsidRPr="002C1710" w:rsidRDefault="00BA22CB" w:rsidP="00BA22CB">
      <w:pPr>
        <w:pStyle w:val="PL"/>
        <w:rPr>
          <w:ins w:id="2220" w:author="Rapporteur Late Drop" w:date="2019-04-04T17:25:00Z"/>
          <w:rFonts w:eastAsia="Batang"/>
          <w:lang w:val="sv-SE"/>
        </w:rPr>
      </w:pPr>
      <w:ins w:id="2221" w:author="Rapporteur Late Drop" w:date="2019-04-04T17:25:00Z">
        <w:r w:rsidRPr="002C1710">
          <w:rPr>
            <w:rFonts w:eastAsia="Batang"/>
            <w:lang w:val="sv-SE"/>
          </w:rPr>
          <w:t xml:space="preserve">    </w:t>
        </w:r>
        <w:r w:rsidRPr="002C1710">
          <w:rPr>
            <w:rFonts w:eastAsia="Batang"/>
            <w:lang w:val="sv-SE"/>
          </w:rPr>
          <w:tab/>
        </w:r>
        <w:r>
          <w:rPr>
            <w:rFonts w:eastAsia="Batang"/>
            <w:lang w:val="sv-SE"/>
          </w:rPr>
          <w:t xml:space="preserve"> </w:t>
        </w:r>
        <w:r w:rsidRPr="002C1710">
          <w:rPr>
            <w:rFonts w:eastAsia="Batang"/>
            <w:lang w:val="sv-SE"/>
          </w:rPr>
          <w:t xml:space="preserve">   reportSFTD                                         ReportSFTD-EUTRA</w:t>
        </w:r>
      </w:ins>
      <w:commentRangeStart w:id="2222"/>
      <w:commentRangeEnd w:id="2222"/>
      <w:ins w:id="2223" w:author="Intel" w:date="2019-03-18T13:34:00Z">
        <w:r w:rsidR="008570CD">
          <w:rPr>
            <w:rStyle w:val="CommentReference"/>
            <w:rFonts w:ascii="Times New Roman" w:hAnsi="Times New Roman"/>
            <w:noProof w:val="0"/>
            <w:lang w:eastAsia="ja-JP"/>
          </w:rPr>
          <w:commentReference w:id="2222"/>
        </w:r>
        <w:commentRangeStart w:id="2224"/>
        <w:commentRangeEnd w:id="2224"/>
        <w:r w:rsidR="008570CD">
          <w:rPr>
            <w:rStyle w:val="CommentReference"/>
            <w:rFonts w:ascii="Times New Roman" w:hAnsi="Times New Roman"/>
            <w:noProof w:val="0"/>
            <w:lang w:eastAsia="ja-JP"/>
          </w:rPr>
          <w:commentReference w:id="2224"/>
        </w:r>
      </w:ins>
    </w:p>
    <w:p w14:paraId="7246FCC0" w14:textId="77777777" w:rsidR="002C5D28" w:rsidRPr="00645E3C" w:rsidRDefault="002C5D28" w:rsidP="00645E3C">
      <w:pPr>
        <w:pStyle w:val="PL"/>
      </w:pPr>
    </w:p>
    <w:p w14:paraId="285B3C13" w14:textId="77777777" w:rsidR="002C5D28" w:rsidRPr="00645E3C" w:rsidRDefault="002C5D28" w:rsidP="00645E3C">
      <w:pPr>
        <w:pStyle w:val="PL"/>
      </w:pPr>
      <w:r w:rsidRPr="00645E3C">
        <w:t xml:space="preserve">    }</w:t>
      </w:r>
    </w:p>
    <w:p w14:paraId="4F1C7526" w14:textId="77777777" w:rsidR="002C5D28" w:rsidRPr="00645E3C" w:rsidRDefault="002C5D28" w:rsidP="00645E3C">
      <w:pPr>
        <w:pStyle w:val="PL"/>
      </w:pPr>
      <w:r w:rsidRPr="00645E3C">
        <w:t>}</w:t>
      </w:r>
    </w:p>
    <w:p w14:paraId="11C72141" w14:textId="77777777" w:rsidR="002C5D28" w:rsidRPr="00645E3C" w:rsidRDefault="002C5D28" w:rsidP="00645E3C">
      <w:pPr>
        <w:pStyle w:val="PL"/>
      </w:pPr>
    </w:p>
    <w:p w14:paraId="1F5364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5D320B5B" w14:textId="77777777" w:rsidR="002C5D28" w:rsidRPr="00645E3C" w:rsidRDefault="002C5D28" w:rsidP="00645E3C">
      <w:pPr>
        <w:pStyle w:val="PL"/>
      </w:pPr>
      <w:r w:rsidRPr="00645E3C">
        <w:t xml:space="preserve">    cellForWhichToReportCGI         EUTRA-PhysCellId,</w:t>
      </w:r>
    </w:p>
    <w:p w14:paraId="63EA8A95" w14:textId="77777777" w:rsidR="002C5D28" w:rsidRPr="00645E3C" w:rsidRDefault="002C5D28" w:rsidP="00645E3C">
      <w:pPr>
        <w:pStyle w:val="PL"/>
      </w:pPr>
      <w:r w:rsidRPr="00645E3C">
        <w:t xml:space="preserve">    ...</w:t>
      </w:r>
    </w:p>
    <w:p w14:paraId="37D35EE1" w14:textId="01D418C9" w:rsidR="002C5D28" w:rsidRDefault="002C5D28" w:rsidP="00645E3C">
      <w:pPr>
        <w:pStyle w:val="PL"/>
        <w:rPr>
          <w:ins w:id="2225" w:author="Rapporteur Late Drop" w:date="2019-04-04T17:25:00Z"/>
        </w:rPr>
      </w:pPr>
      <w:r w:rsidRPr="00645E3C">
        <w:t>}</w:t>
      </w:r>
    </w:p>
    <w:p w14:paraId="40C782B5" w14:textId="72A20932" w:rsidR="00393850" w:rsidRDefault="00393850" w:rsidP="00645E3C">
      <w:pPr>
        <w:pStyle w:val="PL"/>
        <w:rPr>
          <w:ins w:id="2226" w:author="Rapporteur Late Drop" w:date="2019-04-04T17:25:00Z"/>
        </w:rPr>
      </w:pPr>
    </w:p>
    <w:p w14:paraId="5B37ABAF" w14:textId="77777777" w:rsidR="00393850" w:rsidRPr="007E055D" w:rsidRDefault="00393850" w:rsidP="00393850">
      <w:pPr>
        <w:pStyle w:val="PL"/>
        <w:rPr>
          <w:ins w:id="2227" w:author="Rapporteur Late Drop" w:date="2019-04-04T17:25:00Z"/>
          <w:rFonts w:eastAsia="Batang"/>
          <w:lang w:eastAsia="sv-SE"/>
        </w:rPr>
      </w:pPr>
      <w:ins w:id="2228" w:author="Rapporteur Late Drop" w:date="2019-04-04T17:25:00Z">
        <w:r>
          <w:rPr>
            <w:rFonts w:eastAsia="Batang"/>
            <w:lang w:eastAsia="sv-SE"/>
          </w:rPr>
          <w:t>ReportSFTD-EUTRA</w:t>
        </w:r>
        <w:r w:rsidRPr="007E055D">
          <w:rPr>
            <w:rFonts w:eastAsia="Batang"/>
            <w:lang w:eastAsia="sv-SE"/>
          </w:rPr>
          <w:t xml:space="preserve"> ::=                     </w:t>
        </w:r>
        <w:r w:rsidRPr="007E055D">
          <w:rPr>
            <w:rFonts w:eastAsia="Batang"/>
            <w:color w:val="993366"/>
            <w:lang w:eastAsia="sv-SE"/>
          </w:rPr>
          <w:t>SEQUENCE</w:t>
        </w:r>
        <w:r w:rsidRPr="007E055D">
          <w:rPr>
            <w:rFonts w:eastAsia="Batang"/>
            <w:lang w:eastAsia="sv-SE"/>
          </w:rPr>
          <w:t xml:space="preserve"> {</w:t>
        </w:r>
      </w:ins>
    </w:p>
    <w:p w14:paraId="01C23B69" w14:textId="6D4750AD" w:rsidR="00393850" w:rsidRDefault="00393850" w:rsidP="00393850">
      <w:pPr>
        <w:pStyle w:val="PL"/>
        <w:rPr>
          <w:ins w:id="2229" w:author="R2-1905419" w:date="2019-04-16T14:18:00Z"/>
          <w:rFonts w:eastAsia="Batang"/>
          <w:lang w:eastAsia="sv-SE"/>
        </w:rPr>
      </w:pPr>
      <w:ins w:id="2230" w:author="Rapporteur Late Drop" w:date="2019-04-04T17:25:00Z">
        <w:r w:rsidRPr="007E055D">
          <w:rPr>
            <w:rFonts w:eastAsia="Batang"/>
            <w:lang w:eastAsia="sv-SE"/>
          </w:rPr>
          <w:t xml:space="preserve">    </w:t>
        </w:r>
        <w:r>
          <w:rPr>
            <w:rFonts w:eastAsia="Batang"/>
            <w:lang w:eastAsia="sv-SE"/>
          </w:rPr>
          <w:t>reportSFTD-Meas</w:t>
        </w:r>
        <w:r w:rsidRPr="007E055D">
          <w:rPr>
            <w:rFonts w:eastAsia="Batang"/>
            <w:lang w:eastAsia="sv-SE"/>
          </w:rPr>
          <w:t xml:space="preserve">          </w:t>
        </w:r>
        <w:r>
          <w:rPr>
            <w:rFonts w:eastAsia="Batang"/>
            <w:lang w:eastAsia="sv-SE"/>
          </w:rPr>
          <w:t xml:space="preserve">                  </w:t>
        </w:r>
        <w:r w:rsidRPr="00042D47">
          <w:rPr>
            <w:rFonts w:eastAsia="Batang"/>
            <w:color w:val="993366"/>
            <w:lang w:eastAsia="sv-SE"/>
          </w:rPr>
          <w:t>BOOLEAN</w:t>
        </w:r>
        <w:r w:rsidRPr="007E055D">
          <w:rPr>
            <w:rFonts w:eastAsia="Batang"/>
            <w:lang w:eastAsia="sv-SE"/>
          </w:rPr>
          <w:t>,</w:t>
        </w:r>
      </w:ins>
    </w:p>
    <w:p w14:paraId="63EEF867" w14:textId="32EEC373" w:rsidR="00D64735" w:rsidRPr="007E055D" w:rsidRDefault="00D64735" w:rsidP="00393850">
      <w:pPr>
        <w:pStyle w:val="PL"/>
        <w:rPr>
          <w:ins w:id="2231" w:author="Rapporteur Late Drop" w:date="2019-04-04T17:25:00Z"/>
          <w:rFonts w:eastAsia="Batang"/>
          <w:lang w:eastAsia="sv-SE"/>
        </w:rPr>
      </w:pPr>
      <w:ins w:id="2232" w:author="R2-1905419" w:date="2019-04-16T14:19:00Z">
        <w:r>
          <w:rPr>
            <w:rFonts w:eastAsia="Batang"/>
            <w:lang w:eastAsia="sv-SE"/>
          </w:rPr>
          <w:t xml:space="preserve">    reportRSRP                                  </w:t>
        </w:r>
        <w:r w:rsidRPr="00D64735">
          <w:rPr>
            <w:rFonts w:eastAsia="Batang"/>
            <w:color w:val="993366"/>
            <w:lang w:eastAsia="sv-SE"/>
          </w:rPr>
          <w:t>BOOLEAN</w:t>
        </w:r>
        <w:r>
          <w:rPr>
            <w:rFonts w:eastAsia="Batang"/>
            <w:lang w:eastAsia="sv-SE"/>
          </w:rPr>
          <w:t>,</w:t>
        </w:r>
      </w:ins>
    </w:p>
    <w:p w14:paraId="136DCEAA" w14:textId="77777777" w:rsidR="00393850" w:rsidRPr="007E055D" w:rsidRDefault="00393850" w:rsidP="00393850">
      <w:pPr>
        <w:pStyle w:val="PL"/>
        <w:rPr>
          <w:ins w:id="2233" w:author="Rapporteur Late Drop" w:date="2019-04-04T17:25:00Z"/>
          <w:rFonts w:eastAsia="Batang"/>
          <w:lang w:eastAsia="sv-SE"/>
        </w:rPr>
      </w:pPr>
      <w:ins w:id="2234" w:author="Rapporteur Late Drop" w:date="2019-04-04T17:25:00Z">
        <w:r>
          <w:rPr>
            <w:rFonts w:eastAsia="Batang"/>
            <w:lang w:eastAsia="sv-SE"/>
          </w:rPr>
          <w:t xml:space="preserve">    </w:t>
        </w:r>
        <w:r w:rsidRPr="007E055D">
          <w:rPr>
            <w:rFonts w:eastAsia="Batang"/>
            <w:lang w:eastAsia="sv-SE"/>
          </w:rPr>
          <w:t>...</w:t>
        </w:r>
      </w:ins>
    </w:p>
    <w:p w14:paraId="4D47BC2C" w14:textId="5D022DE6" w:rsidR="00393850" w:rsidRPr="00D64735" w:rsidRDefault="00393850" w:rsidP="00645E3C">
      <w:pPr>
        <w:pStyle w:val="PL"/>
        <w:rPr>
          <w:rFonts w:eastAsia="Batang"/>
          <w:lang w:eastAsia="sv-SE"/>
        </w:rPr>
      </w:pPr>
      <w:ins w:id="2235" w:author="Rapporteur Late Drop" w:date="2019-04-04T17:25:00Z">
        <w:r w:rsidRPr="007E055D">
          <w:rPr>
            <w:rFonts w:eastAsia="Batang"/>
            <w:lang w:eastAsia="sv-SE"/>
          </w:rPr>
          <w:t>}</w:t>
        </w:r>
      </w:ins>
    </w:p>
    <w:p w14:paraId="42EBB508" w14:textId="77777777" w:rsidR="002C5D28" w:rsidRPr="00645E3C" w:rsidRDefault="002C5D28" w:rsidP="00645E3C">
      <w:pPr>
        <w:pStyle w:val="PL"/>
      </w:pPr>
    </w:p>
    <w:p w14:paraId="678CBED5"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1D81E3CC"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1B0CCA99"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54C51FFB" w14:textId="77777777" w:rsidR="002C5D28" w:rsidRPr="00645E3C" w:rsidRDefault="002C5D28" w:rsidP="00645E3C">
      <w:pPr>
        <w:pStyle w:val="PL"/>
      </w:pPr>
      <w:r w:rsidRPr="00645E3C">
        <w:t xml:space="preserve">            b1-ThresholdEUTRA                           MeasTriggerQuantityEUTRA,</w:t>
      </w:r>
    </w:p>
    <w:p w14:paraId="2968B6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122B073" w14:textId="77777777" w:rsidR="002C5D28" w:rsidRPr="00645E3C" w:rsidRDefault="002C5D28" w:rsidP="00645E3C">
      <w:pPr>
        <w:pStyle w:val="PL"/>
      </w:pPr>
      <w:r w:rsidRPr="00645E3C">
        <w:t xml:space="preserve">            hysteresis                                  Hysteresis,</w:t>
      </w:r>
    </w:p>
    <w:p w14:paraId="1AD7F12A" w14:textId="77777777" w:rsidR="002C5D28" w:rsidRPr="00645E3C" w:rsidRDefault="002C5D28" w:rsidP="00645E3C">
      <w:pPr>
        <w:pStyle w:val="PL"/>
      </w:pPr>
      <w:r w:rsidRPr="00645E3C">
        <w:t xml:space="preserve">            timeToTrigger                               TimeToTrigger,</w:t>
      </w:r>
    </w:p>
    <w:p w14:paraId="694B9360" w14:textId="77777777" w:rsidR="002C5D28" w:rsidRPr="00645E3C" w:rsidRDefault="002C5D28" w:rsidP="00645E3C">
      <w:pPr>
        <w:pStyle w:val="PL"/>
      </w:pPr>
      <w:r w:rsidRPr="00645E3C">
        <w:t xml:space="preserve">            ...</w:t>
      </w:r>
    </w:p>
    <w:p w14:paraId="1361AFC8" w14:textId="77777777" w:rsidR="002C5D28" w:rsidRPr="00645E3C" w:rsidRDefault="002C5D28" w:rsidP="00645E3C">
      <w:pPr>
        <w:pStyle w:val="PL"/>
      </w:pPr>
      <w:r w:rsidRPr="00645E3C">
        <w:t xml:space="preserve">        },</w:t>
      </w:r>
    </w:p>
    <w:p w14:paraId="25A14055"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362DCAF5" w14:textId="77777777" w:rsidR="002C5D28" w:rsidRPr="00645E3C" w:rsidRDefault="002C5D28" w:rsidP="00645E3C">
      <w:pPr>
        <w:pStyle w:val="PL"/>
      </w:pPr>
      <w:r w:rsidRPr="00645E3C">
        <w:t xml:space="preserve">            b2-Threshold1                               MeasTriggerQuantity,</w:t>
      </w:r>
    </w:p>
    <w:p w14:paraId="15CFD6D3" w14:textId="77777777" w:rsidR="002C5D28" w:rsidRPr="00645E3C" w:rsidRDefault="002C5D28" w:rsidP="00645E3C">
      <w:pPr>
        <w:pStyle w:val="PL"/>
      </w:pPr>
      <w:r w:rsidRPr="00645E3C">
        <w:t xml:space="preserve">            b2-Threshold2EUTRA                          MeasTriggerQuantityEUTRA,</w:t>
      </w:r>
    </w:p>
    <w:p w14:paraId="61710A8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8ACFD5C" w14:textId="77777777" w:rsidR="002C5D28" w:rsidRPr="00645E3C" w:rsidRDefault="002C5D28" w:rsidP="00645E3C">
      <w:pPr>
        <w:pStyle w:val="PL"/>
      </w:pPr>
      <w:r w:rsidRPr="00645E3C">
        <w:t xml:space="preserve">            hysteresis                                  Hysteresis,</w:t>
      </w:r>
    </w:p>
    <w:p w14:paraId="2F808DFC" w14:textId="77777777" w:rsidR="002C5D28" w:rsidRPr="00645E3C" w:rsidRDefault="002C5D28" w:rsidP="00645E3C">
      <w:pPr>
        <w:pStyle w:val="PL"/>
      </w:pPr>
      <w:r w:rsidRPr="00645E3C">
        <w:t xml:space="preserve">            timeToTrigger                               TimeToTrigger,</w:t>
      </w:r>
    </w:p>
    <w:p w14:paraId="71D3D509" w14:textId="77777777" w:rsidR="002C5D28" w:rsidRPr="00645E3C" w:rsidRDefault="002C5D28" w:rsidP="00645E3C">
      <w:pPr>
        <w:pStyle w:val="PL"/>
      </w:pPr>
      <w:r w:rsidRPr="00645E3C">
        <w:t xml:space="preserve">            ...</w:t>
      </w:r>
    </w:p>
    <w:p w14:paraId="66A0A7F6" w14:textId="77777777" w:rsidR="002C5D28" w:rsidRPr="00645E3C" w:rsidRDefault="002C5D28" w:rsidP="00645E3C">
      <w:pPr>
        <w:pStyle w:val="PL"/>
      </w:pPr>
      <w:r w:rsidRPr="00645E3C">
        <w:t xml:space="preserve">        },</w:t>
      </w:r>
    </w:p>
    <w:p w14:paraId="3C588593" w14:textId="77777777" w:rsidR="002C5D28" w:rsidRPr="00645E3C" w:rsidRDefault="002C5D28" w:rsidP="00645E3C">
      <w:pPr>
        <w:pStyle w:val="PL"/>
      </w:pPr>
      <w:r w:rsidRPr="00645E3C">
        <w:t xml:space="preserve">        ...</w:t>
      </w:r>
    </w:p>
    <w:p w14:paraId="2B091FE3" w14:textId="77777777" w:rsidR="002C5D28" w:rsidRPr="00645E3C" w:rsidRDefault="002C5D28" w:rsidP="00645E3C">
      <w:pPr>
        <w:pStyle w:val="PL"/>
      </w:pPr>
      <w:r w:rsidRPr="00645E3C">
        <w:t xml:space="preserve">    },</w:t>
      </w:r>
    </w:p>
    <w:p w14:paraId="181905E2" w14:textId="77777777" w:rsidR="002C5D28" w:rsidRPr="00645E3C" w:rsidRDefault="002C5D28" w:rsidP="00645E3C">
      <w:pPr>
        <w:pStyle w:val="PL"/>
      </w:pPr>
      <w:r w:rsidRPr="00645E3C">
        <w:t xml:space="preserve">    rsType                              NR-RS-Type,</w:t>
      </w:r>
    </w:p>
    <w:p w14:paraId="13036E58" w14:textId="77777777" w:rsidR="00F95F2F" w:rsidRPr="00645E3C" w:rsidRDefault="00F95F2F" w:rsidP="00645E3C">
      <w:pPr>
        <w:pStyle w:val="PL"/>
      </w:pPr>
    </w:p>
    <w:p w14:paraId="05ACE523" w14:textId="77777777" w:rsidR="002C5D28" w:rsidRPr="00645E3C" w:rsidRDefault="002C5D28" w:rsidP="00645E3C">
      <w:pPr>
        <w:pStyle w:val="PL"/>
      </w:pPr>
      <w:r w:rsidRPr="00645E3C">
        <w:t xml:space="preserve">    reportInterval                              ReportInterval,</w:t>
      </w:r>
    </w:p>
    <w:p w14:paraId="54DF27E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00AF854" w14:textId="77777777" w:rsidR="002C5D28" w:rsidRPr="00645E3C" w:rsidRDefault="002C5D28" w:rsidP="00645E3C">
      <w:pPr>
        <w:pStyle w:val="PL"/>
      </w:pPr>
      <w:r w:rsidRPr="00645E3C">
        <w:t xml:space="preserve">    reportQuantity                      MeasReportQuantity,</w:t>
      </w:r>
    </w:p>
    <w:p w14:paraId="0FE56A76"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F31F054" w14:textId="77777777" w:rsidR="002C5D28" w:rsidRPr="00645E3C" w:rsidRDefault="002C5D28" w:rsidP="00645E3C">
      <w:pPr>
        <w:pStyle w:val="PL"/>
      </w:pPr>
      <w:r w:rsidRPr="00645E3C">
        <w:t xml:space="preserve">    ...</w:t>
      </w:r>
    </w:p>
    <w:p w14:paraId="69DDC0F2" w14:textId="77777777" w:rsidR="002C5D28" w:rsidRPr="00645E3C" w:rsidRDefault="002C5D28" w:rsidP="00645E3C">
      <w:pPr>
        <w:pStyle w:val="PL"/>
      </w:pPr>
    </w:p>
    <w:p w14:paraId="7B3FFC9F" w14:textId="77777777" w:rsidR="002C5D28" w:rsidRPr="00645E3C" w:rsidRDefault="002C5D28" w:rsidP="00645E3C">
      <w:pPr>
        <w:pStyle w:val="PL"/>
      </w:pPr>
      <w:r w:rsidRPr="00645E3C">
        <w:t>}</w:t>
      </w:r>
    </w:p>
    <w:p w14:paraId="60CB5180" w14:textId="77777777" w:rsidR="002C5D28" w:rsidRPr="00645E3C" w:rsidRDefault="002C5D28" w:rsidP="00645E3C">
      <w:pPr>
        <w:pStyle w:val="PL"/>
      </w:pPr>
    </w:p>
    <w:p w14:paraId="73029182"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44952BA7" w14:textId="77777777" w:rsidR="002C5D28" w:rsidRPr="00645E3C" w:rsidRDefault="002C5D28" w:rsidP="00645E3C">
      <w:pPr>
        <w:pStyle w:val="PL"/>
      </w:pPr>
      <w:r w:rsidRPr="00645E3C">
        <w:t xml:space="preserve">    reportInterval                                  ReportInterval,</w:t>
      </w:r>
    </w:p>
    <w:p w14:paraId="29B8703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B60A48" w14:textId="77777777" w:rsidR="002C5D28" w:rsidRPr="00645E3C" w:rsidRDefault="002C5D28" w:rsidP="00645E3C">
      <w:pPr>
        <w:pStyle w:val="PL"/>
      </w:pPr>
      <w:r w:rsidRPr="00645E3C">
        <w:t xml:space="preserve">    reportQuantity                                  MeasReportQuantity,</w:t>
      </w:r>
    </w:p>
    <w:p w14:paraId="19B54240"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59BB5FC6" w14:textId="77777777" w:rsidR="002C5D28" w:rsidRPr="00645E3C" w:rsidRDefault="002C5D28" w:rsidP="00645E3C">
      <w:pPr>
        <w:pStyle w:val="PL"/>
      </w:pPr>
      <w:r w:rsidRPr="00645E3C">
        <w:t xml:space="preserve">    ...</w:t>
      </w:r>
    </w:p>
    <w:p w14:paraId="0456168F" w14:textId="77777777" w:rsidR="002C5D28" w:rsidRPr="00645E3C" w:rsidRDefault="002C5D28" w:rsidP="00645E3C">
      <w:pPr>
        <w:pStyle w:val="PL"/>
      </w:pPr>
      <w:r w:rsidRPr="00645E3C">
        <w:t>}</w:t>
      </w:r>
    </w:p>
    <w:p w14:paraId="75AC2770" w14:textId="77777777" w:rsidR="002C5D28" w:rsidRPr="00645E3C" w:rsidRDefault="002C5D28" w:rsidP="00645E3C">
      <w:pPr>
        <w:pStyle w:val="PL"/>
      </w:pPr>
    </w:p>
    <w:p w14:paraId="6871FC6E"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77EDF4D4" w14:textId="77777777" w:rsidR="002C5D28" w:rsidRPr="00645E3C" w:rsidRDefault="002C5D28" w:rsidP="00645E3C">
      <w:pPr>
        <w:pStyle w:val="PL"/>
      </w:pPr>
      <w:r w:rsidRPr="00645E3C">
        <w:t xml:space="preserve">    rsrp                                        RSRP-RangeEUTRA,</w:t>
      </w:r>
    </w:p>
    <w:p w14:paraId="7ED6664B" w14:textId="77777777" w:rsidR="002C5D28" w:rsidRPr="00D10C1C" w:rsidRDefault="002C5D28" w:rsidP="00645E3C">
      <w:pPr>
        <w:pStyle w:val="PL"/>
        <w:rPr>
          <w:lang w:val="sv-SE"/>
        </w:rPr>
      </w:pPr>
      <w:r w:rsidRPr="00645E3C">
        <w:t xml:space="preserve">    </w:t>
      </w:r>
      <w:r w:rsidRPr="00D10C1C">
        <w:rPr>
          <w:lang w:val="sv-SE"/>
        </w:rPr>
        <w:t>rsrq                                        RSRQ-RangeEUTRA,</w:t>
      </w:r>
    </w:p>
    <w:p w14:paraId="021F4010" w14:textId="77777777" w:rsidR="002C5D28" w:rsidRPr="00D10C1C" w:rsidRDefault="002C5D28" w:rsidP="00645E3C">
      <w:pPr>
        <w:pStyle w:val="PL"/>
        <w:rPr>
          <w:lang w:val="sv-SE"/>
        </w:rPr>
      </w:pPr>
      <w:r w:rsidRPr="00D10C1C">
        <w:rPr>
          <w:lang w:val="sv-SE"/>
        </w:rPr>
        <w:t xml:space="preserve">    sinr                                        SINR-RangeEUTRA</w:t>
      </w:r>
    </w:p>
    <w:p w14:paraId="03E96030" w14:textId="77777777" w:rsidR="002C5D28" w:rsidRPr="00D10C1C" w:rsidRDefault="002C5D28" w:rsidP="00645E3C">
      <w:pPr>
        <w:pStyle w:val="PL"/>
        <w:rPr>
          <w:lang w:val="sv-SE"/>
        </w:rPr>
      </w:pPr>
      <w:r w:rsidRPr="00D10C1C">
        <w:rPr>
          <w:lang w:val="sv-SE"/>
        </w:rPr>
        <w:t>}</w:t>
      </w:r>
    </w:p>
    <w:p w14:paraId="2B1BB1A9" w14:textId="77777777" w:rsidR="002C5D28" w:rsidRPr="00D10C1C" w:rsidRDefault="002C5D28" w:rsidP="00645E3C">
      <w:pPr>
        <w:pStyle w:val="PL"/>
        <w:rPr>
          <w:lang w:val="sv-SE"/>
        </w:rPr>
      </w:pPr>
    </w:p>
    <w:p w14:paraId="607B6EE9" w14:textId="77777777" w:rsidR="002C5D28" w:rsidRPr="00D10C1C" w:rsidRDefault="002C5D28" w:rsidP="00645E3C">
      <w:pPr>
        <w:pStyle w:val="PL"/>
        <w:rPr>
          <w:lang w:val="sv-SE"/>
        </w:rPr>
      </w:pPr>
      <w:r w:rsidRPr="00D10C1C">
        <w:rPr>
          <w:lang w:val="sv-SE"/>
        </w:rPr>
        <w:t xml:space="preserve">RSRP-RangeEUTRA ::=                 </w:t>
      </w:r>
      <w:r w:rsidRPr="00D10C1C">
        <w:rPr>
          <w:color w:val="993366"/>
          <w:lang w:val="sv-SE"/>
        </w:rPr>
        <w:t>INTEGER</w:t>
      </w:r>
      <w:r w:rsidRPr="00D10C1C">
        <w:rPr>
          <w:lang w:val="sv-SE"/>
        </w:rPr>
        <w:t xml:space="preserve"> (0..97)</w:t>
      </w:r>
    </w:p>
    <w:p w14:paraId="7A5AB905" w14:textId="77777777" w:rsidR="002C5D28" w:rsidRPr="00D10C1C" w:rsidRDefault="002C5D28" w:rsidP="00645E3C">
      <w:pPr>
        <w:pStyle w:val="PL"/>
        <w:rPr>
          <w:lang w:val="sv-SE"/>
        </w:rPr>
      </w:pPr>
      <w:r w:rsidRPr="00D10C1C">
        <w:rPr>
          <w:lang w:val="sv-SE"/>
        </w:rPr>
        <w:t xml:space="preserve">RSRQ-RangeEUTRA ::=                 </w:t>
      </w:r>
      <w:r w:rsidRPr="00D10C1C">
        <w:rPr>
          <w:color w:val="993366"/>
          <w:lang w:val="sv-SE"/>
        </w:rPr>
        <w:t>INTEGER</w:t>
      </w:r>
      <w:r w:rsidRPr="00D10C1C">
        <w:rPr>
          <w:lang w:val="sv-SE"/>
        </w:rPr>
        <w:t xml:space="preserve"> (0..34)</w:t>
      </w:r>
    </w:p>
    <w:p w14:paraId="0578EB35" w14:textId="77777777" w:rsidR="002C5D28" w:rsidRPr="00D10C1C" w:rsidRDefault="002C5D28" w:rsidP="00645E3C">
      <w:pPr>
        <w:pStyle w:val="PL"/>
        <w:rPr>
          <w:lang w:val="sv-SE"/>
        </w:rPr>
      </w:pPr>
      <w:r w:rsidRPr="00D10C1C">
        <w:rPr>
          <w:lang w:val="sv-SE"/>
        </w:rPr>
        <w:t xml:space="preserve">SINR-RangeEUTRA ::=                 </w:t>
      </w:r>
      <w:r w:rsidRPr="00D10C1C">
        <w:rPr>
          <w:color w:val="993366"/>
          <w:lang w:val="sv-SE"/>
        </w:rPr>
        <w:t>INTEGER</w:t>
      </w:r>
      <w:r w:rsidRPr="00D10C1C">
        <w:rPr>
          <w:lang w:val="sv-SE"/>
        </w:rPr>
        <w:t xml:space="preserve"> (0..127)</w:t>
      </w:r>
    </w:p>
    <w:p w14:paraId="0AE4036F" w14:textId="77777777" w:rsidR="002C5D28" w:rsidRPr="00D10C1C" w:rsidRDefault="002C5D28" w:rsidP="00645E3C">
      <w:pPr>
        <w:pStyle w:val="PL"/>
        <w:rPr>
          <w:lang w:val="sv-SE"/>
        </w:rPr>
      </w:pPr>
    </w:p>
    <w:p w14:paraId="68646F1F" w14:textId="6DC3DA7B" w:rsidR="002C5D28" w:rsidRPr="00D10C1C" w:rsidRDefault="002C5D28" w:rsidP="00645E3C">
      <w:pPr>
        <w:pStyle w:val="PL"/>
        <w:rPr>
          <w:color w:val="808080"/>
          <w:lang w:val="sv-SE"/>
        </w:rPr>
      </w:pPr>
      <w:r w:rsidRPr="00D10C1C">
        <w:rPr>
          <w:color w:val="808080"/>
          <w:lang w:val="sv-SE"/>
        </w:rPr>
        <w:t>-- TAG-REPORTCONFIGINTERRAT-STOP</w:t>
      </w:r>
    </w:p>
    <w:p w14:paraId="7007E222" w14:textId="77777777" w:rsidR="002C5D28" w:rsidRPr="00645E3C" w:rsidRDefault="002C5D28" w:rsidP="00645E3C">
      <w:pPr>
        <w:pStyle w:val="PL"/>
        <w:rPr>
          <w:color w:val="808080"/>
        </w:rPr>
      </w:pPr>
      <w:r w:rsidRPr="00645E3C">
        <w:rPr>
          <w:color w:val="808080"/>
        </w:rPr>
        <w:t>-- ASN1STOP</w:t>
      </w:r>
    </w:p>
    <w:p w14:paraId="797B2570" w14:textId="4FE47FDC" w:rsidR="002C5D28"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66B4B" w:rsidRPr="00645E3C" w14:paraId="26EBBB70" w14:textId="77777777" w:rsidTr="007A36C9">
        <w:tc>
          <w:tcPr>
            <w:tcW w:w="14173" w:type="dxa"/>
          </w:tcPr>
          <w:p w14:paraId="7D39A13E" w14:textId="77777777" w:rsidR="00D66B4B" w:rsidRPr="00645E3C" w:rsidRDefault="00D66B4B" w:rsidP="007A36C9">
            <w:pPr>
              <w:pStyle w:val="TAH"/>
              <w:rPr>
                <w:i/>
              </w:rPr>
            </w:pPr>
            <w:r>
              <w:rPr>
                <w:bCs/>
                <w:i/>
                <w:iCs/>
              </w:rPr>
              <w:t>ReportConfigInterRAT</w:t>
            </w:r>
            <w:r w:rsidRPr="00645E3C">
              <w:rPr>
                <w:i/>
              </w:rPr>
              <w:t xml:space="preserve"> field descriptions</w:t>
            </w:r>
          </w:p>
        </w:tc>
      </w:tr>
      <w:tr w:rsidR="00D66B4B" w:rsidRPr="00645E3C" w14:paraId="74827ADE" w14:textId="77777777" w:rsidTr="007A36C9">
        <w:tc>
          <w:tcPr>
            <w:tcW w:w="14173" w:type="dxa"/>
          </w:tcPr>
          <w:p w14:paraId="3C829187" w14:textId="77777777" w:rsidR="00D66B4B" w:rsidRPr="00645E3C" w:rsidRDefault="00D66B4B" w:rsidP="007A36C9">
            <w:pPr>
              <w:pStyle w:val="TAL"/>
              <w:rPr>
                <w:b/>
                <w:i/>
              </w:rPr>
            </w:pPr>
            <w:r w:rsidRPr="00645E3C">
              <w:rPr>
                <w:b/>
                <w:i/>
              </w:rPr>
              <w:t>reportType</w:t>
            </w:r>
          </w:p>
          <w:p w14:paraId="7815B9B6" w14:textId="77777777" w:rsidR="00D66B4B" w:rsidRPr="00645E3C" w:rsidRDefault="00D66B4B" w:rsidP="007A36C9">
            <w:pPr>
              <w:pStyle w:val="TAL"/>
              <w:rPr>
                <w:lang w:eastAsia="ja-JP"/>
              </w:rPr>
            </w:pPr>
            <w:r w:rsidRPr="00645E3C">
              <w:t xml:space="preserve">Type of the configured measurement report. In EN-DC, network does not configure report of type </w:t>
            </w:r>
            <w:r w:rsidRPr="00CA5526">
              <w:rPr>
                <w:i/>
              </w:rPr>
              <w:t>ReportCGI-EUTRA</w:t>
            </w:r>
            <w:r w:rsidRPr="00645E3C">
              <w:t>.</w:t>
            </w:r>
          </w:p>
        </w:tc>
      </w:tr>
    </w:tbl>
    <w:p w14:paraId="0C09FDC1" w14:textId="77777777" w:rsidR="00D66B4B" w:rsidRPr="00645E3C"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7B1B193" w14:textId="77777777" w:rsidTr="00F43D0B">
        <w:tc>
          <w:tcPr>
            <w:tcW w:w="14173" w:type="dxa"/>
          </w:tcPr>
          <w:p w14:paraId="045839E5" w14:textId="77777777" w:rsidR="002C5D28" w:rsidRPr="00645E3C" w:rsidRDefault="002C5D28" w:rsidP="00F43D0B">
            <w:pPr>
              <w:pStyle w:val="TAH"/>
              <w:rPr>
                <w:lang w:val="en-GB" w:eastAsia="ja-JP"/>
              </w:rPr>
            </w:pPr>
            <w:r w:rsidRPr="00645E3C">
              <w:rPr>
                <w:i/>
                <w:szCs w:val="22"/>
                <w:lang w:val="en-GB" w:eastAsia="ja-JP"/>
              </w:rPr>
              <w:t>EventTriggerConfigInterRAT</w:t>
            </w:r>
            <w:r w:rsidRPr="00645E3C">
              <w:rPr>
                <w:i/>
                <w:lang w:val="en-GB" w:eastAsia="ja-JP"/>
              </w:rPr>
              <w:t xml:space="preserve"> </w:t>
            </w:r>
            <w:r w:rsidRPr="001460C9">
              <w:rPr>
                <w:lang w:val="en-GB" w:eastAsia="ja-JP"/>
              </w:rPr>
              <w:t>field descriptions</w:t>
            </w:r>
          </w:p>
        </w:tc>
      </w:tr>
      <w:tr w:rsidR="002C5D28" w:rsidRPr="00645E3C" w14:paraId="3D729E0B" w14:textId="77777777" w:rsidTr="00F43D0B">
        <w:tc>
          <w:tcPr>
            <w:tcW w:w="14173" w:type="dxa"/>
          </w:tcPr>
          <w:p w14:paraId="06F634C4"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2E52E6F2" w14:textId="0DA186BD" w:rsidR="002C5D28" w:rsidRPr="00645E3C" w:rsidRDefault="002C5D28" w:rsidP="00F43D0B">
            <w:pPr>
              <w:pStyle w:val="TAL"/>
              <w:rPr>
                <w:i/>
                <w:lang w:val="en-GB" w:eastAsia="ja-JP"/>
              </w:rPr>
            </w:pPr>
            <w:r w:rsidRPr="00645E3C">
              <w:rPr>
                <w:lang w:val="en-GB" w:eastAsia="en-GB"/>
              </w:rPr>
              <w:t xml:space="preserve">NR threshold to be used in inter RAT measurement report triggering condition for event </w:t>
            </w:r>
            <w:r w:rsidR="001613A1">
              <w:rPr>
                <w:lang w:val="en-GB" w:eastAsia="en-GB"/>
              </w:rPr>
              <w:t>B</w:t>
            </w:r>
            <w:r w:rsidRPr="00645E3C">
              <w:rPr>
                <w:lang w:val="en-GB" w:eastAsia="en-GB"/>
              </w:rPr>
              <w:t>2.</w:t>
            </w:r>
          </w:p>
        </w:tc>
      </w:tr>
      <w:tr w:rsidR="002C5D28" w:rsidRPr="00645E3C" w14:paraId="601F0969" w14:textId="77777777" w:rsidTr="00F43D0B">
        <w:tc>
          <w:tcPr>
            <w:tcW w:w="14173" w:type="dxa"/>
          </w:tcPr>
          <w:p w14:paraId="7125D473"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5354326B" w14:textId="1D11650C"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r w:rsidR="006132B4">
              <w:rPr>
                <w:szCs w:val="22"/>
                <w:lang w:eastAsia="ko-KR"/>
              </w:rPr>
              <w:t xml:space="preserve"> </w:t>
            </w:r>
            <w:r w:rsidR="006132B4">
              <w:rPr>
                <w:szCs w:val="22"/>
                <w:lang w:eastAsia="ja-JP"/>
              </w:rPr>
              <w:t xml:space="preserve">In the same </w:t>
            </w:r>
            <w:r w:rsidR="006132B4">
              <w:rPr>
                <w:i/>
                <w:szCs w:val="22"/>
                <w:lang w:eastAsia="ja-JP"/>
              </w:rPr>
              <w:t>eventB2</w:t>
            </w:r>
            <w:r w:rsidR="006132B4">
              <w:rPr>
                <w:szCs w:val="22"/>
                <w:lang w:eastAsia="ja-JP"/>
              </w:rPr>
              <w:t xml:space="preserve">, the network configures the same CHOICE name for the </w:t>
            </w:r>
            <w:r w:rsidR="006132B4" w:rsidRPr="008A4A0C">
              <w:rPr>
                <w:i/>
                <w:szCs w:val="22"/>
                <w:lang w:eastAsia="ja-JP"/>
              </w:rPr>
              <w:t>MeasTriggerQuantity</w:t>
            </w:r>
            <w:r w:rsidR="006132B4">
              <w:rPr>
                <w:szCs w:val="22"/>
                <w:lang w:eastAsia="ja-JP"/>
              </w:rPr>
              <w:t xml:space="preserve"> of the </w:t>
            </w:r>
            <w:r w:rsidR="006132B4">
              <w:rPr>
                <w:i/>
                <w:szCs w:val="22"/>
                <w:lang w:eastAsia="ja-JP"/>
              </w:rPr>
              <w:t>b2</w:t>
            </w:r>
            <w:r w:rsidR="006132B4" w:rsidRPr="008A4A0C">
              <w:rPr>
                <w:i/>
                <w:szCs w:val="22"/>
                <w:lang w:eastAsia="ja-JP"/>
              </w:rPr>
              <w:t>-Threshold1</w:t>
            </w:r>
            <w:r w:rsidR="006132B4">
              <w:rPr>
                <w:szCs w:val="22"/>
                <w:lang w:eastAsia="ja-JP"/>
              </w:rPr>
              <w:t xml:space="preserve"> and for the </w:t>
            </w:r>
            <w:r w:rsidR="006132B4" w:rsidRPr="008A4A0C">
              <w:rPr>
                <w:i/>
                <w:szCs w:val="22"/>
                <w:lang w:eastAsia="ja-JP"/>
              </w:rPr>
              <w:t>MeasTriggerQuantity</w:t>
            </w:r>
            <w:r w:rsidR="006132B4">
              <w:rPr>
                <w:i/>
                <w:szCs w:val="22"/>
                <w:lang w:eastAsia="ja-JP"/>
              </w:rPr>
              <w:t>EUTRA</w:t>
            </w:r>
            <w:r w:rsidR="006132B4">
              <w:rPr>
                <w:szCs w:val="22"/>
                <w:lang w:eastAsia="ja-JP"/>
              </w:rPr>
              <w:t xml:space="preserve"> of the </w:t>
            </w:r>
            <w:r w:rsidR="006132B4">
              <w:rPr>
                <w:i/>
                <w:szCs w:val="22"/>
                <w:lang w:eastAsia="ja-JP"/>
              </w:rPr>
              <w:t>b2</w:t>
            </w:r>
            <w:r w:rsidR="006132B4" w:rsidRPr="008A4A0C">
              <w:rPr>
                <w:i/>
                <w:szCs w:val="22"/>
                <w:lang w:eastAsia="ja-JP"/>
              </w:rPr>
              <w:t>-Threshold2</w:t>
            </w:r>
            <w:r w:rsidR="006132B4">
              <w:rPr>
                <w:i/>
                <w:szCs w:val="22"/>
                <w:lang w:eastAsia="ja-JP"/>
              </w:rPr>
              <w:t>EUTRA</w:t>
            </w:r>
            <w:r w:rsidR="006132B4">
              <w:rPr>
                <w:szCs w:val="22"/>
                <w:lang w:eastAsia="ja-JP"/>
              </w:rPr>
              <w:t>.</w:t>
            </w:r>
          </w:p>
        </w:tc>
      </w:tr>
      <w:tr w:rsidR="002C5D28" w:rsidRPr="00645E3C" w14:paraId="699AE23B" w14:textId="77777777" w:rsidTr="00F43D0B">
        <w:tc>
          <w:tcPr>
            <w:tcW w:w="14173" w:type="dxa"/>
          </w:tcPr>
          <w:p w14:paraId="21B8F97B"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5047B295"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442C1F5F" w14:textId="77777777" w:rsidTr="00F43D0B">
        <w:tc>
          <w:tcPr>
            <w:tcW w:w="14173" w:type="dxa"/>
          </w:tcPr>
          <w:p w14:paraId="75E5E50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0F90E19E"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03F7151C" w14:textId="77777777" w:rsidTr="00F43D0B">
        <w:tc>
          <w:tcPr>
            <w:tcW w:w="14173" w:type="dxa"/>
          </w:tcPr>
          <w:p w14:paraId="6BBC6975"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3626A790"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2B34669" w14:textId="77777777" w:rsidTr="00F43D0B">
        <w:tc>
          <w:tcPr>
            <w:tcW w:w="14173" w:type="dxa"/>
          </w:tcPr>
          <w:p w14:paraId="38F185D3"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24A7C167" w14:textId="77777777" w:rsidR="002C5D28" w:rsidRPr="00645E3C" w:rsidRDefault="002C5D28" w:rsidP="00F43D0B">
            <w:pPr>
              <w:pStyle w:val="TAL"/>
              <w:rPr>
                <w:b/>
                <w:i/>
                <w:szCs w:val="22"/>
                <w:lang w:val="en-GB" w:eastAsia="en-GB"/>
              </w:rPr>
            </w:pPr>
            <w:r w:rsidRPr="00645E3C">
              <w:rPr>
                <w:szCs w:val="22"/>
                <w:lang w:val="en-GB" w:eastAsia="en-GB"/>
              </w:rPr>
              <w:t xml:space="preserve">Indicates whether or not the UE shall initiate the measurement reporting procedure when the leaving condition is met for a cell in </w:t>
            </w:r>
            <w:r w:rsidRPr="001460C9">
              <w:rPr>
                <w:i/>
                <w:lang w:val="en-GB"/>
              </w:rPr>
              <w:t>cellsTriggeredList</w:t>
            </w:r>
            <w:r w:rsidRPr="00645E3C">
              <w:rPr>
                <w:szCs w:val="22"/>
                <w:lang w:val="en-GB" w:eastAsia="en-GB"/>
              </w:rPr>
              <w:t>, as specified in 5.5.4.1.</w:t>
            </w:r>
          </w:p>
        </w:tc>
      </w:tr>
      <w:tr w:rsidR="002C5D28" w:rsidRPr="00645E3C" w14:paraId="0246A4B8" w14:textId="77777777" w:rsidTr="00F43D0B">
        <w:tc>
          <w:tcPr>
            <w:tcW w:w="14173" w:type="dxa"/>
          </w:tcPr>
          <w:p w14:paraId="42A11A9D"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3986C52A"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6544BA0C" w14:textId="77777777" w:rsidTr="00F43D0B">
        <w:tc>
          <w:tcPr>
            <w:tcW w:w="14173" w:type="dxa"/>
          </w:tcPr>
          <w:p w14:paraId="6B29CCC1"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3DA104DF" w14:textId="77777777" w:rsidR="002C5D28" w:rsidRPr="00645E3C" w:rsidRDefault="002C5D28" w:rsidP="00F43D0B">
            <w:pPr>
              <w:pStyle w:val="TAL"/>
              <w:rPr>
                <w:b/>
                <w:i/>
                <w:lang w:val="en-GB" w:eastAsia="ja-JP"/>
              </w:rPr>
            </w:pPr>
            <w:r w:rsidRPr="00645E3C">
              <w:rPr>
                <w:szCs w:val="22"/>
                <w:lang w:val="en-GB" w:eastAsia="en-GB"/>
              </w:rPr>
              <w:t>Time during which specific criteria for the event needs to be met in order to trigger a measurement report.</w:t>
            </w:r>
          </w:p>
        </w:tc>
      </w:tr>
    </w:tbl>
    <w:p w14:paraId="18A252CD" w14:textId="62C7ABE8" w:rsidR="002C5D28" w:rsidRDefault="002C5D28" w:rsidP="002C5D28"/>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6B16CB" w:rsidRPr="00645E3C" w14:paraId="29A58FD0" w14:textId="77777777" w:rsidTr="00D003FD">
        <w:trPr>
          <w:cantSplit/>
          <w:tblHeader/>
        </w:trPr>
        <w:tc>
          <w:tcPr>
            <w:tcW w:w="14107" w:type="dxa"/>
            <w:shd w:val="clear" w:color="auto" w:fill="auto"/>
          </w:tcPr>
          <w:p w14:paraId="4E0ED245" w14:textId="77777777" w:rsidR="006B16CB" w:rsidRPr="00645E3C" w:rsidRDefault="006B16CB" w:rsidP="00D003FD">
            <w:pPr>
              <w:pStyle w:val="TAH"/>
              <w:rPr>
                <w:lang w:val="en-GB" w:eastAsia="en-GB"/>
              </w:rPr>
            </w:pPr>
            <w:r w:rsidRPr="00645E3C">
              <w:rPr>
                <w:i/>
                <w:lang w:val="en-GB" w:eastAsia="en-GB"/>
              </w:rPr>
              <w:t xml:space="preserve">MeasTriggerQuantityEUTRA </w:t>
            </w:r>
            <w:r w:rsidRPr="00645E3C">
              <w:rPr>
                <w:iCs/>
                <w:lang w:val="en-GB" w:eastAsia="en-GB"/>
              </w:rPr>
              <w:t>field descriptions</w:t>
            </w:r>
          </w:p>
        </w:tc>
      </w:tr>
      <w:tr w:rsidR="006B16CB" w:rsidRPr="00645E3C" w14:paraId="33D14AB4" w14:textId="77777777" w:rsidTr="00D003FD">
        <w:trPr>
          <w:cantSplit/>
          <w:trHeight w:val="52"/>
        </w:trPr>
        <w:tc>
          <w:tcPr>
            <w:tcW w:w="14107" w:type="dxa"/>
            <w:shd w:val="clear" w:color="auto" w:fill="auto"/>
          </w:tcPr>
          <w:p w14:paraId="4F8AE3DF" w14:textId="77777777" w:rsidR="006B16CB" w:rsidRPr="00645E3C" w:rsidRDefault="006B16CB" w:rsidP="00D003FD">
            <w:pPr>
              <w:pStyle w:val="TAL"/>
              <w:rPr>
                <w:b/>
                <w:bCs/>
                <w:i/>
                <w:iCs/>
                <w:kern w:val="2"/>
                <w:lang w:val="en-GB" w:eastAsia="ko-KR"/>
              </w:rPr>
            </w:pPr>
            <w:r w:rsidRPr="00645E3C">
              <w:rPr>
                <w:b/>
                <w:bCs/>
                <w:i/>
                <w:iCs/>
                <w:kern w:val="2"/>
                <w:lang w:val="en-GB" w:eastAsia="ko-KR"/>
              </w:rPr>
              <w:t>EUTRA-RSRP</w:t>
            </w:r>
          </w:p>
          <w:p w14:paraId="1E54BC87" w14:textId="77777777" w:rsidR="006B16CB" w:rsidRPr="00645E3C" w:rsidRDefault="006B16CB" w:rsidP="00D003FD">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6B16CB" w:rsidRPr="00645E3C" w14:paraId="0EFDF413" w14:textId="77777777" w:rsidTr="00D003FD">
        <w:trPr>
          <w:cantSplit/>
          <w:trHeight w:val="52"/>
        </w:trPr>
        <w:tc>
          <w:tcPr>
            <w:tcW w:w="14107" w:type="dxa"/>
            <w:shd w:val="clear" w:color="auto" w:fill="auto"/>
          </w:tcPr>
          <w:p w14:paraId="7F2BB60D" w14:textId="77777777" w:rsidR="006B16CB" w:rsidRPr="00645E3C" w:rsidRDefault="006B16CB" w:rsidP="00D003FD">
            <w:pPr>
              <w:pStyle w:val="TAL"/>
              <w:rPr>
                <w:b/>
                <w:bCs/>
                <w:i/>
                <w:iCs/>
                <w:lang w:val="en-GB" w:eastAsia="en-GB"/>
              </w:rPr>
            </w:pPr>
            <w:r w:rsidRPr="00645E3C">
              <w:rPr>
                <w:b/>
                <w:bCs/>
                <w:i/>
                <w:iCs/>
                <w:lang w:val="en-GB" w:eastAsia="en-GB"/>
              </w:rPr>
              <w:t>EUTRA-RSRQ</w:t>
            </w:r>
          </w:p>
          <w:p w14:paraId="4AF408AF" w14:textId="77777777" w:rsidR="006B16CB" w:rsidRPr="00645E3C" w:rsidRDefault="006B16CB" w:rsidP="00D003FD">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6B16CB" w:rsidRPr="00645E3C" w14:paraId="7AB540CC" w14:textId="77777777" w:rsidTr="00D003FD">
        <w:trPr>
          <w:cantSplit/>
        </w:trPr>
        <w:tc>
          <w:tcPr>
            <w:tcW w:w="14107" w:type="dxa"/>
            <w:shd w:val="clear" w:color="auto" w:fill="auto"/>
          </w:tcPr>
          <w:p w14:paraId="3F892FDB" w14:textId="77777777" w:rsidR="006B16CB" w:rsidRPr="00645E3C" w:rsidRDefault="006B16CB" w:rsidP="00D003FD">
            <w:pPr>
              <w:pStyle w:val="TAL"/>
              <w:rPr>
                <w:b/>
                <w:bCs/>
                <w:i/>
                <w:lang w:val="en-GB" w:eastAsia="en-GB"/>
              </w:rPr>
            </w:pPr>
            <w:r w:rsidRPr="00645E3C">
              <w:rPr>
                <w:b/>
                <w:bCs/>
                <w:i/>
                <w:lang w:val="en-GB" w:eastAsia="en-GB"/>
              </w:rPr>
              <w:t>EUTRA-SINR</w:t>
            </w:r>
          </w:p>
          <w:p w14:paraId="0CFDABD2" w14:textId="77777777" w:rsidR="006B16CB" w:rsidRPr="00645E3C" w:rsidRDefault="006B16CB" w:rsidP="00D003FD">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211ACC7C" w14:textId="77777777" w:rsidR="006B16CB" w:rsidRPr="00645E3C"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9622B1A" w14:textId="77777777" w:rsidTr="00F43D0B">
        <w:tc>
          <w:tcPr>
            <w:tcW w:w="14173" w:type="dxa"/>
          </w:tcPr>
          <w:p w14:paraId="264F404A" w14:textId="77777777" w:rsidR="002C5D28" w:rsidRPr="00645E3C" w:rsidRDefault="002C5D28" w:rsidP="00F43D0B">
            <w:pPr>
              <w:pStyle w:val="TAH"/>
              <w:rPr>
                <w:szCs w:val="22"/>
                <w:lang w:val="en-GB" w:eastAsia="ja-JP"/>
              </w:rPr>
            </w:pPr>
            <w:r w:rsidRPr="00645E3C">
              <w:rPr>
                <w:i/>
                <w:szCs w:val="22"/>
                <w:lang w:val="en-GB" w:eastAsia="ja-JP"/>
              </w:rPr>
              <w:t xml:space="preserve">PeriodicalReportConfigInterRAT </w:t>
            </w:r>
            <w:r w:rsidRPr="001460C9">
              <w:rPr>
                <w:szCs w:val="22"/>
                <w:lang w:val="en-GB" w:eastAsia="ja-JP"/>
              </w:rPr>
              <w:t>field descriptions</w:t>
            </w:r>
          </w:p>
        </w:tc>
      </w:tr>
      <w:tr w:rsidR="002C5D28" w:rsidRPr="00645E3C" w14:paraId="58483801" w14:textId="77777777" w:rsidTr="00F43D0B">
        <w:tc>
          <w:tcPr>
            <w:tcW w:w="14173" w:type="dxa"/>
          </w:tcPr>
          <w:p w14:paraId="561C649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A4B5D5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4B08CEBA" w14:textId="77777777" w:rsidTr="00F43D0B">
        <w:tc>
          <w:tcPr>
            <w:tcW w:w="14173" w:type="dxa"/>
          </w:tcPr>
          <w:p w14:paraId="65996C0E"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49D3524A" w14:textId="77777777" w:rsidR="002C5D28" w:rsidRPr="00645E3C" w:rsidRDefault="002C5D28" w:rsidP="00F43D0B">
            <w:pPr>
              <w:pStyle w:val="TAL"/>
              <w:rPr>
                <w:b/>
                <w:i/>
                <w:szCs w:val="22"/>
                <w:lang w:val="en-GB" w:eastAsia="en-GB"/>
              </w:rPr>
            </w:pPr>
            <w:r w:rsidRPr="001460C9">
              <w:rPr>
                <w:lang w:val="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24C0F5B" w14:textId="77777777" w:rsidTr="00F43D0B">
        <w:tc>
          <w:tcPr>
            <w:tcW w:w="14173" w:type="dxa"/>
          </w:tcPr>
          <w:p w14:paraId="2BEF9A5A"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2012DF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2DEA2DC5" w14:textId="77777777" w:rsidR="002C5D28" w:rsidRPr="00645E3C" w:rsidRDefault="002C5D28" w:rsidP="002C5D28">
      <w:pPr>
        <w:rPr>
          <w:rFonts w:eastAsia="MS Mincho"/>
        </w:rPr>
      </w:pPr>
    </w:p>
    <w:p w14:paraId="0BEAB4E3" w14:textId="77777777" w:rsidR="002C5D28" w:rsidRPr="00645E3C" w:rsidRDefault="002C5D28" w:rsidP="002C5D28">
      <w:pPr>
        <w:pStyle w:val="Heading4"/>
        <w:rPr>
          <w:rFonts w:eastAsia="MS Mincho"/>
          <w:i/>
          <w:lang w:val="en-GB"/>
        </w:rPr>
      </w:pPr>
      <w:bookmarkStart w:id="2236"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2236"/>
    </w:p>
    <w:p w14:paraId="462A2588"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645E3C" w:rsidRDefault="002C5D28" w:rsidP="002C5D28">
      <w:pPr>
        <w:pStyle w:val="B1"/>
        <w:rPr>
          <w:lang w:val="en-GB"/>
        </w:rPr>
      </w:pPr>
      <w:r w:rsidRPr="00645E3C">
        <w:rPr>
          <w:lang w:val="en-GB"/>
        </w:rPr>
        <w:t>Event A1:</w:t>
      </w:r>
      <w:r w:rsidRPr="00645E3C">
        <w:rPr>
          <w:lang w:val="en-GB"/>
        </w:rPr>
        <w:tab/>
        <w:t>Serving becomes better than absolute threshold;</w:t>
      </w:r>
    </w:p>
    <w:p w14:paraId="34895C1A"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149F2944"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38FEC4AF"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20CC4325" w14:textId="25A11B8B"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r w:rsidR="00D45EA6">
        <w:rPr>
          <w:lang w:val="en-GB"/>
        </w:rPr>
        <w:t>;</w:t>
      </w:r>
    </w:p>
    <w:p w14:paraId="5738A68D"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335A4D55"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2A55951D" w14:textId="77777777" w:rsidR="002C5D28" w:rsidRPr="00645E3C" w:rsidRDefault="002C5D28" w:rsidP="00645E3C">
      <w:pPr>
        <w:pStyle w:val="PL"/>
        <w:rPr>
          <w:color w:val="808080"/>
        </w:rPr>
      </w:pPr>
      <w:r w:rsidRPr="00645E3C">
        <w:rPr>
          <w:color w:val="808080"/>
        </w:rPr>
        <w:t>-- ASN1START</w:t>
      </w:r>
    </w:p>
    <w:p w14:paraId="30464E35" w14:textId="30AA7312" w:rsidR="002C5D28" w:rsidRPr="00645E3C" w:rsidRDefault="002C5D28" w:rsidP="00645E3C">
      <w:pPr>
        <w:pStyle w:val="PL"/>
        <w:rPr>
          <w:color w:val="808080"/>
        </w:rPr>
      </w:pPr>
      <w:r w:rsidRPr="00645E3C">
        <w:rPr>
          <w:color w:val="808080"/>
        </w:rPr>
        <w:t>-- TAG-REPORTCONFIG</w:t>
      </w:r>
      <w:r w:rsidR="003F03BD">
        <w:rPr>
          <w:color w:val="808080"/>
        </w:rPr>
        <w:t>NR</w:t>
      </w:r>
      <w:r w:rsidRPr="00645E3C">
        <w:rPr>
          <w:color w:val="808080"/>
        </w:rPr>
        <w:t>-START</w:t>
      </w:r>
    </w:p>
    <w:p w14:paraId="14330479" w14:textId="77777777" w:rsidR="002C5D28" w:rsidRPr="00645E3C" w:rsidRDefault="002C5D28" w:rsidP="00645E3C">
      <w:pPr>
        <w:pStyle w:val="PL"/>
      </w:pPr>
    </w:p>
    <w:p w14:paraId="043F58CC"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0D3E3E7D"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7EFF39D" w14:textId="77777777" w:rsidR="002C5D28" w:rsidRPr="00645E3C" w:rsidRDefault="002C5D28" w:rsidP="00645E3C">
      <w:pPr>
        <w:pStyle w:val="PL"/>
      </w:pPr>
      <w:r w:rsidRPr="00645E3C">
        <w:t xml:space="preserve">        periodical                                  PeriodicalReportConfig,</w:t>
      </w:r>
    </w:p>
    <w:p w14:paraId="3B619C56" w14:textId="77777777" w:rsidR="002C5D28" w:rsidRPr="00645E3C" w:rsidRDefault="002C5D28" w:rsidP="00645E3C">
      <w:pPr>
        <w:pStyle w:val="PL"/>
      </w:pPr>
      <w:r w:rsidRPr="00645E3C">
        <w:t xml:space="preserve">        eventTriggered                              EventTriggerConfig,</w:t>
      </w:r>
    </w:p>
    <w:p w14:paraId="2AB761F7" w14:textId="77777777" w:rsidR="002C5D28" w:rsidRPr="00645E3C" w:rsidRDefault="002C5D28" w:rsidP="00645E3C">
      <w:pPr>
        <w:pStyle w:val="PL"/>
      </w:pPr>
      <w:r w:rsidRPr="00645E3C">
        <w:t xml:space="preserve">        ...,</w:t>
      </w:r>
    </w:p>
    <w:p w14:paraId="58360896" w14:textId="77777777" w:rsidR="002C5D28" w:rsidRPr="00645E3C" w:rsidRDefault="002C5D28" w:rsidP="00645E3C">
      <w:pPr>
        <w:pStyle w:val="PL"/>
      </w:pPr>
      <w:r w:rsidRPr="00645E3C">
        <w:t xml:space="preserve">        reportCGI                                   ReportCGI</w:t>
      </w:r>
    </w:p>
    <w:p w14:paraId="2BF443C0" w14:textId="77777777" w:rsidR="002C5D28" w:rsidRPr="00645E3C" w:rsidRDefault="002C5D28" w:rsidP="00645E3C">
      <w:pPr>
        <w:pStyle w:val="PL"/>
      </w:pPr>
      <w:r w:rsidRPr="00645E3C">
        <w:t xml:space="preserve">    }</w:t>
      </w:r>
    </w:p>
    <w:p w14:paraId="54D7EDBF" w14:textId="77777777" w:rsidR="002C5D28" w:rsidRPr="00645E3C" w:rsidRDefault="002C5D28" w:rsidP="00645E3C">
      <w:pPr>
        <w:pStyle w:val="PL"/>
      </w:pPr>
      <w:r w:rsidRPr="00645E3C">
        <w:t>}</w:t>
      </w:r>
    </w:p>
    <w:p w14:paraId="7AC89FC9" w14:textId="77777777" w:rsidR="002C5D28" w:rsidRPr="00645E3C" w:rsidRDefault="002C5D28" w:rsidP="00645E3C">
      <w:pPr>
        <w:pStyle w:val="PL"/>
      </w:pPr>
    </w:p>
    <w:p w14:paraId="7DA6D555"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04530CB4" w14:textId="77777777" w:rsidR="002C5D28" w:rsidRPr="00645E3C" w:rsidRDefault="002C5D28" w:rsidP="00645E3C">
      <w:pPr>
        <w:pStyle w:val="PL"/>
      </w:pPr>
      <w:r w:rsidRPr="00645E3C">
        <w:t xml:space="preserve">    cellForWhichToReportCGI          PhysCellId,</w:t>
      </w:r>
    </w:p>
    <w:p w14:paraId="011AFB62" w14:textId="77777777" w:rsidR="002C5D28" w:rsidRPr="00645E3C" w:rsidRDefault="002C5D28" w:rsidP="00645E3C">
      <w:pPr>
        <w:pStyle w:val="PL"/>
      </w:pPr>
      <w:r w:rsidRPr="00645E3C">
        <w:t xml:space="preserve">        ...</w:t>
      </w:r>
    </w:p>
    <w:p w14:paraId="032A959A" w14:textId="77777777" w:rsidR="002C5D28" w:rsidRPr="00645E3C" w:rsidRDefault="002C5D28" w:rsidP="00645E3C">
      <w:pPr>
        <w:pStyle w:val="PL"/>
      </w:pPr>
      <w:r w:rsidRPr="00645E3C">
        <w:t>}</w:t>
      </w:r>
    </w:p>
    <w:p w14:paraId="13B9F4DD" w14:textId="77777777" w:rsidR="002C5D28" w:rsidRPr="00645E3C" w:rsidRDefault="002C5D28" w:rsidP="00645E3C">
      <w:pPr>
        <w:pStyle w:val="PL"/>
      </w:pPr>
    </w:p>
    <w:p w14:paraId="5FF37EF0"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1B5994AB"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56A92D40"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3339D4E1" w14:textId="77777777" w:rsidR="002C5D28" w:rsidRPr="00645E3C" w:rsidRDefault="002C5D28" w:rsidP="00645E3C">
      <w:pPr>
        <w:pStyle w:val="PL"/>
      </w:pPr>
      <w:r w:rsidRPr="00645E3C">
        <w:t xml:space="preserve">            a1-Threshold                                MeasTriggerQuantity,</w:t>
      </w:r>
    </w:p>
    <w:p w14:paraId="4CA8936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7A2BC42F" w14:textId="77777777" w:rsidR="002C5D28" w:rsidRPr="00645E3C" w:rsidRDefault="002C5D28" w:rsidP="00645E3C">
      <w:pPr>
        <w:pStyle w:val="PL"/>
      </w:pPr>
      <w:r w:rsidRPr="00645E3C">
        <w:t xml:space="preserve">            hysteresis                                  Hysteresis,</w:t>
      </w:r>
    </w:p>
    <w:p w14:paraId="7C12433F" w14:textId="77777777" w:rsidR="002C5D28" w:rsidRPr="00645E3C" w:rsidRDefault="002C5D28" w:rsidP="00645E3C">
      <w:pPr>
        <w:pStyle w:val="PL"/>
      </w:pPr>
      <w:r w:rsidRPr="00645E3C">
        <w:t xml:space="preserve">            timeToTrigger                               TimeToTrigger</w:t>
      </w:r>
    </w:p>
    <w:p w14:paraId="63AAB19C" w14:textId="77777777" w:rsidR="002C5D28" w:rsidRPr="00645E3C" w:rsidRDefault="002C5D28" w:rsidP="00645E3C">
      <w:pPr>
        <w:pStyle w:val="PL"/>
      </w:pPr>
      <w:r w:rsidRPr="00645E3C">
        <w:t xml:space="preserve">        },</w:t>
      </w:r>
    </w:p>
    <w:p w14:paraId="266C92E7"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2E4C6A9B" w14:textId="77777777" w:rsidR="002C5D28" w:rsidRPr="00645E3C" w:rsidRDefault="002C5D28" w:rsidP="00645E3C">
      <w:pPr>
        <w:pStyle w:val="PL"/>
      </w:pPr>
      <w:r w:rsidRPr="00645E3C">
        <w:t xml:space="preserve">            a2-Threshold                                MeasTriggerQuantity,</w:t>
      </w:r>
    </w:p>
    <w:p w14:paraId="44A2891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A72D7FB" w14:textId="77777777" w:rsidR="002C5D28" w:rsidRPr="00645E3C" w:rsidRDefault="002C5D28" w:rsidP="00645E3C">
      <w:pPr>
        <w:pStyle w:val="PL"/>
      </w:pPr>
      <w:r w:rsidRPr="00645E3C">
        <w:t xml:space="preserve">            hysteresis                                  Hysteresis,</w:t>
      </w:r>
    </w:p>
    <w:p w14:paraId="12D485BD" w14:textId="77777777" w:rsidR="002C5D28" w:rsidRPr="00645E3C" w:rsidRDefault="002C5D28" w:rsidP="00645E3C">
      <w:pPr>
        <w:pStyle w:val="PL"/>
      </w:pPr>
      <w:r w:rsidRPr="00645E3C">
        <w:t xml:space="preserve">            timeToTrigger                               TimeToTrigger</w:t>
      </w:r>
    </w:p>
    <w:p w14:paraId="7E1B570F" w14:textId="77777777" w:rsidR="002C5D28" w:rsidRPr="00645E3C" w:rsidRDefault="002C5D28" w:rsidP="00645E3C">
      <w:pPr>
        <w:pStyle w:val="PL"/>
      </w:pPr>
      <w:r w:rsidRPr="00645E3C">
        <w:t xml:space="preserve">        },</w:t>
      </w:r>
    </w:p>
    <w:p w14:paraId="79E7CB8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4C77648A" w14:textId="77777777" w:rsidR="002C5D28" w:rsidRPr="00645E3C" w:rsidRDefault="002C5D28" w:rsidP="00645E3C">
      <w:pPr>
        <w:pStyle w:val="PL"/>
      </w:pPr>
      <w:r w:rsidRPr="00645E3C">
        <w:t xml:space="preserve">            a3-Offset                                   MeasTriggerQuantityOffset,</w:t>
      </w:r>
    </w:p>
    <w:p w14:paraId="1B58D70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A3DF9AA" w14:textId="77777777" w:rsidR="002C5D28" w:rsidRPr="00645E3C" w:rsidRDefault="002C5D28" w:rsidP="00645E3C">
      <w:pPr>
        <w:pStyle w:val="PL"/>
      </w:pPr>
      <w:r w:rsidRPr="00645E3C">
        <w:t xml:space="preserve">            hysteresis                                  Hysteresis,</w:t>
      </w:r>
    </w:p>
    <w:p w14:paraId="769FCB97" w14:textId="77777777" w:rsidR="002C5D28" w:rsidRPr="00645E3C" w:rsidRDefault="002C5D28" w:rsidP="00645E3C">
      <w:pPr>
        <w:pStyle w:val="PL"/>
      </w:pPr>
      <w:r w:rsidRPr="00645E3C">
        <w:t xml:space="preserve">            timeToTrigger                               TimeToTrigger,</w:t>
      </w:r>
    </w:p>
    <w:p w14:paraId="6B526214" w14:textId="77777777" w:rsidR="00F95F2F" w:rsidRPr="00645E3C" w:rsidRDefault="002C5D28" w:rsidP="00645E3C">
      <w:pPr>
        <w:pStyle w:val="PL"/>
      </w:pPr>
      <w:r w:rsidRPr="00645E3C">
        <w:t xml:space="preserve">            useWhiteCellList                            </w:t>
      </w:r>
      <w:r w:rsidRPr="00645E3C">
        <w:rPr>
          <w:color w:val="993366"/>
        </w:rPr>
        <w:t>BOOLEAN</w:t>
      </w:r>
    </w:p>
    <w:p w14:paraId="52898DC7" w14:textId="77777777" w:rsidR="002C5D28" w:rsidRPr="00645E3C" w:rsidRDefault="002C5D28" w:rsidP="00645E3C">
      <w:pPr>
        <w:pStyle w:val="PL"/>
      </w:pPr>
      <w:r w:rsidRPr="00645E3C">
        <w:t xml:space="preserve">        },</w:t>
      </w:r>
    </w:p>
    <w:p w14:paraId="0210F685"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5FCDFD05" w14:textId="77777777" w:rsidR="002C5D28" w:rsidRPr="00645E3C" w:rsidRDefault="002C5D28" w:rsidP="00645E3C">
      <w:pPr>
        <w:pStyle w:val="PL"/>
      </w:pPr>
      <w:r w:rsidRPr="00645E3C">
        <w:t xml:space="preserve">            a4-Threshold                                MeasTriggerQuantity,</w:t>
      </w:r>
    </w:p>
    <w:p w14:paraId="7C7085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B30B50" w14:textId="77777777" w:rsidR="002C5D28" w:rsidRPr="00645E3C" w:rsidRDefault="002C5D28" w:rsidP="00645E3C">
      <w:pPr>
        <w:pStyle w:val="PL"/>
      </w:pPr>
      <w:r w:rsidRPr="00645E3C">
        <w:t xml:space="preserve">            hysteresis                                  Hysteresis,</w:t>
      </w:r>
    </w:p>
    <w:p w14:paraId="06C5B370" w14:textId="77777777" w:rsidR="002C5D28" w:rsidRPr="00645E3C" w:rsidRDefault="002C5D28" w:rsidP="00645E3C">
      <w:pPr>
        <w:pStyle w:val="PL"/>
      </w:pPr>
      <w:r w:rsidRPr="00645E3C">
        <w:t xml:space="preserve">            timeToTrigger                               TimeToTrigger,</w:t>
      </w:r>
    </w:p>
    <w:p w14:paraId="69818C14" w14:textId="77777777" w:rsidR="00F95F2F" w:rsidRPr="00645E3C" w:rsidRDefault="002C5D28" w:rsidP="00645E3C">
      <w:pPr>
        <w:pStyle w:val="PL"/>
      </w:pPr>
      <w:r w:rsidRPr="00645E3C">
        <w:t xml:space="preserve">            useWhiteCellList                            </w:t>
      </w:r>
      <w:r w:rsidRPr="00645E3C">
        <w:rPr>
          <w:color w:val="993366"/>
        </w:rPr>
        <w:t>BOOLEAN</w:t>
      </w:r>
    </w:p>
    <w:p w14:paraId="29E7C48B" w14:textId="77777777" w:rsidR="002C5D28" w:rsidRPr="00645E3C" w:rsidRDefault="002C5D28" w:rsidP="00645E3C">
      <w:pPr>
        <w:pStyle w:val="PL"/>
      </w:pPr>
      <w:r w:rsidRPr="00645E3C">
        <w:t xml:space="preserve">        },</w:t>
      </w:r>
    </w:p>
    <w:p w14:paraId="3B6BC3D7"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3044E38D" w14:textId="77777777" w:rsidR="002C5D28" w:rsidRPr="00645E3C" w:rsidRDefault="002C5D28" w:rsidP="00645E3C">
      <w:pPr>
        <w:pStyle w:val="PL"/>
      </w:pPr>
      <w:r w:rsidRPr="00645E3C">
        <w:t xml:space="preserve">            a5-Threshold1                               MeasTriggerQuantity,</w:t>
      </w:r>
    </w:p>
    <w:p w14:paraId="5DDA66E5" w14:textId="77777777" w:rsidR="002C5D28" w:rsidRPr="00645E3C" w:rsidRDefault="002C5D28" w:rsidP="00645E3C">
      <w:pPr>
        <w:pStyle w:val="PL"/>
      </w:pPr>
      <w:r w:rsidRPr="00645E3C">
        <w:t xml:space="preserve">            a5-Threshold2                               MeasTriggerQuantity,</w:t>
      </w:r>
    </w:p>
    <w:p w14:paraId="1EAA54C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78249BB" w14:textId="77777777" w:rsidR="002C5D28" w:rsidRPr="00645E3C" w:rsidRDefault="002C5D28" w:rsidP="00645E3C">
      <w:pPr>
        <w:pStyle w:val="PL"/>
      </w:pPr>
      <w:r w:rsidRPr="00645E3C">
        <w:t xml:space="preserve">            hysteresis                                  Hysteresis,</w:t>
      </w:r>
    </w:p>
    <w:p w14:paraId="2C5347B4" w14:textId="77777777" w:rsidR="002C5D28" w:rsidRPr="00645E3C" w:rsidRDefault="002C5D28" w:rsidP="00645E3C">
      <w:pPr>
        <w:pStyle w:val="PL"/>
      </w:pPr>
      <w:r w:rsidRPr="00645E3C">
        <w:t xml:space="preserve">            timeToTrigger                               TimeToTrigger,</w:t>
      </w:r>
    </w:p>
    <w:p w14:paraId="11F283C8" w14:textId="77777777" w:rsidR="00F95F2F" w:rsidRPr="00645E3C" w:rsidRDefault="002C5D28" w:rsidP="00645E3C">
      <w:pPr>
        <w:pStyle w:val="PL"/>
      </w:pPr>
      <w:r w:rsidRPr="00645E3C">
        <w:t xml:space="preserve">            useWhiteCellList                            </w:t>
      </w:r>
      <w:r w:rsidRPr="00645E3C">
        <w:rPr>
          <w:color w:val="993366"/>
        </w:rPr>
        <w:t>BOOLEAN</w:t>
      </w:r>
    </w:p>
    <w:p w14:paraId="1FB65CC2" w14:textId="77777777" w:rsidR="002C5D28" w:rsidRPr="00645E3C" w:rsidRDefault="002C5D28" w:rsidP="00645E3C">
      <w:pPr>
        <w:pStyle w:val="PL"/>
      </w:pPr>
      <w:r w:rsidRPr="00645E3C">
        <w:t xml:space="preserve">        },</w:t>
      </w:r>
    </w:p>
    <w:p w14:paraId="321154CC"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5DEED32D" w14:textId="77777777" w:rsidR="002C5D28" w:rsidRPr="00645E3C" w:rsidRDefault="002C5D28" w:rsidP="00645E3C">
      <w:pPr>
        <w:pStyle w:val="PL"/>
      </w:pPr>
      <w:r w:rsidRPr="00645E3C">
        <w:t xml:space="preserve">            a6-Offset                                   MeasTriggerQuantityOffset,</w:t>
      </w:r>
    </w:p>
    <w:p w14:paraId="2E28409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594383A7" w14:textId="77777777" w:rsidR="002C5D28" w:rsidRPr="00645E3C" w:rsidRDefault="002C5D28" w:rsidP="00645E3C">
      <w:pPr>
        <w:pStyle w:val="PL"/>
      </w:pPr>
      <w:r w:rsidRPr="00645E3C">
        <w:t xml:space="preserve">            hysteresis                                  Hysteresis,</w:t>
      </w:r>
    </w:p>
    <w:p w14:paraId="0E1E757D" w14:textId="77777777" w:rsidR="002C5D28" w:rsidRPr="00645E3C" w:rsidRDefault="002C5D28" w:rsidP="00645E3C">
      <w:pPr>
        <w:pStyle w:val="PL"/>
      </w:pPr>
      <w:r w:rsidRPr="00645E3C">
        <w:t xml:space="preserve">            timeToTrigger                               TimeToTrigger,</w:t>
      </w:r>
    </w:p>
    <w:p w14:paraId="418DEB64" w14:textId="77777777" w:rsidR="00F95F2F" w:rsidRPr="00645E3C" w:rsidRDefault="002C5D28" w:rsidP="00645E3C">
      <w:pPr>
        <w:pStyle w:val="PL"/>
      </w:pPr>
      <w:r w:rsidRPr="00645E3C">
        <w:t xml:space="preserve">            useWhiteCellList                            </w:t>
      </w:r>
      <w:r w:rsidRPr="00645E3C">
        <w:rPr>
          <w:color w:val="993366"/>
        </w:rPr>
        <w:t>BOOLEAN</w:t>
      </w:r>
    </w:p>
    <w:p w14:paraId="7C8C30E5" w14:textId="77777777" w:rsidR="002C5D28" w:rsidRPr="00645E3C" w:rsidRDefault="002C5D28" w:rsidP="00645E3C">
      <w:pPr>
        <w:pStyle w:val="PL"/>
      </w:pPr>
      <w:r w:rsidRPr="00645E3C">
        <w:t xml:space="preserve">        },</w:t>
      </w:r>
    </w:p>
    <w:p w14:paraId="293CABAB" w14:textId="77777777" w:rsidR="002C5D28" w:rsidRPr="00645E3C" w:rsidRDefault="002C5D28" w:rsidP="00645E3C">
      <w:pPr>
        <w:pStyle w:val="PL"/>
      </w:pPr>
      <w:r w:rsidRPr="00645E3C">
        <w:t xml:space="preserve">        ...</w:t>
      </w:r>
    </w:p>
    <w:p w14:paraId="179276F2" w14:textId="77777777" w:rsidR="002C5D28" w:rsidRPr="00645E3C" w:rsidRDefault="002C5D28" w:rsidP="00645E3C">
      <w:pPr>
        <w:pStyle w:val="PL"/>
      </w:pPr>
      <w:r w:rsidRPr="00645E3C">
        <w:t xml:space="preserve">    },</w:t>
      </w:r>
    </w:p>
    <w:p w14:paraId="68E9E1C0" w14:textId="77777777" w:rsidR="002C5D28" w:rsidRPr="00645E3C" w:rsidRDefault="002C5D28" w:rsidP="00645E3C">
      <w:pPr>
        <w:pStyle w:val="PL"/>
      </w:pPr>
    </w:p>
    <w:p w14:paraId="6F8679A9" w14:textId="77777777" w:rsidR="002C5D28" w:rsidRPr="00645E3C" w:rsidRDefault="002C5D28" w:rsidP="00645E3C">
      <w:pPr>
        <w:pStyle w:val="PL"/>
      </w:pPr>
      <w:r w:rsidRPr="00645E3C">
        <w:t xml:space="preserve">    rsType                                      NR-RS-Type,</w:t>
      </w:r>
    </w:p>
    <w:p w14:paraId="14F62C5A" w14:textId="77777777" w:rsidR="002C5D28" w:rsidRPr="00645E3C" w:rsidRDefault="002C5D28" w:rsidP="00645E3C">
      <w:pPr>
        <w:pStyle w:val="PL"/>
      </w:pPr>
    </w:p>
    <w:p w14:paraId="43103829" w14:textId="77777777" w:rsidR="002C5D28" w:rsidRPr="00645E3C" w:rsidRDefault="002C5D28" w:rsidP="00645E3C">
      <w:pPr>
        <w:pStyle w:val="PL"/>
      </w:pPr>
      <w:r w:rsidRPr="00645E3C">
        <w:t xml:space="preserve">    reportInterval                              ReportInterval,</w:t>
      </w:r>
    </w:p>
    <w:p w14:paraId="604750F6"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AF9E5EE" w14:textId="77777777" w:rsidR="002C5D28" w:rsidRPr="00645E3C" w:rsidRDefault="002C5D28" w:rsidP="00645E3C">
      <w:pPr>
        <w:pStyle w:val="PL"/>
      </w:pPr>
    </w:p>
    <w:p w14:paraId="4FF698E7" w14:textId="77777777" w:rsidR="002C5D28" w:rsidRPr="00645E3C" w:rsidRDefault="002C5D28" w:rsidP="00645E3C">
      <w:pPr>
        <w:pStyle w:val="PL"/>
      </w:pPr>
      <w:r w:rsidRPr="00645E3C">
        <w:t xml:space="preserve">    reportQuantityCell                          MeasReportQuantity,</w:t>
      </w:r>
    </w:p>
    <w:p w14:paraId="4254ADA9"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596FAC5" w14:textId="77777777" w:rsidR="002C5D28" w:rsidRPr="00645E3C" w:rsidRDefault="002C5D28" w:rsidP="00645E3C">
      <w:pPr>
        <w:pStyle w:val="PL"/>
      </w:pPr>
    </w:p>
    <w:p w14:paraId="4C1F3141"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63B174B6"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9D74BC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381D23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666ACDDD" w14:textId="77777777" w:rsidR="002C5D28" w:rsidRPr="00645E3C" w:rsidRDefault="002C5D28" w:rsidP="00645E3C">
      <w:pPr>
        <w:pStyle w:val="PL"/>
      </w:pPr>
      <w:r w:rsidRPr="00645E3C">
        <w:t xml:space="preserve">    ...</w:t>
      </w:r>
    </w:p>
    <w:p w14:paraId="2A688C7A" w14:textId="77777777" w:rsidR="002C5D28" w:rsidRPr="00645E3C" w:rsidRDefault="002C5D28" w:rsidP="00645E3C">
      <w:pPr>
        <w:pStyle w:val="PL"/>
      </w:pPr>
      <w:r w:rsidRPr="00645E3C">
        <w:t>}</w:t>
      </w:r>
    </w:p>
    <w:p w14:paraId="07E1DB19" w14:textId="77777777" w:rsidR="002C5D28" w:rsidRPr="00645E3C" w:rsidRDefault="002C5D28" w:rsidP="00645E3C">
      <w:pPr>
        <w:pStyle w:val="PL"/>
      </w:pPr>
    </w:p>
    <w:p w14:paraId="7E9EF916"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33C6CB3C" w14:textId="77777777" w:rsidR="002C5D28" w:rsidRPr="00645E3C" w:rsidRDefault="002C5D28" w:rsidP="00645E3C">
      <w:pPr>
        <w:pStyle w:val="PL"/>
      </w:pPr>
      <w:r w:rsidRPr="00645E3C">
        <w:t xml:space="preserve">    rsType                                      NR-RS-Type,</w:t>
      </w:r>
    </w:p>
    <w:p w14:paraId="6C6F9B94" w14:textId="77777777" w:rsidR="002C5D28" w:rsidRPr="00645E3C" w:rsidRDefault="002C5D28" w:rsidP="00645E3C">
      <w:pPr>
        <w:pStyle w:val="PL"/>
      </w:pPr>
    </w:p>
    <w:p w14:paraId="10B0745B" w14:textId="77777777" w:rsidR="002C5D28" w:rsidRPr="00645E3C" w:rsidRDefault="002C5D28" w:rsidP="00645E3C">
      <w:pPr>
        <w:pStyle w:val="PL"/>
      </w:pPr>
      <w:r w:rsidRPr="00645E3C">
        <w:t xml:space="preserve">    reportInterval                              ReportInterval,</w:t>
      </w:r>
    </w:p>
    <w:p w14:paraId="5C6C76A3"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4810322B" w14:textId="77777777" w:rsidR="002C5D28" w:rsidRPr="00645E3C" w:rsidRDefault="002C5D28" w:rsidP="00645E3C">
      <w:pPr>
        <w:pStyle w:val="PL"/>
      </w:pPr>
    </w:p>
    <w:p w14:paraId="30616521" w14:textId="77777777" w:rsidR="002C5D28" w:rsidRPr="00645E3C" w:rsidRDefault="002C5D28" w:rsidP="00645E3C">
      <w:pPr>
        <w:pStyle w:val="PL"/>
      </w:pPr>
      <w:r w:rsidRPr="00645E3C">
        <w:t xml:space="preserve">    reportQuantityCell                          MeasReportQuantity,</w:t>
      </w:r>
    </w:p>
    <w:p w14:paraId="23715DBC"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F25B85B" w14:textId="77777777" w:rsidR="002C5D28" w:rsidRPr="00645E3C" w:rsidRDefault="002C5D28" w:rsidP="00645E3C">
      <w:pPr>
        <w:pStyle w:val="PL"/>
      </w:pPr>
    </w:p>
    <w:p w14:paraId="751E6AB3"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2AF04798"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5EF761B7"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536C9EF8"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091B62BE" w14:textId="77777777" w:rsidR="002C5D28" w:rsidRPr="00645E3C" w:rsidRDefault="002C5D28" w:rsidP="00645E3C">
      <w:pPr>
        <w:pStyle w:val="PL"/>
      </w:pPr>
      <w:r w:rsidRPr="00645E3C">
        <w:t xml:space="preserve">    ...</w:t>
      </w:r>
    </w:p>
    <w:p w14:paraId="7AA7D3E8" w14:textId="77777777" w:rsidR="002C5D28" w:rsidRPr="00645E3C" w:rsidRDefault="002C5D28" w:rsidP="00645E3C">
      <w:pPr>
        <w:pStyle w:val="PL"/>
      </w:pPr>
      <w:r w:rsidRPr="00645E3C">
        <w:t>}</w:t>
      </w:r>
    </w:p>
    <w:p w14:paraId="13797707" w14:textId="77777777" w:rsidR="002C5D28" w:rsidRPr="00645E3C" w:rsidRDefault="002C5D28" w:rsidP="00645E3C">
      <w:pPr>
        <w:pStyle w:val="PL"/>
      </w:pPr>
    </w:p>
    <w:p w14:paraId="35D7F1E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38671044" w14:textId="77777777" w:rsidR="002C5D28" w:rsidRPr="00645E3C" w:rsidRDefault="002C5D28" w:rsidP="00645E3C">
      <w:pPr>
        <w:pStyle w:val="PL"/>
      </w:pPr>
    </w:p>
    <w:p w14:paraId="64E7DE23"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2E41D1F6" w14:textId="77777777" w:rsidR="002C5D28" w:rsidRPr="00645E3C" w:rsidRDefault="002C5D28" w:rsidP="00645E3C">
      <w:pPr>
        <w:pStyle w:val="PL"/>
      </w:pPr>
      <w:r w:rsidRPr="00645E3C">
        <w:t xml:space="preserve">    rsrp                                        RSRP-Range,</w:t>
      </w:r>
    </w:p>
    <w:p w14:paraId="2E209DC4" w14:textId="77777777" w:rsidR="002C5D28" w:rsidRPr="00645E3C" w:rsidRDefault="002C5D28" w:rsidP="00645E3C">
      <w:pPr>
        <w:pStyle w:val="PL"/>
      </w:pPr>
      <w:r w:rsidRPr="00645E3C">
        <w:t xml:space="preserve">    rsrq                                        RSRQ-Range,</w:t>
      </w:r>
    </w:p>
    <w:p w14:paraId="3451220C" w14:textId="77777777" w:rsidR="002C5D28" w:rsidRPr="00645E3C" w:rsidRDefault="002C5D28" w:rsidP="00645E3C">
      <w:pPr>
        <w:pStyle w:val="PL"/>
      </w:pPr>
      <w:r w:rsidRPr="00645E3C">
        <w:t xml:space="preserve">    sinr                                        SINR-Range</w:t>
      </w:r>
    </w:p>
    <w:p w14:paraId="279408E4" w14:textId="77777777" w:rsidR="002C5D28" w:rsidRPr="00645E3C" w:rsidRDefault="002C5D28" w:rsidP="00645E3C">
      <w:pPr>
        <w:pStyle w:val="PL"/>
      </w:pPr>
      <w:r w:rsidRPr="00645E3C">
        <w:t>}</w:t>
      </w:r>
    </w:p>
    <w:p w14:paraId="7525E732" w14:textId="77777777" w:rsidR="002C5D28" w:rsidRPr="00645E3C" w:rsidRDefault="002C5D28" w:rsidP="00645E3C">
      <w:pPr>
        <w:pStyle w:val="PL"/>
      </w:pPr>
    </w:p>
    <w:p w14:paraId="4A23573C"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48D66C31"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5017402"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03CC5343"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0A2DF58" w14:textId="77777777" w:rsidR="002C5D28" w:rsidRPr="00645E3C" w:rsidRDefault="002C5D28" w:rsidP="00645E3C">
      <w:pPr>
        <w:pStyle w:val="PL"/>
      </w:pPr>
      <w:r w:rsidRPr="00645E3C">
        <w:t>}</w:t>
      </w:r>
    </w:p>
    <w:p w14:paraId="135F210B" w14:textId="77777777" w:rsidR="002C5D28" w:rsidRPr="00645E3C" w:rsidRDefault="002C5D28" w:rsidP="00645E3C">
      <w:pPr>
        <w:pStyle w:val="PL"/>
      </w:pPr>
    </w:p>
    <w:p w14:paraId="43834FF4" w14:textId="77777777" w:rsidR="00F95F2F" w:rsidRPr="00645E3C" w:rsidRDefault="00F95F2F" w:rsidP="00645E3C">
      <w:pPr>
        <w:pStyle w:val="PL"/>
      </w:pPr>
    </w:p>
    <w:p w14:paraId="1F9F1CE2"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3623CA64" w14:textId="77777777" w:rsidR="002C5D28" w:rsidRPr="00645E3C" w:rsidRDefault="002C5D28" w:rsidP="00645E3C">
      <w:pPr>
        <w:pStyle w:val="PL"/>
      </w:pPr>
      <w:r w:rsidRPr="00645E3C">
        <w:t xml:space="preserve">    rsrp                                        </w:t>
      </w:r>
      <w:r w:rsidRPr="00645E3C">
        <w:rPr>
          <w:color w:val="993366"/>
        </w:rPr>
        <w:t>BOOLEAN</w:t>
      </w:r>
      <w:r w:rsidRPr="00645E3C">
        <w:t>,</w:t>
      </w:r>
    </w:p>
    <w:p w14:paraId="16183253" w14:textId="77777777" w:rsidR="002C5D28" w:rsidRPr="00645E3C" w:rsidRDefault="002C5D28" w:rsidP="00645E3C">
      <w:pPr>
        <w:pStyle w:val="PL"/>
      </w:pPr>
      <w:r w:rsidRPr="00645E3C">
        <w:t xml:space="preserve">    rsrq                                        </w:t>
      </w:r>
      <w:r w:rsidRPr="00645E3C">
        <w:rPr>
          <w:color w:val="993366"/>
        </w:rPr>
        <w:t>BOOLEAN</w:t>
      </w:r>
      <w:r w:rsidRPr="00645E3C">
        <w:t>,</w:t>
      </w:r>
    </w:p>
    <w:p w14:paraId="394F6562" w14:textId="77777777" w:rsidR="002C5D28" w:rsidRPr="00645E3C" w:rsidRDefault="002C5D28" w:rsidP="00645E3C">
      <w:pPr>
        <w:pStyle w:val="PL"/>
      </w:pPr>
      <w:r w:rsidRPr="00645E3C">
        <w:t xml:space="preserve">    sinr                                        </w:t>
      </w:r>
      <w:r w:rsidRPr="00645E3C">
        <w:rPr>
          <w:color w:val="993366"/>
        </w:rPr>
        <w:t>BOOLEAN</w:t>
      </w:r>
    </w:p>
    <w:p w14:paraId="35F1222A" w14:textId="77777777" w:rsidR="002C5D28" w:rsidRPr="00645E3C" w:rsidRDefault="002C5D28" w:rsidP="00645E3C">
      <w:pPr>
        <w:pStyle w:val="PL"/>
      </w:pPr>
      <w:r w:rsidRPr="00645E3C">
        <w:t>}</w:t>
      </w:r>
    </w:p>
    <w:p w14:paraId="7EB87C9F" w14:textId="77777777" w:rsidR="002C5D28" w:rsidRPr="00645E3C" w:rsidRDefault="002C5D28" w:rsidP="00645E3C">
      <w:pPr>
        <w:pStyle w:val="PL"/>
      </w:pPr>
    </w:p>
    <w:p w14:paraId="0691D807" w14:textId="77777777" w:rsidR="002C5D28" w:rsidRPr="00645E3C" w:rsidRDefault="002C5D28" w:rsidP="00645E3C">
      <w:pPr>
        <w:pStyle w:val="PL"/>
      </w:pPr>
    </w:p>
    <w:p w14:paraId="24192630" w14:textId="160D4FA2" w:rsidR="002C5D28" w:rsidRPr="00645E3C" w:rsidRDefault="002C5D28" w:rsidP="00645E3C">
      <w:pPr>
        <w:pStyle w:val="PL"/>
        <w:rPr>
          <w:color w:val="808080"/>
        </w:rPr>
      </w:pPr>
      <w:r w:rsidRPr="00645E3C">
        <w:rPr>
          <w:color w:val="808080"/>
        </w:rPr>
        <w:t>-- TAG-REPORTCONFIG</w:t>
      </w:r>
      <w:r w:rsidR="003F03BD">
        <w:rPr>
          <w:color w:val="808080"/>
        </w:rPr>
        <w:t>NR</w:t>
      </w:r>
      <w:r w:rsidRPr="00645E3C">
        <w:rPr>
          <w:color w:val="808080"/>
        </w:rPr>
        <w:t>-ST</w:t>
      </w:r>
      <w:r w:rsidR="005051A8" w:rsidRPr="00645E3C">
        <w:rPr>
          <w:color w:val="808080"/>
        </w:rPr>
        <w:t>OP</w:t>
      </w:r>
    </w:p>
    <w:p w14:paraId="73DAC844" w14:textId="77777777" w:rsidR="002C5D28" w:rsidRPr="00645E3C" w:rsidRDefault="002C5D28" w:rsidP="00645E3C">
      <w:pPr>
        <w:pStyle w:val="PL"/>
        <w:rPr>
          <w:color w:val="808080"/>
        </w:rPr>
      </w:pPr>
      <w:r w:rsidRPr="00645E3C">
        <w:rPr>
          <w:color w:val="808080"/>
        </w:rPr>
        <w:t>-- ASN1STOP</w:t>
      </w:r>
    </w:p>
    <w:p w14:paraId="2B41C7D3"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100FB3D5" w14:textId="77777777" w:rsidTr="00992572">
        <w:tc>
          <w:tcPr>
            <w:tcW w:w="14173" w:type="dxa"/>
          </w:tcPr>
          <w:p w14:paraId="159BAB84"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w:t>
            </w:r>
            <w:r w:rsidRPr="001460C9">
              <w:rPr>
                <w:lang w:val="en-GB"/>
              </w:rPr>
              <w:t>field descriptions</w:t>
            </w:r>
          </w:p>
        </w:tc>
      </w:tr>
      <w:tr w:rsidR="009C2FE8" w:rsidRPr="00645E3C" w14:paraId="25D9647D" w14:textId="77777777" w:rsidTr="00992572">
        <w:tc>
          <w:tcPr>
            <w:tcW w:w="14173" w:type="dxa"/>
          </w:tcPr>
          <w:p w14:paraId="4572B3CB" w14:textId="77777777" w:rsidR="009C2FE8" w:rsidRPr="00645E3C" w:rsidRDefault="009C2FE8" w:rsidP="00706D38">
            <w:pPr>
              <w:pStyle w:val="TAL"/>
              <w:rPr>
                <w:b/>
                <w:i/>
                <w:lang w:val="en-GB"/>
              </w:rPr>
            </w:pPr>
            <w:r w:rsidRPr="00645E3C">
              <w:rPr>
                <w:b/>
                <w:i/>
                <w:lang w:val="en-GB"/>
              </w:rPr>
              <w:t>reportType</w:t>
            </w:r>
          </w:p>
          <w:p w14:paraId="5C683C2D"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1FF0D6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72F1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645E3C" w:rsidRDefault="002C5D28" w:rsidP="00F43D0B">
            <w:pPr>
              <w:pStyle w:val="TAH"/>
              <w:rPr>
                <w:szCs w:val="22"/>
                <w:lang w:val="en-GB" w:eastAsia="ja-JP"/>
              </w:rPr>
            </w:pPr>
            <w:r w:rsidRPr="00645E3C">
              <w:rPr>
                <w:i/>
                <w:szCs w:val="22"/>
                <w:lang w:val="en-GB" w:eastAsia="ja-JP"/>
              </w:rPr>
              <w:t xml:space="preserve">EventTriggerConfig </w:t>
            </w:r>
            <w:r w:rsidRPr="001460C9">
              <w:rPr>
                <w:szCs w:val="22"/>
                <w:lang w:val="en-GB" w:eastAsia="ja-JP"/>
              </w:rPr>
              <w:t>field descriptions</w:t>
            </w:r>
          </w:p>
        </w:tc>
      </w:tr>
      <w:tr w:rsidR="002C5D28" w:rsidRPr="00645E3C" w14:paraId="38B7D1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776A0111"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5C865B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2E71BDAD" w14:textId="14793DE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r w:rsidR="006132B4">
              <w:rPr>
                <w:szCs w:val="22"/>
                <w:lang w:eastAsia="ja-JP"/>
              </w:rPr>
              <w:t xml:space="preserve"> In the same </w:t>
            </w:r>
            <w:r w:rsidR="006132B4" w:rsidRPr="003A23EC">
              <w:rPr>
                <w:i/>
                <w:szCs w:val="22"/>
                <w:lang w:eastAsia="ja-JP"/>
              </w:rPr>
              <w:t>eventA5</w:t>
            </w:r>
            <w:r w:rsidR="006132B4">
              <w:rPr>
                <w:szCs w:val="22"/>
                <w:lang w:eastAsia="ja-JP"/>
              </w:rPr>
              <w:t xml:space="preserve">, the network configures the same CHOICE name for the </w:t>
            </w:r>
            <w:r w:rsidR="006132B4" w:rsidRPr="008A4A0C">
              <w:rPr>
                <w:i/>
                <w:szCs w:val="22"/>
                <w:lang w:eastAsia="ja-JP"/>
              </w:rPr>
              <w:t>MeasTriggerQuantity</w:t>
            </w:r>
            <w:r w:rsidR="006132B4">
              <w:rPr>
                <w:szCs w:val="22"/>
                <w:lang w:eastAsia="ja-JP"/>
              </w:rPr>
              <w:t xml:space="preserve"> of the </w:t>
            </w:r>
            <w:r w:rsidR="006132B4" w:rsidRPr="008A4A0C">
              <w:rPr>
                <w:i/>
                <w:szCs w:val="22"/>
                <w:lang w:eastAsia="ja-JP"/>
              </w:rPr>
              <w:t>a5-Threshold1</w:t>
            </w:r>
            <w:r w:rsidR="006132B4">
              <w:rPr>
                <w:szCs w:val="22"/>
                <w:lang w:eastAsia="ja-JP"/>
              </w:rPr>
              <w:t xml:space="preserve"> and for the </w:t>
            </w:r>
            <w:r w:rsidR="006132B4" w:rsidRPr="008A4A0C">
              <w:rPr>
                <w:i/>
                <w:szCs w:val="22"/>
                <w:lang w:eastAsia="ja-JP"/>
              </w:rPr>
              <w:t>MeasTriggerQuantity</w:t>
            </w:r>
            <w:r w:rsidR="006132B4">
              <w:rPr>
                <w:szCs w:val="22"/>
                <w:lang w:eastAsia="ja-JP"/>
              </w:rPr>
              <w:t xml:space="preserve"> of the </w:t>
            </w:r>
            <w:r w:rsidR="006132B4" w:rsidRPr="008A4A0C">
              <w:rPr>
                <w:i/>
                <w:szCs w:val="22"/>
                <w:lang w:eastAsia="ja-JP"/>
              </w:rPr>
              <w:t>a5-Threshold2</w:t>
            </w:r>
            <w:r w:rsidR="006132B4">
              <w:rPr>
                <w:szCs w:val="22"/>
                <w:lang w:eastAsia="ja-JP"/>
              </w:rPr>
              <w:t>.</w:t>
            </w:r>
          </w:p>
        </w:tc>
      </w:tr>
      <w:tr w:rsidR="002C5D28" w:rsidRPr="00645E3C" w14:paraId="136C34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789FAED"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48BCC7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0019BA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73F880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136877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51AD5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61A2C1A"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07698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BA58199" w14:textId="165957FA"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r w:rsidR="001613A1">
              <w:rPr>
                <w:szCs w:val="22"/>
                <w:lang w:val="en-GB" w:eastAsia="en-GB"/>
              </w:rPr>
              <w:t>.</w:t>
            </w:r>
          </w:p>
        </w:tc>
      </w:tr>
      <w:tr w:rsidR="002C5D28" w:rsidRPr="00645E3C" w14:paraId="742498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4245358F" w14:textId="77777777" w:rsidR="002C5D28" w:rsidRPr="00645E3C" w:rsidRDefault="002C5D28" w:rsidP="00F43D0B">
            <w:pPr>
              <w:pStyle w:val="TAL"/>
              <w:rPr>
                <w:b/>
                <w:i/>
                <w:szCs w:val="22"/>
                <w:lang w:val="en-GB" w:eastAsia="en-GB"/>
              </w:rPr>
            </w:pPr>
            <w:r w:rsidRPr="00645E3C">
              <w:rPr>
                <w:szCs w:val="22"/>
                <w:lang w:val="en-GB" w:eastAsia="en-GB"/>
              </w:rPr>
              <w:t xml:space="preserve">Indicates whether or not the UE shall initiate the measurement reporting procedure when the leaving condition is met for a cell in </w:t>
            </w:r>
            <w:r w:rsidRPr="001460C9">
              <w:rPr>
                <w:i/>
                <w:lang w:val="en-GB"/>
              </w:rPr>
              <w:t>cellsTriggeredList</w:t>
            </w:r>
            <w:r w:rsidRPr="00645E3C">
              <w:rPr>
                <w:szCs w:val="22"/>
                <w:lang w:val="en-GB" w:eastAsia="en-GB"/>
              </w:rPr>
              <w:t>, as specified in 5.5.4.1.</w:t>
            </w:r>
          </w:p>
        </w:tc>
      </w:tr>
      <w:tr w:rsidR="002C5D28" w:rsidRPr="00645E3C" w14:paraId="24A923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0BA06E03"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23E5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7D00436"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5EEEEF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5534A01A" w14:textId="77777777" w:rsidR="002C5D28" w:rsidRPr="00645E3C" w:rsidRDefault="002C5D28" w:rsidP="00F43D0B">
            <w:pPr>
              <w:pStyle w:val="TAL"/>
              <w:rPr>
                <w:b/>
                <w:i/>
                <w:szCs w:val="22"/>
                <w:lang w:val="en-GB" w:eastAsia="ja-JP"/>
              </w:rPr>
            </w:pPr>
            <w:r w:rsidRPr="00645E3C">
              <w:rPr>
                <w:szCs w:val="22"/>
                <w:lang w:val="en-GB" w:eastAsia="en-GB"/>
              </w:rPr>
              <w:t>Time during which specific criteria for the event needs to be met in order to trigger a measurement report.</w:t>
            </w:r>
          </w:p>
        </w:tc>
      </w:tr>
      <w:tr w:rsidR="002C5D28" w:rsidRPr="00645E3C" w14:paraId="1D54D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17B2C0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5BA8E4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AF72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645E3C" w:rsidRDefault="002C5D28" w:rsidP="00F43D0B">
            <w:pPr>
              <w:pStyle w:val="TAH"/>
              <w:rPr>
                <w:szCs w:val="22"/>
                <w:lang w:val="en-GB" w:eastAsia="ja-JP"/>
              </w:rPr>
            </w:pPr>
            <w:r w:rsidRPr="00645E3C">
              <w:rPr>
                <w:i/>
                <w:szCs w:val="22"/>
                <w:lang w:val="en-GB" w:eastAsia="ja-JP"/>
              </w:rPr>
              <w:t xml:space="preserve">PeriodicalReportConfig </w:t>
            </w:r>
            <w:r w:rsidRPr="001460C9">
              <w:rPr>
                <w:szCs w:val="22"/>
                <w:lang w:val="en-GB" w:eastAsia="ja-JP"/>
              </w:rPr>
              <w:t>field descriptions</w:t>
            </w:r>
          </w:p>
        </w:tc>
      </w:tr>
      <w:tr w:rsidR="002C5D28" w:rsidRPr="00645E3C" w14:paraId="58A3E5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4E1E1E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4683BC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34E4BF18"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1D982B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5A8E3BC7"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035A9F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E9E20BC"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95B40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F916EFA"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BB6A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5EC77A3"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78C12A1E" w14:textId="77777777" w:rsidR="000B4A46" w:rsidRPr="00645E3C" w:rsidRDefault="000B4A46" w:rsidP="000B4A46"/>
    <w:p w14:paraId="2579AA1A" w14:textId="77777777" w:rsidR="002C5D28" w:rsidRPr="00645E3C" w:rsidRDefault="002C5D28" w:rsidP="002C5D28">
      <w:pPr>
        <w:pStyle w:val="Heading4"/>
        <w:rPr>
          <w:rFonts w:eastAsia="MS Mincho"/>
          <w:lang w:val="en-GB"/>
        </w:rPr>
      </w:pPr>
      <w:bookmarkStart w:id="2237" w:name="_Toc535261543"/>
      <w:r w:rsidRPr="00645E3C">
        <w:rPr>
          <w:rFonts w:eastAsia="MS Mincho"/>
          <w:lang w:val="en-GB"/>
        </w:rPr>
        <w:t>–</w:t>
      </w:r>
      <w:r w:rsidRPr="00645E3C">
        <w:rPr>
          <w:rFonts w:eastAsia="MS Mincho"/>
          <w:lang w:val="en-GB"/>
        </w:rPr>
        <w:tab/>
      </w:r>
      <w:r w:rsidRPr="00645E3C">
        <w:rPr>
          <w:rFonts w:eastAsia="MS Mincho"/>
          <w:i/>
          <w:lang w:val="en-GB"/>
        </w:rPr>
        <w:t>ReportConfigToAddModList</w:t>
      </w:r>
      <w:bookmarkEnd w:id="2237"/>
    </w:p>
    <w:p w14:paraId="477F5BD2"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7BF25FDA" w14:textId="77777777" w:rsidR="002C5D28" w:rsidRPr="00645E3C" w:rsidRDefault="002C5D28" w:rsidP="002C5D28">
      <w:pPr>
        <w:pStyle w:val="TH"/>
        <w:rPr>
          <w:lang w:val="en-GB"/>
        </w:rPr>
      </w:pPr>
      <w:r w:rsidRPr="00645E3C">
        <w:rPr>
          <w:lang w:val="en-GB"/>
        </w:rPr>
        <w:t>ReportConfigToAddModList information element</w:t>
      </w:r>
    </w:p>
    <w:p w14:paraId="1C5422DC" w14:textId="77777777" w:rsidR="002C5D28" w:rsidRPr="00645E3C" w:rsidRDefault="002C5D28" w:rsidP="00645E3C">
      <w:pPr>
        <w:pStyle w:val="PL"/>
        <w:rPr>
          <w:color w:val="808080"/>
        </w:rPr>
      </w:pPr>
      <w:r w:rsidRPr="00645E3C">
        <w:rPr>
          <w:color w:val="808080"/>
        </w:rPr>
        <w:t>-- ASN1START</w:t>
      </w:r>
    </w:p>
    <w:p w14:paraId="62CA24B7" w14:textId="17B4C861" w:rsidR="002C5D28" w:rsidRPr="00645E3C" w:rsidRDefault="002C5D28" w:rsidP="00645E3C">
      <w:pPr>
        <w:pStyle w:val="PL"/>
        <w:rPr>
          <w:color w:val="808080"/>
        </w:rPr>
      </w:pPr>
      <w:r w:rsidRPr="00645E3C">
        <w:rPr>
          <w:color w:val="808080"/>
        </w:rPr>
        <w:t>-- TAG-REPORTCONFIGTOADDMODLIST-START</w:t>
      </w:r>
    </w:p>
    <w:p w14:paraId="7FEF75AA" w14:textId="77777777" w:rsidR="002C5D28" w:rsidRPr="00645E3C" w:rsidRDefault="002C5D28" w:rsidP="00645E3C">
      <w:pPr>
        <w:pStyle w:val="PL"/>
      </w:pPr>
    </w:p>
    <w:p w14:paraId="2081FE4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3603FB6D" w14:textId="77777777" w:rsidR="002C5D28" w:rsidRPr="00645E3C" w:rsidRDefault="002C5D28" w:rsidP="00645E3C">
      <w:pPr>
        <w:pStyle w:val="PL"/>
      </w:pPr>
    </w:p>
    <w:p w14:paraId="51D14915"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64ED8537" w14:textId="77777777" w:rsidR="002C5D28" w:rsidRPr="00645E3C" w:rsidRDefault="002C5D28" w:rsidP="00645E3C">
      <w:pPr>
        <w:pStyle w:val="PL"/>
      </w:pPr>
      <w:r w:rsidRPr="00645E3C">
        <w:t xml:space="preserve">    reportConfigId                      ReportConfigId,</w:t>
      </w:r>
    </w:p>
    <w:p w14:paraId="071C7FFA"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6B6649FF" w14:textId="77777777" w:rsidR="002C5D28" w:rsidRPr="00645E3C" w:rsidRDefault="002C5D28" w:rsidP="00645E3C">
      <w:pPr>
        <w:pStyle w:val="PL"/>
      </w:pPr>
      <w:r w:rsidRPr="00645E3C">
        <w:t xml:space="preserve">        reportConfigNR                      ReportConfigNR,</w:t>
      </w:r>
    </w:p>
    <w:p w14:paraId="4E31B3F9" w14:textId="77777777" w:rsidR="002C5D28" w:rsidRPr="00645E3C" w:rsidRDefault="002C5D28" w:rsidP="00645E3C">
      <w:pPr>
        <w:pStyle w:val="PL"/>
      </w:pPr>
      <w:r w:rsidRPr="00645E3C">
        <w:t xml:space="preserve">        ...,</w:t>
      </w:r>
    </w:p>
    <w:p w14:paraId="63D22681" w14:textId="77777777" w:rsidR="002C5D28" w:rsidRPr="00645E3C" w:rsidRDefault="002C5D28" w:rsidP="00645E3C">
      <w:pPr>
        <w:pStyle w:val="PL"/>
      </w:pPr>
      <w:r w:rsidRPr="00645E3C">
        <w:t xml:space="preserve">        reportConfigInterRAT                ReportConfigInterRAT</w:t>
      </w:r>
    </w:p>
    <w:p w14:paraId="101C14E8" w14:textId="77777777" w:rsidR="002C5D28" w:rsidRPr="00645E3C" w:rsidRDefault="002C5D28" w:rsidP="00645E3C">
      <w:pPr>
        <w:pStyle w:val="PL"/>
      </w:pPr>
      <w:r w:rsidRPr="00645E3C">
        <w:t xml:space="preserve">    }</w:t>
      </w:r>
    </w:p>
    <w:p w14:paraId="205ACD4B" w14:textId="77777777" w:rsidR="002C5D28" w:rsidRPr="00645E3C" w:rsidRDefault="002C5D28" w:rsidP="00645E3C">
      <w:pPr>
        <w:pStyle w:val="PL"/>
      </w:pPr>
      <w:r w:rsidRPr="00645E3C">
        <w:t>}</w:t>
      </w:r>
    </w:p>
    <w:p w14:paraId="568274E3" w14:textId="77777777" w:rsidR="002C5D28" w:rsidRPr="00645E3C" w:rsidRDefault="002C5D28" w:rsidP="00645E3C">
      <w:pPr>
        <w:pStyle w:val="PL"/>
      </w:pPr>
    </w:p>
    <w:p w14:paraId="65CAFC9B" w14:textId="0D77F281" w:rsidR="002C5D28" w:rsidRPr="00645E3C" w:rsidRDefault="002C5D28" w:rsidP="00645E3C">
      <w:pPr>
        <w:pStyle w:val="PL"/>
        <w:rPr>
          <w:color w:val="808080"/>
        </w:rPr>
      </w:pPr>
      <w:r w:rsidRPr="00645E3C">
        <w:rPr>
          <w:color w:val="808080"/>
        </w:rPr>
        <w:t>-- TAG-REPORTCONFIGTOADDMODLIST-STOP</w:t>
      </w:r>
    </w:p>
    <w:p w14:paraId="3749C5D6" w14:textId="77777777" w:rsidR="002C5D28" w:rsidRPr="00645E3C" w:rsidRDefault="002C5D28" w:rsidP="00645E3C">
      <w:pPr>
        <w:pStyle w:val="PL"/>
        <w:rPr>
          <w:color w:val="808080"/>
        </w:rPr>
      </w:pPr>
      <w:r w:rsidRPr="00645E3C">
        <w:rPr>
          <w:color w:val="808080"/>
        </w:rPr>
        <w:t>-- ASN1STOP</w:t>
      </w:r>
    </w:p>
    <w:p w14:paraId="2437826D" w14:textId="77777777" w:rsidR="000B4A46" w:rsidRPr="00645E3C" w:rsidRDefault="000B4A46" w:rsidP="000B4A46"/>
    <w:p w14:paraId="009367B8" w14:textId="77777777" w:rsidR="002C5D28" w:rsidRPr="00645E3C" w:rsidRDefault="002C5D28" w:rsidP="002C5D28">
      <w:pPr>
        <w:pStyle w:val="Heading4"/>
        <w:rPr>
          <w:rFonts w:eastAsia="MS Mincho"/>
          <w:lang w:val="en-GB"/>
        </w:rPr>
      </w:pPr>
      <w:bookmarkStart w:id="2238"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2238"/>
    </w:p>
    <w:p w14:paraId="31FEA256" w14:textId="627117B5" w:rsidR="002C5D28" w:rsidRPr="00645E3C" w:rsidRDefault="002C5D28" w:rsidP="002C5D28">
      <w:pPr>
        <w:rPr>
          <w:rFonts w:eastAsia="MS Mincho"/>
        </w:rPr>
      </w:pPr>
      <w:r w:rsidRPr="00645E3C">
        <w:t>The</w:t>
      </w:r>
      <w:r w:rsidR="00E3563B">
        <w:t xml:space="preserve"> IE</w:t>
      </w:r>
      <w:r w:rsidRPr="00645E3C">
        <w:t xml:space="preserv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xml:space="preserve">. Value </w:t>
      </w:r>
      <w:r w:rsidRPr="001460C9">
        <w:rPr>
          <w:i/>
        </w:rPr>
        <w:t>ms120</w:t>
      </w:r>
      <w:r w:rsidRPr="00645E3C">
        <w:t xml:space="preserve"> corresponds to 120 ms,</w:t>
      </w:r>
      <w:r w:rsidR="001A7CCE">
        <w:t xml:space="preserve"> value</w:t>
      </w:r>
      <w:r w:rsidRPr="00645E3C">
        <w:t xml:space="preserve"> </w:t>
      </w:r>
      <w:r w:rsidRPr="001460C9">
        <w:rPr>
          <w:i/>
        </w:rPr>
        <w:t>ms240</w:t>
      </w:r>
      <w:r w:rsidRPr="00645E3C">
        <w:t xml:space="preserve"> corresponds to 240 ms and so on, while value </w:t>
      </w:r>
      <w:r w:rsidRPr="001460C9">
        <w:rPr>
          <w:i/>
        </w:rPr>
        <w:t>min1</w:t>
      </w:r>
      <w:r w:rsidRPr="00645E3C">
        <w:t xml:space="preserve"> corresponds to 1 min, </w:t>
      </w:r>
      <w:r w:rsidRPr="001460C9">
        <w:rPr>
          <w:i/>
        </w:rPr>
        <w:t>min6</w:t>
      </w:r>
      <w:r w:rsidRPr="00645E3C">
        <w:t xml:space="preserve"> corresponds to 6 min and so on.</w:t>
      </w:r>
    </w:p>
    <w:p w14:paraId="10A68255" w14:textId="77777777" w:rsidR="002C5D28" w:rsidRPr="00645E3C" w:rsidRDefault="002C5D28" w:rsidP="002C5D28">
      <w:pPr>
        <w:pStyle w:val="TH"/>
        <w:rPr>
          <w:lang w:val="en-GB"/>
        </w:rPr>
      </w:pPr>
      <w:r w:rsidRPr="00645E3C">
        <w:rPr>
          <w:bCs/>
          <w:i/>
          <w:iCs/>
          <w:lang w:val="en-GB"/>
        </w:rPr>
        <w:t xml:space="preserve">ReportInterval </w:t>
      </w:r>
      <w:r w:rsidRPr="00645E3C">
        <w:rPr>
          <w:lang w:val="en-GB"/>
        </w:rPr>
        <w:t>information element</w:t>
      </w:r>
    </w:p>
    <w:p w14:paraId="5EE2A1A0" w14:textId="77777777" w:rsidR="002C5D28" w:rsidRPr="00645E3C" w:rsidRDefault="002C5D28" w:rsidP="00645E3C">
      <w:pPr>
        <w:pStyle w:val="PL"/>
        <w:rPr>
          <w:color w:val="808080"/>
        </w:rPr>
      </w:pPr>
      <w:r w:rsidRPr="00645E3C">
        <w:rPr>
          <w:color w:val="808080"/>
        </w:rPr>
        <w:t>-- ASN1START</w:t>
      </w:r>
    </w:p>
    <w:p w14:paraId="375F55CC" w14:textId="77777777" w:rsidR="002C5D28" w:rsidRPr="00645E3C" w:rsidRDefault="005051A8" w:rsidP="00645E3C">
      <w:pPr>
        <w:pStyle w:val="PL"/>
        <w:rPr>
          <w:color w:val="808080"/>
        </w:rPr>
      </w:pPr>
      <w:r w:rsidRPr="00645E3C">
        <w:rPr>
          <w:color w:val="808080"/>
        </w:rPr>
        <w:t>-- TAG-REPORTINTERVAL-START</w:t>
      </w:r>
    </w:p>
    <w:p w14:paraId="5F6B4D06" w14:textId="77777777" w:rsidR="005051A8" w:rsidRPr="00645E3C" w:rsidRDefault="005051A8" w:rsidP="00645E3C">
      <w:pPr>
        <w:pStyle w:val="PL"/>
      </w:pPr>
    </w:p>
    <w:p w14:paraId="3276B7D2" w14:textId="77777777" w:rsidR="002C5D28" w:rsidRPr="00645E3C" w:rsidRDefault="002C5D28" w:rsidP="00645E3C">
      <w:pPr>
        <w:pStyle w:val="PL"/>
      </w:pPr>
      <w:r w:rsidRPr="00645E3C">
        <w:t xml:space="preserve">ReportInterval ::=                  </w:t>
      </w:r>
      <w:r w:rsidRPr="00645E3C">
        <w:rPr>
          <w:color w:val="993366"/>
        </w:rPr>
        <w:t>ENUMERATED</w:t>
      </w:r>
      <w:r w:rsidRPr="00645E3C">
        <w:t xml:space="preserve"> {ms120, ms240, ms480, ms640, ms1024, ms2048, ms5120, ms10240, ms20480, ms40960,</w:t>
      </w:r>
    </w:p>
    <w:p w14:paraId="0F76C890" w14:textId="77777777" w:rsidR="002C5D28" w:rsidRPr="00645E3C" w:rsidRDefault="002C5D28" w:rsidP="00645E3C">
      <w:pPr>
        <w:pStyle w:val="PL"/>
      </w:pPr>
      <w:r w:rsidRPr="00645E3C">
        <w:t xml:space="preserve">                                                    min1,min6, min12, min30 }</w:t>
      </w:r>
    </w:p>
    <w:p w14:paraId="5AF8E48C" w14:textId="77777777" w:rsidR="002C5D28" w:rsidRPr="00645E3C" w:rsidRDefault="002C5D28" w:rsidP="00645E3C">
      <w:pPr>
        <w:pStyle w:val="PL"/>
      </w:pPr>
    </w:p>
    <w:p w14:paraId="1964BD75" w14:textId="77777777" w:rsidR="005051A8" w:rsidRPr="00645E3C" w:rsidRDefault="005051A8" w:rsidP="00645E3C">
      <w:pPr>
        <w:pStyle w:val="PL"/>
        <w:rPr>
          <w:color w:val="808080"/>
        </w:rPr>
      </w:pPr>
      <w:r w:rsidRPr="00645E3C">
        <w:rPr>
          <w:color w:val="808080"/>
        </w:rPr>
        <w:t>-- TAG-REPORTINTERVAL-STOP</w:t>
      </w:r>
    </w:p>
    <w:p w14:paraId="48C4E8E0" w14:textId="77777777" w:rsidR="002C5D28" w:rsidRPr="00645E3C" w:rsidRDefault="002C5D28" w:rsidP="00645E3C">
      <w:pPr>
        <w:pStyle w:val="PL"/>
        <w:rPr>
          <w:color w:val="808080"/>
        </w:rPr>
      </w:pPr>
      <w:r w:rsidRPr="00645E3C">
        <w:rPr>
          <w:color w:val="808080"/>
        </w:rPr>
        <w:t>-- ASN1STOP</w:t>
      </w:r>
    </w:p>
    <w:p w14:paraId="4526BC21" w14:textId="77777777" w:rsidR="000B4A46" w:rsidRPr="00645E3C" w:rsidRDefault="000B4A46" w:rsidP="000B4A46"/>
    <w:p w14:paraId="7A0C2742" w14:textId="77777777" w:rsidR="002C5D28" w:rsidRPr="00645E3C" w:rsidRDefault="002C5D28" w:rsidP="002C5D28">
      <w:pPr>
        <w:pStyle w:val="Heading4"/>
        <w:rPr>
          <w:rFonts w:eastAsia="SimSun"/>
          <w:lang w:val="en-GB"/>
        </w:rPr>
      </w:pPr>
      <w:bookmarkStart w:id="2239"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2239"/>
    </w:p>
    <w:p w14:paraId="3F4B170C" w14:textId="44B4822A" w:rsidR="002C5D28" w:rsidRPr="00645E3C" w:rsidRDefault="00765DA8" w:rsidP="002C5D28">
      <w:pPr>
        <w:rPr>
          <w:rFonts w:eastAsia="SimSun"/>
        </w:rPr>
      </w:pPr>
      <w:r>
        <w:rPr>
          <w:noProof/>
        </w:rPr>
        <w:t>The IE</w:t>
      </w:r>
      <w:r>
        <w:rPr>
          <w:i/>
          <w:noProof/>
        </w:rPr>
        <w:t xml:space="preserve"> </w:t>
      </w:r>
      <w:r w:rsidR="002C5D28" w:rsidRPr="00645E3C">
        <w:rPr>
          <w:i/>
          <w:noProof/>
        </w:rPr>
        <w:t>ReselectionThreshold</w:t>
      </w:r>
      <w:r w:rsidR="002C5D28" w:rsidRPr="00645E3C">
        <w:t xml:space="preserve"> is used to indicate an Rx level threshold for cell reselection. Actual value of threshold = field value * 2 [dB].</w:t>
      </w:r>
    </w:p>
    <w:p w14:paraId="3EBFFBCE" w14:textId="77777777" w:rsidR="002C5D28" w:rsidRPr="00645E3C" w:rsidRDefault="002C5D28" w:rsidP="002C5D28">
      <w:pPr>
        <w:pStyle w:val="TH"/>
        <w:rPr>
          <w:lang w:val="en-GB"/>
        </w:rPr>
      </w:pPr>
      <w:r w:rsidRPr="00645E3C">
        <w:rPr>
          <w:bCs/>
          <w:i/>
          <w:iCs/>
          <w:lang w:val="en-GB"/>
        </w:rPr>
        <w:t xml:space="preserve">ReselectionThreshold </w:t>
      </w:r>
      <w:r w:rsidRPr="00645E3C">
        <w:rPr>
          <w:lang w:val="en-GB"/>
        </w:rPr>
        <w:t>information element</w:t>
      </w:r>
    </w:p>
    <w:p w14:paraId="662BDC82" w14:textId="77777777" w:rsidR="002C5D28" w:rsidRPr="00645E3C" w:rsidRDefault="002C5D28" w:rsidP="00645E3C">
      <w:pPr>
        <w:pStyle w:val="PL"/>
        <w:rPr>
          <w:color w:val="808080"/>
        </w:rPr>
      </w:pPr>
      <w:r w:rsidRPr="00645E3C">
        <w:rPr>
          <w:color w:val="808080"/>
        </w:rPr>
        <w:t>-- ASN1START</w:t>
      </w:r>
    </w:p>
    <w:p w14:paraId="3BB75CCA" w14:textId="4D9EFA5B" w:rsidR="002C5D28" w:rsidRPr="00645E3C" w:rsidRDefault="002C5D28" w:rsidP="00645E3C">
      <w:pPr>
        <w:pStyle w:val="PL"/>
        <w:rPr>
          <w:color w:val="808080"/>
        </w:rPr>
      </w:pPr>
      <w:r w:rsidRPr="00645E3C">
        <w:rPr>
          <w:color w:val="808080"/>
        </w:rPr>
        <w:t>-- TAG-RESELECTIONTHRESHOLD-START</w:t>
      </w:r>
    </w:p>
    <w:p w14:paraId="046F8B00" w14:textId="77777777" w:rsidR="002C5D28" w:rsidRPr="00645E3C" w:rsidRDefault="002C5D28" w:rsidP="00645E3C">
      <w:pPr>
        <w:pStyle w:val="PL"/>
      </w:pPr>
    </w:p>
    <w:p w14:paraId="46343BC4"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5CE5B3F4" w14:textId="77777777" w:rsidR="002C5D28" w:rsidRPr="00645E3C" w:rsidRDefault="002C5D28" w:rsidP="00645E3C">
      <w:pPr>
        <w:pStyle w:val="PL"/>
      </w:pPr>
    </w:p>
    <w:p w14:paraId="73358B1A" w14:textId="66F75770" w:rsidR="002C5D28" w:rsidRPr="00645E3C" w:rsidRDefault="002C5D28" w:rsidP="00645E3C">
      <w:pPr>
        <w:pStyle w:val="PL"/>
        <w:rPr>
          <w:color w:val="808080"/>
        </w:rPr>
      </w:pPr>
      <w:r w:rsidRPr="00645E3C">
        <w:rPr>
          <w:color w:val="808080"/>
        </w:rPr>
        <w:t>-- TAG-RESELECTIONTHRESHOLD-STOP</w:t>
      </w:r>
    </w:p>
    <w:p w14:paraId="68266120" w14:textId="77777777" w:rsidR="002C5D28" w:rsidRPr="00645E3C" w:rsidRDefault="002C5D28" w:rsidP="00645E3C">
      <w:pPr>
        <w:pStyle w:val="PL"/>
        <w:rPr>
          <w:rFonts w:eastAsia="SimSun"/>
          <w:color w:val="808080"/>
        </w:rPr>
      </w:pPr>
      <w:r w:rsidRPr="00645E3C">
        <w:rPr>
          <w:color w:val="808080"/>
        </w:rPr>
        <w:t>-- ASN1STOP</w:t>
      </w:r>
    </w:p>
    <w:p w14:paraId="2368EC0F" w14:textId="77777777" w:rsidR="000B4A46" w:rsidRPr="00645E3C" w:rsidRDefault="000B4A46" w:rsidP="000B4A46"/>
    <w:p w14:paraId="0B34B05A" w14:textId="77777777" w:rsidR="002C5D28" w:rsidRPr="00645E3C" w:rsidRDefault="002C5D28" w:rsidP="002C5D28">
      <w:pPr>
        <w:pStyle w:val="Heading4"/>
        <w:rPr>
          <w:rFonts w:eastAsia="SimSun"/>
          <w:lang w:val="en-GB"/>
        </w:rPr>
      </w:pPr>
      <w:bookmarkStart w:id="2240"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2240"/>
    </w:p>
    <w:p w14:paraId="7F5E294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5A63B9E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3EDEC215" w14:textId="77777777" w:rsidR="002C5D28" w:rsidRPr="00645E3C" w:rsidRDefault="002C5D28" w:rsidP="00645E3C">
      <w:pPr>
        <w:pStyle w:val="PL"/>
        <w:rPr>
          <w:color w:val="808080"/>
        </w:rPr>
      </w:pPr>
      <w:r w:rsidRPr="00645E3C">
        <w:rPr>
          <w:color w:val="808080"/>
        </w:rPr>
        <w:t>-- ASN1START</w:t>
      </w:r>
    </w:p>
    <w:p w14:paraId="02C87533" w14:textId="39E2507C" w:rsidR="002C5D28" w:rsidRPr="00645E3C" w:rsidRDefault="002C5D28" w:rsidP="00645E3C">
      <w:pPr>
        <w:pStyle w:val="PL"/>
        <w:rPr>
          <w:color w:val="808080"/>
        </w:rPr>
      </w:pPr>
      <w:r w:rsidRPr="00645E3C">
        <w:rPr>
          <w:color w:val="808080"/>
        </w:rPr>
        <w:t>-- TAG-RESELECTIONTHRESHOLDQ-START</w:t>
      </w:r>
    </w:p>
    <w:p w14:paraId="5F44E9A3" w14:textId="77777777" w:rsidR="002C5D28" w:rsidRPr="00645E3C" w:rsidRDefault="002C5D28" w:rsidP="00645E3C">
      <w:pPr>
        <w:pStyle w:val="PL"/>
      </w:pPr>
    </w:p>
    <w:p w14:paraId="71C3F053"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04E79665" w14:textId="77777777" w:rsidR="002C5D28" w:rsidRPr="00645E3C" w:rsidRDefault="002C5D28" w:rsidP="00645E3C">
      <w:pPr>
        <w:pStyle w:val="PL"/>
      </w:pPr>
    </w:p>
    <w:p w14:paraId="43814615" w14:textId="3A3674FF" w:rsidR="002C5D28" w:rsidRPr="00645E3C" w:rsidRDefault="002C5D28" w:rsidP="00645E3C">
      <w:pPr>
        <w:pStyle w:val="PL"/>
        <w:rPr>
          <w:color w:val="808080"/>
        </w:rPr>
      </w:pPr>
      <w:r w:rsidRPr="00645E3C">
        <w:rPr>
          <w:color w:val="808080"/>
        </w:rPr>
        <w:t>-- TAG-RESELECTIONTHRESHOLDQ-STOP</w:t>
      </w:r>
    </w:p>
    <w:p w14:paraId="516A5F9B" w14:textId="77777777" w:rsidR="002C5D28" w:rsidRPr="00645E3C" w:rsidRDefault="002C5D28" w:rsidP="00645E3C">
      <w:pPr>
        <w:pStyle w:val="PL"/>
        <w:rPr>
          <w:rFonts w:eastAsia="SimSun"/>
          <w:color w:val="808080"/>
        </w:rPr>
      </w:pPr>
      <w:r w:rsidRPr="00645E3C">
        <w:rPr>
          <w:color w:val="808080"/>
        </w:rPr>
        <w:t>-- ASN1STOP</w:t>
      </w:r>
    </w:p>
    <w:p w14:paraId="78E29E30" w14:textId="77777777" w:rsidR="000B4A46" w:rsidRPr="00645E3C" w:rsidRDefault="000B4A46" w:rsidP="000B4A46"/>
    <w:p w14:paraId="28DB9252" w14:textId="77777777" w:rsidR="002C5D28" w:rsidRPr="00645E3C" w:rsidRDefault="002C5D28" w:rsidP="002C5D28">
      <w:pPr>
        <w:pStyle w:val="Heading4"/>
        <w:rPr>
          <w:rFonts w:eastAsia="SimSun"/>
          <w:lang w:val="en-GB"/>
        </w:rPr>
      </w:pPr>
      <w:bookmarkStart w:id="2241"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2241"/>
    </w:p>
    <w:p w14:paraId="0A892970"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4B075267"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72F11367" w14:textId="77777777" w:rsidR="002C5D28" w:rsidRPr="00645E3C" w:rsidRDefault="002C5D28" w:rsidP="00645E3C">
      <w:pPr>
        <w:pStyle w:val="PL"/>
        <w:rPr>
          <w:color w:val="808080"/>
        </w:rPr>
      </w:pPr>
      <w:r w:rsidRPr="00645E3C">
        <w:rPr>
          <w:color w:val="808080"/>
        </w:rPr>
        <w:t>-- ASN1START</w:t>
      </w:r>
    </w:p>
    <w:p w14:paraId="25825C64" w14:textId="56332D35" w:rsidR="002C5D28" w:rsidRPr="00645E3C" w:rsidRDefault="002C5D28" w:rsidP="00645E3C">
      <w:pPr>
        <w:pStyle w:val="PL"/>
        <w:rPr>
          <w:color w:val="808080"/>
        </w:rPr>
      </w:pPr>
      <w:r w:rsidRPr="00645E3C">
        <w:rPr>
          <w:color w:val="808080"/>
        </w:rPr>
        <w:t>-- TAG-RESUMECAUSE-START</w:t>
      </w:r>
    </w:p>
    <w:p w14:paraId="151F397A" w14:textId="77777777" w:rsidR="002C5D28" w:rsidRPr="00645E3C" w:rsidRDefault="002C5D28" w:rsidP="00645E3C">
      <w:pPr>
        <w:pStyle w:val="PL"/>
      </w:pPr>
    </w:p>
    <w:p w14:paraId="69ECCC4B"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C664452"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3A57C6EB" w14:textId="77777777" w:rsidR="002C5D28" w:rsidRPr="00645E3C" w:rsidRDefault="002C5D28" w:rsidP="00645E3C">
      <w:pPr>
        <w:pStyle w:val="PL"/>
      </w:pPr>
    </w:p>
    <w:p w14:paraId="54770A00" w14:textId="77777777" w:rsidR="002C5D28" w:rsidRPr="00645E3C" w:rsidRDefault="002C5D28" w:rsidP="00645E3C">
      <w:pPr>
        <w:pStyle w:val="PL"/>
        <w:rPr>
          <w:color w:val="808080"/>
        </w:rPr>
      </w:pPr>
      <w:r w:rsidRPr="00645E3C">
        <w:rPr>
          <w:color w:val="808080"/>
        </w:rPr>
        <w:t>-- TAG-RESUME-CAUSE-STOP</w:t>
      </w:r>
    </w:p>
    <w:p w14:paraId="75C779AA" w14:textId="77777777" w:rsidR="002C5D28" w:rsidRPr="00645E3C" w:rsidRDefault="002C5D28" w:rsidP="00645E3C">
      <w:pPr>
        <w:pStyle w:val="PL"/>
        <w:rPr>
          <w:rFonts w:eastAsia="SimSun"/>
          <w:color w:val="808080"/>
        </w:rPr>
      </w:pPr>
      <w:r w:rsidRPr="00645E3C">
        <w:rPr>
          <w:color w:val="808080"/>
        </w:rPr>
        <w:t>-- ASN1STOP</w:t>
      </w:r>
    </w:p>
    <w:p w14:paraId="00935C88" w14:textId="77777777" w:rsidR="000B4A46" w:rsidRPr="00645E3C" w:rsidRDefault="000B4A46" w:rsidP="000B4A46"/>
    <w:p w14:paraId="305184EE" w14:textId="77777777" w:rsidR="002C5D28" w:rsidRPr="00645E3C" w:rsidRDefault="002C5D28" w:rsidP="002C5D28">
      <w:pPr>
        <w:pStyle w:val="Heading4"/>
        <w:rPr>
          <w:rFonts w:eastAsia="SimSun"/>
          <w:lang w:val="en-GB"/>
        </w:rPr>
      </w:pPr>
      <w:bookmarkStart w:id="2242"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2242"/>
    </w:p>
    <w:p w14:paraId="426568CB"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4771F9EB" w14:textId="77777777" w:rsidR="002C5D28" w:rsidRPr="00645E3C" w:rsidRDefault="002C5D28" w:rsidP="002C5D28">
      <w:pPr>
        <w:pStyle w:val="TH"/>
        <w:rPr>
          <w:rFonts w:eastAsia="SimSun"/>
          <w:lang w:val="en-GB"/>
        </w:rPr>
      </w:pPr>
      <w:r w:rsidRPr="00645E3C">
        <w:rPr>
          <w:rFonts w:eastAsia="SimSun"/>
          <w:i/>
          <w:lang w:val="en-GB"/>
        </w:rPr>
        <w:t>RLC-BearerConfig</w:t>
      </w:r>
      <w:r w:rsidRPr="00645E3C">
        <w:rPr>
          <w:rFonts w:eastAsia="SimSun"/>
          <w:lang w:val="en-GB"/>
        </w:rPr>
        <w:t xml:space="preserve"> information element</w:t>
      </w:r>
    </w:p>
    <w:p w14:paraId="7A8D7725" w14:textId="77777777" w:rsidR="002C5D28" w:rsidRPr="00645E3C" w:rsidRDefault="002C5D28" w:rsidP="00645E3C">
      <w:pPr>
        <w:pStyle w:val="PL"/>
        <w:rPr>
          <w:color w:val="808080"/>
        </w:rPr>
      </w:pPr>
      <w:r w:rsidRPr="00645E3C">
        <w:rPr>
          <w:color w:val="808080"/>
        </w:rPr>
        <w:t>-- ASN1START</w:t>
      </w:r>
    </w:p>
    <w:p w14:paraId="2020D149" w14:textId="77777777" w:rsidR="002C5D28" w:rsidRPr="00645E3C" w:rsidRDefault="002C5D28" w:rsidP="00645E3C">
      <w:pPr>
        <w:pStyle w:val="PL"/>
        <w:rPr>
          <w:color w:val="808080"/>
        </w:rPr>
      </w:pPr>
      <w:r w:rsidRPr="00645E3C">
        <w:rPr>
          <w:color w:val="808080"/>
        </w:rPr>
        <w:t>-- TAG-RLC-BEARERCONFIG-START</w:t>
      </w:r>
    </w:p>
    <w:p w14:paraId="2609A753" w14:textId="77777777" w:rsidR="002C5D28" w:rsidRPr="00645E3C" w:rsidRDefault="002C5D28" w:rsidP="00645E3C">
      <w:pPr>
        <w:pStyle w:val="PL"/>
      </w:pPr>
    </w:p>
    <w:p w14:paraId="5B64F1C5"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4A9BEB82" w14:textId="77777777" w:rsidR="002C5D28" w:rsidRPr="00645E3C" w:rsidRDefault="002C5D28" w:rsidP="00645E3C">
      <w:pPr>
        <w:pStyle w:val="PL"/>
      </w:pPr>
      <w:r w:rsidRPr="00645E3C">
        <w:t xml:space="preserve">    logicalChannelIdentity                      LogicalChannelIdentity,</w:t>
      </w:r>
    </w:p>
    <w:p w14:paraId="5AA6A501"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4614FBD8" w14:textId="77777777" w:rsidR="002C5D28" w:rsidRPr="00645E3C" w:rsidRDefault="002C5D28" w:rsidP="00645E3C">
      <w:pPr>
        <w:pStyle w:val="PL"/>
      </w:pPr>
      <w:r w:rsidRPr="00645E3C">
        <w:t xml:space="preserve">        srb-Identity                                SRB-Identity,</w:t>
      </w:r>
    </w:p>
    <w:p w14:paraId="2E0E5733" w14:textId="77777777" w:rsidR="002C5D28" w:rsidRPr="00645E3C" w:rsidRDefault="002C5D28" w:rsidP="00645E3C">
      <w:pPr>
        <w:pStyle w:val="PL"/>
      </w:pPr>
      <w:r w:rsidRPr="00645E3C">
        <w:t xml:space="preserve">        drb-Identity                                DRB-Identity</w:t>
      </w:r>
    </w:p>
    <w:p w14:paraId="77340F2C"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23370E6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12309CB4"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DF84E99"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69EC4009" w14:textId="77777777" w:rsidR="00F95F2F" w:rsidRPr="00645E3C" w:rsidRDefault="002C5D28" w:rsidP="00645E3C">
      <w:pPr>
        <w:pStyle w:val="PL"/>
      </w:pPr>
      <w:r w:rsidRPr="00645E3C">
        <w:t xml:space="preserve">    ...</w:t>
      </w:r>
    </w:p>
    <w:p w14:paraId="27618E3C" w14:textId="77777777" w:rsidR="002C5D28" w:rsidRPr="00645E3C" w:rsidRDefault="002C5D28" w:rsidP="00645E3C">
      <w:pPr>
        <w:pStyle w:val="PL"/>
      </w:pPr>
      <w:r w:rsidRPr="00645E3C">
        <w:t>}</w:t>
      </w:r>
    </w:p>
    <w:p w14:paraId="649A5C07" w14:textId="77777777" w:rsidR="002C5D28" w:rsidRPr="00645E3C" w:rsidRDefault="002C5D28" w:rsidP="00645E3C">
      <w:pPr>
        <w:pStyle w:val="PL"/>
      </w:pPr>
    </w:p>
    <w:p w14:paraId="10C95648" w14:textId="77777777" w:rsidR="002C5D28" w:rsidRPr="00645E3C" w:rsidRDefault="002C5D28" w:rsidP="00645E3C">
      <w:pPr>
        <w:pStyle w:val="PL"/>
        <w:rPr>
          <w:color w:val="808080"/>
        </w:rPr>
      </w:pPr>
      <w:r w:rsidRPr="00645E3C">
        <w:rPr>
          <w:color w:val="808080"/>
        </w:rPr>
        <w:t>-- TAG-RLC-BEARERCONFIG-STOP</w:t>
      </w:r>
    </w:p>
    <w:p w14:paraId="16FFC48D" w14:textId="77777777" w:rsidR="002C5D28" w:rsidRPr="00645E3C" w:rsidRDefault="002C5D28" w:rsidP="00645E3C">
      <w:pPr>
        <w:pStyle w:val="PL"/>
        <w:rPr>
          <w:color w:val="808080"/>
        </w:rPr>
      </w:pPr>
      <w:r w:rsidRPr="00645E3C">
        <w:rPr>
          <w:color w:val="808080"/>
        </w:rPr>
        <w:t>-- ASN1STOP</w:t>
      </w:r>
    </w:p>
    <w:p w14:paraId="6D24182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C1BDE4" w14:textId="77777777" w:rsidTr="00F43D0B">
        <w:tc>
          <w:tcPr>
            <w:tcW w:w="0" w:type="auto"/>
            <w:shd w:val="clear" w:color="auto" w:fill="auto"/>
            <w:hideMark/>
          </w:tcPr>
          <w:p w14:paraId="1CBEB20F" w14:textId="77777777" w:rsidR="002C5D28" w:rsidRPr="00645E3C" w:rsidRDefault="002C5D28" w:rsidP="00F43D0B">
            <w:pPr>
              <w:pStyle w:val="TAH"/>
              <w:rPr>
                <w:szCs w:val="22"/>
                <w:lang w:val="en-GB" w:eastAsia="ja-JP"/>
              </w:rPr>
            </w:pPr>
            <w:r w:rsidRPr="00645E3C">
              <w:rPr>
                <w:i/>
                <w:szCs w:val="22"/>
                <w:lang w:val="en-GB" w:eastAsia="ja-JP"/>
              </w:rPr>
              <w:t xml:space="preserve">RLC-BearerConfig </w:t>
            </w:r>
            <w:r w:rsidRPr="001460C9">
              <w:rPr>
                <w:szCs w:val="22"/>
                <w:lang w:val="en-GB" w:eastAsia="ja-JP"/>
              </w:rPr>
              <w:t>field descriptions</w:t>
            </w:r>
          </w:p>
        </w:tc>
      </w:tr>
      <w:tr w:rsidR="002C5D28" w:rsidRPr="00645E3C" w14:paraId="7D0F4D71" w14:textId="77777777" w:rsidTr="00F43D0B">
        <w:tc>
          <w:tcPr>
            <w:tcW w:w="0" w:type="auto"/>
            <w:shd w:val="clear" w:color="auto" w:fill="auto"/>
            <w:hideMark/>
          </w:tcPr>
          <w:p w14:paraId="559EC8DD"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478CBBD9"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470A0F39" w14:textId="77777777" w:rsidTr="00F43D0B">
        <w:tc>
          <w:tcPr>
            <w:tcW w:w="0" w:type="auto"/>
            <w:shd w:val="clear" w:color="auto" w:fill="auto"/>
          </w:tcPr>
          <w:p w14:paraId="4F1AF18B"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57B14753" w14:textId="121EB346"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00413A89" w:rsidRPr="00413A89">
              <w:rPr>
                <w:i/>
                <w:iCs/>
                <w:lang w:val="en-GB" w:eastAsia="en-GB"/>
              </w:rPr>
              <w:t>true</w:t>
            </w:r>
            <w:r w:rsidRPr="00645E3C">
              <w:rPr>
                <w:szCs w:val="22"/>
                <w:lang w:val="en-GB" w:eastAsia="ja-JP"/>
              </w:rPr>
              <w:t xml:space="preserve"> whenever the security key used for the radio bearer associated with this RLC entity changes. For SRB2 and DRBs, it is also set to </w:t>
            </w:r>
            <w:r w:rsidR="00413A89" w:rsidRPr="00413A89">
              <w:rPr>
                <w:i/>
                <w:iCs/>
                <w:lang w:val="en-GB" w:eastAsia="en-GB"/>
              </w:rPr>
              <w:t>true</w:t>
            </w:r>
            <w:r w:rsidRPr="00645E3C">
              <w:rPr>
                <w:szCs w:val="22"/>
                <w:lang w:val="en-GB" w:eastAsia="ja-JP"/>
              </w:rPr>
              <w:t xml:space="preserve"> during the resumption of the RRC connection or the first reconfiguration after reestablishment.</w:t>
            </w:r>
          </w:p>
        </w:tc>
      </w:tr>
      <w:tr w:rsidR="002C5D28" w:rsidRPr="00645E3C" w14:paraId="512BF4F3" w14:textId="77777777" w:rsidTr="00F43D0B">
        <w:tc>
          <w:tcPr>
            <w:tcW w:w="0" w:type="auto"/>
            <w:shd w:val="clear" w:color="auto" w:fill="auto"/>
          </w:tcPr>
          <w:p w14:paraId="67F6CFE7" w14:textId="77777777" w:rsidR="002C5D28" w:rsidRPr="00645E3C" w:rsidRDefault="002C5D28" w:rsidP="00F43D0B">
            <w:pPr>
              <w:pStyle w:val="TAL"/>
              <w:rPr>
                <w:szCs w:val="22"/>
                <w:lang w:val="en-GB" w:eastAsia="ja-JP"/>
              </w:rPr>
            </w:pPr>
            <w:r w:rsidRPr="00645E3C">
              <w:rPr>
                <w:b/>
                <w:i/>
                <w:szCs w:val="22"/>
                <w:lang w:val="en-GB" w:eastAsia="ja-JP"/>
              </w:rPr>
              <w:t>rlc-Config</w:t>
            </w:r>
          </w:p>
          <w:p w14:paraId="0292B4BA" w14:textId="7C90BCFA"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r w:rsidR="001613A1">
              <w:rPr>
                <w:szCs w:val="22"/>
                <w:lang w:val="en-GB" w:eastAsia="ja-JP"/>
              </w:rPr>
              <w:t>.</w:t>
            </w:r>
          </w:p>
        </w:tc>
      </w:tr>
      <w:tr w:rsidR="002C5D28" w:rsidRPr="00645E3C" w14:paraId="1B082175" w14:textId="77777777" w:rsidTr="00F43D0B">
        <w:tc>
          <w:tcPr>
            <w:tcW w:w="0" w:type="auto"/>
            <w:shd w:val="clear" w:color="auto" w:fill="auto"/>
            <w:hideMark/>
          </w:tcPr>
          <w:p w14:paraId="1E60DCA8" w14:textId="77777777" w:rsidR="002C5D28" w:rsidRPr="00645E3C" w:rsidRDefault="002C5D28" w:rsidP="00F43D0B">
            <w:pPr>
              <w:pStyle w:val="TAL"/>
              <w:rPr>
                <w:szCs w:val="22"/>
                <w:lang w:val="en-GB" w:eastAsia="ja-JP"/>
              </w:rPr>
            </w:pPr>
            <w:bookmarkStart w:id="2243" w:name="_Hlk524340687"/>
            <w:r w:rsidRPr="00645E3C">
              <w:rPr>
                <w:b/>
                <w:i/>
                <w:szCs w:val="22"/>
                <w:lang w:val="en-GB" w:eastAsia="ja-JP"/>
              </w:rPr>
              <w:t>servedRadioBearer</w:t>
            </w:r>
          </w:p>
          <w:p w14:paraId="04FDE35D" w14:textId="77777777" w:rsidR="002C5D28" w:rsidRPr="00645E3C" w:rsidRDefault="002C5D28" w:rsidP="00F43D0B">
            <w:pPr>
              <w:pStyle w:val="TAL"/>
              <w:rPr>
                <w:szCs w:val="22"/>
                <w:lang w:val="en-GB" w:eastAsia="ja-JP"/>
              </w:rPr>
            </w:pPr>
            <w:r w:rsidRPr="00645E3C">
              <w:rPr>
                <w:szCs w:val="22"/>
                <w:lang w:val="en-GB" w:eastAsia="ja-JP"/>
              </w:rPr>
              <w:t xml:space="preserve">Associates the RLC Bearer with an SRB or a DRB. The UE shall deliver DL RLC SDUs received via the RLC entity of this RLC bearer to the PDCP entity of the </w:t>
            </w:r>
            <w:r w:rsidRPr="001460C9">
              <w:rPr>
                <w:i/>
                <w:szCs w:val="22"/>
                <w:lang w:val="en-GB" w:eastAsia="ja-JP"/>
              </w:rPr>
              <w:t>servedRadioBearer</w:t>
            </w:r>
            <w:r w:rsidRPr="00645E3C">
              <w:rPr>
                <w:szCs w:val="22"/>
                <w:lang w:val="en-GB" w:eastAsia="ja-JP"/>
              </w:rPr>
              <w:t xml:space="preserve">. Furthermore, the UE shall advertise and deliver uplink PDCP PDUs of the uplink PDCP entity of the </w:t>
            </w:r>
            <w:r w:rsidRPr="001460C9">
              <w:rPr>
                <w:i/>
                <w:szCs w:val="22"/>
                <w:lang w:val="en-GB" w:eastAsia="ja-JP"/>
              </w:rPr>
              <w:t>servedRadioBearer</w:t>
            </w:r>
            <w:r w:rsidRPr="00645E3C">
              <w:rPr>
                <w:szCs w:val="22"/>
                <w:lang w:val="en-GB" w:eastAsia="ja-JP"/>
              </w:rPr>
              <w:t xml:space="preserve"> to the uplink RLC entity of this RLC bearer unless the uplink scheduling restrictions ('moreThanOneRLC' in </w:t>
            </w:r>
            <w:r w:rsidRPr="001460C9">
              <w:rPr>
                <w:i/>
                <w:szCs w:val="22"/>
                <w:lang w:val="en-GB" w:eastAsia="ja-JP"/>
              </w:rPr>
              <w:t>PDCP-Config</w:t>
            </w:r>
            <w:r w:rsidRPr="00645E3C">
              <w:rPr>
                <w:szCs w:val="22"/>
                <w:lang w:val="en-GB" w:eastAsia="ja-JP"/>
              </w:rPr>
              <w:t xml:space="preserve"> and the restrictions in </w:t>
            </w:r>
            <w:r w:rsidRPr="001460C9">
              <w:rPr>
                <w:i/>
                <w:szCs w:val="22"/>
                <w:lang w:val="en-GB" w:eastAsia="ja-JP"/>
              </w:rPr>
              <w:t>LogicalChannelConfig</w:t>
            </w:r>
            <w:r w:rsidRPr="00645E3C">
              <w:rPr>
                <w:szCs w:val="22"/>
                <w:lang w:val="en-GB" w:eastAsia="ja-JP"/>
              </w:rPr>
              <w:t>) forbid it to do so.</w:t>
            </w:r>
            <w:bookmarkEnd w:id="2243"/>
          </w:p>
        </w:tc>
      </w:tr>
    </w:tbl>
    <w:p w14:paraId="21F84199"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22B377D3"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1415DA8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352EF05C"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upon creation of a new logical channel. It is optionally present</w:t>
            </w:r>
            <w:r w:rsidR="00732FC2">
              <w:rPr>
                <w:rFonts w:eastAsia="SimSun"/>
                <w:szCs w:val="22"/>
                <w:lang w:val="en-GB" w:eastAsia="ja-JP"/>
              </w:rPr>
              <w:t>, Need M,</w:t>
            </w:r>
            <w:r w:rsidRPr="00645E3C">
              <w:rPr>
                <w:rFonts w:eastAsia="SimSun"/>
                <w:szCs w:val="22"/>
                <w:lang w:val="en-GB" w:eastAsia="ja-JP"/>
              </w:rPr>
              <w:t xml:space="preserve"> otherwise.</w:t>
            </w:r>
          </w:p>
        </w:tc>
      </w:tr>
      <w:tr w:rsidR="002C5D28" w:rsidRPr="00645E3C" w14:paraId="53ED09E8"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64C7B703"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upon creation of a new logical channel. It is absent otherwise</w:t>
            </w:r>
            <w:r w:rsidR="00732FC2">
              <w:rPr>
                <w:rFonts w:eastAsia="SimSun"/>
                <w:szCs w:val="22"/>
                <w:lang w:val="en-GB" w:eastAsia="ja-JP"/>
              </w:rPr>
              <w:t xml:space="preserve"> and the UE maintains the configured value</w:t>
            </w:r>
            <w:r w:rsidRPr="00645E3C">
              <w:rPr>
                <w:rFonts w:eastAsia="SimSun"/>
                <w:szCs w:val="22"/>
                <w:lang w:val="en-GB" w:eastAsia="ja-JP"/>
              </w:rPr>
              <w:t>.</w:t>
            </w:r>
          </w:p>
        </w:tc>
      </w:tr>
    </w:tbl>
    <w:p w14:paraId="47A1E67E" w14:textId="77777777" w:rsidR="00C1597C" w:rsidRPr="00645E3C" w:rsidRDefault="00C1597C" w:rsidP="00C1597C"/>
    <w:p w14:paraId="2914481E" w14:textId="77777777" w:rsidR="002C5D28" w:rsidRPr="00645E3C" w:rsidRDefault="002C5D28" w:rsidP="002C5D28">
      <w:pPr>
        <w:pStyle w:val="Heading4"/>
        <w:rPr>
          <w:rFonts w:eastAsia="SimSun"/>
          <w:lang w:val="en-GB"/>
        </w:rPr>
      </w:pPr>
      <w:bookmarkStart w:id="2244" w:name="_Toc535261549"/>
      <w:r w:rsidRPr="00645E3C">
        <w:rPr>
          <w:rFonts w:eastAsia="SimSun"/>
          <w:lang w:val="en-GB"/>
        </w:rPr>
        <w:t>–</w:t>
      </w:r>
      <w:r w:rsidRPr="00645E3C">
        <w:rPr>
          <w:rFonts w:eastAsia="SimSun"/>
          <w:lang w:val="en-GB"/>
        </w:rPr>
        <w:tab/>
      </w:r>
      <w:r w:rsidRPr="00645E3C">
        <w:rPr>
          <w:rFonts w:eastAsia="SimSun"/>
          <w:i/>
          <w:lang w:val="en-GB"/>
        </w:rPr>
        <w:t>RLC-Config</w:t>
      </w:r>
      <w:bookmarkEnd w:id="2244"/>
    </w:p>
    <w:p w14:paraId="0A1F604C"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70BDFC54" w14:textId="77777777" w:rsidR="002C5D28" w:rsidRPr="00645E3C" w:rsidRDefault="002C5D28" w:rsidP="002C5D28">
      <w:pPr>
        <w:pStyle w:val="TH"/>
        <w:rPr>
          <w:rFonts w:eastAsia="SimSun"/>
          <w:lang w:val="en-GB" w:eastAsia="zh-CN"/>
        </w:rPr>
      </w:pPr>
      <w:r w:rsidRPr="00645E3C">
        <w:rPr>
          <w:i/>
          <w:lang w:val="en-GB" w:eastAsia="zh-CN"/>
        </w:rPr>
        <w:t>RLC-Config</w:t>
      </w:r>
      <w:r w:rsidRPr="00645E3C">
        <w:rPr>
          <w:lang w:val="en-GB" w:eastAsia="zh-CN"/>
        </w:rPr>
        <w:t xml:space="preserve"> information element</w:t>
      </w:r>
    </w:p>
    <w:p w14:paraId="43860F9C" w14:textId="77777777" w:rsidR="002C5D28" w:rsidRPr="00645E3C" w:rsidRDefault="002C5D28" w:rsidP="00645E3C">
      <w:pPr>
        <w:pStyle w:val="PL"/>
        <w:rPr>
          <w:color w:val="808080"/>
        </w:rPr>
      </w:pPr>
      <w:r w:rsidRPr="00645E3C">
        <w:rPr>
          <w:color w:val="808080"/>
        </w:rPr>
        <w:t>-- ASN1START</w:t>
      </w:r>
    </w:p>
    <w:p w14:paraId="0911BF7F" w14:textId="77777777" w:rsidR="002C5D28" w:rsidRPr="00645E3C" w:rsidRDefault="002C5D28" w:rsidP="00645E3C">
      <w:pPr>
        <w:pStyle w:val="PL"/>
        <w:rPr>
          <w:color w:val="808080"/>
        </w:rPr>
      </w:pPr>
      <w:r w:rsidRPr="00645E3C">
        <w:rPr>
          <w:color w:val="808080"/>
        </w:rPr>
        <w:t>-- TAG-RLC-CONFIG-START</w:t>
      </w:r>
    </w:p>
    <w:p w14:paraId="08EC2D3A" w14:textId="77777777" w:rsidR="002C5D28" w:rsidRPr="00645E3C" w:rsidRDefault="002C5D28" w:rsidP="00645E3C">
      <w:pPr>
        <w:pStyle w:val="PL"/>
      </w:pPr>
    </w:p>
    <w:p w14:paraId="678FC57D"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119827D3"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153C9435" w14:textId="77777777" w:rsidR="002C5D28" w:rsidRPr="00645E3C" w:rsidRDefault="002C5D28" w:rsidP="00645E3C">
      <w:pPr>
        <w:pStyle w:val="PL"/>
      </w:pPr>
      <w:r w:rsidRPr="00645E3C">
        <w:t xml:space="preserve">        ul-AM-RLC                           UL-AM-RLC,</w:t>
      </w:r>
    </w:p>
    <w:p w14:paraId="500E84D4" w14:textId="77777777" w:rsidR="002C5D28" w:rsidRPr="00645E3C" w:rsidRDefault="002C5D28" w:rsidP="00645E3C">
      <w:pPr>
        <w:pStyle w:val="PL"/>
      </w:pPr>
      <w:r w:rsidRPr="00645E3C">
        <w:t xml:space="preserve">        dl-AM-RLC                           DL-AM-RLC</w:t>
      </w:r>
    </w:p>
    <w:p w14:paraId="580A8F1B" w14:textId="77777777" w:rsidR="002C5D28" w:rsidRPr="00645E3C" w:rsidRDefault="002C5D28" w:rsidP="00645E3C">
      <w:pPr>
        <w:pStyle w:val="PL"/>
      </w:pPr>
      <w:r w:rsidRPr="00645E3C">
        <w:t xml:space="preserve">    },</w:t>
      </w:r>
    </w:p>
    <w:p w14:paraId="2820F3B3"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1331DB4B" w14:textId="77777777" w:rsidR="002C5D28" w:rsidRPr="00645E3C" w:rsidRDefault="002C5D28" w:rsidP="00645E3C">
      <w:pPr>
        <w:pStyle w:val="PL"/>
      </w:pPr>
      <w:r w:rsidRPr="00645E3C">
        <w:t xml:space="preserve">        ul-UM-RLC                           UL-UM-RLC,</w:t>
      </w:r>
    </w:p>
    <w:p w14:paraId="7AB687BC" w14:textId="77777777" w:rsidR="002C5D28" w:rsidRPr="00645E3C" w:rsidRDefault="002C5D28" w:rsidP="00645E3C">
      <w:pPr>
        <w:pStyle w:val="PL"/>
      </w:pPr>
      <w:r w:rsidRPr="00645E3C">
        <w:t xml:space="preserve">        dl-UM-RLC                           DL-UM-RLC</w:t>
      </w:r>
    </w:p>
    <w:p w14:paraId="4782400A" w14:textId="77777777" w:rsidR="002C5D28" w:rsidRPr="00645E3C" w:rsidRDefault="002C5D28" w:rsidP="00645E3C">
      <w:pPr>
        <w:pStyle w:val="PL"/>
      </w:pPr>
      <w:r w:rsidRPr="00645E3C">
        <w:t xml:space="preserve">    },</w:t>
      </w:r>
    </w:p>
    <w:p w14:paraId="6ADFAC80"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21E9A7C8" w14:textId="77777777" w:rsidR="002C5D28" w:rsidRPr="00D10C1C" w:rsidRDefault="002C5D28" w:rsidP="00645E3C">
      <w:pPr>
        <w:pStyle w:val="PL"/>
        <w:rPr>
          <w:lang w:val="sv-SE"/>
        </w:rPr>
      </w:pPr>
      <w:r w:rsidRPr="00645E3C">
        <w:t xml:space="preserve">        </w:t>
      </w:r>
      <w:r w:rsidRPr="00D10C1C">
        <w:rPr>
          <w:lang w:val="sv-SE"/>
        </w:rPr>
        <w:t>ul-UM-RLC                           UL-UM-RLC</w:t>
      </w:r>
    </w:p>
    <w:p w14:paraId="1BD6721C" w14:textId="77777777" w:rsidR="002C5D28" w:rsidRPr="00645E3C" w:rsidRDefault="002C5D28" w:rsidP="00645E3C">
      <w:pPr>
        <w:pStyle w:val="PL"/>
      </w:pPr>
      <w:r w:rsidRPr="00D10C1C">
        <w:rPr>
          <w:lang w:val="sv-SE"/>
        </w:rPr>
        <w:t xml:space="preserve">    </w:t>
      </w:r>
      <w:r w:rsidRPr="00645E3C">
        <w:t>},</w:t>
      </w:r>
    </w:p>
    <w:p w14:paraId="0CE45678"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2ED5F936" w14:textId="77777777" w:rsidR="002C5D28" w:rsidRPr="00645E3C" w:rsidRDefault="002C5D28" w:rsidP="00645E3C">
      <w:pPr>
        <w:pStyle w:val="PL"/>
      </w:pPr>
      <w:r w:rsidRPr="00645E3C">
        <w:t xml:space="preserve">        dl-UM-RLC                           DL-UM-RLC</w:t>
      </w:r>
    </w:p>
    <w:p w14:paraId="61C64842" w14:textId="77777777" w:rsidR="002C5D28" w:rsidRPr="00645E3C" w:rsidRDefault="002C5D28" w:rsidP="00645E3C">
      <w:pPr>
        <w:pStyle w:val="PL"/>
      </w:pPr>
      <w:r w:rsidRPr="00645E3C">
        <w:t xml:space="preserve">    },</w:t>
      </w:r>
    </w:p>
    <w:p w14:paraId="0ECEFC4C" w14:textId="77777777" w:rsidR="002C5D28" w:rsidRPr="00645E3C" w:rsidRDefault="002C5D28" w:rsidP="00645E3C">
      <w:pPr>
        <w:pStyle w:val="PL"/>
      </w:pPr>
      <w:r w:rsidRPr="00645E3C">
        <w:t xml:space="preserve">    ...</w:t>
      </w:r>
    </w:p>
    <w:p w14:paraId="35B1ADCD" w14:textId="77777777" w:rsidR="002C5D28" w:rsidRPr="00645E3C" w:rsidRDefault="002C5D28" w:rsidP="00645E3C">
      <w:pPr>
        <w:pStyle w:val="PL"/>
      </w:pPr>
      <w:r w:rsidRPr="00645E3C">
        <w:t>}</w:t>
      </w:r>
    </w:p>
    <w:p w14:paraId="7C65622B" w14:textId="77777777" w:rsidR="002C5D28" w:rsidRPr="00645E3C" w:rsidRDefault="002C5D28" w:rsidP="00645E3C">
      <w:pPr>
        <w:pStyle w:val="PL"/>
      </w:pPr>
    </w:p>
    <w:p w14:paraId="5873FD83"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4D16806"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20909B6D" w14:textId="77777777" w:rsidR="002C5D28" w:rsidRPr="00D10C1C" w:rsidRDefault="002C5D28" w:rsidP="00645E3C">
      <w:pPr>
        <w:pStyle w:val="PL"/>
        <w:rPr>
          <w:lang w:val="sv-SE"/>
        </w:rPr>
      </w:pPr>
      <w:r w:rsidRPr="00645E3C">
        <w:t xml:space="preserve">    </w:t>
      </w:r>
      <w:r w:rsidRPr="00D10C1C">
        <w:rPr>
          <w:lang w:val="sv-SE"/>
        </w:rPr>
        <w:t>t-PollRetransmit                    T-PollRetransmit,</w:t>
      </w:r>
    </w:p>
    <w:p w14:paraId="66A77824" w14:textId="77777777" w:rsidR="002C5D28" w:rsidRPr="00D10C1C" w:rsidRDefault="002C5D28" w:rsidP="00645E3C">
      <w:pPr>
        <w:pStyle w:val="PL"/>
        <w:rPr>
          <w:lang w:val="sv-SE"/>
        </w:rPr>
      </w:pPr>
      <w:r w:rsidRPr="00D10C1C">
        <w:rPr>
          <w:lang w:val="sv-SE"/>
        </w:rPr>
        <w:t xml:space="preserve">    pollPDU                             PollPDU,</w:t>
      </w:r>
    </w:p>
    <w:p w14:paraId="41B8EB39" w14:textId="77777777" w:rsidR="002C5D28" w:rsidRPr="00645E3C" w:rsidRDefault="002C5D28" w:rsidP="00645E3C">
      <w:pPr>
        <w:pStyle w:val="PL"/>
      </w:pPr>
      <w:r w:rsidRPr="00D10C1C">
        <w:rPr>
          <w:lang w:val="sv-SE"/>
        </w:rPr>
        <w:t xml:space="preserve">    </w:t>
      </w:r>
      <w:r w:rsidRPr="00645E3C">
        <w:t>pollByte                            PollByte,</w:t>
      </w:r>
    </w:p>
    <w:p w14:paraId="6E24C3FE"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137FE2C2" w14:textId="77777777" w:rsidR="002C5D28" w:rsidRPr="00645E3C" w:rsidRDefault="002C5D28" w:rsidP="00645E3C">
      <w:pPr>
        <w:pStyle w:val="PL"/>
      </w:pPr>
      <w:r w:rsidRPr="00645E3C">
        <w:t>}</w:t>
      </w:r>
    </w:p>
    <w:p w14:paraId="2C2AED24" w14:textId="77777777" w:rsidR="002C5D28" w:rsidRPr="00645E3C" w:rsidRDefault="002C5D28" w:rsidP="00645E3C">
      <w:pPr>
        <w:pStyle w:val="PL"/>
      </w:pPr>
    </w:p>
    <w:p w14:paraId="05D84E8E"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64A5435"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7C8D5F0D" w14:textId="77777777" w:rsidR="002C5D28" w:rsidRPr="00645E3C" w:rsidRDefault="002C5D28" w:rsidP="00645E3C">
      <w:pPr>
        <w:pStyle w:val="PL"/>
      </w:pPr>
      <w:r w:rsidRPr="00645E3C">
        <w:t xml:space="preserve">    t-Reassembly                        T-Reassembly,</w:t>
      </w:r>
    </w:p>
    <w:p w14:paraId="568461D8" w14:textId="77777777" w:rsidR="002C5D28" w:rsidRPr="00645E3C" w:rsidRDefault="002C5D28" w:rsidP="00645E3C">
      <w:pPr>
        <w:pStyle w:val="PL"/>
      </w:pPr>
      <w:r w:rsidRPr="00645E3C">
        <w:t xml:space="preserve">    t-StatusProhibit                    T-StatusProhibit</w:t>
      </w:r>
    </w:p>
    <w:p w14:paraId="2FAA7981" w14:textId="77777777" w:rsidR="002C5D28" w:rsidRPr="00645E3C" w:rsidRDefault="002C5D28" w:rsidP="00645E3C">
      <w:pPr>
        <w:pStyle w:val="PL"/>
      </w:pPr>
      <w:r w:rsidRPr="00645E3C">
        <w:t>}</w:t>
      </w:r>
    </w:p>
    <w:p w14:paraId="3A042221" w14:textId="77777777" w:rsidR="002C5D28" w:rsidRPr="00645E3C" w:rsidRDefault="002C5D28" w:rsidP="00645E3C">
      <w:pPr>
        <w:pStyle w:val="PL"/>
      </w:pPr>
    </w:p>
    <w:p w14:paraId="4B9E24C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0CF5C980"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4C3FF9DB" w14:textId="77777777" w:rsidR="002C5D28" w:rsidRPr="00645E3C" w:rsidRDefault="002C5D28" w:rsidP="00645E3C">
      <w:pPr>
        <w:pStyle w:val="PL"/>
      </w:pPr>
      <w:r w:rsidRPr="00645E3C">
        <w:t>}</w:t>
      </w:r>
    </w:p>
    <w:p w14:paraId="4D6135E7" w14:textId="77777777" w:rsidR="002C5D28" w:rsidRPr="00645E3C" w:rsidRDefault="002C5D28" w:rsidP="00645E3C">
      <w:pPr>
        <w:pStyle w:val="PL"/>
      </w:pPr>
    </w:p>
    <w:p w14:paraId="255DB59D"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170D0195"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690277C9" w14:textId="77777777" w:rsidR="002C5D28" w:rsidRPr="00645E3C" w:rsidRDefault="002C5D28" w:rsidP="00645E3C">
      <w:pPr>
        <w:pStyle w:val="PL"/>
      </w:pPr>
      <w:r w:rsidRPr="00645E3C">
        <w:t xml:space="preserve">    t-Reassembly                        T-Reassembly</w:t>
      </w:r>
    </w:p>
    <w:p w14:paraId="1EBA3EE0" w14:textId="77777777" w:rsidR="002C5D28" w:rsidRPr="00645E3C" w:rsidRDefault="002C5D28" w:rsidP="00645E3C">
      <w:pPr>
        <w:pStyle w:val="PL"/>
      </w:pPr>
      <w:r w:rsidRPr="00645E3C">
        <w:t>}</w:t>
      </w:r>
    </w:p>
    <w:p w14:paraId="6A0ADD95" w14:textId="77777777" w:rsidR="002C5D28" w:rsidRPr="00645E3C" w:rsidRDefault="002C5D28" w:rsidP="00645E3C">
      <w:pPr>
        <w:pStyle w:val="PL"/>
      </w:pPr>
    </w:p>
    <w:p w14:paraId="3DE37E89"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5B7A2CB4" w14:textId="77777777" w:rsidR="002C5D28" w:rsidRPr="00645E3C" w:rsidRDefault="002C5D28" w:rsidP="00645E3C">
      <w:pPr>
        <w:pStyle w:val="PL"/>
      </w:pPr>
      <w:r w:rsidRPr="00645E3C">
        <w:t xml:space="preserve">                                        ms5, ms10, ms15, ms20, ms25, ms30, ms35,</w:t>
      </w:r>
    </w:p>
    <w:p w14:paraId="7911D48C" w14:textId="77777777" w:rsidR="002C5D28" w:rsidRPr="00645E3C" w:rsidRDefault="002C5D28" w:rsidP="00645E3C">
      <w:pPr>
        <w:pStyle w:val="PL"/>
      </w:pPr>
      <w:r w:rsidRPr="00645E3C">
        <w:t xml:space="preserve">                                        ms40, ms45, ms50, ms55, ms60, ms65, ms70,</w:t>
      </w:r>
    </w:p>
    <w:p w14:paraId="3C13F2ED" w14:textId="77777777" w:rsidR="002C5D28" w:rsidRPr="00645E3C" w:rsidRDefault="002C5D28" w:rsidP="00645E3C">
      <w:pPr>
        <w:pStyle w:val="PL"/>
      </w:pPr>
      <w:r w:rsidRPr="00645E3C">
        <w:t xml:space="preserve">                                        ms75, ms80, ms85, ms90, ms95, ms100, ms105,</w:t>
      </w:r>
    </w:p>
    <w:p w14:paraId="645B2F82" w14:textId="77777777" w:rsidR="002C5D28" w:rsidRPr="00645E3C" w:rsidRDefault="002C5D28" w:rsidP="00645E3C">
      <w:pPr>
        <w:pStyle w:val="PL"/>
      </w:pPr>
      <w:r w:rsidRPr="00645E3C">
        <w:t xml:space="preserve">                                        ms110, ms115, ms120, ms125, ms130, ms135,</w:t>
      </w:r>
    </w:p>
    <w:p w14:paraId="193A7E06" w14:textId="77777777" w:rsidR="002C5D28" w:rsidRPr="00645E3C" w:rsidRDefault="002C5D28" w:rsidP="00645E3C">
      <w:pPr>
        <w:pStyle w:val="PL"/>
      </w:pPr>
      <w:r w:rsidRPr="00645E3C">
        <w:t xml:space="preserve">                                        ms140, ms145, ms150, ms155, ms160, ms165,</w:t>
      </w:r>
    </w:p>
    <w:p w14:paraId="74015FF4" w14:textId="77777777" w:rsidR="002C5D28" w:rsidRPr="00645E3C" w:rsidRDefault="002C5D28" w:rsidP="00645E3C">
      <w:pPr>
        <w:pStyle w:val="PL"/>
      </w:pPr>
      <w:r w:rsidRPr="00645E3C">
        <w:t xml:space="preserve">                                        ms170, ms175, ms180, ms185, ms190, ms195,</w:t>
      </w:r>
    </w:p>
    <w:p w14:paraId="73CB012F" w14:textId="77777777" w:rsidR="002C5D28" w:rsidRPr="00645E3C" w:rsidRDefault="002C5D28" w:rsidP="00645E3C">
      <w:pPr>
        <w:pStyle w:val="PL"/>
      </w:pPr>
      <w:r w:rsidRPr="00645E3C">
        <w:t xml:space="preserve">                                        ms200, ms205, ms210, ms215, ms220, ms225,</w:t>
      </w:r>
    </w:p>
    <w:p w14:paraId="4DF9577E" w14:textId="77777777" w:rsidR="002C5D28" w:rsidRPr="00645E3C" w:rsidRDefault="002C5D28" w:rsidP="00645E3C">
      <w:pPr>
        <w:pStyle w:val="PL"/>
      </w:pPr>
      <w:r w:rsidRPr="00645E3C">
        <w:t xml:space="preserve">                                        ms230, ms235, ms240, ms245, ms250, ms300,</w:t>
      </w:r>
    </w:p>
    <w:p w14:paraId="719E5A82" w14:textId="77777777" w:rsidR="002C5D28" w:rsidRPr="00645E3C" w:rsidRDefault="002C5D28" w:rsidP="00645E3C">
      <w:pPr>
        <w:pStyle w:val="PL"/>
      </w:pPr>
      <w:r w:rsidRPr="00645E3C">
        <w:t xml:space="preserve">                                        ms350, ms400, ms450, ms500, ms800, ms1000,</w:t>
      </w:r>
    </w:p>
    <w:p w14:paraId="63030FFB" w14:textId="77777777" w:rsidR="002C5D28" w:rsidRPr="00D10C1C" w:rsidRDefault="002C5D28" w:rsidP="00645E3C">
      <w:pPr>
        <w:pStyle w:val="PL"/>
        <w:rPr>
          <w:lang w:val="sv-SE"/>
        </w:rPr>
      </w:pPr>
      <w:r w:rsidRPr="00645E3C">
        <w:t xml:space="preserve">                                        </w:t>
      </w:r>
      <w:r w:rsidRPr="00D10C1C">
        <w:rPr>
          <w:lang w:val="sv-SE"/>
        </w:rPr>
        <w:t>ms2000, ms4000, spare5, spare4, spare3,</w:t>
      </w:r>
    </w:p>
    <w:p w14:paraId="0788F99D" w14:textId="77777777" w:rsidR="002C5D28" w:rsidRPr="00D10C1C" w:rsidRDefault="002C5D28" w:rsidP="00645E3C">
      <w:pPr>
        <w:pStyle w:val="PL"/>
        <w:rPr>
          <w:lang w:val="sv-SE"/>
        </w:rPr>
      </w:pPr>
      <w:r w:rsidRPr="00D10C1C">
        <w:rPr>
          <w:lang w:val="sv-SE"/>
        </w:rPr>
        <w:t xml:space="preserve">                                        spare2, spare1}</w:t>
      </w:r>
    </w:p>
    <w:p w14:paraId="2CDC9EF4" w14:textId="77777777" w:rsidR="002C5D28" w:rsidRPr="00D10C1C" w:rsidRDefault="002C5D28" w:rsidP="00645E3C">
      <w:pPr>
        <w:pStyle w:val="PL"/>
        <w:rPr>
          <w:lang w:val="sv-SE"/>
        </w:rPr>
      </w:pPr>
    </w:p>
    <w:p w14:paraId="26CAC2D8" w14:textId="77777777" w:rsidR="002C5D28" w:rsidRPr="00D10C1C" w:rsidRDefault="002C5D28" w:rsidP="00645E3C">
      <w:pPr>
        <w:pStyle w:val="PL"/>
        <w:rPr>
          <w:lang w:val="sv-SE"/>
        </w:rPr>
      </w:pPr>
    </w:p>
    <w:p w14:paraId="4BA1A7E4" w14:textId="77777777" w:rsidR="002C5D28" w:rsidRPr="00D10C1C" w:rsidRDefault="002C5D28" w:rsidP="00645E3C">
      <w:pPr>
        <w:pStyle w:val="PL"/>
        <w:rPr>
          <w:lang w:val="sv-SE"/>
        </w:rPr>
      </w:pPr>
      <w:r w:rsidRPr="00D10C1C">
        <w:rPr>
          <w:lang w:val="sv-SE"/>
        </w:rPr>
        <w:t xml:space="preserve">PollPDU ::=                         </w:t>
      </w:r>
      <w:r w:rsidRPr="00D10C1C">
        <w:rPr>
          <w:color w:val="993366"/>
          <w:lang w:val="sv-SE"/>
        </w:rPr>
        <w:t>ENUMERATED</w:t>
      </w:r>
      <w:r w:rsidRPr="00D10C1C">
        <w:rPr>
          <w:lang w:val="sv-SE"/>
        </w:rPr>
        <w:t xml:space="preserve"> {</w:t>
      </w:r>
    </w:p>
    <w:p w14:paraId="13B2C45A" w14:textId="77777777" w:rsidR="002C5D28" w:rsidRPr="00D10C1C" w:rsidRDefault="002C5D28" w:rsidP="00645E3C">
      <w:pPr>
        <w:pStyle w:val="PL"/>
        <w:rPr>
          <w:lang w:val="sv-SE"/>
        </w:rPr>
      </w:pPr>
      <w:r w:rsidRPr="00D10C1C">
        <w:rPr>
          <w:lang w:val="sv-SE"/>
        </w:rPr>
        <w:t xml:space="preserve">                                        p4, p8, p16, p32, p64, p128, p256, p512, p1024, p2048, p4096, p6144, p8192, p12288, p16384, p20480,</w:t>
      </w:r>
    </w:p>
    <w:p w14:paraId="4C236119" w14:textId="77777777" w:rsidR="002C5D28" w:rsidRPr="00D10C1C" w:rsidRDefault="002C5D28" w:rsidP="00645E3C">
      <w:pPr>
        <w:pStyle w:val="PL"/>
        <w:rPr>
          <w:lang w:val="sv-SE"/>
        </w:rPr>
      </w:pPr>
      <w:r w:rsidRPr="00D10C1C">
        <w:rPr>
          <w:lang w:val="sv-SE"/>
        </w:rPr>
        <w:t xml:space="preserve">                                        p24576, p28672, p32768, p40960, p49152, p57344, p65536, infinity, spare8, spare7, spare6, spare5, spare4,</w:t>
      </w:r>
    </w:p>
    <w:p w14:paraId="0450E2F6" w14:textId="77777777" w:rsidR="002C5D28" w:rsidRPr="00D10C1C" w:rsidRDefault="002C5D28" w:rsidP="00645E3C">
      <w:pPr>
        <w:pStyle w:val="PL"/>
        <w:rPr>
          <w:lang w:val="sv-SE"/>
        </w:rPr>
      </w:pPr>
      <w:r w:rsidRPr="00D10C1C">
        <w:rPr>
          <w:lang w:val="sv-SE"/>
        </w:rPr>
        <w:t xml:space="preserve">                                        spare3, spare2, spare1}</w:t>
      </w:r>
    </w:p>
    <w:p w14:paraId="2E1FB9E8" w14:textId="77777777" w:rsidR="002C5D28" w:rsidRPr="00D10C1C" w:rsidRDefault="002C5D28" w:rsidP="00645E3C">
      <w:pPr>
        <w:pStyle w:val="PL"/>
        <w:rPr>
          <w:lang w:val="sv-SE"/>
        </w:rPr>
      </w:pPr>
    </w:p>
    <w:p w14:paraId="122BB826" w14:textId="77777777" w:rsidR="002C5D28" w:rsidRPr="00D10C1C" w:rsidRDefault="002C5D28" w:rsidP="00645E3C">
      <w:pPr>
        <w:pStyle w:val="PL"/>
        <w:rPr>
          <w:lang w:val="sv-SE"/>
        </w:rPr>
      </w:pPr>
      <w:r w:rsidRPr="00D10C1C">
        <w:rPr>
          <w:lang w:val="sv-SE"/>
        </w:rPr>
        <w:t xml:space="preserve">PollByte ::=                        </w:t>
      </w:r>
      <w:r w:rsidRPr="00D10C1C">
        <w:rPr>
          <w:color w:val="993366"/>
          <w:lang w:val="sv-SE"/>
        </w:rPr>
        <w:t>ENUMERATED</w:t>
      </w:r>
      <w:r w:rsidRPr="00D10C1C">
        <w:rPr>
          <w:lang w:val="sv-SE"/>
        </w:rPr>
        <w:t xml:space="preserve"> {</w:t>
      </w:r>
    </w:p>
    <w:p w14:paraId="32444C7E" w14:textId="77777777" w:rsidR="002C5D28" w:rsidRPr="00D10C1C" w:rsidRDefault="002C5D28" w:rsidP="00645E3C">
      <w:pPr>
        <w:pStyle w:val="PL"/>
        <w:rPr>
          <w:lang w:val="sv-SE"/>
        </w:rPr>
      </w:pPr>
      <w:r w:rsidRPr="00D10C1C">
        <w:rPr>
          <w:lang w:val="sv-SE"/>
        </w:rPr>
        <w:t xml:space="preserve">                                        kB1, kB2, kB5, kB8, kB10, kB15, kB25, kB50, kB75,</w:t>
      </w:r>
    </w:p>
    <w:p w14:paraId="01374A94" w14:textId="77777777" w:rsidR="002C5D28" w:rsidRPr="00D10C1C" w:rsidRDefault="002C5D28" w:rsidP="00645E3C">
      <w:pPr>
        <w:pStyle w:val="PL"/>
        <w:rPr>
          <w:lang w:val="sv-SE"/>
        </w:rPr>
      </w:pPr>
      <w:r w:rsidRPr="00D10C1C">
        <w:rPr>
          <w:lang w:val="sv-SE"/>
        </w:rPr>
        <w:t xml:space="preserve">                                        kB100, kB125, kB250, kB375, kB500, kB750, kB1000,</w:t>
      </w:r>
    </w:p>
    <w:p w14:paraId="4134CA36" w14:textId="77777777" w:rsidR="002C5D28" w:rsidRPr="00D10C1C" w:rsidRDefault="002C5D28" w:rsidP="00645E3C">
      <w:pPr>
        <w:pStyle w:val="PL"/>
        <w:rPr>
          <w:lang w:val="sv-SE"/>
        </w:rPr>
      </w:pPr>
      <w:r w:rsidRPr="00D10C1C">
        <w:rPr>
          <w:lang w:val="sv-SE"/>
        </w:rPr>
        <w:t xml:space="preserve">                                        kB1250, kB1500, kB2000, kB3000, kB4000, kB4500,</w:t>
      </w:r>
    </w:p>
    <w:p w14:paraId="213E472C" w14:textId="77777777" w:rsidR="002C5D28" w:rsidRPr="00D10C1C" w:rsidRDefault="002C5D28" w:rsidP="00645E3C">
      <w:pPr>
        <w:pStyle w:val="PL"/>
        <w:rPr>
          <w:lang w:val="sv-SE"/>
        </w:rPr>
      </w:pPr>
      <w:r w:rsidRPr="00D10C1C">
        <w:rPr>
          <w:lang w:val="sv-SE"/>
        </w:rPr>
        <w:t xml:space="preserve">                                        kB5000, kB5500, kB6000, kB6500, kB7000, kB7500,</w:t>
      </w:r>
    </w:p>
    <w:p w14:paraId="6D3D21D9" w14:textId="77777777" w:rsidR="002C5D28" w:rsidRPr="00645E3C" w:rsidRDefault="002C5D28" w:rsidP="00645E3C">
      <w:pPr>
        <w:pStyle w:val="PL"/>
      </w:pPr>
      <w:r w:rsidRPr="00D10C1C">
        <w:rPr>
          <w:lang w:val="sv-SE"/>
        </w:rPr>
        <w:t xml:space="preserve">                                        </w:t>
      </w:r>
      <w:r w:rsidRPr="00645E3C">
        <w:t>mB8, mB9, mB10, mB11, mB12, mB13, mB14, mB15,</w:t>
      </w:r>
    </w:p>
    <w:p w14:paraId="5D486AE1" w14:textId="77777777" w:rsidR="002C5D28" w:rsidRPr="00645E3C" w:rsidRDefault="002C5D28" w:rsidP="00645E3C">
      <w:pPr>
        <w:pStyle w:val="PL"/>
      </w:pPr>
      <w:r w:rsidRPr="00645E3C">
        <w:t xml:space="preserve">                                        mB16, mB17, mB18, mB20, mB25, mB30, mB40, infinity,</w:t>
      </w:r>
    </w:p>
    <w:p w14:paraId="3E392D0E" w14:textId="77777777" w:rsidR="002C5D28" w:rsidRPr="00D10C1C" w:rsidRDefault="002C5D28" w:rsidP="00645E3C">
      <w:pPr>
        <w:pStyle w:val="PL"/>
        <w:rPr>
          <w:lang w:val="sv-SE"/>
        </w:rPr>
      </w:pPr>
      <w:r w:rsidRPr="00645E3C">
        <w:t xml:space="preserve">                                        </w:t>
      </w:r>
      <w:r w:rsidRPr="00D10C1C">
        <w:rPr>
          <w:lang w:val="sv-SE"/>
        </w:rPr>
        <w:t>spare20, spare19, spare18, spare17, spare16,</w:t>
      </w:r>
    </w:p>
    <w:p w14:paraId="32823A78" w14:textId="77777777" w:rsidR="002C5D28" w:rsidRPr="00D10C1C" w:rsidRDefault="002C5D28" w:rsidP="00645E3C">
      <w:pPr>
        <w:pStyle w:val="PL"/>
        <w:rPr>
          <w:lang w:val="sv-SE"/>
        </w:rPr>
      </w:pPr>
      <w:r w:rsidRPr="00D10C1C">
        <w:rPr>
          <w:lang w:val="sv-SE"/>
        </w:rPr>
        <w:t xml:space="preserve">                                        spare15, spare14, spare13, spare12, spare11,</w:t>
      </w:r>
    </w:p>
    <w:p w14:paraId="4909D2E7" w14:textId="77777777" w:rsidR="002C5D28" w:rsidRPr="00D10C1C" w:rsidRDefault="002C5D28" w:rsidP="00645E3C">
      <w:pPr>
        <w:pStyle w:val="PL"/>
        <w:rPr>
          <w:lang w:val="sv-SE"/>
        </w:rPr>
      </w:pPr>
      <w:r w:rsidRPr="00D10C1C">
        <w:rPr>
          <w:lang w:val="sv-SE"/>
        </w:rPr>
        <w:t xml:space="preserve">                                        spare10, spare9, spare8, spare7, spare6, spare5,</w:t>
      </w:r>
    </w:p>
    <w:p w14:paraId="18ECC26F" w14:textId="77777777" w:rsidR="002C5D28" w:rsidRPr="00645E3C" w:rsidRDefault="002C5D28" w:rsidP="00645E3C">
      <w:pPr>
        <w:pStyle w:val="PL"/>
      </w:pPr>
      <w:r w:rsidRPr="00D10C1C">
        <w:rPr>
          <w:lang w:val="sv-SE"/>
        </w:rPr>
        <w:t xml:space="preserve">                                        </w:t>
      </w:r>
      <w:r w:rsidRPr="00645E3C">
        <w:t>spare4, spare3, spare2, spare1}</w:t>
      </w:r>
    </w:p>
    <w:p w14:paraId="4DEBDFFC" w14:textId="77777777" w:rsidR="002C5D28" w:rsidRPr="00645E3C" w:rsidRDefault="002C5D28" w:rsidP="00645E3C">
      <w:pPr>
        <w:pStyle w:val="PL"/>
      </w:pPr>
    </w:p>
    <w:p w14:paraId="6CFCA135"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32C16637" w14:textId="77777777" w:rsidR="002C5D28" w:rsidRPr="00645E3C" w:rsidRDefault="002C5D28" w:rsidP="00645E3C">
      <w:pPr>
        <w:pStyle w:val="PL"/>
      </w:pPr>
      <w:r w:rsidRPr="00645E3C">
        <w:t xml:space="preserve">                                        ms0, ms5, ms10, ms15, ms20, ms25, ms30, ms35,</w:t>
      </w:r>
    </w:p>
    <w:p w14:paraId="407B1E7A" w14:textId="77777777" w:rsidR="002C5D28" w:rsidRPr="00645E3C" w:rsidRDefault="002C5D28" w:rsidP="00645E3C">
      <w:pPr>
        <w:pStyle w:val="PL"/>
      </w:pPr>
      <w:r w:rsidRPr="00645E3C">
        <w:t xml:space="preserve">                                        ms40, ms45, ms50, ms55, ms60, ms65, ms70,</w:t>
      </w:r>
    </w:p>
    <w:p w14:paraId="4E4D07A2" w14:textId="77777777" w:rsidR="002C5D28" w:rsidRPr="00645E3C" w:rsidRDefault="002C5D28" w:rsidP="00645E3C">
      <w:pPr>
        <w:pStyle w:val="PL"/>
      </w:pPr>
      <w:r w:rsidRPr="00645E3C">
        <w:t xml:space="preserve">                                        ms75, ms80, ms85, ms90, ms95, ms100, ms110,</w:t>
      </w:r>
    </w:p>
    <w:p w14:paraId="7C2ABF78" w14:textId="77777777" w:rsidR="002C5D28" w:rsidRPr="00645E3C" w:rsidRDefault="002C5D28" w:rsidP="00645E3C">
      <w:pPr>
        <w:pStyle w:val="PL"/>
      </w:pPr>
      <w:r w:rsidRPr="00645E3C">
        <w:t xml:space="preserve">                                        ms120, ms130, ms140, ms150, ms160, ms170,</w:t>
      </w:r>
    </w:p>
    <w:p w14:paraId="0F0054D5" w14:textId="77777777" w:rsidR="002C5D28" w:rsidRPr="00645E3C" w:rsidRDefault="002C5D28" w:rsidP="00645E3C">
      <w:pPr>
        <w:pStyle w:val="PL"/>
      </w:pPr>
      <w:r w:rsidRPr="00645E3C">
        <w:t xml:space="preserve">                                        ms180, ms190, ms200, spare1}</w:t>
      </w:r>
    </w:p>
    <w:p w14:paraId="1AC33B22" w14:textId="77777777" w:rsidR="002C5D28" w:rsidRPr="00645E3C" w:rsidRDefault="002C5D28" w:rsidP="00645E3C">
      <w:pPr>
        <w:pStyle w:val="PL"/>
      </w:pPr>
    </w:p>
    <w:p w14:paraId="4EC05354"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43499E66" w14:textId="77777777" w:rsidR="002C5D28" w:rsidRPr="00645E3C" w:rsidRDefault="002C5D28" w:rsidP="00645E3C">
      <w:pPr>
        <w:pStyle w:val="PL"/>
      </w:pPr>
      <w:r w:rsidRPr="00645E3C">
        <w:t xml:space="preserve">                                        ms0, ms5, ms10, ms15, ms20, ms25, ms30, ms35,</w:t>
      </w:r>
    </w:p>
    <w:p w14:paraId="7A4E8392" w14:textId="77777777" w:rsidR="002C5D28" w:rsidRPr="00645E3C" w:rsidRDefault="002C5D28" w:rsidP="00645E3C">
      <w:pPr>
        <w:pStyle w:val="PL"/>
      </w:pPr>
      <w:r w:rsidRPr="00645E3C">
        <w:t xml:space="preserve">                                        ms40, ms45, ms50, ms55, ms60, ms65, ms70,</w:t>
      </w:r>
    </w:p>
    <w:p w14:paraId="311A740C" w14:textId="77777777" w:rsidR="002C5D28" w:rsidRPr="00645E3C" w:rsidRDefault="002C5D28" w:rsidP="00645E3C">
      <w:pPr>
        <w:pStyle w:val="PL"/>
      </w:pPr>
      <w:r w:rsidRPr="00645E3C">
        <w:t xml:space="preserve">                                        ms75, ms80, ms85, ms90, ms95, ms100, ms105,</w:t>
      </w:r>
    </w:p>
    <w:p w14:paraId="5EE2BB83" w14:textId="77777777" w:rsidR="002C5D28" w:rsidRPr="00645E3C" w:rsidRDefault="002C5D28" w:rsidP="00645E3C">
      <w:pPr>
        <w:pStyle w:val="PL"/>
      </w:pPr>
      <w:r w:rsidRPr="00645E3C">
        <w:t xml:space="preserve">                                        ms110, ms115, ms120, ms125, ms130, ms135,</w:t>
      </w:r>
    </w:p>
    <w:p w14:paraId="3B40718C" w14:textId="77777777" w:rsidR="002C5D28" w:rsidRPr="00645E3C" w:rsidRDefault="002C5D28" w:rsidP="00645E3C">
      <w:pPr>
        <w:pStyle w:val="PL"/>
      </w:pPr>
      <w:r w:rsidRPr="00645E3C">
        <w:t xml:space="preserve">                                        ms140, ms145, ms150, ms155, ms160, ms165,</w:t>
      </w:r>
    </w:p>
    <w:p w14:paraId="3250E359" w14:textId="77777777" w:rsidR="002C5D28" w:rsidRPr="00645E3C" w:rsidRDefault="002C5D28" w:rsidP="00645E3C">
      <w:pPr>
        <w:pStyle w:val="PL"/>
      </w:pPr>
      <w:r w:rsidRPr="00645E3C">
        <w:t xml:space="preserve">                                        ms170, ms175, ms180, ms185, ms190, ms195,</w:t>
      </w:r>
    </w:p>
    <w:p w14:paraId="642E9EDA" w14:textId="77777777" w:rsidR="002C5D28" w:rsidRPr="00645E3C" w:rsidRDefault="002C5D28" w:rsidP="00645E3C">
      <w:pPr>
        <w:pStyle w:val="PL"/>
      </w:pPr>
      <w:r w:rsidRPr="00645E3C">
        <w:t xml:space="preserve">                                        ms200, ms205, ms210, ms215, ms220, ms225,</w:t>
      </w:r>
    </w:p>
    <w:p w14:paraId="6B910302" w14:textId="77777777" w:rsidR="002C5D28" w:rsidRPr="00645E3C" w:rsidRDefault="002C5D28" w:rsidP="00645E3C">
      <w:pPr>
        <w:pStyle w:val="PL"/>
      </w:pPr>
      <w:r w:rsidRPr="00645E3C">
        <w:t xml:space="preserve">                                        ms230, ms235, ms240, ms245, ms250, ms300,</w:t>
      </w:r>
    </w:p>
    <w:p w14:paraId="352D608F" w14:textId="77777777" w:rsidR="002C5D28" w:rsidRPr="00645E3C" w:rsidRDefault="002C5D28" w:rsidP="00645E3C">
      <w:pPr>
        <w:pStyle w:val="PL"/>
      </w:pPr>
      <w:r w:rsidRPr="00645E3C">
        <w:t xml:space="preserve">                                        ms350, ms400, ms450, ms500, ms800, ms1000,</w:t>
      </w:r>
    </w:p>
    <w:p w14:paraId="28DE191B" w14:textId="77777777" w:rsidR="002C5D28" w:rsidRPr="00645E3C" w:rsidRDefault="002C5D28" w:rsidP="00645E3C">
      <w:pPr>
        <w:pStyle w:val="PL"/>
      </w:pPr>
      <w:r w:rsidRPr="00645E3C">
        <w:t xml:space="preserve">                                        ms1200, ms1600, ms2000, ms2400, spare2, spare1}</w:t>
      </w:r>
    </w:p>
    <w:p w14:paraId="6B75DB66" w14:textId="77777777" w:rsidR="002C5D28" w:rsidRPr="00645E3C" w:rsidRDefault="002C5D28" w:rsidP="00645E3C">
      <w:pPr>
        <w:pStyle w:val="PL"/>
      </w:pPr>
    </w:p>
    <w:p w14:paraId="236ED9E8"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6EAA6AE0"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1AD30C29" w14:textId="77777777" w:rsidR="002C5D28" w:rsidRPr="00645E3C" w:rsidRDefault="002C5D28" w:rsidP="00645E3C">
      <w:pPr>
        <w:pStyle w:val="PL"/>
      </w:pPr>
    </w:p>
    <w:p w14:paraId="2D86533E" w14:textId="77777777" w:rsidR="002C5D28" w:rsidRPr="00645E3C" w:rsidRDefault="002C5D28" w:rsidP="00645E3C">
      <w:pPr>
        <w:pStyle w:val="PL"/>
        <w:rPr>
          <w:color w:val="808080"/>
        </w:rPr>
      </w:pPr>
      <w:r w:rsidRPr="00645E3C">
        <w:rPr>
          <w:color w:val="808080"/>
        </w:rPr>
        <w:t>-- TAG-RLC-CONFIG-STOP</w:t>
      </w:r>
    </w:p>
    <w:p w14:paraId="15343CE7" w14:textId="77777777" w:rsidR="002C5D28" w:rsidRPr="00645E3C" w:rsidRDefault="002C5D28" w:rsidP="00645E3C">
      <w:pPr>
        <w:pStyle w:val="PL"/>
        <w:rPr>
          <w:color w:val="808080"/>
        </w:rPr>
      </w:pPr>
      <w:r w:rsidRPr="00645E3C">
        <w:rPr>
          <w:color w:val="808080"/>
        </w:rPr>
        <w:t>-- ASN1STOP</w:t>
      </w:r>
    </w:p>
    <w:p w14:paraId="1011396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1831E549" w14:textId="77777777" w:rsidTr="00F43D0B">
        <w:trPr>
          <w:cantSplit/>
          <w:tblHeader/>
        </w:trPr>
        <w:tc>
          <w:tcPr>
            <w:tcW w:w="14055" w:type="dxa"/>
            <w:shd w:val="clear" w:color="auto" w:fill="auto"/>
            <w:hideMark/>
          </w:tcPr>
          <w:p w14:paraId="7FD48CFE" w14:textId="77777777" w:rsidR="002C5D28" w:rsidRPr="00645E3C" w:rsidRDefault="002C5D28" w:rsidP="00F43D0B">
            <w:pPr>
              <w:pStyle w:val="TAH"/>
              <w:rPr>
                <w:lang w:val="en-GB" w:eastAsia="en-GB"/>
              </w:rPr>
            </w:pPr>
            <w:r w:rsidRPr="00645E3C">
              <w:rPr>
                <w:i/>
                <w:lang w:val="en-GB" w:eastAsia="en-GB"/>
              </w:rPr>
              <w:t xml:space="preserve">RLC-Config </w:t>
            </w:r>
            <w:r w:rsidRPr="00645E3C">
              <w:rPr>
                <w:lang w:val="en-GB" w:eastAsia="en-GB"/>
              </w:rPr>
              <w:t>field descriptions</w:t>
            </w:r>
          </w:p>
        </w:tc>
      </w:tr>
      <w:tr w:rsidR="002C5D28" w:rsidRPr="00645E3C" w14:paraId="221C8069" w14:textId="77777777" w:rsidTr="00F43D0B">
        <w:trPr>
          <w:cantSplit/>
          <w:trHeight w:val="52"/>
        </w:trPr>
        <w:tc>
          <w:tcPr>
            <w:tcW w:w="14055" w:type="dxa"/>
            <w:shd w:val="clear" w:color="auto" w:fill="auto"/>
            <w:hideMark/>
          </w:tcPr>
          <w:p w14:paraId="4D35E27B"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3E7508" w14:textId="6B118AA5" w:rsidR="002C5D28" w:rsidRPr="00645E3C" w:rsidRDefault="002C5D28" w:rsidP="00F43D0B">
            <w:pPr>
              <w:pStyle w:val="TAL"/>
              <w:rPr>
                <w:iCs/>
                <w:lang w:val="en-GB" w:eastAsia="en-GB"/>
              </w:rPr>
            </w:pPr>
            <w:r w:rsidRPr="00645E3C">
              <w:rPr>
                <w:lang w:val="en-GB" w:eastAsia="en-GB"/>
              </w:rPr>
              <w:t xml:space="preserve">Parameter for RLC AM in TS 38.322 [4]. Value </w:t>
            </w:r>
            <w:r w:rsidRPr="001460C9">
              <w:rPr>
                <w:i/>
                <w:lang w:val="en-GB"/>
              </w:rPr>
              <w:t>t1</w:t>
            </w:r>
            <w:r w:rsidRPr="00645E3C">
              <w:rPr>
                <w:lang w:val="en-GB" w:eastAsia="en-GB"/>
              </w:rPr>
              <w:t xml:space="preserve"> corresponds to 1 retransmission,</w:t>
            </w:r>
            <w:r w:rsidR="001A7CCE">
              <w:rPr>
                <w:lang w:val="en-GB" w:eastAsia="en-GB"/>
              </w:rPr>
              <w:t xml:space="preserve"> value</w:t>
            </w:r>
            <w:r w:rsidRPr="00645E3C">
              <w:rPr>
                <w:lang w:val="en-GB" w:eastAsia="en-GB"/>
              </w:rPr>
              <w:t xml:space="preserve"> </w:t>
            </w:r>
            <w:r w:rsidRPr="001460C9">
              <w:rPr>
                <w:i/>
                <w:lang w:val="en-GB"/>
              </w:rPr>
              <w:t>t2</w:t>
            </w:r>
            <w:r w:rsidRPr="00645E3C">
              <w:rPr>
                <w:lang w:val="en-GB" w:eastAsia="en-GB"/>
              </w:rPr>
              <w:t xml:space="preserve"> </w:t>
            </w:r>
            <w:r w:rsidR="001A7CCE" w:rsidRPr="00645E3C">
              <w:rPr>
                <w:lang w:val="en-GB" w:eastAsia="en-GB"/>
              </w:rPr>
              <w:t xml:space="preserve">corresponds </w:t>
            </w:r>
            <w:r w:rsidRPr="00645E3C">
              <w:rPr>
                <w:lang w:val="en-GB" w:eastAsia="en-GB"/>
              </w:rPr>
              <w:t>to 2 retransmissions and so on.</w:t>
            </w:r>
          </w:p>
        </w:tc>
      </w:tr>
      <w:tr w:rsidR="002C5D28" w:rsidRPr="00645E3C" w14:paraId="4CD6743D" w14:textId="77777777" w:rsidTr="00F43D0B">
        <w:trPr>
          <w:cantSplit/>
          <w:trHeight w:val="52"/>
        </w:trPr>
        <w:tc>
          <w:tcPr>
            <w:tcW w:w="14055" w:type="dxa"/>
            <w:shd w:val="clear" w:color="auto" w:fill="auto"/>
            <w:hideMark/>
          </w:tcPr>
          <w:p w14:paraId="3A770114" w14:textId="77777777" w:rsidR="002C5D28" w:rsidRPr="00645E3C" w:rsidRDefault="002C5D28" w:rsidP="00F43D0B">
            <w:pPr>
              <w:pStyle w:val="TAL"/>
              <w:rPr>
                <w:b/>
                <w:i/>
                <w:lang w:val="en-GB" w:eastAsia="en-GB"/>
              </w:rPr>
            </w:pPr>
            <w:r w:rsidRPr="00645E3C">
              <w:rPr>
                <w:b/>
                <w:i/>
                <w:lang w:val="en-GB" w:eastAsia="en-GB"/>
              </w:rPr>
              <w:t>pollByte</w:t>
            </w:r>
          </w:p>
          <w:p w14:paraId="02713A4E" w14:textId="65BE020A" w:rsidR="002C5D28" w:rsidRPr="00645E3C" w:rsidRDefault="002C5D28" w:rsidP="00F43D0B">
            <w:pPr>
              <w:pStyle w:val="TAL"/>
              <w:rPr>
                <w:b/>
                <w:bCs/>
                <w:i/>
                <w:lang w:val="en-GB" w:eastAsia="en-GB"/>
              </w:rPr>
            </w:pPr>
            <w:r w:rsidRPr="00645E3C">
              <w:rPr>
                <w:lang w:val="en-GB" w:eastAsia="en-GB"/>
              </w:rPr>
              <w:t xml:space="preserve">Parameter for RLC AM in TS 38.322 [4]. Value </w:t>
            </w:r>
            <w:r w:rsidRPr="001460C9">
              <w:rPr>
                <w:i/>
                <w:lang w:val="en-GB"/>
              </w:rPr>
              <w:t>kB25</w:t>
            </w:r>
            <w:r w:rsidRPr="00645E3C">
              <w:rPr>
                <w:lang w:val="en-GB" w:eastAsia="en-GB"/>
              </w:rPr>
              <w:t xml:space="preserve"> corresponds to 25 </w:t>
            </w:r>
            <w:bookmarkStart w:id="2245" w:name="_Hlk524340766"/>
            <w:r w:rsidRPr="00645E3C">
              <w:rPr>
                <w:lang w:val="en-GB" w:eastAsia="en-GB"/>
              </w:rPr>
              <w:t>kBytes</w:t>
            </w:r>
            <w:bookmarkEnd w:id="2245"/>
            <w:r w:rsidRPr="00645E3C">
              <w:rPr>
                <w:lang w:val="en-GB" w:eastAsia="en-GB"/>
              </w:rPr>
              <w:t>,</w:t>
            </w:r>
            <w:r w:rsidR="001A7CCE">
              <w:rPr>
                <w:lang w:val="en-GB" w:eastAsia="en-GB"/>
              </w:rPr>
              <w:t xml:space="preserve"> value</w:t>
            </w:r>
            <w:r w:rsidRPr="00645E3C">
              <w:rPr>
                <w:lang w:val="en-GB" w:eastAsia="en-GB"/>
              </w:rPr>
              <w:t xml:space="preserve"> </w:t>
            </w:r>
            <w:r w:rsidRPr="001460C9">
              <w:rPr>
                <w:i/>
                <w:lang w:val="en-GB"/>
              </w:rPr>
              <w:t>kB50</w:t>
            </w:r>
            <w:r w:rsidRPr="00645E3C">
              <w:rPr>
                <w:lang w:val="en-GB" w:eastAsia="en-GB"/>
              </w:rPr>
              <w:t xml:space="preserve"> </w:t>
            </w:r>
            <w:r w:rsidR="001A7CCE" w:rsidRPr="00645E3C">
              <w:rPr>
                <w:lang w:val="en-GB" w:eastAsia="en-GB"/>
              </w:rPr>
              <w:t xml:space="preserve">corresponds </w:t>
            </w:r>
            <w:r w:rsidRPr="00645E3C">
              <w:rPr>
                <w:lang w:val="en-GB" w:eastAsia="en-GB"/>
              </w:rPr>
              <w:t xml:space="preserve">to 50 kBytes and so on. </w:t>
            </w:r>
            <w:r w:rsidRPr="001460C9">
              <w:rPr>
                <w:i/>
                <w:lang w:val="en-GB"/>
              </w:rPr>
              <w:t>infinity</w:t>
            </w:r>
            <w:r w:rsidRPr="00645E3C">
              <w:rPr>
                <w:lang w:val="en-GB" w:eastAsia="en-GB"/>
              </w:rPr>
              <w:t xml:space="preserve"> corresponds to an infinite amount of kBytes.</w:t>
            </w:r>
          </w:p>
        </w:tc>
      </w:tr>
      <w:tr w:rsidR="002C5D28" w:rsidRPr="00645E3C" w14:paraId="7B07ECB3" w14:textId="77777777" w:rsidTr="00F43D0B">
        <w:trPr>
          <w:cantSplit/>
          <w:trHeight w:val="52"/>
        </w:trPr>
        <w:tc>
          <w:tcPr>
            <w:tcW w:w="14055" w:type="dxa"/>
            <w:shd w:val="clear" w:color="auto" w:fill="auto"/>
            <w:hideMark/>
          </w:tcPr>
          <w:p w14:paraId="5A3620F4" w14:textId="77777777" w:rsidR="002C5D28" w:rsidRPr="00645E3C" w:rsidRDefault="002C5D28" w:rsidP="00F43D0B">
            <w:pPr>
              <w:pStyle w:val="TAL"/>
              <w:rPr>
                <w:b/>
                <w:i/>
                <w:lang w:val="en-GB" w:eastAsia="en-GB"/>
              </w:rPr>
            </w:pPr>
            <w:r w:rsidRPr="00645E3C">
              <w:rPr>
                <w:b/>
                <w:i/>
                <w:lang w:val="en-GB" w:eastAsia="en-GB"/>
              </w:rPr>
              <w:t>pollPDU</w:t>
            </w:r>
          </w:p>
          <w:p w14:paraId="699B047C" w14:textId="2AB2D7ED" w:rsidR="002C5D28" w:rsidRPr="00645E3C" w:rsidRDefault="002C5D28" w:rsidP="00F43D0B">
            <w:pPr>
              <w:pStyle w:val="TAL"/>
              <w:rPr>
                <w:lang w:val="en-GB" w:eastAsia="zh-CN"/>
              </w:rPr>
            </w:pPr>
            <w:r w:rsidRPr="00645E3C">
              <w:rPr>
                <w:lang w:val="en-GB" w:eastAsia="en-GB"/>
              </w:rPr>
              <w:t xml:space="preserve">Parameter for RLC AM in TS 38.322 [4]. Value </w:t>
            </w:r>
            <w:r w:rsidRPr="001460C9">
              <w:rPr>
                <w:i/>
                <w:lang w:val="en-GB"/>
              </w:rPr>
              <w:t>p4</w:t>
            </w:r>
            <w:r w:rsidRPr="00645E3C">
              <w:rPr>
                <w:lang w:val="en-GB" w:eastAsia="en-GB"/>
              </w:rPr>
              <w:t xml:space="preserve"> corresponds to 4 PDUs,</w:t>
            </w:r>
            <w:r w:rsidR="001A7CCE">
              <w:rPr>
                <w:lang w:val="en-GB" w:eastAsia="en-GB"/>
              </w:rPr>
              <w:t xml:space="preserve"> value</w:t>
            </w:r>
            <w:r w:rsidRPr="00645E3C">
              <w:rPr>
                <w:lang w:val="en-GB" w:eastAsia="en-GB"/>
              </w:rPr>
              <w:t xml:space="preserve"> </w:t>
            </w:r>
            <w:r w:rsidRPr="001460C9">
              <w:rPr>
                <w:i/>
                <w:lang w:val="en-GB"/>
              </w:rPr>
              <w:t>p8</w:t>
            </w:r>
            <w:r w:rsidRPr="00645E3C">
              <w:rPr>
                <w:lang w:val="en-GB" w:eastAsia="en-GB"/>
              </w:rPr>
              <w:t xml:space="preserve"> </w:t>
            </w:r>
            <w:r w:rsidR="001A7CCE" w:rsidRPr="00645E3C">
              <w:rPr>
                <w:lang w:val="en-GB" w:eastAsia="en-GB"/>
              </w:rPr>
              <w:t xml:space="preserve">corresponds </w:t>
            </w:r>
            <w:r w:rsidRPr="00645E3C">
              <w:rPr>
                <w:lang w:val="en-GB" w:eastAsia="en-GB"/>
              </w:rPr>
              <w:t xml:space="preserve">to 8 PDUs and so on. </w:t>
            </w:r>
            <w:r w:rsidRPr="001460C9">
              <w:rPr>
                <w:i/>
                <w:lang w:val="en-GB"/>
              </w:rPr>
              <w:t>infinity</w:t>
            </w:r>
            <w:r w:rsidRPr="00645E3C">
              <w:rPr>
                <w:lang w:val="en-GB" w:eastAsia="en-GB"/>
              </w:rPr>
              <w:t xml:space="preserve"> corresponds to an infinite number of PDUs.</w:t>
            </w:r>
          </w:p>
        </w:tc>
      </w:tr>
      <w:tr w:rsidR="002C5D28" w:rsidRPr="00645E3C" w14:paraId="3BBEEC8B" w14:textId="77777777" w:rsidTr="00F43D0B">
        <w:trPr>
          <w:cantSplit/>
          <w:trHeight w:val="52"/>
        </w:trPr>
        <w:tc>
          <w:tcPr>
            <w:tcW w:w="14055" w:type="dxa"/>
            <w:shd w:val="clear" w:color="auto" w:fill="auto"/>
            <w:hideMark/>
          </w:tcPr>
          <w:p w14:paraId="7A107F31" w14:textId="77777777" w:rsidR="002C5D28" w:rsidRPr="00645E3C" w:rsidRDefault="002C5D28" w:rsidP="00F43D0B">
            <w:pPr>
              <w:pStyle w:val="TAL"/>
              <w:rPr>
                <w:b/>
                <w:i/>
                <w:lang w:val="en-GB" w:eastAsia="en-GB"/>
              </w:rPr>
            </w:pPr>
            <w:r w:rsidRPr="00645E3C">
              <w:rPr>
                <w:b/>
                <w:i/>
                <w:lang w:val="en-GB" w:eastAsia="en-GB"/>
              </w:rPr>
              <w:t>sn-FieldLength</w:t>
            </w:r>
          </w:p>
          <w:p w14:paraId="65EC77DB" w14:textId="31401D64" w:rsidR="002C5D28" w:rsidRPr="00645E3C" w:rsidRDefault="002C5D28" w:rsidP="00F43D0B">
            <w:pPr>
              <w:pStyle w:val="TAL"/>
              <w:rPr>
                <w:bCs/>
                <w:lang w:val="en-GB" w:eastAsia="en-GB"/>
              </w:rPr>
            </w:pPr>
            <w:r w:rsidRPr="00645E3C">
              <w:rPr>
                <w:lang w:val="en-GB" w:eastAsia="en-GB"/>
              </w:rPr>
              <w:t xml:space="preserve">Indicates the RLC SN field size, see TS 38.322 [4], in bits. Value </w:t>
            </w:r>
            <w:r w:rsidRPr="001460C9">
              <w:rPr>
                <w:i/>
                <w:lang w:val="en-GB"/>
              </w:rPr>
              <w:t>size6</w:t>
            </w:r>
            <w:r w:rsidRPr="00645E3C">
              <w:rPr>
                <w:lang w:val="en-GB" w:eastAsia="en-GB"/>
              </w:rPr>
              <w:t xml:space="preserve"> means 6 bits,</w:t>
            </w:r>
            <w:r w:rsidR="001A7CCE">
              <w:rPr>
                <w:lang w:val="en-GB" w:eastAsia="en-GB"/>
              </w:rPr>
              <w:t xml:space="preserve"> value</w:t>
            </w:r>
            <w:r w:rsidRPr="00645E3C">
              <w:rPr>
                <w:lang w:val="en-GB" w:eastAsia="en-GB"/>
              </w:rPr>
              <w:t xml:space="preserve"> </w:t>
            </w:r>
            <w:r w:rsidRPr="001460C9">
              <w:rPr>
                <w:i/>
                <w:lang w:val="en-GB"/>
              </w:rPr>
              <w:t>size12</w:t>
            </w:r>
            <w:r w:rsidRPr="00645E3C">
              <w:rPr>
                <w:lang w:val="en-GB" w:eastAsia="en-GB"/>
              </w:rPr>
              <w:t xml:space="preserve"> means 12 bits,</w:t>
            </w:r>
            <w:r w:rsidR="001A7CCE">
              <w:rPr>
                <w:lang w:val="en-GB" w:eastAsia="en-GB"/>
              </w:rPr>
              <w:t xml:space="preserve"> value</w:t>
            </w:r>
            <w:r w:rsidRPr="00645E3C">
              <w:rPr>
                <w:lang w:val="en-GB" w:eastAsia="en-GB"/>
              </w:rPr>
              <w:t xml:space="preserve"> </w:t>
            </w:r>
            <w:r w:rsidRPr="001460C9">
              <w:rPr>
                <w:i/>
                <w:lang w:val="en-GB"/>
              </w:rPr>
              <w:t>size18</w:t>
            </w:r>
            <w:r w:rsidRPr="00645E3C">
              <w:rPr>
                <w:lang w:val="en-GB" w:eastAsia="en-GB"/>
              </w:rPr>
              <w:t xml:space="preserve"> means 18 bits.</w:t>
            </w:r>
            <w:r w:rsidRPr="00645E3C">
              <w:rPr>
                <w:bCs/>
                <w:lang w:val="en-GB" w:eastAsia="en-GB"/>
              </w:rPr>
              <w:t xml:space="preserve"> The value of </w:t>
            </w:r>
            <w:r w:rsidRPr="001460C9">
              <w:rPr>
                <w:rFonts w:eastAsia="Yu Mincho"/>
                <w:i/>
                <w:lang w:val="en-GB"/>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w:t>
            </w:r>
            <w:r w:rsidR="001A7CCE">
              <w:rPr>
                <w:bCs/>
                <w:lang w:val="en-GB" w:eastAsia="en-GB"/>
              </w:rPr>
              <w:t xml:space="preserve"> value</w:t>
            </w:r>
            <w:r w:rsidRPr="00645E3C">
              <w:rPr>
                <w:bCs/>
                <w:lang w:val="en-GB" w:eastAsia="en-GB"/>
              </w:rPr>
              <w:t xml:space="preserve">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616B1C38" w14:textId="77777777" w:rsidTr="00F43D0B">
        <w:trPr>
          <w:cantSplit/>
          <w:trHeight w:val="52"/>
        </w:trPr>
        <w:tc>
          <w:tcPr>
            <w:tcW w:w="14055" w:type="dxa"/>
            <w:shd w:val="clear" w:color="auto" w:fill="auto"/>
            <w:hideMark/>
          </w:tcPr>
          <w:p w14:paraId="26855E20" w14:textId="77777777" w:rsidR="002C5D28" w:rsidRPr="00645E3C" w:rsidRDefault="002C5D28" w:rsidP="00F43D0B">
            <w:pPr>
              <w:pStyle w:val="TAL"/>
              <w:rPr>
                <w:b/>
                <w:i/>
                <w:lang w:val="en-GB" w:eastAsia="en-GB"/>
              </w:rPr>
            </w:pPr>
            <w:r w:rsidRPr="00645E3C">
              <w:rPr>
                <w:b/>
                <w:i/>
                <w:lang w:val="en-GB" w:eastAsia="en-GB"/>
              </w:rPr>
              <w:t>t-PollRetransmit</w:t>
            </w:r>
          </w:p>
          <w:p w14:paraId="6578ABFE" w14:textId="05FCF2B4" w:rsidR="002C5D28" w:rsidRPr="00645E3C" w:rsidRDefault="002C5D28" w:rsidP="00F43D0B">
            <w:pPr>
              <w:pStyle w:val="TAL"/>
              <w:rPr>
                <w:lang w:val="en-GB" w:eastAsia="ko-KR"/>
              </w:rPr>
            </w:pPr>
            <w:r w:rsidRPr="00645E3C">
              <w:rPr>
                <w:lang w:val="en-GB" w:eastAsia="en-GB"/>
              </w:rPr>
              <w:t xml:space="preserve">Timer for RLC AM in TS 38.322 [4], in milliseconds. Value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ms,</w:t>
            </w:r>
            <w:r w:rsidR="001A7CCE">
              <w:rPr>
                <w:lang w:val="en-GB" w:eastAsia="en-GB"/>
              </w:rPr>
              <w:t xml:space="preserve"> value</w:t>
            </w:r>
            <w:r w:rsidRPr="00645E3C">
              <w:rPr>
                <w:lang w:val="en-GB" w:eastAsia="en-GB"/>
              </w:rPr>
              <w:t xml:space="preserve"> </w:t>
            </w:r>
            <w:r w:rsidRPr="001460C9">
              <w:rPr>
                <w:i/>
                <w:lang w:val="en-GB"/>
              </w:rPr>
              <w:t>ms10</w:t>
            </w:r>
            <w:r w:rsidRPr="00645E3C">
              <w:rPr>
                <w:lang w:val="en-GB" w:eastAsia="en-GB"/>
              </w:rPr>
              <w:t xml:space="preserve"> means 10</w:t>
            </w:r>
            <w:r w:rsidR="000517F2">
              <w:rPr>
                <w:lang w:val="en-GB" w:eastAsia="en-GB"/>
              </w:rPr>
              <w:t xml:space="preserve"> </w:t>
            </w:r>
            <w:r w:rsidRPr="00645E3C">
              <w:rPr>
                <w:lang w:val="en-GB" w:eastAsia="en-GB"/>
              </w:rPr>
              <w:t>ms and so on.</w:t>
            </w:r>
          </w:p>
        </w:tc>
      </w:tr>
      <w:tr w:rsidR="002C5D28" w:rsidRPr="00645E3C" w14:paraId="044DF4E0" w14:textId="77777777" w:rsidTr="00F43D0B">
        <w:trPr>
          <w:cantSplit/>
          <w:trHeight w:val="52"/>
        </w:trPr>
        <w:tc>
          <w:tcPr>
            <w:tcW w:w="14055" w:type="dxa"/>
            <w:shd w:val="clear" w:color="auto" w:fill="auto"/>
            <w:hideMark/>
          </w:tcPr>
          <w:p w14:paraId="65266E3A" w14:textId="77777777" w:rsidR="002C5D28" w:rsidRPr="00645E3C" w:rsidRDefault="002C5D28" w:rsidP="00F43D0B">
            <w:pPr>
              <w:pStyle w:val="TAL"/>
              <w:rPr>
                <w:b/>
                <w:i/>
                <w:lang w:val="en-GB" w:eastAsia="en-GB"/>
              </w:rPr>
            </w:pPr>
            <w:r w:rsidRPr="00645E3C">
              <w:rPr>
                <w:b/>
                <w:i/>
                <w:lang w:val="en-GB" w:eastAsia="en-GB"/>
              </w:rPr>
              <w:t>t-Reassembly</w:t>
            </w:r>
          </w:p>
          <w:p w14:paraId="0E5F97C4" w14:textId="5C7A9349" w:rsidR="002C5D28" w:rsidRPr="00645E3C" w:rsidRDefault="002C5D28" w:rsidP="00F43D0B">
            <w:pPr>
              <w:pStyle w:val="TAL"/>
              <w:rPr>
                <w:bCs/>
                <w:lang w:val="en-GB" w:eastAsia="en-GB"/>
              </w:rPr>
            </w:pPr>
            <w:r w:rsidRPr="00645E3C">
              <w:rPr>
                <w:lang w:val="en-GB" w:eastAsia="en-GB"/>
              </w:rPr>
              <w:t xml:space="preserve">Timer for reassembly in TS 38.322 [4], in milliseconds. Value </w:t>
            </w:r>
            <w:r w:rsidRPr="001460C9">
              <w:rPr>
                <w:i/>
                <w:lang w:val="en-GB"/>
              </w:rPr>
              <w:t>ms0</w:t>
            </w:r>
            <w:r w:rsidRPr="00645E3C">
              <w:rPr>
                <w:lang w:val="en-GB" w:eastAsia="en-GB"/>
              </w:rPr>
              <w:t xml:space="preserve"> means 0</w:t>
            </w:r>
            <w:r w:rsidR="000517F2">
              <w:rPr>
                <w:lang w:val="en-GB" w:eastAsia="en-GB"/>
              </w:rPr>
              <w:t xml:space="preserve"> </w:t>
            </w:r>
            <w:r w:rsidRPr="00645E3C">
              <w:rPr>
                <w:lang w:val="en-GB" w:eastAsia="en-GB"/>
              </w:rPr>
              <w:t>ms</w:t>
            </w:r>
            <w:r w:rsidRPr="00645E3C">
              <w:rPr>
                <w:lang w:val="en-GB" w:eastAsia="ja-JP"/>
              </w:rPr>
              <w:t>,</w:t>
            </w:r>
            <w:r w:rsidR="001A7CCE">
              <w:rPr>
                <w:lang w:val="en-GB" w:eastAsia="ja-JP"/>
              </w:rPr>
              <w:t xml:space="preserve"> value</w:t>
            </w:r>
            <w:r w:rsidRPr="00645E3C">
              <w:rPr>
                <w:lang w:val="en-GB" w:eastAsia="en-GB"/>
              </w:rPr>
              <w:t xml:space="preserv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 xml:space="preserve">ms and so on. </w:t>
            </w:r>
          </w:p>
        </w:tc>
      </w:tr>
      <w:tr w:rsidR="002C5D28" w:rsidRPr="00645E3C" w14:paraId="186AE378" w14:textId="77777777" w:rsidTr="00F43D0B">
        <w:trPr>
          <w:cantSplit/>
          <w:trHeight w:val="52"/>
        </w:trPr>
        <w:tc>
          <w:tcPr>
            <w:tcW w:w="14055" w:type="dxa"/>
            <w:shd w:val="clear" w:color="auto" w:fill="auto"/>
            <w:hideMark/>
          </w:tcPr>
          <w:p w14:paraId="3DB7F178" w14:textId="77777777" w:rsidR="002C5D28" w:rsidRPr="00645E3C" w:rsidRDefault="002C5D28" w:rsidP="00F43D0B">
            <w:pPr>
              <w:pStyle w:val="TAL"/>
              <w:rPr>
                <w:b/>
                <w:i/>
                <w:lang w:val="en-GB" w:eastAsia="en-GB"/>
              </w:rPr>
            </w:pPr>
            <w:r w:rsidRPr="00645E3C">
              <w:rPr>
                <w:b/>
                <w:i/>
                <w:lang w:val="en-GB" w:eastAsia="en-GB"/>
              </w:rPr>
              <w:t>t-StatusProhibit</w:t>
            </w:r>
          </w:p>
          <w:p w14:paraId="54B755FE" w14:textId="433D1F8F" w:rsidR="002C5D28" w:rsidRPr="00645E3C" w:rsidRDefault="002C5D28" w:rsidP="00F43D0B">
            <w:pPr>
              <w:pStyle w:val="TAL"/>
              <w:rPr>
                <w:bCs/>
                <w:lang w:val="en-GB" w:eastAsia="en-GB"/>
              </w:rPr>
            </w:pPr>
            <w:r w:rsidRPr="00645E3C">
              <w:rPr>
                <w:lang w:val="en-GB" w:eastAsia="en-GB"/>
              </w:rPr>
              <w:t xml:space="preserve">Timer for status reporting in TS 38.322 [4], in milliseconds. Value </w:t>
            </w:r>
            <w:r w:rsidRPr="001460C9">
              <w:rPr>
                <w:i/>
                <w:lang w:val="en-GB"/>
              </w:rPr>
              <w:t>ms0</w:t>
            </w:r>
            <w:r w:rsidRPr="00645E3C">
              <w:rPr>
                <w:lang w:val="en-GB" w:eastAsia="en-GB"/>
              </w:rPr>
              <w:t xml:space="preserve"> means 0</w:t>
            </w:r>
            <w:r w:rsidR="000517F2">
              <w:rPr>
                <w:lang w:val="en-GB" w:eastAsia="en-GB"/>
              </w:rPr>
              <w:t xml:space="preserve"> </w:t>
            </w:r>
            <w:r w:rsidRPr="00645E3C">
              <w:rPr>
                <w:lang w:val="en-GB" w:eastAsia="en-GB"/>
              </w:rPr>
              <w:t>ms</w:t>
            </w:r>
            <w:r w:rsidRPr="00645E3C">
              <w:rPr>
                <w:lang w:val="en-GB" w:eastAsia="ja-JP"/>
              </w:rPr>
              <w:t>,</w:t>
            </w:r>
            <w:r w:rsidR="001A7CCE">
              <w:rPr>
                <w:lang w:val="en-GB" w:eastAsia="ja-JP"/>
              </w:rPr>
              <w:t xml:space="preserve"> value</w:t>
            </w:r>
            <w:r w:rsidRPr="00645E3C">
              <w:rPr>
                <w:lang w:val="en-GB" w:eastAsia="en-GB"/>
              </w:rPr>
              <w:t xml:space="preserve"> </w:t>
            </w:r>
            <w:r w:rsidRPr="001460C9">
              <w:rPr>
                <w:i/>
                <w:lang w:val="en-GB"/>
              </w:rPr>
              <w:t>ms5</w:t>
            </w:r>
            <w:r w:rsidRPr="00645E3C">
              <w:rPr>
                <w:lang w:val="en-GB" w:eastAsia="en-GB"/>
              </w:rPr>
              <w:t xml:space="preserve"> means 5</w:t>
            </w:r>
            <w:r w:rsidR="000517F2">
              <w:rPr>
                <w:lang w:val="en-GB" w:eastAsia="en-GB"/>
              </w:rPr>
              <w:t xml:space="preserve"> </w:t>
            </w:r>
            <w:r w:rsidRPr="00645E3C">
              <w:rPr>
                <w:lang w:val="en-GB" w:eastAsia="en-GB"/>
              </w:rPr>
              <w:t>ms and so on.</w:t>
            </w:r>
          </w:p>
        </w:tc>
      </w:tr>
    </w:tbl>
    <w:p w14:paraId="57A51F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B8E3760" w14:textId="77777777" w:rsidTr="00C1597C">
        <w:tc>
          <w:tcPr>
            <w:tcW w:w="4027" w:type="dxa"/>
          </w:tcPr>
          <w:p w14:paraId="74A9DE1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3BAAD1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113A1FF" w14:textId="77777777" w:rsidTr="00C1597C">
        <w:tc>
          <w:tcPr>
            <w:tcW w:w="4027" w:type="dxa"/>
          </w:tcPr>
          <w:p w14:paraId="39EF1B51"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24F7CA2B" w14:textId="1AF086E5"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793A8D53" w14:textId="77777777" w:rsidR="00C1597C" w:rsidRPr="00645E3C" w:rsidRDefault="00C1597C" w:rsidP="00C1597C"/>
    <w:p w14:paraId="564C9340" w14:textId="77777777" w:rsidR="002C5D28" w:rsidRPr="00645E3C" w:rsidRDefault="002C5D28" w:rsidP="002C5D28">
      <w:pPr>
        <w:pStyle w:val="Heading4"/>
        <w:rPr>
          <w:lang w:val="en-GB"/>
        </w:rPr>
      </w:pPr>
      <w:bookmarkStart w:id="2246" w:name="_Toc535261550"/>
      <w:bookmarkStart w:id="2247" w:name="_Hlk535949102"/>
      <w:r w:rsidRPr="00645E3C">
        <w:rPr>
          <w:lang w:val="en-GB"/>
        </w:rPr>
        <w:t>–</w:t>
      </w:r>
      <w:r w:rsidRPr="00645E3C">
        <w:rPr>
          <w:lang w:val="en-GB"/>
        </w:rPr>
        <w:tab/>
      </w:r>
      <w:r w:rsidRPr="00645E3C">
        <w:rPr>
          <w:i/>
          <w:lang w:val="en-GB"/>
        </w:rPr>
        <w:t>RLF-TimersAndConstants</w:t>
      </w:r>
      <w:bookmarkEnd w:id="2246"/>
    </w:p>
    <w:bookmarkEnd w:id="2247"/>
    <w:p w14:paraId="3FCEAE94" w14:textId="2BA2061F" w:rsidR="002C5D28" w:rsidRPr="00645E3C" w:rsidRDefault="002C5D28" w:rsidP="002C5D28">
      <w:r w:rsidRPr="00645E3C">
        <w:t>The</w:t>
      </w:r>
      <w:r w:rsidR="00765DA8">
        <w:t xml:space="preserve"> IE</w:t>
      </w:r>
      <w:r w:rsidRPr="00645E3C">
        <w:t xml:space="preserve"> </w:t>
      </w:r>
      <w:r w:rsidRPr="00645E3C">
        <w:rPr>
          <w:i/>
        </w:rPr>
        <w:t>RLF-TimersAndConstants</w:t>
      </w:r>
      <w:r w:rsidRPr="001460C9">
        <w:rPr>
          <w:i/>
        </w:rPr>
        <w:t xml:space="preserve"> </w:t>
      </w:r>
      <w:r w:rsidRPr="00645E3C">
        <w:t>is used to configure UE specific timers and constants.</w:t>
      </w:r>
    </w:p>
    <w:p w14:paraId="770C368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2A960124" w14:textId="77777777" w:rsidR="002C5D28" w:rsidRPr="00645E3C" w:rsidRDefault="002C5D28" w:rsidP="00645E3C">
      <w:pPr>
        <w:pStyle w:val="PL"/>
        <w:rPr>
          <w:color w:val="808080"/>
        </w:rPr>
      </w:pPr>
      <w:r w:rsidRPr="00645E3C">
        <w:rPr>
          <w:color w:val="808080"/>
        </w:rPr>
        <w:t>-- ASN1START</w:t>
      </w:r>
    </w:p>
    <w:p w14:paraId="57B678D9" w14:textId="01D1AA2F" w:rsidR="002C5D28" w:rsidRPr="00645E3C" w:rsidRDefault="002C5D28" w:rsidP="00645E3C">
      <w:pPr>
        <w:pStyle w:val="PL"/>
        <w:rPr>
          <w:color w:val="808080"/>
        </w:rPr>
      </w:pPr>
      <w:r w:rsidRPr="00645E3C">
        <w:rPr>
          <w:color w:val="808080"/>
        </w:rPr>
        <w:t>-- TAG-RLF-TIMERSANDCONSTANTS-START</w:t>
      </w:r>
    </w:p>
    <w:p w14:paraId="0E471492" w14:textId="77777777" w:rsidR="002C5D28" w:rsidRPr="00645E3C" w:rsidRDefault="002C5D28" w:rsidP="00645E3C">
      <w:pPr>
        <w:pStyle w:val="PL"/>
      </w:pPr>
    </w:p>
    <w:p w14:paraId="57ECE28E"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35BC404C"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11FB6D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5B29159"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5E7EE9E8" w14:textId="77777777" w:rsidR="002C5D28" w:rsidRPr="00645E3C" w:rsidRDefault="002C5D28" w:rsidP="00645E3C">
      <w:pPr>
        <w:pStyle w:val="PL"/>
      </w:pPr>
      <w:r w:rsidRPr="00645E3C">
        <w:t xml:space="preserve">    ...,</w:t>
      </w:r>
    </w:p>
    <w:p w14:paraId="45E05CBF" w14:textId="77777777" w:rsidR="002C5D28" w:rsidRPr="00645E3C" w:rsidRDefault="002C5D28" w:rsidP="00645E3C">
      <w:pPr>
        <w:pStyle w:val="PL"/>
      </w:pPr>
      <w:r w:rsidRPr="00645E3C">
        <w:t xml:space="preserve">    [[</w:t>
      </w:r>
    </w:p>
    <w:p w14:paraId="4B52E1B4"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45A999D2" w14:textId="77777777" w:rsidR="002C5D28" w:rsidRPr="00645E3C" w:rsidRDefault="002C5D28" w:rsidP="00645E3C">
      <w:pPr>
        <w:pStyle w:val="PL"/>
      </w:pPr>
      <w:r w:rsidRPr="00645E3C">
        <w:t xml:space="preserve">    ]]</w:t>
      </w:r>
    </w:p>
    <w:p w14:paraId="167EE88E" w14:textId="77777777" w:rsidR="002C5D28" w:rsidRPr="00645E3C" w:rsidRDefault="002C5D28" w:rsidP="00645E3C">
      <w:pPr>
        <w:pStyle w:val="PL"/>
      </w:pPr>
      <w:r w:rsidRPr="00645E3C">
        <w:t>}</w:t>
      </w:r>
    </w:p>
    <w:p w14:paraId="1DAC4C35" w14:textId="77777777" w:rsidR="002C5D28" w:rsidRPr="00645E3C" w:rsidRDefault="002C5D28" w:rsidP="00645E3C">
      <w:pPr>
        <w:pStyle w:val="PL"/>
      </w:pPr>
    </w:p>
    <w:p w14:paraId="75F43EB4" w14:textId="637A7529" w:rsidR="002C5D28" w:rsidRPr="00645E3C" w:rsidRDefault="002C5D28" w:rsidP="00645E3C">
      <w:pPr>
        <w:pStyle w:val="PL"/>
        <w:rPr>
          <w:color w:val="808080"/>
        </w:rPr>
      </w:pPr>
      <w:r w:rsidRPr="00645E3C">
        <w:rPr>
          <w:color w:val="808080"/>
        </w:rPr>
        <w:t>-- TAG-RLF-TIMERSANDCONSTANTS-STOP</w:t>
      </w:r>
    </w:p>
    <w:p w14:paraId="36167B19" w14:textId="77777777" w:rsidR="002C5D28" w:rsidRPr="00645E3C" w:rsidRDefault="002C5D28" w:rsidP="00645E3C">
      <w:pPr>
        <w:pStyle w:val="PL"/>
        <w:rPr>
          <w:color w:val="808080"/>
        </w:rPr>
      </w:pPr>
      <w:r w:rsidRPr="00645E3C">
        <w:rPr>
          <w:color w:val="808080"/>
        </w:rPr>
        <w:t>-- ASN1STOP</w:t>
      </w:r>
    </w:p>
    <w:p w14:paraId="177D43BA"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6AF8174B" w14:textId="77777777" w:rsidTr="00F43D0B">
        <w:trPr>
          <w:cantSplit/>
          <w:tblHeader/>
        </w:trPr>
        <w:tc>
          <w:tcPr>
            <w:tcW w:w="14055" w:type="dxa"/>
            <w:shd w:val="clear" w:color="auto" w:fill="auto"/>
            <w:hideMark/>
          </w:tcPr>
          <w:p w14:paraId="3B9C01A6"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153237BB" w14:textId="77777777" w:rsidTr="00F43D0B">
        <w:trPr>
          <w:cantSplit/>
          <w:trHeight w:val="52"/>
        </w:trPr>
        <w:tc>
          <w:tcPr>
            <w:tcW w:w="14055" w:type="dxa"/>
            <w:shd w:val="clear" w:color="auto" w:fill="auto"/>
            <w:hideMark/>
          </w:tcPr>
          <w:p w14:paraId="4AA277DB" w14:textId="77777777" w:rsidR="002C5D28" w:rsidRPr="00645E3C" w:rsidRDefault="002C5D28" w:rsidP="00F43D0B">
            <w:pPr>
              <w:pStyle w:val="TAL"/>
              <w:rPr>
                <w:b/>
                <w:bCs/>
                <w:i/>
                <w:lang w:val="en-GB" w:eastAsia="en-GB"/>
              </w:rPr>
            </w:pPr>
            <w:r w:rsidRPr="00645E3C">
              <w:rPr>
                <w:b/>
                <w:bCs/>
                <w:i/>
                <w:lang w:val="en-GB" w:eastAsia="en-GB"/>
              </w:rPr>
              <w:t>n3xy</w:t>
            </w:r>
          </w:p>
          <w:p w14:paraId="55DCDDB4" w14:textId="6BED868D"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w:t>
            </w:r>
            <w:r w:rsidR="00C57E16">
              <w:rPr>
                <w:bCs/>
                <w:lang w:val="en-GB" w:eastAsia="en-GB"/>
              </w:rPr>
              <w:t xml:space="preserve">Value </w:t>
            </w:r>
            <w:r w:rsidRPr="001460C9">
              <w:rPr>
                <w:bCs/>
                <w:i/>
                <w:lang w:val="en-GB" w:eastAsia="en-GB"/>
              </w:rPr>
              <w:t>n1</w:t>
            </w:r>
            <w:r w:rsidRPr="00645E3C">
              <w:rPr>
                <w:bCs/>
                <w:lang w:val="en-GB" w:eastAsia="en-GB"/>
              </w:rPr>
              <w:t xml:space="preserve"> corresponds </w:t>
            </w:r>
            <w:r w:rsidR="00C57E16">
              <w:rPr>
                <w:bCs/>
                <w:lang w:val="en-GB" w:eastAsia="en-GB"/>
              </w:rPr>
              <w:t>to</w:t>
            </w:r>
            <w:r w:rsidR="00C57E16" w:rsidRPr="00645E3C">
              <w:rPr>
                <w:bCs/>
                <w:lang w:val="en-GB" w:eastAsia="en-GB"/>
              </w:rPr>
              <w:t xml:space="preserve"> </w:t>
            </w:r>
            <w:r w:rsidRPr="00645E3C">
              <w:rPr>
                <w:bCs/>
                <w:lang w:val="en-GB" w:eastAsia="en-GB"/>
              </w:rPr>
              <w:t>1,</w:t>
            </w:r>
            <w:r w:rsidR="001A7CCE">
              <w:rPr>
                <w:bCs/>
                <w:lang w:val="en-GB" w:eastAsia="en-GB"/>
              </w:rPr>
              <w:t xml:space="preserve"> value</w:t>
            </w:r>
            <w:r w:rsidRPr="00645E3C">
              <w:rPr>
                <w:bCs/>
                <w:lang w:val="en-GB" w:eastAsia="en-GB"/>
              </w:rPr>
              <w:t xml:space="preserve"> </w:t>
            </w:r>
            <w:r w:rsidRPr="001460C9">
              <w:rPr>
                <w:bCs/>
                <w:i/>
                <w:lang w:val="en-GB" w:eastAsia="en-GB"/>
              </w:rPr>
              <w:t>n2</w:t>
            </w:r>
            <w:r w:rsidRPr="00645E3C">
              <w:rPr>
                <w:bCs/>
                <w:lang w:val="en-GB" w:eastAsia="en-GB"/>
              </w:rPr>
              <w:t xml:space="preserve"> corresponds to 2 and so on.</w:t>
            </w:r>
          </w:p>
        </w:tc>
      </w:tr>
      <w:tr w:rsidR="002C5D28" w:rsidRPr="00645E3C" w14:paraId="293DDB2B" w14:textId="77777777" w:rsidTr="00F43D0B">
        <w:trPr>
          <w:cantSplit/>
          <w:trHeight w:val="52"/>
        </w:trPr>
        <w:tc>
          <w:tcPr>
            <w:tcW w:w="14055" w:type="dxa"/>
            <w:shd w:val="clear" w:color="auto" w:fill="auto"/>
            <w:hideMark/>
          </w:tcPr>
          <w:p w14:paraId="4290C5A5" w14:textId="77777777" w:rsidR="002C5D28" w:rsidRPr="00645E3C" w:rsidRDefault="002C5D28" w:rsidP="00F43D0B">
            <w:pPr>
              <w:pStyle w:val="TAL"/>
              <w:rPr>
                <w:b/>
                <w:bCs/>
                <w:i/>
                <w:lang w:val="en-GB" w:eastAsia="en-GB"/>
              </w:rPr>
            </w:pPr>
            <w:r w:rsidRPr="00645E3C">
              <w:rPr>
                <w:b/>
                <w:bCs/>
                <w:i/>
                <w:lang w:val="en-GB" w:eastAsia="en-GB"/>
              </w:rPr>
              <w:t>t3xy</w:t>
            </w:r>
          </w:p>
          <w:p w14:paraId="46FB1412" w14:textId="124FCC35"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w:t>
            </w:r>
            <w:r w:rsidRPr="001460C9">
              <w:rPr>
                <w:i/>
                <w:iCs/>
                <w:lang w:val="en-GB" w:eastAsia="en-GB"/>
              </w:rPr>
              <w:t>ms0</w:t>
            </w:r>
            <w:r w:rsidRPr="00645E3C">
              <w:rPr>
                <w:iCs/>
                <w:lang w:val="en-GB" w:eastAsia="en-GB"/>
              </w:rPr>
              <w:t xml:space="preserve"> corresponds </w:t>
            </w:r>
            <w:r w:rsidR="00C57E16">
              <w:rPr>
                <w:iCs/>
                <w:lang w:val="en-GB" w:eastAsia="en-GB"/>
              </w:rPr>
              <w:t>to</w:t>
            </w:r>
            <w:r w:rsidR="00C57E16" w:rsidRPr="00645E3C">
              <w:rPr>
                <w:iCs/>
                <w:lang w:val="en-GB" w:eastAsia="en-GB"/>
              </w:rPr>
              <w:t xml:space="preserve"> </w:t>
            </w:r>
            <w:r w:rsidRPr="00645E3C">
              <w:rPr>
                <w:iCs/>
                <w:lang w:val="en-GB" w:eastAsia="en-GB"/>
              </w:rPr>
              <w:t>0 ms,</w:t>
            </w:r>
            <w:r w:rsidR="001A7CCE">
              <w:rPr>
                <w:iCs/>
                <w:lang w:val="en-GB" w:eastAsia="en-GB"/>
              </w:rPr>
              <w:t xml:space="preserve"> value</w:t>
            </w:r>
            <w:r w:rsidRPr="00645E3C">
              <w:rPr>
                <w:iCs/>
                <w:lang w:val="en-GB" w:eastAsia="en-GB"/>
              </w:rPr>
              <w:t xml:space="preserve"> </w:t>
            </w:r>
            <w:r w:rsidRPr="001460C9">
              <w:rPr>
                <w:i/>
                <w:iCs/>
                <w:lang w:val="en-GB" w:eastAsia="en-GB"/>
              </w:rPr>
              <w:t>ms50</w:t>
            </w:r>
            <w:r w:rsidRPr="00645E3C">
              <w:rPr>
                <w:iCs/>
                <w:lang w:val="en-GB" w:eastAsia="en-GB"/>
              </w:rPr>
              <w:t xml:space="preserve"> corresponds to 50 ms and so on.</w:t>
            </w:r>
          </w:p>
        </w:tc>
      </w:tr>
    </w:tbl>
    <w:p w14:paraId="450DD84A" w14:textId="77777777" w:rsidR="00C1597C" w:rsidRPr="00645E3C" w:rsidRDefault="00C1597C" w:rsidP="00C1597C"/>
    <w:p w14:paraId="3F2F564A" w14:textId="77777777" w:rsidR="002C5D28" w:rsidRPr="00645E3C" w:rsidRDefault="002C5D28" w:rsidP="002C5D28">
      <w:pPr>
        <w:pStyle w:val="Heading4"/>
        <w:rPr>
          <w:lang w:val="en-GB"/>
        </w:rPr>
      </w:pPr>
      <w:bookmarkStart w:id="2248" w:name="_Toc535261551"/>
      <w:r w:rsidRPr="00645E3C">
        <w:rPr>
          <w:lang w:val="en-GB"/>
        </w:rPr>
        <w:t>–</w:t>
      </w:r>
      <w:r w:rsidRPr="00645E3C">
        <w:rPr>
          <w:lang w:val="en-GB"/>
        </w:rPr>
        <w:tab/>
      </w:r>
      <w:r w:rsidRPr="00645E3C">
        <w:rPr>
          <w:i/>
          <w:lang w:val="en-GB"/>
        </w:rPr>
        <w:t>RNTI-Value</w:t>
      </w:r>
      <w:bookmarkEnd w:id="2248"/>
    </w:p>
    <w:p w14:paraId="160E32B2"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39BB9A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6D10BD55" w14:textId="77777777" w:rsidR="002C5D28" w:rsidRPr="00645E3C" w:rsidRDefault="002C5D28" w:rsidP="00645E3C">
      <w:pPr>
        <w:pStyle w:val="PL"/>
        <w:rPr>
          <w:color w:val="808080"/>
        </w:rPr>
      </w:pPr>
      <w:r w:rsidRPr="00645E3C">
        <w:rPr>
          <w:color w:val="808080"/>
        </w:rPr>
        <w:t>-- ASN1START</w:t>
      </w:r>
    </w:p>
    <w:p w14:paraId="363C47F6" w14:textId="77777777" w:rsidR="002C5D28" w:rsidRPr="00645E3C" w:rsidRDefault="002C5D28" w:rsidP="00645E3C">
      <w:pPr>
        <w:pStyle w:val="PL"/>
        <w:rPr>
          <w:color w:val="808080"/>
        </w:rPr>
      </w:pPr>
      <w:r w:rsidRPr="00645E3C">
        <w:rPr>
          <w:color w:val="808080"/>
        </w:rPr>
        <w:t>-- TAG-RNTI-VALUE-START</w:t>
      </w:r>
    </w:p>
    <w:p w14:paraId="41A1795D" w14:textId="77777777" w:rsidR="002C5D28" w:rsidRPr="00645E3C" w:rsidRDefault="002C5D28" w:rsidP="00645E3C">
      <w:pPr>
        <w:pStyle w:val="PL"/>
      </w:pPr>
    </w:p>
    <w:p w14:paraId="6AB9CC2F"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74DB1A63" w14:textId="77777777" w:rsidR="002C5D28" w:rsidRPr="00645E3C" w:rsidRDefault="002C5D28" w:rsidP="00645E3C">
      <w:pPr>
        <w:pStyle w:val="PL"/>
      </w:pPr>
    </w:p>
    <w:p w14:paraId="149036B6" w14:textId="77777777" w:rsidR="002C5D28" w:rsidRPr="00645E3C" w:rsidRDefault="002C5D28" w:rsidP="00645E3C">
      <w:pPr>
        <w:pStyle w:val="PL"/>
        <w:rPr>
          <w:color w:val="808080"/>
        </w:rPr>
      </w:pPr>
      <w:r w:rsidRPr="00645E3C">
        <w:rPr>
          <w:color w:val="808080"/>
        </w:rPr>
        <w:t>-- TAG-RNTI-VALUE-STOP</w:t>
      </w:r>
    </w:p>
    <w:p w14:paraId="7B8FA993" w14:textId="77777777" w:rsidR="002C5D28" w:rsidRPr="00645E3C" w:rsidRDefault="002C5D28" w:rsidP="00645E3C">
      <w:pPr>
        <w:pStyle w:val="PL"/>
        <w:rPr>
          <w:rFonts w:eastAsia="MS Mincho"/>
          <w:color w:val="808080"/>
        </w:rPr>
      </w:pPr>
      <w:r w:rsidRPr="00645E3C">
        <w:rPr>
          <w:color w:val="808080"/>
        </w:rPr>
        <w:t>-- ASN1STOP</w:t>
      </w:r>
    </w:p>
    <w:p w14:paraId="516954DA" w14:textId="77777777" w:rsidR="00C1597C" w:rsidRPr="00645E3C" w:rsidRDefault="00C1597C" w:rsidP="00C1597C"/>
    <w:p w14:paraId="50E91120" w14:textId="77777777" w:rsidR="002C5D28" w:rsidRPr="00645E3C" w:rsidRDefault="002C5D28" w:rsidP="002C5D28">
      <w:pPr>
        <w:pStyle w:val="Heading4"/>
        <w:rPr>
          <w:rFonts w:eastAsia="MS Mincho"/>
          <w:lang w:val="en-GB"/>
        </w:rPr>
      </w:pPr>
      <w:bookmarkStart w:id="2249"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2249"/>
    </w:p>
    <w:p w14:paraId="1842E1FA" w14:textId="10CEF803"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w:t>
      </w:r>
      <w:r w:rsidR="00682F1B" w:rsidRPr="00682F1B">
        <w:t xml:space="preserve">For measurements, </w:t>
      </w:r>
      <w:r w:rsidR="00682F1B">
        <w:t>i</w:t>
      </w:r>
      <w:r w:rsidRPr="00645E3C">
        <w:t xml:space="preserve">nteger value for RSRP measurements </w:t>
      </w:r>
      <w:r w:rsidR="00682F1B">
        <w:t xml:space="preserve">is </w:t>
      </w:r>
      <w:r w:rsidRPr="00645E3C">
        <w:t xml:space="preserve">according to </w:t>
      </w:r>
      <w:r w:rsidR="00682F1B" w:rsidRPr="003445FB">
        <w:rPr>
          <w:rFonts w:cs="v4.2.0"/>
        </w:rPr>
        <w:t>Table 10.1.6.1-1</w:t>
      </w:r>
      <w:r w:rsidRPr="00645E3C">
        <w:t xml:space="preserve"> in TS 38.133 [14].</w:t>
      </w:r>
      <w:r w:rsidR="00682F1B">
        <w:rPr>
          <w:rFonts w:hint="eastAsia"/>
          <w:lang w:eastAsia="ko-KR"/>
        </w:rPr>
        <w:t xml:space="preserve"> </w:t>
      </w:r>
      <w:r w:rsidR="00682F1B" w:rsidRPr="00942D49">
        <w:rPr>
          <w:lang w:eastAsia="ko-KR"/>
        </w:rPr>
        <w:t xml:space="preserve">For thresholds, the actual value is </w:t>
      </w:r>
      <w:r w:rsidR="00682F1B">
        <w:rPr>
          <w:rFonts w:hint="eastAsia"/>
          <w:lang w:eastAsia="ko-KR"/>
        </w:rPr>
        <w:t>(</w:t>
      </w:r>
      <w:r w:rsidR="00682F1B" w:rsidRPr="00942D49">
        <w:rPr>
          <w:lang w:eastAsia="ko-KR"/>
        </w:rPr>
        <w:t>IE value – 156</w:t>
      </w:r>
      <w:r w:rsidR="00682F1B">
        <w:rPr>
          <w:rFonts w:hint="eastAsia"/>
          <w:lang w:eastAsia="ko-KR"/>
        </w:rPr>
        <w:t>)</w:t>
      </w:r>
      <w:r w:rsidR="00682F1B" w:rsidRPr="00942D49">
        <w:rPr>
          <w:lang w:eastAsia="ko-KR"/>
        </w:rPr>
        <w:t xml:space="preserve"> dBm, except for the IE value 127, in which case the actual value is infinity.</w:t>
      </w:r>
    </w:p>
    <w:p w14:paraId="58E3F621"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3C6646AD" w14:textId="77777777" w:rsidR="002C5D28" w:rsidRPr="00645E3C" w:rsidRDefault="002C5D28" w:rsidP="00645E3C">
      <w:pPr>
        <w:pStyle w:val="PL"/>
        <w:rPr>
          <w:color w:val="808080"/>
        </w:rPr>
      </w:pPr>
      <w:r w:rsidRPr="00645E3C">
        <w:rPr>
          <w:color w:val="808080"/>
        </w:rPr>
        <w:t>-- ASN1START</w:t>
      </w:r>
    </w:p>
    <w:p w14:paraId="3AB229E6" w14:textId="77777777" w:rsidR="002C5D28" w:rsidRPr="00645E3C" w:rsidRDefault="002C5D28" w:rsidP="00645E3C">
      <w:pPr>
        <w:pStyle w:val="PL"/>
        <w:rPr>
          <w:color w:val="808080"/>
        </w:rPr>
      </w:pPr>
      <w:r w:rsidRPr="00645E3C">
        <w:rPr>
          <w:color w:val="808080"/>
        </w:rPr>
        <w:t>-- TAG-RSRP-RANGE-START</w:t>
      </w:r>
    </w:p>
    <w:p w14:paraId="5FFE283B" w14:textId="77777777" w:rsidR="002C5D28" w:rsidRPr="00645E3C" w:rsidRDefault="002C5D28" w:rsidP="00645E3C">
      <w:pPr>
        <w:pStyle w:val="PL"/>
      </w:pPr>
    </w:p>
    <w:p w14:paraId="345A4ACF" w14:textId="77777777" w:rsidR="002C5D28" w:rsidRPr="00645E3C" w:rsidRDefault="002C5D28" w:rsidP="00645E3C">
      <w:pPr>
        <w:pStyle w:val="PL"/>
      </w:pPr>
      <w:r w:rsidRPr="00645E3C">
        <w:t xml:space="preserve">RSRP-Range ::=                      </w:t>
      </w:r>
      <w:r w:rsidRPr="00645E3C">
        <w:rPr>
          <w:color w:val="993366"/>
        </w:rPr>
        <w:t>INTEGER</w:t>
      </w:r>
      <w:r w:rsidRPr="00645E3C">
        <w:t>(0..127)</w:t>
      </w:r>
    </w:p>
    <w:p w14:paraId="06F4A5D8" w14:textId="77777777" w:rsidR="002C5D28" w:rsidRPr="00645E3C" w:rsidRDefault="002C5D28" w:rsidP="00645E3C">
      <w:pPr>
        <w:pStyle w:val="PL"/>
      </w:pPr>
    </w:p>
    <w:p w14:paraId="728AFD3F" w14:textId="77777777" w:rsidR="002C5D28" w:rsidRPr="00645E3C" w:rsidRDefault="002C5D28" w:rsidP="00645E3C">
      <w:pPr>
        <w:pStyle w:val="PL"/>
        <w:rPr>
          <w:color w:val="808080"/>
        </w:rPr>
      </w:pPr>
      <w:r w:rsidRPr="00645E3C">
        <w:rPr>
          <w:color w:val="808080"/>
        </w:rPr>
        <w:t>-- TAG-RSRP-RANGE-STOP</w:t>
      </w:r>
    </w:p>
    <w:p w14:paraId="5922596A" w14:textId="77777777" w:rsidR="002C5D28" w:rsidRPr="00645E3C" w:rsidRDefault="002C5D28" w:rsidP="00645E3C">
      <w:pPr>
        <w:pStyle w:val="PL"/>
        <w:rPr>
          <w:color w:val="808080"/>
        </w:rPr>
      </w:pPr>
      <w:r w:rsidRPr="00645E3C">
        <w:rPr>
          <w:color w:val="808080"/>
        </w:rPr>
        <w:t>-- ASN1STOP</w:t>
      </w:r>
    </w:p>
    <w:p w14:paraId="15CD1758" w14:textId="77777777" w:rsidR="00C1597C" w:rsidRPr="00645E3C" w:rsidRDefault="00C1597C" w:rsidP="00C1597C"/>
    <w:p w14:paraId="78054AA8" w14:textId="77777777" w:rsidR="002C5D28" w:rsidRPr="00645E3C" w:rsidRDefault="002C5D28" w:rsidP="002C5D28">
      <w:pPr>
        <w:pStyle w:val="Heading4"/>
        <w:rPr>
          <w:rFonts w:eastAsia="MS Mincho"/>
          <w:lang w:val="en-GB"/>
        </w:rPr>
      </w:pPr>
      <w:bookmarkStart w:id="2250"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2250"/>
    </w:p>
    <w:p w14:paraId="7E0DF801" w14:textId="6D7BDA4E"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w:t>
      </w:r>
      <w:r w:rsidR="00682F1B" w:rsidRPr="00942D49">
        <w:t>For measurements</w:t>
      </w:r>
      <w:r w:rsidR="00682F1B">
        <w:rPr>
          <w:rFonts w:hint="eastAsia"/>
          <w:lang w:eastAsia="ko-KR"/>
        </w:rPr>
        <w:t xml:space="preserve">, </w:t>
      </w:r>
      <w:r w:rsidR="00682F1B">
        <w:t>i</w:t>
      </w:r>
      <w:r w:rsidRPr="00645E3C">
        <w:t xml:space="preserve">nteger value for RSRQ measurements is according to </w:t>
      </w:r>
      <w:r w:rsidR="00CB3E90">
        <w:t>T</w:t>
      </w:r>
      <w:r w:rsidRPr="00645E3C">
        <w:t xml:space="preserve">able </w:t>
      </w:r>
      <w:r w:rsidR="00CB3E90" w:rsidRPr="003445FB">
        <w:rPr>
          <w:rFonts w:cs="v4.2.0"/>
        </w:rPr>
        <w:t>10.1.11.1-1</w:t>
      </w:r>
      <w:r w:rsidR="00CB3E90">
        <w:rPr>
          <w:rFonts w:cs="v4.2.0"/>
        </w:rPr>
        <w:t xml:space="preserve"> </w:t>
      </w:r>
      <w:r w:rsidRPr="00645E3C">
        <w:t>in TS 38.133 [14].</w:t>
      </w:r>
      <w:r w:rsidR="00682F1B">
        <w:rPr>
          <w:rFonts w:hint="eastAsia"/>
          <w:lang w:eastAsia="ko-KR"/>
        </w:rPr>
        <w:t xml:space="preserve"> </w:t>
      </w:r>
      <w:r w:rsidR="00682F1B" w:rsidRPr="00942D49">
        <w:rPr>
          <w:lang w:eastAsia="ko-KR"/>
        </w:rPr>
        <w:t>For thresholds, the actual value is (IE value – 87) / 2 dB.</w:t>
      </w:r>
    </w:p>
    <w:p w14:paraId="78F02AA2" w14:textId="77777777" w:rsidR="002C5D28" w:rsidRPr="00645E3C" w:rsidRDefault="002C5D28" w:rsidP="002C5D28">
      <w:pPr>
        <w:pStyle w:val="TH"/>
        <w:rPr>
          <w:lang w:val="en-GB"/>
        </w:rPr>
      </w:pPr>
      <w:r w:rsidRPr="00645E3C">
        <w:rPr>
          <w:i/>
          <w:lang w:val="en-GB"/>
        </w:rPr>
        <w:t>RSRQ-Range</w:t>
      </w:r>
      <w:r w:rsidRPr="00645E3C">
        <w:rPr>
          <w:lang w:val="en-GB"/>
        </w:rPr>
        <w:t xml:space="preserve"> information element</w:t>
      </w:r>
    </w:p>
    <w:p w14:paraId="30A074D3" w14:textId="77777777" w:rsidR="002C5D28" w:rsidRPr="00645E3C" w:rsidRDefault="002C5D28" w:rsidP="00645E3C">
      <w:pPr>
        <w:pStyle w:val="PL"/>
        <w:rPr>
          <w:color w:val="808080"/>
        </w:rPr>
      </w:pPr>
      <w:r w:rsidRPr="00645E3C">
        <w:rPr>
          <w:color w:val="808080"/>
        </w:rPr>
        <w:t>-- ASN1START</w:t>
      </w:r>
    </w:p>
    <w:p w14:paraId="16AE92C1" w14:textId="77777777" w:rsidR="002C5D28" w:rsidRPr="00645E3C" w:rsidRDefault="002C5D28" w:rsidP="00645E3C">
      <w:pPr>
        <w:pStyle w:val="PL"/>
        <w:rPr>
          <w:color w:val="808080"/>
        </w:rPr>
      </w:pPr>
      <w:r w:rsidRPr="00645E3C">
        <w:rPr>
          <w:color w:val="808080"/>
        </w:rPr>
        <w:t>-- TAG-RSRQ-RANGE-START</w:t>
      </w:r>
    </w:p>
    <w:p w14:paraId="4240B042" w14:textId="77777777" w:rsidR="002C5D28" w:rsidRPr="00645E3C" w:rsidRDefault="002C5D28" w:rsidP="00645E3C">
      <w:pPr>
        <w:pStyle w:val="PL"/>
      </w:pPr>
    </w:p>
    <w:p w14:paraId="46B6AC04"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8F1FFB3" w14:textId="77777777" w:rsidR="002C5D28" w:rsidRPr="00645E3C" w:rsidRDefault="002C5D28" w:rsidP="00645E3C">
      <w:pPr>
        <w:pStyle w:val="PL"/>
      </w:pPr>
    </w:p>
    <w:p w14:paraId="26EB6599" w14:textId="77777777" w:rsidR="002C5D28" w:rsidRPr="00645E3C" w:rsidRDefault="002C5D28" w:rsidP="00645E3C">
      <w:pPr>
        <w:pStyle w:val="PL"/>
        <w:rPr>
          <w:color w:val="808080"/>
        </w:rPr>
      </w:pPr>
      <w:r w:rsidRPr="00645E3C">
        <w:rPr>
          <w:color w:val="808080"/>
        </w:rPr>
        <w:t>-- TAG-RSRQ-RANGE-STOP</w:t>
      </w:r>
    </w:p>
    <w:p w14:paraId="2FA563D1" w14:textId="77777777" w:rsidR="002C5D28" w:rsidRPr="00645E3C" w:rsidRDefault="002C5D28" w:rsidP="00645E3C">
      <w:pPr>
        <w:pStyle w:val="PL"/>
        <w:rPr>
          <w:color w:val="808080"/>
        </w:rPr>
      </w:pPr>
      <w:r w:rsidRPr="00645E3C">
        <w:rPr>
          <w:color w:val="808080"/>
        </w:rPr>
        <w:t>-- ASN1STOP</w:t>
      </w:r>
    </w:p>
    <w:p w14:paraId="76F31C78" w14:textId="77777777" w:rsidR="00C1597C" w:rsidRPr="00645E3C" w:rsidRDefault="00C1597C" w:rsidP="00C1597C"/>
    <w:p w14:paraId="679815BC" w14:textId="77777777" w:rsidR="002C5D28" w:rsidRPr="00645E3C" w:rsidRDefault="002C5D28" w:rsidP="002C5D28">
      <w:pPr>
        <w:pStyle w:val="Heading4"/>
        <w:rPr>
          <w:i/>
          <w:noProof/>
          <w:lang w:val="en-GB"/>
        </w:rPr>
      </w:pPr>
      <w:bookmarkStart w:id="2251" w:name="_Toc535261554"/>
      <w:r w:rsidRPr="00645E3C">
        <w:rPr>
          <w:lang w:val="en-GB"/>
        </w:rPr>
        <w:t>–</w:t>
      </w:r>
      <w:r w:rsidRPr="00645E3C">
        <w:rPr>
          <w:lang w:val="en-GB"/>
        </w:rPr>
        <w:tab/>
      </w:r>
      <w:r w:rsidRPr="00645E3C">
        <w:rPr>
          <w:i/>
          <w:lang w:val="en-GB"/>
        </w:rPr>
        <w:t>S</w:t>
      </w:r>
      <w:r w:rsidRPr="00645E3C">
        <w:rPr>
          <w:i/>
          <w:noProof/>
          <w:lang w:val="en-GB"/>
        </w:rPr>
        <w:t>CellIndex</w:t>
      </w:r>
      <w:bookmarkEnd w:id="2251"/>
    </w:p>
    <w:p w14:paraId="5086CE19"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5E9D7823"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5A16B57F" w14:textId="77777777" w:rsidR="002C5D28" w:rsidRPr="00645E3C" w:rsidRDefault="002C5D28" w:rsidP="00645E3C">
      <w:pPr>
        <w:pStyle w:val="PL"/>
        <w:rPr>
          <w:color w:val="808080"/>
        </w:rPr>
      </w:pPr>
      <w:r w:rsidRPr="00645E3C">
        <w:rPr>
          <w:color w:val="808080"/>
        </w:rPr>
        <w:t>-- ASN1START</w:t>
      </w:r>
    </w:p>
    <w:p w14:paraId="343DC0B9" w14:textId="4372C278" w:rsidR="002C5D28" w:rsidRPr="00645E3C" w:rsidRDefault="002C5D28" w:rsidP="00645E3C">
      <w:pPr>
        <w:pStyle w:val="PL"/>
        <w:rPr>
          <w:color w:val="808080"/>
        </w:rPr>
      </w:pPr>
      <w:r w:rsidRPr="00645E3C">
        <w:rPr>
          <w:color w:val="808080"/>
        </w:rPr>
        <w:t>-- TAG-SCELLINDEX-START</w:t>
      </w:r>
    </w:p>
    <w:p w14:paraId="40174F26" w14:textId="77777777" w:rsidR="002C5D28" w:rsidRPr="00645E3C" w:rsidRDefault="002C5D28" w:rsidP="00645E3C">
      <w:pPr>
        <w:pStyle w:val="PL"/>
      </w:pPr>
    </w:p>
    <w:p w14:paraId="59444BC1"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2C1B1AFC" w14:textId="77777777" w:rsidR="002C5D28" w:rsidRPr="00645E3C" w:rsidRDefault="002C5D28" w:rsidP="00645E3C">
      <w:pPr>
        <w:pStyle w:val="PL"/>
      </w:pPr>
    </w:p>
    <w:p w14:paraId="26E6F04B" w14:textId="249B513C" w:rsidR="002C5D28" w:rsidRPr="00645E3C" w:rsidRDefault="002C5D28" w:rsidP="00645E3C">
      <w:pPr>
        <w:pStyle w:val="PL"/>
        <w:rPr>
          <w:color w:val="808080"/>
        </w:rPr>
      </w:pPr>
      <w:r w:rsidRPr="00645E3C">
        <w:rPr>
          <w:color w:val="808080"/>
        </w:rPr>
        <w:t>-- TAG-SCELLINDEX-STOP</w:t>
      </w:r>
    </w:p>
    <w:p w14:paraId="049D3050" w14:textId="77777777" w:rsidR="002C5D28" w:rsidRPr="00645E3C" w:rsidRDefault="002C5D28" w:rsidP="00645E3C">
      <w:pPr>
        <w:pStyle w:val="PL"/>
        <w:rPr>
          <w:color w:val="808080"/>
        </w:rPr>
      </w:pPr>
      <w:r w:rsidRPr="00645E3C">
        <w:rPr>
          <w:color w:val="808080"/>
        </w:rPr>
        <w:t>-- ASN1STOP</w:t>
      </w:r>
    </w:p>
    <w:p w14:paraId="1D530FFB" w14:textId="77777777" w:rsidR="00C1597C" w:rsidRPr="00645E3C" w:rsidRDefault="00C1597C" w:rsidP="00C1597C"/>
    <w:p w14:paraId="1698DC63" w14:textId="77777777" w:rsidR="002C5D28" w:rsidRPr="00645E3C" w:rsidRDefault="002C5D28" w:rsidP="002C5D28">
      <w:pPr>
        <w:pStyle w:val="Heading4"/>
        <w:rPr>
          <w:rFonts w:eastAsia="SimSun"/>
          <w:lang w:val="en-GB"/>
        </w:rPr>
      </w:pPr>
      <w:bookmarkStart w:id="2252"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2252"/>
    </w:p>
    <w:p w14:paraId="014B9165"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4B15717C"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10AF78D1" w14:textId="77777777" w:rsidR="00F95F2F" w:rsidRPr="00645E3C" w:rsidRDefault="002C5D28" w:rsidP="00645E3C">
      <w:pPr>
        <w:pStyle w:val="PL"/>
        <w:rPr>
          <w:color w:val="808080"/>
        </w:rPr>
      </w:pPr>
      <w:r w:rsidRPr="00645E3C">
        <w:rPr>
          <w:color w:val="808080"/>
        </w:rPr>
        <w:t>-- ASN1START</w:t>
      </w:r>
    </w:p>
    <w:p w14:paraId="36BAB5E7" w14:textId="758823E4" w:rsidR="002C5D28" w:rsidRPr="00645E3C" w:rsidRDefault="002C5D28" w:rsidP="00645E3C">
      <w:pPr>
        <w:pStyle w:val="PL"/>
        <w:rPr>
          <w:color w:val="808080"/>
        </w:rPr>
      </w:pPr>
      <w:r w:rsidRPr="00645E3C">
        <w:rPr>
          <w:color w:val="808080"/>
        </w:rPr>
        <w:t>-- TAG-SCHEDULINGREQUESTCONFIG-START</w:t>
      </w:r>
    </w:p>
    <w:p w14:paraId="33E13FCD" w14:textId="77777777" w:rsidR="002C5D28" w:rsidRPr="00645E3C" w:rsidRDefault="002C5D28" w:rsidP="00645E3C">
      <w:pPr>
        <w:pStyle w:val="PL"/>
      </w:pPr>
    </w:p>
    <w:p w14:paraId="63596FFD"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792A38EA"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63D65A73"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158C7EB" w14:textId="77777777" w:rsidR="002C5D28" w:rsidRPr="00645E3C" w:rsidRDefault="002C5D28" w:rsidP="00645E3C">
      <w:pPr>
        <w:pStyle w:val="PL"/>
      </w:pPr>
      <w:r w:rsidRPr="00645E3C">
        <w:t>}</w:t>
      </w:r>
    </w:p>
    <w:p w14:paraId="35FA498E" w14:textId="77777777" w:rsidR="002C5D28" w:rsidRPr="00645E3C" w:rsidRDefault="002C5D28" w:rsidP="00645E3C">
      <w:pPr>
        <w:pStyle w:val="PL"/>
      </w:pPr>
    </w:p>
    <w:p w14:paraId="5DE4957D"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2547D280" w14:textId="77777777" w:rsidR="002C5D28" w:rsidRPr="00645E3C" w:rsidRDefault="002C5D28" w:rsidP="00645E3C">
      <w:pPr>
        <w:pStyle w:val="PL"/>
      </w:pPr>
      <w:r w:rsidRPr="00645E3C">
        <w:t xml:space="preserve">    schedulingRequestId     SchedulingRequestId,</w:t>
      </w:r>
    </w:p>
    <w:p w14:paraId="4F63362A" w14:textId="77777777" w:rsidR="002C5D28" w:rsidRPr="00645E3C" w:rsidRDefault="002C5D28" w:rsidP="00645E3C">
      <w:pPr>
        <w:pStyle w:val="PL"/>
      </w:pPr>
    </w:p>
    <w:p w14:paraId="2C21D5E8"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2917E74B"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15110310" w14:textId="77777777" w:rsidR="002C5D28" w:rsidRPr="00645E3C" w:rsidRDefault="002C5D28" w:rsidP="00645E3C">
      <w:pPr>
        <w:pStyle w:val="PL"/>
      </w:pPr>
      <w:r w:rsidRPr="00645E3C">
        <w:t>}</w:t>
      </w:r>
    </w:p>
    <w:p w14:paraId="48AF35FC" w14:textId="77777777" w:rsidR="002C5D28" w:rsidRPr="00645E3C" w:rsidRDefault="002C5D28" w:rsidP="00645E3C">
      <w:pPr>
        <w:pStyle w:val="PL"/>
      </w:pPr>
    </w:p>
    <w:p w14:paraId="04B6CEBB" w14:textId="77777777" w:rsidR="002C5D28" w:rsidRPr="00645E3C" w:rsidRDefault="002C5D28" w:rsidP="00645E3C">
      <w:pPr>
        <w:pStyle w:val="PL"/>
      </w:pPr>
    </w:p>
    <w:p w14:paraId="742588AA" w14:textId="77777777" w:rsidR="002C5D28" w:rsidRPr="00645E3C" w:rsidRDefault="002C5D28" w:rsidP="00645E3C">
      <w:pPr>
        <w:pStyle w:val="PL"/>
      </w:pPr>
    </w:p>
    <w:p w14:paraId="5EF8CC74" w14:textId="02D5CB68" w:rsidR="002C5D28" w:rsidRPr="00645E3C" w:rsidRDefault="002C5D28" w:rsidP="00645E3C">
      <w:pPr>
        <w:pStyle w:val="PL"/>
        <w:rPr>
          <w:color w:val="808080"/>
        </w:rPr>
      </w:pPr>
      <w:r w:rsidRPr="00645E3C">
        <w:rPr>
          <w:color w:val="808080"/>
        </w:rPr>
        <w:t>-- TAG-SCHEDULINGREQUESTCONFIG-STOP</w:t>
      </w:r>
    </w:p>
    <w:p w14:paraId="09C87129" w14:textId="77777777" w:rsidR="002C5D28" w:rsidRPr="00645E3C" w:rsidRDefault="002C5D28" w:rsidP="00645E3C">
      <w:pPr>
        <w:pStyle w:val="PL"/>
        <w:rPr>
          <w:color w:val="808080"/>
        </w:rPr>
      </w:pPr>
      <w:r w:rsidRPr="00645E3C">
        <w:rPr>
          <w:color w:val="808080"/>
        </w:rPr>
        <w:t>-- ASN1STOP</w:t>
      </w:r>
    </w:p>
    <w:p w14:paraId="69A9DE6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DD4F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2C82C3C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1A438CF1"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274C5261"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1035121" w14:textId="72CF2FE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r w:rsidR="00C57E16">
              <w:rPr>
                <w:rFonts w:eastAsia="Yu Mincho"/>
                <w:bCs/>
                <w:szCs w:val="22"/>
                <w:lang w:val="en-GB" w:eastAsia="ja-JP"/>
              </w:rPr>
              <w:t>.</w:t>
            </w:r>
          </w:p>
        </w:tc>
      </w:tr>
    </w:tbl>
    <w:p w14:paraId="360122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72CC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5938C99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1CF7605E" w14:textId="77777777" w:rsidR="002C5D28" w:rsidRPr="00645E3C" w:rsidRDefault="002C5D28" w:rsidP="00F43D0B">
            <w:pPr>
              <w:pStyle w:val="TAL"/>
              <w:rPr>
                <w:bCs/>
                <w:szCs w:val="22"/>
                <w:lang w:val="en-GB" w:eastAsia="en-GB"/>
              </w:rPr>
            </w:pPr>
            <w:r w:rsidRPr="00645E3C">
              <w:rPr>
                <w:bCs/>
                <w:szCs w:val="22"/>
                <w:lang w:val="en-GB" w:eastAsia="en-GB"/>
              </w:rPr>
              <w:t xml:space="preserve">Used to modify a SR configuration and to indicate, in </w:t>
            </w:r>
            <w:r w:rsidRPr="001460C9">
              <w:rPr>
                <w:i/>
                <w:lang w:val="en-GB"/>
              </w:rPr>
              <w:t>LogicalChannelConfig</w:t>
            </w:r>
            <w:r w:rsidRPr="00645E3C">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645E3C" w14:paraId="27F7524F"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65F7AD0" w14:textId="4603E6F3" w:rsidR="002C5D28" w:rsidRPr="00645E3C" w:rsidRDefault="002C5D28" w:rsidP="00F43D0B">
            <w:pPr>
              <w:pStyle w:val="TAL"/>
              <w:rPr>
                <w:szCs w:val="22"/>
                <w:lang w:val="en-GB" w:eastAsia="en-GB"/>
              </w:rPr>
            </w:pPr>
            <w:r w:rsidRPr="00645E3C">
              <w:rPr>
                <w:szCs w:val="22"/>
                <w:lang w:val="en-GB" w:eastAsia="en-GB"/>
              </w:rPr>
              <w:t xml:space="preserve">Timer for SR transmission on PUCCH in TS 38.321 [3]. Value </w:t>
            </w:r>
            <w:r w:rsidR="00C57E16">
              <w:rPr>
                <w:szCs w:val="22"/>
                <w:lang w:val="en-GB" w:eastAsia="en-GB"/>
              </w:rPr>
              <w:t xml:space="preserve">is </w:t>
            </w:r>
            <w:r w:rsidRPr="00645E3C">
              <w:rPr>
                <w:szCs w:val="22"/>
                <w:lang w:val="en-GB" w:eastAsia="en-GB"/>
              </w:rPr>
              <w:t xml:space="preserve">in ms. </w:t>
            </w:r>
            <w:r w:rsidR="00C57E16">
              <w:rPr>
                <w:szCs w:val="22"/>
                <w:lang w:val="en-GB" w:eastAsia="en-GB"/>
              </w:rPr>
              <w:t xml:space="preserve">Value </w:t>
            </w:r>
            <w:r w:rsidRPr="001460C9">
              <w:rPr>
                <w:i/>
                <w:szCs w:val="22"/>
                <w:lang w:val="en-GB" w:eastAsia="en-GB"/>
              </w:rPr>
              <w:t>ms1</w:t>
            </w:r>
            <w:r w:rsidRPr="00645E3C">
              <w:rPr>
                <w:szCs w:val="22"/>
                <w:lang w:val="en-GB" w:eastAsia="en-GB"/>
              </w:rPr>
              <w:t xml:space="preserve"> corresponds to 1ms,</w:t>
            </w:r>
            <w:r w:rsidR="001A7CCE">
              <w:rPr>
                <w:szCs w:val="22"/>
                <w:lang w:val="en-GB" w:eastAsia="en-GB"/>
              </w:rPr>
              <w:t xml:space="preserve"> value</w:t>
            </w:r>
            <w:r w:rsidRPr="00645E3C">
              <w:rPr>
                <w:szCs w:val="22"/>
                <w:lang w:val="en-GB" w:eastAsia="en-GB"/>
              </w:rPr>
              <w:t xml:space="preserve"> </w:t>
            </w:r>
            <w:r w:rsidRPr="001460C9">
              <w:rPr>
                <w:i/>
                <w:szCs w:val="22"/>
                <w:lang w:val="en-GB" w:eastAsia="en-GB"/>
              </w:rPr>
              <w:t>ms2</w:t>
            </w:r>
            <w:r w:rsidRPr="00645E3C">
              <w:rPr>
                <w:szCs w:val="22"/>
                <w:lang w:val="en-GB" w:eastAsia="en-GB"/>
              </w:rPr>
              <w:t xml:space="preserve"> corresponds to 2ms, and so on.  When the field is absent, the UE applies the value 0.</w:t>
            </w:r>
          </w:p>
        </w:tc>
      </w:tr>
      <w:tr w:rsidR="002C5D28" w:rsidRPr="00645E3C" w14:paraId="57EA1AD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0B4172E" w14:textId="5C1165D4"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w:t>
            </w:r>
            <w:r w:rsidR="00C57E16">
              <w:rPr>
                <w:szCs w:val="22"/>
                <w:lang w:val="en-GB" w:eastAsia="en-GB"/>
              </w:rPr>
              <w:t xml:space="preserve">Value </w:t>
            </w:r>
            <w:r w:rsidRPr="001460C9">
              <w:rPr>
                <w:i/>
                <w:szCs w:val="22"/>
                <w:lang w:val="en-GB" w:eastAsia="en-GB"/>
              </w:rPr>
              <w:t>n4</w:t>
            </w:r>
            <w:r w:rsidRPr="00645E3C">
              <w:rPr>
                <w:szCs w:val="22"/>
                <w:lang w:val="en-GB" w:eastAsia="en-GB"/>
              </w:rPr>
              <w:t xml:space="preserve"> corresponds to 4,</w:t>
            </w:r>
            <w:r w:rsidR="001A7CCE">
              <w:rPr>
                <w:szCs w:val="22"/>
                <w:lang w:val="en-GB" w:eastAsia="en-GB"/>
              </w:rPr>
              <w:t xml:space="preserve"> value</w:t>
            </w:r>
            <w:r w:rsidRPr="00645E3C">
              <w:rPr>
                <w:szCs w:val="22"/>
                <w:lang w:val="en-GB" w:eastAsia="en-GB"/>
              </w:rPr>
              <w:t xml:space="preserve"> </w:t>
            </w:r>
            <w:r w:rsidRPr="001460C9">
              <w:rPr>
                <w:i/>
                <w:szCs w:val="22"/>
                <w:lang w:val="en-GB" w:eastAsia="en-GB"/>
              </w:rPr>
              <w:t>n8</w:t>
            </w:r>
            <w:r w:rsidRPr="00645E3C">
              <w:rPr>
                <w:szCs w:val="22"/>
                <w:lang w:val="en-GB" w:eastAsia="en-GB"/>
              </w:rPr>
              <w:t xml:space="preserve"> corresponds to 8, and so on. </w:t>
            </w:r>
          </w:p>
        </w:tc>
      </w:tr>
    </w:tbl>
    <w:p w14:paraId="4B13E5B2" w14:textId="77777777" w:rsidR="00C1597C" w:rsidRPr="00645E3C" w:rsidRDefault="00C1597C" w:rsidP="00C1597C"/>
    <w:p w14:paraId="555FBDB9" w14:textId="77777777" w:rsidR="002C5D28" w:rsidRPr="00645E3C" w:rsidRDefault="002C5D28" w:rsidP="002C5D28">
      <w:pPr>
        <w:pStyle w:val="Heading4"/>
        <w:rPr>
          <w:rFonts w:eastAsia="SimSun"/>
          <w:lang w:val="en-GB"/>
        </w:rPr>
      </w:pPr>
      <w:bookmarkStart w:id="2253"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2253"/>
    </w:p>
    <w:p w14:paraId="54FE36CD"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37893316"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257999F4" w14:textId="77777777" w:rsidR="002C5D28" w:rsidRPr="00645E3C" w:rsidRDefault="002C5D28" w:rsidP="00645E3C">
      <w:pPr>
        <w:pStyle w:val="PL"/>
        <w:rPr>
          <w:color w:val="808080"/>
        </w:rPr>
      </w:pPr>
      <w:r w:rsidRPr="00645E3C">
        <w:rPr>
          <w:color w:val="808080"/>
        </w:rPr>
        <w:t>-- ASN1START</w:t>
      </w:r>
    </w:p>
    <w:p w14:paraId="4513D9A4" w14:textId="77777777" w:rsidR="002C5D28" w:rsidRPr="00645E3C" w:rsidRDefault="002C5D28" w:rsidP="00645E3C">
      <w:pPr>
        <w:pStyle w:val="PL"/>
        <w:rPr>
          <w:color w:val="808080"/>
        </w:rPr>
      </w:pPr>
      <w:r w:rsidRPr="00645E3C">
        <w:rPr>
          <w:color w:val="808080"/>
        </w:rPr>
        <w:t>-- TAG-SCHEDULINGREQUESTID-START</w:t>
      </w:r>
    </w:p>
    <w:p w14:paraId="259144AB" w14:textId="77777777" w:rsidR="002C5D28" w:rsidRPr="00645E3C" w:rsidRDefault="002C5D28" w:rsidP="00645E3C">
      <w:pPr>
        <w:pStyle w:val="PL"/>
      </w:pPr>
    </w:p>
    <w:p w14:paraId="510410AA"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24001A9C" w14:textId="77777777" w:rsidR="002C5D28" w:rsidRPr="00645E3C" w:rsidRDefault="002C5D28" w:rsidP="00645E3C">
      <w:pPr>
        <w:pStyle w:val="PL"/>
      </w:pPr>
    </w:p>
    <w:p w14:paraId="330985C6" w14:textId="77777777" w:rsidR="002C5D28" w:rsidRPr="00645E3C" w:rsidRDefault="002C5D28" w:rsidP="00645E3C">
      <w:pPr>
        <w:pStyle w:val="PL"/>
        <w:rPr>
          <w:color w:val="808080"/>
        </w:rPr>
      </w:pPr>
      <w:r w:rsidRPr="00645E3C">
        <w:rPr>
          <w:color w:val="808080"/>
        </w:rPr>
        <w:t>-- TAG-SCHEDULINGREQUESTID-STOP</w:t>
      </w:r>
    </w:p>
    <w:p w14:paraId="0F5DD220" w14:textId="77777777" w:rsidR="002C5D28" w:rsidRPr="00645E3C" w:rsidRDefault="002C5D28" w:rsidP="00645E3C">
      <w:pPr>
        <w:pStyle w:val="PL"/>
        <w:rPr>
          <w:color w:val="808080"/>
        </w:rPr>
      </w:pPr>
      <w:r w:rsidRPr="00645E3C">
        <w:rPr>
          <w:color w:val="808080"/>
        </w:rPr>
        <w:t>-- ASN1STOP</w:t>
      </w:r>
    </w:p>
    <w:p w14:paraId="1D52DD42" w14:textId="77777777" w:rsidR="00C1597C" w:rsidRPr="00645E3C" w:rsidRDefault="00C1597C" w:rsidP="00C1597C"/>
    <w:p w14:paraId="0EFEF955" w14:textId="77777777" w:rsidR="002C5D28" w:rsidRPr="00645E3C" w:rsidRDefault="002C5D28" w:rsidP="002C5D28">
      <w:pPr>
        <w:pStyle w:val="Heading4"/>
        <w:rPr>
          <w:rFonts w:eastAsia="SimSun"/>
          <w:lang w:val="en-GB"/>
        </w:rPr>
      </w:pPr>
      <w:bookmarkStart w:id="2254"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2254"/>
    </w:p>
    <w:p w14:paraId="66AFE8E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0585BFA8" w14:textId="77777777" w:rsidR="002C5D28" w:rsidRPr="00645E3C" w:rsidRDefault="002C5D28" w:rsidP="002C5D28">
      <w:pPr>
        <w:pStyle w:val="TH"/>
        <w:rPr>
          <w:rFonts w:eastAsia="SimSun"/>
          <w:lang w:val="en-GB"/>
        </w:rPr>
      </w:pPr>
      <w:r w:rsidRPr="00645E3C">
        <w:rPr>
          <w:rFonts w:eastAsia="SimSun"/>
          <w:i/>
          <w:lang w:val="en-GB"/>
        </w:rPr>
        <w:t>SchedulingRequestResourceConfig</w:t>
      </w:r>
      <w:r w:rsidRPr="00645E3C">
        <w:rPr>
          <w:rFonts w:eastAsia="SimSun"/>
          <w:lang w:val="en-GB"/>
        </w:rPr>
        <w:t xml:space="preserve"> information element</w:t>
      </w:r>
    </w:p>
    <w:p w14:paraId="7716412E" w14:textId="77777777" w:rsidR="00F95F2F" w:rsidRPr="00645E3C" w:rsidRDefault="002C5D28" w:rsidP="00645E3C">
      <w:pPr>
        <w:pStyle w:val="PL"/>
        <w:rPr>
          <w:color w:val="808080"/>
        </w:rPr>
      </w:pPr>
      <w:r w:rsidRPr="00645E3C">
        <w:rPr>
          <w:color w:val="808080"/>
        </w:rPr>
        <w:t>-- ASN1START</w:t>
      </w:r>
    </w:p>
    <w:p w14:paraId="2BCF87E9" w14:textId="5EE905B5" w:rsidR="002C5D28" w:rsidRPr="00645E3C" w:rsidRDefault="002C5D28" w:rsidP="00645E3C">
      <w:pPr>
        <w:pStyle w:val="PL"/>
        <w:rPr>
          <w:color w:val="808080"/>
        </w:rPr>
      </w:pPr>
      <w:r w:rsidRPr="00645E3C">
        <w:rPr>
          <w:color w:val="808080"/>
        </w:rPr>
        <w:t>-- TAG-SCHEDULINGREQUESTRESOURCECONFIG-START</w:t>
      </w:r>
    </w:p>
    <w:p w14:paraId="539DB568" w14:textId="77777777" w:rsidR="002C5D28" w:rsidRPr="00645E3C" w:rsidRDefault="002C5D28" w:rsidP="00645E3C">
      <w:pPr>
        <w:pStyle w:val="PL"/>
      </w:pPr>
    </w:p>
    <w:p w14:paraId="644546B9"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50B70F48" w14:textId="77777777" w:rsidR="002C5D28" w:rsidRPr="00645E3C" w:rsidRDefault="002C5D28" w:rsidP="00645E3C">
      <w:pPr>
        <w:pStyle w:val="PL"/>
      </w:pPr>
      <w:r w:rsidRPr="00645E3C">
        <w:t xml:space="preserve">    schedulingRequestResourceId             SchedulingRequestResourceId,</w:t>
      </w:r>
    </w:p>
    <w:p w14:paraId="19D22276" w14:textId="77777777" w:rsidR="002C5D28" w:rsidRPr="00645E3C" w:rsidRDefault="002C5D28" w:rsidP="00645E3C">
      <w:pPr>
        <w:pStyle w:val="PL"/>
      </w:pPr>
      <w:r w:rsidRPr="00645E3C">
        <w:t xml:space="preserve">    schedulingRequestID                     SchedulingRequestId,</w:t>
      </w:r>
    </w:p>
    <w:p w14:paraId="2D80D286"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219275C" w14:textId="77777777" w:rsidR="00F95F2F" w:rsidRPr="00645E3C" w:rsidRDefault="002C5D28" w:rsidP="00645E3C">
      <w:pPr>
        <w:pStyle w:val="PL"/>
      </w:pPr>
      <w:r w:rsidRPr="00645E3C">
        <w:t xml:space="preserve">        sym2                                    </w:t>
      </w:r>
      <w:r w:rsidRPr="00645E3C">
        <w:rPr>
          <w:color w:val="993366"/>
        </w:rPr>
        <w:t>NULL</w:t>
      </w:r>
      <w:r w:rsidRPr="00645E3C">
        <w:t>,</w:t>
      </w:r>
    </w:p>
    <w:p w14:paraId="5A07D59A" w14:textId="77777777" w:rsidR="00F95F2F" w:rsidRPr="00645E3C" w:rsidRDefault="002C5D28" w:rsidP="00645E3C">
      <w:pPr>
        <w:pStyle w:val="PL"/>
      </w:pPr>
      <w:r w:rsidRPr="00645E3C">
        <w:t xml:space="preserve">        sym6or7                                 </w:t>
      </w:r>
      <w:r w:rsidRPr="00645E3C">
        <w:rPr>
          <w:color w:val="993366"/>
        </w:rPr>
        <w:t>NULL</w:t>
      </w:r>
      <w:r w:rsidRPr="00645E3C">
        <w:t>,</w:t>
      </w:r>
    </w:p>
    <w:p w14:paraId="799A6556"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332E7FC4" w14:textId="77777777" w:rsidR="002C5D28" w:rsidRPr="00D10C1C" w:rsidRDefault="002C5D28" w:rsidP="00645E3C">
      <w:pPr>
        <w:pStyle w:val="PL"/>
        <w:rPr>
          <w:lang w:val="sv-SE"/>
        </w:rPr>
      </w:pPr>
      <w:r w:rsidRPr="00645E3C">
        <w:t xml:space="preserve">        </w:t>
      </w:r>
      <w:r w:rsidRPr="00D10C1C">
        <w:rPr>
          <w:lang w:val="sv-SE"/>
        </w:rPr>
        <w:t xml:space="preserve">sl2                                     </w:t>
      </w:r>
      <w:r w:rsidRPr="00D10C1C">
        <w:rPr>
          <w:color w:val="993366"/>
          <w:lang w:val="sv-SE"/>
        </w:rPr>
        <w:t>INTEGER</w:t>
      </w:r>
      <w:r w:rsidRPr="00D10C1C">
        <w:rPr>
          <w:lang w:val="sv-SE"/>
        </w:rPr>
        <w:t xml:space="preserve"> (0..1),</w:t>
      </w:r>
    </w:p>
    <w:p w14:paraId="19E84EDB" w14:textId="77777777" w:rsidR="002C5D28" w:rsidRPr="00D10C1C" w:rsidRDefault="002C5D28" w:rsidP="00645E3C">
      <w:pPr>
        <w:pStyle w:val="PL"/>
        <w:rPr>
          <w:lang w:val="sv-SE"/>
        </w:rPr>
      </w:pPr>
      <w:r w:rsidRPr="00D10C1C">
        <w:rPr>
          <w:lang w:val="sv-SE"/>
        </w:rPr>
        <w:t xml:space="preserve">        sl4                                     </w:t>
      </w:r>
      <w:r w:rsidRPr="00D10C1C">
        <w:rPr>
          <w:color w:val="993366"/>
          <w:lang w:val="sv-SE"/>
        </w:rPr>
        <w:t>INTEGER</w:t>
      </w:r>
      <w:r w:rsidRPr="00D10C1C">
        <w:rPr>
          <w:lang w:val="sv-SE"/>
        </w:rPr>
        <w:t xml:space="preserve"> (0..3),</w:t>
      </w:r>
    </w:p>
    <w:p w14:paraId="0025FA6F" w14:textId="77777777" w:rsidR="002C5D28" w:rsidRPr="00D10C1C" w:rsidRDefault="002C5D28" w:rsidP="00645E3C">
      <w:pPr>
        <w:pStyle w:val="PL"/>
        <w:rPr>
          <w:lang w:val="sv-SE"/>
        </w:rPr>
      </w:pPr>
      <w:r w:rsidRPr="00D10C1C">
        <w:rPr>
          <w:lang w:val="sv-SE"/>
        </w:rPr>
        <w:t xml:space="preserve">        sl5                                     </w:t>
      </w:r>
      <w:r w:rsidRPr="00D10C1C">
        <w:rPr>
          <w:color w:val="993366"/>
          <w:lang w:val="sv-SE"/>
        </w:rPr>
        <w:t>INTEGER</w:t>
      </w:r>
      <w:r w:rsidRPr="00D10C1C">
        <w:rPr>
          <w:lang w:val="sv-SE"/>
        </w:rPr>
        <w:t xml:space="preserve"> (0..4),</w:t>
      </w:r>
    </w:p>
    <w:p w14:paraId="4C0523C1" w14:textId="77777777" w:rsidR="002C5D28" w:rsidRPr="00D10C1C" w:rsidRDefault="002C5D28" w:rsidP="00645E3C">
      <w:pPr>
        <w:pStyle w:val="PL"/>
        <w:rPr>
          <w:lang w:val="sv-SE"/>
        </w:rPr>
      </w:pPr>
      <w:r w:rsidRPr="00D10C1C">
        <w:rPr>
          <w:lang w:val="sv-SE"/>
        </w:rPr>
        <w:t xml:space="preserve">        sl8                                     </w:t>
      </w:r>
      <w:r w:rsidRPr="00D10C1C">
        <w:rPr>
          <w:color w:val="993366"/>
          <w:lang w:val="sv-SE"/>
        </w:rPr>
        <w:t>INTEGER</w:t>
      </w:r>
      <w:r w:rsidRPr="00D10C1C">
        <w:rPr>
          <w:lang w:val="sv-SE"/>
        </w:rPr>
        <w:t xml:space="preserve"> (0..7),</w:t>
      </w:r>
    </w:p>
    <w:p w14:paraId="7C397C20" w14:textId="77777777" w:rsidR="002C5D28" w:rsidRPr="00D10C1C" w:rsidRDefault="002C5D28" w:rsidP="00645E3C">
      <w:pPr>
        <w:pStyle w:val="PL"/>
        <w:rPr>
          <w:lang w:val="sv-SE"/>
        </w:rPr>
      </w:pPr>
      <w:r w:rsidRPr="00D10C1C">
        <w:rPr>
          <w:lang w:val="sv-SE"/>
        </w:rPr>
        <w:t xml:space="preserve">        sl10                                    </w:t>
      </w:r>
      <w:r w:rsidRPr="00D10C1C">
        <w:rPr>
          <w:color w:val="993366"/>
          <w:lang w:val="sv-SE"/>
        </w:rPr>
        <w:t>INTEGER</w:t>
      </w:r>
      <w:r w:rsidRPr="00D10C1C">
        <w:rPr>
          <w:lang w:val="sv-SE"/>
        </w:rPr>
        <w:t xml:space="preserve"> (0..9),</w:t>
      </w:r>
    </w:p>
    <w:p w14:paraId="445BDE1F" w14:textId="77777777" w:rsidR="002C5D28" w:rsidRPr="00D10C1C" w:rsidRDefault="002C5D28" w:rsidP="00645E3C">
      <w:pPr>
        <w:pStyle w:val="PL"/>
        <w:rPr>
          <w:lang w:val="sv-SE"/>
        </w:rPr>
      </w:pPr>
      <w:r w:rsidRPr="00D10C1C">
        <w:rPr>
          <w:lang w:val="sv-SE"/>
        </w:rPr>
        <w:t xml:space="preserve">        sl16                                    </w:t>
      </w:r>
      <w:r w:rsidRPr="00D10C1C">
        <w:rPr>
          <w:color w:val="993366"/>
          <w:lang w:val="sv-SE"/>
        </w:rPr>
        <w:t>INTEGER</w:t>
      </w:r>
      <w:r w:rsidRPr="00D10C1C">
        <w:rPr>
          <w:lang w:val="sv-SE"/>
        </w:rPr>
        <w:t xml:space="preserve"> (0..15),</w:t>
      </w:r>
    </w:p>
    <w:p w14:paraId="136526E7" w14:textId="77777777" w:rsidR="002C5D28" w:rsidRPr="00D10C1C" w:rsidRDefault="002C5D28" w:rsidP="00645E3C">
      <w:pPr>
        <w:pStyle w:val="PL"/>
        <w:rPr>
          <w:lang w:val="sv-SE"/>
        </w:rPr>
      </w:pPr>
      <w:r w:rsidRPr="00D10C1C">
        <w:rPr>
          <w:lang w:val="sv-SE"/>
        </w:rPr>
        <w:t xml:space="preserve">        sl20                                    </w:t>
      </w:r>
      <w:r w:rsidRPr="00D10C1C">
        <w:rPr>
          <w:color w:val="993366"/>
          <w:lang w:val="sv-SE"/>
        </w:rPr>
        <w:t>INTEGER</w:t>
      </w:r>
      <w:r w:rsidRPr="00D10C1C">
        <w:rPr>
          <w:lang w:val="sv-SE"/>
        </w:rPr>
        <w:t xml:space="preserve"> (0..19),</w:t>
      </w:r>
    </w:p>
    <w:p w14:paraId="2A922504" w14:textId="77777777" w:rsidR="002C5D28" w:rsidRPr="00D10C1C" w:rsidRDefault="002C5D28" w:rsidP="00645E3C">
      <w:pPr>
        <w:pStyle w:val="PL"/>
        <w:rPr>
          <w:lang w:val="sv-SE"/>
        </w:rPr>
      </w:pPr>
      <w:r w:rsidRPr="00D10C1C">
        <w:rPr>
          <w:lang w:val="sv-SE"/>
        </w:rPr>
        <w:t xml:space="preserve">        sl40                                    </w:t>
      </w:r>
      <w:r w:rsidRPr="00D10C1C">
        <w:rPr>
          <w:color w:val="993366"/>
          <w:lang w:val="sv-SE"/>
        </w:rPr>
        <w:t>INTEGER</w:t>
      </w:r>
      <w:r w:rsidRPr="00D10C1C">
        <w:rPr>
          <w:lang w:val="sv-SE"/>
        </w:rPr>
        <w:t xml:space="preserve"> (0..39),</w:t>
      </w:r>
    </w:p>
    <w:p w14:paraId="43A2CDAA" w14:textId="77777777" w:rsidR="002C5D28" w:rsidRPr="00D10C1C" w:rsidRDefault="002C5D28" w:rsidP="00645E3C">
      <w:pPr>
        <w:pStyle w:val="PL"/>
        <w:rPr>
          <w:lang w:val="sv-SE"/>
        </w:rPr>
      </w:pPr>
      <w:r w:rsidRPr="00D10C1C">
        <w:rPr>
          <w:lang w:val="sv-SE"/>
        </w:rPr>
        <w:t xml:space="preserve">        sl80                                    </w:t>
      </w:r>
      <w:r w:rsidRPr="00D10C1C">
        <w:rPr>
          <w:color w:val="993366"/>
          <w:lang w:val="sv-SE"/>
        </w:rPr>
        <w:t>INTEGER</w:t>
      </w:r>
      <w:r w:rsidRPr="00D10C1C">
        <w:rPr>
          <w:lang w:val="sv-SE"/>
        </w:rPr>
        <w:t xml:space="preserve"> (0..79),</w:t>
      </w:r>
    </w:p>
    <w:p w14:paraId="57B8C9F9" w14:textId="77777777" w:rsidR="002C5D28" w:rsidRPr="00D10C1C" w:rsidRDefault="002C5D28" w:rsidP="00645E3C">
      <w:pPr>
        <w:pStyle w:val="PL"/>
        <w:rPr>
          <w:lang w:val="sv-SE"/>
        </w:rPr>
      </w:pPr>
      <w:r w:rsidRPr="00D10C1C">
        <w:rPr>
          <w:lang w:val="sv-SE"/>
        </w:rPr>
        <w:t xml:space="preserve">        sl160                                   </w:t>
      </w:r>
      <w:r w:rsidRPr="00D10C1C">
        <w:rPr>
          <w:color w:val="993366"/>
          <w:lang w:val="sv-SE"/>
        </w:rPr>
        <w:t>INTEGER</w:t>
      </w:r>
      <w:r w:rsidRPr="00D10C1C">
        <w:rPr>
          <w:lang w:val="sv-SE"/>
        </w:rPr>
        <w:t xml:space="preserve"> (0..159),</w:t>
      </w:r>
    </w:p>
    <w:p w14:paraId="67293FC7" w14:textId="77777777" w:rsidR="002C5D28" w:rsidRPr="00D10C1C" w:rsidRDefault="002C5D28" w:rsidP="00645E3C">
      <w:pPr>
        <w:pStyle w:val="PL"/>
        <w:rPr>
          <w:lang w:val="sv-SE"/>
        </w:rPr>
      </w:pPr>
      <w:r w:rsidRPr="00D10C1C">
        <w:rPr>
          <w:lang w:val="sv-SE"/>
        </w:rPr>
        <w:t xml:space="preserve">        sl320                                   </w:t>
      </w:r>
      <w:r w:rsidRPr="00D10C1C">
        <w:rPr>
          <w:color w:val="993366"/>
          <w:lang w:val="sv-SE"/>
        </w:rPr>
        <w:t>INTEGER</w:t>
      </w:r>
      <w:r w:rsidRPr="00D10C1C">
        <w:rPr>
          <w:lang w:val="sv-SE"/>
        </w:rPr>
        <w:t xml:space="preserve"> (0..319),</w:t>
      </w:r>
    </w:p>
    <w:p w14:paraId="3480ABD5" w14:textId="77777777" w:rsidR="002C5D28" w:rsidRPr="00D10C1C" w:rsidRDefault="002C5D28" w:rsidP="00645E3C">
      <w:pPr>
        <w:pStyle w:val="PL"/>
        <w:rPr>
          <w:lang w:val="sv-SE"/>
        </w:rPr>
      </w:pPr>
      <w:r w:rsidRPr="00D10C1C">
        <w:rPr>
          <w:lang w:val="sv-SE"/>
        </w:rPr>
        <w:t xml:space="preserve">        sl640                                   </w:t>
      </w:r>
      <w:r w:rsidRPr="00D10C1C">
        <w:rPr>
          <w:color w:val="993366"/>
          <w:lang w:val="sv-SE"/>
        </w:rPr>
        <w:t>INTEGER</w:t>
      </w:r>
      <w:r w:rsidRPr="00D10C1C">
        <w:rPr>
          <w:lang w:val="sv-SE"/>
        </w:rPr>
        <w:t xml:space="preserve"> (0..639)</w:t>
      </w:r>
    </w:p>
    <w:p w14:paraId="474CCB7E" w14:textId="77777777" w:rsidR="002C5D28" w:rsidRPr="00645E3C" w:rsidRDefault="002C5D28" w:rsidP="00645E3C">
      <w:pPr>
        <w:pStyle w:val="PL"/>
        <w:rPr>
          <w:color w:val="808080"/>
        </w:rPr>
      </w:pPr>
      <w:r w:rsidRPr="00D10C1C">
        <w:rPr>
          <w:lang w:val="sv-SE"/>
        </w:rPr>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682774B1"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B494EC" w14:textId="77777777" w:rsidR="002C5D28" w:rsidRPr="00645E3C" w:rsidRDefault="002C5D28" w:rsidP="00645E3C">
      <w:pPr>
        <w:pStyle w:val="PL"/>
      </w:pPr>
      <w:r w:rsidRPr="00645E3C">
        <w:t>}</w:t>
      </w:r>
    </w:p>
    <w:p w14:paraId="46C20DC8" w14:textId="77777777" w:rsidR="002C5D28" w:rsidRPr="00645E3C" w:rsidRDefault="002C5D28" w:rsidP="00645E3C">
      <w:pPr>
        <w:pStyle w:val="PL"/>
      </w:pPr>
    </w:p>
    <w:p w14:paraId="1D9788A7" w14:textId="2C8CE20D" w:rsidR="002C5D28" w:rsidRPr="00645E3C" w:rsidRDefault="002C5D28" w:rsidP="00645E3C">
      <w:pPr>
        <w:pStyle w:val="PL"/>
        <w:rPr>
          <w:color w:val="808080"/>
        </w:rPr>
      </w:pPr>
      <w:r w:rsidRPr="00645E3C">
        <w:rPr>
          <w:color w:val="808080"/>
        </w:rPr>
        <w:t>-- TAG-SCHEDULINGREQUESTRESOURCECONFIG-STOP</w:t>
      </w:r>
    </w:p>
    <w:p w14:paraId="59621DB9" w14:textId="77777777" w:rsidR="002C5D28" w:rsidRPr="00645E3C" w:rsidRDefault="002C5D28" w:rsidP="00645E3C">
      <w:pPr>
        <w:pStyle w:val="PL"/>
        <w:rPr>
          <w:color w:val="808080"/>
        </w:rPr>
      </w:pPr>
      <w:r w:rsidRPr="00645E3C">
        <w:rPr>
          <w:color w:val="808080"/>
        </w:rPr>
        <w:t>-- ASN1STOP</w:t>
      </w:r>
    </w:p>
    <w:p w14:paraId="241B1E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AD525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645E3C" w:rsidRDefault="002C5D28" w:rsidP="00F43D0B">
            <w:pPr>
              <w:pStyle w:val="TAH"/>
              <w:rPr>
                <w:szCs w:val="22"/>
                <w:lang w:val="en-GB" w:eastAsia="ja-JP"/>
              </w:rPr>
            </w:pPr>
            <w:r w:rsidRPr="00645E3C">
              <w:rPr>
                <w:i/>
                <w:szCs w:val="22"/>
                <w:lang w:val="en-GB" w:eastAsia="ja-JP"/>
              </w:rPr>
              <w:t xml:space="preserve">SchedulingRequestResourceConfig </w:t>
            </w:r>
            <w:r w:rsidRPr="001460C9">
              <w:rPr>
                <w:szCs w:val="22"/>
                <w:lang w:val="en-GB" w:eastAsia="ja-JP"/>
              </w:rPr>
              <w:t>field descriptions</w:t>
            </w:r>
          </w:p>
        </w:tc>
      </w:tr>
      <w:tr w:rsidR="002C5D28" w:rsidRPr="00645E3C" w14:paraId="05FAB130" w14:textId="77777777" w:rsidTr="00C1597C">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8DD51C8"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7D9724BE" w14:textId="77777777" w:rsidR="00F95F2F" w:rsidRPr="00645E3C" w:rsidRDefault="002C5D28" w:rsidP="00F43D0B">
            <w:pPr>
              <w:pStyle w:val="TAL"/>
              <w:rPr>
                <w:szCs w:val="22"/>
                <w:lang w:val="en-GB" w:eastAsia="ja-JP"/>
              </w:rPr>
            </w:pPr>
            <w:r w:rsidRPr="00645E3C">
              <w:rPr>
                <w:szCs w:val="22"/>
                <w:lang w:val="en-GB" w:eastAsia="ja-JP"/>
              </w:rPr>
              <w:t>SCS =  15 kHz: 2sym, 7sym, 1sl, 2sl, 4sl, 5sl, 8sl, 10sl, 16sl, 20sl, 40sl, 80sl</w:t>
            </w:r>
          </w:p>
          <w:p w14:paraId="2A698AFB" w14:textId="77777777" w:rsidR="00F95F2F" w:rsidRPr="00645E3C" w:rsidRDefault="002C5D28" w:rsidP="00F43D0B">
            <w:pPr>
              <w:pStyle w:val="TAL"/>
              <w:rPr>
                <w:szCs w:val="22"/>
                <w:lang w:val="en-GB" w:eastAsia="ja-JP"/>
              </w:rPr>
            </w:pPr>
            <w:r w:rsidRPr="00645E3C">
              <w:rPr>
                <w:szCs w:val="22"/>
                <w:lang w:val="en-GB" w:eastAsia="ja-JP"/>
              </w:rPr>
              <w:t>SCS =  30 kHz: 2sym, 7sym, 1sl, 2sl, 4sl, 8sl, 10sl, 16sl, 20sl, 40sl, 80sl, 160sl</w:t>
            </w:r>
          </w:p>
          <w:p w14:paraId="2E057FB3" w14:textId="77777777" w:rsidR="00F95F2F" w:rsidRPr="00645E3C" w:rsidRDefault="002C5D28" w:rsidP="00F43D0B">
            <w:pPr>
              <w:pStyle w:val="TAL"/>
              <w:rPr>
                <w:szCs w:val="22"/>
                <w:lang w:val="en-GB" w:eastAsia="ja-JP"/>
              </w:rPr>
            </w:pPr>
            <w:r w:rsidRPr="00645E3C">
              <w:rPr>
                <w:szCs w:val="22"/>
                <w:lang w:val="en-GB" w:eastAsia="ja-JP"/>
              </w:rPr>
              <w:t>SCS =  60 kHz: 2sym, 7sym/6sym, 1sl, 2sl, 4sl, 8sl, 16sl, 20sl, 40sl, 80sl, 160sl, 320sl</w:t>
            </w:r>
          </w:p>
          <w:p w14:paraId="2400B8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B5518A" w14:textId="77777777" w:rsidR="002C5D28" w:rsidRPr="00645E3C" w:rsidRDefault="002C5D28" w:rsidP="00F43D0B">
            <w:pPr>
              <w:pStyle w:val="TAL"/>
              <w:rPr>
                <w:szCs w:val="22"/>
                <w:lang w:val="en-GB" w:eastAsia="ja-JP"/>
              </w:rPr>
            </w:pPr>
          </w:p>
          <w:p w14:paraId="2906042F"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66DB4BE0"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5B1BA9A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645E3C" w:rsidRDefault="002C5D28" w:rsidP="00F43D0B">
            <w:pPr>
              <w:pStyle w:val="TAL"/>
              <w:rPr>
                <w:szCs w:val="22"/>
                <w:lang w:val="en-GB" w:eastAsia="ja-JP"/>
              </w:rPr>
            </w:pPr>
            <w:r w:rsidRPr="00645E3C">
              <w:rPr>
                <w:b/>
                <w:i/>
                <w:szCs w:val="22"/>
                <w:lang w:val="en-GB" w:eastAsia="ja-JP"/>
              </w:rPr>
              <w:t>resource</w:t>
            </w:r>
          </w:p>
          <w:p w14:paraId="38EC44E4"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w:t>
            </w:r>
            <w:r w:rsidRPr="001460C9">
              <w:rPr>
                <w:i/>
                <w:szCs w:val="22"/>
                <w:lang w:val="en-GB" w:eastAsia="ja-JP"/>
              </w:rPr>
              <w:t>PUCCH-Resource</w:t>
            </w:r>
            <w:r w:rsidRPr="00645E3C">
              <w:rPr>
                <w:szCs w:val="22"/>
                <w:lang w:val="en-GB" w:eastAsia="ja-JP"/>
              </w:rPr>
              <w:t xml:space="preserve"> is configured in </w:t>
            </w:r>
            <w:r w:rsidRPr="001460C9">
              <w:rPr>
                <w:i/>
                <w:szCs w:val="22"/>
                <w:lang w:val="en-GB" w:eastAsia="ja-JP"/>
              </w:rPr>
              <w:t>PUCCH-Config</w:t>
            </w:r>
            <w:r w:rsidRPr="00645E3C">
              <w:rPr>
                <w:szCs w:val="22"/>
                <w:lang w:val="en-GB" w:eastAsia="ja-JP"/>
              </w:rPr>
              <w:t xml:space="preserve"> of the same UL BWP and serving cell as this </w:t>
            </w:r>
            <w:r w:rsidRPr="001460C9">
              <w:rPr>
                <w:i/>
                <w:szCs w:val="22"/>
                <w:lang w:val="en-GB" w:eastAsia="ja-JP"/>
              </w:rPr>
              <w:t>SchedulingRequestResourceConfig</w:t>
            </w:r>
            <w:r w:rsidRPr="00645E3C">
              <w:rPr>
                <w:szCs w:val="22"/>
                <w:lang w:val="en-GB" w:eastAsia="ja-JP"/>
              </w:rPr>
              <w:t xml:space="preserve">. The network configures a </w:t>
            </w:r>
            <w:r w:rsidRPr="001460C9">
              <w:rPr>
                <w:i/>
                <w:szCs w:val="22"/>
                <w:lang w:val="en-GB" w:eastAsia="ja-JP"/>
              </w:rPr>
              <w:t>PUCCH-Resource</w:t>
            </w:r>
            <w:r w:rsidRPr="00645E3C">
              <w:rPr>
                <w:szCs w:val="22"/>
                <w:lang w:val="en-GB" w:eastAsia="ja-JP"/>
              </w:rPr>
              <w:t xml:space="preserve"> of </w:t>
            </w:r>
            <w:r w:rsidRPr="001460C9">
              <w:rPr>
                <w:i/>
                <w:szCs w:val="22"/>
                <w:lang w:val="en-GB" w:eastAsia="ja-JP"/>
              </w:rPr>
              <w:t>PUCCH-format0</w:t>
            </w:r>
            <w:r w:rsidRPr="00645E3C">
              <w:rPr>
                <w:szCs w:val="22"/>
                <w:lang w:val="en-GB" w:eastAsia="ja-JP"/>
              </w:rPr>
              <w:t xml:space="preserve"> or </w:t>
            </w:r>
            <w:r w:rsidRPr="001460C9">
              <w:rPr>
                <w:i/>
                <w:szCs w:val="22"/>
                <w:lang w:val="en-GB" w:eastAsia="ja-JP"/>
              </w:rPr>
              <w:t>PUCCH-format1</w:t>
            </w:r>
            <w:r w:rsidRPr="00645E3C">
              <w:rPr>
                <w:szCs w:val="22"/>
                <w:lang w:val="en-GB" w:eastAsia="ja-JP"/>
              </w:rPr>
              <w:t xml:space="preserve">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B4FC66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4D811001" w14:textId="77777777" w:rsidR="002C5D28" w:rsidRPr="00645E3C" w:rsidRDefault="002C5D28" w:rsidP="00F43D0B">
            <w:pPr>
              <w:pStyle w:val="TAL"/>
              <w:rPr>
                <w:szCs w:val="22"/>
                <w:lang w:val="en-GB" w:eastAsia="ja-JP"/>
              </w:rPr>
            </w:pPr>
            <w:r w:rsidRPr="00645E3C">
              <w:rPr>
                <w:szCs w:val="22"/>
                <w:lang w:val="en-GB" w:eastAsia="ja-JP"/>
              </w:rPr>
              <w:t xml:space="preserve">The ID of the </w:t>
            </w:r>
            <w:r w:rsidRPr="001460C9">
              <w:rPr>
                <w:i/>
                <w:szCs w:val="22"/>
                <w:lang w:val="en-GB" w:eastAsia="ja-JP"/>
              </w:rPr>
              <w:t>SchedulingRequestConfig</w:t>
            </w:r>
            <w:r w:rsidRPr="00645E3C">
              <w:rPr>
                <w:szCs w:val="22"/>
                <w:lang w:val="en-GB" w:eastAsia="ja-JP"/>
              </w:rPr>
              <w:t xml:space="preserve"> that uses this scheduling request resource.</w:t>
            </w:r>
          </w:p>
        </w:tc>
      </w:tr>
    </w:tbl>
    <w:p w14:paraId="6E7A9D80" w14:textId="77777777" w:rsidR="00C1597C" w:rsidRPr="00645E3C" w:rsidRDefault="00C1597C" w:rsidP="00C1597C"/>
    <w:p w14:paraId="70F93A19" w14:textId="77777777" w:rsidR="002C5D28" w:rsidRPr="00645E3C" w:rsidRDefault="002C5D28" w:rsidP="002C5D28">
      <w:pPr>
        <w:pStyle w:val="Heading4"/>
        <w:rPr>
          <w:lang w:val="en-GB"/>
        </w:rPr>
      </w:pPr>
      <w:bookmarkStart w:id="2255" w:name="_Toc535261558"/>
      <w:r w:rsidRPr="00645E3C">
        <w:rPr>
          <w:lang w:val="en-GB"/>
        </w:rPr>
        <w:t>–</w:t>
      </w:r>
      <w:r w:rsidRPr="00645E3C">
        <w:rPr>
          <w:lang w:val="en-GB"/>
        </w:rPr>
        <w:tab/>
      </w:r>
      <w:r w:rsidRPr="00645E3C">
        <w:rPr>
          <w:i/>
          <w:lang w:val="en-GB"/>
        </w:rPr>
        <w:t>SchedulingRequestResourceId</w:t>
      </w:r>
      <w:bookmarkEnd w:id="2255"/>
    </w:p>
    <w:p w14:paraId="2436C200"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3BD49A6"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6FBF425D" w14:textId="77777777" w:rsidR="002C5D28" w:rsidRPr="00645E3C" w:rsidRDefault="002C5D28" w:rsidP="00645E3C">
      <w:pPr>
        <w:pStyle w:val="PL"/>
        <w:rPr>
          <w:color w:val="808080"/>
        </w:rPr>
      </w:pPr>
      <w:r w:rsidRPr="00645E3C">
        <w:rPr>
          <w:color w:val="808080"/>
        </w:rPr>
        <w:t>-- ASN1START</w:t>
      </w:r>
    </w:p>
    <w:p w14:paraId="1761DA8E" w14:textId="77777777" w:rsidR="002C5D28" w:rsidRPr="00645E3C" w:rsidRDefault="002C5D28" w:rsidP="00645E3C">
      <w:pPr>
        <w:pStyle w:val="PL"/>
        <w:rPr>
          <w:color w:val="808080"/>
        </w:rPr>
      </w:pPr>
      <w:r w:rsidRPr="00645E3C">
        <w:rPr>
          <w:color w:val="808080"/>
        </w:rPr>
        <w:t>-- TAG-SCHEDULINGREQUESTRESOURCEID-START</w:t>
      </w:r>
    </w:p>
    <w:p w14:paraId="200A3B4D" w14:textId="77777777" w:rsidR="002C5D28" w:rsidRPr="00645E3C" w:rsidRDefault="002C5D28" w:rsidP="00645E3C">
      <w:pPr>
        <w:pStyle w:val="PL"/>
      </w:pPr>
    </w:p>
    <w:p w14:paraId="4391B7EA"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484955AA" w14:textId="77777777" w:rsidR="002C5D28" w:rsidRPr="00645E3C" w:rsidRDefault="002C5D28" w:rsidP="00645E3C">
      <w:pPr>
        <w:pStyle w:val="PL"/>
      </w:pPr>
    </w:p>
    <w:p w14:paraId="40682370" w14:textId="77777777" w:rsidR="002C5D28" w:rsidRPr="00645E3C" w:rsidRDefault="002C5D28" w:rsidP="00645E3C">
      <w:pPr>
        <w:pStyle w:val="PL"/>
        <w:rPr>
          <w:color w:val="808080"/>
        </w:rPr>
      </w:pPr>
      <w:r w:rsidRPr="00645E3C">
        <w:rPr>
          <w:color w:val="808080"/>
        </w:rPr>
        <w:t>-- TAG-SCHEDULINGREQUESTRESOURCEID-STOP</w:t>
      </w:r>
    </w:p>
    <w:p w14:paraId="762460DE" w14:textId="77777777" w:rsidR="002C5D28" w:rsidRPr="00645E3C" w:rsidRDefault="002C5D28" w:rsidP="00645E3C">
      <w:pPr>
        <w:pStyle w:val="PL"/>
        <w:rPr>
          <w:color w:val="808080"/>
        </w:rPr>
      </w:pPr>
      <w:r w:rsidRPr="00645E3C">
        <w:rPr>
          <w:color w:val="808080"/>
        </w:rPr>
        <w:t>-- ASN1STOP</w:t>
      </w:r>
    </w:p>
    <w:p w14:paraId="6CA5150A" w14:textId="77777777" w:rsidR="00C1597C" w:rsidRPr="00645E3C" w:rsidRDefault="00C1597C" w:rsidP="00C1597C"/>
    <w:p w14:paraId="14250C28" w14:textId="77777777" w:rsidR="002C5D28" w:rsidRPr="00645E3C" w:rsidRDefault="002C5D28" w:rsidP="002C5D28">
      <w:pPr>
        <w:pStyle w:val="Heading4"/>
        <w:rPr>
          <w:rFonts w:eastAsia="SimSun"/>
          <w:lang w:val="en-GB"/>
        </w:rPr>
      </w:pPr>
      <w:bookmarkStart w:id="2256"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2256"/>
    </w:p>
    <w:p w14:paraId="6C50272E"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59FC08F2" w14:textId="77777777" w:rsidR="002C5D28" w:rsidRPr="00645E3C" w:rsidRDefault="002C5D28" w:rsidP="00645E3C">
      <w:pPr>
        <w:pStyle w:val="PL"/>
        <w:rPr>
          <w:color w:val="808080"/>
        </w:rPr>
      </w:pPr>
      <w:r w:rsidRPr="00645E3C">
        <w:rPr>
          <w:color w:val="808080"/>
        </w:rPr>
        <w:t>-- ASN1START</w:t>
      </w:r>
    </w:p>
    <w:p w14:paraId="34F001DC" w14:textId="33C8C96A" w:rsidR="002C5D28" w:rsidRPr="00645E3C" w:rsidRDefault="002C5D28" w:rsidP="00645E3C">
      <w:pPr>
        <w:pStyle w:val="PL"/>
        <w:rPr>
          <w:color w:val="808080"/>
        </w:rPr>
      </w:pPr>
      <w:r w:rsidRPr="00645E3C">
        <w:rPr>
          <w:color w:val="808080"/>
        </w:rPr>
        <w:t>-- TAG-SCRAMBLINGID-START</w:t>
      </w:r>
    </w:p>
    <w:p w14:paraId="76841582" w14:textId="77777777" w:rsidR="002C5D28" w:rsidRPr="00645E3C" w:rsidRDefault="002C5D28" w:rsidP="00645E3C">
      <w:pPr>
        <w:pStyle w:val="PL"/>
      </w:pPr>
    </w:p>
    <w:p w14:paraId="443A0C18"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01EED5E8" w14:textId="77777777" w:rsidR="002C5D28" w:rsidRPr="00645E3C" w:rsidRDefault="002C5D28" w:rsidP="00645E3C">
      <w:pPr>
        <w:pStyle w:val="PL"/>
      </w:pPr>
    </w:p>
    <w:p w14:paraId="4290C8F3" w14:textId="38E3C64B" w:rsidR="002C5D28" w:rsidRPr="00645E3C" w:rsidRDefault="002C5D28" w:rsidP="00645E3C">
      <w:pPr>
        <w:pStyle w:val="PL"/>
        <w:rPr>
          <w:color w:val="808080"/>
        </w:rPr>
      </w:pPr>
      <w:r w:rsidRPr="00645E3C">
        <w:rPr>
          <w:color w:val="808080"/>
        </w:rPr>
        <w:t>-- TAG-SCRAMBLINGID-STOP</w:t>
      </w:r>
    </w:p>
    <w:p w14:paraId="4779D770" w14:textId="77777777" w:rsidR="002C5D28" w:rsidRPr="00645E3C" w:rsidRDefault="002C5D28" w:rsidP="00645E3C">
      <w:pPr>
        <w:pStyle w:val="PL"/>
        <w:rPr>
          <w:rFonts w:eastAsia="SimSun"/>
          <w:color w:val="808080"/>
        </w:rPr>
      </w:pPr>
      <w:r w:rsidRPr="00645E3C">
        <w:rPr>
          <w:color w:val="808080"/>
        </w:rPr>
        <w:t>-- ASN1STOP</w:t>
      </w:r>
    </w:p>
    <w:p w14:paraId="284AC745" w14:textId="77777777" w:rsidR="00C1597C" w:rsidRPr="00645E3C" w:rsidRDefault="00C1597C" w:rsidP="00C1597C"/>
    <w:p w14:paraId="57CB64E7" w14:textId="77777777" w:rsidR="002C5D28" w:rsidRPr="00645E3C" w:rsidRDefault="002C5D28" w:rsidP="002C5D28">
      <w:pPr>
        <w:pStyle w:val="Heading4"/>
        <w:rPr>
          <w:lang w:val="en-GB"/>
        </w:rPr>
      </w:pPr>
      <w:bookmarkStart w:id="2257" w:name="_Toc535261560"/>
      <w:r w:rsidRPr="00645E3C">
        <w:rPr>
          <w:lang w:val="en-GB"/>
        </w:rPr>
        <w:t>–</w:t>
      </w:r>
      <w:r w:rsidRPr="00645E3C">
        <w:rPr>
          <w:lang w:val="en-GB"/>
        </w:rPr>
        <w:tab/>
      </w:r>
      <w:r w:rsidRPr="00645E3C">
        <w:rPr>
          <w:i/>
          <w:lang w:val="en-GB"/>
        </w:rPr>
        <w:t>SCS-SpecificCarrier</w:t>
      </w:r>
      <w:bookmarkEnd w:id="2257"/>
    </w:p>
    <w:p w14:paraId="30EACCA8" w14:textId="3E8C082E"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w:t>
      </w:r>
      <w:r w:rsidR="00CF2CDD">
        <w:t xml:space="preserve"> or the carrier bandwidth</w:t>
      </w:r>
      <w:r w:rsidRPr="00645E3C">
        <w:t>. It is defined specifically for a numerology (subcarrier spacing (SCS)) and in relation (frequency offset) to Point A.</w:t>
      </w:r>
    </w:p>
    <w:p w14:paraId="3ABA2199" w14:textId="77777777" w:rsidR="002C5D28" w:rsidRPr="00645E3C" w:rsidRDefault="002C5D28" w:rsidP="00645E3C">
      <w:pPr>
        <w:pStyle w:val="PL"/>
        <w:rPr>
          <w:color w:val="808080"/>
        </w:rPr>
      </w:pPr>
      <w:r w:rsidRPr="00645E3C">
        <w:rPr>
          <w:color w:val="808080"/>
        </w:rPr>
        <w:t>-- ASN1START</w:t>
      </w:r>
    </w:p>
    <w:p w14:paraId="11A7B8E3" w14:textId="153AFC79" w:rsidR="002C5D28" w:rsidRPr="00645E3C" w:rsidRDefault="002C5D28" w:rsidP="00645E3C">
      <w:pPr>
        <w:pStyle w:val="PL"/>
        <w:rPr>
          <w:color w:val="808080"/>
        </w:rPr>
      </w:pPr>
      <w:r w:rsidRPr="00645E3C">
        <w:rPr>
          <w:color w:val="808080"/>
        </w:rPr>
        <w:t>-- TAG-SCS-SPECIFICCARRIER-START</w:t>
      </w:r>
    </w:p>
    <w:p w14:paraId="6A6C88D2" w14:textId="77777777" w:rsidR="002C5D28" w:rsidRPr="00645E3C" w:rsidRDefault="002C5D28" w:rsidP="00645E3C">
      <w:pPr>
        <w:pStyle w:val="PL"/>
      </w:pPr>
    </w:p>
    <w:p w14:paraId="60C9CE82"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3904327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7111900B" w14:textId="77777777" w:rsidR="002C5D28" w:rsidRPr="00645E3C" w:rsidRDefault="002C5D28" w:rsidP="00645E3C">
      <w:pPr>
        <w:pStyle w:val="PL"/>
      </w:pPr>
      <w:r w:rsidRPr="00645E3C">
        <w:t xml:space="preserve">    subcarrierSpacing                   SubcarrierSpacing,</w:t>
      </w:r>
    </w:p>
    <w:p w14:paraId="49CFDD66"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466D5F02" w14:textId="77777777" w:rsidR="002C5D28" w:rsidRPr="00645E3C" w:rsidRDefault="002C5D28" w:rsidP="00645E3C">
      <w:pPr>
        <w:pStyle w:val="PL"/>
      </w:pPr>
      <w:r w:rsidRPr="00645E3C">
        <w:t xml:space="preserve">    ...,</w:t>
      </w:r>
    </w:p>
    <w:p w14:paraId="6CE2981B" w14:textId="77777777" w:rsidR="002C5D28" w:rsidRPr="00645E3C" w:rsidRDefault="002C5D28" w:rsidP="00645E3C">
      <w:pPr>
        <w:pStyle w:val="PL"/>
      </w:pPr>
      <w:r w:rsidRPr="00645E3C">
        <w:t xml:space="preserve">    [[</w:t>
      </w:r>
    </w:p>
    <w:p w14:paraId="4BF22F7B"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25145C46" w14:textId="77777777" w:rsidR="002C5D28" w:rsidRPr="00645E3C" w:rsidRDefault="002C5D28" w:rsidP="00645E3C">
      <w:pPr>
        <w:pStyle w:val="PL"/>
      </w:pPr>
      <w:r w:rsidRPr="00645E3C">
        <w:t xml:space="preserve">    ]]</w:t>
      </w:r>
    </w:p>
    <w:p w14:paraId="1924B410" w14:textId="77777777" w:rsidR="002C5D28" w:rsidRPr="00645E3C" w:rsidRDefault="002C5D28" w:rsidP="00645E3C">
      <w:pPr>
        <w:pStyle w:val="PL"/>
      </w:pPr>
      <w:r w:rsidRPr="00645E3C">
        <w:t>}</w:t>
      </w:r>
    </w:p>
    <w:p w14:paraId="301C79FE" w14:textId="77777777" w:rsidR="002C5D28" w:rsidRPr="00645E3C" w:rsidRDefault="002C5D28" w:rsidP="00645E3C">
      <w:pPr>
        <w:pStyle w:val="PL"/>
      </w:pPr>
    </w:p>
    <w:p w14:paraId="4F80D73F" w14:textId="12F45D8A" w:rsidR="00F95F2F" w:rsidRPr="00645E3C" w:rsidRDefault="002C5D28" w:rsidP="00645E3C">
      <w:pPr>
        <w:pStyle w:val="PL"/>
        <w:rPr>
          <w:color w:val="808080"/>
        </w:rPr>
      </w:pPr>
      <w:r w:rsidRPr="00645E3C">
        <w:rPr>
          <w:color w:val="808080"/>
        </w:rPr>
        <w:t>-- TAG-SCS-SPECIFICCARRIER-STOP</w:t>
      </w:r>
    </w:p>
    <w:p w14:paraId="1CCE5ACA" w14:textId="77777777" w:rsidR="002C5D28" w:rsidRPr="00645E3C" w:rsidRDefault="002C5D28" w:rsidP="00645E3C">
      <w:pPr>
        <w:pStyle w:val="PL"/>
        <w:rPr>
          <w:color w:val="808080"/>
        </w:rPr>
      </w:pPr>
      <w:r w:rsidRPr="00645E3C">
        <w:rPr>
          <w:color w:val="808080"/>
        </w:rPr>
        <w:t>-- ASN1STOP</w:t>
      </w:r>
    </w:p>
    <w:p w14:paraId="337DB52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76CA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SCS-SpecificCarrier </w:t>
            </w:r>
            <w:r w:rsidRPr="001460C9">
              <w:rPr>
                <w:rFonts w:eastAsia="MS Mincho"/>
                <w:szCs w:val="22"/>
                <w:lang w:val="en-GB" w:eastAsia="ja-JP"/>
              </w:rPr>
              <w:t>field descriptions</w:t>
            </w:r>
          </w:p>
        </w:tc>
      </w:tr>
      <w:tr w:rsidR="002C5D28" w:rsidRPr="00645E3C" w14:paraId="6AFB54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2F44519A"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03DAB9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1A2B2297"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554D842" w14:textId="77777777" w:rsidTr="00F43D0B">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2FC54FB" w14:textId="21542D86" w:rsidR="002C5D28" w:rsidRPr="00645E3C" w:rsidRDefault="002C5D28" w:rsidP="00F43D0B">
            <w:pPr>
              <w:pStyle w:val="TAL"/>
              <w:rPr>
                <w:rFonts w:eastAsia="MS Mincho"/>
                <w:szCs w:val="22"/>
                <w:lang w:val="en-GB" w:eastAsia="ja-JP"/>
              </w:rPr>
            </w:pPr>
            <w:r w:rsidRPr="00645E3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Pr>
                <w:rFonts w:eastAsia="MS Mincho"/>
                <w:szCs w:val="22"/>
                <w:lang w:eastAsia="ja-JP"/>
              </w:rPr>
              <w:t xml:space="preserve"> for downlink within </w:t>
            </w:r>
            <w:r w:rsidR="00CF2CDD" w:rsidRPr="008A5CB7">
              <w:rPr>
                <w:rFonts w:eastAsia="MS Mincho"/>
                <w:i/>
                <w:szCs w:val="22"/>
                <w:lang w:eastAsia="ja-JP"/>
              </w:rPr>
              <w:t>ServingCellConfigCommon</w:t>
            </w:r>
            <w:r w:rsidR="00CF2CDD" w:rsidRPr="008A5CB7">
              <w:rPr>
                <w:rFonts w:eastAsia="MS Mincho"/>
                <w:szCs w:val="22"/>
                <w:lang w:eastAsia="ja-JP"/>
              </w:rPr>
              <w:t xml:space="preserve"> and </w:t>
            </w:r>
            <w:r w:rsidR="00CF2CDD" w:rsidRPr="008A5CB7">
              <w:rPr>
                <w:rFonts w:eastAsia="MS Mincho"/>
                <w:i/>
                <w:szCs w:val="22"/>
                <w:lang w:eastAsia="ja-JP"/>
              </w:rPr>
              <w:t>ServingCellConfigCommonSIB1</w:t>
            </w:r>
            <w:r w:rsidRPr="00645E3C">
              <w:rPr>
                <w:rFonts w:eastAsia="MS Mincho"/>
                <w:szCs w:val="22"/>
                <w:lang w:val="en-GB" w:eastAsia="ja-JP"/>
              </w:rPr>
              <w:t xml:space="preserve">,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r w:rsidR="00CF2CDD">
              <w:rPr>
                <w:rFonts w:eastAsia="MS Mincho"/>
                <w:szCs w:val="22"/>
                <w:lang w:eastAsia="ja-JP"/>
              </w:rPr>
              <w:t xml:space="preserve"> Network does not configure this field via </w:t>
            </w:r>
            <w:r w:rsidR="00CF2CDD" w:rsidRPr="001120A5">
              <w:rPr>
                <w:rFonts w:eastAsia="MS Mincho"/>
                <w:i/>
                <w:szCs w:val="22"/>
                <w:lang w:eastAsia="ja-JP"/>
              </w:rPr>
              <w:t>ServingCellConfig</w:t>
            </w:r>
            <w:r w:rsidR="00CF2CDD">
              <w:rPr>
                <w:rFonts w:eastAsia="MS Mincho"/>
                <w:szCs w:val="22"/>
                <w:lang w:eastAsia="ja-JP"/>
              </w:rPr>
              <w:t xml:space="preserve"> or for uplink carriers.</w:t>
            </w:r>
          </w:p>
        </w:tc>
      </w:tr>
      <w:tr w:rsidR="002C5D28" w:rsidRPr="00645E3C" w14:paraId="489374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0ABB2552" w14:textId="43B537B9"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w:t>
            </w:r>
            <w:r w:rsidR="008B740C" w:rsidRPr="00645E3C">
              <w:rPr>
                <w:rFonts w:eastAsia="MS Mincho"/>
                <w:szCs w:val="22"/>
                <w:lang w:val="en-GB" w:eastAsia="ja-JP"/>
              </w:rPr>
              <w:t xml:space="preserve"> kHz</w:t>
            </w:r>
            <w:r w:rsidRPr="00645E3C">
              <w:rPr>
                <w:rFonts w:eastAsia="MS Mincho"/>
                <w:szCs w:val="22"/>
                <w:lang w:val="en-GB" w:eastAsia="ja-JP"/>
              </w:rPr>
              <w:t xml:space="preserve"> or 30 kHz (&lt;6GHz), 60 </w:t>
            </w:r>
            <w:r w:rsidR="008B740C" w:rsidRPr="00645E3C">
              <w:rPr>
                <w:rFonts w:eastAsia="MS Mincho"/>
                <w:szCs w:val="22"/>
                <w:lang w:val="en-GB" w:eastAsia="ja-JP"/>
              </w:rPr>
              <w:t xml:space="preserve">kHz </w:t>
            </w:r>
            <w:r w:rsidRPr="00645E3C">
              <w:rPr>
                <w:rFonts w:eastAsia="MS Mincho"/>
                <w:szCs w:val="22"/>
                <w:lang w:val="en-GB" w:eastAsia="ja-JP"/>
              </w:rPr>
              <w:t>or 120 kHz (&gt;6GHz) are applicable.</w:t>
            </w:r>
          </w:p>
        </w:tc>
      </w:tr>
    </w:tbl>
    <w:p w14:paraId="5BEE4D62" w14:textId="77777777" w:rsidR="002C5D28" w:rsidRPr="00645E3C" w:rsidRDefault="002C5D28" w:rsidP="002C5D28">
      <w:pPr>
        <w:rPr>
          <w:rFonts w:eastAsia="MS Mincho"/>
        </w:rPr>
      </w:pPr>
    </w:p>
    <w:p w14:paraId="237A704A" w14:textId="4B216BAF" w:rsidR="002C5D28" w:rsidRPr="00645E3C" w:rsidRDefault="002C5D28" w:rsidP="002C5D28">
      <w:pPr>
        <w:pStyle w:val="Heading4"/>
        <w:rPr>
          <w:rFonts w:eastAsia="SimSun"/>
          <w:lang w:val="en-GB"/>
        </w:rPr>
      </w:pPr>
      <w:bookmarkStart w:id="2258"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2258"/>
    </w:p>
    <w:p w14:paraId="2B329E4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4FEDCF25" w14:textId="77777777" w:rsidR="002C5D28" w:rsidRPr="00645E3C" w:rsidRDefault="002C5D28" w:rsidP="002C5D28">
      <w:pPr>
        <w:pStyle w:val="TH"/>
        <w:rPr>
          <w:rFonts w:eastAsia="SimSun"/>
          <w:lang w:val="en-GB" w:eastAsia="zh-CN"/>
        </w:rPr>
      </w:pPr>
      <w:r w:rsidRPr="00645E3C">
        <w:rPr>
          <w:i/>
          <w:lang w:val="en-GB" w:eastAsia="zh-CN"/>
        </w:rPr>
        <w:t>SDAP-Config</w:t>
      </w:r>
      <w:r w:rsidRPr="00645E3C">
        <w:rPr>
          <w:lang w:val="en-GB" w:eastAsia="zh-CN"/>
        </w:rPr>
        <w:t xml:space="preserve"> information element</w:t>
      </w:r>
    </w:p>
    <w:p w14:paraId="7130ACBC" w14:textId="77777777" w:rsidR="00F95F2F" w:rsidRPr="00645E3C" w:rsidRDefault="002C5D28" w:rsidP="00645E3C">
      <w:pPr>
        <w:pStyle w:val="PL"/>
        <w:rPr>
          <w:color w:val="808080"/>
        </w:rPr>
      </w:pPr>
      <w:r w:rsidRPr="00645E3C">
        <w:rPr>
          <w:color w:val="808080"/>
        </w:rPr>
        <w:t>-- ASN1START</w:t>
      </w:r>
    </w:p>
    <w:p w14:paraId="735F9085" w14:textId="77777777" w:rsidR="002C5D28" w:rsidRPr="00645E3C" w:rsidRDefault="002C5D28" w:rsidP="00645E3C">
      <w:pPr>
        <w:pStyle w:val="PL"/>
        <w:rPr>
          <w:color w:val="808080"/>
        </w:rPr>
      </w:pPr>
      <w:r w:rsidRPr="00645E3C">
        <w:rPr>
          <w:color w:val="808080"/>
        </w:rPr>
        <w:t>-- TAG-SDAP-CONFIG-START</w:t>
      </w:r>
    </w:p>
    <w:p w14:paraId="343831A2" w14:textId="77777777" w:rsidR="002C5D28" w:rsidRPr="00645E3C" w:rsidRDefault="002C5D28" w:rsidP="00645E3C">
      <w:pPr>
        <w:pStyle w:val="PL"/>
      </w:pPr>
    </w:p>
    <w:p w14:paraId="6AD4DC4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03148EFB" w14:textId="77777777" w:rsidR="002C5D28" w:rsidRPr="00645E3C" w:rsidRDefault="002C5D28" w:rsidP="00645E3C">
      <w:pPr>
        <w:pStyle w:val="PL"/>
      </w:pPr>
      <w:r w:rsidRPr="00645E3C">
        <w:t xml:space="preserve">    pdu-Session                         PDU-SessionID,</w:t>
      </w:r>
    </w:p>
    <w:p w14:paraId="46BDE35D"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7DC838C1"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05365062" w14:textId="77777777" w:rsidR="002C5D28" w:rsidRPr="00645E3C" w:rsidRDefault="002C5D28" w:rsidP="00645E3C">
      <w:pPr>
        <w:pStyle w:val="PL"/>
      </w:pPr>
      <w:r w:rsidRPr="00645E3C">
        <w:t xml:space="preserve">    defaultDRB                          </w:t>
      </w:r>
      <w:r w:rsidRPr="00645E3C">
        <w:rPr>
          <w:color w:val="993366"/>
        </w:rPr>
        <w:t>BOOLEAN</w:t>
      </w:r>
      <w:r w:rsidRPr="00645E3C">
        <w:t>,</w:t>
      </w:r>
    </w:p>
    <w:p w14:paraId="0FB67448"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659795DE"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035D49D5" w14:textId="77777777" w:rsidR="002C5D28" w:rsidRPr="00D10C1C" w:rsidRDefault="002C5D28" w:rsidP="00645E3C">
      <w:pPr>
        <w:pStyle w:val="PL"/>
        <w:rPr>
          <w:lang w:val="sv-SE"/>
        </w:rPr>
      </w:pPr>
      <w:r w:rsidRPr="00645E3C">
        <w:t xml:space="preserve">    </w:t>
      </w:r>
      <w:r w:rsidRPr="00D10C1C">
        <w:rPr>
          <w:lang w:val="sv-SE"/>
        </w:rPr>
        <w:t>...</w:t>
      </w:r>
    </w:p>
    <w:p w14:paraId="2CE61E3D" w14:textId="77777777" w:rsidR="002C5D28" w:rsidRPr="00D10C1C" w:rsidRDefault="002C5D28" w:rsidP="00645E3C">
      <w:pPr>
        <w:pStyle w:val="PL"/>
        <w:rPr>
          <w:lang w:val="sv-SE"/>
        </w:rPr>
      </w:pPr>
      <w:r w:rsidRPr="00D10C1C">
        <w:rPr>
          <w:lang w:val="sv-SE"/>
        </w:rPr>
        <w:t>}</w:t>
      </w:r>
    </w:p>
    <w:p w14:paraId="1322C3EF" w14:textId="77777777" w:rsidR="002C5D28" w:rsidRPr="00D10C1C" w:rsidRDefault="002C5D28" w:rsidP="00645E3C">
      <w:pPr>
        <w:pStyle w:val="PL"/>
        <w:rPr>
          <w:lang w:val="sv-SE"/>
        </w:rPr>
      </w:pPr>
    </w:p>
    <w:p w14:paraId="37C35D06" w14:textId="77777777" w:rsidR="002C5D28" w:rsidRPr="00D10C1C" w:rsidRDefault="002C5D28" w:rsidP="00645E3C">
      <w:pPr>
        <w:pStyle w:val="PL"/>
        <w:rPr>
          <w:lang w:val="sv-SE"/>
        </w:rPr>
      </w:pPr>
      <w:r w:rsidRPr="00D10C1C">
        <w:rPr>
          <w:lang w:val="sv-SE"/>
        </w:rPr>
        <w:t xml:space="preserve">QFI ::=                             </w:t>
      </w:r>
      <w:r w:rsidRPr="00D10C1C">
        <w:rPr>
          <w:color w:val="993366"/>
          <w:lang w:val="sv-SE"/>
        </w:rPr>
        <w:t>INTEGER</w:t>
      </w:r>
      <w:r w:rsidRPr="00D10C1C">
        <w:rPr>
          <w:lang w:val="sv-SE"/>
        </w:rPr>
        <w:t xml:space="preserve"> (0..maxQFI)</w:t>
      </w:r>
    </w:p>
    <w:p w14:paraId="5CD487AB" w14:textId="77777777" w:rsidR="002C5D28" w:rsidRPr="00D10C1C" w:rsidRDefault="002C5D28" w:rsidP="00645E3C">
      <w:pPr>
        <w:pStyle w:val="PL"/>
        <w:rPr>
          <w:lang w:val="sv-SE"/>
        </w:rPr>
      </w:pPr>
    </w:p>
    <w:p w14:paraId="606598D1" w14:textId="77777777" w:rsidR="002C5D28" w:rsidRPr="00D10C1C" w:rsidRDefault="002C5D28" w:rsidP="00645E3C">
      <w:pPr>
        <w:pStyle w:val="PL"/>
        <w:rPr>
          <w:lang w:val="sv-SE"/>
        </w:rPr>
      </w:pPr>
      <w:r w:rsidRPr="00D10C1C">
        <w:rPr>
          <w:lang w:val="sv-SE"/>
        </w:rPr>
        <w:t xml:space="preserve">PDU-SessionID ::=                   </w:t>
      </w:r>
      <w:r w:rsidRPr="00D10C1C">
        <w:rPr>
          <w:color w:val="993366"/>
          <w:lang w:val="sv-SE"/>
        </w:rPr>
        <w:t>INTEGER</w:t>
      </w:r>
      <w:r w:rsidRPr="00D10C1C">
        <w:rPr>
          <w:lang w:val="sv-SE"/>
        </w:rPr>
        <w:t xml:space="preserve"> (0..255)</w:t>
      </w:r>
    </w:p>
    <w:p w14:paraId="34A460C5" w14:textId="77777777" w:rsidR="002C5D28" w:rsidRPr="00D10C1C" w:rsidRDefault="002C5D28" w:rsidP="00645E3C">
      <w:pPr>
        <w:pStyle w:val="PL"/>
        <w:rPr>
          <w:lang w:val="sv-SE"/>
        </w:rPr>
      </w:pPr>
    </w:p>
    <w:p w14:paraId="21212D0D" w14:textId="77777777" w:rsidR="002C5D28" w:rsidRPr="00645E3C" w:rsidRDefault="002C5D28" w:rsidP="00645E3C">
      <w:pPr>
        <w:pStyle w:val="PL"/>
        <w:rPr>
          <w:color w:val="808080"/>
        </w:rPr>
      </w:pPr>
      <w:r w:rsidRPr="00645E3C">
        <w:rPr>
          <w:color w:val="808080"/>
        </w:rPr>
        <w:t>-- TAG-SDAP-CONFIG-STOP</w:t>
      </w:r>
    </w:p>
    <w:p w14:paraId="10CA0A24" w14:textId="77777777" w:rsidR="002C5D28" w:rsidRPr="00645E3C" w:rsidRDefault="002C5D28" w:rsidP="00645E3C">
      <w:pPr>
        <w:pStyle w:val="PL"/>
        <w:rPr>
          <w:color w:val="808080"/>
        </w:rPr>
      </w:pPr>
      <w:r w:rsidRPr="00645E3C">
        <w:rPr>
          <w:color w:val="808080"/>
        </w:rPr>
        <w:t>-- ASN1STOP</w:t>
      </w:r>
    </w:p>
    <w:p w14:paraId="31F3C6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0DCD34" w14:textId="77777777" w:rsidTr="00F43D0B">
        <w:tc>
          <w:tcPr>
            <w:tcW w:w="0" w:type="auto"/>
            <w:shd w:val="clear" w:color="auto" w:fill="auto"/>
            <w:hideMark/>
          </w:tcPr>
          <w:p w14:paraId="700BF6F3" w14:textId="77777777" w:rsidR="002C5D28" w:rsidRPr="00645E3C" w:rsidRDefault="002C5D28" w:rsidP="00F43D0B">
            <w:pPr>
              <w:pStyle w:val="TAH"/>
              <w:rPr>
                <w:szCs w:val="22"/>
                <w:lang w:val="en-GB" w:eastAsia="ja-JP"/>
              </w:rPr>
            </w:pPr>
            <w:r w:rsidRPr="00645E3C">
              <w:rPr>
                <w:i/>
                <w:szCs w:val="22"/>
                <w:lang w:val="en-GB" w:eastAsia="ja-JP"/>
              </w:rPr>
              <w:t xml:space="preserve">SDAP-Config </w:t>
            </w:r>
            <w:r w:rsidRPr="001460C9">
              <w:rPr>
                <w:szCs w:val="22"/>
                <w:lang w:val="en-GB" w:eastAsia="ja-JP"/>
              </w:rPr>
              <w:t>field descriptions</w:t>
            </w:r>
          </w:p>
        </w:tc>
      </w:tr>
      <w:tr w:rsidR="002C5D28" w:rsidRPr="00645E3C" w14:paraId="36C7CE8F" w14:textId="77777777" w:rsidTr="00F43D0B">
        <w:tc>
          <w:tcPr>
            <w:tcW w:w="0" w:type="auto"/>
            <w:shd w:val="clear" w:color="auto" w:fill="auto"/>
            <w:hideMark/>
          </w:tcPr>
          <w:p w14:paraId="2A86005C"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71C8934C" w14:textId="512FF5EC" w:rsidR="002C5D28" w:rsidRPr="00645E3C" w:rsidRDefault="002C5D28" w:rsidP="00F43D0B">
            <w:pPr>
              <w:pStyle w:val="TAL"/>
              <w:rPr>
                <w:b/>
                <w:i/>
                <w:szCs w:val="22"/>
                <w:lang w:val="en-GB" w:eastAsia="ja-JP"/>
              </w:rPr>
            </w:pPr>
            <w:r w:rsidRPr="00645E3C">
              <w:rPr>
                <w:bCs/>
                <w:szCs w:val="22"/>
                <w:lang w:val="en-GB" w:eastAsia="en-GB"/>
              </w:rPr>
              <w:t xml:space="preserve">Indicates whether or not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xml:space="preserve">, this field shall be set to </w:t>
            </w:r>
            <w:r w:rsidR="00413A89" w:rsidRPr="00413A89">
              <w:rPr>
                <w:i/>
                <w:iCs/>
                <w:lang w:val="en-GB" w:eastAsia="en-GB"/>
              </w:rPr>
              <w:t>true</w:t>
            </w:r>
            <w:r w:rsidRPr="00645E3C">
              <w:rPr>
                <w:bCs/>
                <w:szCs w:val="22"/>
                <w:lang w:val="en-GB" w:eastAsia="en-GB"/>
              </w:rPr>
              <w:t xml:space="preserve"> in at most one instance of SDAP-Config and to </w:t>
            </w:r>
            <w:r w:rsidR="000517F2" w:rsidRPr="000517F2">
              <w:rPr>
                <w:bCs/>
                <w:i/>
                <w:szCs w:val="22"/>
                <w:lang w:val="en-GB" w:eastAsia="en-GB"/>
              </w:rPr>
              <w:t>false</w:t>
            </w:r>
            <w:r w:rsidR="000517F2" w:rsidRPr="00645E3C">
              <w:rPr>
                <w:bCs/>
                <w:szCs w:val="22"/>
                <w:lang w:val="en-GB" w:eastAsia="en-GB"/>
              </w:rPr>
              <w:t xml:space="preserve"> </w:t>
            </w:r>
            <w:r w:rsidRPr="00645E3C">
              <w:rPr>
                <w:bCs/>
                <w:szCs w:val="22"/>
                <w:lang w:val="en-GB" w:eastAsia="en-GB"/>
              </w:rPr>
              <w:t>in all other instances.</w:t>
            </w:r>
          </w:p>
        </w:tc>
      </w:tr>
      <w:tr w:rsidR="002C5D28" w:rsidRPr="00645E3C" w14:paraId="7B24C5B0" w14:textId="77777777" w:rsidTr="00F43D0B">
        <w:tc>
          <w:tcPr>
            <w:tcW w:w="0" w:type="auto"/>
            <w:shd w:val="clear" w:color="auto" w:fill="auto"/>
            <w:hideMark/>
          </w:tcPr>
          <w:p w14:paraId="2A4C18D8"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461E897"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4AA860EE" w14:textId="77777777" w:rsidTr="00F43D0B">
        <w:tc>
          <w:tcPr>
            <w:tcW w:w="0" w:type="auto"/>
            <w:shd w:val="clear" w:color="auto" w:fill="auto"/>
            <w:hideMark/>
          </w:tcPr>
          <w:p w14:paraId="4CC0F32A"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213D6069"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w:t>
            </w:r>
            <w:r w:rsidRPr="000517F2">
              <w:rPr>
                <w:bCs/>
                <w:szCs w:val="22"/>
                <w:lang w:val="en-GB" w:eastAsia="en-GB"/>
              </w:rPr>
              <w:t>existing</w:t>
            </w:r>
            <w:r w:rsidRPr="00645E3C">
              <w:rPr>
                <w:bCs/>
                <w:szCs w:val="22"/>
                <w:lang w:val="en-GB" w:eastAsia="en-GB"/>
              </w:rPr>
              <w:t xml:space="preserve"> QoS flow to DRB mapping of this DRB. </w:t>
            </w:r>
          </w:p>
        </w:tc>
      </w:tr>
      <w:tr w:rsidR="002C5D28" w:rsidRPr="00645E3C" w14:paraId="5794608B" w14:textId="77777777" w:rsidTr="00F43D0B">
        <w:tc>
          <w:tcPr>
            <w:tcW w:w="0" w:type="auto"/>
            <w:shd w:val="clear" w:color="auto" w:fill="auto"/>
            <w:hideMark/>
          </w:tcPr>
          <w:p w14:paraId="389B5A8F"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3AEE0075" w14:textId="04A1D9D9"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r w:rsidR="00C57E16">
              <w:rPr>
                <w:iCs/>
                <w:szCs w:val="22"/>
                <w:lang w:val="en-GB" w:eastAsia="en-GB"/>
              </w:rPr>
              <w:t>.</w:t>
            </w:r>
          </w:p>
        </w:tc>
      </w:tr>
      <w:tr w:rsidR="002C5D28" w:rsidRPr="00645E3C" w14:paraId="58486287" w14:textId="77777777" w:rsidTr="00F43D0B">
        <w:tc>
          <w:tcPr>
            <w:tcW w:w="0" w:type="auto"/>
            <w:shd w:val="clear" w:color="auto" w:fill="auto"/>
            <w:hideMark/>
          </w:tcPr>
          <w:p w14:paraId="72489EBE"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66FECE97" w14:textId="37FA3162"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00413A89" w:rsidRPr="00413A89">
              <w:rPr>
                <w:i/>
                <w:iCs/>
                <w:lang w:val="en-GB" w:eastAsia="en-GB"/>
              </w:rPr>
              <w:t>true</w:t>
            </w:r>
            <w:r w:rsidRPr="00645E3C">
              <w:rPr>
                <w:bCs/>
                <w:szCs w:val="22"/>
                <w:lang w:val="en-GB" w:eastAsia="en-GB"/>
              </w:rPr>
              <w:t>.</w:t>
            </w:r>
          </w:p>
        </w:tc>
      </w:tr>
      <w:tr w:rsidR="002C5D28" w:rsidRPr="00645E3C" w14:paraId="7A4A6F68" w14:textId="77777777" w:rsidTr="00F43D0B">
        <w:tc>
          <w:tcPr>
            <w:tcW w:w="0" w:type="auto"/>
            <w:shd w:val="clear" w:color="auto" w:fill="auto"/>
            <w:hideMark/>
          </w:tcPr>
          <w:p w14:paraId="6BF8AF8E" w14:textId="77777777" w:rsidR="002C5D28" w:rsidRPr="000517F2" w:rsidRDefault="002C5D28" w:rsidP="00F43D0B">
            <w:pPr>
              <w:pStyle w:val="TAL"/>
              <w:rPr>
                <w:b/>
                <w:bCs/>
                <w:i/>
                <w:szCs w:val="22"/>
                <w:lang w:val="en-GB" w:eastAsia="en-GB"/>
              </w:rPr>
            </w:pPr>
            <w:r w:rsidRPr="00645E3C">
              <w:rPr>
                <w:b/>
                <w:bCs/>
                <w:i/>
                <w:szCs w:val="22"/>
                <w:lang w:val="en-GB" w:eastAsia="en-GB"/>
              </w:rPr>
              <w:t>sdap-HeaderDL</w:t>
            </w:r>
          </w:p>
          <w:p w14:paraId="3E73C49C"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DL data on this DRB. The field cannot be changed after a DRB is established.</w:t>
            </w:r>
          </w:p>
        </w:tc>
      </w:tr>
    </w:tbl>
    <w:p w14:paraId="14A0E7B6" w14:textId="77777777" w:rsidR="00C1597C" w:rsidRPr="00645E3C" w:rsidRDefault="00C1597C" w:rsidP="00C1597C"/>
    <w:p w14:paraId="7BE5FF90" w14:textId="77777777" w:rsidR="002C5D28" w:rsidRPr="00645E3C" w:rsidRDefault="002C5D28" w:rsidP="002C5D28">
      <w:pPr>
        <w:pStyle w:val="Heading4"/>
        <w:rPr>
          <w:lang w:val="en-GB"/>
        </w:rPr>
      </w:pPr>
      <w:bookmarkStart w:id="2259" w:name="_Toc535261562"/>
      <w:r w:rsidRPr="00645E3C">
        <w:rPr>
          <w:lang w:val="en-GB"/>
        </w:rPr>
        <w:t>–</w:t>
      </w:r>
      <w:r w:rsidRPr="00645E3C">
        <w:rPr>
          <w:lang w:val="en-GB"/>
        </w:rPr>
        <w:tab/>
      </w:r>
      <w:r w:rsidRPr="00645E3C">
        <w:rPr>
          <w:i/>
          <w:lang w:val="en-GB"/>
        </w:rPr>
        <w:t>SearchSpace</w:t>
      </w:r>
      <w:bookmarkEnd w:id="2259"/>
    </w:p>
    <w:p w14:paraId="418A3E55" w14:textId="51898B23"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r w:rsidR="000B1F8F">
        <w:t xml:space="preserve"> </w:t>
      </w:r>
      <w:r w:rsidR="000B1F8F" w:rsidRPr="008149EC">
        <w:t xml:space="preserve">For a scheduled cell in the case of cross carrier scheduling, except for </w:t>
      </w:r>
      <w:r w:rsidR="000B1F8F" w:rsidRPr="008149EC">
        <w:rPr>
          <w:i/>
        </w:rPr>
        <w:t>nrofCandidates</w:t>
      </w:r>
      <w:r w:rsidR="000B1F8F" w:rsidRPr="008149EC">
        <w:t>, all the optional fields are absent.</w:t>
      </w:r>
    </w:p>
    <w:p w14:paraId="6F862901" w14:textId="77777777" w:rsidR="002C5D28" w:rsidRPr="00645E3C" w:rsidRDefault="002C5D28" w:rsidP="002C5D28">
      <w:pPr>
        <w:pStyle w:val="TH"/>
        <w:rPr>
          <w:lang w:val="en-GB"/>
        </w:rPr>
      </w:pPr>
      <w:r w:rsidRPr="00645E3C">
        <w:rPr>
          <w:i/>
          <w:lang w:val="en-GB"/>
        </w:rPr>
        <w:t>SearchSpace</w:t>
      </w:r>
      <w:r w:rsidRPr="00645E3C">
        <w:rPr>
          <w:lang w:val="en-GB"/>
        </w:rPr>
        <w:t xml:space="preserve"> information element</w:t>
      </w:r>
    </w:p>
    <w:p w14:paraId="08DFFB4F" w14:textId="77777777" w:rsidR="002C5D28" w:rsidRPr="00645E3C" w:rsidRDefault="002C5D28" w:rsidP="00645E3C">
      <w:pPr>
        <w:pStyle w:val="PL"/>
        <w:rPr>
          <w:color w:val="808080"/>
        </w:rPr>
      </w:pPr>
      <w:r w:rsidRPr="00645E3C">
        <w:rPr>
          <w:color w:val="808080"/>
        </w:rPr>
        <w:t>-- ASN1START</w:t>
      </w:r>
    </w:p>
    <w:p w14:paraId="13B8C790" w14:textId="77777777" w:rsidR="002C5D28" w:rsidRPr="00645E3C" w:rsidRDefault="002C5D28" w:rsidP="00645E3C">
      <w:pPr>
        <w:pStyle w:val="PL"/>
        <w:rPr>
          <w:color w:val="808080"/>
        </w:rPr>
      </w:pPr>
      <w:r w:rsidRPr="00645E3C">
        <w:rPr>
          <w:color w:val="808080"/>
        </w:rPr>
        <w:t>-- TAG-SEARCHSPACE-START</w:t>
      </w:r>
    </w:p>
    <w:p w14:paraId="32CCAC31" w14:textId="77777777" w:rsidR="002C5D28" w:rsidRPr="00645E3C" w:rsidRDefault="002C5D28" w:rsidP="00645E3C">
      <w:pPr>
        <w:pStyle w:val="PL"/>
      </w:pPr>
    </w:p>
    <w:p w14:paraId="70F69536"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3EC72869" w14:textId="77777777" w:rsidR="002C5D28" w:rsidRPr="00645E3C" w:rsidRDefault="002C5D28" w:rsidP="00645E3C">
      <w:pPr>
        <w:pStyle w:val="PL"/>
      </w:pPr>
      <w:r w:rsidRPr="00645E3C">
        <w:t xml:space="preserve">    searchSpaceId                           SearchSpaceId,</w:t>
      </w:r>
    </w:p>
    <w:p w14:paraId="79661E48"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5DA49DB3" w14:textId="77777777" w:rsidR="002C5D28" w:rsidRPr="00D10C1C" w:rsidRDefault="002C5D28" w:rsidP="00645E3C">
      <w:pPr>
        <w:pStyle w:val="PL"/>
        <w:rPr>
          <w:lang w:val="sv-SE"/>
        </w:rPr>
      </w:pPr>
      <w:r w:rsidRPr="00645E3C">
        <w:t xml:space="preserve">    </w:t>
      </w:r>
      <w:r w:rsidRPr="00D10C1C">
        <w:rPr>
          <w:lang w:val="sv-SE"/>
        </w:rPr>
        <w:t xml:space="preserve">monitoringSlotPeriodicityAndOffset      </w:t>
      </w:r>
      <w:r w:rsidRPr="00D10C1C">
        <w:rPr>
          <w:color w:val="993366"/>
          <w:lang w:val="sv-SE"/>
        </w:rPr>
        <w:t>CHOICE</w:t>
      </w:r>
      <w:r w:rsidRPr="00D10C1C">
        <w:rPr>
          <w:lang w:val="sv-SE"/>
        </w:rPr>
        <w:t xml:space="preserve"> {</w:t>
      </w:r>
    </w:p>
    <w:p w14:paraId="0F42CB73" w14:textId="77777777" w:rsidR="002C5D28" w:rsidRPr="00D10C1C" w:rsidRDefault="002C5D28" w:rsidP="00645E3C">
      <w:pPr>
        <w:pStyle w:val="PL"/>
        <w:rPr>
          <w:lang w:val="sv-SE"/>
        </w:rPr>
      </w:pPr>
      <w:r w:rsidRPr="00D10C1C">
        <w:rPr>
          <w:lang w:val="sv-SE"/>
        </w:rPr>
        <w:t xml:space="preserve">        sl1                                     </w:t>
      </w:r>
      <w:r w:rsidRPr="00D10C1C">
        <w:rPr>
          <w:color w:val="993366"/>
          <w:lang w:val="sv-SE"/>
        </w:rPr>
        <w:t>NULL</w:t>
      </w:r>
      <w:r w:rsidRPr="00D10C1C">
        <w:rPr>
          <w:lang w:val="sv-SE"/>
        </w:rPr>
        <w:t>,</w:t>
      </w:r>
    </w:p>
    <w:p w14:paraId="1083B214" w14:textId="77777777" w:rsidR="002C5D28" w:rsidRPr="00D10C1C" w:rsidRDefault="002C5D28" w:rsidP="00645E3C">
      <w:pPr>
        <w:pStyle w:val="PL"/>
        <w:rPr>
          <w:lang w:val="sv-SE"/>
        </w:rPr>
      </w:pPr>
      <w:r w:rsidRPr="00D10C1C">
        <w:rPr>
          <w:lang w:val="sv-SE"/>
        </w:rPr>
        <w:t xml:space="preserve">        sl2                                     </w:t>
      </w:r>
      <w:r w:rsidRPr="00D10C1C">
        <w:rPr>
          <w:color w:val="993366"/>
          <w:lang w:val="sv-SE"/>
        </w:rPr>
        <w:t>INTEGER</w:t>
      </w:r>
      <w:r w:rsidRPr="00D10C1C">
        <w:rPr>
          <w:lang w:val="sv-SE"/>
        </w:rPr>
        <w:t xml:space="preserve"> (0..1),</w:t>
      </w:r>
    </w:p>
    <w:p w14:paraId="27535EB1" w14:textId="77777777" w:rsidR="002C5D28" w:rsidRPr="00D10C1C" w:rsidRDefault="002C5D28" w:rsidP="00645E3C">
      <w:pPr>
        <w:pStyle w:val="PL"/>
        <w:rPr>
          <w:lang w:val="sv-SE"/>
        </w:rPr>
      </w:pPr>
      <w:r w:rsidRPr="00D10C1C">
        <w:rPr>
          <w:lang w:val="sv-SE"/>
        </w:rPr>
        <w:t xml:space="preserve">        sl4                                     </w:t>
      </w:r>
      <w:r w:rsidRPr="00D10C1C">
        <w:rPr>
          <w:color w:val="993366"/>
          <w:lang w:val="sv-SE"/>
        </w:rPr>
        <w:t>INTEGER</w:t>
      </w:r>
      <w:r w:rsidRPr="00D10C1C">
        <w:rPr>
          <w:lang w:val="sv-SE"/>
        </w:rPr>
        <w:t xml:space="preserve"> (0..3),</w:t>
      </w:r>
    </w:p>
    <w:p w14:paraId="44647355" w14:textId="77777777" w:rsidR="002C5D28" w:rsidRPr="00D10C1C" w:rsidRDefault="002C5D28" w:rsidP="00645E3C">
      <w:pPr>
        <w:pStyle w:val="PL"/>
        <w:rPr>
          <w:lang w:val="sv-SE"/>
        </w:rPr>
      </w:pPr>
      <w:r w:rsidRPr="00D10C1C">
        <w:rPr>
          <w:lang w:val="sv-SE"/>
        </w:rPr>
        <w:t xml:space="preserve">        sl5                                     </w:t>
      </w:r>
      <w:r w:rsidRPr="00D10C1C">
        <w:rPr>
          <w:color w:val="993366"/>
          <w:lang w:val="sv-SE"/>
        </w:rPr>
        <w:t>INTEGER</w:t>
      </w:r>
      <w:r w:rsidRPr="00D10C1C">
        <w:rPr>
          <w:lang w:val="sv-SE"/>
        </w:rPr>
        <w:t xml:space="preserve"> (0..4),</w:t>
      </w:r>
    </w:p>
    <w:p w14:paraId="5CA96536" w14:textId="77777777" w:rsidR="002C5D28" w:rsidRPr="00396536" w:rsidRDefault="002C5D28" w:rsidP="00645E3C">
      <w:pPr>
        <w:pStyle w:val="PL"/>
        <w:rPr>
          <w:lang w:val="sv-SE"/>
        </w:rPr>
      </w:pPr>
      <w:r w:rsidRPr="00D10C1C">
        <w:rPr>
          <w:lang w:val="sv-SE"/>
        </w:rPr>
        <w:t xml:space="preserve">        </w:t>
      </w:r>
      <w:r w:rsidRPr="00396536">
        <w:rPr>
          <w:lang w:val="sv-SE"/>
        </w:rPr>
        <w:t xml:space="preserve">sl8                                     </w:t>
      </w:r>
      <w:r w:rsidRPr="00396536">
        <w:rPr>
          <w:color w:val="993366"/>
          <w:lang w:val="sv-SE"/>
        </w:rPr>
        <w:t>INTEGER</w:t>
      </w:r>
      <w:r w:rsidRPr="00396536">
        <w:rPr>
          <w:lang w:val="sv-SE"/>
        </w:rPr>
        <w:t xml:space="preserve"> (0..7),</w:t>
      </w:r>
    </w:p>
    <w:p w14:paraId="699CA095" w14:textId="77777777" w:rsidR="002C5D28" w:rsidRPr="00396536" w:rsidRDefault="002C5D28" w:rsidP="00645E3C">
      <w:pPr>
        <w:pStyle w:val="PL"/>
        <w:rPr>
          <w:lang w:val="sv-SE"/>
        </w:rPr>
      </w:pPr>
      <w:r w:rsidRPr="00396536">
        <w:rPr>
          <w:lang w:val="sv-SE"/>
        </w:rPr>
        <w:t xml:space="preserve">        sl10                                    </w:t>
      </w:r>
      <w:r w:rsidRPr="00396536">
        <w:rPr>
          <w:color w:val="993366"/>
          <w:lang w:val="sv-SE"/>
        </w:rPr>
        <w:t>INTEGER</w:t>
      </w:r>
      <w:r w:rsidRPr="00396536">
        <w:rPr>
          <w:lang w:val="sv-SE"/>
        </w:rPr>
        <w:t xml:space="preserve"> (0..9),</w:t>
      </w:r>
    </w:p>
    <w:p w14:paraId="38C95769" w14:textId="77777777" w:rsidR="002C5D28" w:rsidRPr="00396536" w:rsidRDefault="002C5D28" w:rsidP="00645E3C">
      <w:pPr>
        <w:pStyle w:val="PL"/>
        <w:rPr>
          <w:lang w:val="sv-SE"/>
        </w:rPr>
      </w:pPr>
      <w:r w:rsidRPr="00396536">
        <w:rPr>
          <w:lang w:val="sv-SE"/>
        </w:rPr>
        <w:t xml:space="preserve">        sl16                                    </w:t>
      </w:r>
      <w:r w:rsidRPr="00396536">
        <w:rPr>
          <w:color w:val="993366"/>
          <w:lang w:val="sv-SE"/>
        </w:rPr>
        <w:t>INTEGER</w:t>
      </w:r>
      <w:r w:rsidRPr="00396536">
        <w:rPr>
          <w:lang w:val="sv-SE"/>
        </w:rPr>
        <w:t xml:space="preserve"> (0..15),</w:t>
      </w:r>
    </w:p>
    <w:p w14:paraId="1F2B2479" w14:textId="77777777" w:rsidR="002C5D28" w:rsidRPr="00396536" w:rsidRDefault="002C5D28" w:rsidP="00645E3C">
      <w:pPr>
        <w:pStyle w:val="PL"/>
        <w:rPr>
          <w:lang w:val="sv-SE"/>
        </w:rPr>
      </w:pPr>
      <w:r w:rsidRPr="00396536">
        <w:rPr>
          <w:lang w:val="sv-SE"/>
        </w:rPr>
        <w:t xml:space="preserve">        sl20                                    </w:t>
      </w:r>
      <w:r w:rsidRPr="00396536">
        <w:rPr>
          <w:color w:val="993366"/>
          <w:lang w:val="sv-SE"/>
        </w:rPr>
        <w:t>INTEGER</w:t>
      </w:r>
      <w:r w:rsidRPr="00396536">
        <w:rPr>
          <w:lang w:val="sv-SE"/>
        </w:rPr>
        <w:t xml:space="preserve"> (0..19),</w:t>
      </w:r>
    </w:p>
    <w:p w14:paraId="5522FAD1" w14:textId="77777777" w:rsidR="002C5D28" w:rsidRPr="00396536" w:rsidRDefault="002C5D28" w:rsidP="00645E3C">
      <w:pPr>
        <w:pStyle w:val="PL"/>
        <w:rPr>
          <w:lang w:val="sv-SE"/>
        </w:rPr>
      </w:pPr>
      <w:r w:rsidRPr="00396536">
        <w:rPr>
          <w:lang w:val="sv-SE"/>
        </w:rPr>
        <w:t xml:space="preserve">        sl40                                    </w:t>
      </w:r>
      <w:r w:rsidRPr="00396536">
        <w:rPr>
          <w:color w:val="993366"/>
          <w:lang w:val="sv-SE"/>
        </w:rPr>
        <w:t>INTEGER</w:t>
      </w:r>
      <w:r w:rsidRPr="00396536">
        <w:rPr>
          <w:lang w:val="sv-SE"/>
        </w:rPr>
        <w:t xml:space="preserve"> (0..39),</w:t>
      </w:r>
    </w:p>
    <w:p w14:paraId="39FCFAFE" w14:textId="77777777" w:rsidR="002C5D28" w:rsidRPr="00396536" w:rsidRDefault="002C5D28" w:rsidP="00645E3C">
      <w:pPr>
        <w:pStyle w:val="PL"/>
        <w:rPr>
          <w:lang w:val="sv-SE"/>
        </w:rPr>
      </w:pPr>
      <w:r w:rsidRPr="00396536">
        <w:rPr>
          <w:lang w:val="sv-SE"/>
        </w:rPr>
        <w:t xml:space="preserve">        sl80                                    </w:t>
      </w:r>
      <w:r w:rsidRPr="00396536">
        <w:rPr>
          <w:color w:val="993366"/>
          <w:lang w:val="sv-SE"/>
        </w:rPr>
        <w:t>INTEGER</w:t>
      </w:r>
      <w:r w:rsidRPr="00396536">
        <w:rPr>
          <w:lang w:val="sv-SE"/>
        </w:rPr>
        <w:t xml:space="preserve"> (0..79),</w:t>
      </w:r>
    </w:p>
    <w:p w14:paraId="3935BEA9" w14:textId="77777777" w:rsidR="002C5D28" w:rsidRPr="00396536" w:rsidRDefault="002C5D28" w:rsidP="00645E3C">
      <w:pPr>
        <w:pStyle w:val="PL"/>
        <w:rPr>
          <w:lang w:val="sv-SE"/>
        </w:rPr>
      </w:pPr>
      <w:r w:rsidRPr="00396536">
        <w:rPr>
          <w:lang w:val="sv-SE"/>
        </w:rPr>
        <w:t xml:space="preserve">        sl160                                   </w:t>
      </w:r>
      <w:r w:rsidRPr="00396536">
        <w:rPr>
          <w:color w:val="993366"/>
          <w:lang w:val="sv-SE"/>
        </w:rPr>
        <w:t>INTEGER</w:t>
      </w:r>
      <w:r w:rsidRPr="00396536">
        <w:rPr>
          <w:lang w:val="sv-SE"/>
        </w:rPr>
        <w:t xml:space="preserve"> (0..159),</w:t>
      </w:r>
    </w:p>
    <w:p w14:paraId="5DE031CF" w14:textId="77777777" w:rsidR="002C5D28" w:rsidRPr="00396536" w:rsidRDefault="002C5D28" w:rsidP="00645E3C">
      <w:pPr>
        <w:pStyle w:val="PL"/>
        <w:rPr>
          <w:lang w:val="sv-SE"/>
        </w:rPr>
      </w:pPr>
      <w:r w:rsidRPr="00396536">
        <w:rPr>
          <w:lang w:val="sv-SE"/>
        </w:rPr>
        <w:t xml:space="preserve">        sl320                                   </w:t>
      </w:r>
      <w:r w:rsidRPr="00396536">
        <w:rPr>
          <w:color w:val="993366"/>
          <w:lang w:val="sv-SE"/>
        </w:rPr>
        <w:t>INTEGER</w:t>
      </w:r>
      <w:r w:rsidRPr="00396536">
        <w:rPr>
          <w:lang w:val="sv-SE"/>
        </w:rPr>
        <w:t xml:space="preserve"> (0..319),</w:t>
      </w:r>
    </w:p>
    <w:p w14:paraId="7CE3B8EC" w14:textId="77777777" w:rsidR="002C5D28" w:rsidRPr="00396536" w:rsidRDefault="002C5D28" w:rsidP="00645E3C">
      <w:pPr>
        <w:pStyle w:val="PL"/>
        <w:rPr>
          <w:lang w:val="sv-SE"/>
        </w:rPr>
      </w:pPr>
      <w:r w:rsidRPr="00396536">
        <w:rPr>
          <w:lang w:val="sv-SE"/>
        </w:rPr>
        <w:t xml:space="preserve">        sl640                                   </w:t>
      </w:r>
      <w:r w:rsidRPr="00396536">
        <w:rPr>
          <w:color w:val="993366"/>
          <w:lang w:val="sv-SE"/>
        </w:rPr>
        <w:t>INTEGER</w:t>
      </w:r>
      <w:r w:rsidRPr="00396536">
        <w:rPr>
          <w:lang w:val="sv-SE"/>
        </w:rPr>
        <w:t xml:space="preserve"> (0..639),</w:t>
      </w:r>
    </w:p>
    <w:p w14:paraId="473A370F" w14:textId="77777777" w:rsidR="002C5D28" w:rsidRPr="00645E3C" w:rsidRDefault="002C5D28" w:rsidP="00645E3C">
      <w:pPr>
        <w:pStyle w:val="PL"/>
      </w:pPr>
      <w:r w:rsidRPr="00396536">
        <w:rPr>
          <w:lang w:val="sv-SE"/>
        </w:rPr>
        <w:t xml:space="preserve">        </w:t>
      </w:r>
      <w:r w:rsidRPr="00645E3C">
        <w:t xml:space="preserve">sl1280                                  </w:t>
      </w:r>
      <w:r w:rsidRPr="00645E3C">
        <w:rPr>
          <w:color w:val="993366"/>
        </w:rPr>
        <w:t>INTEGER</w:t>
      </w:r>
      <w:r w:rsidRPr="00645E3C">
        <w:t xml:space="preserve"> (0..1279),</w:t>
      </w:r>
    </w:p>
    <w:p w14:paraId="1F5F2812"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0910A6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74950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52932693"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723BBE86"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790914CF"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6C704C65"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2B2FC0FE"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620BA551"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73D1F47B"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589D0DA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1C212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3F38E3A1"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04816DBC"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45B7B64" w14:textId="77777777" w:rsidR="002C5D28" w:rsidRPr="00645E3C" w:rsidRDefault="002C5D28" w:rsidP="00645E3C">
      <w:pPr>
        <w:pStyle w:val="PL"/>
      </w:pPr>
      <w:r w:rsidRPr="00645E3C">
        <w:t xml:space="preserve">                ...</w:t>
      </w:r>
    </w:p>
    <w:p w14:paraId="7499B11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72B0895"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58F51E82"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4EA04E06"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76DE0C20"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F84208F"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E1EE62"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5882F6AC"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33E12DB" w14:textId="77777777" w:rsidR="002C5D28" w:rsidRPr="00645E3C" w:rsidRDefault="002C5D28" w:rsidP="00645E3C">
      <w:pPr>
        <w:pStyle w:val="PL"/>
      </w:pPr>
      <w:r w:rsidRPr="00645E3C">
        <w:t xml:space="preserve">                },</w:t>
      </w:r>
    </w:p>
    <w:p w14:paraId="6F662463" w14:textId="77777777" w:rsidR="002C5D28" w:rsidRPr="00645E3C" w:rsidRDefault="002C5D28" w:rsidP="00645E3C">
      <w:pPr>
        <w:pStyle w:val="PL"/>
      </w:pPr>
      <w:r w:rsidRPr="00645E3C">
        <w:t xml:space="preserve">                ...</w:t>
      </w:r>
    </w:p>
    <w:p w14:paraId="3C8ED916"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F2AE2DB"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3B4DB870" w14:textId="77777777" w:rsidR="002C5D28" w:rsidRPr="00645E3C" w:rsidRDefault="002C5D28" w:rsidP="00645E3C">
      <w:pPr>
        <w:pStyle w:val="PL"/>
      </w:pPr>
      <w:r w:rsidRPr="00645E3C">
        <w:t xml:space="preserve">                ...</w:t>
      </w:r>
    </w:p>
    <w:p w14:paraId="2FA96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02548E1"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01699385" w14:textId="77777777" w:rsidR="002C5D28" w:rsidRPr="00645E3C" w:rsidRDefault="002C5D28" w:rsidP="00645E3C">
      <w:pPr>
        <w:pStyle w:val="PL"/>
      </w:pPr>
      <w:r w:rsidRPr="00645E3C">
        <w:t xml:space="preserve">                ...</w:t>
      </w:r>
    </w:p>
    <w:p w14:paraId="4A4CF6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58B65A0"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FC65FF3"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085BC94B"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4445F7D2" w14:textId="77777777" w:rsidR="002C5D28" w:rsidRPr="00645E3C" w:rsidRDefault="002C5D28" w:rsidP="00645E3C">
      <w:pPr>
        <w:pStyle w:val="PL"/>
      </w:pPr>
      <w:r w:rsidRPr="00645E3C">
        <w:t xml:space="preserve">                ...</w:t>
      </w:r>
    </w:p>
    <w:p w14:paraId="4B41084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8E6A512" w14:textId="77777777" w:rsidR="002C5D28" w:rsidRPr="00645E3C" w:rsidRDefault="002C5D28" w:rsidP="00645E3C">
      <w:pPr>
        <w:pStyle w:val="PL"/>
      </w:pPr>
      <w:r w:rsidRPr="00645E3C">
        <w:t xml:space="preserve">        },</w:t>
      </w:r>
    </w:p>
    <w:p w14:paraId="635755E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2886E811"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5A819EA7" w14:textId="77777777" w:rsidR="00F95F2F" w:rsidRPr="00645E3C" w:rsidRDefault="002C5D28" w:rsidP="00645E3C">
      <w:pPr>
        <w:pStyle w:val="PL"/>
      </w:pPr>
      <w:r w:rsidRPr="00645E3C">
        <w:t xml:space="preserve">            ...</w:t>
      </w:r>
    </w:p>
    <w:p w14:paraId="39B05BA3" w14:textId="77777777" w:rsidR="002C5D28" w:rsidRPr="00645E3C" w:rsidRDefault="002C5D28" w:rsidP="00645E3C">
      <w:pPr>
        <w:pStyle w:val="PL"/>
      </w:pPr>
      <w:r w:rsidRPr="00645E3C">
        <w:t xml:space="preserve">        }</w:t>
      </w:r>
    </w:p>
    <w:p w14:paraId="3DB8566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63D8881C" w14:textId="77777777" w:rsidR="002C5D28" w:rsidRPr="00645E3C" w:rsidRDefault="002C5D28" w:rsidP="00645E3C">
      <w:pPr>
        <w:pStyle w:val="PL"/>
      </w:pPr>
      <w:r w:rsidRPr="00645E3C">
        <w:t>}</w:t>
      </w:r>
    </w:p>
    <w:p w14:paraId="04EA8553" w14:textId="77777777" w:rsidR="002C5D28" w:rsidRPr="00645E3C" w:rsidRDefault="002C5D28" w:rsidP="00645E3C">
      <w:pPr>
        <w:pStyle w:val="PL"/>
      </w:pPr>
    </w:p>
    <w:p w14:paraId="34096AE3" w14:textId="77777777" w:rsidR="002C5D28" w:rsidRPr="00645E3C" w:rsidRDefault="002C5D28" w:rsidP="00645E3C">
      <w:pPr>
        <w:pStyle w:val="PL"/>
        <w:rPr>
          <w:color w:val="808080"/>
        </w:rPr>
      </w:pPr>
      <w:r w:rsidRPr="00645E3C">
        <w:rPr>
          <w:color w:val="808080"/>
        </w:rPr>
        <w:t>-- TAG-SEARCHSPACE-STOP</w:t>
      </w:r>
    </w:p>
    <w:p w14:paraId="685666F8" w14:textId="77777777" w:rsidR="002C5D28" w:rsidRPr="00645E3C" w:rsidRDefault="002C5D28" w:rsidP="00645E3C">
      <w:pPr>
        <w:pStyle w:val="PL"/>
        <w:rPr>
          <w:color w:val="808080"/>
        </w:rPr>
      </w:pPr>
      <w:r w:rsidRPr="00645E3C">
        <w:rPr>
          <w:color w:val="808080"/>
        </w:rPr>
        <w:t>-- ASN1STOP</w:t>
      </w:r>
    </w:p>
    <w:p w14:paraId="55B936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EBEF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645E3C" w:rsidRDefault="002C5D28" w:rsidP="00F43D0B">
            <w:pPr>
              <w:pStyle w:val="TAH"/>
              <w:rPr>
                <w:szCs w:val="22"/>
                <w:lang w:val="en-GB" w:eastAsia="ja-JP"/>
              </w:rPr>
            </w:pPr>
            <w:r w:rsidRPr="00645E3C">
              <w:rPr>
                <w:i/>
                <w:szCs w:val="22"/>
                <w:lang w:val="en-GB" w:eastAsia="ja-JP"/>
              </w:rPr>
              <w:t xml:space="preserve">SearchSpace </w:t>
            </w:r>
            <w:r w:rsidRPr="00EE5D66">
              <w:rPr>
                <w:szCs w:val="22"/>
                <w:lang w:val="en-GB" w:eastAsia="ja-JP"/>
              </w:rPr>
              <w:t>field descriptions</w:t>
            </w:r>
          </w:p>
        </w:tc>
      </w:tr>
      <w:tr w:rsidR="002C5D28" w:rsidRPr="00645E3C" w14:paraId="053E9D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645E3C" w:rsidRDefault="002C5D28" w:rsidP="00F43D0B">
            <w:pPr>
              <w:pStyle w:val="TAL"/>
              <w:rPr>
                <w:szCs w:val="22"/>
                <w:lang w:val="en-GB" w:eastAsia="ja-JP"/>
              </w:rPr>
            </w:pPr>
            <w:r w:rsidRPr="00645E3C">
              <w:rPr>
                <w:b/>
                <w:i/>
                <w:szCs w:val="22"/>
                <w:lang w:val="en-GB" w:eastAsia="ja-JP"/>
              </w:rPr>
              <w:t>common</w:t>
            </w:r>
          </w:p>
          <w:p w14:paraId="529DA7E3"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1CBDC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309097C" w14:textId="77777777" w:rsidR="002C5D28" w:rsidRPr="00645E3C" w:rsidRDefault="002C5D28" w:rsidP="00F43D0B">
            <w:pPr>
              <w:pStyle w:val="TAL"/>
              <w:rPr>
                <w:szCs w:val="22"/>
                <w:lang w:val="en-GB" w:eastAsia="ja-JP"/>
              </w:rPr>
            </w:pPr>
            <w:r w:rsidRPr="00645E3C">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645E3C" w14:paraId="46FB3AB8" w14:textId="77777777" w:rsidTr="00F43D0B">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6A5B2DDC"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13B524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76AE31B0"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1EF1F0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645E3C" w:rsidRDefault="002C5D28" w:rsidP="00F43D0B">
            <w:pPr>
              <w:pStyle w:val="TAL"/>
              <w:rPr>
                <w:szCs w:val="22"/>
                <w:lang w:val="en-GB" w:eastAsia="ja-JP"/>
              </w:rPr>
            </w:pPr>
            <w:r w:rsidRPr="00645E3C">
              <w:rPr>
                <w:b/>
                <w:i/>
                <w:szCs w:val="22"/>
                <w:lang w:val="en-GB" w:eastAsia="ja-JP"/>
              </w:rPr>
              <w:t>dci-Format2-0</w:t>
            </w:r>
          </w:p>
          <w:p w14:paraId="57EC4A7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6A0E62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645E3C" w:rsidRDefault="002C5D28" w:rsidP="00F43D0B">
            <w:pPr>
              <w:pStyle w:val="TAL"/>
              <w:rPr>
                <w:szCs w:val="22"/>
                <w:lang w:val="en-GB" w:eastAsia="ja-JP"/>
              </w:rPr>
            </w:pPr>
            <w:r w:rsidRPr="00645E3C">
              <w:rPr>
                <w:b/>
                <w:i/>
                <w:szCs w:val="22"/>
                <w:lang w:val="en-GB" w:eastAsia="ja-JP"/>
              </w:rPr>
              <w:t>dci-Format2-1</w:t>
            </w:r>
          </w:p>
          <w:p w14:paraId="44CC3B5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506A96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645E3C" w:rsidRDefault="002C5D28" w:rsidP="00F43D0B">
            <w:pPr>
              <w:pStyle w:val="TAL"/>
              <w:rPr>
                <w:szCs w:val="22"/>
                <w:lang w:val="en-GB" w:eastAsia="ja-JP"/>
              </w:rPr>
            </w:pPr>
            <w:r w:rsidRPr="00645E3C">
              <w:rPr>
                <w:b/>
                <w:i/>
                <w:szCs w:val="22"/>
                <w:lang w:val="en-GB" w:eastAsia="ja-JP"/>
              </w:rPr>
              <w:t>dci-Format2-2</w:t>
            </w:r>
          </w:p>
          <w:p w14:paraId="3047E00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602BA5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645E3C" w:rsidRDefault="002C5D28" w:rsidP="00F43D0B">
            <w:pPr>
              <w:pStyle w:val="TAL"/>
              <w:rPr>
                <w:szCs w:val="22"/>
                <w:lang w:val="en-GB" w:eastAsia="ja-JP"/>
              </w:rPr>
            </w:pPr>
            <w:r w:rsidRPr="00645E3C">
              <w:rPr>
                <w:b/>
                <w:i/>
                <w:szCs w:val="22"/>
                <w:lang w:val="en-GB" w:eastAsia="ja-JP"/>
              </w:rPr>
              <w:t>dci-Format2-3</w:t>
            </w:r>
          </w:p>
          <w:p w14:paraId="7FC26863"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1E881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645E3C" w:rsidRDefault="002C5D28" w:rsidP="00F43D0B">
            <w:pPr>
              <w:pStyle w:val="TAL"/>
              <w:rPr>
                <w:szCs w:val="22"/>
                <w:lang w:val="en-GB" w:eastAsia="ja-JP"/>
              </w:rPr>
            </w:pPr>
            <w:r w:rsidRPr="00645E3C">
              <w:rPr>
                <w:b/>
                <w:i/>
                <w:szCs w:val="22"/>
                <w:lang w:val="en-GB" w:eastAsia="ja-JP"/>
              </w:rPr>
              <w:t>dci-Formats</w:t>
            </w:r>
          </w:p>
          <w:p w14:paraId="511586FD"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2E6F3E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645E3C" w:rsidRDefault="002C5D28" w:rsidP="00F43D0B">
            <w:pPr>
              <w:pStyle w:val="TAL"/>
              <w:rPr>
                <w:szCs w:val="22"/>
                <w:lang w:val="en-GB" w:eastAsia="ja-JP"/>
              </w:rPr>
            </w:pPr>
            <w:r w:rsidRPr="00645E3C">
              <w:rPr>
                <w:b/>
                <w:i/>
                <w:szCs w:val="22"/>
                <w:lang w:val="en-GB" w:eastAsia="ja-JP"/>
              </w:rPr>
              <w:t>duration</w:t>
            </w:r>
          </w:p>
          <w:p w14:paraId="455379AA"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07B7C4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0979261C" w14:textId="4499987A"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w:t>
            </w:r>
            <w:r w:rsidR="005A360C">
              <w:rPr>
                <w:szCs w:val="22"/>
                <w:lang w:val="en-GB" w:eastAsia="ja-JP"/>
              </w:rPr>
              <w:t xml:space="preserve">the </w:t>
            </w:r>
            <w:r w:rsidRPr="00645E3C">
              <w:rPr>
                <w:szCs w:val="22"/>
                <w:lang w:val="en-GB" w:eastAsia="ja-JP"/>
              </w:rPr>
              <w:t xml:space="preserve">UE is configured to monitor DCI format 2_1, only the values 'sl1', 'sl2' or 'sl4' are applicable. </w:t>
            </w:r>
            <w:r w:rsidR="00F90E73" w:rsidRPr="00645E3C">
              <w:rPr>
                <w:szCs w:val="22"/>
                <w:lang w:val="en-GB" w:eastAsia="ja-JP"/>
              </w:rPr>
              <w:t xml:space="preserve"> If </w:t>
            </w:r>
            <w:r w:rsidR="005A360C">
              <w:rPr>
                <w:szCs w:val="22"/>
                <w:lang w:val="en-GB" w:eastAsia="ja-JP"/>
              </w:rPr>
              <w:t xml:space="preserve">the </w:t>
            </w:r>
            <w:r w:rsidR="00F90E73" w:rsidRPr="00645E3C">
              <w:rPr>
                <w:szCs w:val="22"/>
                <w:lang w:val="en-GB" w:eastAsia="ja-JP"/>
              </w:rPr>
              <w:t xml:space="preserve">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04A9B8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4928CFB8"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UE </w:t>
            </w:r>
            <w:r w:rsidR="002F13FD" w:rsidRPr="00645E3C">
              <w:rPr>
                <w:szCs w:val="22"/>
                <w:lang w:val="en-GB" w:eastAsia="ja-JP"/>
              </w:rPr>
              <w:t>.</w:t>
            </w:r>
          </w:p>
          <w:p w14:paraId="3DB59B43"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7B1235DF"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4B2B67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432F328A"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AD309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71CEEFD1" w14:textId="4EBDF0B5"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w:t>
            </w:r>
            <w:r w:rsidR="000B1F8F" w:rsidRPr="001B758C">
              <w:rPr>
                <w:szCs w:val="22"/>
                <w:lang w:val="en-GB" w:eastAsia="ja-JP"/>
              </w:rPr>
              <w:t xml:space="preserve">If configured in the SearchSpace of a cross carrier scheduled cell, this field determines the number of candidates and aggregation levels to be used on the linked scheduling cell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0B1F8F">
              <w:rPr>
                <w:szCs w:val="22"/>
                <w:lang w:val="en-GB" w:eastAsia="ja-JP"/>
              </w:rPr>
              <w:t>.</w:t>
            </w:r>
          </w:p>
        </w:tc>
      </w:tr>
      <w:tr w:rsidR="002C5D28" w:rsidRPr="00645E3C" w14:paraId="0D1AC2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645E3C" w:rsidRDefault="002C5D28" w:rsidP="00F43D0B">
            <w:pPr>
              <w:pStyle w:val="TAL"/>
              <w:rPr>
                <w:szCs w:val="22"/>
                <w:lang w:val="en-GB" w:eastAsia="ja-JP"/>
              </w:rPr>
            </w:pPr>
            <w:r w:rsidRPr="00645E3C">
              <w:rPr>
                <w:b/>
                <w:i/>
                <w:szCs w:val="22"/>
                <w:lang w:val="en-GB" w:eastAsia="ja-JP"/>
              </w:rPr>
              <w:t>searchSpaceId</w:t>
            </w:r>
          </w:p>
          <w:p w14:paraId="19B342EA" w14:textId="7711B0A2"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r w:rsidR="000B1F8F" w:rsidRPr="00F66486">
              <w:rPr>
                <w:szCs w:val="22"/>
                <w:lang w:val="en-GB" w:eastAsia="ja-JP"/>
              </w:rPr>
              <w:t xml:space="preserve"> </w:t>
            </w:r>
            <w:r w:rsidR="000B1F8F" w:rsidRPr="001B758C">
              <w:rPr>
                <w:szCs w:val="22"/>
                <w:lang w:val="en-GB" w:eastAsia="ja-JP"/>
              </w:rPr>
              <w:t xml:space="preserve">In case of cross carrier scheduling, search spaces with the same </w:t>
            </w:r>
            <w:r w:rsidR="000B1F8F" w:rsidRPr="001B758C">
              <w:rPr>
                <w:i/>
                <w:szCs w:val="22"/>
                <w:lang w:val="en-GB" w:eastAsia="ja-JP"/>
              </w:rPr>
              <w:t>searchSpaceId</w:t>
            </w:r>
            <w:r w:rsidR="000B1F8F" w:rsidRPr="001B758C">
              <w:rPr>
                <w:szCs w:val="22"/>
                <w:lang w:val="en-GB" w:eastAsia="ja-JP"/>
              </w:rPr>
              <w:t xml:space="preserve"> in scheduled cell and scheduling cell are linked to each other. The UE applies the search space for the scheduled cell only if the DL BWPs in which the linked search spaces are configured </w:t>
            </w:r>
            <w:r w:rsidR="000B1F8F" w:rsidRPr="009E612A">
              <w:rPr>
                <w:szCs w:val="22"/>
                <w:lang w:val="en-GB" w:eastAsia="ja-JP"/>
              </w:rPr>
              <w:t>in scheduling cell and scheduled cell</w:t>
            </w:r>
            <w:r w:rsidR="000B1F8F">
              <w:rPr>
                <w:szCs w:val="22"/>
                <w:lang w:val="en-GB" w:eastAsia="ja-JP"/>
              </w:rPr>
              <w:t xml:space="preserve"> </w:t>
            </w:r>
            <w:r w:rsidR="000B1F8F" w:rsidRPr="001B758C">
              <w:rPr>
                <w:szCs w:val="22"/>
                <w:lang w:val="en-GB" w:eastAsia="ja-JP"/>
              </w:rPr>
              <w:t>are both active.</w:t>
            </w:r>
          </w:p>
        </w:tc>
      </w:tr>
      <w:tr w:rsidR="002C5D28" w:rsidRPr="00645E3C" w14:paraId="129AA0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417A79AC"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4D7D6B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645E3C" w:rsidRDefault="002C5D28" w:rsidP="00F43D0B">
            <w:pPr>
              <w:pStyle w:val="TAL"/>
              <w:rPr>
                <w:szCs w:val="22"/>
                <w:lang w:val="en-GB" w:eastAsia="ja-JP"/>
              </w:rPr>
            </w:pPr>
            <w:r w:rsidRPr="00645E3C">
              <w:rPr>
                <w:b/>
                <w:i/>
                <w:szCs w:val="22"/>
                <w:lang w:val="en-GB" w:eastAsia="ja-JP"/>
              </w:rPr>
              <w:t>ue-Specific</w:t>
            </w:r>
          </w:p>
          <w:p w14:paraId="0F410C31"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645E3C" w:rsidRDefault="002C5D28" w:rsidP="002C5D28">
      <w:bookmarkStart w:id="226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D13FC11"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C25BCC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22E81643"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2260"/>
    </w:tbl>
    <w:p w14:paraId="3CAACBC7" w14:textId="77777777" w:rsidR="00C1597C" w:rsidRPr="00645E3C" w:rsidRDefault="00C1597C" w:rsidP="00C1597C"/>
    <w:p w14:paraId="7F58570C" w14:textId="77777777" w:rsidR="002C5D28" w:rsidRPr="00645E3C" w:rsidRDefault="002C5D28" w:rsidP="002C5D28">
      <w:pPr>
        <w:pStyle w:val="Heading4"/>
        <w:rPr>
          <w:lang w:val="en-GB"/>
        </w:rPr>
      </w:pPr>
      <w:bookmarkStart w:id="2261" w:name="_Toc535261563"/>
      <w:r w:rsidRPr="00645E3C">
        <w:rPr>
          <w:lang w:val="en-GB"/>
        </w:rPr>
        <w:t>–</w:t>
      </w:r>
      <w:r w:rsidRPr="00645E3C">
        <w:rPr>
          <w:lang w:val="en-GB"/>
        </w:rPr>
        <w:tab/>
      </w:r>
      <w:r w:rsidRPr="00645E3C">
        <w:rPr>
          <w:i/>
          <w:lang w:val="en-GB"/>
        </w:rPr>
        <w:t>SearchSpaceId</w:t>
      </w:r>
      <w:bookmarkEnd w:id="2261"/>
    </w:p>
    <w:p w14:paraId="7B106BAE"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57C1ACBD" w14:textId="77777777" w:rsidR="002C5D28" w:rsidRPr="00645E3C" w:rsidRDefault="002C5D28" w:rsidP="00645E3C">
      <w:pPr>
        <w:pStyle w:val="PL"/>
        <w:rPr>
          <w:color w:val="808080"/>
        </w:rPr>
      </w:pPr>
      <w:r w:rsidRPr="00645E3C">
        <w:rPr>
          <w:color w:val="808080"/>
        </w:rPr>
        <w:t>-- ASN1START</w:t>
      </w:r>
    </w:p>
    <w:p w14:paraId="3C0CB038" w14:textId="77777777" w:rsidR="002C5D28" w:rsidRPr="00645E3C" w:rsidRDefault="002C5D28" w:rsidP="00645E3C">
      <w:pPr>
        <w:pStyle w:val="PL"/>
        <w:rPr>
          <w:color w:val="808080"/>
        </w:rPr>
      </w:pPr>
      <w:r w:rsidRPr="00645E3C">
        <w:rPr>
          <w:color w:val="808080"/>
        </w:rPr>
        <w:t>-- TAG-SEARCHSPACEID-START</w:t>
      </w:r>
    </w:p>
    <w:p w14:paraId="4DD11ADA" w14:textId="77777777" w:rsidR="002C5D28" w:rsidRPr="00645E3C" w:rsidRDefault="002C5D28" w:rsidP="00645E3C">
      <w:pPr>
        <w:pStyle w:val="PL"/>
      </w:pPr>
    </w:p>
    <w:p w14:paraId="69FFF41C"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B44CAFD" w14:textId="77777777" w:rsidR="002C5D28" w:rsidRPr="00645E3C" w:rsidRDefault="002C5D28" w:rsidP="00645E3C">
      <w:pPr>
        <w:pStyle w:val="PL"/>
      </w:pPr>
    </w:p>
    <w:p w14:paraId="392C0635" w14:textId="77777777" w:rsidR="002C5D28" w:rsidRPr="00645E3C" w:rsidRDefault="002C5D28" w:rsidP="00645E3C">
      <w:pPr>
        <w:pStyle w:val="PL"/>
        <w:rPr>
          <w:color w:val="808080"/>
        </w:rPr>
      </w:pPr>
      <w:r w:rsidRPr="00645E3C">
        <w:rPr>
          <w:color w:val="808080"/>
        </w:rPr>
        <w:t>-- TAG-SEARCHSPACEID-STOP</w:t>
      </w:r>
    </w:p>
    <w:p w14:paraId="68F6DEDE" w14:textId="77777777" w:rsidR="002C5D28" w:rsidRPr="00645E3C" w:rsidRDefault="002C5D28" w:rsidP="00645E3C">
      <w:pPr>
        <w:pStyle w:val="PL"/>
        <w:rPr>
          <w:color w:val="808080"/>
        </w:rPr>
      </w:pPr>
      <w:r w:rsidRPr="00645E3C">
        <w:rPr>
          <w:color w:val="808080"/>
        </w:rPr>
        <w:t>-- ASN1STOP</w:t>
      </w:r>
    </w:p>
    <w:p w14:paraId="61D0CCA7" w14:textId="77777777" w:rsidR="00C1597C" w:rsidRPr="00645E3C" w:rsidRDefault="00C1597C" w:rsidP="00C1597C"/>
    <w:p w14:paraId="224812FD" w14:textId="77777777" w:rsidR="002C5D28" w:rsidRPr="00645E3C" w:rsidRDefault="002C5D28" w:rsidP="002C5D28">
      <w:pPr>
        <w:pStyle w:val="Heading4"/>
        <w:rPr>
          <w:lang w:val="en-GB"/>
        </w:rPr>
      </w:pPr>
      <w:bookmarkStart w:id="2262" w:name="_Toc535261564"/>
      <w:r w:rsidRPr="00645E3C">
        <w:rPr>
          <w:lang w:val="en-GB"/>
        </w:rPr>
        <w:t>–</w:t>
      </w:r>
      <w:r w:rsidRPr="00645E3C">
        <w:rPr>
          <w:lang w:val="en-GB"/>
        </w:rPr>
        <w:tab/>
      </w:r>
      <w:r w:rsidRPr="00645E3C">
        <w:rPr>
          <w:i/>
          <w:lang w:val="en-GB"/>
        </w:rPr>
        <w:t>SearchSpaceZero</w:t>
      </w:r>
      <w:bookmarkEnd w:id="2262"/>
    </w:p>
    <w:p w14:paraId="420D321A"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0F47E025"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536EB6F8" w14:textId="77777777" w:rsidR="002C5D28" w:rsidRPr="00645E3C" w:rsidRDefault="002C5D28" w:rsidP="00645E3C">
      <w:pPr>
        <w:pStyle w:val="PL"/>
        <w:rPr>
          <w:color w:val="808080"/>
        </w:rPr>
      </w:pPr>
      <w:r w:rsidRPr="00645E3C">
        <w:rPr>
          <w:color w:val="808080"/>
        </w:rPr>
        <w:t>-- ASN1START</w:t>
      </w:r>
    </w:p>
    <w:p w14:paraId="596E2587" w14:textId="77777777" w:rsidR="002C5D28" w:rsidRPr="00645E3C" w:rsidRDefault="002C5D28" w:rsidP="00645E3C">
      <w:pPr>
        <w:pStyle w:val="PL"/>
        <w:rPr>
          <w:color w:val="808080"/>
        </w:rPr>
      </w:pPr>
      <w:r w:rsidRPr="00645E3C">
        <w:rPr>
          <w:color w:val="808080"/>
        </w:rPr>
        <w:t>-- TAG-SEARCHSPACEZERO-START</w:t>
      </w:r>
    </w:p>
    <w:p w14:paraId="71A29949" w14:textId="77777777" w:rsidR="002C5D28" w:rsidRPr="00645E3C" w:rsidRDefault="002C5D28" w:rsidP="00645E3C">
      <w:pPr>
        <w:pStyle w:val="PL"/>
      </w:pPr>
    </w:p>
    <w:p w14:paraId="05DF7F48"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6A22A713" w14:textId="77777777" w:rsidR="002C5D28" w:rsidRPr="00645E3C" w:rsidRDefault="002C5D28" w:rsidP="00645E3C">
      <w:pPr>
        <w:pStyle w:val="PL"/>
      </w:pPr>
    </w:p>
    <w:p w14:paraId="4E706D67" w14:textId="77777777" w:rsidR="002C5D28" w:rsidRPr="00645E3C" w:rsidRDefault="002C5D28" w:rsidP="00645E3C">
      <w:pPr>
        <w:pStyle w:val="PL"/>
        <w:rPr>
          <w:color w:val="808080"/>
        </w:rPr>
      </w:pPr>
      <w:r w:rsidRPr="00645E3C">
        <w:rPr>
          <w:color w:val="808080"/>
        </w:rPr>
        <w:t>-- TAG-SEARCHSPACEZERO-STOP</w:t>
      </w:r>
    </w:p>
    <w:p w14:paraId="4A21D8AA" w14:textId="77777777" w:rsidR="002C5D28" w:rsidRPr="00645E3C" w:rsidRDefault="002C5D28" w:rsidP="00645E3C">
      <w:pPr>
        <w:pStyle w:val="PL"/>
        <w:rPr>
          <w:color w:val="808080"/>
        </w:rPr>
      </w:pPr>
      <w:r w:rsidRPr="00645E3C">
        <w:rPr>
          <w:color w:val="808080"/>
        </w:rPr>
        <w:t>-- ASN1STOP</w:t>
      </w:r>
    </w:p>
    <w:p w14:paraId="0F81E035" w14:textId="77777777" w:rsidR="00C1597C" w:rsidRPr="00645E3C" w:rsidRDefault="00C1597C" w:rsidP="00C1597C"/>
    <w:p w14:paraId="0482FAB1" w14:textId="77777777" w:rsidR="002C5D28" w:rsidRPr="00645E3C" w:rsidRDefault="002C5D28" w:rsidP="002C5D28">
      <w:pPr>
        <w:pStyle w:val="Heading4"/>
        <w:rPr>
          <w:lang w:val="en-GB"/>
        </w:rPr>
      </w:pPr>
      <w:bookmarkStart w:id="2263" w:name="_Toc535261565"/>
      <w:r w:rsidRPr="00645E3C">
        <w:rPr>
          <w:lang w:val="en-GB"/>
        </w:rPr>
        <w:t>–</w:t>
      </w:r>
      <w:r w:rsidRPr="00645E3C">
        <w:rPr>
          <w:lang w:val="en-GB"/>
        </w:rPr>
        <w:tab/>
      </w:r>
      <w:r w:rsidRPr="00645E3C">
        <w:rPr>
          <w:i/>
          <w:noProof/>
          <w:lang w:val="en-GB"/>
        </w:rPr>
        <w:t>SecurityAlgorithmConfig</w:t>
      </w:r>
      <w:bookmarkEnd w:id="2263"/>
    </w:p>
    <w:p w14:paraId="2FD81CF0"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10DAE55A"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389D7015" w14:textId="77777777" w:rsidR="002C5D28" w:rsidRPr="00645E3C" w:rsidRDefault="002C5D28" w:rsidP="00645E3C">
      <w:pPr>
        <w:pStyle w:val="PL"/>
        <w:rPr>
          <w:color w:val="808080"/>
        </w:rPr>
      </w:pPr>
      <w:r w:rsidRPr="00645E3C">
        <w:rPr>
          <w:color w:val="808080"/>
        </w:rPr>
        <w:t>-- ASN1START</w:t>
      </w:r>
    </w:p>
    <w:p w14:paraId="0AE1ACED" w14:textId="14453D7E" w:rsidR="002C5D28" w:rsidRPr="00645E3C" w:rsidRDefault="002C5D28" w:rsidP="00645E3C">
      <w:pPr>
        <w:pStyle w:val="PL"/>
        <w:rPr>
          <w:color w:val="808080"/>
        </w:rPr>
      </w:pPr>
      <w:r w:rsidRPr="00645E3C">
        <w:rPr>
          <w:color w:val="808080"/>
        </w:rPr>
        <w:t>-- TAG-SECURITYALGORITHMCONFIG-START</w:t>
      </w:r>
    </w:p>
    <w:p w14:paraId="0EB3A4AA" w14:textId="77777777" w:rsidR="002C5D28" w:rsidRPr="00645E3C" w:rsidRDefault="002C5D28" w:rsidP="00645E3C">
      <w:pPr>
        <w:pStyle w:val="PL"/>
      </w:pPr>
    </w:p>
    <w:p w14:paraId="1CC0D9D0" w14:textId="77777777" w:rsidR="002C5D28" w:rsidRPr="00645E3C" w:rsidRDefault="002C5D28" w:rsidP="00645E3C">
      <w:pPr>
        <w:pStyle w:val="PL"/>
      </w:pPr>
      <w:bookmarkStart w:id="2264" w:name="_Hlk2863315"/>
      <w:r w:rsidRPr="00645E3C">
        <w:t xml:space="preserve">SecurityAlgorithmConfig ::=         </w:t>
      </w:r>
      <w:r w:rsidRPr="00645E3C">
        <w:rPr>
          <w:color w:val="993366"/>
        </w:rPr>
        <w:t>SEQUENCE</w:t>
      </w:r>
      <w:r w:rsidRPr="00645E3C">
        <w:t xml:space="preserve"> {</w:t>
      </w:r>
    </w:p>
    <w:p w14:paraId="2D70C20D" w14:textId="77777777" w:rsidR="002C5D28" w:rsidRPr="00645E3C" w:rsidRDefault="002C5D28" w:rsidP="00645E3C">
      <w:pPr>
        <w:pStyle w:val="PL"/>
      </w:pPr>
      <w:r w:rsidRPr="00645E3C">
        <w:t xml:space="preserve">    cipheringAlgorithm                  CipheringAlgorithm,</w:t>
      </w:r>
    </w:p>
    <w:p w14:paraId="59D13D1F"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4B22A447" w14:textId="77777777" w:rsidR="002C5D28" w:rsidRPr="00645E3C" w:rsidRDefault="002C5D28" w:rsidP="00645E3C">
      <w:pPr>
        <w:pStyle w:val="PL"/>
      </w:pPr>
      <w:r w:rsidRPr="00645E3C">
        <w:t xml:space="preserve">    ...</w:t>
      </w:r>
    </w:p>
    <w:p w14:paraId="0B0525B7" w14:textId="77777777" w:rsidR="002C5D28" w:rsidRPr="00645E3C" w:rsidRDefault="002C5D28" w:rsidP="00645E3C">
      <w:pPr>
        <w:pStyle w:val="PL"/>
      </w:pPr>
      <w:r w:rsidRPr="00645E3C">
        <w:t>}</w:t>
      </w:r>
    </w:p>
    <w:p w14:paraId="5F84A2DD" w14:textId="77777777" w:rsidR="002C5D28" w:rsidRPr="00645E3C" w:rsidRDefault="002C5D28" w:rsidP="00645E3C">
      <w:pPr>
        <w:pStyle w:val="PL"/>
      </w:pPr>
    </w:p>
    <w:p w14:paraId="7E68D9C3"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17771A1C" w14:textId="77777777" w:rsidR="002C5D28" w:rsidRPr="00645E3C" w:rsidRDefault="002C5D28" w:rsidP="00645E3C">
      <w:pPr>
        <w:pStyle w:val="PL"/>
      </w:pPr>
      <w:r w:rsidRPr="00645E3C">
        <w:t xml:space="preserve">                                        nia0, nia1, nia2, nia3, spare4, spare3,</w:t>
      </w:r>
    </w:p>
    <w:p w14:paraId="4F3158D9" w14:textId="77777777" w:rsidR="002C5D28" w:rsidRPr="00645E3C" w:rsidRDefault="002C5D28" w:rsidP="00645E3C">
      <w:pPr>
        <w:pStyle w:val="PL"/>
      </w:pPr>
      <w:r w:rsidRPr="00645E3C">
        <w:t xml:space="preserve">                                        spare2, spare1, ...}</w:t>
      </w:r>
    </w:p>
    <w:p w14:paraId="332A4AE9" w14:textId="77777777" w:rsidR="002C5D28" w:rsidRPr="00645E3C" w:rsidRDefault="002C5D28" w:rsidP="00645E3C">
      <w:pPr>
        <w:pStyle w:val="PL"/>
      </w:pPr>
    </w:p>
    <w:p w14:paraId="78888A75"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2934A517" w14:textId="77777777" w:rsidR="002C5D28" w:rsidRPr="00645E3C" w:rsidRDefault="002C5D28" w:rsidP="00645E3C">
      <w:pPr>
        <w:pStyle w:val="PL"/>
      </w:pPr>
      <w:r w:rsidRPr="00645E3C">
        <w:t xml:space="preserve">                                        nea0, nea1, nea2, nea3, spare4, spare3,</w:t>
      </w:r>
    </w:p>
    <w:p w14:paraId="63AE1D20" w14:textId="77777777" w:rsidR="002C5D28" w:rsidRPr="00645E3C" w:rsidRDefault="002C5D28" w:rsidP="00645E3C">
      <w:pPr>
        <w:pStyle w:val="PL"/>
      </w:pPr>
      <w:r w:rsidRPr="00645E3C">
        <w:t xml:space="preserve">                                        spare2, spare1, ...}</w:t>
      </w:r>
    </w:p>
    <w:p w14:paraId="29A03030" w14:textId="77777777" w:rsidR="002C5D28" w:rsidRPr="00645E3C" w:rsidRDefault="002C5D28" w:rsidP="00645E3C">
      <w:pPr>
        <w:pStyle w:val="PL"/>
      </w:pPr>
    </w:p>
    <w:bookmarkEnd w:id="2264"/>
    <w:p w14:paraId="016579EF" w14:textId="3F54C9CA" w:rsidR="002C5D28" w:rsidRPr="00645E3C" w:rsidRDefault="002C5D28" w:rsidP="00645E3C">
      <w:pPr>
        <w:pStyle w:val="PL"/>
        <w:rPr>
          <w:color w:val="808080"/>
        </w:rPr>
      </w:pPr>
      <w:r w:rsidRPr="00645E3C">
        <w:rPr>
          <w:color w:val="808080"/>
        </w:rPr>
        <w:t>-- TAG-SECURITYALGORITHMCONFIG-STOP</w:t>
      </w:r>
    </w:p>
    <w:p w14:paraId="2D0366CB" w14:textId="77777777" w:rsidR="002C5D28" w:rsidRPr="00645E3C" w:rsidRDefault="002C5D28" w:rsidP="00645E3C">
      <w:pPr>
        <w:pStyle w:val="PL"/>
        <w:rPr>
          <w:color w:val="808080"/>
        </w:rPr>
      </w:pPr>
      <w:r w:rsidRPr="00645E3C">
        <w:rPr>
          <w:color w:val="808080"/>
        </w:rPr>
        <w:t>-- ASN1STOP</w:t>
      </w:r>
    </w:p>
    <w:p w14:paraId="768B5096" w14:textId="77777777" w:rsidR="002C5D28" w:rsidRPr="00645E3C" w:rsidRDefault="002C5D28" w:rsidP="002C5D28">
      <w:pPr>
        <w:rPr>
          <w:iCs/>
        </w:rPr>
      </w:pPr>
      <w:bookmarkStart w:id="226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57919C35" w14:textId="77777777" w:rsidTr="00F43D0B">
        <w:trPr>
          <w:cantSplit/>
          <w:trHeight w:val="151"/>
          <w:tblHeader/>
        </w:trPr>
        <w:tc>
          <w:tcPr>
            <w:tcW w:w="14100" w:type="dxa"/>
            <w:shd w:val="clear" w:color="auto" w:fill="auto"/>
            <w:hideMark/>
          </w:tcPr>
          <w:p w14:paraId="599F83D6" w14:textId="60910883"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commentRangeStart w:id="2266"/>
            <w:commentRangeEnd w:id="2266"/>
            <w:r w:rsidR="008570CD">
              <w:rPr>
                <w:rStyle w:val="CommentReference"/>
                <w:rFonts w:ascii="Times New Roman" w:hAnsi="Times New Roman"/>
                <w:b w:val="0"/>
                <w:lang w:val="en-GB" w:eastAsia="ja-JP"/>
              </w:rPr>
              <w:commentReference w:id="2266"/>
            </w:r>
          </w:p>
        </w:tc>
      </w:tr>
      <w:tr w:rsidR="002C5D28" w:rsidRPr="00645E3C" w14:paraId="3ECB55DB" w14:textId="77777777" w:rsidTr="00F43D0B">
        <w:trPr>
          <w:cantSplit/>
          <w:trHeight w:val="641"/>
        </w:trPr>
        <w:tc>
          <w:tcPr>
            <w:tcW w:w="14100" w:type="dxa"/>
            <w:shd w:val="clear" w:color="auto" w:fill="auto"/>
            <w:hideMark/>
          </w:tcPr>
          <w:p w14:paraId="08227393" w14:textId="77777777" w:rsidR="002C5D28" w:rsidRPr="00645E3C" w:rsidRDefault="002C5D28" w:rsidP="00F43D0B">
            <w:pPr>
              <w:pStyle w:val="TAL"/>
              <w:rPr>
                <w:b/>
                <w:bCs/>
                <w:i/>
                <w:lang w:val="en-GB" w:eastAsia="en-GB"/>
              </w:rPr>
            </w:pPr>
            <w:r w:rsidRPr="00645E3C">
              <w:rPr>
                <w:b/>
                <w:bCs/>
                <w:i/>
                <w:lang w:val="en-GB" w:eastAsia="en-GB"/>
              </w:rPr>
              <w:t>cipheringAlgorithm</w:t>
            </w:r>
          </w:p>
          <w:p w14:paraId="2CB88B78" w14:textId="3B8FE32F"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w:t>
            </w:r>
            <w:r w:rsidRPr="001460C9">
              <w:rPr>
                <w:i/>
                <w:lang w:val="en-GB"/>
              </w:rPr>
              <w:t>nea0</w:t>
            </w:r>
            <w:r w:rsidRPr="00645E3C">
              <w:rPr>
                <w:lang w:val="en-GB" w:eastAsia="en-GB"/>
              </w:rPr>
              <w:t>-</w:t>
            </w:r>
            <w:r w:rsidRPr="001460C9">
              <w:rPr>
                <w:i/>
                <w:lang w:val="en-GB"/>
              </w:rPr>
              <w:t>nea3</w:t>
            </w:r>
            <w:r w:rsidRPr="00645E3C">
              <w:rPr>
                <w:lang w:val="en-GB" w:eastAsia="en-GB"/>
              </w:rPr>
              <w:t xml:space="preserve"> are identical to the LTE algorithms eea0-3. </w:t>
            </w:r>
            <w:r w:rsidR="004D5B47" w:rsidRPr="00645E3C">
              <w:rPr>
                <w:lang w:val="en-GB" w:eastAsia="en-GB"/>
              </w:rPr>
              <w:t>T</w:t>
            </w:r>
            <w:r w:rsidRPr="00645E3C">
              <w:rPr>
                <w:lang w:val="en-GB" w:eastAsia="en-GB"/>
              </w:rPr>
              <w:t xml:space="preserve">he algorithms configured for </w:t>
            </w:r>
            <w:ins w:id="2267" w:author="R2-1905412" w:date="2019-04-16T11:42:00Z">
              <w:r w:rsidR="003C1606">
                <w:rPr>
                  <w:lang w:val="en-GB" w:eastAsia="en-GB"/>
                </w:rPr>
                <w:t xml:space="preserve">all </w:t>
              </w:r>
            </w:ins>
            <w:r w:rsidRPr="00645E3C">
              <w:rPr>
                <w:lang w:val="en-GB" w:eastAsia="en-GB"/>
              </w:rPr>
              <w:t xml:space="preserve">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w:t>
            </w:r>
            <w:del w:id="2268" w:author="R2-1905412" w:date="2019-04-16T11:42:00Z">
              <w:r w:rsidRPr="00645E3C" w:rsidDel="003C1606">
                <w:rPr>
                  <w:lang w:val="en-GB" w:eastAsia="en-GB"/>
                </w:rPr>
                <w:delText xml:space="preserve">as for all bearers using </w:delText>
              </w:r>
              <w:r w:rsidR="004D5B47" w:rsidRPr="00645E3C" w:rsidDel="003C1606">
                <w:rPr>
                  <w:rFonts w:hint="eastAsia"/>
                  <w:lang w:val="en-GB" w:eastAsia="zh-CN"/>
                </w:rPr>
                <w:delText>master key</w:delText>
              </w:r>
              <w:r w:rsidR="004D5B47" w:rsidRPr="00645E3C" w:rsidDel="003C1606">
                <w:rPr>
                  <w:lang w:val="en-GB" w:eastAsia="en-GB"/>
                </w:rPr>
                <w:delText xml:space="preserve"> </w:delText>
              </w:r>
            </w:del>
            <w:r w:rsidRPr="00645E3C">
              <w:rPr>
                <w:lang w:val="en-GB" w:eastAsia="ja-JP"/>
              </w:rPr>
              <w:t xml:space="preserve">and the algorithms configured for </w:t>
            </w:r>
            <w:ins w:id="2269" w:author="R2-1905412" w:date="2019-04-16T11:42:00Z">
              <w:r w:rsidR="003C1606">
                <w:rPr>
                  <w:lang w:val="en-GB" w:eastAsia="ja-JP"/>
                </w:rPr>
                <w:t xml:space="preserve">all </w:t>
              </w:r>
            </w:ins>
            <w:r w:rsidRPr="00645E3C">
              <w:rPr>
                <w:lang w:val="en-GB" w:eastAsia="ja-JP"/>
              </w:rPr>
              <w:t xml:space="preserve">bearers using </w:t>
            </w:r>
            <w:r w:rsidR="004D5B47" w:rsidRPr="00645E3C">
              <w:rPr>
                <w:rFonts w:hint="eastAsia"/>
                <w:lang w:val="en-GB" w:eastAsia="zh-CN"/>
              </w:rPr>
              <w:t>secondary</w:t>
            </w:r>
            <w:r w:rsidR="004D5B47" w:rsidRPr="00645E3C">
              <w:rPr>
                <w:lang w:val="en-GB" w:eastAsia="zh-CN"/>
              </w:rPr>
              <w:t xml:space="preserve"> key</w:t>
            </w:r>
            <w:ins w:id="2270" w:author="R2-1905412" w:date="2019-04-16T11:42:00Z">
              <w:r w:rsidR="003C1606">
                <w:rPr>
                  <w:lang w:val="en-GB" w:eastAsia="zh-CN"/>
                </w:rPr>
                <w:t>, if any,</w:t>
              </w:r>
            </w:ins>
            <w:r w:rsidRPr="00645E3C">
              <w:rPr>
                <w:lang w:val="en-GB" w:eastAsia="ja-JP"/>
              </w:rPr>
              <w:t xml:space="preserve"> shall be the same</w:t>
            </w:r>
            <w:del w:id="2271" w:author="R2-1905412" w:date="2019-04-16T11:43:00Z">
              <w:r w:rsidRPr="00645E3C" w:rsidDel="005903C4">
                <w:rPr>
                  <w:lang w:val="en-GB" w:eastAsia="ja-JP"/>
                </w:rPr>
                <w:delText xml:space="preserve"> as for all bearers using </w:delText>
              </w:r>
              <w:r w:rsidR="004D5B47" w:rsidRPr="00645E3C" w:rsidDel="005903C4">
                <w:rPr>
                  <w:rFonts w:hint="eastAsia"/>
                  <w:lang w:val="en-GB" w:eastAsia="zh-CN"/>
                </w:rPr>
                <w:delText>secondary key</w:delText>
              </w:r>
              <w:r w:rsidRPr="00645E3C" w:rsidDel="005903C4">
                <w:rPr>
                  <w:lang w:val="en-GB" w:eastAsia="en-GB"/>
                </w:rPr>
                <w:delText xml:space="preserve">. If </w:delText>
              </w:r>
              <w:r w:rsidR="0091081F" w:rsidDel="005903C4">
                <w:rPr>
                  <w:lang w:val="en-GB" w:eastAsia="en-GB"/>
                </w:rPr>
                <w:delText xml:space="preserve">UE is </w:delText>
              </w:r>
              <w:r w:rsidR="0091081F" w:rsidDel="005903C4">
                <w:rPr>
                  <w:color w:val="1F497D"/>
                  <w:lang w:val="en-US"/>
                </w:rPr>
                <w:delText>connected to NR/5GC</w:delText>
              </w:r>
              <w:r w:rsidRPr="00645E3C" w:rsidDel="005903C4">
                <w:rPr>
                  <w:lang w:val="en-GB" w:eastAsia="en-GB"/>
                </w:rPr>
                <w:delText>, the algorithm shall be the same for all bearers</w:delText>
              </w:r>
            </w:del>
            <w:r w:rsidRPr="00645E3C">
              <w:rPr>
                <w:lang w:val="en-GB" w:eastAsia="en-GB"/>
              </w:rPr>
              <w:t>.</w:t>
            </w:r>
            <w:ins w:id="2272" w:author="R2-1905412" w:date="2019-04-16T11:43:00Z">
              <w:r w:rsidR="00A06047">
                <w:rPr>
                  <w:lang w:val="en-GB" w:eastAsia="en-GB"/>
                </w:rPr>
                <w:t xml:space="preserve"> </w:t>
              </w:r>
              <w:r w:rsidR="00A06047" w:rsidRPr="007D61E0">
                <w:rPr>
                  <w:lang w:val="en-US"/>
                </w:rPr>
                <w:t>If UE is connected to E-UTRA/EPC</w:t>
              </w:r>
              <w:r w:rsidR="00A06047" w:rsidRPr="005227D2">
                <w:rPr>
                  <w:lang w:val="en-GB" w:eastAsia="en-GB"/>
                </w:rPr>
                <w:t xml:space="preserve">, </w:t>
              </w:r>
              <w:r w:rsidR="00A06047" w:rsidRPr="00645E3C">
                <w:rPr>
                  <w:lang w:val="en-GB" w:eastAsia="en-GB"/>
                </w:rPr>
                <w:t xml:space="preserve">this </w:t>
              </w:r>
              <w:r w:rsidR="00A06047">
                <w:rPr>
                  <w:lang w:val="en-GB" w:eastAsia="en-GB"/>
                </w:rPr>
                <w:t>field</w:t>
              </w:r>
              <w:r w:rsidR="00A06047" w:rsidRPr="00645E3C">
                <w:rPr>
                  <w:lang w:val="en-GB" w:eastAsia="en-GB"/>
                </w:rPr>
                <w:t xml:space="preserve"> indicates the</w:t>
              </w:r>
              <w:r w:rsidR="00A06047">
                <w:rPr>
                  <w:lang w:val="en-GB" w:eastAsia="en-GB"/>
                </w:rPr>
                <w:t xml:space="preserve"> ciphering</w:t>
              </w:r>
              <w:r w:rsidR="00A06047" w:rsidRPr="00645E3C">
                <w:rPr>
                  <w:lang w:val="en-GB" w:eastAsia="en-GB"/>
                </w:rPr>
                <w:t xml:space="preserve"> algorithm to be used for RBs</w:t>
              </w:r>
              <w:r w:rsidR="00A06047" w:rsidRPr="0046429D">
                <w:rPr>
                  <w:lang w:val="en-GB" w:eastAsia="en-GB"/>
                </w:rPr>
                <w:t xml:space="preserve"> configured with NR PDCP</w:t>
              </w:r>
              <w:r w:rsidR="00A06047" w:rsidRPr="00645E3C">
                <w:rPr>
                  <w:lang w:val="en-GB" w:eastAsia="en-GB"/>
                </w:rPr>
                <w:t>, as specified in TS 33.501 [11].</w:t>
              </w:r>
            </w:ins>
          </w:p>
        </w:tc>
      </w:tr>
      <w:tr w:rsidR="002C5D28" w:rsidRPr="00645E3C" w14:paraId="5E9CE254" w14:textId="77777777" w:rsidTr="00F43D0B">
        <w:trPr>
          <w:cantSplit/>
          <w:trHeight w:val="641"/>
        </w:trPr>
        <w:tc>
          <w:tcPr>
            <w:tcW w:w="14100" w:type="dxa"/>
            <w:shd w:val="clear" w:color="auto" w:fill="auto"/>
            <w:hideMark/>
          </w:tcPr>
          <w:p w14:paraId="19A9958B" w14:textId="77777777" w:rsidR="004D5B47" w:rsidRPr="00645E3C" w:rsidRDefault="002C5D28" w:rsidP="004D5B47">
            <w:pPr>
              <w:pStyle w:val="TAL"/>
              <w:rPr>
                <w:b/>
                <w:bCs/>
                <w:i/>
                <w:lang w:val="en-GB" w:eastAsia="en-GB"/>
              </w:rPr>
            </w:pPr>
            <w:r w:rsidRPr="00645E3C">
              <w:rPr>
                <w:b/>
                <w:bCs/>
                <w:i/>
                <w:lang w:val="en-GB" w:eastAsia="en-GB"/>
              </w:rPr>
              <w:t>integrityProtAlgorithm</w:t>
            </w:r>
          </w:p>
          <w:p w14:paraId="19DAA6F4" w14:textId="5ABD4B7A" w:rsidR="002C5D28" w:rsidRPr="003B2C2B" w:rsidRDefault="0091081F" w:rsidP="00F43D0B">
            <w:pPr>
              <w:pStyle w:val="TAL"/>
              <w:rPr>
                <w:lang w:val="en-GB" w:eastAsia="zh-CN"/>
              </w:rPr>
            </w:pPr>
            <w:del w:id="2273" w:author="R2-1905412" w:date="2019-04-16T11:45:00Z">
              <w:r w:rsidRPr="003B2C2B" w:rsidDel="003B2C2B">
                <w:rPr>
                  <w:lang w:val="en-GB" w:eastAsia="en-GB"/>
                </w:rPr>
                <w:delText xml:space="preserve">If UE is </w:delText>
              </w:r>
              <w:r w:rsidRPr="003B2C2B" w:rsidDel="003B2C2B">
                <w:rPr>
                  <w:lang w:val="en-US"/>
                </w:rPr>
                <w:delText>connected to NR/5GC</w:delText>
              </w:r>
              <w:r w:rsidR="004D5B47" w:rsidRPr="003B2C2B" w:rsidDel="003B2C2B">
                <w:rPr>
                  <w:lang w:val="en-GB" w:eastAsia="en-GB"/>
                </w:rPr>
                <w:delText>,</w:delText>
              </w:r>
              <w:r w:rsidR="004D5B47" w:rsidRPr="003B2C2B" w:rsidDel="003B2C2B">
                <w:rPr>
                  <w:rFonts w:hint="eastAsia"/>
                  <w:lang w:val="en-GB" w:eastAsia="zh-CN"/>
                </w:rPr>
                <w:delText xml:space="preserve"> this </w:delText>
              </w:r>
              <w:r w:rsidR="006B16CB" w:rsidRPr="003B2C2B" w:rsidDel="003B2C2B">
                <w:rPr>
                  <w:lang w:val="en-GB" w:eastAsia="zh-CN"/>
                </w:rPr>
                <w:delText>field</w:delText>
              </w:r>
              <w:r w:rsidR="006B16CB" w:rsidRPr="003B2C2B" w:rsidDel="003B2C2B">
                <w:rPr>
                  <w:rFonts w:hint="eastAsia"/>
                  <w:lang w:val="en-GB" w:eastAsia="zh-CN"/>
                </w:rPr>
                <w:delText xml:space="preserve"> </w:delText>
              </w:r>
              <w:r w:rsidR="004D5B47" w:rsidRPr="003B2C2B" w:rsidDel="003B2C2B">
                <w:rPr>
                  <w:rFonts w:hint="eastAsia"/>
                  <w:lang w:val="en-GB" w:eastAsia="zh-CN"/>
                </w:rPr>
                <w:delText>i</w:delText>
              </w:r>
            </w:del>
            <w:ins w:id="2274" w:author="R2-1905412" w:date="2019-04-16T11:45:00Z">
              <w:r w:rsidR="003B2C2B">
                <w:rPr>
                  <w:lang w:val="en-GB" w:eastAsia="en-GB"/>
                </w:rPr>
                <w:t>I</w:t>
              </w:r>
            </w:ins>
            <w:r w:rsidR="004D5B47" w:rsidRPr="003B2C2B">
              <w:rPr>
                <w:lang w:val="en-GB" w:eastAsia="en-GB"/>
              </w:rPr>
              <w:t>ndicates the integrity protection algorithm to be used for SRBs and DRBs</w:t>
            </w:r>
            <w:r w:rsidR="004D5B47" w:rsidRPr="003B2C2B">
              <w:rPr>
                <w:iCs/>
                <w:lang w:val="en-GB" w:eastAsia="en-GB"/>
              </w:rPr>
              <w:t>, as specified in TS 33.501 [11]</w:t>
            </w:r>
            <w:r w:rsidR="004D5B47" w:rsidRPr="003B2C2B">
              <w:rPr>
                <w:lang w:val="en-GB" w:eastAsia="en-GB"/>
              </w:rPr>
              <w:t>.</w:t>
            </w:r>
            <w:r w:rsidR="004D5B47" w:rsidRPr="003B2C2B">
              <w:rPr>
                <w:rFonts w:hint="eastAsia"/>
                <w:lang w:val="en-GB" w:eastAsia="zh-CN"/>
              </w:rPr>
              <w:t xml:space="preserve"> </w:t>
            </w:r>
            <w:ins w:id="2275" w:author="R2-1905412" w:date="2019-04-16T11:46:00Z">
              <w:r w:rsidR="00E47078">
                <w:rPr>
                  <w:lang w:val="en-GB" w:eastAsia="en-GB"/>
                </w:rPr>
                <w:t xml:space="preserve">The algorithms </w:t>
              </w:r>
              <w:r w:rsidR="00E47078" w:rsidRPr="00E47078">
                <w:rPr>
                  <w:i/>
                  <w:lang w:val="en-GB" w:eastAsia="en-GB"/>
                </w:rPr>
                <w:t>nia0-nia3</w:t>
              </w:r>
              <w:r w:rsidR="00E47078" w:rsidRPr="00645E3C">
                <w:rPr>
                  <w:lang w:val="en-GB" w:eastAsia="en-GB"/>
                </w:rPr>
                <w:t xml:space="preserve"> are identical to the LTE algorithms </w:t>
              </w:r>
              <w:r w:rsidR="00E47078" w:rsidRPr="00E47078">
                <w:rPr>
                  <w:i/>
                  <w:lang w:val="en-GB" w:eastAsia="en-GB"/>
                </w:rPr>
                <w:t>eia0-3</w:t>
              </w:r>
              <w:r w:rsidR="00E47078" w:rsidRPr="00645E3C">
                <w:rPr>
                  <w:lang w:val="en-GB" w:eastAsia="en-GB"/>
                </w:rPr>
                <w:t xml:space="preserve">. The algorithms configured for </w:t>
              </w:r>
              <w:r w:rsidR="00E47078">
                <w:rPr>
                  <w:lang w:val="en-GB" w:eastAsia="en-GB"/>
                </w:rPr>
                <w:t xml:space="preserve">all </w:t>
              </w:r>
              <w:r w:rsidR="00E47078" w:rsidRPr="00645E3C">
                <w:rPr>
                  <w:lang w:val="en-GB" w:eastAsia="en-GB"/>
                </w:rPr>
                <w:t xml:space="preserve">bearers using </w:t>
              </w:r>
              <w:r w:rsidR="00E47078" w:rsidRPr="00645E3C">
                <w:rPr>
                  <w:rFonts w:hint="eastAsia"/>
                  <w:lang w:val="en-GB" w:eastAsia="zh-CN"/>
                </w:rPr>
                <w:t>master key</w:t>
              </w:r>
              <w:r w:rsidR="00E47078" w:rsidRPr="00645E3C">
                <w:rPr>
                  <w:lang w:val="en-GB" w:eastAsia="en-GB"/>
                </w:rPr>
                <w:t xml:space="preserve"> shall be the same </w:t>
              </w:r>
              <w:r w:rsidR="00E47078" w:rsidRPr="00645E3C">
                <w:rPr>
                  <w:lang w:val="en-GB" w:eastAsia="ja-JP"/>
                </w:rPr>
                <w:t xml:space="preserve">and the algorithms configured for </w:t>
              </w:r>
              <w:r w:rsidR="00E47078">
                <w:rPr>
                  <w:lang w:val="en-GB" w:eastAsia="ja-JP"/>
                </w:rPr>
                <w:t xml:space="preserve">all </w:t>
              </w:r>
              <w:r w:rsidR="00E47078" w:rsidRPr="00645E3C">
                <w:rPr>
                  <w:lang w:val="en-GB" w:eastAsia="ja-JP"/>
                </w:rPr>
                <w:t xml:space="preserve">bearers using </w:t>
              </w:r>
              <w:r w:rsidR="00E47078" w:rsidRPr="00645E3C">
                <w:rPr>
                  <w:rFonts w:hint="eastAsia"/>
                  <w:lang w:val="en-GB" w:eastAsia="zh-CN"/>
                </w:rPr>
                <w:t>secondary</w:t>
              </w:r>
              <w:r w:rsidR="00E47078" w:rsidRPr="00645E3C">
                <w:rPr>
                  <w:lang w:val="en-GB" w:eastAsia="zh-CN"/>
                </w:rPr>
                <w:t xml:space="preserve"> key</w:t>
              </w:r>
              <w:r w:rsidR="00E47078">
                <w:rPr>
                  <w:lang w:val="en-GB" w:eastAsia="zh-CN"/>
                </w:rPr>
                <w:t>, if any,</w:t>
              </w:r>
              <w:r w:rsidR="00E47078" w:rsidRPr="00645E3C">
                <w:rPr>
                  <w:lang w:val="en-GB" w:eastAsia="ja-JP"/>
                </w:rPr>
                <w:t xml:space="preserve"> shall be the same</w:t>
              </w:r>
              <w:r w:rsidR="00E47078">
                <w:rPr>
                  <w:lang w:val="en-GB" w:eastAsia="ja-JP"/>
                </w:rPr>
                <w:t>.</w:t>
              </w:r>
              <w:r w:rsidR="00E47078" w:rsidRPr="00645E3C">
                <w:rPr>
                  <w:lang w:val="en-GB" w:eastAsia="en-GB"/>
                </w:rPr>
                <w:t xml:space="preserve"> </w:t>
              </w:r>
            </w:ins>
            <w:r w:rsidR="004D5B47" w:rsidRPr="003B2C2B">
              <w:rPr>
                <w:lang w:val="en-GB" w:eastAsia="en-GB"/>
              </w:rPr>
              <w:t xml:space="preserve">The network does not configure </w:t>
            </w:r>
            <w:r w:rsidR="004D5B47" w:rsidRPr="003B2C2B">
              <w:rPr>
                <w:i/>
                <w:lang w:val="en-GB" w:eastAsia="en-GB"/>
              </w:rPr>
              <w:t>nia0</w:t>
            </w:r>
            <w:r w:rsidR="004D5B47" w:rsidRPr="003B2C2B">
              <w:rPr>
                <w:lang w:val="en-GB" w:eastAsia="en-GB"/>
              </w:rPr>
              <w:t xml:space="preserve"> for SRB</w:t>
            </w:r>
            <w:r w:rsidR="004D5B47" w:rsidRPr="003B2C2B">
              <w:rPr>
                <w:rFonts w:hint="eastAsia"/>
                <w:lang w:val="en-GB" w:eastAsia="zh-CN"/>
              </w:rPr>
              <w:t xml:space="preserve">s </w:t>
            </w:r>
            <w:r w:rsidR="004D5B47" w:rsidRPr="003B2C2B">
              <w:rPr>
                <w:lang w:val="en-GB" w:eastAsia="ja-JP"/>
              </w:rPr>
              <w:t>except for unauthenticated emergency sessions for unauthenticated UEs in LSM</w:t>
            </w:r>
            <w:r w:rsidR="004D5B47" w:rsidRPr="003B2C2B">
              <w:rPr>
                <w:rFonts w:hint="eastAsia"/>
                <w:lang w:val="en-GB" w:eastAsia="zh-CN"/>
              </w:rPr>
              <w:t xml:space="preserve"> (</w:t>
            </w:r>
            <w:r w:rsidR="004D5B47" w:rsidRPr="003B2C2B">
              <w:rPr>
                <w:noProof/>
                <w:lang w:val="en-GB" w:eastAsia="zh-CN"/>
              </w:rPr>
              <w:t>limited service mode</w:t>
            </w:r>
            <w:r w:rsidR="004D5B47" w:rsidRPr="003B2C2B">
              <w:rPr>
                <w:rFonts w:hint="eastAsia"/>
                <w:lang w:val="en-GB" w:eastAsia="zh-CN"/>
              </w:rPr>
              <w:t>) and DRBs.</w:t>
            </w:r>
            <w:r w:rsidR="004D5B47" w:rsidRPr="003B2C2B">
              <w:rPr>
                <w:lang w:val="en-GB" w:eastAsia="en-GB"/>
              </w:rPr>
              <w:t xml:space="preserve"> </w:t>
            </w:r>
            <w:del w:id="2276" w:author="R2-1905412" w:date="2019-04-16T11:47:00Z">
              <w:r w:rsidR="004D5B47" w:rsidRPr="003B2C2B" w:rsidDel="00E47078">
                <w:rPr>
                  <w:lang w:val="en-GB" w:eastAsia="en-GB"/>
                </w:rPr>
                <w:delText xml:space="preserve">If </w:delText>
              </w:r>
              <w:r w:rsidRPr="003B2C2B" w:rsidDel="00E47078">
                <w:rPr>
                  <w:lang w:val="en-GB" w:eastAsia="en-GB"/>
                </w:rPr>
                <w:delText xml:space="preserve">UE is </w:delText>
              </w:r>
              <w:r w:rsidRPr="003B2C2B" w:rsidDel="00E47078">
                <w:rPr>
                  <w:lang w:val="en-US"/>
                </w:rPr>
                <w:delText>connected to NR/5GC</w:delText>
              </w:r>
              <w:r w:rsidR="004D5B47" w:rsidRPr="003B2C2B" w:rsidDel="00E47078">
                <w:rPr>
                  <w:lang w:val="en-GB" w:eastAsia="en-GB"/>
                </w:rPr>
                <w:delText>, this field is mandatory present, and the algorithm shall be the same for all bearers.</w:delText>
              </w:r>
            </w:del>
          </w:p>
          <w:p w14:paraId="74438D9E" w14:textId="627AC2CE" w:rsidR="002C5D28" w:rsidRPr="00645E3C" w:rsidRDefault="0091081F" w:rsidP="004D5B47">
            <w:pPr>
              <w:pStyle w:val="TAL"/>
              <w:rPr>
                <w:lang w:val="en-GB" w:eastAsia="en-GB"/>
              </w:rPr>
            </w:pPr>
            <w:r w:rsidRPr="003B2C2B">
              <w:rPr>
                <w:lang w:val="en-US"/>
              </w:rPr>
              <w:t>If UE is connected to E-UTRA/EPC</w:t>
            </w:r>
            <w:r w:rsidR="002C5D28" w:rsidRPr="003B2C2B">
              <w:rPr>
                <w:lang w:val="en-GB" w:eastAsia="en-GB"/>
              </w:rPr>
              <w:t xml:space="preserve">, this </w:t>
            </w:r>
            <w:r w:rsidR="006B16CB" w:rsidRPr="003B2C2B">
              <w:rPr>
                <w:lang w:val="en-GB" w:eastAsia="en-GB"/>
              </w:rPr>
              <w:t xml:space="preserve">field </w:t>
            </w:r>
            <w:r w:rsidR="002C5D28" w:rsidRPr="003B2C2B">
              <w:rPr>
                <w:lang w:val="en-GB" w:eastAsia="en-GB"/>
              </w:rPr>
              <w:t>indicates the inte</w:t>
            </w:r>
            <w:r w:rsidR="002C5D28" w:rsidRPr="00645E3C">
              <w:rPr>
                <w:lang w:val="en-GB" w:eastAsia="en-GB"/>
              </w:rPr>
              <w:t>grity protection algorithm to be used for SRBs</w:t>
            </w:r>
            <w:r w:rsidRPr="0046429D">
              <w:rPr>
                <w:lang w:val="en-GB" w:eastAsia="en-GB"/>
              </w:rPr>
              <w:t xml:space="preserve"> configured with NR PDCP</w:t>
            </w:r>
            <w:r w:rsidR="002C5D28" w:rsidRPr="00645E3C">
              <w:rPr>
                <w:lang w:val="en-GB" w:eastAsia="en-GB"/>
              </w:rPr>
              <w:t xml:space="preserve">, as specified in TS 33.501 [11]. </w:t>
            </w:r>
            <w:del w:id="2277" w:author="R2-1905412" w:date="2019-04-16T11:47:00Z">
              <w:r w:rsidR="002C5D28" w:rsidRPr="00645E3C" w:rsidDel="009C6DB3">
                <w:rPr>
                  <w:lang w:val="en-GB" w:eastAsia="en-GB"/>
                </w:rPr>
                <w:delText xml:space="preserve">The algorithms </w:delText>
              </w:r>
              <w:r w:rsidR="002C5D28" w:rsidRPr="001460C9" w:rsidDel="009C6DB3">
                <w:rPr>
                  <w:i/>
                  <w:lang w:val="en-GB"/>
                </w:rPr>
                <w:delText>nia0</w:delText>
              </w:r>
              <w:r w:rsidR="002C5D28" w:rsidRPr="00645E3C" w:rsidDel="009C6DB3">
                <w:rPr>
                  <w:lang w:val="en-GB" w:eastAsia="en-GB"/>
                </w:rPr>
                <w:delText>-</w:delText>
              </w:r>
              <w:r w:rsidR="002C5D28" w:rsidRPr="001460C9" w:rsidDel="009C6DB3">
                <w:rPr>
                  <w:i/>
                  <w:lang w:val="en-GB"/>
                </w:rPr>
                <w:delText>nia3</w:delText>
              </w:r>
              <w:r w:rsidR="002C5D28" w:rsidRPr="00645E3C" w:rsidDel="009C6DB3">
                <w:rPr>
                  <w:lang w:val="en-GB" w:eastAsia="en-GB"/>
                </w:rPr>
                <w:delText xml:space="preserve"> is identical to the LTE algorithms eia0-3. </w:delText>
              </w:r>
              <w:r w:rsidDel="009C6DB3">
                <w:rPr>
                  <w:lang w:val="en-GB" w:eastAsia="en-GB"/>
                </w:rPr>
                <w:delText>T</w:delText>
              </w:r>
              <w:r w:rsidR="002C5D28" w:rsidRPr="00645E3C" w:rsidDel="009C6DB3">
                <w:rPr>
                  <w:lang w:val="en-GB" w:eastAsia="en-GB"/>
                </w:rPr>
                <w:delText xml:space="preserve">he algorithms configured for SRBs using </w:delText>
              </w:r>
              <w:r w:rsidR="004D5B47" w:rsidRPr="00645E3C" w:rsidDel="009C6DB3">
                <w:rPr>
                  <w:rFonts w:hint="eastAsia"/>
                  <w:lang w:val="en-GB" w:eastAsia="zh-CN"/>
                </w:rPr>
                <w:delText>master key</w:delText>
              </w:r>
              <w:r w:rsidR="004D5B47" w:rsidRPr="00645E3C" w:rsidDel="009C6DB3">
                <w:rPr>
                  <w:lang w:val="en-GB" w:eastAsia="en-GB"/>
                </w:rPr>
                <w:delText xml:space="preserve"> </w:delText>
              </w:r>
              <w:r w:rsidR="002C5D28" w:rsidRPr="00645E3C" w:rsidDel="009C6DB3">
                <w:rPr>
                  <w:lang w:val="en-GB" w:eastAsia="en-GB"/>
                </w:rPr>
                <w:delText xml:space="preserve">shall be the same as for all SRBs using </w:delText>
              </w:r>
              <w:r w:rsidR="004D5B47" w:rsidRPr="00645E3C" w:rsidDel="009C6DB3">
                <w:rPr>
                  <w:rFonts w:hint="eastAsia"/>
                  <w:lang w:val="en-GB" w:eastAsia="zh-CN"/>
                </w:rPr>
                <w:delText>master key</w:delText>
              </w:r>
              <w:r w:rsidR="004D5B47" w:rsidRPr="00645E3C" w:rsidDel="009C6DB3">
                <w:rPr>
                  <w:lang w:val="en-GB" w:eastAsia="en-GB"/>
                </w:rPr>
                <w:delText xml:space="preserve"> </w:delText>
              </w:r>
              <w:r w:rsidR="002C5D28" w:rsidRPr="00645E3C" w:rsidDel="009C6DB3">
                <w:rPr>
                  <w:lang w:val="en-GB" w:eastAsia="ja-JP"/>
                </w:rPr>
                <w:delText xml:space="preserve">and the algorithms configured for bearers using </w:delText>
              </w:r>
              <w:r w:rsidR="004D5B47" w:rsidRPr="00645E3C" w:rsidDel="009C6DB3">
                <w:rPr>
                  <w:rFonts w:hint="eastAsia"/>
                  <w:lang w:val="en-GB" w:eastAsia="zh-CN"/>
                </w:rPr>
                <w:delText>secondary key</w:delText>
              </w:r>
              <w:r w:rsidR="002C5D28" w:rsidRPr="00645E3C" w:rsidDel="009C6DB3">
                <w:rPr>
                  <w:lang w:val="en-GB" w:eastAsia="ja-JP"/>
                </w:rPr>
                <w:delText xml:space="preserve"> shall be the same as for all bearers using </w:delText>
              </w:r>
              <w:r w:rsidR="004D5B47" w:rsidRPr="00645E3C" w:rsidDel="009C6DB3">
                <w:rPr>
                  <w:rFonts w:hint="eastAsia"/>
                  <w:lang w:val="en-GB" w:eastAsia="zh-CN"/>
                </w:rPr>
                <w:delText>secondary key</w:delText>
              </w:r>
              <w:r w:rsidR="002C5D28" w:rsidRPr="00645E3C" w:rsidDel="009C6DB3">
                <w:rPr>
                  <w:lang w:val="en-GB" w:eastAsia="en-GB"/>
                </w:rPr>
                <w:delText>.</w:delText>
              </w:r>
              <w:r w:rsidR="00C43D29" w:rsidRPr="00645E3C" w:rsidDel="009C6DB3">
                <w:rPr>
                  <w:lang w:val="en-GB" w:eastAsia="en-GB"/>
                </w:rPr>
                <w:delText xml:space="preserve"> </w:delText>
              </w:r>
            </w:del>
            <w:r w:rsidR="002C5D28" w:rsidRPr="00645E3C">
              <w:rPr>
                <w:lang w:val="en-GB" w:eastAsia="en-GB"/>
              </w:rPr>
              <w:t xml:space="preserve">The network does not configure </w:t>
            </w:r>
            <w:r w:rsidR="002C5D28" w:rsidRPr="00645E3C">
              <w:rPr>
                <w:i/>
                <w:lang w:val="en-GB" w:eastAsia="en-GB"/>
              </w:rPr>
              <w:t>nia0</w:t>
            </w:r>
            <w:r w:rsidR="002C5D28" w:rsidRPr="00645E3C">
              <w:rPr>
                <w:lang w:val="en-GB" w:eastAsia="en-GB"/>
              </w:rPr>
              <w:t xml:space="preserve"> for SRB3.</w:t>
            </w:r>
          </w:p>
        </w:tc>
      </w:tr>
    </w:tbl>
    <w:p w14:paraId="43A39B24" w14:textId="77777777" w:rsidR="00C1597C" w:rsidRPr="00645E3C" w:rsidRDefault="00C1597C" w:rsidP="00C1597C"/>
    <w:p w14:paraId="768379C2" w14:textId="77777777" w:rsidR="002C5D28" w:rsidRPr="00645E3C" w:rsidRDefault="002C5D28" w:rsidP="002C5D28">
      <w:pPr>
        <w:pStyle w:val="Heading4"/>
        <w:rPr>
          <w:noProof/>
          <w:lang w:val="en-GB"/>
        </w:rPr>
      </w:pPr>
      <w:bookmarkStart w:id="2278" w:name="_Toc535261566"/>
      <w:bookmarkEnd w:id="2265"/>
      <w:r w:rsidRPr="00645E3C">
        <w:rPr>
          <w:lang w:val="en-GB"/>
        </w:rPr>
        <w:t>–</w:t>
      </w:r>
      <w:r w:rsidRPr="00645E3C">
        <w:rPr>
          <w:lang w:val="en-GB"/>
        </w:rPr>
        <w:tab/>
      </w:r>
      <w:r w:rsidRPr="00645E3C">
        <w:rPr>
          <w:i/>
          <w:lang w:val="en-GB"/>
        </w:rPr>
        <w:t>Serv</w:t>
      </w:r>
      <w:r w:rsidRPr="00645E3C">
        <w:rPr>
          <w:i/>
          <w:noProof/>
          <w:lang w:val="en-GB"/>
        </w:rPr>
        <w:t>CellIndex</w:t>
      </w:r>
      <w:bookmarkEnd w:id="2278"/>
    </w:p>
    <w:p w14:paraId="2CE304D5"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1C3D34E0"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73223284" w14:textId="77777777" w:rsidR="002C5D28" w:rsidRPr="00645E3C" w:rsidRDefault="002C5D28" w:rsidP="00645E3C">
      <w:pPr>
        <w:pStyle w:val="PL"/>
        <w:rPr>
          <w:color w:val="808080"/>
        </w:rPr>
      </w:pPr>
      <w:r w:rsidRPr="00645E3C">
        <w:rPr>
          <w:color w:val="808080"/>
        </w:rPr>
        <w:t>-- ASN1START</w:t>
      </w:r>
    </w:p>
    <w:p w14:paraId="01F8D430" w14:textId="01C6F3DD" w:rsidR="002C5D28" w:rsidRPr="00645E3C" w:rsidRDefault="002C5D28" w:rsidP="00645E3C">
      <w:pPr>
        <w:pStyle w:val="PL"/>
        <w:rPr>
          <w:color w:val="808080"/>
        </w:rPr>
      </w:pPr>
      <w:r w:rsidRPr="00645E3C">
        <w:rPr>
          <w:color w:val="808080"/>
        </w:rPr>
        <w:t>-- TAG-SERVCELLINDEX-START</w:t>
      </w:r>
    </w:p>
    <w:p w14:paraId="41F0EE02" w14:textId="77777777" w:rsidR="002C5D28" w:rsidRPr="00645E3C" w:rsidRDefault="002C5D28" w:rsidP="00645E3C">
      <w:pPr>
        <w:pStyle w:val="PL"/>
      </w:pPr>
    </w:p>
    <w:p w14:paraId="52E7A1E3"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1B3A662C" w14:textId="77777777" w:rsidR="002C5D28" w:rsidRPr="00645E3C" w:rsidRDefault="002C5D28" w:rsidP="00645E3C">
      <w:pPr>
        <w:pStyle w:val="PL"/>
      </w:pPr>
    </w:p>
    <w:p w14:paraId="2A6E5E42" w14:textId="4886140A" w:rsidR="002C5D28" w:rsidRPr="00645E3C" w:rsidRDefault="002C5D28" w:rsidP="00645E3C">
      <w:pPr>
        <w:pStyle w:val="PL"/>
        <w:rPr>
          <w:color w:val="808080"/>
        </w:rPr>
      </w:pPr>
      <w:r w:rsidRPr="00645E3C">
        <w:rPr>
          <w:color w:val="808080"/>
        </w:rPr>
        <w:t>-- TAG-SERVCELLINDEX-STOP</w:t>
      </w:r>
    </w:p>
    <w:p w14:paraId="6722CD43" w14:textId="77777777" w:rsidR="002C5D28" w:rsidRPr="00645E3C" w:rsidRDefault="002C5D28" w:rsidP="00645E3C">
      <w:pPr>
        <w:pStyle w:val="PL"/>
        <w:rPr>
          <w:iCs/>
          <w:color w:val="808080"/>
        </w:rPr>
      </w:pPr>
      <w:r w:rsidRPr="00645E3C">
        <w:rPr>
          <w:color w:val="808080"/>
        </w:rPr>
        <w:t>-- ASN1STOP</w:t>
      </w:r>
    </w:p>
    <w:p w14:paraId="3D296186" w14:textId="77777777" w:rsidR="002C5D28" w:rsidRPr="00645E3C" w:rsidRDefault="002C5D28" w:rsidP="002C5D28"/>
    <w:p w14:paraId="778F37E1" w14:textId="77777777" w:rsidR="002C5D28" w:rsidRPr="00645E3C" w:rsidRDefault="002C5D28" w:rsidP="002C5D28">
      <w:pPr>
        <w:pStyle w:val="Heading4"/>
        <w:rPr>
          <w:lang w:val="en-GB"/>
        </w:rPr>
      </w:pPr>
      <w:bookmarkStart w:id="2279" w:name="_Toc535261567"/>
      <w:r w:rsidRPr="00645E3C">
        <w:rPr>
          <w:lang w:val="en-GB"/>
        </w:rPr>
        <w:t>–</w:t>
      </w:r>
      <w:r w:rsidRPr="00645E3C">
        <w:rPr>
          <w:lang w:val="en-GB"/>
        </w:rPr>
        <w:tab/>
      </w:r>
      <w:r w:rsidRPr="00645E3C">
        <w:rPr>
          <w:i/>
          <w:lang w:val="en-GB"/>
        </w:rPr>
        <w:t>ServingCellConfig</w:t>
      </w:r>
      <w:bookmarkEnd w:id="2279"/>
    </w:p>
    <w:p w14:paraId="4C5FA9A6" w14:textId="6C8EFCDE" w:rsidR="002C5D28" w:rsidRPr="00645E3C" w:rsidRDefault="002C5D28" w:rsidP="002C5D28">
      <w:r w:rsidRPr="00645E3C">
        <w:t>The</w:t>
      </w:r>
      <w:r w:rsidR="009A091F">
        <w:t xml:space="preserve"> IE</w:t>
      </w:r>
      <w:r w:rsidRPr="00645E3C">
        <w:t xml:space="preserve"> </w:t>
      </w:r>
      <w:r w:rsidRPr="00645E3C">
        <w:rPr>
          <w:i/>
        </w:rPr>
        <w:t>ServingCellConfig</w:t>
      </w:r>
      <w:r w:rsidRPr="001460C9">
        <w:rPr>
          <w:i/>
        </w:rPr>
        <w:t xml:space="preserve"> </w:t>
      </w:r>
      <w:r w:rsidRPr="00645E3C">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40CA8E86" w14:textId="77777777" w:rsidR="002C5D28" w:rsidRPr="00645E3C" w:rsidRDefault="002C5D28" w:rsidP="00645E3C">
      <w:pPr>
        <w:pStyle w:val="PL"/>
        <w:rPr>
          <w:color w:val="808080"/>
        </w:rPr>
      </w:pPr>
      <w:r w:rsidRPr="00645E3C">
        <w:rPr>
          <w:color w:val="808080"/>
        </w:rPr>
        <w:t>-- ASN1START</w:t>
      </w:r>
    </w:p>
    <w:p w14:paraId="35CA930E" w14:textId="4487CAEE" w:rsidR="002C5D28" w:rsidRPr="00645E3C" w:rsidRDefault="002C5D28" w:rsidP="00645E3C">
      <w:pPr>
        <w:pStyle w:val="PL"/>
        <w:rPr>
          <w:color w:val="808080"/>
        </w:rPr>
      </w:pPr>
      <w:r w:rsidRPr="00645E3C">
        <w:rPr>
          <w:color w:val="808080"/>
        </w:rPr>
        <w:t>-- TAG-SERVINGCELLCONFIG-START</w:t>
      </w:r>
    </w:p>
    <w:p w14:paraId="37785AE6" w14:textId="77777777" w:rsidR="002C5D28" w:rsidRPr="00645E3C" w:rsidRDefault="002C5D28" w:rsidP="00645E3C">
      <w:pPr>
        <w:pStyle w:val="PL"/>
      </w:pPr>
    </w:p>
    <w:p w14:paraId="1F440917"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101D818A"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56FF37DD" w14:textId="77777777" w:rsidR="002C5D28" w:rsidRPr="00645E3C" w:rsidRDefault="002C5D28" w:rsidP="00645E3C">
      <w:pPr>
        <w:pStyle w:val="PL"/>
      </w:pPr>
    </w:p>
    <w:p w14:paraId="180F03FC"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1318A734"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33D32266"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45DB78D9"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0FB7F5DA"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1F5F5795" w14:textId="77777777" w:rsidR="002C5D28" w:rsidRPr="00645E3C" w:rsidRDefault="002C5D28" w:rsidP="00645E3C">
      <w:pPr>
        <w:pStyle w:val="PL"/>
      </w:pPr>
      <w:r w:rsidRPr="00645E3C">
        <w:t xml:space="preserve">                                                    ms40,ms50, ms60, ms80,ms100, ms200,ms300, ms500,</w:t>
      </w:r>
    </w:p>
    <w:p w14:paraId="27AFA920" w14:textId="77777777" w:rsidR="002C5D28" w:rsidRPr="00645E3C" w:rsidRDefault="002C5D28" w:rsidP="00645E3C">
      <w:pPr>
        <w:pStyle w:val="PL"/>
      </w:pPr>
      <w:r w:rsidRPr="00645E3C">
        <w:t xml:space="preserve">                                                    ms750, ms1280, ms1920, ms2560, spare10, spare9, spare8,</w:t>
      </w:r>
    </w:p>
    <w:p w14:paraId="18F7FABB"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7C5AA40F"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3C54C245" w14:textId="77777777" w:rsidR="002C5D28" w:rsidRPr="00645E3C" w:rsidRDefault="002C5D28" w:rsidP="00645E3C">
      <w:pPr>
        <w:pStyle w:val="PL"/>
      </w:pPr>
    </w:p>
    <w:p w14:paraId="1AAD9D6C"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17CEF3C"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00F290B7" w14:textId="77777777" w:rsidR="002C5D28" w:rsidRPr="00645E3C" w:rsidRDefault="002C5D28" w:rsidP="00645E3C">
      <w:pPr>
        <w:pStyle w:val="PL"/>
      </w:pPr>
    </w:p>
    <w:p w14:paraId="74A66DA1"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2FC8BFB0"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436E8E3E"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0353A90F"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3B895155" w14:textId="77777777" w:rsidR="002C5D28" w:rsidRPr="00645E3C" w:rsidRDefault="002C5D28" w:rsidP="00645E3C">
      <w:pPr>
        <w:pStyle w:val="PL"/>
      </w:pPr>
      <w:r w:rsidRPr="00645E3C">
        <w:t xml:space="preserve">                                                    ms320, ms400, ms480, ms520, ms640, ms720,</w:t>
      </w:r>
    </w:p>
    <w:p w14:paraId="1E01FC2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4D333F94" w14:textId="77777777" w:rsidR="002C5D28" w:rsidRPr="00645E3C" w:rsidRDefault="002C5D28" w:rsidP="00645E3C">
      <w:pPr>
        <w:pStyle w:val="PL"/>
        <w:rPr>
          <w:color w:val="808080"/>
        </w:rPr>
      </w:pPr>
      <w:r w:rsidRPr="00645E3C">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421B01AF" w14:textId="77777777" w:rsidR="002C5D28" w:rsidRPr="00645E3C" w:rsidRDefault="002C5D28" w:rsidP="00645E3C">
      <w:pPr>
        <w:pStyle w:val="PL"/>
      </w:pPr>
      <w:r w:rsidRPr="00645E3C">
        <w:t xml:space="preserve">    tag-Id                              TAG-Id,</w:t>
      </w:r>
    </w:p>
    <w:p w14:paraId="211C6626" w14:textId="2880F716" w:rsidR="002C5D28" w:rsidRPr="00645E3C" w:rsidRDefault="002C5D28" w:rsidP="00645E3C">
      <w:pPr>
        <w:pStyle w:val="PL"/>
        <w:rPr>
          <w:color w:val="808080"/>
        </w:rPr>
      </w:pPr>
      <w:r w:rsidRPr="00645E3C">
        <w:t xml:space="preserve">    </w:t>
      </w:r>
      <w:r w:rsidR="000128BE">
        <w:t xml:space="preserve">dummy              </w:t>
      </w:r>
      <w:r w:rsidRPr="00645E3C">
        <w:t xml:space="preserve">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98795E5"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418E6714"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0F1551E5" w14:textId="77777777" w:rsidR="005F5995" w:rsidRPr="00645E3C" w:rsidRDefault="002C5D28" w:rsidP="00645E3C">
      <w:pPr>
        <w:pStyle w:val="PL"/>
      </w:pPr>
      <w:r w:rsidRPr="00645E3C">
        <w:t xml:space="preserve">    ...</w:t>
      </w:r>
      <w:r w:rsidR="005F5995" w:rsidRPr="00645E3C">
        <w:t>,</w:t>
      </w:r>
    </w:p>
    <w:p w14:paraId="3FF379AF"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A9010F4"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3E74D71"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5B9291A2"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0E9ECCA"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492DBB4D" w14:textId="77777777" w:rsidR="002C5D28" w:rsidRPr="00645E3C" w:rsidRDefault="005F5995" w:rsidP="00645E3C">
      <w:pPr>
        <w:pStyle w:val="PL"/>
      </w:pPr>
      <w:r w:rsidRPr="00645E3C">
        <w:t xml:space="preserve">    </w:t>
      </w:r>
      <w:r w:rsidRPr="00645E3C">
        <w:rPr>
          <w:rFonts w:eastAsia="SimSun" w:hint="eastAsia"/>
        </w:rPr>
        <w:t>]]</w:t>
      </w:r>
    </w:p>
    <w:p w14:paraId="7A776278" w14:textId="77777777" w:rsidR="002C5D28" w:rsidRPr="00645E3C" w:rsidRDefault="002C5D28" w:rsidP="00645E3C">
      <w:pPr>
        <w:pStyle w:val="PL"/>
      </w:pPr>
      <w:r w:rsidRPr="00645E3C">
        <w:t>}</w:t>
      </w:r>
    </w:p>
    <w:p w14:paraId="51098C34" w14:textId="77777777" w:rsidR="002C5D28" w:rsidRPr="00645E3C" w:rsidRDefault="002C5D28" w:rsidP="00645E3C">
      <w:pPr>
        <w:pStyle w:val="PL"/>
      </w:pPr>
    </w:p>
    <w:p w14:paraId="76549568"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25F4B3EA"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37A6D8AC"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16D30EF6"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39F1A9FE"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71338B6" w14:textId="77777777" w:rsidR="002C5D28" w:rsidRPr="00645E3C" w:rsidRDefault="002C5D28" w:rsidP="00645E3C">
      <w:pPr>
        <w:pStyle w:val="PL"/>
      </w:pPr>
    </w:p>
    <w:p w14:paraId="077363E1"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70CB6655"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4621C28A" w14:textId="77777777" w:rsidR="00663A6F" w:rsidRPr="00645E3C" w:rsidRDefault="002C5D28" w:rsidP="00645E3C">
      <w:pPr>
        <w:pStyle w:val="PL"/>
      </w:pPr>
      <w:r w:rsidRPr="00645E3C">
        <w:t xml:space="preserve">    ...</w:t>
      </w:r>
      <w:r w:rsidR="00663A6F" w:rsidRPr="00645E3C">
        <w:t>,</w:t>
      </w:r>
    </w:p>
    <w:p w14:paraId="1831051F" w14:textId="77777777" w:rsidR="00663A6F" w:rsidRPr="00645E3C" w:rsidRDefault="00C00546" w:rsidP="00645E3C">
      <w:pPr>
        <w:pStyle w:val="PL"/>
      </w:pPr>
      <w:r w:rsidRPr="00645E3C">
        <w:t xml:space="preserve">    </w:t>
      </w:r>
      <w:r w:rsidR="00663A6F" w:rsidRPr="00645E3C">
        <w:t>[[</w:t>
      </w:r>
    </w:p>
    <w:p w14:paraId="2B9E39B3"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70184DC8"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6F6CF5FA" w14:textId="77777777" w:rsidR="002C5D28" w:rsidRPr="00645E3C" w:rsidRDefault="00C00546" w:rsidP="00645E3C">
      <w:pPr>
        <w:pStyle w:val="PL"/>
      </w:pPr>
      <w:r w:rsidRPr="00645E3C">
        <w:t xml:space="preserve">    </w:t>
      </w:r>
      <w:r w:rsidR="00663A6F" w:rsidRPr="00645E3C">
        <w:t>]]</w:t>
      </w:r>
    </w:p>
    <w:p w14:paraId="42256FA1" w14:textId="77777777" w:rsidR="002C5D28" w:rsidRPr="00645E3C" w:rsidRDefault="002C5D28" w:rsidP="00645E3C">
      <w:pPr>
        <w:pStyle w:val="PL"/>
      </w:pPr>
      <w:r w:rsidRPr="00645E3C">
        <w:t>}</w:t>
      </w:r>
    </w:p>
    <w:p w14:paraId="31385E6A" w14:textId="77777777" w:rsidR="002C5D28" w:rsidRPr="00645E3C" w:rsidRDefault="002C5D28" w:rsidP="00645E3C">
      <w:pPr>
        <w:pStyle w:val="PL"/>
      </w:pPr>
    </w:p>
    <w:p w14:paraId="5A8AC3B3" w14:textId="7693CCAC" w:rsidR="002C5D28" w:rsidRPr="00645E3C" w:rsidRDefault="002C5D28" w:rsidP="00645E3C">
      <w:pPr>
        <w:pStyle w:val="PL"/>
        <w:rPr>
          <w:color w:val="808080"/>
        </w:rPr>
      </w:pPr>
      <w:r w:rsidRPr="00645E3C">
        <w:rPr>
          <w:color w:val="808080"/>
        </w:rPr>
        <w:t>-- TAG-SERVINGCELLCONFIG-STOP</w:t>
      </w:r>
    </w:p>
    <w:p w14:paraId="188296E7" w14:textId="77777777" w:rsidR="002C5D28" w:rsidRPr="00645E3C" w:rsidRDefault="002C5D28" w:rsidP="00645E3C">
      <w:pPr>
        <w:pStyle w:val="PL"/>
        <w:rPr>
          <w:color w:val="808080"/>
        </w:rPr>
      </w:pPr>
      <w:r w:rsidRPr="00645E3C">
        <w:rPr>
          <w:color w:val="808080"/>
        </w:rPr>
        <w:t>-- ASN1STOP</w:t>
      </w:r>
    </w:p>
    <w:p w14:paraId="64E3CC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70D27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645E3C" w:rsidRDefault="002C5D28" w:rsidP="00F43D0B">
            <w:pPr>
              <w:pStyle w:val="TAH"/>
              <w:rPr>
                <w:szCs w:val="22"/>
                <w:lang w:val="en-GB" w:eastAsia="ja-JP"/>
              </w:rPr>
            </w:pPr>
            <w:bookmarkStart w:id="2280" w:name="_Hlk535949153"/>
            <w:bookmarkStart w:id="2281" w:name="_Hlk535949293"/>
            <w:r w:rsidRPr="00645E3C">
              <w:rPr>
                <w:i/>
                <w:szCs w:val="22"/>
                <w:lang w:val="en-GB" w:eastAsia="ja-JP"/>
              </w:rPr>
              <w:t xml:space="preserve">ServingCellConfig </w:t>
            </w:r>
            <w:r w:rsidRPr="001460C9">
              <w:rPr>
                <w:szCs w:val="22"/>
                <w:lang w:val="en-GB" w:eastAsia="ja-JP"/>
              </w:rPr>
              <w:t>field descriptions</w:t>
            </w:r>
          </w:p>
        </w:tc>
      </w:tr>
      <w:tr w:rsidR="002C5D28" w:rsidRPr="00645E3C" w14:paraId="24A2F02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3B6173C4"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374368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DBD03B0"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0C4ED89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5A15AB06"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 xml:space="preserve">nitial BWP as default BWP.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236F8D4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2C7BC634"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755B527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6339EAE"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6F3240F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2C590C1B" w14:textId="236D11DF" w:rsidR="00C43D29" w:rsidRPr="00645E3C" w:rsidRDefault="00C43D29" w:rsidP="009C3DEF">
            <w:pPr>
              <w:pStyle w:val="TAL"/>
              <w:rPr>
                <w:szCs w:val="22"/>
                <w:lang w:val="en-GB" w:eastAsia="ja-JP"/>
              </w:rPr>
            </w:pPr>
            <w:r w:rsidRPr="00645E3C">
              <w:rPr>
                <w:szCs w:val="22"/>
                <w:lang w:val="en-GB" w:eastAsia="ja-JP"/>
              </w:rPr>
              <w:t xml:space="preserve">A set of UE specific </w:t>
            </w:r>
            <w:r w:rsidR="00B364C0">
              <w:rPr>
                <w:szCs w:val="22"/>
                <w:lang w:eastAsia="ja-JP"/>
              </w:rPr>
              <w:t>channel bandwidth and location</w:t>
            </w:r>
            <w:r w:rsidR="00B364C0" w:rsidRPr="00645E3C" w:rsidDel="00B364C0">
              <w:rPr>
                <w:szCs w:val="22"/>
                <w:lang w:val="en-GB" w:eastAsia="ja-JP"/>
              </w:rPr>
              <w:t xml:space="preserve"> </w:t>
            </w:r>
            <w:r w:rsidRPr="00645E3C">
              <w:rPr>
                <w:szCs w:val="22"/>
                <w:lang w:val="en-GB" w:eastAsia="ja-JP"/>
              </w:rPr>
              <w:t xml:space="preserve">configurations for different subcarrier spacings (numerologies). Defined in relation to Point A. </w:t>
            </w:r>
            <w:r w:rsidR="00EE554A">
              <w:rPr>
                <w:szCs w:val="22"/>
                <w:lang w:eastAsia="ja-JP"/>
              </w:rPr>
              <w:t xml:space="preserve">The UE uses the configuration provided in this field only for the purpose of channel bandwidth and location determination. </w:t>
            </w:r>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r w:rsidR="00EE554A">
              <w:rPr>
                <w:szCs w:val="22"/>
                <w:lang w:eastAsia="ja-JP"/>
              </w:rPr>
              <w:t xml:space="preserve"> Network only configures channel bandwidth that corresponds to the channel bandwidth values defined in TS 38.101-1 [</w:t>
            </w:r>
            <w:r w:rsidR="00DA69F2">
              <w:rPr>
                <w:szCs w:val="22"/>
                <w:lang w:val="en-GB" w:eastAsia="ja-JP"/>
              </w:rPr>
              <w:t>15</w:t>
            </w:r>
            <w:r w:rsidR="00EE554A">
              <w:rPr>
                <w:szCs w:val="22"/>
                <w:lang w:eastAsia="ja-JP"/>
              </w:rPr>
              <w:t>] and TS 38.101-2 [</w:t>
            </w:r>
            <w:r w:rsidR="00D003FD">
              <w:rPr>
                <w:szCs w:val="22"/>
                <w:lang w:val="en-GB" w:eastAsia="ja-JP"/>
              </w:rPr>
              <w:t>39</w:t>
            </w:r>
            <w:r w:rsidR="00EE554A">
              <w:rPr>
                <w:szCs w:val="22"/>
                <w:lang w:eastAsia="ja-JP"/>
              </w:rPr>
              <w:t>].</w:t>
            </w:r>
          </w:p>
        </w:tc>
      </w:tr>
      <w:bookmarkEnd w:id="2280"/>
      <w:tr w:rsidR="002C5D28" w:rsidRPr="00645E3C" w14:paraId="61E7039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1721ED46"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073D76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0FCEAFDD" w14:textId="5A440343"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63F36">
              <w:rPr>
                <w:szCs w:val="22"/>
                <w:lang w:eastAsia="ja-JP"/>
              </w:rPr>
              <w:t xml:space="preserve"> (i.e. DL BWP#0)</w:t>
            </w:r>
            <w:r w:rsidRPr="00645E3C">
              <w:rPr>
                <w:szCs w:val="22"/>
                <w:lang w:val="en-GB" w:eastAsia="ja-JP"/>
              </w:rPr>
              <w:t>.</w:t>
            </w:r>
            <w:r w:rsidR="00B05BA8" w:rsidRPr="00645E3C">
              <w:rPr>
                <w:szCs w:val="22"/>
                <w:lang w:val="en-GB" w:eastAsia="ja-JP"/>
              </w:rPr>
              <w:t xml:space="preserve"> If any of the optional IEs are configured within this IE, the UE considers the </w:t>
            </w:r>
            <w:r w:rsidR="00B63F36">
              <w:rPr>
                <w:szCs w:val="22"/>
                <w:lang w:eastAsia="ja-JP"/>
              </w:rPr>
              <w:t xml:space="preserve">BWP#0 to be </w:t>
            </w:r>
            <w:r w:rsidR="00B05BA8" w:rsidRPr="00645E3C">
              <w:rPr>
                <w:szCs w:val="22"/>
                <w:lang w:val="en-GB" w:eastAsia="ja-JP"/>
              </w:rPr>
              <w:t>a</w:t>
            </w:r>
            <w:r w:rsidR="00B63F36">
              <w:rPr>
                <w:szCs w:val="22"/>
                <w:lang w:val="en-GB" w:eastAsia="ja-JP"/>
              </w:rPr>
              <w:t>n</w:t>
            </w:r>
            <w:r w:rsidR="00B05BA8" w:rsidRPr="00645E3C">
              <w:rPr>
                <w:szCs w:val="22"/>
                <w:lang w:val="en-GB" w:eastAsia="ja-JP"/>
              </w:rPr>
              <w:t xml:space="preserve"> RRC configured BWP</w:t>
            </w:r>
            <w:r w:rsidR="00B63F36">
              <w:rPr>
                <w:szCs w:val="22"/>
                <w:lang w:eastAsia="ja-JP"/>
              </w:rPr>
              <w:t xml:space="preserve"> (from UE capability viewpoint)</w:t>
            </w:r>
            <w:r w:rsidR="00B05BA8" w:rsidRPr="00645E3C">
              <w:rPr>
                <w:szCs w:val="22"/>
                <w:lang w:val="en-GB" w:eastAsia="ja-JP"/>
              </w:rPr>
              <w:t xml:space="preserve">. Otherwise, the UE does not consider the </w:t>
            </w:r>
            <w:r w:rsidR="00B63F36">
              <w:rPr>
                <w:szCs w:val="22"/>
                <w:lang w:eastAsia="ja-JP"/>
              </w:rPr>
              <w:t xml:space="preserve">BWP#0 </w:t>
            </w:r>
            <w:r w:rsidR="00B05BA8" w:rsidRPr="00645E3C">
              <w:rPr>
                <w:szCs w:val="22"/>
                <w:lang w:val="en-GB" w:eastAsia="ja-JP"/>
              </w:rPr>
              <w:t xml:space="preserve">as </w:t>
            </w:r>
            <w:r w:rsidR="00B63F36">
              <w:rPr>
                <w:szCs w:val="22"/>
                <w:lang w:val="en-GB" w:eastAsia="ja-JP"/>
              </w:rPr>
              <w:t xml:space="preserve">an </w:t>
            </w:r>
            <w:r w:rsidR="00B05BA8" w:rsidRPr="00645E3C">
              <w:rPr>
                <w:szCs w:val="22"/>
                <w:lang w:val="en-GB" w:eastAsia="ja-JP"/>
              </w:rPr>
              <w:t xml:space="preserve">RRC configured BWP </w:t>
            </w:r>
            <w:r w:rsidR="00B63F36">
              <w:rPr>
                <w:szCs w:val="22"/>
                <w:lang w:eastAsia="ja-JP"/>
              </w:rPr>
              <w:t>(from UE capability viewpoint)</w:t>
            </w:r>
            <w:r w:rsidR="00B05BA8" w:rsidRPr="00645E3C">
              <w:rPr>
                <w:szCs w:val="22"/>
                <w:lang w:val="en-GB" w:eastAsia="ja-JP"/>
              </w:rPr>
              <w:t>.</w:t>
            </w:r>
            <w:r w:rsidR="00B63F36">
              <w:rPr>
                <w:szCs w:val="22"/>
                <w:lang w:eastAsia="ja-JP"/>
              </w:rPr>
              <w:t xml:space="preserve"> Network always configures this field if no other BWPs are configured. NOTE1</w:t>
            </w:r>
          </w:p>
        </w:tc>
      </w:tr>
      <w:tr w:rsidR="005F5995" w:rsidRPr="00645E3C" w14:paraId="395CBC13"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36ECE6BD"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6373745B"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069A2B15" w14:textId="502EF9E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r w:rsidR="00C57E16">
              <w:rPr>
                <w:szCs w:val="22"/>
                <w:lang w:val="en-GB" w:eastAsia="ja-JP"/>
              </w:rPr>
              <w:t>.</w:t>
            </w:r>
          </w:p>
        </w:tc>
      </w:tr>
      <w:tr w:rsidR="002C5D28" w:rsidRPr="00645E3C" w14:paraId="1A9D01F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448E1A8A"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13A92B2A"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D6E8AF" w14:textId="507F6760" w:rsidR="005F5995" w:rsidRPr="00645E3C" w:rsidRDefault="005F5995" w:rsidP="00530F49">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Pr>
                <w:szCs w:val="22"/>
                <w:lang w:val="en-GB" w:eastAsia="ja-JP"/>
              </w:rPr>
              <w:t>S</w:t>
            </w:r>
            <w:r w:rsidRPr="00645E3C">
              <w:rPr>
                <w:szCs w:val="22"/>
                <w:lang w:val="en-GB" w:eastAsia="ja-JP"/>
              </w:rPr>
              <w:t>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r w:rsidR="001437F6">
              <w:rPr>
                <w:szCs w:val="22"/>
                <w:lang w:val="en-GB" w:eastAsia="ja-JP"/>
              </w:rPr>
              <w:t>.</w:t>
            </w:r>
          </w:p>
        </w:tc>
      </w:tr>
      <w:tr w:rsidR="002C5D28" w:rsidRPr="00645E3C" w14:paraId="0C4B1218"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2B3E3384"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0781B22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645E3C" w:rsidRDefault="002C5D28" w:rsidP="00F43D0B">
            <w:pPr>
              <w:pStyle w:val="TAL"/>
              <w:rPr>
                <w:b/>
                <w:i/>
                <w:szCs w:val="22"/>
                <w:lang w:val="en-GB" w:eastAsia="ja-JP"/>
              </w:rPr>
            </w:pPr>
            <w:bookmarkStart w:id="2282" w:name="_Hlk524341368"/>
            <w:r w:rsidRPr="00645E3C">
              <w:rPr>
                <w:b/>
                <w:i/>
                <w:szCs w:val="22"/>
                <w:lang w:val="en-GB" w:eastAsia="ja-JP"/>
              </w:rPr>
              <w:t>servingCellMO</w:t>
            </w:r>
          </w:p>
          <w:p w14:paraId="5B131E63"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2282"/>
          </w:p>
        </w:tc>
      </w:tr>
      <w:tr w:rsidR="00732FC2" w:rsidRPr="00645E3C" w14:paraId="4CE79C84" w14:textId="77777777" w:rsidTr="000F6936">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645E3C" w:rsidRDefault="00732FC2" w:rsidP="000F6936">
            <w:pPr>
              <w:pStyle w:val="TAL"/>
              <w:rPr>
                <w:b/>
                <w:i/>
                <w:szCs w:val="22"/>
                <w:lang w:val="en-GB" w:eastAsia="ja-JP"/>
              </w:rPr>
            </w:pPr>
            <w:r w:rsidRPr="00645E3C">
              <w:rPr>
                <w:b/>
                <w:i/>
                <w:szCs w:val="22"/>
                <w:lang w:val="en-GB" w:eastAsia="ja-JP"/>
              </w:rPr>
              <w:t>supplementaryUplink</w:t>
            </w:r>
          </w:p>
          <w:p w14:paraId="1B6A0251" w14:textId="3B33BBD2" w:rsidR="00732FC2" w:rsidRPr="00645E3C" w:rsidRDefault="00732FC2" w:rsidP="000F6936">
            <w:pPr>
              <w:pStyle w:val="TAL"/>
              <w:rPr>
                <w:szCs w:val="22"/>
                <w:lang w:val="en-GB" w:eastAsia="ja-JP"/>
              </w:rPr>
            </w:pPr>
            <w:r w:rsidRPr="00EC0F4B">
              <w:rPr>
                <w:szCs w:val="22"/>
                <w:lang w:val="en-GB" w:eastAsia="ja-JP"/>
              </w:rPr>
              <w:t xml:space="preserve">Network </w:t>
            </w:r>
            <w:r>
              <w:rPr>
                <w:szCs w:val="22"/>
                <w:lang w:val="en-GB" w:eastAsia="ja-JP"/>
              </w:rPr>
              <w:t>may configure</w:t>
            </w:r>
            <w:r w:rsidRPr="00EC0F4B">
              <w:rPr>
                <w:szCs w:val="22"/>
                <w:lang w:val="en-GB" w:eastAsia="ja-JP"/>
              </w:rPr>
              <w:t xml:space="preserve"> this field </w:t>
            </w:r>
            <w:r>
              <w:rPr>
                <w:szCs w:val="22"/>
                <w:lang w:val="en-GB" w:eastAsia="ja-JP"/>
              </w:rPr>
              <w:t xml:space="preserve">only </w:t>
            </w:r>
            <w:r w:rsidRPr="00EC0F4B">
              <w:rPr>
                <w:szCs w:val="22"/>
                <w:lang w:val="en-GB" w:eastAsia="ja-JP"/>
              </w:rPr>
              <w:t xml:space="preserve">when </w:t>
            </w:r>
            <w:r w:rsidRPr="00645E3C">
              <w:rPr>
                <w:i/>
                <w:szCs w:val="22"/>
                <w:lang w:val="en-GB" w:eastAsia="ja-JP"/>
              </w:rPr>
              <w:t>supplementaryUplinkConfig</w:t>
            </w:r>
            <w:r w:rsidRPr="00645E3C">
              <w:rPr>
                <w:szCs w:val="22"/>
                <w:lang w:val="en-GB" w:eastAsia="ja-JP"/>
              </w:rPr>
              <w:t xml:space="preserve"> is configured in </w:t>
            </w:r>
            <w:r w:rsidRPr="001460C9">
              <w:rPr>
                <w:i/>
                <w:szCs w:val="22"/>
                <w:lang w:val="en-GB" w:eastAsia="ja-JP"/>
              </w:rPr>
              <w:t>ServingCellConfigCommon</w:t>
            </w:r>
            <w:r w:rsidR="00C37B58">
              <w:rPr>
                <w:szCs w:val="22"/>
                <w:lang w:eastAsia="ja-JP"/>
              </w:rPr>
              <w:t xml:space="preserve"> or </w:t>
            </w:r>
            <w:r w:rsidR="00C37B58" w:rsidRPr="007B19A6">
              <w:rPr>
                <w:i/>
                <w:szCs w:val="22"/>
                <w:lang w:eastAsia="ja-JP"/>
              </w:rPr>
              <w:t>ServingCellConfigCommonSIB</w:t>
            </w:r>
            <w:r>
              <w:rPr>
                <w:szCs w:val="22"/>
                <w:lang w:val="en-GB" w:eastAsia="ja-JP"/>
              </w:rPr>
              <w:t>.</w:t>
            </w:r>
          </w:p>
        </w:tc>
      </w:tr>
      <w:tr w:rsidR="002C5D28" w:rsidRPr="00645E3C" w14:paraId="3836854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645E3C" w:rsidRDefault="002C5D28" w:rsidP="00F43D0B">
            <w:pPr>
              <w:pStyle w:val="TAL"/>
              <w:rPr>
                <w:szCs w:val="22"/>
                <w:lang w:val="en-GB" w:eastAsia="ja-JP"/>
              </w:rPr>
            </w:pPr>
            <w:r w:rsidRPr="00645E3C">
              <w:rPr>
                <w:b/>
                <w:i/>
                <w:szCs w:val="22"/>
                <w:lang w:val="en-GB" w:eastAsia="ja-JP"/>
              </w:rPr>
              <w:t>tag-Id</w:t>
            </w:r>
          </w:p>
          <w:p w14:paraId="04D69C4A"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bookmarkEnd w:id="2281"/>
      <w:tr w:rsidR="00732FC2" w:rsidRPr="00645E3C" w14:paraId="64FBCB20" w14:textId="77777777" w:rsidTr="000F6936">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645E3C" w:rsidRDefault="00732FC2" w:rsidP="000F6936">
            <w:pPr>
              <w:pStyle w:val="TAL"/>
              <w:rPr>
                <w:b/>
                <w:i/>
                <w:szCs w:val="22"/>
                <w:lang w:val="en-GB" w:eastAsia="ja-JP"/>
              </w:rPr>
            </w:pPr>
            <w:r w:rsidRPr="00645E3C">
              <w:rPr>
                <w:b/>
                <w:i/>
                <w:szCs w:val="22"/>
                <w:lang w:val="en-GB" w:eastAsia="ja-JP"/>
              </w:rPr>
              <w:t>uplinkConfig</w:t>
            </w:r>
          </w:p>
          <w:p w14:paraId="64387560" w14:textId="168E0C7D" w:rsidR="00732FC2" w:rsidRPr="00645E3C" w:rsidRDefault="00732FC2" w:rsidP="000F6936">
            <w:pPr>
              <w:pStyle w:val="TAL"/>
              <w:rPr>
                <w:szCs w:val="22"/>
                <w:lang w:val="en-GB" w:eastAsia="ja-JP"/>
              </w:rPr>
            </w:pPr>
            <w:r>
              <w:rPr>
                <w:szCs w:val="22"/>
                <w:lang w:val="en-GB" w:eastAsia="ja-JP"/>
              </w:rPr>
              <w:t xml:space="preserve">Network may configure this field only when </w:t>
            </w:r>
            <w:r w:rsidRPr="00645E3C">
              <w:rPr>
                <w:i/>
                <w:szCs w:val="22"/>
                <w:lang w:val="en-GB" w:eastAsia="ja-JP"/>
              </w:rPr>
              <w:t>uplinkConfigCommon</w:t>
            </w:r>
            <w:r w:rsidRPr="00645E3C">
              <w:rPr>
                <w:szCs w:val="22"/>
                <w:lang w:val="en-GB" w:eastAsia="ja-JP"/>
              </w:rPr>
              <w:t xml:space="preserve"> is configured in </w:t>
            </w:r>
            <w:r w:rsidRPr="001460C9">
              <w:rPr>
                <w:i/>
                <w:szCs w:val="22"/>
                <w:lang w:val="en-GB" w:eastAsia="ja-JP"/>
              </w:rPr>
              <w:t>ServingCellConfigCommon</w:t>
            </w:r>
            <w:r w:rsidR="00C37B58">
              <w:rPr>
                <w:szCs w:val="22"/>
                <w:lang w:eastAsia="ja-JP"/>
              </w:rPr>
              <w:t xml:space="preserve"> or </w:t>
            </w:r>
            <w:r w:rsidR="00C37B58" w:rsidRPr="007B19A6">
              <w:rPr>
                <w:i/>
                <w:szCs w:val="22"/>
                <w:lang w:eastAsia="ja-JP"/>
              </w:rPr>
              <w:t>ServingCellConfigCommonSIB</w:t>
            </w:r>
            <w:r>
              <w:rPr>
                <w:szCs w:val="22"/>
                <w:lang w:val="en-GB" w:eastAsia="ja-JP"/>
              </w:rPr>
              <w:t>.</w:t>
            </w:r>
          </w:p>
        </w:tc>
      </w:tr>
    </w:tbl>
    <w:p w14:paraId="2EF15E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482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645E3C" w:rsidRDefault="002C5D28" w:rsidP="00F43D0B">
            <w:pPr>
              <w:pStyle w:val="TAH"/>
              <w:rPr>
                <w:szCs w:val="22"/>
                <w:lang w:val="en-GB" w:eastAsia="ja-JP"/>
              </w:rPr>
            </w:pPr>
            <w:bookmarkStart w:id="2283" w:name="_Hlk535949404"/>
            <w:r w:rsidRPr="00645E3C">
              <w:rPr>
                <w:i/>
                <w:szCs w:val="22"/>
                <w:lang w:val="en-GB" w:eastAsia="ja-JP"/>
              </w:rPr>
              <w:t xml:space="preserve">UplinkConfig </w:t>
            </w:r>
            <w:r w:rsidRPr="001460C9">
              <w:rPr>
                <w:szCs w:val="22"/>
                <w:lang w:val="en-GB" w:eastAsia="ja-JP"/>
              </w:rPr>
              <w:t>field descriptions</w:t>
            </w:r>
          </w:p>
        </w:tc>
      </w:tr>
      <w:tr w:rsidR="002C5D28" w:rsidRPr="00645E3C" w14:paraId="1233D3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6EFA44F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carrier based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907B5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7CFB87A7"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274437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1333049A" w14:textId="28CF0DAA"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63F36">
              <w:rPr>
                <w:szCs w:val="22"/>
                <w:lang w:eastAsia="ja-JP"/>
              </w:rPr>
              <w:t xml:space="preserve"> (i.e. UL BWP#0)</w:t>
            </w:r>
            <w:r w:rsidRPr="00645E3C">
              <w:rPr>
                <w:szCs w:val="22"/>
                <w:lang w:val="en-GB" w:eastAsia="ja-JP"/>
              </w:rPr>
              <w: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xml:space="preserve">, the UE considers the </w:t>
            </w:r>
            <w:r w:rsidR="00B63F36">
              <w:rPr>
                <w:szCs w:val="22"/>
                <w:lang w:eastAsia="ja-JP"/>
              </w:rPr>
              <w:t>BWP#0</w:t>
            </w:r>
            <w:r w:rsidR="00B63F36">
              <w:rPr>
                <w:szCs w:val="22"/>
                <w:lang w:val="en-GB" w:eastAsia="ja-JP"/>
              </w:rPr>
              <w:t xml:space="preserve"> to be</w:t>
            </w:r>
            <w:r w:rsidR="00B05BA8" w:rsidRPr="00645E3C">
              <w:rPr>
                <w:szCs w:val="22"/>
                <w:lang w:val="en-GB" w:eastAsia="ja-JP"/>
              </w:rPr>
              <w:t xml:space="preserve"> a</w:t>
            </w:r>
            <w:r w:rsidR="00B63F36">
              <w:rPr>
                <w:szCs w:val="22"/>
                <w:lang w:val="en-GB" w:eastAsia="ja-JP"/>
              </w:rPr>
              <w:t>n</w:t>
            </w:r>
            <w:r w:rsidR="00B05BA8" w:rsidRPr="00645E3C">
              <w:rPr>
                <w:szCs w:val="22"/>
                <w:lang w:val="en-GB" w:eastAsia="ja-JP"/>
              </w:rPr>
              <w:t xml:space="preserve"> RRC configured BWP </w:t>
            </w:r>
            <w:r w:rsidR="00B63F36">
              <w:rPr>
                <w:szCs w:val="22"/>
                <w:lang w:eastAsia="ja-JP"/>
              </w:rPr>
              <w:t>(from UE capability viewpoint)</w:t>
            </w:r>
            <w:r w:rsidR="00B05BA8" w:rsidRPr="00645E3C">
              <w:rPr>
                <w:szCs w:val="22"/>
                <w:lang w:val="en-GB" w:eastAsia="ja-JP"/>
              </w:rPr>
              <w:t xml:space="preserve">. Otherwise, the UE does not consider the </w:t>
            </w:r>
            <w:r w:rsidR="00B63F36">
              <w:rPr>
                <w:szCs w:val="22"/>
                <w:lang w:eastAsia="ja-JP"/>
              </w:rPr>
              <w:t>BWP#0</w:t>
            </w:r>
            <w:r w:rsidR="00B05BA8" w:rsidRPr="00645E3C">
              <w:rPr>
                <w:szCs w:val="22"/>
                <w:lang w:val="en-GB" w:eastAsia="ja-JP"/>
              </w:rPr>
              <w:t xml:space="preserve"> as</w:t>
            </w:r>
            <w:r w:rsidR="00B63F36">
              <w:rPr>
                <w:szCs w:val="22"/>
                <w:lang w:val="en-GB" w:eastAsia="ja-JP"/>
              </w:rPr>
              <w:t xml:space="preserve"> an</w:t>
            </w:r>
            <w:r w:rsidR="00B05BA8" w:rsidRPr="00645E3C">
              <w:rPr>
                <w:szCs w:val="22"/>
                <w:lang w:val="en-GB" w:eastAsia="ja-JP"/>
              </w:rPr>
              <w:t xml:space="preserve"> RRC configured BWP</w:t>
            </w:r>
            <w:r w:rsidR="004D41ED">
              <w:rPr>
                <w:szCs w:val="22"/>
                <w:lang w:eastAsia="ja-JP"/>
              </w:rPr>
              <w:t xml:space="preserve"> (from UE capability viewpoint)</w:t>
            </w:r>
            <w:r w:rsidR="004D41ED" w:rsidRPr="00B354E4">
              <w:rPr>
                <w:szCs w:val="22"/>
                <w:lang w:eastAsia="ja-JP"/>
              </w:rPr>
              <w:t>.</w:t>
            </w:r>
            <w:r w:rsidR="004D41ED">
              <w:rPr>
                <w:szCs w:val="22"/>
                <w:lang w:eastAsia="ja-JP"/>
              </w:rPr>
              <w:t xml:space="preserve"> Network always configures this field if no other BWPs are configured. NOTE1</w:t>
            </w:r>
          </w:p>
        </w:tc>
      </w:tr>
      <w:tr w:rsidR="00C43D29" w:rsidRPr="00645E3C" w14:paraId="51576AC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5FAC07" w14:textId="2A4BFFB6" w:rsidR="00C43D29" w:rsidRPr="00645E3C" w:rsidRDefault="00C43D29" w:rsidP="009C3DEF">
            <w:pPr>
              <w:pStyle w:val="TAL"/>
              <w:rPr>
                <w:szCs w:val="22"/>
                <w:lang w:val="en-GB" w:eastAsia="ja-JP"/>
              </w:rPr>
            </w:pPr>
            <w:r w:rsidRPr="00645E3C">
              <w:rPr>
                <w:szCs w:val="22"/>
                <w:lang w:val="en-GB" w:eastAsia="ja-JP"/>
              </w:rPr>
              <w:t xml:space="preserve">If this field is set to </w:t>
            </w:r>
            <w:r w:rsidR="00413A89" w:rsidRPr="00413A89">
              <w:rPr>
                <w:i/>
                <w:iCs/>
                <w:lang w:val="en-GB" w:eastAsia="en-GB"/>
              </w:rPr>
              <w:t>true</w:t>
            </w:r>
            <w:r w:rsidRPr="00645E3C">
              <w:rPr>
                <w:szCs w:val="22"/>
                <w:lang w:val="en-GB" w:eastAsia="ja-JP"/>
              </w:rPr>
              <w:t>, the UE determines the maximum output power for PUCCH/PUSCH transmissions that use pi/2 BPSK modulation according to TS 38.101</w:t>
            </w:r>
            <w:r w:rsidR="00825595">
              <w:rPr>
                <w:szCs w:val="22"/>
                <w:lang w:val="en-GB" w:eastAsia="ja-JP"/>
              </w:rPr>
              <w:t>-1</w:t>
            </w:r>
            <w:r w:rsidRPr="00645E3C">
              <w:rPr>
                <w:szCs w:val="22"/>
                <w:lang w:val="en-GB" w:eastAsia="ja-JP"/>
              </w:rPr>
              <w:t xml:space="preserve"> [15], clause 6.2.4.</w:t>
            </w:r>
          </w:p>
        </w:tc>
      </w:tr>
      <w:tr w:rsidR="002C5D28" w:rsidRPr="00645E3C" w14:paraId="51E7CE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46FF7993"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4E130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0BB8DD6B"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07D24A1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C56C50C" w14:textId="5D08789E" w:rsidR="00C43D29" w:rsidRPr="00645E3C" w:rsidRDefault="00C43D29" w:rsidP="009C3DEF">
            <w:pPr>
              <w:pStyle w:val="TAL"/>
              <w:rPr>
                <w:szCs w:val="22"/>
                <w:lang w:val="en-GB" w:eastAsia="ja-JP"/>
              </w:rPr>
            </w:pPr>
            <w:r w:rsidRPr="00645E3C">
              <w:rPr>
                <w:szCs w:val="22"/>
                <w:lang w:val="en-GB" w:eastAsia="ja-JP"/>
              </w:rPr>
              <w:t xml:space="preserve">A set of UE specific </w:t>
            </w:r>
            <w:r w:rsidR="00EE554A">
              <w:rPr>
                <w:szCs w:val="22"/>
                <w:lang w:eastAsia="ja-JP"/>
              </w:rPr>
              <w:t>channel bandwidth and location</w:t>
            </w:r>
            <w:r w:rsidR="00EE554A" w:rsidRPr="00645E3C" w:rsidDel="00EE554A">
              <w:rPr>
                <w:szCs w:val="22"/>
                <w:lang w:val="en-GB" w:eastAsia="ja-JP"/>
              </w:rPr>
              <w:t xml:space="preserve"> </w:t>
            </w:r>
            <w:r w:rsidRPr="00645E3C">
              <w:rPr>
                <w:szCs w:val="22"/>
                <w:lang w:val="en-GB" w:eastAsia="ja-JP"/>
              </w:rPr>
              <w:t xml:space="preserve">configurations for different subcarrier spacings (numerologies). Defined in relation to Point A. </w:t>
            </w:r>
            <w:bookmarkStart w:id="2284" w:name="_Hlk2179834"/>
            <w:r w:rsidR="00EE554A">
              <w:rPr>
                <w:szCs w:val="22"/>
                <w:lang w:eastAsia="ja-JP"/>
              </w:rPr>
              <w:t xml:space="preserve">The UE uses the configuration provided in this field only for the purpose of channel bandwidth and location determination. </w:t>
            </w:r>
            <w:bookmarkEnd w:id="2284"/>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r w:rsidR="00EE554A">
              <w:rPr>
                <w:szCs w:val="22"/>
                <w:lang w:eastAsia="ja-JP"/>
              </w:rPr>
              <w:t xml:space="preserve"> Network only configures channel bandwidth that corresponds to the channel bandwidth values defined in TS 38.101-1 [</w:t>
            </w:r>
            <w:r w:rsidR="00DA69F2">
              <w:rPr>
                <w:szCs w:val="22"/>
                <w:lang w:val="en-GB" w:eastAsia="ja-JP"/>
              </w:rPr>
              <w:t>15</w:t>
            </w:r>
            <w:r w:rsidR="00EE554A">
              <w:rPr>
                <w:szCs w:val="22"/>
                <w:lang w:eastAsia="ja-JP"/>
              </w:rPr>
              <w:t>] and TS 38.101-2 [</w:t>
            </w:r>
            <w:r w:rsidR="00D003FD">
              <w:rPr>
                <w:szCs w:val="22"/>
                <w:lang w:val="en-GB" w:eastAsia="ja-JP"/>
              </w:rPr>
              <w:t>39</w:t>
            </w:r>
            <w:r w:rsidR="00EE554A">
              <w:rPr>
                <w:szCs w:val="22"/>
                <w:lang w:eastAsia="ja-JP"/>
              </w:rPr>
              <w:t>].</w:t>
            </w:r>
          </w:p>
        </w:tc>
      </w:tr>
    </w:tbl>
    <w:p w14:paraId="655CE552" w14:textId="3ED4FC8E" w:rsidR="002C5D28" w:rsidRDefault="002C5D28" w:rsidP="002C5D28"/>
    <w:p w14:paraId="1EFFDE32" w14:textId="77777777" w:rsidR="004D41ED" w:rsidRPr="00645E3C" w:rsidRDefault="004D41ED" w:rsidP="004D41ED">
      <w:pPr>
        <w:pStyle w:val="NO"/>
        <w:rPr>
          <w:rFonts w:eastAsia="SimSun"/>
        </w:rPr>
      </w:pPr>
      <w:r w:rsidRPr="00645E3C">
        <w:rPr>
          <w:rFonts w:eastAsia="SimSun"/>
        </w:rPr>
        <w:t>NOTE 1:</w:t>
      </w:r>
      <w:r w:rsidRPr="00645E3C">
        <w:rPr>
          <w:rFonts w:eastAsia="SimSun"/>
        </w:rPr>
        <w:tab/>
      </w:r>
      <w:r>
        <w:rPr>
          <w:rFonts w:eastAsia="SimSun"/>
        </w:rPr>
        <w:t xml:space="preserve">If the dedicated part of initial UL/DL BWP configuration is not present, the initial BWP can be used but with some limitations. For example, changing to another BWP requires </w:t>
      </w:r>
      <w:r w:rsidRPr="00BE4C9C">
        <w:rPr>
          <w:rFonts w:eastAsia="SimSun"/>
          <w:i/>
        </w:rPr>
        <w:t>RRCReconfiguration</w:t>
      </w:r>
      <w:r>
        <w:rPr>
          <w:rFonts w:eastAsia="SimSun"/>
        </w:rPr>
        <w:t xml:space="preserve"> since DCI format 1_0 doesn’t support DCI-based switching.</w:t>
      </w:r>
    </w:p>
    <w:p w14:paraId="0BE9A45D" w14:textId="77777777" w:rsidR="004D41ED" w:rsidRPr="00645E3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525AA37" w14:textId="77777777" w:rsidTr="00F43D0B">
        <w:tc>
          <w:tcPr>
            <w:tcW w:w="4027" w:type="dxa"/>
            <w:tcBorders>
              <w:top w:val="single" w:sz="4" w:space="0" w:color="auto"/>
              <w:left w:val="single" w:sz="4" w:space="0" w:color="auto"/>
              <w:bottom w:val="single" w:sz="4" w:space="0" w:color="auto"/>
              <w:right w:val="single" w:sz="4" w:space="0" w:color="auto"/>
            </w:tcBorders>
            <w:hideMark/>
          </w:tcPr>
          <w:bookmarkEnd w:id="2283"/>
          <w:p w14:paraId="37D65FA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14F54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4B8EC9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659F634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7A34D91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5FFF0B7" w:rsidR="00F95F2F" w:rsidRPr="00645E3C" w:rsidRDefault="002C5D28" w:rsidP="00F43D0B">
            <w:pPr>
              <w:pStyle w:val="TAL"/>
              <w:rPr>
                <w:lang w:val="en-GB" w:eastAsia="ja-JP"/>
              </w:rPr>
            </w:pPr>
            <w:r w:rsidRPr="00645E3C">
              <w:rPr>
                <w:lang w:val="en-GB" w:eastAsia="ja-JP"/>
              </w:rPr>
              <w:t>This field is mandatory present for a SpCell upon reconfigurationWithSync (PCell handover, PSCelladdition/change) and upon RRCsetup/RRCResume.</w:t>
            </w:r>
          </w:p>
          <w:p w14:paraId="03BEBBD7" w14:textId="46C2598C" w:rsidR="00F95F2F" w:rsidRPr="00645E3C" w:rsidRDefault="002C5D28" w:rsidP="00F43D0B">
            <w:pPr>
              <w:pStyle w:val="TAL"/>
              <w:rPr>
                <w:lang w:val="en-GB" w:eastAsia="ja-JP"/>
              </w:rPr>
            </w:pPr>
            <w:r w:rsidRPr="00645E3C">
              <w:rPr>
                <w:lang w:val="en-GB" w:eastAsia="ja-JP"/>
              </w:rPr>
              <w:t>The field is mandatory present for an SCell upon addition.</w:t>
            </w:r>
          </w:p>
          <w:p w14:paraId="4738D230"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69E46648"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470C776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444E5F7F" w14:textId="77777777" w:rsidR="00C1597C" w:rsidRPr="00645E3C" w:rsidRDefault="00C1597C" w:rsidP="00C1597C"/>
    <w:p w14:paraId="0DB26F3F" w14:textId="77777777" w:rsidR="002C5D28" w:rsidRPr="00645E3C" w:rsidRDefault="002C5D28" w:rsidP="002C5D28">
      <w:pPr>
        <w:pStyle w:val="Heading4"/>
        <w:rPr>
          <w:lang w:val="en-GB"/>
        </w:rPr>
      </w:pPr>
      <w:bookmarkStart w:id="2285" w:name="_Toc535261568"/>
      <w:r w:rsidRPr="00645E3C">
        <w:rPr>
          <w:lang w:val="en-GB"/>
        </w:rPr>
        <w:t>–</w:t>
      </w:r>
      <w:r w:rsidRPr="00645E3C">
        <w:rPr>
          <w:lang w:val="en-GB"/>
        </w:rPr>
        <w:tab/>
      </w:r>
      <w:r w:rsidRPr="00645E3C">
        <w:rPr>
          <w:i/>
          <w:lang w:val="en-GB"/>
        </w:rPr>
        <w:t>ServingCellConfigCommon</w:t>
      </w:r>
      <w:bookmarkEnd w:id="2285"/>
    </w:p>
    <w:p w14:paraId="11626AC7" w14:textId="6D6D273D" w:rsidR="002C5D28" w:rsidRPr="00645E3C" w:rsidRDefault="002C5D28" w:rsidP="002C5D28">
      <w:r w:rsidRPr="00645E3C">
        <w:t>The</w:t>
      </w:r>
      <w:r w:rsidR="00DE5C3C">
        <w:t xml:space="preserve"> IE</w:t>
      </w:r>
      <w:r w:rsidRPr="00645E3C">
        <w:t xml:space="preserve"> </w:t>
      </w:r>
      <w:r w:rsidRPr="00645E3C">
        <w:rPr>
          <w:i/>
        </w:rPr>
        <w:t>ServingCellConfigCommon</w:t>
      </w:r>
      <w:r w:rsidRPr="001460C9">
        <w:rPr>
          <w:i/>
        </w:rPr>
        <w:t xml:space="preserve"> </w:t>
      </w:r>
      <w:r w:rsidRPr="00645E3C">
        <w:t>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2F717043" w14:textId="77777777" w:rsidR="002C5D28" w:rsidRPr="00645E3C" w:rsidRDefault="002C5D28" w:rsidP="00645E3C">
      <w:pPr>
        <w:pStyle w:val="PL"/>
        <w:rPr>
          <w:color w:val="808080"/>
        </w:rPr>
      </w:pPr>
      <w:r w:rsidRPr="00645E3C">
        <w:rPr>
          <w:color w:val="808080"/>
        </w:rPr>
        <w:t>-- ASN1START</w:t>
      </w:r>
    </w:p>
    <w:p w14:paraId="2DEC965A" w14:textId="0F874D58" w:rsidR="002C5D28" w:rsidRPr="00645E3C" w:rsidRDefault="002C5D28" w:rsidP="00645E3C">
      <w:pPr>
        <w:pStyle w:val="PL"/>
        <w:rPr>
          <w:color w:val="808080"/>
        </w:rPr>
      </w:pPr>
      <w:r w:rsidRPr="00645E3C">
        <w:rPr>
          <w:color w:val="808080"/>
        </w:rPr>
        <w:t>-- TAG-SERVINGCELLCONFIGCOMMON-START</w:t>
      </w:r>
    </w:p>
    <w:p w14:paraId="6850D6A1" w14:textId="77777777" w:rsidR="002C5D28" w:rsidRPr="00645E3C" w:rsidRDefault="002C5D28" w:rsidP="00645E3C">
      <w:pPr>
        <w:pStyle w:val="PL"/>
      </w:pPr>
    </w:p>
    <w:p w14:paraId="0046D9D3"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391F2661"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7B102FF4"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370C8E44" w14:textId="77777777" w:rsidR="002C5D28" w:rsidRPr="00645E3C" w:rsidRDefault="002C5D28" w:rsidP="00645E3C">
      <w:pPr>
        <w:pStyle w:val="PL"/>
      </w:pPr>
    </w:p>
    <w:p w14:paraId="77BA8C75"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AAB68D4"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2CE15E77"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5CF1BFB7"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4154AA12"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680D3F2A"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F3D2B29"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48ADBC3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4C1AF255"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40CF8AFC"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7513B2CC"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FBF205E"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2496B2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459F6E36" w14:textId="529F5AD8" w:rsidR="002C5D28" w:rsidRPr="00645E3C" w:rsidRDefault="002C5D28" w:rsidP="00645E3C">
      <w:pPr>
        <w:pStyle w:val="PL"/>
        <w:rPr>
          <w:color w:val="808080"/>
        </w:rPr>
      </w:pPr>
      <w:r w:rsidRPr="00645E3C">
        <w:t xml:space="preserve">    </w:t>
      </w:r>
      <w:r w:rsidR="00C51D07">
        <w:t>ssbS</w:t>
      </w:r>
      <w:r w:rsidRPr="00645E3C">
        <w:t xml:space="preserve">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1053E151"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7CF78FC7"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053BDB4" w14:textId="77777777" w:rsidR="002C5D28" w:rsidRPr="00645E3C" w:rsidRDefault="002C5D28" w:rsidP="00645E3C">
      <w:pPr>
        <w:pStyle w:val="PL"/>
      </w:pPr>
      <w:r w:rsidRPr="00645E3C">
        <w:t xml:space="preserve">    ...</w:t>
      </w:r>
    </w:p>
    <w:p w14:paraId="67A17855" w14:textId="77777777" w:rsidR="002C5D28" w:rsidRPr="00645E3C" w:rsidRDefault="002C5D28" w:rsidP="00645E3C">
      <w:pPr>
        <w:pStyle w:val="PL"/>
      </w:pPr>
      <w:r w:rsidRPr="00645E3C">
        <w:t>}</w:t>
      </w:r>
    </w:p>
    <w:p w14:paraId="38923BD5" w14:textId="77777777" w:rsidR="002C5D28" w:rsidRPr="00645E3C" w:rsidRDefault="002C5D28" w:rsidP="00645E3C">
      <w:pPr>
        <w:pStyle w:val="PL"/>
      </w:pPr>
    </w:p>
    <w:p w14:paraId="5D0E23E2" w14:textId="77777777" w:rsidR="002C5D28" w:rsidRPr="00645E3C" w:rsidRDefault="002C5D28" w:rsidP="00645E3C">
      <w:pPr>
        <w:pStyle w:val="PL"/>
      </w:pPr>
    </w:p>
    <w:p w14:paraId="02837636" w14:textId="466CFAF1" w:rsidR="00F95F2F" w:rsidRPr="00645E3C" w:rsidRDefault="002C5D28" w:rsidP="00645E3C">
      <w:pPr>
        <w:pStyle w:val="PL"/>
        <w:rPr>
          <w:color w:val="808080"/>
        </w:rPr>
      </w:pPr>
      <w:r w:rsidRPr="00645E3C">
        <w:rPr>
          <w:color w:val="808080"/>
        </w:rPr>
        <w:t>-- TAG-SERVINGCELLCONFIGCOMMON-STOP</w:t>
      </w:r>
    </w:p>
    <w:p w14:paraId="085AB8AF" w14:textId="77777777" w:rsidR="002C5D28" w:rsidRPr="00645E3C" w:rsidRDefault="002C5D28" w:rsidP="00645E3C">
      <w:pPr>
        <w:pStyle w:val="PL"/>
        <w:rPr>
          <w:color w:val="808080"/>
        </w:rPr>
      </w:pPr>
      <w:r w:rsidRPr="00645E3C">
        <w:rPr>
          <w:color w:val="808080"/>
        </w:rPr>
        <w:t>-- ASN1STOP</w:t>
      </w:r>
    </w:p>
    <w:p w14:paraId="1B6BB4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488F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645E3C" w:rsidRDefault="002C5D28" w:rsidP="00F43D0B">
            <w:pPr>
              <w:pStyle w:val="TAH"/>
              <w:rPr>
                <w:szCs w:val="22"/>
                <w:lang w:val="en-GB" w:eastAsia="ja-JP"/>
              </w:rPr>
            </w:pPr>
            <w:r w:rsidRPr="00645E3C">
              <w:rPr>
                <w:i/>
                <w:szCs w:val="22"/>
                <w:lang w:val="en-GB" w:eastAsia="ja-JP"/>
              </w:rPr>
              <w:t xml:space="preserve">ServingCellConfigCommon </w:t>
            </w:r>
            <w:r w:rsidRPr="001460C9">
              <w:rPr>
                <w:szCs w:val="22"/>
                <w:lang w:val="en-GB" w:eastAsia="ja-JP"/>
              </w:rPr>
              <w:t>field descriptions</w:t>
            </w:r>
          </w:p>
        </w:tc>
      </w:tr>
      <w:tr w:rsidR="002C5D28" w:rsidRPr="00645E3C" w14:paraId="02DCE1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8C1EE39"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42DA89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553DE72D"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with the exception of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43585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645E3C" w:rsidRDefault="002C5D28" w:rsidP="00F43D0B">
            <w:pPr>
              <w:pStyle w:val="TAL"/>
              <w:rPr>
                <w:szCs w:val="22"/>
                <w:lang w:val="en-GB" w:eastAsia="ja-JP"/>
              </w:rPr>
            </w:pPr>
            <w:r w:rsidRPr="00645E3C">
              <w:rPr>
                <w:b/>
                <w:i/>
                <w:szCs w:val="22"/>
                <w:lang w:val="en-GB" w:eastAsia="ja-JP"/>
              </w:rPr>
              <w:t>longBitmap</w:t>
            </w:r>
          </w:p>
          <w:p w14:paraId="6D1114D0"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C2CE4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349390F5"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7C74C9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0DF957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58F20D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16EE8F09"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3CAEC7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47D0ED5"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09508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645E3C" w:rsidRDefault="002C5D28" w:rsidP="00F43D0B">
            <w:pPr>
              <w:pStyle w:val="TAL"/>
              <w:rPr>
                <w:szCs w:val="22"/>
                <w:lang w:val="en-GB" w:eastAsia="ja-JP"/>
              </w:rPr>
            </w:pPr>
            <w:r w:rsidRPr="00645E3C">
              <w:rPr>
                <w:b/>
                <w:i/>
                <w:szCs w:val="22"/>
                <w:lang w:val="en-GB" w:eastAsia="ja-JP"/>
              </w:rPr>
              <w:t>shortBitmap</w:t>
            </w:r>
          </w:p>
          <w:p w14:paraId="0121D0B6"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36F04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02D5140E" w14:textId="0A60261D"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w:t>
            </w:r>
            <w:r w:rsidR="00AA21C1">
              <w:rPr>
                <w:szCs w:val="22"/>
                <w:lang w:val="en-GB" w:eastAsia="ja-JP"/>
              </w:rPr>
              <w:t>,</w:t>
            </w:r>
            <w:r w:rsidR="002C5D28" w:rsidRPr="00645E3C">
              <w:rPr>
                <w:szCs w:val="22"/>
                <w:lang w:val="en-GB" w:eastAsia="ja-JP"/>
              </w:rPr>
              <w:t xml:space="preserve">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w:t>
            </w:r>
            <w:r w:rsidR="00AA21C1">
              <w:rPr>
                <w:szCs w:val="22"/>
                <w:lang w:val="en-GB" w:eastAsia="ja-JP"/>
              </w:rPr>
              <w:t>.</w:t>
            </w:r>
          </w:p>
        </w:tc>
      </w:tr>
      <w:tr w:rsidR="002C5D28" w:rsidRPr="00645E3C" w14:paraId="32EF85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710A4B1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BA4B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2F6FB5F8" w14:textId="25A2E973"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w:t>
            </w:r>
            <w:r w:rsidR="00E65E7C">
              <w:rPr>
                <w:szCs w:val="22"/>
                <w:lang w:val="en-GB" w:eastAsia="ja-JP"/>
              </w:rPr>
              <w:t xml:space="preserve"> </w:t>
            </w:r>
            <w:r w:rsidR="00E65E7C" w:rsidRPr="00EF2737">
              <w:t>a half frame with SS/PBCH blocks</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4B10B6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ED6477" w14:textId="75E29C1E" w:rsidR="002C5D28" w:rsidRPr="00645E3C" w:rsidRDefault="007E1BCA" w:rsidP="00F43D0B">
            <w:pPr>
              <w:pStyle w:val="TAL"/>
              <w:rPr>
                <w:szCs w:val="22"/>
                <w:lang w:val="en-GB" w:eastAsia="ja-JP"/>
              </w:rPr>
            </w:pPr>
            <w:r>
              <w:rPr>
                <w:b/>
                <w:i/>
                <w:szCs w:val="22"/>
                <w:lang w:val="en-GB" w:eastAsia="ja-JP"/>
              </w:rPr>
              <w:t>ssbS</w:t>
            </w:r>
            <w:r w:rsidR="002C5D28" w:rsidRPr="00645E3C">
              <w:rPr>
                <w:b/>
                <w:i/>
                <w:szCs w:val="22"/>
                <w:lang w:val="en-GB" w:eastAsia="ja-JP"/>
              </w:rPr>
              <w:t>ubcarrierSpacing</w:t>
            </w:r>
          </w:p>
          <w:p w14:paraId="1333F37D" w14:textId="5F25BDD2" w:rsidR="002C5D28" w:rsidRPr="00645E3C" w:rsidRDefault="002C5D28" w:rsidP="00F43D0B">
            <w:pPr>
              <w:pStyle w:val="TAL"/>
              <w:rPr>
                <w:szCs w:val="22"/>
                <w:lang w:val="en-GB" w:eastAsia="ja-JP"/>
              </w:rPr>
            </w:pPr>
            <w:r w:rsidRPr="00645E3C">
              <w:rPr>
                <w:szCs w:val="22"/>
                <w:lang w:val="en-GB" w:eastAsia="ja-JP"/>
              </w:rPr>
              <w:t>Subcarrier spacing of SSB. Only the values 15</w:t>
            </w:r>
            <w:r w:rsidR="008B740C" w:rsidRPr="00645E3C">
              <w:rPr>
                <w:szCs w:val="22"/>
                <w:lang w:val="en-GB" w:eastAsia="ja-JP"/>
              </w:rPr>
              <w:t xml:space="preserve"> kHz</w:t>
            </w:r>
            <w:r w:rsidRPr="00645E3C">
              <w:rPr>
                <w:szCs w:val="22"/>
                <w:lang w:val="en-GB" w:eastAsia="ja-JP"/>
              </w:rPr>
              <w:t xml:space="preserve"> or 30 kHz (&lt;6GHz), 120</w:t>
            </w:r>
            <w:r w:rsidR="008B740C" w:rsidRPr="00645E3C">
              <w:rPr>
                <w:szCs w:val="22"/>
                <w:lang w:val="en-GB" w:eastAsia="ja-JP"/>
              </w:rPr>
              <w:t xml:space="preserve"> kHz</w:t>
            </w:r>
            <w:r w:rsidRPr="00645E3C">
              <w:rPr>
                <w:szCs w:val="22"/>
                <w:lang w:val="en-GB" w:eastAsia="ja-JP"/>
              </w:rPr>
              <w:t xml:space="preserve"> or 240 kHz (&gt;6GHz) are applicable.</w:t>
            </w:r>
          </w:p>
        </w:tc>
      </w:tr>
      <w:tr w:rsidR="002C5D28" w:rsidRPr="00645E3C" w14:paraId="739811A4" w14:textId="77777777" w:rsidTr="00F43D0B">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0A6C30C8"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8703B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DE3D507" w14:textId="77777777" w:rsidR="002C5D28" w:rsidRPr="00645E3C" w:rsidRDefault="002C5D28" w:rsidP="00F43D0B">
            <w:pPr>
              <w:pStyle w:val="TAL"/>
              <w:rPr>
                <w:b/>
                <w:i/>
                <w:szCs w:val="22"/>
                <w:lang w:val="en-GB" w:eastAsia="ja-JP"/>
              </w:rPr>
            </w:pPr>
            <w:r w:rsidRPr="00645E3C">
              <w:rPr>
                <w:lang w:val="en-GB" w:eastAsia="ja-JP"/>
              </w:rPr>
              <w:t xml:space="preserve">A cell-specific TDD UL/DL configuration,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34AC0094" w14:textId="77777777" w:rsidR="002C5D28" w:rsidRPr="00645E3C" w:rsidRDefault="002C5D28" w:rsidP="002C5D28">
      <w:bookmarkStart w:id="2286"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D52EEC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DB820B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0CDEB20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488F5F81" w:rsidR="002C5D28" w:rsidRPr="00645E3C" w:rsidRDefault="002C5D28" w:rsidP="00F43D0B">
            <w:pPr>
              <w:pStyle w:val="TAL"/>
              <w:rPr>
                <w:lang w:val="en-GB" w:eastAsia="ja-JP"/>
              </w:rPr>
            </w:pPr>
            <w:r w:rsidRPr="00645E3C">
              <w:rPr>
                <w:lang w:val="en-GB" w:eastAsia="ja-JP"/>
              </w:rPr>
              <w:t>This field is mandatory present for inter-cell handover and upon serving cell (PSCell/SCell) addition. Otherwise, the field is absent.</w:t>
            </w:r>
          </w:p>
        </w:tc>
      </w:tr>
      <w:tr w:rsidR="002C5D28" w:rsidRPr="00645E3C" w14:paraId="5AEAB03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2286"/>
    </w:tbl>
    <w:p w14:paraId="78784F1A" w14:textId="77777777" w:rsidR="00C1597C" w:rsidRPr="00645E3C" w:rsidRDefault="00C1597C" w:rsidP="00C1597C"/>
    <w:p w14:paraId="3A7FA011" w14:textId="77777777" w:rsidR="002C5D28" w:rsidRPr="00645E3C" w:rsidRDefault="002C5D28" w:rsidP="002C5D28">
      <w:pPr>
        <w:pStyle w:val="Heading4"/>
        <w:rPr>
          <w:lang w:val="en-GB"/>
        </w:rPr>
      </w:pPr>
      <w:bookmarkStart w:id="2287" w:name="_Toc535261569"/>
      <w:r w:rsidRPr="00645E3C">
        <w:rPr>
          <w:lang w:val="en-GB"/>
        </w:rPr>
        <w:t>–</w:t>
      </w:r>
      <w:r w:rsidRPr="00645E3C">
        <w:rPr>
          <w:lang w:val="en-GB"/>
        </w:rPr>
        <w:tab/>
      </w:r>
      <w:r w:rsidRPr="00645E3C">
        <w:rPr>
          <w:i/>
          <w:lang w:val="en-GB"/>
        </w:rPr>
        <w:t>ServingCellConfigCommonSIB</w:t>
      </w:r>
      <w:bookmarkEnd w:id="2287"/>
    </w:p>
    <w:p w14:paraId="4D2C7D53" w14:textId="0A34D66D" w:rsidR="00F95F2F" w:rsidRPr="00645E3C" w:rsidRDefault="002C5D28" w:rsidP="002C5D28">
      <w:r w:rsidRPr="00645E3C">
        <w:t>The</w:t>
      </w:r>
      <w:r w:rsidR="003F3F51">
        <w:t xml:space="preserve"> IE</w:t>
      </w:r>
      <w:r w:rsidRPr="00645E3C">
        <w:t xml:space="preserve"> </w:t>
      </w:r>
      <w:r w:rsidRPr="00645E3C">
        <w:rPr>
          <w:i/>
        </w:rPr>
        <w:t>ServingCellConfigCommonSIB</w:t>
      </w:r>
      <w:r w:rsidRPr="001460C9">
        <w:rPr>
          <w:i/>
        </w:rPr>
        <w:t xml:space="preserve"> </w:t>
      </w:r>
      <w:r w:rsidRPr="00645E3C">
        <w:t>is used to configure c</w:t>
      </w:r>
      <w:r w:rsidR="00E345E4" w:rsidRPr="00645E3C">
        <w:t>ell specific parameters of a UE'</w:t>
      </w:r>
      <w:r w:rsidRPr="00645E3C">
        <w:t>s serving cell in SIB1.</w:t>
      </w:r>
    </w:p>
    <w:p w14:paraId="3ED0A821"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5CEBEB2" w14:textId="77777777" w:rsidR="002C5D28" w:rsidRPr="00645E3C" w:rsidRDefault="002C5D28" w:rsidP="00645E3C">
      <w:pPr>
        <w:pStyle w:val="PL"/>
        <w:rPr>
          <w:color w:val="808080"/>
        </w:rPr>
      </w:pPr>
      <w:r w:rsidRPr="00645E3C">
        <w:rPr>
          <w:color w:val="808080"/>
        </w:rPr>
        <w:t>-- ASN1START</w:t>
      </w:r>
    </w:p>
    <w:p w14:paraId="4776A228" w14:textId="77777777" w:rsidR="002C5D28" w:rsidRPr="00645E3C" w:rsidRDefault="002C5D28" w:rsidP="00645E3C">
      <w:pPr>
        <w:pStyle w:val="PL"/>
        <w:rPr>
          <w:color w:val="808080"/>
        </w:rPr>
      </w:pPr>
      <w:r w:rsidRPr="00645E3C">
        <w:rPr>
          <w:color w:val="808080"/>
        </w:rPr>
        <w:t>-- TAG-SERVINGCELLCONFIGCOMMONSIB-START</w:t>
      </w:r>
    </w:p>
    <w:p w14:paraId="2D37BD29" w14:textId="77777777" w:rsidR="002C5D28" w:rsidRPr="00645E3C" w:rsidRDefault="002C5D28" w:rsidP="00645E3C">
      <w:pPr>
        <w:pStyle w:val="PL"/>
      </w:pPr>
    </w:p>
    <w:p w14:paraId="4E60A58F"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6CBC4CB7" w14:textId="77777777" w:rsidR="002C5D28" w:rsidRPr="00645E3C" w:rsidRDefault="002C5D28" w:rsidP="00645E3C">
      <w:pPr>
        <w:pStyle w:val="PL"/>
      </w:pPr>
      <w:r w:rsidRPr="00645E3C">
        <w:t xml:space="preserve">    downlinkConfigCommon                DownlinkConfigCommonSIB,</w:t>
      </w:r>
    </w:p>
    <w:p w14:paraId="0ED80CA8"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116A4C65"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36017D7B"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7237B9C3"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5EDE6520"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4DA5D10"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1830D986" w14:textId="77777777" w:rsidR="002C5D28" w:rsidRPr="00645E3C" w:rsidRDefault="002C5D28" w:rsidP="00645E3C">
      <w:pPr>
        <w:pStyle w:val="PL"/>
      </w:pPr>
      <w:r w:rsidRPr="00645E3C">
        <w:t xml:space="preserve">    },</w:t>
      </w:r>
    </w:p>
    <w:p w14:paraId="2515B1B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C4E75C4" w14:textId="77777777" w:rsidR="002C5D28" w:rsidRPr="00645E3C" w:rsidRDefault="002C5D28" w:rsidP="00645E3C">
      <w:pPr>
        <w:pStyle w:val="PL"/>
      </w:pPr>
    </w:p>
    <w:p w14:paraId="7908CF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620664F0"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2A5B379C" w14:textId="77777777" w:rsidR="002C5D28" w:rsidRPr="00645E3C" w:rsidRDefault="002C5D28" w:rsidP="00645E3C">
      <w:pPr>
        <w:pStyle w:val="PL"/>
      </w:pPr>
      <w:r w:rsidRPr="00645E3C">
        <w:t xml:space="preserve">    ...</w:t>
      </w:r>
    </w:p>
    <w:p w14:paraId="08712F25" w14:textId="77777777" w:rsidR="002C5D28" w:rsidRPr="00645E3C" w:rsidRDefault="002C5D28" w:rsidP="00645E3C">
      <w:pPr>
        <w:pStyle w:val="PL"/>
      </w:pPr>
      <w:r w:rsidRPr="00645E3C">
        <w:t>}</w:t>
      </w:r>
    </w:p>
    <w:p w14:paraId="792A5F40" w14:textId="77777777" w:rsidR="002C5D28" w:rsidRPr="00645E3C" w:rsidRDefault="002C5D28" w:rsidP="00645E3C">
      <w:pPr>
        <w:pStyle w:val="PL"/>
      </w:pPr>
    </w:p>
    <w:p w14:paraId="69951F05" w14:textId="77777777" w:rsidR="002C5D28" w:rsidRPr="00645E3C" w:rsidRDefault="002C5D28" w:rsidP="00645E3C">
      <w:pPr>
        <w:pStyle w:val="PL"/>
        <w:rPr>
          <w:color w:val="808080"/>
        </w:rPr>
      </w:pPr>
      <w:r w:rsidRPr="00645E3C">
        <w:rPr>
          <w:color w:val="808080"/>
        </w:rPr>
        <w:t>-- TAG-SERVINGCELLCONFIGCOMMONSIB-STOP</w:t>
      </w:r>
    </w:p>
    <w:p w14:paraId="18D3FDED" w14:textId="77777777" w:rsidR="002C5D28" w:rsidRPr="00645E3C" w:rsidRDefault="002C5D28" w:rsidP="00645E3C">
      <w:pPr>
        <w:pStyle w:val="PL"/>
        <w:rPr>
          <w:color w:val="808080"/>
        </w:rPr>
      </w:pPr>
      <w:r w:rsidRPr="00645E3C">
        <w:rPr>
          <w:color w:val="808080"/>
        </w:rPr>
        <w:t>-- ASN1STOP</w:t>
      </w:r>
    </w:p>
    <w:p w14:paraId="17C13149"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86E4E9" w14:textId="77777777" w:rsidTr="00AA21C1">
        <w:tc>
          <w:tcPr>
            <w:tcW w:w="14173" w:type="dxa"/>
          </w:tcPr>
          <w:p w14:paraId="698C7C3B"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ServingCellConfigCommonSIB </w:t>
            </w:r>
            <w:r w:rsidRPr="001460C9">
              <w:rPr>
                <w:rFonts w:eastAsia="MS Mincho"/>
                <w:szCs w:val="22"/>
                <w:lang w:val="en-GB" w:eastAsia="ja-JP"/>
              </w:rPr>
              <w:t>field descriptions</w:t>
            </w:r>
          </w:p>
        </w:tc>
      </w:tr>
      <w:tr w:rsidR="002C5D28" w:rsidRPr="00645E3C" w14:paraId="3711593B" w14:textId="77777777" w:rsidTr="00AA21C1">
        <w:tc>
          <w:tcPr>
            <w:tcW w:w="14173" w:type="dxa"/>
          </w:tcPr>
          <w:p w14:paraId="4B0893B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2316A6FF"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1460C9">
              <w:rPr>
                <w:rFonts w:eastAsia="MS Mincho"/>
                <w:i/>
                <w:szCs w:val="22"/>
                <w:lang w:val="en-GB" w:eastAsia="ja-JP"/>
              </w:rPr>
              <w:t>inOneGroup</w:t>
            </w:r>
            <w:r w:rsidRPr="00645E3C">
              <w:rPr>
                <w:rFonts w:eastAsia="MS Mincho"/>
                <w:szCs w:val="22"/>
                <w:lang w:val="en-GB" w:eastAsia="ja-JP"/>
              </w:rPr>
              <w:t xml:space="preserve"> are not present. Value 1 indicates that the SS/PBCH blocks are transmitted in accordance with </w:t>
            </w:r>
            <w:r w:rsidRPr="001460C9">
              <w:rPr>
                <w:rFonts w:eastAsia="MS Mincho"/>
                <w:i/>
                <w:szCs w:val="22"/>
                <w:lang w:val="en-GB" w:eastAsia="ja-JP"/>
              </w:rPr>
              <w:t>inOneGroup</w:t>
            </w:r>
            <w:r w:rsidRPr="00645E3C">
              <w:rPr>
                <w:rFonts w:eastAsia="MS Mincho"/>
                <w:szCs w:val="22"/>
                <w:lang w:val="en-GB" w:eastAsia="ja-JP"/>
              </w:rPr>
              <w:t>.</w:t>
            </w:r>
          </w:p>
        </w:tc>
      </w:tr>
      <w:tr w:rsidR="002C5D28" w:rsidRPr="00645E3C" w14:paraId="2B0375CA" w14:textId="77777777" w:rsidTr="00AA21C1">
        <w:tc>
          <w:tcPr>
            <w:tcW w:w="14173" w:type="dxa"/>
          </w:tcPr>
          <w:p w14:paraId="2F9909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1CFCD852"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4EFDD759" w14:textId="77777777" w:rsidTr="00AA21C1">
        <w:tc>
          <w:tcPr>
            <w:tcW w:w="14173" w:type="dxa"/>
          </w:tcPr>
          <w:p w14:paraId="3ECAA27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7EC7B87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69C6703" w14:textId="77777777" w:rsidTr="00AA21C1">
        <w:tc>
          <w:tcPr>
            <w:tcW w:w="14173" w:type="dxa"/>
          </w:tcPr>
          <w:p w14:paraId="7B3B4AD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CB4292D"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TS </w:t>
            </w:r>
            <w:r w:rsidRPr="00645E3C">
              <w:rPr>
                <w:rFonts w:eastAsia="MS Mincho"/>
                <w:szCs w:val="22"/>
                <w:lang w:val="en-GB" w:eastAsia="ja-JP"/>
              </w:rPr>
              <w:t xml:space="preserve"> 38.213</w:t>
            </w:r>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r w:rsidR="00AA21C1" w:rsidRPr="00645E3C" w14:paraId="162B0620" w14:textId="77777777" w:rsidTr="00AA21C1">
        <w:tc>
          <w:tcPr>
            <w:tcW w:w="14173" w:type="dxa"/>
          </w:tcPr>
          <w:p w14:paraId="2C7A5313" w14:textId="77777777" w:rsidR="00AA21C1" w:rsidRPr="00645E3C" w:rsidRDefault="00AA21C1" w:rsidP="00AA21C1">
            <w:pPr>
              <w:pStyle w:val="TAL"/>
              <w:rPr>
                <w:szCs w:val="22"/>
                <w:lang w:val="en-GB" w:eastAsia="ja-JP"/>
              </w:rPr>
            </w:pPr>
            <w:r w:rsidRPr="00645E3C">
              <w:rPr>
                <w:b/>
                <w:i/>
                <w:szCs w:val="22"/>
                <w:lang w:val="en-GB" w:eastAsia="ja-JP"/>
              </w:rPr>
              <w:t>ss-PBCH-BlockPower</w:t>
            </w:r>
          </w:p>
          <w:p w14:paraId="3107E00C" w14:textId="6BD1BFAA" w:rsidR="00AA21C1" w:rsidRPr="00645E3C" w:rsidRDefault="00AA21C1" w:rsidP="00AA21C1">
            <w:pPr>
              <w:pStyle w:val="TAL"/>
              <w:rPr>
                <w:rFonts w:eastAsia="MS Mincho"/>
                <w:b/>
                <w:i/>
                <w:szCs w:val="22"/>
                <w:lang w:val="en-GB" w:eastAsia="ja-JP"/>
              </w:rPr>
            </w:pPr>
            <w:r w:rsidRPr="00645E3C">
              <w:rPr>
                <w:szCs w:val="22"/>
                <w:lang w:val="en-GB" w:eastAsia="ja-JP"/>
              </w:rPr>
              <w:t>Average EPRE of the resources elements that carry secondary synchronization signals in dBm that the NW used for SSB transmission</w:t>
            </w:r>
            <w:r>
              <w:rPr>
                <w:szCs w:val="22"/>
                <w:lang w:val="en-GB" w:eastAsia="ja-JP"/>
              </w:rPr>
              <w:t>,</w:t>
            </w:r>
            <w:r w:rsidRPr="00645E3C">
              <w:rPr>
                <w:szCs w:val="22"/>
                <w:lang w:val="en-GB" w:eastAsia="ja-JP"/>
              </w:rPr>
              <w:t xml:space="preserve"> see TS 38.213 [13], clause 7</w:t>
            </w:r>
            <w:r>
              <w:rPr>
                <w:szCs w:val="22"/>
                <w:lang w:val="en-GB" w:eastAsia="ja-JP"/>
              </w:rPr>
              <w:t>.</w:t>
            </w:r>
          </w:p>
        </w:tc>
      </w:tr>
    </w:tbl>
    <w:p w14:paraId="09289265"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207BCDAA" w14:textId="77777777" w:rsidTr="00F43D0B">
        <w:tc>
          <w:tcPr>
            <w:tcW w:w="2689" w:type="dxa"/>
          </w:tcPr>
          <w:p w14:paraId="7484D7EC"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275C7185"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7D48511A" w14:textId="77777777" w:rsidTr="00F43D0B">
        <w:tc>
          <w:tcPr>
            <w:tcW w:w="2689" w:type="dxa"/>
          </w:tcPr>
          <w:p w14:paraId="488DBE23"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00C41438" w14:textId="7260A19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w:t>
            </w:r>
            <w:r w:rsidR="00732FC2">
              <w:rPr>
                <w:rFonts w:eastAsia="MS Mincho"/>
                <w:szCs w:val="22"/>
                <w:lang w:val="en-GB" w:eastAsia="ja-JP"/>
              </w:rPr>
              <w:t xml:space="preserve">mandatory </w:t>
            </w:r>
            <w:r w:rsidRPr="00645E3C">
              <w:rPr>
                <w:rFonts w:eastAsia="MS Mincho"/>
                <w:szCs w:val="22"/>
                <w:lang w:val="en-GB" w:eastAsia="ja-JP"/>
              </w:rPr>
              <w:t>present when the carrier frequency is above 6GHz. It is absent otherwise</w:t>
            </w:r>
            <w:r w:rsidR="00732FC2">
              <w:rPr>
                <w:rFonts w:eastAsia="MS Mincho"/>
                <w:szCs w:val="22"/>
                <w:lang w:val="en-GB" w:eastAsia="ja-JP"/>
              </w:rPr>
              <w:t xml:space="preserve"> and UE releases any configured value</w:t>
            </w:r>
            <w:r w:rsidRPr="00645E3C">
              <w:rPr>
                <w:rFonts w:eastAsia="MS Mincho"/>
                <w:szCs w:val="22"/>
                <w:lang w:val="en-GB" w:eastAsia="ja-JP"/>
              </w:rPr>
              <w:t>.</w:t>
            </w:r>
          </w:p>
        </w:tc>
      </w:tr>
      <w:tr w:rsidR="002C5D28" w:rsidRPr="00645E3C" w14:paraId="0085D5AA" w14:textId="77777777" w:rsidTr="00F43D0B">
        <w:tc>
          <w:tcPr>
            <w:tcW w:w="2689" w:type="dxa"/>
          </w:tcPr>
          <w:p w14:paraId="5A5C4B74"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21C79402"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2962926E" w14:textId="77777777" w:rsidR="00C1597C" w:rsidRPr="00645E3C" w:rsidRDefault="00C1597C" w:rsidP="00C1597C"/>
    <w:p w14:paraId="45985E3A" w14:textId="77777777" w:rsidR="002C5D28" w:rsidRPr="00645E3C" w:rsidRDefault="002C5D28" w:rsidP="002C5D28">
      <w:pPr>
        <w:pStyle w:val="Heading4"/>
        <w:rPr>
          <w:rFonts w:eastAsia="MS Mincho"/>
          <w:i/>
          <w:iCs/>
          <w:lang w:val="en-GB"/>
        </w:rPr>
      </w:pPr>
      <w:bookmarkStart w:id="2288" w:name="_Toc535261570"/>
      <w:r w:rsidRPr="00645E3C">
        <w:rPr>
          <w:rFonts w:eastAsia="MS Mincho"/>
          <w:i/>
          <w:iCs/>
          <w:lang w:val="en-GB"/>
        </w:rPr>
        <w:t>–</w:t>
      </w:r>
      <w:r w:rsidRPr="00645E3C">
        <w:rPr>
          <w:rFonts w:eastAsia="MS Mincho"/>
          <w:i/>
          <w:iCs/>
          <w:lang w:val="en-GB"/>
        </w:rPr>
        <w:tab/>
        <w:t>ShortI-RNTI-Value</w:t>
      </w:r>
      <w:bookmarkEnd w:id="2288"/>
    </w:p>
    <w:p w14:paraId="0163BB5E" w14:textId="002469F7" w:rsidR="002C5D28" w:rsidRPr="00645E3C" w:rsidRDefault="002C5D28" w:rsidP="002C5D28">
      <w:pPr>
        <w:rPr>
          <w:rFonts w:eastAsia="MS Mincho"/>
        </w:rPr>
      </w:pPr>
      <w:r w:rsidRPr="00645E3C">
        <w:rPr>
          <w:lang w:eastAsia="ko-KR"/>
        </w:rPr>
        <w:t>The</w:t>
      </w:r>
      <w:r w:rsidR="001323C1">
        <w:rPr>
          <w:lang w:eastAsia="ko-KR"/>
        </w:rPr>
        <w:t xml:space="preserve"> IE</w:t>
      </w:r>
      <w:r w:rsidRPr="00645E3C">
        <w:rPr>
          <w:lang w:eastAsia="ko-KR"/>
        </w:rPr>
        <w:t xml:space="preserve"> </w:t>
      </w:r>
      <w:r w:rsidRPr="00645E3C">
        <w:rPr>
          <w:rFonts w:eastAsia="MS Mincho"/>
          <w:i/>
        </w:rPr>
        <w:t>Short</w:t>
      </w:r>
      <w:r w:rsidRPr="00645E3C">
        <w:rPr>
          <w:i/>
          <w:lang w:eastAsia="ko-KR"/>
        </w:rPr>
        <w:t>I-RNTI-Value</w:t>
      </w:r>
      <w:r w:rsidRPr="00645E3C">
        <w:rPr>
          <w:lang w:eastAsia="ko-KR"/>
        </w:rPr>
        <w:t xml:space="preserve"> is used to identify the suspended UE context of a UE in RRC_INACTIVE using fewer bits compared to I-RNTI-Value.</w:t>
      </w:r>
    </w:p>
    <w:p w14:paraId="6A17AA50"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28ED9C80" w14:textId="77777777" w:rsidR="002C5D28" w:rsidRPr="00645E3C" w:rsidRDefault="002C5D28" w:rsidP="00645E3C">
      <w:pPr>
        <w:pStyle w:val="PL"/>
        <w:rPr>
          <w:color w:val="808080"/>
        </w:rPr>
      </w:pPr>
      <w:r w:rsidRPr="00645E3C">
        <w:rPr>
          <w:color w:val="808080"/>
        </w:rPr>
        <w:t>-- ASN1START</w:t>
      </w:r>
    </w:p>
    <w:p w14:paraId="3E99ACD9" w14:textId="1001D41E" w:rsidR="002C5D28" w:rsidRPr="00645E3C" w:rsidRDefault="002C5D28" w:rsidP="00645E3C">
      <w:pPr>
        <w:pStyle w:val="PL"/>
        <w:rPr>
          <w:color w:val="808080"/>
        </w:rPr>
      </w:pPr>
      <w:r w:rsidRPr="00645E3C">
        <w:rPr>
          <w:color w:val="808080"/>
        </w:rPr>
        <w:t>-- TAG-</w:t>
      </w:r>
      <w:r w:rsidR="001323C1">
        <w:rPr>
          <w:color w:val="808080"/>
        </w:rPr>
        <w:t>SHORT</w:t>
      </w:r>
      <w:r w:rsidRPr="00645E3C">
        <w:rPr>
          <w:color w:val="808080"/>
        </w:rPr>
        <w:t>I-RNTI-VALUE-START</w:t>
      </w:r>
    </w:p>
    <w:p w14:paraId="2888CC36" w14:textId="77777777" w:rsidR="002C5D28" w:rsidRPr="00645E3C" w:rsidRDefault="002C5D28" w:rsidP="00645E3C">
      <w:pPr>
        <w:pStyle w:val="PL"/>
      </w:pPr>
    </w:p>
    <w:p w14:paraId="230F031E"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11F76507" w14:textId="77777777" w:rsidR="002C5D28" w:rsidRPr="00645E3C" w:rsidRDefault="002C5D28" w:rsidP="00645E3C">
      <w:pPr>
        <w:pStyle w:val="PL"/>
      </w:pPr>
    </w:p>
    <w:p w14:paraId="5AEB69D3" w14:textId="31333CE5" w:rsidR="002C5D28" w:rsidRPr="00645E3C" w:rsidRDefault="002C5D28" w:rsidP="00645E3C">
      <w:pPr>
        <w:pStyle w:val="PL"/>
        <w:rPr>
          <w:color w:val="808080"/>
        </w:rPr>
      </w:pPr>
      <w:r w:rsidRPr="00645E3C">
        <w:rPr>
          <w:color w:val="808080"/>
        </w:rPr>
        <w:t>-- TAG-</w:t>
      </w:r>
      <w:r w:rsidR="001323C1">
        <w:rPr>
          <w:color w:val="808080"/>
        </w:rPr>
        <w:t>SHORT</w:t>
      </w:r>
      <w:r w:rsidRPr="00645E3C">
        <w:rPr>
          <w:color w:val="808080"/>
        </w:rPr>
        <w:t>I-RNTI-VALUE-STOP</w:t>
      </w:r>
    </w:p>
    <w:p w14:paraId="1447AAE8" w14:textId="77777777" w:rsidR="002C5D28" w:rsidRPr="00645E3C" w:rsidRDefault="002C5D28" w:rsidP="00645E3C">
      <w:pPr>
        <w:pStyle w:val="PL"/>
        <w:rPr>
          <w:rFonts w:eastAsia="MS Mincho"/>
          <w:color w:val="808080"/>
        </w:rPr>
      </w:pPr>
      <w:r w:rsidRPr="00645E3C">
        <w:rPr>
          <w:color w:val="808080"/>
        </w:rPr>
        <w:t>-- ASN1STOP</w:t>
      </w:r>
    </w:p>
    <w:p w14:paraId="1C74454C" w14:textId="77777777" w:rsidR="00C1597C" w:rsidRPr="00645E3C" w:rsidRDefault="00C1597C" w:rsidP="00C1597C"/>
    <w:p w14:paraId="3393453C" w14:textId="77777777" w:rsidR="002C5D28" w:rsidRPr="00645E3C" w:rsidRDefault="002C5D28" w:rsidP="002C5D28">
      <w:pPr>
        <w:pStyle w:val="Heading4"/>
        <w:rPr>
          <w:i/>
          <w:iCs/>
          <w:lang w:val="en-GB"/>
        </w:rPr>
      </w:pPr>
      <w:bookmarkStart w:id="2289" w:name="_Toc535261571"/>
      <w:r w:rsidRPr="00645E3C">
        <w:rPr>
          <w:i/>
          <w:iCs/>
          <w:lang w:val="en-GB"/>
        </w:rPr>
        <w:t>–</w:t>
      </w:r>
      <w:r w:rsidRPr="00645E3C">
        <w:rPr>
          <w:i/>
          <w:iCs/>
          <w:lang w:val="en-GB"/>
        </w:rPr>
        <w:tab/>
      </w:r>
      <w:r w:rsidRPr="00645E3C">
        <w:rPr>
          <w:i/>
          <w:iCs/>
          <w:noProof/>
          <w:lang w:val="en-GB"/>
        </w:rPr>
        <w:t>ShortMAC-I</w:t>
      </w:r>
      <w:bookmarkEnd w:id="2289"/>
    </w:p>
    <w:p w14:paraId="33D3D35B" w14:textId="3659C31C"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w:t>
      </w:r>
      <w:r w:rsidR="00812ED0">
        <w:t xml:space="preserve">AS </w:t>
      </w:r>
      <w:r w:rsidRPr="00645E3C">
        <w:t>security configuration of the source PCell, as specified in 5.3.7.4.</w:t>
      </w:r>
    </w:p>
    <w:p w14:paraId="60602B9D" w14:textId="77777777" w:rsidR="002C5D28" w:rsidRPr="00645E3C" w:rsidRDefault="002C5D28" w:rsidP="002C5D28">
      <w:pPr>
        <w:pStyle w:val="TH"/>
        <w:rPr>
          <w:lang w:val="en-GB"/>
        </w:rPr>
      </w:pPr>
      <w:r w:rsidRPr="00645E3C">
        <w:rPr>
          <w:bCs/>
          <w:i/>
          <w:iCs/>
          <w:lang w:val="en-GB"/>
        </w:rPr>
        <w:t xml:space="preserve">ShortMAC-I </w:t>
      </w:r>
      <w:r w:rsidRPr="00645E3C">
        <w:rPr>
          <w:lang w:val="en-GB"/>
        </w:rPr>
        <w:t>information element</w:t>
      </w:r>
    </w:p>
    <w:p w14:paraId="647612E7" w14:textId="77777777" w:rsidR="002C5D28" w:rsidRPr="00645E3C" w:rsidRDefault="002C5D28" w:rsidP="00645E3C">
      <w:pPr>
        <w:pStyle w:val="PL"/>
        <w:rPr>
          <w:color w:val="808080"/>
        </w:rPr>
      </w:pPr>
      <w:r w:rsidRPr="00645E3C">
        <w:rPr>
          <w:color w:val="808080"/>
        </w:rPr>
        <w:t>-- ASN1START</w:t>
      </w:r>
    </w:p>
    <w:p w14:paraId="20C02533" w14:textId="77777777" w:rsidR="002C5D28" w:rsidRPr="00645E3C" w:rsidRDefault="002C5D28" w:rsidP="00645E3C">
      <w:pPr>
        <w:pStyle w:val="PL"/>
        <w:rPr>
          <w:color w:val="808080"/>
        </w:rPr>
      </w:pPr>
      <w:r w:rsidRPr="00645E3C">
        <w:rPr>
          <w:color w:val="808080"/>
        </w:rPr>
        <w:t>-- TAG-SHORTMAC-I-START</w:t>
      </w:r>
    </w:p>
    <w:p w14:paraId="065FE3FB" w14:textId="77777777" w:rsidR="002C5D28" w:rsidRPr="00645E3C" w:rsidRDefault="002C5D28" w:rsidP="00645E3C">
      <w:pPr>
        <w:pStyle w:val="PL"/>
      </w:pPr>
    </w:p>
    <w:p w14:paraId="27B9CE7B"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33044D" w14:textId="77777777" w:rsidR="002C5D28" w:rsidRPr="00645E3C" w:rsidRDefault="002C5D28" w:rsidP="00645E3C">
      <w:pPr>
        <w:pStyle w:val="PL"/>
      </w:pPr>
    </w:p>
    <w:p w14:paraId="2638B99E" w14:textId="77777777" w:rsidR="002C5D28" w:rsidRPr="00645E3C" w:rsidRDefault="002C5D28" w:rsidP="00645E3C">
      <w:pPr>
        <w:pStyle w:val="PL"/>
        <w:rPr>
          <w:color w:val="808080"/>
        </w:rPr>
      </w:pPr>
      <w:r w:rsidRPr="00645E3C">
        <w:rPr>
          <w:color w:val="808080"/>
        </w:rPr>
        <w:t>-- TAG-SHORTMAC-I-STOP</w:t>
      </w:r>
    </w:p>
    <w:p w14:paraId="6935AC5A" w14:textId="77777777" w:rsidR="002C5D28" w:rsidRPr="00645E3C" w:rsidRDefault="002C5D28" w:rsidP="00645E3C">
      <w:pPr>
        <w:pStyle w:val="PL"/>
        <w:rPr>
          <w:color w:val="808080"/>
        </w:rPr>
      </w:pPr>
      <w:r w:rsidRPr="00645E3C">
        <w:rPr>
          <w:color w:val="808080"/>
        </w:rPr>
        <w:t>-- ASN1STOP</w:t>
      </w:r>
    </w:p>
    <w:p w14:paraId="4B21DD40" w14:textId="77777777" w:rsidR="00C1597C" w:rsidRPr="00645E3C" w:rsidRDefault="00C1597C" w:rsidP="00C1597C"/>
    <w:p w14:paraId="6D31B0F2" w14:textId="77777777" w:rsidR="002C5D28" w:rsidRPr="00645E3C" w:rsidRDefault="002C5D28" w:rsidP="002C5D28">
      <w:pPr>
        <w:pStyle w:val="Heading4"/>
        <w:rPr>
          <w:rFonts w:eastAsia="MS Mincho"/>
          <w:lang w:val="en-GB"/>
        </w:rPr>
      </w:pPr>
      <w:bookmarkStart w:id="2290"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2290"/>
    </w:p>
    <w:p w14:paraId="265E25CF" w14:textId="57F6159E"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w:t>
      </w:r>
      <w:r w:rsidR="00CB3E90" w:rsidRPr="00970CEF">
        <w:t>For measurements</w:t>
      </w:r>
      <w:r w:rsidR="00CB3E90">
        <w:rPr>
          <w:rFonts w:hint="eastAsia"/>
          <w:lang w:eastAsia="ko-KR"/>
        </w:rPr>
        <w:t xml:space="preserve">, </w:t>
      </w:r>
      <w:r w:rsidR="00CB3E90">
        <w:t>i</w:t>
      </w:r>
      <w:r w:rsidRPr="00645E3C">
        <w:t xml:space="preserve">nteger value for SINR measurements is according to </w:t>
      </w:r>
      <w:r w:rsidR="00CB3E90">
        <w:t>T</w:t>
      </w:r>
      <w:r w:rsidRPr="00645E3C">
        <w:t>able</w:t>
      </w:r>
      <w:r w:rsidR="00CB3E90">
        <w:t xml:space="preserve"> </w:t>
      </w:r>
      <w:r w:rsidR="00CB3E90" w:rsidRPr="003445FB">
        <w:rPr>
          <w:rFonts w:cs="v4.2.0"/>
        </w:rPr>
        <w:t>10.1.16.1-1</w:t>
      </w:r>
      <w:r w:rsidRPr="00645E3C">
        <w:t xml:space="preserve"> in TS 38.133 [14].</w:t>
      </w:r>
      <w:r w:rsidR="00CB3E90">
        <w:rPr>
          <w:rFonts w:hint="eastAsia"/>
          <w:lang w:eastAsia="ko-KR"/>
        </w:rPr>
        <w:t xml:space="preserve"> </w:t>
      </w:r>
      <w:r w:rsidR="00CB3E90" w:rsidRPr="00970CEF">
        <w:rPr>
          <w:lang w:eastAsia="ko-KR"/>
        </w:rPr>
        <w:t>For thresholds, the actual value is (IE value – 4</w:t>
      </w:r>
      <w:r w:rsidR="0004359B">
        <w:rPr>
          <w:lang w:eastAsia="ko-KR"/>
        </w:rPr>
        <w:t>6</w:t>
      </w:r>
      <w:r w:rsidR="00CB3E90" w:rsidRPr="00970CEF">
        <w:rPr>
          <w:lang w:eastAsia="ko-KR"/>
        </w:rPr>
        <w:t>) / 2 dB.</w:t>
      </w:r>
    </w:p>
    <w:p w14:paraId="04DD2D47"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341E9D50" w14:textId="77777777" w:rsidR="002C5D28" w:rsidRPr="00645E3C" w:rsidRDefault="002C5D28" w:rsidP="00645E3C">
      <w:pPr>
        <w:pStyle w:val="PL"/>
        <w:rPr>
          <w:color w:val="808080"/>
        </w:rPr>
      </w:pPr>
      <w:r w:rsidRPr="00645E3C">
        <w:rPr>
          <w:color w:val="808080"/>
        </w:rPr>
        <w:t>-- ASN1START</w:t>
      </w:r>
    </w:p>
    <w:p w14:paraId="1585D976" w14:textId="77777777" w:rsidR="002C5D28" w:rsidRPr="00645E3C" w:rsidRDefault="002C5D28" w:rsidP="00645E3C">
      <w:pPr>
        <w:pStyle w:val="PL"/>
        <w:rPr>
          <w:color w:val="808080"/>
        </w:rPr>
      </w:pPr>
      <w:r w:rsidRPr="00645E3C">
        <w:rPr>
          <w:color w:val="808080"/>
        </w:rPr>
        <w:t>-- TAG-SINR-RANGE-START</w:t>
      </w:r>
    </w:p>
    <w:p w14:paraId="4AF43DB6" w14:textId="77777777" w:rsidR="002C5D28" w:rsidRPr="00645E3C" w:rsidRDefault="002C5D28" w:rsidP="00645E3C">
      <w:pPr>
        <w:pStyle w:val="PL"/>
      </w:pPr>
    </w:p>
    <w:p w14:paraId="16F051A7" w14:textId="77777777" w:rsidR="002C5D28" w:rsidRPr="00645E3C" w:rsidRDefault="002C5D28" w:rsidP="00645E3C">
      <w:pPr>
        <w:pStyle w:val="PL"/>
      </w:pPr>
      <w:r w:rsidRPr="00645E3C">
        <w:t xml:space="preserve">SINR-Range ::=                      </w:t>
      </w:r>
      <w:r w:rsidRPr="00645E3C">
        <w:rPr>
          <w:color w:val="993366"/>
        </w:rPr>
        <w:t>INTEGER</w:t>
      </w:r>
      <w:r w:rsidRPr="00645E3C">
        <w:t>(0..127)</w:t>
      </w:r>
    </w:p>
    <w:p w14:paraId="1C7921AD" w14:textId="77777777" w:rsidR="002C5D28" w:rsidRPr="00645E3C" w:rsidRDefault="002C5D28" w:rsidP="00645E3C">
      <w:pPr>
        <w:pStyle w:val="PL"/>
      </w:pPr>
    </w:p>
    <w:p w14:paraId="6E0DB18D" w14:textId="77777777" w:rsidR="002C5D28" w:rsidRPr="00645E3C" w:rsidRDefault="002C5D28" w:rsidP="00645E3C">
      <w:pPr>
        <w:pStyle w:val="PL"/>
        <w:rPr>
          <w:color w:val="808080"/>
        </w:rPr>
      </w:pPr>
      <w:r w:rsidRPr="00645E3C">
        <w:rPr>
          <w:color w:val="808080"/>
        </w:rPr>
        <w:t>-- TAG-SINR-RANGE-STOP</w:t>
      </w:r>
    </w:p>
    <w:p w14:paraId="1E6167E9" w14:textId="77777777" w:rsidR="002C5D28" w:rsidRPr="00645E3C" w:rsidRDefault="002C5D28" w:rsidP="00645E3C">
      <w:pPr>
        <w:pStyle w:val="PL"/>
        <w:rPr>
          <w:color w:val="808080"/>
        </w:rPr>
      </w:pPr>
      <w:r w:rsidRPr="00645E3C">
        <w:rPr>
          <w:color w:val="808080"/>
        </w:rPr>
        <w:t>-- ASN1STOP</w:t>
      </w:r>
    </w:p>
    <w:p w14:paraId="19DC0886" w14:textId="77777777" w:rsidR="00C1597C" w:rsidRPr="00645E3C" w:rsidRDefault="00C1597C" w:rsidP="00C1597C"/>
    <w:p w14:paraId="293FBCF8" w14:textId="77777777" w:rsidR="002C5D28" w:rsidRPr="00645E3C" w:rsidRDefault="002C5D28" w:rsidP="002C5D28">
      <w:pPr>
        <w:pStyle w:val="Heading4"/>
        <w:rPr>
          <w:rFonts w:eastAsia="SimSun"/>
          <w:lang w:val="en-GB"/>
        </w:rPr>
      </w:pPr>
      <w:bookmarkStart w:id="2291"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2291"/>
    </w:p>
    <w:p w14:paraId="0D414A17"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1CC41F96"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2AFC7F0E" w14:textId="77777777" w:rsidR="002C5D28" w:rsidRPr="00645E3C" w:rsidRDefault="002C5D28" w:rsidP="00645E3C">
      <w:pPr>
        <w:pStyle w:val="PL"/>
        <w:rPr>
          <w:color w:val="808080"/>
        </w:rPr>
      </w:pPr>
      <w:r w:rsidRPr="00645E3C">
        <w:rPr>
          <w:color w:val="808080"/>
        </w:rPr>
        <w:t>-- ASN1START</w:t>
      </w:r>
    </w:p>
    <w:p w14:paraId="33A31374" w14:textId="462385EF" w:rsidR="002C5D28" w:rsidRPr="00645E3C" w:rsidRDefault="002C5D28" w:rsidP="00645E3C">
      <w:pPr>
        <w:pStyle w:val="PL"/>
        <w:rPr>
          <w:color w:val="808080"/>
        </w:rPr>
      </w:pPr>
      <w:r w:rsidRPr="00645E3C">
        <w:rPr>
          <w:color w:val="808080"/>
        </w:rPr>
        <w:t>-- TAG</w:t>
      </w:r>
      <w:r w:rsidR="00A977CC">
        <w:rPr>
          <w:color w:val="808080"/>
        </w:rPr>
        <w:t>–</w:t>
      </w:r>
      <w:r w:rsidRPr="00645E3C">
        <w:rPr>
          <w:color w:val="808080"/>
        </w:rPr>
        <w:t>SI-</w:t>
      </w:r>
      <w:r w:rsidR="0093731A">
        <w:rPr>
          <w:color w:val="808080"/>
        </w:rPr>
        <w:t>SCHEDULING</w:t>
      </w:r>
      <w:r w:rsidRPr="00645E3C">
        <w:rPr>
          <w:color w:val="808080"/>
        </w:rPr>
        <w:t>INFO-START</w:t>
      </w:r>
    </w:p>
    <w:p w14:paraId="122E1B0A" w14:textId="77777777" w:rsidR="002C5D28" w:rsidRPr="00645E3C" w:rsidRDefault="002C5D28" w:rsidP="00645E3C">
      <w:pPr>
        <w:pStyle w:val="PL"/>
      </w:pPr>
    </w:p>
    <w:p w14:paraId="0DD01691"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02FE7A8B"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77AFCD02"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2E58AD82"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1B050E4C"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2C024AAF"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6EF7E394" w14:textId="77777777" w:rsidR="00F95F2F" w:rsidRPr="00645E3C" w:rsidRDefault="002C5D28" w:rsidP="00645E3C">
      <w:pPr>
        <w:pStyle w:val="PL"/>
      </w:pPr>
      <w:r w:rsidRPr="00645E3C">
        <w:t xml:space="preserve">    ...</w:t>
      </w:r>
    </w:p>
    <w:p w14:paraId="36E293F6" w14:textId="77777777" w:rsidR="002C5D28" w:rsidRPr="00645E3C" w:rsidRDefault="002C5D28" w:rsidP="00645E3C">
      <w:pPr>
        <w:pStyle w:val="PL"/>
      </w:pPr>
      <w:r w:rsidRPr="00645E3C">
        <w:t>}</w:t>
      </w:r>
    </w:p>
    <w:p w14:paraId="2D530D20" w14:textId="77777777" w:rsidR="002C5D28" w:rsidRPr="00645E3C" w:rsidRDefault="002C5D28" w:rsidP="00645E3C">
      <w:pPr>
        <w:pStyle w:val="PL"/>
      </w:pPr>
    </w:p>
    <w:p w14:paraId="662B4669" w14:textId="77777777" w:rsidR="002C5D28" w:rsidRPr="00645E3C" w:rsidRDefault="002C5D28" w:rsidP="00645E3C">
      <w:pPr>
        <w:pStyle w:val="PL"/>
      </w:pPr>
      <w:bookmarkStart w:id="2292" w:name="_Hlk776404"/>
      <w:r w:rsidRPr="00645E3C">
        <w:t xml:space="preserve">SchedulingInfo ::=                  </w:t>
      </w:r>
      <w:r w:rsidRPr="00645E3C">
        <w:rPr>
          <w:color w:val="993366"/>
        </w:rPr>
        <w:t>SEQUENCE</w:t>
      </w:r>
      <w:r w:rsidRPr="00645E3C">
        <w:t xml:space="preserve"> {</w:t>
      </w:r>
    </w:p>
    <w:p w14:paraId="2539166B"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1A1DCC68"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04377AD7" w14:textId="77777777" w:rsidR="002C5D28" w:rsidRPr="00645E3C" w:rsidRDefault="002C5D28" w:rsidP="00645E3C">
      <w:pPr>
        <w:pStyle w:val="PL"/>
      </w:pPr>
      <w:r w:rsidRPr="00645E3C">
        <w:t xml:space="preserve">    sib-MappingInfo                     SIB-Mapping</w:t>
      </w:r>
    </w:p>
    <w:p w14:paraId="5F704167" w14:textId="77777777" w:rsidR="002C5D28" w:rsidRPr="00645E3C" w:rsidRDefault="002C5D28" w:rsidP="00645E3C">
      <w:pPr>
        <w:pStyle w:val="PL"/>
      </w:pPr>
      <w:r w:rsidRPr="00645E3C">
        <w:t>}</w:t>
      </w:r>
    </w:p>
    <w:p w14:paraId="7089E834" w14:textId="77777777" w:rsidR="002C5D28" w:rsidRPr="00645E3C" w:rsidRDefault="002C5D28" w:rsidP="00645E3C">
      <w:pPr>
        <w:pStyle w:val="PL"/>
      </w:pPr>
    </w:p>
    <w:p w14:paraId="759E0048"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bookmarkEnd w:id="2292"/>
    <w:p w14:paraId="497DD1DA" w14:textId="77777777" w:rsidR="002C5D28" w:rsidRPr="00645E3C" w:rsidRDefault="002C5D28" w:rsidP="00645E3C">
      <w:pPr>
        <w:pStyle w:val="PL"/>
      </w:pPr>
    </w:p>
    <w:p w14:paraId="7AE8703C" w14:textId="77777777" w:rsidR="002C5D28" w:rsidRPr="00645E3C" w:rsidRDefault="002C5D28" w:rsidP="00645E3C">
      <w:pPr>
        <w:pStyle w:val="PL"/>
      </w:pPr>
      <w:bookmarkStart w:id="2293" w:name="_Hlk776656"/>
      <w:r w:rsidRPr="00645E3C">
        <w:t xml:space="preserve">SIB-TypeInfo ::=                    </w:t>
      </w:r>
      <w:r w:rsidRPr="00645E3C">
        <w:rPr>
          <w:color w:val="993366"/>
        </w:rPr>
        <w:t>SEQUENCE</w:t>
      </w:r>
      <w:r w:rsidRPr="00645E3C">
        <w:t xml:space="preserve"> {</w:t>
      </w:r>
    </w:p>
    <w:p w14:paraId="4226980C"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5DA3CDB6" w14:textId="77777777" w:rsidR="002C5D28" w:rsidRPr="00F46234" w:rsidRDefault="002C5D28" w:rsidP="00645E3C">
      <w:pPr>
        <w:pStyle w:val="PL"/>
        <w:rPr>
          <w:lang w:val="sv-SE"/>
        </w:rPr>
      </w:pPr>
      <w:r w:rsidRPr="00645E3C">
        <w:t xml:space="preserve">                                                    </w:t>
      </w:r>
      <w:r w:rsidRPr="00F46234">
        <w:rPr>
          <w:lang w:val="sv-SE"/>
        </w:rPr>
        <w:t>spare8, spare7, spare6, spare5, spare4, spare3, spare2, spare1,... },</w:t>
      </w:r>
    </w:p>
    <w:p w14:paraId="7017B8A6" w14:textId="77777777" w:rsidR="002C5D28" w:rsidRPr="00645E3C" w:rsidRDefault="002C5D28" w:rsidP="00645E3C">
      <w:pPr>
        <w:pStyle w:val="PL"/>
        <w:rPr>
          <w:color w:val="808080"/>
        </w:rPr>
      </w:pPr>
      <w:r w:rsidRPr="00F46234">
        <w:rPr>
          <w:lang w:val="sv-SE"/>
        </w:rPr>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5913A9F8" w14:textId="1571C1CB"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626C7E10" w14:textId="77777777" w:rsidR="002C5D28" w:rsidRPr="00645E3C" w:rsidRDefault="002C5D28" w:rsidP="00645E3C">
      <w:pPr>
        <w:pStyle w:val="PL"/>
      </w:pPr>
      <w:r w:rsidRPr="00645E3C">
        <w:t>}</w:t>
      </w:r>
    </w:p>
    <w:p w14:paraId="772D0606" w14:textId="77777777" w:rsidR="002C5D28" w:rsidRPr="00645E3C" w:rsidRDefault="002C5D28" w:rsidP="00645E3C">
      <w:pPr>
        <w:pStyle w:val="PL"/>
      </w:pPr>
    </w:p>
    <w:bookmarkEnd w:id="2293"/>
    <w:p w14:paraId="154D08B2" w14:textId="77777777" w:rsidR="002C5D28" w:rsidRPr="00645E3C" w:rsidRDefault="002C5D28" w:rsidP="00645E3C">
      <w:pPr>
        <w:pStyle w:val="PL"/>
        <w:rPr>
          <w:color w:val="808080"/>
        </w:rPr>
      </w:pPr>
      <w:r w:rsidRPr="00645E3C">
        <w:rPr>
          <w:color w:val="808080"/>
        </w:rPr>
        <w:t>-- Configuration for Msg1 based SI Request</w:t>
      </w:r>
    </w:p>
    <w:p w14:paraId="47535986"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639E40BF"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926BBC6" w14:textId="77777777" w:rsidR="002C5D28" w:rsidRPr="00645E3C" w:rsidRDefault="002C5D28" w:rsidP="00645E3C">
      <w:pPr>
        <w:pStyle w:val="PL"/>
      </w:pPr>
      <w:r w:rsidRPr="00645E3C">
        <w:t xml:space="preserve">        rach-ConfigSI                       RACH-ConfigGeneric,</w:t>
      </w:r>
    </w:p>
    <w:p w14:paraId="6DFE7358"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559BDD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794D0B3"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03175778"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31835469" w14:textId="77777777" w:rsidR="002C5D28" w:rsidRPr="00645E3C" w:rsidRDefault="002C5D28" w:rsidP="00645E3C">
      <w:pPr>
        <w:pStyle w:val="PL"/>
      </w:pPr>
      <w:r w:rsidRPr="00645E3C">
        <w:t>}</w:t>
      </w:r>
    </w:p>
    <w:p w14:paraId="164A145F" w14:textId="77777777" w:rsidR="002C5D28" w:rsidRPr="00645E3C" w:rsidRDefault="002C5D28" w:rsidP="00645E3C">
      <w:pPr>
        <w:pStyle w:val="PL"/>
      </w:pPr>
    </w:p>
    <w:p w14:paraId="32FC2AEC"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F07723C"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2BB61AC0"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042CFF03"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4D3FBF9A" w14:textId="77777777" w:rsidR="002C5D28" w:rsidRPr="00645E3C" w:rsidRDefault="002C5D28" w:rsidP="00645E3C">
      <w:pPr>
        <w:pStyle w:val="PL"/>
      </w:pPr>
      <w:r w:rsidRPr="00645E3C">
        <w:t>}</w:t>
      </w:r>
    </w:p>
    <w:p w14:paraId="21A6428D" w14:textId="77777777" w:rsidR="002C5D28" w:rsidRPr="00645E3C" w:rsidRDefault="002C5D28" w:rsidP="00645E3C">
      <w:pPr>
        <w:pStyle w:val="PL"/>
      </w:pPr>
    </w:p>
    <w:p w14:paraId="0253D944" w14:textId="3C9469E0" w:rsidR="002C5D28" w:rsidRPr="00645E3C" w:rsidRDefault="002C5D28" w:rsidP="00645E3C">
      <w:pPr>
        <w:pStyle w:val="PL"/>
        <w:rPr>
          <w:color w:val="808080"/>
        </w:rPr>
      </w:pPr>
      <w:r w:rsidRPr="00645E3C">
        <w:rPr>
          <w:color w:val="808080"/>
        </w:rPr>
        <w:t>-- TAG-SI-</w:t>
      </w:r>
      <w:r w:rsidR="0093731A">
        <w:rPr>
          <w:color w:val="808080"/>
        </w:rPr>
        <w:t>SCHEDULING</w:t>
      </w:r>
      <w:r w:rsidRPr="00645E3C">
        <w:rPr>
          <w:color w:val="808080"/>
        </w:rPr>
        <w:t>INFO-STOP</w:t>
      </w:r>
    </w:p>
    <w:p w14:paraId="65C2C876" w14:textId="77777777" w:rsidR="002C5D28" w:rsidRPr="00645E3C" w:rsidRDefault="002C5D28" w:rsidP="00645E3C">
      <w:pPr>
        <w:pStyle w:val="PL"/>
        <w:rPr>
          <w:rFonts w:eastAsia="SimSun"/>
          <w:color w:val="808080"/>
        </w:rPr>
      </w:pPr>
      <w:r w:rsidRPr="00645E3C">
        <w:rPr>
          <w:color w:val="808080"/>
        </w:rPr>
        <w:t>-- ASN1STOP</w:t>
      </w:r>
    </w:p>
    <w:p w14:paraId="7C915100" w14:textId="6AAE21D7" w:rsidR="002C5D28"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645E3C" w14:paraId="727DC493" w14:textId="77777777" w:rsidTr="00CE031B">
        <w:tc>
          <w:tcPr>
            <w:tcW w:w="14173" w:type="dxa"/>
          </w:tcPr>
          <w:p w14:paraId="20A4EF51" w14:textId="77777777" w:rsidR="00CE1F81" w:rsidRPr="00645E3C" w:rsidRDefault="00CE1F81" w:rsidP="00CE031B">
            <w:pPr>
              <w:pStyle w:val="TAH"/>
              <w:rPr>
                <w:szCs w:val="22"/>
                <w:lang w:val="en-GB" w:eastAsia="ja-JP"/>
              </w:rPr>
            </w:pPr>
            <w:r w:rsidRPr="00645E3C">
              <w:rPr>
                <w:i/>
                <w:szCs w:val="22"/>
                <w:lang w:val="en-GB" w:eastAsia="ja-JP"/>
              </w:rPr>
              <w:t xml:space="preserve">SchedulingInfo </w:t>
            </w:r>
            <w:r w:rsidRPr="001460C9">
              <w:rPr>
                <w:szCs w:val="22"/>
                <w:lang w:val="en-GB" w:eastAsia="ja-JP"/>
              </w:rPr>
              <w:t>field descriptions</w:t>
            </w:r>
          </w:p>
        </w:tc>
      </w:tr>
      <w:tr w:rsidR="00CE1F81" w:rsidRPr="00645E3C" w14:paraId="32E84D0A" w14:textId="77777777" w:rsidTr="00CE031B">
        <w:tc>
          <w:tcPr>
            <w:tcW w:w="14173" w:type="dxa"/>
          </w:tcPr>
          <w:p w14:paraId="5DEB268C" w14:textId="77777777" w:rsidR="00CE1F81" w:rsidRPr="00645E3C" w:rsidRDefault="00CE1F81" w:rsidP="00CE031B">
            <w:pPr>
              <w:pStyle w:val="TAL"/>
              <w:rPr>
                <w:b/>
                <w:i/>
                <w:lang w:val="en-GB" w:eastAsia="ja-JP"/>
              </w:rPr>
            </w:pPr>
            <w:r w:rsidRPr="00645E3C">
              <w:rPr>
                <w:b/>
                <w:i/>
                <w:lang w:val="en-GB" w:eastAsia="ja-JP"/>
              </w:rPr>
              <w:t>areaScope</w:t>
            </w:r>
          </w:p>
          <w:p w14:paraId="2132BF79" w14:textId="77777777" w:rsidR="00CE1F81" w:rsidRPr="00645E3C" w:rsidRDefault="00CE1F81" w:rsidP="00CE031B">
            <w:pPr>
              <w:pStyle w:val="TAL"/>
              <w:rPr>
                <w:szCs w:val="22"/>
                <w:lang w:val="en-GB" w:eastAsia="ja-JP"/>
              </w:rPr>
            </w:pPr>
            <w:r w:rsidRPr="00645E3C">
              <w:rPr>
                <w:szCs w:val="22"/>
                <w:lang w:val="en-GB" w:eastAsia="ja-JP"/>
              </w:rPr>
              <w:t>Indicates that a SIB is area specific. If the field is not present, the SIB is cell specific.</w:t>
            </w:r>
          </w:p>
        </w:tc>
      </w:tr>
      <w:tr w:rsidR="00CE1F81" w:rsidRPr="00645E3C" w14:paraId="03443588" w14:textId="77777777" w:rsidTr="00CE031B">
        <w:tc>
          <w:tcPr>
            <w:tcW w:w="14173" w:type="dxa"/>
          </w:tcPr>
          <w:p w14:paraId="14E0486F" w14:textId="77777777" w:rsidR="00CE1F81" w:rsidRPr="00645E3C" w:rsidRDefault="00CE1F81" w:rsidP="00CE031B">
            <w:pPr>
              <w:pStyle w:val="TAL"/>
              <w:rPr>
                <w:b/>
                <w:bCs/>
                <w:i/>
                <w:iCs/>
                <w:lang w:val="en-GB" w:eastAsia="ja-JP"/>
              </w:rPr>
            </w:pPr>
            <w:r w:rsidRPr="00645E3C">
              <w:rPr>
                <w:b/>
                <w:bCs/>
                <w:i/>
                <w:iCs/>
                <w:szCs w:val="22"/>
                <w:lang w:val="en-GB" w:eastAsia="ja-JP"/>
              </w:rPr>
              <w:t>si-BroadcastStatus</w:t>
            </w:r>
          </w:p>
          <w:p w14:paraId="7B478EF5" w14:textId="77777777" w:rsidR="00CE1F81" w:rsidRPr="001460C9" w:rsidRDefault="00CE1F81" w:rsidP="00CE031B">
            <w:pPr>
              <w:pStyle w:val="TAL"/>
              <w:rPr>
                <w:b/>
                <w:i/>
                <w:lang w:val="en-GB"/>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1460C9">
              <w:rPr>
                <w:i/>
                <w:szCs w:val="22"/>
                <w:lang w:val="en-GB" w:eastAsia="ja-JP"/>
              </w:rPr>
              <w:t>broadcasting</w:t>
            </w:r>
            <w:r w:rsidRPr="00645E3C">
              <w:rPr>
                <w:szCs w:val="22"/>
                <w:lang w:val="en-GB" w:eastAsia="ja-JP"/>
              </w:rPr>
              <w:t>.</w:t>
            </w:r>
          </w:p>
        </w:tc>
      </w:tr>
      <w:tr w:rsidR="00CE1F81" w:rsidRPr="00645E3C" w14:paraId="3D96A688" w14:textId="77777777" w:rsidTr="00CE031B">
        <w:tc>
          <w:tcPr>
            <w:tcW w:w="14173" w:type="dxa"/>
          </w:tcPr>
          <w:p w14:paraId="6AC664DE" w14:textId="77777777" w:rsidR="00CE1F81" w:rsidRPr="00645E3C" w:rsidRDefault="00CE1F81" w:rsidP="00CE031B">
            <w:pPr>
              <w:pStyle w:val="TAL"/>
              <w:rPr>
                <w:szCs w:val="22"/>
                <w:lang w:val="en-GB" w:eastAsia="ja-JP"/>
              </w:rPr>
            </w:pPr>
            <w:r w:rsidRPr="00645E3C">
              <w:rPr>
                <w:b/>
                <w:i/>
                <w:szCs w:val="22"/>
                <w:lang w:val="en-GB" w:eastAsia="ja-JP"/>
              </w:rPr>
              <w:t>si-Periodicity</w:t>
            </w:r>
          </w:p>
          <w:p w14:paraId="581876E9" w14:textId="139FFB44" w:rsidR="00CE1F81" w:rsidRPr="00645E3C" w:rsidRDefault="00CE1F81" w:rsidP="00CE031B">
            <w:pPr>
              <w:pStyle w:val="TAL"/>
              <w:rPr>
                <w:szCs w:val="22"/>
                <w:lang w:val="en-GB" w:eastAsia="ja-JP"/>
              </w:rPr>
            </w:pPr>
            <w:r w:rsidRPr="00645E3C">
              <w:rPr>
                <w:szCs w:val="22"/>
                <w:lang w:val="en-GB" w:eastAsia="ja-JP"/>
              </w:rPr>
              <w:t xml:space="preserve">Periodicity of the SI-message in radio frames. </w:t>
            </w:r>
            <w:r w:rsidR="008B740C">
              <w:rPr>
                <w:szCs w:val="22"/>
                <w:lang w:val="en-GB" w:eastAsia="ja-JP"/>
              </w:rPr>
              <w:t xml:space="preserve">Value </w:t>
            </w:r>
            <w:r w:rsidRPr="001460C9">
              <w:rPr>
                <w:i/>
                <w:szCs w:val="22"/>
                <w:lang w:val="en-GB" w:eastAsia="ja-JP"/>
              </w:rPr>
              <w:t>rf8</w:t>
            </w:r>
            <w:r w:rsidRPr="00645E3C">
              <w:rPr>
                <w:szCs w:val="22"/>
                <w:lang w:val="en-GB" w:eastAsia="ja-JP"/>
              </w:rPr>
              <w:t xml:space="preserve"> corresponds to 8 radio frames, </w:t>
            </w:r>
            <w:r w:rsidR="008B740C">
              <w:rPr>
                <w:szCs w:val="22"/>
                <w:lang w:val="en-GB" w:eastAsia="ja-JP"/>
              </w:rPr>
              <w:t xml:space="preserve">value </w:t>
            </w:r>
            <w:r w:rsidRPr="001460C9">
              <w:rPr>
                <w:i/>
                <w:szCs w:val="22"/>
                <w:lang w:val="en-GB" w:eastAsia="ja-JP"/>
              </w:rPr>
              <w:t>rf16</w:t>
            </w:r>
            <w:r w:rsidRPr="00645E3C">
              <w:rPr>
                <w:szCs w:val="22"/>
                <w:lang w:val="en-GB" w:eastAsia="ja-JP"/>
              </w:rPr>
              <w:t xml:space="preserve"> corresponds to 16 radio frames, and so on.</w:t>
            </w:r>
          </w:p>
        </w:tc>
      </w:tr>
    </w:tbl>
    <w:p w14:paraId="355525F3" w14:textId="77777777" w:rsidR="00CE1F81" w:rsidRPr="00645E3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32B29"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645E3C" w:rsidRDefault="002C5D28" w:rsidP="00F43D0B">
            <w:pPr>
              <w:pStyle w:val="TAH"/>
              <w:rPr>
                <w:szCs w:val="22"/>
                <w:lang w:val="en-GB" w:eastAsia="ja-JP"/>
              </w:rPr>
            </w:pPr>
            <w:r w:rsidRPr="00645E3C">
              <w:rPr>
                <w:i/>
                <w:szCs w:val="22"/>
                <w:lang w:val="en-GB" w:eastAsia="ja-JP"/>
              </w:rPr>
              <w:t xml:space="preserve">SI-RequestConfig </w:t>
            </w:r>
            <w:r w:rsidRPr="001460C9">
              <w:rPr>
                <w:szCs w:val="22"/>
                <w:lang w:val="en-GB" w:eastAsia="ja-JP"/>
              </w:rPr>
              <w:t>field descriptions</w:t>
            </w:r>
          </w:p>
        </w:tc>
      </w:tr>
      <w:tr w:rsidR="002C5D28" w:rsidRPr="00645E3C" w14:paraId="24E44D6C"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43E78BA0" w14:textId="77777777" w:rsidR="002C5D28" w:rsidRPr="00645E3C" w:rsidRDefault="002C5D28" w:rsidP="00F43D0B">
            <w:pPr>
              <w:pStyle w:val="TAL"/>
              <w:rPr>
                <w:szCs w:val="22"/>
                <w:lang w:val="en-GB" w:eastAsia="ja-JP"/>
              </w:rPr>
            </w:pPr>
            <w:r w:rsidRPr="00645E3C">
              <w:rPr>
                <w:szCs w:val="22"/>
                <w:lang w:val="en-GB" w:eastAsia="ja-JP"/>
              </w:rPr>
              <w:t xml:space="preserve">Configuration of dedicated RACH Occassions for SI. If the field is absent, the UE uses the corresponding parameters configured in </w:t>
            </w:r>
            <w:r w:rsidRPr="001460C9">
              <w:rPr>
                <w:i/>
                <w:szCs w:val="22"/>
                <w:lang w:val="en-GB" w:eastAsia="ja-JP"/>
              </w:rPr>
              <w:t>rach-ConfigCommon</w:t>
            </w:r>
            <w:r w:rsidRPr="00645E3C">
              <w:rPr>
                <w:szCs w:val="22"/>
                <w:lang w:val="en-GB" w:eastAsia="ja-JP"/>
              </w:rPr>
              <w:t xml:space="preserve"> of the initial uplink BWP.</w:t>
            </w:r>
          </w:p>
        </w:tc>
      </w:tr>
      <w:tr w:rsidR="002C5D28" w:rsidRPr="00645E3C" w14:paraId="70F9A36B" w14:textId="77777777" w:rsidTr="00F43D0B">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37486FE6" w14:textId="77777777" w:rsidR="002C5D28" w:rsidRPr="00645E3C" w:rsidRDefault="002C5D28" w:rsidP="00F43D0B">
            <w:pPr>
              <w:pStyle w:val="TAL"/>
              <w:rPr>
                <w:szCs w:val="22"/>
                <w:lang w:val="en-GB" w:eastAsia="ja-JP"/>
              </w:rPr>
            </w:pPr>
            <w:r w:rsidRPr="00645E3C">
              <w:rPr>
                <w:szCs w:val="22"/>
                <w:lang w:val="en-GB" w:eastAsia="ja-JP"/>
              </w:rPr>
              <w:t xml:space="preserve">Periodicity of the </w:t>
            </w:r>
            <w:r w:rsidRPr="001460C9">
              <w:rPr>
                <w:i/>
                <w:szCs w:val="22"/>
                <w:lang w:val="en-GB" w:eastAsia="ja-JP"/>
              </w:rPr>
              <w:t>SI-Request</w:t>
            </w:r>
            <w:r w:rsidRPr="00645E3C">
              <w:rPr>
                <w:szCs w:val="22"/>
                <w:lang w:val="en-GB" w:eastAsia="ja-JP"/>
              </w:rPr>
              <w:t xml:space="preserve"> configuration in number of association periods.</w:t>
            </w:r>
          </w:p>
        </w:tc>
      </w:tr>
      <w:tr w:rsidR="002C5D28" w:rsidRPr="00645E3C" w14:paraId="23DE26CF"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5EFCD0AB"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Otherwise the 1</w:t>
            </w:r>
            <w:r w:rsidRPr="001460C9">
              <w:rPr>
                <w:szCs w:val="22"/>
                <w:vertAlign w:val="superscript"/>
                <w:lang w:val="en-GB" w:eastAsia="ja-JP"/>
              </w:rPr>
              <w:t>st</w:t>
            </w:r>
            <w:r w:rsidRPr="00645E3C">
              <w:rPr>
                <w:szCs w:val="22"/>
                <w:lang w:val="en-GB" w:eastAsia="ja-JP"/>
              </w:rPr>
              <w:t xml:space="preserve"> entry in the list corresponds to the first SI message in </w:t>
            </w:r>
            <w:r w:rsidRPr="001460C9">
              <w:rPr>
                <w:i/>
                <w:szCs w:val="22"/>
                <w:lang w:val="en-GB" w:eastAsia="ja-JP"/>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2</w:t>
            </w:r>
            <w:r w:rsidRPr="001460C9">
              <w:rPr>
                <w:szCs w:val="22"/>
                <w:vertAlign w:val="superscript"/>
                <w:lang w:val="en-GB" w:eastAsia="ja-JP"/>
              </w:rPr>
              <w:t>nd</w:t>
            </w:r>
            <w:r w:rsidRPr="00645E3C">
              <w:rPr>
                <w:szCs w:val="22"/>
                <w:lang w:val="en-GB" w:eastAsia="ja-JP"/>
              </w:rPr>
              <w:t xml:space="preserve"> entry in the list corresponds to the second SI message in </w:t>
            </w:r>
            <w:r w:rsidRPr="001460C9">
              <w:rPr>
                <w:i/>
                <w:szCs w:val="22"/>
                <w:lang w:val="en-GB" w:eastAsia="ja-JP"/>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w:t>
            </w:r>
            <w:r w:rsidRPr="001460C9">
              <w:rPr>
                <w:i/>
                <w:szCs w:val="22"/>
                <w:lang w:val="en-GB" w:eastAsia="ja-JP"/>
              </w:rPr>
              <w:t>notBroadcasting</w:t>
            </w:r>
            <w:r w:rsidRPr="00645E3C">
              <w:rPr>
                <w:szCs w:val="22"/>
                <w:lang w:val="en-GB" w:eastAsia="ja-JP"/>
              </w:rPr>
              <w:t xml:space="preserve">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1C83A2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D23B79" w14:textId="77777777" w:rsidTr="00F43D0B">
        <w:tc>
          <w:tcPr>
            <w:tcW w:w="14281" w:type="dxa"/>
          </w:tcPr>
          <w:p w14:paraId="00F43CEF" w14:textId="77777777" w:rsidR="002C5D28" w:rsidRPr="00645E3C" w:rsidRDefault="002C5D28" w:rsidP="00F43D0B">
            <w:pPr>
              <w:pStyle w:val="TAH"/>
              <w:rPr>
                <w:szCs w:val="22"/>
                <w:lang w:val="en-GB" w:eastAsia="ja-JP"/>
              </w:rPr>
            </w:pPr>
            <w:r w:rsidRPr="00645E3C">
              <w:rPr>
                <w:i/>
                <w:szCs w:val="22"/>
                <w:lang w:val="en-GB" w:eastAsia="ja-JP"/>
              </w:rPr>
              <w:t xml:space="preserve">SI-RequestResources </w:t>
            </w:r>
            <w:r w:rsidRPr="001460C9">
              <w:rPr>
                <w:szCs w:val="22"/>
                <w:lang w:val="en-GB" w:eastAsia="ja-JP"/>
              </w:rPr>
              <w:t>field descriptions</w:t>
            </w:r>
          </w:p>
        </w:tc>
      </w:tr>
      <w:tr w:rsidR="002C5D28" w:rsidRPr="00645E3C" w14:paraId="655618E2" w14:textId="77777777" w:rsidTr="00F43D0B">
        <w:tc>
          <w:tcPr>
            <w:tcW w:w="14281" w:type="dxa"/>
          </w:tcPr>
          <w:p w14:paraId="00404F9A"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3E3A803A"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18311E08" w14:textId="77777777" w:rsidTr="00F43D0B">
        <w:tc>
          <w:tcPr>
            <w:tcW w:w="14281" w:type="dxa"/>
          </w:tcPr>
          <w:p w14:paraId="3305848C"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75BABEA8"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2294" w:name="_Hlk524341802"/>
            <w:r w:rsidRPr="00645E3C">
              <w:rPr>
                <w:szCs w:val="22"/>
                <w:lang w:val="en-GB" w:eastAsia="ja-JP"/>
              </w:rPr>
              <w:t xml:space="preserve">i-th </w:t>
            </w:r>
            <w:bookmarkEnd w:id="2294"/>
            <w:r w:rsidRPr="00645E3C">
              <w:rPr>
                <w:szCs w:val="22"/>
                <w:lang w:val="en-GB" w:eastAsia="ja-JP"/>
              </w:rPr>
              <w:t xml:space="preserve">SSB (i=0, …, N-1) the preamble with preamble index = </w:t>
            </w:r>
            <w:r w:rsidRPr="001460C9">
              <w:rPr>
                <w:i/>
                <w:szCs w:val="22"/>
                <w:lang w:val="en-GB" w:eastAsia="ja-JP"/>
              </w:rPr>
              <w:t>ra-PreambleStartIndex</w:t>
            </w:r>
            <w:r w:rsidRPr="00645E3C">
              <w:rPr>
                <w:szCs w:val="22"/>
                <w:lang w:val="en-GB" w:eastAsia="ja-JP"/>
              </w:rPr>
              <w:t xml:space="preserve"> + i is used for SI request; For N &lt; 1, the preamble with preamble index = </w:t>
            </w:r>
            <w:r w:rsidRPr="001460C9">
              <w:rPr>
                <w:i/>
                <w:szCs w:val="22"/>
                <w:lang w:val="en-GB" w:eastAsia="ja-JP"/>
              </w:rPr>
              <w:t>ra-PreambleStartIndex</w:t>
            </w:r>
            <w:r w:rsidRPr="00645E3C">
              <w:rPr>
                <w:szCs w:val="22"/>
                <w:lang w:val="en-GB" w:eastAsia="ja-JP"/>
              </w:rPr>
              <w:t xml:space="preserve"> is used for SI request.</w:t>
            </w:r>
          </w:p>
        </w:tc>
      </w:tr>
    </w:tbl>
    <w:p w14:paraId="299B95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2DADDF" w14:textId="77777777" w:rsidTr="00F43D0B">
        <w:tc>
          <w:tcPr>
            <w:tcW w:w="14173" w:type="dxa"/>
          </w:tcPr>
          <w:p w14:paraId="50BB86C2" w14:textId="14D1B136" w:rsidR="002C5D28" w:rsidRPr="00645E3C" w:rsidRDefault="0047376D" w:rsidP="00F43D0B">
            <w:pPr>
              <w:pStyle w:val="TAH"/>
              <w:rPr>
                <w:szCs w:val="22"/>
                <w:lang w:val="en-GB" w:eastAsia="ja-JP"/>
              </w:rPr>
            </w:pPr>
            <w:r>
              <w:rPr>
                <w:i/>
                <w:szCs w:val="22"/>
                <w:lang w:val="en-GB" w:eastAsia="ja-JP"/>
              </w:rPr>
              <w:t>SI-</w:t>
            </w:r>
            <w:r w:rsidR="002C5D28" w:rsidRPr="00645E3C">
              <w:rPr>
                <w:i/>
                <w:szCs w:val="22"/>
                <w:lang w:val="en-GB" w:eastAsia="ja-JP"/>
              </w:rPr>
              <w:t xml:space="preserve">SchedulingInfo </w:t>
            </w:r>
            <w:r w:rsidR="002C5D28" w:rsidRPr="001460C9">
              <w:rPr>
                <w:szCs w:val="22"/>
                <w:lang w:val="en-GB" w:eastAsia="ja-JP"/>
              </w:rPr>
              <w:t>field descriptions</w:t>
            </w:r>
          </w:p>
        </w:tc>
      </w:tr>
      <w:tr w:rsidR="0047376D" w:rsidRPr="00645E3C" w14:paraId="76775EDF" w14:textId="77777777" w:rsidTr="001460C9">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1460C9" w:rsidRDefault="0047376D" w:rsidP="00CE031B">
            <w:pPr>
              <w:pStyle w:val="TAL"/>
              <w:rPr>
                <w:b/>
                <w:i/>
                <w:lang w:val="en-GB"/>
              </w:rPr>
            </w:pPr>
            <w:r w:rsidRPr="0047376D">
              <w:rPr>
                <w:b/>
                <w:bCs/>
                <w:i/>
                <w:iCs/>
                <w:szCs w:val="22"/>
                <w:lang w:val="en-GB" w:eastAsia="ja-JP"/>
              </w:rPr>
              <w:t>si-RequestConfig</w:t>
            </w:r>
          </w:p>
          <w:p w14:paraId="46FD1765" w14:textId="77777777" w:rsidR="0047376D" w:rsidRPr="001460C9" w:rsidRDefault="0047376D" w:rsidP="00807C54">
            <w:pPr>
              <w:pStyle w:val="TAL"/>
            </w:pPr>
            <w:r w:rsidRPr="001460C9">
              <w:t xml:space="preserve">Configuration of Msg1 resources that the UE uses for requesting SI-messages for which </w:t>
            </w:r>
            <w:r w:rsidRPr="001460C9">
              <w:rPr>
                <w:i/>
              </w:rPr>
              <w:t>si-BroadcastStatus</w:t>
            </w:r>
            <w:r w:rsidRPr="001460C9">
              <w:t xml:space="preserve"> is set to notBroadcasting. If the field is not present the UE uses Msg3 to request SI-messages for which </w:t>
            </w:r>
            <w:r w:rsidRPr="001460C9">
              <w:rPr>
                <w:i/>
              </w:rPr>
              <w:t>si-BroadcastStatus</w:t>
            </w:r>
            <w:r w:rsidRPr="001460C9">
              <w:t xml:space="preserve"> is set to notBroadcasting (if any). </w:t>
            </w:r>
          </w:p>
        </w:tc>
      </w:tr>
      <w:tr w:rsidR="0047376D" w:rsidRPr="00645E3C" w14:paraId="2B32E521" w14:textId="77777777" w:rsidTr="001460C9">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1460C9" w:rsidRDefault="0047376D" w:rsidP="00CE031B">
            <w:pPr>
              <w:pStyle w:val="TAL"/>
              <w:rPr>
                <w:b/>
                <w:i/>
                <w:lang w:val="en-GB"/>
              </w:rPr>
            </w:pPr>
            <w:r w:rsidRPr="0047376D">
              <w:rPr>
                <w:b/>
                <w:bCs/>
                <w:i/>
                <w:iCs/>
                <w:szCs w:val="22"/>
                <w:lang w:val="en-GB" w:eastAsia="ja-JP"/>
              </w:rPr>
              <w:t>si-RequestConfigSUL</w:t>
            </w:r>
          </w:p>
          <w:p w14:paraId="229437F1" w14:textId="77777777" w:rsidR="0047376D" w:rsidRPr="001460C9" w:rsidRDefault="0047376D" w:rsidP="00807C54">
            <w:pPr>
              <w:pStyle w:val="TAL"/>
            </w:pPr>
            <w:r w:rsidRPr="001460C9">
              <w:t xml:space="preserve">Configuration of Msg1 resources that the UE uses for requesting SI-messages for which </w:t>
            </w:r>
            <w:r w:rsidRPr="001460C9">
              <w:rPr>
                <w:i/>
              </w:rPr>
              <w:t>si-BroadcastStatus</w:t>
            </w:r>
            <w:r w:rsidRPr="001460C9">
              <w:t xml:space="preserve"> is set to notBroadcasting. If the field is not present the UE uses Msg3 to request SI-messages for which </w:t>
            </w:r>
            <w:r w:rsidRPr="001460C9">
              <w:rPr>
                <w:i/>
              </w:rPr>
              <w:t>si-BroadcastStatus</w:t>
            </w:r>
            <w:r w:rsidRPr="001460C9">
              <w:t xml:space="preserve"> is set to </w:t>
            </w:r>
            <w:r w:rsidRPr="001460C9">
              <w:rPr>
                <w:i/>
              </w:rPr>
              <w:t>notBroadcasting</w:t>
            </w:r>
            <w:r w:rsidRPr="001460C9">
              <w:t xml:space="preserve"> (if any) on supplementary uplink.</w:t>
            </w:r>
          </w:p>
        </w:tc>
      </w:tr>
      <w:tr w:rsidR="0047376D" w:rsidRPr="00645E3C" w14:paraId="2C32A3AA" w14:textId="77777777" w:rsidTr="001460C9">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47376D" w:rsidRDefault="0047376D" w:rsidP="00CE031B">
            <w:pPr>
              <w:pStyle w:val="TAL"/>
              <w:rPr>
                <w:b/>
                <w:bCs/>
                <w:i/>
                <w:iCs/>
                <w:szCs w:val="22"/>
                <w:lang w:val="en-GB" w:eastAsia="ja-JP"/>
              </w:rPr>
            </w:pPr>
            <w:r w:rsidRPr="0047376D">
              <w:rPr>
                <w:b/>
                <w:bCs/>
                <w:i/>
                <w:iCs/>
                <w:szCs w:val="22"/>
                <w:lang w:val="en-GB" w:eastAsia="ja-JP"/>
              </w:rPr>
              <w:t>si-WindowLength</w:t>
            </w:r>
          </w:p>
          <w:p w14:paraId="6BB57ABD" w14:textId="2CE5E70F" w:rsidR="0047376D" w:rsidRPr="001460C9" w:rsidRDefault="0047376D" w:rsidP="00807C54">
            <w:pPr>
              <w:pStyle w:val="TAL"/>
            </w:pPr>
            <w:r w:rsidRPr="001460C9">
              <w:t>The length of the SI scheduling window.</w:t>
            </w:r>
            <w:r w:rsidR="008B740C" w:rsidRPr="00F46234">
              <w:rPr>
                <w:lang w:val="en-US"/>
              </w:rPr>
              <w:t xml:space="preserve"> Value</w:t>
            </w:r>
            <w:r w:rsidRPr="001460C9">
              <w:t xml:space="preserve"> </w:t>
            </w:r>
            <w:r w:rsidRPr="001460C9">
              <w:rPr>
                <w:i/>
              </w:rPr>
              <w:t>s5</w:t>
            </w:r>
            <w:r w:rsidRPr="001460C9">
              <w:t xml:space="preserve"> corresponds to 5 slots,</w:t>
            </w:r>
            <w:r w:rsidR="008B740C" w:rsidRPr="00F46234">
              <w:rPr>
                <w:lang w:val="en-US"/>
              </w:rPr>
              <w:t xml:space="preserve"> value</w:t>
            </w:r>
            <w:r w:rsidRPr="001460C9">
              <w:t xml:space="preserve"> </w:t>
            </w:r>
            <w:r w:rsidRPr="001460C9">
              <w:rPr>
                <w:i/>
              </w:rPr>
              <w:t>s10</w:t>
            </w:r>
            <w:r w:rsidRPr="001460C9">
              <w:t xml:space="preserve"> </w:t>
            </w:r>
            <w:r w:rsidR="008B740C" w:rsidRPr="00232C5E">
              <w:t xml:space="preserve">corresponds </w:t>
            </w:r>
            <w:r w:rsidRPr="001460C9">
              <w:t>to 10 slots and so on.</w:t>
            </w:r>
            <w:r w:rsidR="00582D4A">
              <w:rPr>
                <w:szCs w:val="22"/>
                <w:lang w:eastAsia="ja-JP"/>
              </w:rPr>
              <w:t xml:space="preserve"> The network always configures </w:t>
            </w:r>
            <w:r w:rsidR="00582D4A" w:rsidRPr="00F151B3">
              <w:rPr>
                <w:i/>
                <w:szCs w:val="22"/>
                <w:lang w:eastAsia="ja-JP"/>
              </w:rPr>
              <w:t>si-WindowLength</w:t>
            </w:r>
            <w:r w:rsidR="00582D4A">
              <w:rPr>
                <w:szCs w:val="22"/>
                <w:lang w:eastAsia="ja-JP"/>
              </w:rPr>
              <w:t xml:space="preserve"> to be shorter than or equal to the </w:t>
            </w:r>
            <w:r w:rsidR="00582D4A" w:rsidRPr="00E8220C">
              <w:rPr>
                <w:i/>
                <w:szCs w:val="22"/>
                <w:lang w:eastAsia="ja-JP"/>
              </w:rPr>
              <w:t>si-Periodicity</w:t>
            </w:r>
            <w:r w:rsidR="00582D4A">
              <w:rPr>
                <w:szCs w:val="22"/>
                <w:lang w:eastAsia="ja-JP"/>
              </w:rPr>
              <w:t>.</w:t>
            </w:r>
          </w:p>
        </w:tc>
      </w:tr>
      <w:tr w:rsidR="0047376D" w:rsidRPr="00645E3C" w14:paraId="3B9F8290" w14:textId="77777777" w:rsidTr="001460C9">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1460C9" w:rsidRDefault="0047376D" w:rsidP="00CE031B">
            <w:pPr>
              <w:pStyle w:val="TAL"/>
              <w:rPr>
                <w:b/>
                <w:i/>
                <w:lang w:val="en-GB"/>
              </w:rPr>
            </w:pPr>
            <w:r w:rsidRPr="0047376D">
              <w:rPr>
                <w:b/>
                <w:bCs/>
                <w:i/>
                <w:iCs/>
                <w:szCs w:val="22"/>
                <w:lang w:val="en-GB" w:eastAsia="ja-JP"/>
              </w:rPr>
              <w:t>systemInformationAreaID</w:t>
            </w:r>
          </w:p>
          <w:p w14:paraId="5ACE6903" w14:textId="77777777" w:rsidR="0047376D" w:rsidRPr="001460C9" w:rsidRDefault="0047376D" w:rsidP="00807C54">
            <w:pPr>
              <w:pStyle w:val="TAL"/>
            </w:pPr>
            <w:r w:rsidRPr="001460C9">
              <w:t xml:space="preserve">Indicates the system information area that the cell belongs to, if any. Any SIB with </w:t>
            </w:r>
            <w:r w:rsidRPr="001460C9">
              <w:rPr>
                <w:i/>
              </w:rPr>
              <w:t>areaScope</w:t>
            </w:r>
            <w:r w:rsidRPr="001460C9">
              <w:t xml:space="preserve"> within the SI is considered to belong to this </w:t>
            </w:r>
            <w:r w:rsidRPr="001460C9">
              <w:rPr>
                <w:i/>
              </w:rPr>
              <w:t>systemInformationAreaID</w:t>
            </w:r>
            <w:r w:rsidRPr="001460C9">
              <w:t>. The systemInformationAreaID is unique within a PLMN.</w:t>
            </w:r>
          </w:p>
        </w:tc>
      </w:tr>
    </w:tbl>
    <w:p w14:paraId="4041753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4514722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7F58F7D0"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1460C9">
              <w:rPr>
                <w:i/>
                <w:lang w:val="en-GB" w:eastAsia="ja-JP"/>
              </w:rPr>
              <w:t>notBroadcasting</w:t>
            </w:r>
            <w:r w:rsidRPr="00645E3C">
              <w:rPr>
                <w:lang w:val="en-GB" w:eastAsia="ja-JP"/>
              </w:rPr>
              <w:t xml:space="preserve">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77365B8D"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645E3C" w:rsidRDefault="002C5D28" w:rsidP="00F43D0B">
            <w:pPr>
              <w:pStyle w:val="TAL"/>
              <w:rPr>
                <w:lang w:val="en-GB" w:eastAsia="en-GB"/>
              </w:rPr>
            </w:pPr>
            <w:r w:rsidRPr="00645E3C">
              <w:rPr>
                <w:lang w:val="en-GB" w:eastAsia="en-GB"/>
              </w:rPr>
              <w:t xml:space="preserve">The field is mandatory present if the SIB type is different from </w:t>
            </w:r>
            <w:r w:rsidRPr="001460C9">
              <w:rPr>
                <w:i/>
                <w:lang w:val="en-GB" w:eastAsia="en-GB"/>
              </w:rPr>
              <w:t>SIB6</w:t>
            </w:r>
            <w:r w:rsidRPr="00645E3C">
              <w:rPr>
                <w:lang w:val="en-GB" w:eastAsia="en-GB"/>
              </w:rPr>
              <w:t xml:space="preserve">, </w:t>
            </w:r>
            <w:r w:rsidRPr="001460C9">
              <w:rPr>
                <w:i/>
                <w:lang w:val="en-GB" w:eastAsia="en-GB"/>
              </w:rPr>
              <w:t>SIB7</w:t>
            </w:r>
            <w:r w:rsidRPr="00645E3C">
              <w:rPr>
                <w:lang w:val="en-GB" w:eastAsia="en-GB"/>
              </w:rPr>
              <w:t xml:space="preserve"> or </w:t>
            </w:r>
            <w:r w:rsidRPr="001460C9">
              <w:rPr>
                <w:i/>
                <w:lang w:val="en-GB" w:eastAsia="en-GB"/>
              </w:rPr>
              <w:t>SIB8</w:t>
            </w:r>
            <w:r w:rsidRPr="00645E3C">
              <w:rPr>
                <w:lang w:val="en-GB" w:eastAsia="en-GB"/>
              </w:rPr>
              <w:t xml:space="preserve">. For </w:t>
            </w:r>
            <w:r w:rsidRPr="001460C9">
              <w:rPr>
                <w:i/>
                <w:lang w:val="en-GB" w:eastAsia="en-GB"/>
              </w:rPr>
              <w:t>SIB6</w:t>
            </w:r>
            <w:r w:rsidRPr="00645E3C">
              <w:rPr>
                <w:lang w:val="en-GB" w:eastAsia="en-GB"/>
              </w:rPr>
              <w:t xml:space="preserve">, </w:t>
            </w:r>
            <w:r w:rsidRPr="001460C9">
              <w:rPr>
                <w:i/>
                <w:lang w:val="en-GB" w:eastAsia="en-GB"/>
              </w:rPr>
              <w:t>SIB7</w:t>
            </w:r>
            <w:r w:rsidRPr="00645E3C">
              <w:rPr>
                <w:lang w:val="en-GB" w:eastAsia="en-GB"/>
              </w:rPr>
              <w:t xml:space="preserve"> and </w:t>
            </w:r>
            <w:r w:rsidRPr="001460C9">
              <w:rPr>
                <w:i/>
                <w:lang w:val="en-GB" w:eastAsia="en-GB"/>
              </w:rPr>
              <w:t>SIB8</w:t>
            </w:r>
            <w:r w:rsidRPr="00645E3C">
              <w:rPr>
                <w:lang w:val="en-GB" w:eastAsia="en-GB"/>
              </w:rPr>
              <w:t xml:space="preserve"> it is not present.</w:t>
            </w:r>
          </w:p>
        </w:tc>
      </w:tr>
      <w:tr w:rsidR="002C5D28" w:rsidRPr="00645E3C" w14:paraId="1096F96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1460C9">
              <w:rPr>
                <w:i/>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11D6223C" w14:textId="77777777" w:rsidR="00215443" w:rsidRPr="00215443" w:rsidRDefault="00215443" w:rsidP="001F0B69">
      <w:pPr>
        <w:rPr>
          <w:ins w:id="2295" w:author="Rapporteur Late Drop" w:date="2019-04-04T17:26:00Z"/>
          <w:rFonts w:eastAsia="SimSun"/>
        </w:rPr>
      </w:pPr>
    </w:p>
    <w:p w14:paraId="630B684B" w14:textId="063DF469" w:rsidR="00215443" w:rsidRPr="00CF539B" w:rsidRDefault="00215443" w:rsidP="00215443">
      <w:pPr>
        <w:pStyle w:val="Heading4"/>
        <w:rPr>
          <w:ins w:id="2296" w:author="Rapporteur Late Drop" w:date="2019-04-04T17:26:00Z"/>
          <w:rFonts w:eastAsia="SimSun"/>
          <w:i/>
          <w:iCs/>
          <w:lang w:val="en-GB"/>
        </w:rPr>
      </w:pPr>
      <w:ins w:id="2297" w:author="Rapporteur Late Drop" w:date="2019-04-04T17:26:00Z">
        <w:r w:rsidRPr="00CF539B">
          <w:rPr>
            <w:rFonts w:eastAsia="SimSun"/>
            <w:i/>
            <w:iCs/>
            <w:lang w:val="en-GB"/>
          </w:rPr>
          <w:t>–</w:t>
        </w:r>
        <w:r w:rsidRPr="00CF539B">
          <w:rPr>
            <w:rFonts w:eastAsia="SimSun"/>
            <w:i/>
            <w:iCs/>
            <w:lang w:val="en-GB"/>
          </w:rPr>
          <w:tab/>
        </w:r>
        <w:r w:rsidRPr="00CF539B">
          <w:rPr>
            <w:i/>
            <w:iCs/>
          </w:rPr>
          <w:t>SK-Counter</w:t>
        </w:r>
      </w:ins>
    </w:p>
    <w:p w14:paraId="47ACE83A" w14:textId="606C7E49" w:rsidR="00215443" w:rsidRPr="00645E3C" w:rsidRDefault="00215443" w:rsidP="00215443">
      <w:pPr>
        <w:rPr>
          <w:ins w:id="2298" w:author="Rapporteur Late Drop" w:date="2019-04-04T17:26:00Z"/>
          <w:rFonts w:eastAsia="SimSun"/>
        </w:rPr>
      </w:pPr>
      <w:ins w:id="2299" w:author="Rapporteur Late Drop" w:date="2019-04-04T17:26:00Z">
        <w:r w:rsidRPr="00645E3C">
          <w:rPr>
            <w:rFonts w:eastAsia="SimSun"/>
          </w:rPr>
          <w:t xml:space="preserve">The IE </w:t>
        </w:r>
        <w:r w:rsidRPr="00865773">
          <w:rPr>
            <w:rFonts w:eastAsia="SimSun"/>
            <w:i/>
          </w:rPr>
          <w:t xml:space="preserve">SK-Counter </w:t>
        </w:r>
        <w:r w:rsidRPr="00645E3C">
          <w:rPr>
            <w:rFonts w:eastAsia="SimSun"/>
          </w:rPr>
          <w:t xml:space="preserve">is </w:t>
        </w:r>
        <w:r>
          <w:rPr>
            <w:rFonts w:eastAsia="SimSun"/>
          </w:rPr>
          <w:t>a</w:t>
        </w:r>
        <w:r w:rsidRPr="00865773">
          <w:rPr>
            <w:rFonts w:eastAsia="SimSun"/>
          </w:rPr>
          <w:t xml:space="preserve"> counter used </w:t>
        </w:r>
        <w:r w:rsidRPr="001F2DCA">
          <w:rPr>
            <w:szCs w:val="22"/>
          </w:rPr>
          <w:t xml:space="preserve">upon initial configuration of SN security for NR-DC and NE-DC, as well as </w:t>
        </w:r>
        <w:r w:rsidRPr="00865773">
          <w:rPr>
            <w:rFonts w:eastAsia="SimSun"/>
          </w:rPr>
          <w:t>upon refresh of S-K</w:t>
        </w:r>
        <w:r w:rsidRPr="00B9525A">
          <w:rPr>
            <w:rStyle w:val="NOChar"/>
            <w:rFonts w:eastAsia="SimSun"/>
            <w:vertAlign w:val="subscript"/>
          </w:rPr>
          <w:t>gNB</w:t>
        </w:r>
        <w:r w:rsidRPr="00865773">
          <w:rPr>
            <w:rFonts w:eastAsia="SimSun"/>
          </w:rPr>
          <w:t xml:space="preserve"> or S-K</w:t>
        </w:r>
        <w:r w:rsidRPr="00B9525A">
          <w:rPr>
            <w:rStyle w:val="NOChar"/>
            <w:rFonts w:eastAsia="SimSun"/>
            <w:vertAlign w:val="subscript"/>
          </w:rPr>
          <w:t>eNB</w:t>
        </w:r>
        <w:r w:rsidRPr="00865773">
          <w:rPr>
            <w:rFonts w:eastAsia="SimSun"/>
          </w:rPr>
          <w:t xml:space="preserve"> based on the </w:t>
        </w:r>
        <w:r>
          <w:rPr>
            <w:rFonts w:eastAsia="SimSun"/>
          </w:rPr>
          <w:t>current or</w:t>
        </w:r>
        <w:r w:rsidRPr="00865773">
          <w:rPr>
            <w:rFonts w:eastAsia="SimSun"/>
          </w:rPr>
          <w:t xml:space="preserve"> newly derived K</w:t>
        </w:r>
        <w:r w:rsidRPr="001F0B69">
          <w:rPr>
            <w:rFonts w:eastAsia="SimSun"/>
            <w:vertAlign w:val="subscript"/>
          </w:rPr>
          <w:t>gNB</w:t>
        </w:r>
        <w:r w:rsidRPr="00865773">
          <w:rPr>
            <w:rFonts w:eastAsia="SimSun"/>
          </w:rPr>
          <w:t xml:space="preserve"> </w:t>
        </w:r>
      </w:ins>
      <w:commentRangeStart w:id="2300"/>
      <w:commentRangeEnd w:id="2300"/>
      <w:r w:rsidR="00214BBA">
        <w:rPr>
          <w:rStyle w:val="CommentReference"/>
        </w:rPr>
        <w:commentReference w:id="2300"/>
      </w:r>
      <w:ins w:id="2301" w:author="Rapporteur Late Drop" w:date="2019-04-04T17:26:00Z">
        <w:r w:rsidRPr="00865773">
          <w:rPr>
            <w:rFonts w:eastAsia="SimSun"/>
          </w:rPr>
          <w:t>during RRC Resume</w:t>
        </w:r>
        <w:r>
          <w:rPr>
            <w:rFonts w:eastAsia="SimSun"/>
          </w:rPr>
          <w:t xml:space="preserve"> or RRC Reconfiguration, </w:t>
        </w:r>
        <w:r w:rsidRPr="00D0452D">
          <w:t>as defined in TS 33.501</w:t>
        </w:r>
        <w:r>
          <w:t xml:space="preserve"> [11]</w:t>
        </w:r>
        <w:r w:rsidRPr="00645E3C">
          <w:rPr>
            <w:rFonts w:eastAsia="SimSun"/>
          </w:rPr>
          <w:t>.</w:t>
        </w:r>
      </w:ins>
    </w:p>
    <w:p w14:paraId="4F55D0E3" w14:textId="77777777" w:rsidR="00215443" w:rsidRPr="00645E3C" w:rsidRDefault="00215443" w:rsidP="00215443">
      <w:pPr>
        <w:pStyle w:val="PL"/>
        <w:rPr>
          <w:ins w:id="2302" w:author="Rapporteur Late Drop" w:date="2019-04-04T17:26:00Z"/>
          <w:color w:val="808080"/>
        </w:rPr>
      </w:pPr>
      <w:ins w:id="2303" w:author="Rapporteur Late Drop" w:date="2019-04-04T17:26:00Z">
        <w:r w:rsidRPr="00645E3C">
          <w:rPr>
            <w:color w:val="808080"/>
          </w:rPr>
          <w:t>-- ASN1START</w:t>
        </w:r>
      </w:ins>
    </w:p>
    <w:p w14:paraId="2A3B69CF" w14:textId="77777777" w:rsidR="00215443" w:rsidRPr="00645E3C" w:rsidRDefault="00215443" w:rsidP="00215443">
      <w:pPr>
        <w:pStyle w:val="PL"/>
        <w:rPr>
          <w:ins w:id="2304" w:author="Rapporteur Late Drop" w:date="2019-04-04T17:26:00Z"/>
          <w:color w:val="808080"/>
        </w:rPr>
      </w:pPr>
      <w:ins w:id="2305" w:author="Rapporteur Late Drop" w:date="2019-04-04T17:26:00Z">
        <w:r w:rsidRPr="00645E3C">
          <w:rPr>
            <w:color w:val="808080"/>
          </w:rPr>
          <w:t>-- TAG-S</w:t>
        </w:r>
        <w:r>
          <w:rPr>
            <w:color w:val="808080"/>
          </w:rPr>
          <w:t>KCOUNTER</w:t>
        </w:r>
        <w:r w:rsidRPr="00645E3C">
          <w:rPr>
            <w:color w:val="808080"/>
          </w:rPr>
          <w:t>-START</w:t>
        </w:r>
      </w:ins>
    </w:p>
    <w:p w14:paraId="4456FFC4" w14:textId="77777777" w:rsidR="00215443" w:rsidRPr="00645E3C" w:rsidRDefault="00215443" w:rsidP="00215443">
      <w:pPr>
        <w:pStyle w:val="PL"/>
        <w:rPr>
          <w:ins w:id="2306" w:author="Rapporteur Late Drop" w:date="2019-04-04T17:26:00Z"/>
        </w:rPr>
      </w:pPr>
    </w:p>
    <w:p w14:paraId="589EECAD" w14:textId="77777777" w:rsidR="00215443" w:rsidRPr="00645E3C" w:rsidRDefault="00215443" w:rsidP="00215443">
      <w:pPr>
        <w:pStyle w:val="PL"/>
        <w:rPr>
          <w:ins w:id="2307" w:author="Rapporteur Late Drop" w:date="2019-04-04T17:26:00Z"/>
        </w:rPr>
      </w:pPr>
      <w:ins w:id="2308" w:author="Rapporteur Late Drop" w:date="2019-04-04T17:26:00Z">
        <w:r>
          <w:t xml:space="preserve">SK-Counter </w:t>
        </w:r>
        <w:r w:rsidRPr="00645E3C">
          <w:t>::=</w:t>
        </w:r>
        <w:r>
          <w:t xml:space="preserve">  </w:t>
        </w:r>
        <w:r>
          <w:rPr>
            <w:color w:val="993366"/>
          </w:rPr>
          <w:t>INTEGER</w:t>
        </w:r>
        <w:r>
          <w:t xml:space="preserve"> (0..65535)</w:t>
        </w:r>
      </w:ins>
    </w:p>
    <w:p w14:paraId="63EA86F5" w14:textId="77777777" w:rsidR="00215443" w:rsidRPr="00645E3C" w:rsidRDefault="00215443" w:rsidP="00215443">
      <w:pPr>
        <w:pStyle w:val="PL"/>
        <w:rPr>
          <w:ins w:id="2309" w:author="Rapporteur Late Drop" w:date="2019-04-04T17:26:00Z"/>
        </w:rPr>
      </w:pPr>
    </w:p>
    <w:p w14:paraId="3748443D" w14:textId="77777777" w:rsidR="00215443" w:rsidRPr="00645E3C" w:rsidRDefault="00215443" w:rsidP="00215443">
      <w:pPr>
        <w:pStyle w:val="PL"/>
        <w:rPr>
          <w:ins w:id="2310" w:author="Rapporteur Late Drop" w:date="2019-04-04T17:26:00Z"/>
          <w:color w:val="808080"/>
        </w:rPr>
      </w:pPr>
      <w:ins w:id="2311" w:author="Rapporteur Late Drop" w:date="2019-04-04T17:26:00Z">
        <w:r w:rsidRPr="00645E3C">
          <w:rPr>
            <w:color w:val="808080"/>
          </w:rPr>
          <w:t>-- TAG</w:t>
        </w:r>
        <w:r>
          <w:rPr>
            <w:color w:val="808080"/>
          </w:rPr>
          <w:t>-SKCOUNTER</w:t>
        </w:r>
        <w:r w:rsidRPr="00645E3C">
          <w:rPr>
            <w:color w:val="808080"/>
          </w:rPr>
          <w:t>-STOP</w:t>
        </w:r>
      </w:ins>
    </w:p>
    <w:p w14:paraId="6A6EACD4" w14:textId="77777777" w:rsidR="00215443" w:rsidRPr="00645E3C" w:rsidRDefault="00215443" w:rsidP="00215443">
      <w:pPr>
        <w:pStyle w:val="PL"/>
        <w:rPr>
          <w:ins w:id="2312" w:author="Rapporteur Late Drop" w:date="2019-04-04T17:26:00Z"/>
          <w:rFonts w:eastAsia="SimSun"/>
          <w:color w:val="808080"/>
        </w:rPr>
      </w:pPr>
      <w:ins w:id="2313" w:author="Rapporteur Late Drop" w:date="2019-04-04T17:26:00Z">
        <w:r w:rsidRPr="00645E3C">
          <w:rPr>
            <w:color w:val="808080"/>
          </w:rPr>
          <w:t>-- ASN1STOP</w:t>
        </w:r>
      </w:ins>
    </w:p>
    <w:p w14:paraId="0AEA858A" w14:textId="77777777" w:rsidR="00C1597C" w:rsidRPr="00645E3C" w:rsidRDefault="00C1597C" w:rsidP="00C1597C"/>
    <w:p w14:paraId="6211BD8C" w14:textId="77777777" w:rsidR="002C5D28" w:rsidRPr="00645E3C" w:rsidRDefault="002C5D28" w:rsidP="002C5D28">
      <w:pPr>
        <w:pStyle w:val="Heading4"/>
        <w:rPr>
          <w:lang w:val="en-GB"/>
        </w:rPr>
      </w:pPr>
      <w:bookmarkStart w:id="2314" w:name="_Toc535261574"/>
      <w:r w:rsidRPr="00645E3C">
        <w:rPr>
          <w:lang w:val="en-GB"/>
        </w:rPr>
        <w:t>–</w:t>
      </w:r>
      <w:r w:rsidRPr="00645E3C">
        <w:rPr>
          <w:lang w:val="en-GB"/>
        </w:rPr>
        <w:tab/>
      </w:r>
      <w:r w:rsidRPr="00645E3C">
        <w:rPr>
          <w:i/>
          <w:lang w:val="en-GB"/>
        </w:rPr>
        <w:t>SlotFormatCombinationsPerCell</w:t>
      </w:r>
      <w:bookmarkEnd w:id="2314"/>
    </w:p>
    <w:p w14:paraId="5DA18976"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19235966"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7C29563F" w14:textId="77777777" w:rsidR="002C5D28" w:rsidRPr="00645E3C" w:rsidRDefault="002C5D28" w:rsidP="00645E3C">
      <w:pPr>
        <w:pStyle w:val="PL"/>
        <w:rPr>
          <w:color w:val="808080"/>
        </w:rPr>
      </w:pPr>
      <w:r w:rsidRPr="00645E3C">
        <w:rPr>
          <w:color w:val="808080"/>
        </w:rPr>
        <w:t>-- ASN1START</w:t>
      </w:r>
    </w:p>
    <w:p w14:paraId="58DEB7EE" w14:textId="77777777" w:rsidR="002C5D28" w:rsidRPr="00645E3C" w:rsidRDefault="002C5D28" w:rsidP="00645E3C">
      <w:pPr>
        <w:pStyle w:val="PL"/>
        <w:rPr>
          <w:color w:val="808080"/>
        </w:rPr>
      </w:pPr>
      <w:r w:rsidRPr="00645E3C">
        <w:rPr>
          <w:color w:val="808080"/>
        </w:rPr>
        <w:t>-- TAG-SLOTFORMATCOMBINATIONSPERCELL-START</w:t>
      </w:r>
    </w:p>
    <w:p w14:paraId="734307D7" w14:textId="77777777" w:rsidR="002C5D28" w:rsidRPr="00645E3C" w:rsidRDefault="002C5D28" w:rsidP="00645E3C">
      <w:pPr>
        <w:pStyle w:val="PL"/>
      </w:pPr>
    </w:p>
    <w:p w14:paraId="6D90AFE6"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62B900DD" w14:textId="77777777" w:rsidR="002C5D28" w:rsidRPr="00645E3C" w:rsidRDefault="002C5D28" w:rsidP="00645E3C">
      <w:pPr>
        <w:pStyle w:val="PL"/>
      </w:pPr>
      <w:r w:rsidRPr="00645E3C">
        <w:t xml:space="preserve">    servingCellId                       ServCellIndex,</w:t>
      </w:r>
    </w:p>
    <w:p w14:paraId="6E63174B" w14:textId="77777777" w:rsidR="002C5D28" w:rsidRPr="00645E3C" w:rsidRDefault="002C5D28" w:rsidP="00645E3C">
      <w:pPr>
        <w:pStyle w:val="PL"/>
      </w:pPr>
      <w:r w:rsidRPr="00645E3C">
        <w:t xml:space="preserve">    subcarrierSpacing                   SubcarrierSpacing,</w:t>
      </w:r>
    </w:p>
    <w:p w14:paraId="6A817F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050510AB"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2E5D2852"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46E08E1B" w14:textId="77777777" w:rsidR="002C5D28" w:rsidRPr="00645E3C" w:rsidRDefault="002C5D28" w:rsidP="00645E3C">
      <w:pPr>
        <w:pStyle w:val="PL"/>
      </w:pPr>
      <w:r w:rsidRPr="00645E3C">
        <w:t xml:space="preserve">    ...</w:t>
      </w:r>
    </w:p>
    <w:p w14:paraId="2FB8841E" w14:textId="77777777" w:rsidR="002C5D28" w:rsidRPr="00645E3C" w:rsidRDefault="002C5D28" w:rsidP="00645E3C">
      <w:pPr>
        <w:pStyle w:val="PL"/>
      </w:pPr>
      <w:r w:rsidRPr="00645E3C">
        <w:t>}</w:t>
      </w:r>
    </w:p>
    <w:p w14:paraId="54B1325D" w14:textId="77777777" w:rsidR="002C5D28" w:rsidRPr="00645E3C" w:rsidRDefault="002C5D28" w:rsidP="00645E3C">
      <w:pPr>
        <w:pStyle w:val="PL"/>
      </w:pPr>
    </w:p>
    <w:p w14:paraId="2CE5EDDB"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0BE2BCC2" w14:textId="77777777" w:rsidR="002C5D28" w:rsidRPr="00645E3C" w:rsidRDefault="002C5D28" w:rsidP="00645E3C">
      <w:pPr>
        <w:pStyle w:val="PL"/>
      </w:pPr>
      <w:r w:rsidRPr="00645E3C">
        <w:t xml:space="preserve">    slotFormatCombinationId             SlotFormatCombinationId,</w:t>
      </w:r>
    </w:p>
    <w:p w14:paraId="14701BEC"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2BEBDE1D" w14:textId="77777777" w:rsidR="002C5D28" w:rsidRPr="00645E3C" w:rsidRDefault="002C5D28" w:rsidP="00645E3C">
      <w:pPr>
        <w:pStyle w:val="PL"/>
      </w:pPr>
      <w:r w:rsidRPr="00645E3C">
        <w:t>}</w:t>
      </w:r>
    </w:p>
    <w:p w14:paraId="12B4CCEA" w14:textId="77777777" w:rsidR="002C5D28" w:rsidRPr="00645E3C" w:rsidRDefault="002C5D28" w:rsidP="00645E3C">
      <w:pPr>
        <w:pStyle w:val="PL"/>
      </w:pPr>
    </w:p>
    <w:p w14:paraId="3D25E056"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711C06FA" w14:textId="77777777" w:rsidR="002C5D28" w:rsidRPr="00645E3C" w:rsidRDefault="002C5D28" w:rsidP="00645E3C">
      <w:pPr>
        <w:pStyle w:val="PL"/>
      </w:pPr>
    </w:p>
    <w:p w14:paraId="5B448673" w14:textId="77777777" w:rsidR="002C5D28" w:rsidRPr="00645E3C" w:rsidRDefault="002C5D28" w:rsidP="00645E3C">
      <w:pPr>
        <w:pStyle w:val="PL"/>
        <w:rPr>
          <w:color w:val="808080"/>
        </w:rPr>
      </w:pPr>
      <w:r w:rsidRPr="00645E3C">
        <w:rPr>
          <w:color w:val="808080"/>
        </w:rPr>
        <w:t>-- TAG-SLOTFORMATCOMBINATIONSPERCELL-STOP</w:t>
      </w:r>
    </w:p>
    <w:p w14:paraId="6EE6DDB0" w14:textId="77777777" w:rsidR="002C5D28" w:rsidRPr="00645E3C" w:rsidRDefault="002C5D28" w:rsidP="00645E3C">
      <w:pPr>
        <w:pStyle w:val="PL"/>
        <w:rPr>
          <w:color w:val="808080"/>
        </w:rPr>
      </w:pPr>
      <w:r w:rsidRPr="00645E3C">
        <w:rPr>
          <w:color w:val="808080"/>
        </w:rPr>
        <w:t>-- ASN1STOP</w:t>
      </w:r>
    </w:p>
    <w:p w14:paraId="29D3A9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F43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645E3C" w:rsidRDefault="002C5D28" w:rsidP="00F43D0B">
            <w:pPr>
              <w:pStyle w:val="TAH"/>
              <w:rPr>
                <w:szCs w:val="22"/>
                <w:lang w:val="en-GB" w:eastAsia="ja-JP"/>
              </w:rPr>
            </w:pPr>
            <w:r w:rsidRPr="00645E3C">
              <w:rPr>
                <w:i/>
                <w:szCs w:val="22"/>
                <w:lang w:val="en-GB" w:eastAsia="ja-JP"/>
              </w:rPr>
              <w:t xml:space="preserve">SlotFormatCombination </w:t>
            </w:r>
            <w:r w:rsidRPr="001460C9">
              <w:rPr>
                <w:szCs w:val="22"/>
                <w:lang w:val="en-GB" w:eastAsia="ja-JP"/>
              </w:rPr>
              <w:t>field descriptions</w:t>
            </w:r>
          </w:p>
        </w:tc>
      </w:tr>
      <w:tr w:rsidR="002C5D28" w:rsidRPr="00645E3C" w14:paraId="65D967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05A6AA21"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A24F8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645E3C" w:rsidRDefault="002C5D28" w:rsidP="00F43D0B">
            <w:pPr>
              <w:pStyle w:val="TAL"/>
              <w:rPr>
                <w:szCs w:val="22"/>
                <w:lang w:val="en-GB" w:eastAsia="ja-JP"/>
              </w:rPr>
            </w:pPr>
            <w:r w:rsidRPr="00645E3C">
              <w:rPr>
                <w:b/>
                <w:i/>
                <w:szCs w:val="22"/>
                <w:lang w:val="en-GB" w:eastAsia="ja-JP"/>
              </w:rPr>
              <w:t>slotFormats</w:t>
            </w:r>
          </w:p>
          <w:p w14:paraId="1A98FCBF" w14:textId="2925AF6E"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003D2716">
              <w:rPr>
                <w:szCs w:val="22"/>
                <w:lang w:val="en-GB" w:eastAsia="ja-JP"/>
              </w:rPr>
              <w:t>)</w:t>
            </w:r>
            <w:r w:rsidRPr="00645E3C">
              <w:rPr>
                <w:szCs w:val="22"/>
                <w:lang w:val="en-GB" w:eastAsia="ja-JP"/>
              </w:rPr>
              <w:t>.</w:t>
            </w:r>
          </w:p>
        </w:tc>
      </w:tr>
    </w:tbl>
    <w:p w14:paraId="774F4A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A1B23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645E3C" w:rsidRDefault="002C5D28" w:rsidP="00F43D0B">
            <w:pPr>
              <w:pStyle w:val="TAH"/>
              <w:rPr>
                <w:szCs w:val="22"/>
                <w:lang w:val="en-GB" w:eastAsia="ja-JP"/>
              </w:rPr>
            </w:pPr>
            <w:r w:rsidRPr="00645E3C">
              <w:rPr>
                <w:i/>
                <w:szCs w:val="22"/>
                <w:lang w:val="en-GB" w:eastAsia="ja-JP"/>
              </w:rPr>
              <w:t xml:space="preserve">SlotFormatCombinationsPerCell </w:t>
            </w:r>
            <w:r w:rsidRPr="001460C9">
              <w:rPr>
                <w:szCs w:val="22"/>
                <w:lang w:val="en-GB" w:eastAsia="ja-JP"/>
              </w:rPr>
              <w:t>field descriptions</w:t>
            </w:r>
          </w:p>
        </w:tc>
      </w:tr>
      <w:tr w:rsidR="002C5D28" w:rsidRPr="00645E3C" w14:paraId="038F777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5C8F612A"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F2DF7E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6EDFEA57"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5BE5429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14FD7E5C" w14:textId="77777777" w:rsidR="002C5D28" w:rsidRPr="00645E3C" w:rsidRDefault="002C5D28" w:rsidP="00F43D0B">
            <w:pPr>
              <w:pStyle w:val="TAL"/>
              <w:rPr>
                <w:lang w:val="en-GB" w:eastAsia="ja-JP"/>
              </w:rPr>
            </w:pPr>
            <w:r w:rsidRPr="00645E3C">
              <w:rPr>
                <w:lang w:val="en-GB" w:eastAsia="ja-JP"/>
              </w:rPr>
              <w:t xml:space="preserve">A list with </w:t>
            </w:r>
            <w:r w:rsidRPr="001460C9">
              <w:rPr>
                <w:i/>
                <w:lang w:val="en-GB" w:eastAsia="ja-JP"/>
              </w:rPr>
              <w:t>SlotFormatCombinations</w:t>
            </w:r>
            <w:r w:rsidRPr="00645E3C">
              <w:rPr>
                <w:lang w:val="en-GB" w:eastAsia="ja-JP"/>
              </w:rPr>
              <w:t xml:space="preserve">. Each </w:t>
            </w:r>
            <w:r w:rsidRPr="001460C9">
              <w:rPr>
                <w:i/>
                <w:lang w:val="en-GB" w:eastAsia="ja-JP"/>
              </w:rPr>
              <w:t>SlotFormatCombination</w:t>
            </w:r>
            <w:r w:rsidRPr="00645E3C">
              <w:rPr>
                <w:lang w:val="en-GB" w:eastAsia="ja-JP"/>
              </w:rPr>
              <w:t xml:space="preserve"> comprises of one or more </w:t>
            </w:r>
            <w:r w:rsidRPr="001460C9">
              <w:rPr>
                <w:i/>
                <w:lang w:val="en-GB" w:eastAsia="ja-JP"/>
              </w:rPr>
              <w:t>SlotFormats</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w:t>
            </w:r>
            <w:r w:rsidRPr="001460C9">
              <w:rPr>
                <w:i/>
                <w:lang w:val="en-GB" w:eastAsia="ja-JP"/>
              </w:rPr>
              <w:t>slotFormats</w:t>
            </w:r>
            <w:r w:rsidRPr="00645E3C">
              <w:rPr>
                <w:lang w:val="en-GB" w:eastAsia="ja-JP"/>
              </w:rPr>
              <w:t xml:space="preserve"> in the </w:t>
            </w:r>
            <w:r w:rsidRPr="001460C9">
              <w:rPr>
                <w:i/>
                <w:lang w:val="en-GB" w:eastAsia="ja-JP"/>
              </w:rPr>
              <w:t>slotFormatCombinations</w:t>
            </w:r>
            <w:r w:rsidRPr="00645E3C">
              <w:rPr>
                <w:lang w:val="en-GB" w:eastAsia="ja-JP"/>
              </w:rPr>
              <w:t xml:space="preserve"> list does not exceed 512. </w:t>
            </w:r>
          </w:p>
        </w:tc>
      </w:tr>
      <w:tr w:rsidR="002C5D28" w:rsidRPr="00645E3C" w14:paraId="1C4BF94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6DBA39E5"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08BC701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A76C050"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4024F095" w14:textId="77777777" w:rsidR="00C1597C" w:rsidRPr="00645E3C" w:rsidRDefault="00C1597C" w:rsidP="00C1597C"/>
    <w:p w14:paraId="642E4FE1" w14:textId="77777777" w:rsidR="002C5D28" w:rsidRPr="00645E3C" w:rsidRDefault="002C5D28" w:rsidP="002C5D28">
      <w:pPr>
        <w:pStyle w:val="Heading4"/>
        <w:rPr>
          <w:lang w:val="en-GB"/>
        </w:rPr>
      </w:pPr>
      <w:bookmarkStart w:id="2315" w:name="_Toc535261575"/>
      <w:r w:rsidRPr="00645E3C">
        <w:rPr>
          <w:lang w:val="en-GB"/>
        </w:rPr>
        <w:t>–</w:t>
      </w:r>
      <w:r w:rsidRPr="00645E3C">
        <w:rPr>
          <w:lang w:val="en-GB"/>
        </w:rPr>
        <w:tab/>
      </w:r>
      <w:r w:rsidRPr="00645E3C">
        <w:rPr>
          <w:i/>
          <w:lang w:val="en-GB"/>
        </w:rPr>
        <w:t>SlotFormatIndicator</w:t>
      </w:r>
      <w:bookmarkEnd w:id="2315"/>
    </w:p>
    <w:p w14:paraId="5FBB5D14"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31EEA926"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2BDBEB53" w14:textId="77777777" w:rsidR="002C5D28" w:rsidRPr="00645E3C" w:rsidRDefault="002C5D28" w:rsidP="00645E3C">
      <w:pPr>
        <w:pStyle w:val="PL"/>
        <w:rPr>
          <w:color w:val="808080"/>
        </w:rPr>
      </w:pPr>
      <w:r w:rsidRPr="00645E3C">
        <w:rPr>
          <w:color w:val="808080"/>
        </w:rPr>
        <w:t>-- ASN1START</w:t>
      </w:r>
    </w:p>
    <w:p w14:paraId="2EDFA4CC" w14:textId="77777777" w:rsidR="002C5D28" w:rsidRPr="00645E3C" w:rsidRDefault="002C5D28" w:rsidP="00645E3C">
      <w:pPr>
        <w:pStyle w:val="PL"/>
        <w:rPr>
          <w:color w:val="808080"/>
        </w:rPr>
      </w:pPr>
      <w:r w:rsidRPr="00645E3C">
        <w:rPr>
          <w:color w:val="808080"/>
        </w:rPr>
        <w:t>-- TAG-SLOTFORMATINDICATOR-START</w:t>
      </w:r>
    </w:p>
    <w:p w14:paraId="54C1F130" w14:textId="77777777" w:rsidR="002C5D28" w:rsidRPr="00645E3C" w:rsidRDefault="002C5D28" w:rsidP="00645E3C">
      <w:pPr>
        <w:pStyle w:val="PL"/>
      </w:pPr>
    </w:p>
    <w:p w14:paraId="2F4E986D"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753A6D34" w14:textId="77777777" w:rsidR="002C5D28" w:rsidRPr="00645E3C" w:rsidRDefault="002C5D28" w:rsidP="00645E3C">
      <w:pPr>
        <w:pStyle w:val="PL"/>
      </w:pPr>
      <w:r w:rsidRPr="00645E3C">
        <w:t xml:space="preserve">    sfi-RNTI                    RNTI-Value,</w:t>
      </w:r>
    </w:p>
    <w:p w14:paraId="5D7C5B66"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06CB4D79"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4067C046"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67480270" w14:textId="77777777" w:rsidR="002C5D28" w:rsidRPr="00645E3C" w:rsidRDefault="002C5D28" w:rsidP="00645E3C">
      <w:pPr>
        <w:pStyle w:val="PL"/>
      </w:pPr>
      <w:r w:rsidRPr="00645E3C">
        <w:t xml:space="preserve">    ...</w:t>
      </w:r>
    </w:p>
    <w:p w14:paraId="509267B1" w14:textId="77777777" w:rsidR="002C5D28" w:rsidRPr="00645E3C" w:rsidRDefault="002C5D28" w:rsidP="00645E3C">
      <w:pPr>
        <w:pStyle w:val="PL"/>
      </w:pPr>
      <w:r w:rsidRPr="00645E3C">
        <w:t>}</w:t>
      </w:r>
    </w:p>
    <w:p w14:paraId="1BA0C573" w14:textId="77777777" w:rsidR="002C5D28" w:rsidRPr="00645E3C" w:rsidRDefault="002C5D28" w:rsidP="00645E3C">
      <w:pPr>
        <w:pStyle w:val="PL"/>
      </w:pPr>
    </w:p>
    <w:p w14:paraId="01C37F95" w14:textId="77777777" w:rsidR="002C5D28" w:rsidRPr="00645E3C" w:rsidRDefault="002C5D28" w:rsidP="00645E3C">
      <w:pPr>
        <w:pStyle w:val="PL"/>
        <w:rPr>
          <w:color w:val="808080"/>
        </w:rPr>
      </w:pPr>
      <w:r w:rsidRPr="00645E3C">
        <w:rPr>
          <w:color w:val="808080"/>
        </w:rPr>
        <w:t>-- TAG-SLOTFORMATINDICATOR-STOP</w:t>
      </w:r>
    </w:p>
    <w:p w14:paraId="44023073" w14:textId="77777777" w:rsidR="002C5D28" w:rsidRPr="00645E3C" w:rsidRDefault="002C5D28" w:rsidP="00645E3C">
      <w:pPr>
        <w:pStyle w:val="PL"/>
        <w:rPr>
          <w:color w:val="808080"/>
        </w:rPr>
      </w:pPr>
      <w:r w:rsidRPr="00645E3C">
        <w:rPr>
          <w:color w:val="808080"/>
        </w:rPr>
        <w:t>-- ASN1STOP</w:t>
      </w:r>
    </w:p>
    <w:p w14:paraId="230983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F510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645E3C" w:rsidRDefault="002C5D28" w:rsidP="00F43D0B">
            <w:pPr>
              <w:pStyle w:val="TAH"/>
              <w:rPr>
                <w:szCs w:val="22"/>
                <w:lang w:val="en-GB" w:eastAsia="ja-JP"/>
              </w:rPr>
            </w:pPr>
            <w:r w:rsidRPr="00645E3C">
              <w:rPr>
                <w:i/>
                <w:szCs w:val="22"/>
                <w:lang w:val="en-GB" w:eastAsia="ja-JP"/>
              </w:rPr>
              <w:t xml:space="preserve">SlotFormatIndicator </w:t>
            </w:r>
            <w:r w:rsidRPr="001460C9">
              <w:rPr>
                <w:szCs w:val="22"/>
                <w:lang w:val="en-GB" w:eastAsia="ja-JP"/>
              </w:rPr>
              <w:t>field descriptions</w:t>
            </w:r>
          </w:p>
        </w:tc>
      </w:tr>
      <w:tr w:rsidR="002C5D28" w:rsidRPr="00645E3C" w14:paraId="2C62F3C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EADCB74" w14:textId="18C03869"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3D2716">
              <w:rPr>
                <w:szCs w:val="22"/>
                <w:lang w:val="en-GB" w:eastAsia="ja-JP"/>
              </w:rPr>
              <w:t>.</w:t>
            </w:r>
          </w:p>
        </w:tc>
      </w:tr>
      <w:tr w:rsidR="002C5D28" w:rsidRPr="00645E3C" w14:paraId="6C7327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645E3C" w:rsidRDefault="002C5D28" w:rsidP="00F43D0B">
            <w:pPr>
              <w:pStyle w:val="TAL"/>
              <w:rPr>
                <w:szCs w:val="22"/>
                <w:lang w:val="en-GB" w:eastAsia="ja-JP"/>
              </w:rPr>
            </w:pPr>
            <w:r w:rsidRPr="00645E3C">
              <w:rPr>
                <w:b/>
                <w:i/>
                <w:szCs w:val="22"/>
                <w:lang w:val="en-GB" w:eastAsia="ja-JP"/>
              </w:rPr>
              <w:t>sfi-RNTI</w:t>
            </w:r>
          </w:p>
          <w:p w14:paraId="10B43573"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3154BC2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3ED5F640"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1AC237C0" w14:textId="77777777" w:rsidR="00C1597C" w:rsidRPr="00645E3C" w:rsidRDefault="00C1597C" w:rsidP="00C1597C"/>
    <w:p w14:paraId="27E17A99" w14:textId="77777777" w:rsidR="002C5D28" w:rsidRPr="00645E3C" w:rsidRDefault="002C5D28" w:rsidP="002C5D28">
      <w:pPr>
        <w:pStyle w:val="Heading4"/>
        <w:rPr>
          <w:lang w:val="en-GB"/>
        </w:rPr>
      </w:pPr>
      <w:bookmarkStart w:id="2316" w:name="_Toc535261576"/>
      <w:r w:rsidRPr="00645E3C">
        <w:rPr>
          <w:lang w:val="en-GB"/>
        </w:rPr>
        <w:t>–</w:t>
      </w:r>
      <w:r w:rsidRPr="00645E3C">
        <w:rPr>
          <w:lang w:val="en-GB"/>
        </w:rPr>
        <w:tab/>
      </w:r>
      <w:r w:rsidRPr="00645E3C">
        <w:rPr>
          <w:i/>
          <w:lang w:val="en-GB"/>
        </w:rPr>
        <w:t>S-NSSAI</w:t>
      </w:r>
      <w:bookmarkEnd w:id="2316"/>
    </w:p>
    <w:p w14:paraId="1028FBC1"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0F4EC91F"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5C8671F7" w14:textId="77777777" w:rsidR="002C5D28" w:rsidRPr="00645E3C" w:rsidRDefault="002C5D28" w:rsidP="00645E3C">
      <w:pPr>
        <w:pStyle w:val="PL"/>
        <w:rPr>
          <w:color w:val="808080"/>
        </w:rPr>
      </w:pPr>
      <w:r w:rsidRPr="00645E3C">
        <w:rPr>
          <w:color w:val="808080"/>
        </w:rPr>
        <w:t>-- ASN1START</w:t>
      </w:r>
    </w:p>
    <w:p w14:paraId="2CCF0A6A" w14:textId="77777777" w:rsidR="002C5D28" w:rsidRPr="00645E3C" w:rsidRDefault="002C5D28" w:rsidP="00645E3C">
      <w:pPr>
        <w:pStyle w:val="PL"/>
        <w:rPr>
          <w:color w:val="808080"/>
        </w:rPr>
      </w:pPr>
      <w:r w:rsidRPr="00645E3C">
        <w:rPr>
          <w:color w:val="808080"/>
        </w:rPr>
        <w:t>-- TAG-S-NSSAI-START</w:t>
      </w:r>
    </w:p>
    <w:p w14:paraId="1DCF5DC0" w14:textId="77777777" w:rsidR="002C5D28" w:rsidRPr="00645E3C" w:rsidRDefault="002C5D28" w:rsidP="00645E3C">
      <w:pPr>
        <w:pStyle w:val="PL"/>
      </w:pPr>
    </w:p>
    <w:p w14:paraId="374C4F0A" w14:textId="77777777" w:rsidR="002C5D28" w:rsidRPr="00645E3C" w:rsidRDefault="002C5D28" w:rsidP="00645E3C">
      <w:pPr>
        <w:pStyle w:val="PL"/>
      </w:pPr>
      <w:r w:rsidRPr="00645E3C">
        <w:t xml:space="preserve">S-NSSAI  ::=                        </w:t>
      </w:r>
      <w:r w:rsidRPr="00645E3C">
        <w:rPr>
          <w:color w:val="993366"/>
        </w:rPr>
        <w:t>CHOICE</w:t>
      </w:r>
      <w:r w:rsidRPr="00645E3C">
        <w:t>{</w:t>
      </w:r>
    </w:p>
    <w:p w14:paraId="058106A2"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1E819B7"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002F6969" w14:textId="77777777" w:rsidR="002C5D28" w:rsidRPr="00645E3C" w:rsidRDefault="002C5D28" w:rsidP="00645E3C">
      <w:pPr>
        <w:pStyle w:val="PL"/>
      </w:pPr>
      <w:r w:rsidRPr="00645E3C">
        <w:t>}</w:t>
      </w:r>
    </w:p>
    <w:p w14:paraId="35EB9226" w14:textId="77777777" w:rsidR="002C5D28" w:rsidRPr="00645E3C" w:rsidRDefault="002C5D28" w:rsidP="00645E3C">
      <w:pPr>
        <w:pStyle w:val="PL"/>
      </w:pPr>
    </w:p>
    <w:p w14:paraId="29528DB4" w14:textId="77777777" w:rsidR="002C5D28" w:rsidRPr="00645E3C" w:rsidRDefault="002C5D28" w:rsidP="00645E3C">
      <w:pPr>
        <w:pStyle w:val="PL"/>
        <w:rPr>
          <w:color w:val="808080"/>
        </w:rPr>
      </w:pPr>
      <w:r w:rsidRPr="00645E3C">
        <w:rPr>
          <w:color w:val="808080"/>
        </w:rPr>
        <w:t>-- TAG-S-NSSAI-STOP</w:t>
      </w:r>
    </w:p>
    <w:p w14:paraId="5F1308B5" w14:textId="77777777" w:rsidR="002C5D28" w:rsidRPr="00645E3C" w:rsidRDefault="002C5D28" w:rsidP="00645E3C">
      <w:pPr>
        <w:pStyle w:val="PL"/>
        <w:rPr>
          <w:color w:val="808080"/>
        </w:rPr>
      </w:pPr>
      <w:r w:rsidRPr="00645E3C">
        <w:rPr>
          <w:color w:val="808080"/>
        </w:rPr>
        <w:t>-- ASN1STOP</w:t>
      </w:r>
    </w:p>
    <w:p w14:paraId="7841EB2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B8D75F" w14:textId="77777777" w:rsidTr="00F43D0B">
        <w:tc>
          <w:tcPr>
            <w:tcW w:w="0" w:type="auto"/>
            <w:shd w:val="clear" w:color="auto" w:fill="auto"/>
          </w:tcPr>
          <w:p w14:paraId="13E84557" w14:textId="77777777" w:rsidR="002C5D28" w:rsidRPr="00645E3C" w:rsidRDefault="002C5D28" w:rsidP="00F43D0B">
            <w:pPr>
              <w:pStyle w:val="TAH"/>
              <w:rPr>
                <w:szCs w:val="22"/>
                <w:lang w:val="en-GB" w:eastAsia="ja-JP"/>
              </w:rPr>
            </w:pPr>
            <w:r w:rsidRPr="00645E3C">
              <w:rPr>
                <w:i/>
                <w:szCs w:val="22"/>
                <w:lang w:val="en-GB" w:eastAsia="ja-JP"/>
              </w:rPr>
              <w:t xml:space="preserve">S-NSSAI </w:t>
            </w:r>
            <w:r w:rsidRPr="001460C9">
              <w:rPr>
                <w:szCs w:val="22"/>
                <w:lang w:val="en-GB" w:eastAsia="ja-JP"/>
              </w:rPr>
              <w:t>field descriptions</w:t>
            </w:r>
          </w:p>
        </w:tc>
      </w:tr>
      <w:tr w:rsidR="003D2716" w:rsidRPr="00645E3C" w14:paraId="06D172A5" w14:textId="77777777" w:rsidTr="00F43D0B">
        <w:tc>
          <w:tcPr>
            <w:tcW w:w="0" w:type="auto"/>
            <w:shd w:val="clear" w:color="auto" w:fill="auto"/>
          </w:tcPr>
          <w:p w14:paraId="3812F93E" w14:textId="77777777" w:rsidR="003D2716" w:rsidRPr="00645E3C" w:rsidRDefault="003D2716" w:rsidP="003D2716">
            <w:pPr>
              <w:pStyle w:val="TAL"/>
              <w:rPr>
                <w:szCs w:val="22"/>
                <w:lang w:val="en-GB" w:eastAsia="ja-JP"/>
              </w:rPr>
            </w:pPr>
            <w:r w:rsidRPr="00645E3C">
              <w:rPr>
                <w:b/>
                <w:i/>
                <w:szCs w:val="22"/>
                <w:lang w:val="en-GB" w:eastAsia="ja-JP"/>
              </w:rPr>
              <w:t>sst</w:t>
            </w:r>
          </w:p>
          <w:p w14:paraId="7548D99E" w14:textId="22490E08" w:rsidR="003D2716" w:rsidRPr="00645E3C" w:rsidRDefault="003D2716" w:rsidP="003D2716">
            <w:pPr>
              <w:pStyle w:val="TAL"/>
              <w:rPr>
                <w:b/>
                <w:i/>
                <w:szCs w:val="22"/>
                <w:lang w:val="en-GB" w:eastAsia="ja-JP"/>
              </w:rPr>
            </w:pPr>
            <w:r w:rsidRPr="00645E3C">
              <w:rPr>
                <w:szCs w:val="22"/>
                <w:lang w:val="en-GB" w:eastAsia="ja-JP"/>
              </w:rPr>
              <w:t>Indicates the S-NSSAI consist</w:t>
            </w:r>
            <w:r w:rsidR="00A544F5">
              <w:rPr>
                <w:szCs w:val="22"/>
                <w:lang w:val="en-GB" w:eastAsia="ja-JP"/>
              </w:rPr>
              <w:t>ing</w:t>
            </w:r>
            <w:r w:rsidRPr="00645E3C">
              <w:rPr>
                <w:szCs w:val="22"/>
                <w:lang w:val="en-GB" w:eastAsia="ja-JP"/>
              </w:rPr>
              <w:t xml:space="preserve"> of Slice/Service Type, see TS 23.003 [21].</w:t>
            </w:r>
          </w:p>
        </w:tc>
      </w:tr>
      <w:tr w:rsidR="003D2716" w:rsidRPr="00645E3C" w14:paraId="3B0F8327" w14:textId="77777777" w:rsidTr="00F43D0B">
        <w:tc>
          <w:tcPr>
            <w:tcW w:w="0" w:type="auto"/>
            <w:shd w:val="clear" w:color="auto" w:fill="auto"/>
          </w:tcPr>
          <w:p w14:paraId="5E2B3D43" w14:textId="77777777" w:rsidR="003D2716" w:rsidRPr="00645E3C" w:rsidRDefault="003D2716" w:rsidP="003D2716">
            <w:pPr>
              <w:pStyle w:val="TAL"/>
              <w:rPr>
                <w:szCs w:val="22"/>
                <w:lang w:val="en-GB" w:eastAsia="ja-JP"/>
              </w:rPr>
            </w:pPr>
            <w:r w:rsidRPr="00645E3C">
              <w:rPr>
                <w:b/>
                <w:i/>
                <w:szCs w:val="22"/>
                <w:lang w:val="en-GB" w:eastAsia="ja-JP"/>
              </w:rPr>
              <w:t>sst-SD</w:t>
            </w:r>
          </w:p>
          <w:p w14:paraId="3BDA26CE" w14:textId="2140DDA7" w:rsidR="003D2716" w:rsidRPr="00645E3C" w:rsidRDefault="003D2716" w:rsidP="003D2716">
            <w:pPr>
              <w:pStyle w:val="TAL"/>
              <w:rPr>
                <w:szCs w:val="22"/>
                <w:lang w:val="en-GB" w:eastAsia="ja-JP"/>
              </w:rPr>
            </w:pPr>
            <w:r w:rsidRPr="00645E3C">
              <w:rPr>
                <w:szCs w:val="22"/>
                <w:lang w:val="en-GB" w:eastAsia="ja-JP"/>
              </w:rPr>
              <w:t>Indicates the S-NSSAI consist</w:t>
            </w:r>
            <w:r w:rsidR="00A544F5">
              <w:rPr>
                <w:szCs w:val="22"/>
                <w:lang w:val="en-GB" w:eastAsia="ja-JP"/>
              </w:rPr>
              <w:t>ing</w:t>
            </w:r>
            <w:r w:rsidRPr="00645E3C">
              <w:rPr>
                <w:szCs w:val="22"/>
                <w:lang w:val="en-GB" w:eastAsia="ja-JP"/>
              </w:rPr>
              <w:t xml:space="preserve"> of Slice/Service Type and Slice Differentiator, see TS 23.003 [21].</w:t>
            </w:r>
          </w:p>
        </w:tc>
      </w:tr>
      <w:tr w:rsidR="003D2716" w:rsidRPr="00645E3C" w14:paraId="20464B74" w14:textId="77777777" w:rsidTr="00F43D0B">
        <w:tc>
          <w:tcPr>
            <w:tcW w:w="0" w:type="auto"/>
            <w:shd w:val="clear" w:color="auto" w:fill="auto"/>
          </w:tcPr>
          <w:p w14:paraId="489892D8" w14:textId="74904791" w:rsidR="003D2716" w:rsidRPr="00645E3C" w:rsidRDefault="003D2716" w:rsidP="003D2716">
            <w:pPr>
              <w:pStyle w:val="TAL"/>
              <w:rPr>
                <w:szCs w:val="22"/>
                <w:lang w:val="en-GB" w:eastAsia="ja-JP"/>
              </w:rPr>
            </w:pPr>
          </w:p>
        </w:tc>
      </w:tr>
    </w:tbl>
    <w:p w14:paraId="43C95298" w14:textId="77777777" w:rsidR="00C1597C" w:rsidRPr="00645E3C" w:rsidRDefault="00C1597C" w:rsidP="00C1597C">
      <w:bookmarkStart w:id="2317" w:name="_Hlk514922885"/>
    </w:p>
    <w:p w14:paraId="1D726691" w14:textId="77777777" w:rsidR="002C5D28" w:rsidRPr="00645E3C" w:rsidRDefault="002C5D28" w:rsidP="002C5D28">
      <w:pPr>
        <w:pStyle w:val="Heading4"/>
        <w:rPr>
          <w:lang w:val="en-GB"/>
        </w:rPr>
      </w:pPr>
      <w:bookmarkStart w:id="2318" w:name="_Toc535261577"/>
      <w:r w:rsidRPr="00645E3C">
        <w:rPr>
          <w:lang w:val="en-GB"/>
        </w:rPr>
        <w:t>–</w:t>
      </w:r>
      <w:r w:rsidRPr="00645E3C">
        <w:rPr>
          <w:lang w:val="en-GB"/>
        </w:rPr>
        <w:tab/>
      </w:r>
      <w:r w:rsidRPr="00645E3C">
        <w:rPr>
          <w:i/>
          <w:lang w:val="en-GB"/>
        </w:rPr>
        <w:t>SpeedStateScaleFactors</w:t>
      </w:r>
      <w:bookmarkEnd w:id="2318"/>
    </w:p>
    <w:p w14:paraId="48D577E1"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high speed state, used for scaling a mobility control related parameter.</w:t>
      </w:r>
    </w:p>
    <w:p w14:paraId="4064DD36"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78873EB9" w14:textId="77777777" w:rsidR="002C5D28" w:rsidRPr="00645E3C" w:rsidRDefault="002C5D28" w:rsidP="00645E3C">
      <w:pPr>
        <w:pStyle w:val="PL"/>
        <w:rPr>
          <w:color w:val="808080"/>
        </w:rPr>
      </w:pPr>
      <w:r w:rsidRPr="00645E3C">
        <w:rPr>
          <w:color w:val="808080"/>
        </w:rPr>
        <w:t>-- ASN1START</w:t>
      </w:r>
    </w:p>
    <w:p w14:paraId="777E44CD" w14:textId="77777777" w:rsidR="002C5D28" w:rsidRPr="00645E3C" w:rsidRDefault="002C5D28" w:rsidP="00645E3C">
      <w:pPr>
        <w:pStyle w:val="PL"/>
        <w:rPr>
          <w:color w:val="808080"/>
        </w:rPr>
      </w:pPr>
      <w:r w:rsidRPr="00645E3C">
        <w:rPr>
          <w:color w:val="808080"/>
        </w:rPr>
        <w:t>-- TAG-SPEEDSTATESCALEFACTORS-START</w:t>
      </w:r>
    </w:p>
    <w:p w14:paraId="42226794" w14:textId="77777777" w:rsidR="002C5D28" w:rsidRPr="00645E3C" w:rsidRDefault="002C5D28" w:rsidP="00645E3C">
      <w:pPr>
        <w:pStyle w:val="PL"/>
      </w:pPr>
    </w:p>
    <w:p w14:paraId="3CEC8364"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58795903"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42589F15"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5CDBBE0C" w14:textId="77777777" w:rsidR="002C5D28" w:rsidRPr="00645E3C" w:rsidRDefault="002C5D28" w:rsidP="00645E3C">
      <w:pPr>
        <w:pStyle w:val="PL"/>
      </w:pPr>
      <w:r w:rsidRPr="00645E3C">
        <w:t>}</w:t>
      </w:r>
    </w:p>
    <w:p w14:paraId="7516AEE5" w14:textId="77777777" w:rsidR="002C5D28" w:rsidRPr="00645E3C" w:rsidRDefault="002C5D28" w:rsidP="00645E3C">
      <w:pPr>
        <w:pStyle w:val="PL"/>
        <w:rPr>
          <w:color w:val="808080"/>
        </w:rPr>
      </w:pPr>
      <w:r w:rsidRPr="00645E3C">
        <w:rPr>
          <w:color w:val="808080"/>
        </w:rPr>
        <w:t>-- TAG-SPEEDSTATESCALEFACTORS-STOP</w:t>
      </w:r>
    </w:p>
    <w:p w14:paraId="02406D8C" w14:textId="77777777" w:rsidR="002C5D28" w:rsidRPr="00645E3C" w:rsidRDefault="002C5D28" w:rsidP="00645E3C">
      <w:pPr>
        <w:pStyle w:val="PL"/>
        <w:rPr>
          <w:color w:val="808080"/>
        </w:rPr>
      </w:pPr>
      <w:r w:rsidRPr="00645E3C">
        <w:rPr>
          <w:color w:val="808080"/>
        </w:rPr>
        <w:t>-- ASN1STOP</w:t>
      </w:r>
    </w:p>
    <w:p w14:paraId="7CB74C21"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A2A9D7B" w14:textId="77777777" w:rsidTr="00F43D0B">
        <w:trPr>
          <w:cantSplit/>
          <w:tblHeader/>
        </w:trPr>
        <w:tc>
          <w:tcPr>
            <w:tcW w:w="14175" w:type="dxa"/>
            <w:shd w:val="clear" w:color="auto" w:fill="auto"/>
          </w:tcPr>
          <w:p w14:paraId="1EF077A4"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4F416016" w14:textId="77777777" w:rsidTr="00F43D0B">
        <w:trPr>
          <w:cantSplit/>
        </w:trPr>
        <w:tc>
          <w:tcPr>
            <w:tcW w:w="14175" w:type="dxa"/>
            <w:shd w:val="clear" w:color="auto" w:fill="auto"/>
          </w:tcPr>
          <w:p w14:paraId="1FE8356D"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2A5663DA" w14:textId="5E167551"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1460C9">
              <w:rPr>
                <w:i/>
                <w:lang w:val="en-GB" w:eastAsia="en-GB"/>
              </w:rPr>
              <w:t>oDot25</w:t>
            </w:r>
            <w:r w:rsidRPr="00645E3C">
              <w:rPr>
                <w:lang w:val="en-GB" w:eastAsia="en-GB"/>
              </w:rPr>
              <w:t xml:space="preserve"> corresponds to 0.25,</w:t>
            </w:r>
            <w:r w:rsidR="008B740C">
              <w:rPr>
                <w:lang w:val="en-GB" w:eastAsia="en-GB"/>
              </w:rPr>
              <w:t xml:space="preserve"> value</w:t>
            </w:r>
            <w:r w:rsidRPr="00645E3C">
              <w:rPr>
                <w:lang w:val="en-GB" w:eastAsia="en-GB"/>
              </w:rPr>
              <w:t xml:space="preserve"> </w:t>
            </w:r>
            <w:r w:rsidRPr="001460C9">
              <w:rPr>
                <w:i/>
                <w:lang w:val="en-GB" w:eastAsia="en-GB"/>
              </w:rPr>
              <w:t>oDot5</w:t>
            </w:r>
            <w:r w:rsidRPr="00645E3C">
              <w:rPr>
                <w:lang w:val="en-GB" w:eastAsia="en-GB"/>
              </w:rPr>
              <w:t xml:space="preserve"> corresponds to 0.5, </w:t>
            </w:r>
            <w:r w:rsidRPr="001460C9">
              <w:rPr>
                <w:i/>
                <w:lang w:val="en-GB" w:eastAsia="en-GB"/>
              </w:rPr>
              <w:t>oDot75</w:t>
            </w:r>
            <w:r w:rsidRPr="00645E3C">
              <w:rPr>
                <w:lang w:val="en-GB" w:eastAsia="en-GB"/>
              </w:rPr>
              <w:t xml:space="preserve"> corresponds to 0.75 and so on</w:t>
            </w:r>
            <w:r w:rsidR="003D2716">
              <w:rPr>
                <w:lang w:val="en-GB" w:eastAsia="en-GB"/>
              </w:rPr>
              <w:t>.</w:t>
            </w:r>
          </w:p>
        </w:tc>
      </w:tr>
      <w:tr w:rsidR="002C5D28" w:rsidRPr="00645E3C" w14:paraId="6495D424" w14:textId="77777777" w:rsidTr="00F43D0B">
        <w:trPr>
          <w:cantSplit/>
        </w:trPr>
        <w:tc>
          <w:tcPr>
            <w:tcW w:w="14175" w:type="dxa"/>
            <w:shd w:val="clear" w:color="auto" w:fill="auto"/>
          </w:tcPr>
          <w:p w14:paraId="1A10072F"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73F04BB8" w14:textId="275E9F70"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1460C9">
              <w:rPr>
                <w:i/>
                <w:lang w:val="en-GB" w:eastAsia="en-GB"/>
              </w:rPr>
              <w:t>oDot25</w:t>
            </w:r>
            <w:r w:rsidRPr="00645E3C">
              <w:rPr>
                <w:lang w:val="en-GB" w:eastAsia="en-GB"/>
              </w:rPr>
              <w:t xml:space="preserve"> corresponds to 0.25,</w:t>
            </w:r>
            <w:r w:rsidR="00674B4B">
              <w:rPr>
                <w:lang w:val="en-GB" w:eastAsia="en-GB"/>
              </w:rPr>
              <w:t xml:space="preserve"> value</w:t>
            </w:r>
            <w:r w:rsidRPr="00645E3C">
              <w:rPr>
                <w:lang w:val="en-GB" w:eastAsia="en-GB"/>
              </w:rPr>
              <w:t xml:space="preserve"> </w:t>
            </w:r>
            <w:r w:rsidRPr="001460C9">
              <w:rPr>
                <w:i/>
                <w:lang w:val="en-GB" w:eastAsia="en-GB"/>
              </w:rPr>
              <w:t>oDot5</w:t>
            </w:r>
            <w:r w:rsidRPr="00645E3C">
              <w:rPr>
                <w:lang w:val="en-GB" w:eastAsia="en-GB"/>
              </w:rPr>
              <w:t xml:space="preserve"> corresponds to 0.5,</w:t>
            </w:r>
            <w:r w:rsidR="00674B4B">
              <w:rPr>
                <w:lang w:val="en-GB" w:eastAsia="en-GB"/>
              </w:rPr>
              <w:t xml:space="preserve"> value</w:t>
            </w:r>
            <w:r w:rsidRPr="00645E3C">
              <w:rPr>
                <w:lang w:val="en-GB" w:eastAsia="en-GB"/>
              </w:rPr>
              <w:t xml:space="preserve"> </w:t>
            </w:r>
            <w:r w:rsidRPr="001460C9">
              <w:rPr>
                <w:i/>
                <w:lang w:val="en-GB" w:eastAsia="en-GB"/>
              </w:rPr>
              <w:t>oDot75</w:t>
            </w:r>
            <w:r w:rsidRPr="00645E3C">
              <w:rPr>
                <w:lang w:val="en-GB" w:eastAsia="en-GB"/>
              </w:rPr>
              <w:t xml:space="preserve"> corresponds to 0.75</w:t>
            </w:r>
            <w:r w:rsidR="00674B4B">
              <w:rPr>
                <w:lang w:val="en-GB" w:eastAsia="en-GB"/>
              </w:rPr>
              <w:t>,</w:t>
            </w:r>
            <w:r w:rsidRPr="00645E3C">
              <w:rPr>
                <w:lang w:val="en-GB" w:eastAsia="en-GB"/>
              </w:rPr>
              <w:t xml:space="preserve"> and so on.</w:t>
            </w:r>
          </w:p>
        </w:tc>
      </w:tr>
    </w:tbl>
    <w:p w14:paraId="62F8647C" w14:textId="77777777" w:rsidR="00C1597C" w:rsidRPr="00645E3C" w:rsidRDefault="00C1597C" w:rsidP="00C1597C"/>
    <w:p w14:paraId="6E33C91A" w14:textId="77777777" w:rsidR="002C5D28" w:rsidRPr="00645E3C" w:rsidRDefault="002C5D28" w:rsidP="002C5D28">
      <w:pPr>
        <w:pStyle w:val="Heading4"/>
        <w:rPr>
          <w:lang w:val="en-GB"/>
        </w:rPr>
      </w:pPr>
      <w:bookmarkStart w:id="2319" w:name="_Toc535261578"/>
      <w:r w:rsidRPr="00645E3C">
        <w:rPr>
          <w:lang w:val="en-GB"/>
        </w:rPr>
        <w:t>–</w:t>
      </w:r>
      <w:r w:rsidRPr="00645E3C">
        <w:rPr>
          <w:lang w:val="en-GB"/>
        </w:rPr>
        <w:tab/>
      </w:r>
      <w:r w:rsidRPr="00645E3C">
        <w:rPr>
          <w:i/>
          <w:lang w:val="en-GB"/>
        </w:rPr>
        <w:t>SS-RSSI-Measurement</w:t>
      </w:r>
      <w:bookmarkEnd w:id="2319"/>
    </w:p>
    <w:p w14:paraId="53B6E567" w14:textId="2F8BAA89"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2A8B7D1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444B42BC" w14:textId="77777777" w:rsidR="002C5D28" w:rsidRPr="00645E3C" w:rsidRDefault="002C5D28" w:rsidP="00645E3C">
      <w:pPr>
        <w:pStyle w:val="PL"/>
        <w:rPr>
          <w:color w:val="808080"/>
        </w:rPr>
      </w:pPr>
      <w:r w:rsidRPr="00645E3C">
        <w:rPr>
          <w:color w:val="808080"/>
        </w:rPr>
        <w:t>-- ASN1START</w:t>
      </w:r>
    </w:p>
    <w:p w14:paraId="164BFC8B" w14:textId="77777777" w:rsidR="002C5D28" w:rsidRPr="00645E3C" w:rsidRDefault="002C5D28" w:rsidP="00645E3C">
      <w:pPr>
        <w:pStyle w:val="PL"/>
        <w:rPr>
          <w:color w:val="808080"/>
        </w:rPr>
      </w:pPr>
      <w:r w:rsidRPr="00645E3C">
        <w:rPr>
          <w:color w:val="808080"/>
        </w:rPr>
        <w:t>-- TAG-SS-RSSI-MEASUREMENT-START</w:t>
      </w:r>
    </w:p>
    <w:p w14:paraId="7C241697" w14:textId="77777777" w:rsidR="002C5D28" w:rsidRPr="00645E3C" w:rsidRDefault="002C5D28" w:rsidP="00645E3C">
      <w:pPr>
        <w:pStyle w:val="PL"/>
      </w:pPr>
    </w:p>
    <w:p w14:paraId="0F83A49B"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484E8AA0"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0828FE6F" w14:textId="77777777" w:rsidR="002C5D28" w:rsidRPr="00645E3C" w:rsidRDefault="002C5D28" w:rsidP="00645E3C">
      <w:pPr>
        <w:pStyle w:val="PL"/>
      </w:pPr>
      <w:r w:rsidRPr="00645E3C">
        <w:t xml:space="preserve">    endSymbol                           </w:t>
      </w:r>
      <w:r w:rsidRPr="00645E3C">
        <w:rPr>
          <w:color w:val="993366"/>
        </w:rPr>
        <w:t>INTEGER</w:t>
      </w:r>
      <w:r w:rsidRPr="00645E3C">
        <w:t>(0..3)</w:t>
      </w:r>
    </w:p>
    <w:p w14:paraId="27B5A7CA" w14:textId="77777777" w:rsidR="002C5D28" w:rsidRPr="00645E3C" w:rsidRDefault="002C5D28" w:rsidP="00645E3C">
      <w:pPr>
        <w:pStyle w:val="PL"/>
      </w:pPr>
      <w:r w:rsidRPr="00645E3C">
        <w:t>}</w:t>
      </w:r>
    </w:p>
    <w:p w14:paraId="7EF2C473" w14:textId="77777777" w:rsidR="002C5D28" w:rsidRPr="00645E3C" w:rsidRDefault="002C5D28" w:rsidP="00645E3C">
      <w:pPr>
        <w:pStyle w:val="PL"/>
      </w:pPr>
    </w:p>
    <w:p w14:paraId="42676856" w14:textId="77777777" w:rsidR="002C5D28" w:rsidRPr="00645E3C" w:rsidRDefault="002C5D28" w:rsidP="00645E3C">
      <w:pPr>
        <w:pStyle w:val="PL"/>
        <w:rPr>
          <w:color w:val="808080"/>
        </w:rPr>
      </w:pPr>
      <w:r w:rsidRPr="00645E3C">
        <w:rPr>
          <w:color w:val="808080"/>
        </w:rPr>
        <w:t>-- TAG-SS-RSSI-MEASUREMENT-STOP</w:t>
      </w:r>
    </w:p>
    <w:p w14:paraId="141A8F20" w14:textId="77777777" w:rsidR="002C5D28" w:rsidRPr="00645E3C" w:rsidRDefault="002C5D28" w:rsidP="00645E3C">
      <w:pPr>
        <w:pStyle w:val="PL"/>
        <w:rPr>
          <w:color w:val="808080"/>
        </w:rPr>
      </w:pPr>
      <w:r w:rsidRPr="00645E3C">
        <w:rPr>
          <w:color w:val="808080"/>
        </w:rPr>
        <w:t>-- ASN1STOP</w:t>
      </w:r>
    </w:p>
    <w:p w14:paraId="59F176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EB382E" w14:textId="77777777" w:rsidTr="00F43D0B">
        <w:tc>
          <w:tcPr>
            <w:tcW w:w="0" w:type="auto"/>
            <w:shd w:val="clear" w:color="auto" w:fill="auto"/>
            <w:hideMark/>
          </w:tcPr>
          <w:p w14:paraId="1F6DF8B7" w14:textId="77777777" w:rsidR="002C5D28" w:rsidRPr="00645E3C" w:rsidRDefault="002C5D28" w:rsidP="00F43D0B">
            <w:pPr>
              <w:pStyle w:val="TAH"/>
              <w:rPr>
                <w:szCs w:val="22"/>
                <w:lang w:val="en-GB" w:eastAsia="ja-JP"/>
              </w:rPr>
            </w:pPr>
            <w:r w:rsidRPr="00645E3C">
              <w:rPr>
                <w:i/>
                <w:szCs w:val="22"/>
                <w:lang w:val="en-GB" w:eastAsia="ja-JP"/>
              </w:rPr>
              <w:t xml:space="preserve">SS-RSSI-Measurement </w:t>
            </w:r>
            <w:r w:rsidRPr="001460C9">
              <w:rPr>
                <w:szCs w:val="22"/>
                <w:lang w:val="en-GB" w:eastAsia="ja-JP"/>
              </w:rPr>
              <w:t>field descriptions</w:t>
            </w:r>
          </w:p>
        </w:tc>
      </w:tr>
      <w:tr w:rsidR="002C5D28" w:rsidRPr="00645E3C" w14:paraId="7B50ABFE" w14:textId="77777777" w:rsidTr="00F43D0B">
        <w:tc>
          <w:tcPr>
            <w:tcW w:w="0" w:type="auto"/>
            <w:shd w:val="clear" w:color="auto" w:fill="auto"/>
            <w:hideMark/>
          </w:tcPr>
          <w:p w14:paraId="52D72349" w14:textId="77777777" w:rsidR="002C5D28" w:rsidRPr="00645E3C" w:rsidRDefault="002C5D28" w:rsidP="00F43D0B">
            <w:pPr>
              <w:pStyle w:val="TAL"/>
              <w:rPr>
                <w:szCs w:val="22"/>
                <w:lang w:val="en-GB" w:eastAsia="ja-JP"/>
              </w:rPr>
            </w:pPr>
            <w:r w:rsidRPr="00645E3C">
              <w:rPr>
                <w:b/>
                <w:i/>
                <w:szCs w:val="22"/>
                <w:lang w:val="en-GB" w:eastAsia="ja-JP"/>
              </w:rPr>
              <w:t>endSymbol</w:t>
            </w:r>
          </w:p>
          <w:p w14:paraId="22719AE9" w14:textId="77777777" w:rsidR="002C5D28" w:rsidRPr="00645E3C" w:rsidRDefault="002C5D28" w:rsidP="00F43D0B">
            <w:pPr>
              <w:pStyle w:val="TAL"/>
              <w:rPr>
                <w:szCs w:val="22"/>
                <w:lang w:val="en-GB" w:eastAsia="ja-JP"/>
              </w:rPr>
            </w:pPr>
            <w:r w:rsidRPr="00645E3C">
              <w:rPr>
                <w:szCs w:val="22"/>
                <w:lang w:val="en-GB" w:eastAsia="ja-JP"/>
              </w:rPr>
              <w:t xml:space="preserve">Within a slot that is configured for RSSI measurements (see </w:t>
            </w:r>
            <w:r w:rsidRPr="001460C9">
              <w:rPr>
                <w:i/>
                <w:szCs w:val="22"/>
                <w:lang w:val="en-GB" w:eastAsia="ja-JP"/>
              </w:rPr>
              <w:t>measurementSlots</w:t>
            </w:r>
            <w:r w:rsidRPr="00645E3C">
              <w:rPr>
                <w:szCs w:val="22"/>
                <w:lang w:val="en-GB" w:eastAsia="ja-JP"/>
              </w:rPr>
              <w:t xml:space="preserve">) the UE measures the RSSI from symbol 0 to symbol </w:t>
            </w:r>
            <w:r w:rsidRPr="001460C9">
              <w:rPr>
                <w:i/>
                <w:szCs w:val="22"/>
                <w:lang w:val="en-GB" w:eastAsia="ja-JP"/>
              </w:rPr>
              <w:t>endSymbol</w:t>
            </w:r>
            <w:r w:rsidRPr="00645E3C">
              <w:rPr>
                <w:szCs w:val="22"/>
                <w:lang w:val="en-GB" w:eastAsia="ja-JP"/>
              </w:rPr>
              <w:t>.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37CF8F60" w14:textId="77777777" w:rsidTr="00F43D0B">
        <w:tc>
          <w:tcPr>
            <w:tcW w:w="0" w:type="auto"/>
            <w:shd w:val="clear" w:color="auto" w:fill="auto"/>
            <w:hideMark/>
          </w:tcPr>
          <w:p w14:paraId="60E316D3"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02EF77B2"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645E3C" w:rsidRDefault="00C1597C" w:rsidP="00C1597C"/>
    <w:p w14:paraId="400C164F" w14:textId="77777777" w:rsidR="002C5D28" w:rsidRPr="00645E3C" w:rsidRDefault="002C5D28" w:rsidP="002C5D28">
      <w:pPr>
        <w:pStyle w:val="Heading4"/>
        <w:rPr>
          <w:i/>
          <w:lang w:val="en-GB"/>
        </w:rPr>
      </w:pPr>
      <w:bookmarkStart w:id="2320" w:name="_Toc535261579"/>
      <w:r w:rsidRPr="00645E3C">
        <w:rPr>
          <w:lang w:val="en-GB"/>
        </w:rPr>
        <w:t>–</w:t>
      </w:r>
      <w:r w:rsidRPr="00645E3C">
        <w:rPr>
          <w:lang w:val="en-GB"/>
        </w:rPr>
        <w:tab/>
      </w:r>
      <w:r w:rsidRPr="00645E3C">
        <w:rPr>
          <w:i/>
          <w:lang w:val="en-GB"/>
        </w:rPr>
        <w:t>SPS-Config</w:t>
      </w:r>
      <w:bookmarkEnd w:id="2320"/>
    </w:p>
    <w:p w14:paraId="2AC0ABC4" w14:textId="2B87205F" w:rsidR="002C5D28" w:rsidRPr="00645E3C" w:rsidRDefault="002C5D28" w:rsidP="002C5D28">
      <w:r w:rsidRPr="00645E3C">
        <w:t>The</w:t>
      </w:r>
      <w:r w:rsidR="00F56B22">
        <w:t xml:space="preserve"> IE</w:t>
      </w:r>
      <w:r w:rsidRPr="00645E3C">
        <w:t xml:space="preserve"> </w:t>
      </w:r>
      <w:r w:rsidRPr="00645E3C">
        <w:rPr>
          <w:i/>
        </w:rPr>
        <w:t>SPS-Config</w:t>
      </w:r>
      <w:r w:rsidRPr="00645E3C">
        <w:t xml:space="preserve"> is used to configure downlink semi-persistent transmission. Downlink SPS may be configured on the </w:t>
      </w:r>
      <w:r w:rsidR="00C43D29" w:rsidRPr="00645E3C">
        <w:t>Sp</w:t>
      </w:r>
      <w:r w:rsidRPr="00645E3C">
        <w:t xml:space="preserve">Cell as well as on SCells. </w:t>
      </w:r>
      <w:r w:rsidR="009120F9" w:rsidRPr="00937A47">
        <w:t xml:space="preserve">The network ensures </w:t>
      </w:r>
      <w:r w:rsidR="009120F9" w:rsidRPr="00645E3C">
        <w:rPr>
          <w:i/>
        </w:rPr>
        <w:t xml:space="preserve">SPS-Config </w:t>
      </w:r>
      <w:r w:rsidR="009120F9" w:rsidRPr="00937A47">
        <w:t>is</w:t>
      </w:r>
      <w:r w:rsidR="009120F9" w:rsidRPr="00645E3C">
        <w:t xml:space="preserve"> configured for </w:t>
      </w:r>
      <w:r w:rsidR="009120F9" w:rsidRPr="00937A47">
        <w:t>at most</w:t>
      </w:r>
      <w:r w:rsidR="009120F9" w:rsidRPr="00645E3C">
        <w:t xml:space="preserve"> one cell </w:t>
      </w:r>
      <w:r w:rsidR="009120F9" w:rsidRPr="00937A47">
        <w:t>in</w:t>
      </w:r>
      <w:r w:rsidR="009120F9" w:rsidRPr="00645E3C">
        <w:t xml:space="preserve"> a cell group</w:t>
      </w:r>
      <w:r w:rsidRPr="00645E3C">
        <w:t>.</w:t>
      </w:r>
    </w:p>
    <w:p w14:paraId="3C8A5A9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22C22B46" w14:textId="77777777" w:rsidR="002C5D28" w:rsidRPr="00645E3C" w:rsidRDefault="002C5D28" w:rsidP="00645E3C">
      <w:pPr>
        <w:pStyle w:val="PL"/>
        <w:rPr>
          <w:color w:val="808080"/>
        </w:rPr>
      </w:pPr>
      <w:r w:rsidRPr="00645E3C">
        <w:rPr>
          <w:color w:val="808080"/>
        </w:rPr>
        <w:t>-- ASN1START</w:t>
      </w:r>
    </w:p>
    <w:p w14:paraId="0E02DCCC" w14:textId="77777777" w:rsidR="002C5D28" w:rsidRPr="00645E3C" w:rsidRDefault="002C5D28" w:rsidP="00645E3C">
      <w:pPr>
        <w:pStyle w:val="PL"/>
        <w:rPr>
          <w:color w:val="808080"/>
        </w:rPr>
      </w:pPr>
      <w:r w:rsidRPr="00645E3C">
        <w:rPr>
          <w:color w:val="808080"/>
        </w:rPr>
        <w:t>-- TAG-SPS-CONFIG-START</w:t>
      </w:r>
    </w:p>
    <w:p w14:paraId="1EDD32B6" w14:textId="77777777" w:rsidR="002C5D28" w:rsidRPr="00645E3C" w:rsidRDefault="002C5D28" w:rsidP="00645E3C">
      <w:pPr>
        <w:pStyle w:val="PL"/>
      </w:pPr>
    </w:p>
    <w:p w14:paraId="26EF373A"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42266E02"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57571692" w14:textId="77777777" w:rsidR="002C5D28" w:rsidRPr="00F46234" w:rsidRDefault="002C5D28" w:rsidP="00645E3C">
      <w:pPr>
        <w:pStyle w:val="PL"/>
        <w:rPr>
          <w:lang w:val="sv-SE"/>
        </w:rPr>
      </w:pPr>
      <w:r w:rsidRPr="00645E3C">
        <w:t xml:space="preserve">                                                        </w:t>
      </w:r>
      <w:r w:rsidRPr="00F46234">
        <w:rPr>
          <w:lang w:val="sv-SE"/>
        </w:rPr>
        <w:t>spare6, spare5, spare4, spare3, spare2, spare1},</w:t>
      </w:r>
    </w:p>
    <w:p w14:paraId="4309C2B2" w14:textId="77777777" w:rsidR="002C5D28" w:rsidRPr="00645E3C" w:rsidRDefault="002C5D28" w:rsidP="00645E3C">
      <w:pPr>
        <w:pStyle w:val="PL"/>
      </w:pPr>
      <w:r w:rsidRPr="00F46234">
        <w:rPr>
          <w:lang w:val="sv-SE"/>
        </w:rPr>
        <w:t xml:space="preserve">    </w:t>
      </w:r>
      <w:r w:rsidRPr="00645E3C">
        <w:t xml:space="preserve">nrofHARQ-Processes                      </w:t>
      </w:r>
      <w:r w:rsidRPr="00645E3C">
        <w:rPr>
          <w:color w:val="993366"/>
        </w:rPr>
        <w:t>INTEGER</w:t>
      </w:r>
      <w:r w:rsidRPr="00645E3C">
        <w:t xml:space="preserve"> (1..8),</w:t>
      </w:r>
    </w:p>
    <w:p w14:paraId="687EF077"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68DC0235"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5B4DAA8E" w14:textId="77777777" w:rsidR="002C5D28" w:rsidRPr="00645E3C" w:rsidRDefault="002C5D28" w:rsidP="00645E3C">
      <w:pPr>
        <w:pStyle w:val="PL"/>
      </w:pPr>
      <w:r w:rsidRPr="00645E3C">
        <w:t xml:space="preserve">    ...</w:t>
      </w:r>
    </w:p>
    <w:p w14:paraId="4D94FABA" w14:textId="77777777" w:rsidR="002C5D28" w:rsidRPr="00645E3C" w:rsidRDefault="002C5D28" w:rsidP="00645E3C">
      <w:pPr>
        <w:pStyle w:val="PL"/>
      </w:pPr>
      <w:r w:rsidRPr="00645E3C">
        <w:t>}</w:t>
      </w:r>
    </w:p>
    <w:p w14:paraId="6763960C" w14:textId="77777777" w:rsidR="002C5D28" w:rsidRPr="00645E3C" w:rsidRDefault="002C5D28" w:rsidP="00645E3C">
      <w:pPr>
        <w:pStyle w:val="PL"/>
      </w:pPr>
    </w:p>
    <w:p w14:paraId="72803A73" w14:textId="77777777" w:rsidR="002C5D28" w:rsidRPr="00645E3C" w:rsidRDefault="002C5D28" w:rsidP="00645E3C">
      <w:pPr>
        <w:pStyle w:val="PL"/>
        <w:rPr>
          <w:color w:val="808080"/>
        </w:rPr>
      </w:pPr>
      <w:r w:rsidRPr="00645E3C">
        <w:rPr>
          <w:color w:val="808080"/>
        </w:rPr>
        <w:t>-- TAG-SPS-CONFIG-STOP</w:t>
      </w:r>
    </w:p>
    <w:p w14:paraId="3C4F43CA" w14:textId="77777777" w:rsidR="002C5D28" w:rsidRPr="00645E3C" w:rsidRDefault="002C5D28" w:rsidP="00645E3C">
      <w:pPr>
        <w:pStyle w:val="PL"/>
        <w:rPr>
          <w:color w:val="808080"/>
        </w:rPr>
      </w:pPr>
      <w:r w:rsidRPr="00645E3C">
        <w:rPr>
          <w:color w:val="808080"/>
        </w:rPr>
        <w:t>-- ASN1STOP</w:t>
      </w:r>
    </w:p>
    <w:p w14:paraId="47E879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42A7D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645E3C" w:rsidRDefault="002C5D28" w:rsidP="00F43D0B">
            <w:pPr>
              <w:pStyle w:val="TAH"/>
              <w:rPr>
                <w:szCs w:val="22"/>
                <w:lang w:val="en-GB" w:eastAsia="ja-JP"/>
              </w:rPr>
            </w:pPr>
            <w:r w:rsidRPr="00645E3C">
              <w:rPr>
                <w:i/>
                <w:szCs w:val="22"/>
                <w:lang w:val="en-GB" w:eastAsia="ja-JP"/>
              </w:rPr>
              <w:t xml:space="preserve">SPS-Config </w:t>
            </w:r>
            <w:r w:rsidRPr="001460C9">
              <w:rPr>
                <w:szCs w:val="22"/>
                <w:lang w:val="en-GB" w:eastAsia="ja-JP"/>
              </w:rPr>
              <w:t>field descriptions</w:t>
            </w:r>
          </w:p>
        </w:tc>
      </w:tr>
      <w:tr w:rsidR="002C5D28" w:rsidRPr="00645E3C" w14:paraId="6BB4C3A8" w14:textId="77777777" w:rsidTr="00C1597C">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645E3C" w:rsidRDefault="002C5D28" w:rsidP="00F43D0B">
            <w:pPr>
              <w:pStyle w:val="TAL"/>
              <w:rPr>
                <w:szCs w:val="22"/>
                <w:lang w:val="en-GB" w:eastAsia="ja-JP"/>
              </w:rPr>
            </w:pPr>
            <w:r w:rsidRPr="00645E3C">
              <w:rPr>
                <w:b/>
                <w:i/>
                <w:szCs w:val="22"/>
                <w:lang w:val="en-GB" w:eastAsia="ja-JP"/>
              </w:rPr>
              <w:t>mcs-Table</w:t>
            </w:r>
          </w:p>
          <w:p w14:paraId="3BF2C678"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r w:rsidR="00581EBE" w:rsidRPr="00645E3C">
              <w:rPr>
                <w:szCs w:val="22"/>
                <w:lang w:val="en-GB" w:eastAsia="ja-JP"/>
              </w:rPr>
              <w:t>clause</w:t>
            </w:r>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7BC8953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645E3C" w:rsidRDefault="002C5D28" w:rsidP="00F43D0B">
            <w:pPr>
              <w:pStyle w:val="TAL"/>
              <w:rPr>
                <w:szCs w:val="22"/>
                <w:lang w:val="en-GB" w:eastAsia="ja-JP"/>
              </w:rPr>
            </w:pPr>
            <w:r w:rsidRPr="00645E3C">
              <w:rPr>
                <w:b/>
                <w:i/>
                <w:szCs w:val="22"/>
                <w:lang w:val="en-GB" w:eastAsia="ja-JP"/>
              </w:rPr>
              <w:t>n1PUCCH-AN</w:t>
            </w:r>
          </w:p>
          <w:p w14:paraId="20AF2FC6"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03D145C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342B7FC4"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588F041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645E3C" w:rsidRDefault="002C5D28" w:rsidP="00F43D0B">
            <w:pPr>
              <w:pStyle w:val="TAL"/>
              <w:rPr>
                <w:szCs w:val="22"/>
                <w:lang w:val="en-GB" w:eastAsia="ja-JP"/>
              </w:rPr>
            </w:pPr>
            <w:r w:rsidRPr="00645E3C">
              <w:rPr>
                <w:b/>
                <w:i/>
                <w:szCs w:val="22"/>
                <w:lang w:val="en-GB" w:eastAsia="ja-JP"/>
              </w:rPr>
              <w:t>periodicity</w:t>
            </w:r>
          </w:p>
          <w:p w14:paraId="59AE16FB"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06B49399" w14:textId="77777777" w:rsidR="002C5D28" w:rsidRPr="00645E3C" w:rsidRDefault="002C5D28" w:rsidP="00F43D0B">
            <w:pPr>
              <w:pStyle w:val="TAL"/>
              <w:rPr>
                <w:szCs w:val="22"/>
                <w:lang w:val="en-GB" w:eastAsia="ja-JP"/>
              </w:rPr>
            </w:pPr>
          </w:p>
        </w:tc>
      </w:tr>
    </w:tbl>
    <w:p w14:paraId="019C9FFB" w14:textId="77777777" w:rsidR="00C1597C" w:rsidRPr="00645E3C" w:rsidRDefault="00C1597C" w:rsidP="00C1597C"/>
    <w:p w14:paraId="70B20772" w14:textId="77777777" w:rsidR="002C5D28" w:rsidRPr="00645E3C" w:rsidRDefault="002C5D28" w:rsidP="002C5D28">
      <w:pPr>
        <w:pStyle w:val="Heading4"/>
        <w:rPr>
          <w:lang w:val="en-GB"/>
        </w:rPr>
      </w:pPr>
      <w:bookmarkStart w:id="2321" w:name="_Toc535261580"/>
      <w:r w:rsidRPr="00645E3C">
        <w:rPr>
          <w:lang w:val="en-GB"/>
        </w:rPr>
        <w:t>–</w:t>
      </w:r>
      <w:r w:rsidRPr="00645E3C">
        <w:rPr>
          <w:lang w:val="en-GB"/>
        </w:rPr>
        <w:tab/>
      </w:r>
      <w:r w:rsidRPr="00645E3C">
        <w:rPr>
          <w:i/>
          <w:lang w:val="en-GB"/>
        </w:rPr>
        <w:t>SRB-Identity</w:t>
      </w:r>
      <w:bookmarkEnd w:id="2321"/>
    </w:p>
    <w:p w14:paraId="78D48125" w14:textId="77777777" w:rsidR="002C5D28" w:rsidRPr="00645E3C" w:rsidRDefault="002C5D28" w:rsidP="002C5D28">
      <w:r w:rsidRPr="00645E3C">
        <w:t>The IE SRB-Identity is used to identify a Signalling Radio Bearer (SRB) used by a UE.</w:t>
      </w:r>
    </w:p>
    <w:p w14:paraId="0B6B6101" w14:textId="77777777" w:rsidR="002C5D28" w:rsidRPr="00645E3C" w:rsidRDefault="002C5D28" w:rsidP="00645E3C">
      <w:pPr>
        <w:pStyle w:val="PL"/>
        <w:rPr>
          <w:color w:val="808080"/>
        </w:rPr>
      </w:pPr>
      <w:r w:rsidRPr="00645E3C">
        <w:rPr>
          <w:color w:val="808080"/>
        </w:rPr>
        <w:t>-- ASN1START</w:t>
      </w:r>
    </w:p>
    <w:p w14:paraId="317520E1" w14:textId="77777777" w:rsidR="002C5D28" w:rsidRPr="00645E3C" w:rsidRDefault="002C5D28" w:rsidP="00645E3C">
      <w:pPr>
        <w:pStyle w:val="PL"/>
        <w:rPr>
          <w:color w:val="808080"/>
        </w:rPr>
      </w:pPr>
      <w:r w:rsidRPr="00645E3C">
        <w:rPr>
          <w:color w:val="808080"/>
        </w:rPr>
        <w:t>-- TAG-SRB-IDENTITY-START</w:t>
      </w:r>
    </w:p>
    <w:p w14:paraId="757B3672" w14:textId="77777777" w:rsidR="002C5D28" w:rsidRPr="00645E3C" w:rsidRDefault="002C5D28" w:rsidP="00645E3C">
      <w:pPr>
        <w:pStyle w:val="PL"/>
      </w:pPr>
    </w:p>
    <w:p w14:paraId="12E4A409"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6875A10B" w14:textId="77777777" w:rsidR="002C5D28" w:rsidRPr="00645E3C" w:rsidRDefault="002C5D28" w:rsidP="00645E3C">
      <w:pPr>
        <w:pStyle w:val="PL"/>
      </w:pPr>
    </w:p>
    <w:p w14:paraId="03B0108C" w14:textId="77777777" w:rsidR="002C5D28" w:rsidRPr="00645E3C" w:rsidRDefault="002C5D28" w:rsidP="00645E3C">
      <w:pPr>
        <w:pStyle w:val="PL"/>
        <w:rPr>
          <w:color w:val="808080"/>
        </w:rPr>
      </w:pPr>
      <w:r w:rsidRPr="00645E3C">
        <w:rPr>
          <w:color w:val="808080"/>
        </w:rPr>
        <w:t>-- TAG-SRB-IDENTITY-STOP</w:t>
      </w:r>
    </w:p>
    <w:p w14:paraId="14776D68" w14:textId="77777777" w:rsidR="002C5D28" w:rsidRPr="00645E3C" w:rsidRDefault="002C5D28" w:rsidP="00645E3C">
      <w:pPr>
        <w:pStyle w:val="PL"/>
        <w:rPr>
          <w:color w:val="808080"/>
        </w:rPr>
      </w:pPr>
      <w:r w:rsidRPr="00645E3C">
        <w:rPr>
          <w:color w:val="808080"/>
        </w:rPr>
        <w:t>-- ASN1STOP</w:t>
      </w:r>
    </w:p>
    <w:p w14:paraId="44ACD824" w14:textId="77777777" w:rsidR="002C5D28" w:rsidRPr="00645E3C" w:rsidRDefault="002C5D28" w:rsidP="002C5D28">
      <w:pPr>
        <w:pStyle w:val="PL"/>
      </w:pPr>
    </w:p>
    <w:bookmarkEnd w:id="2317"/>
    <w:p w14:paraId="35ECC11C" w14:textId="77777777" w:rsidR="00C1597C" w:rsidRPr="00645E3C" w:rsidRDefault="00C1597C" w:rsidP="00C1597C"/>
    <w:p w14:paraId="56B91574" w14:textId="77777777" w:rsidR="002C5D28" w:rsidRPr="00645E3C" w:rsidRDefault="002C5D28" w:rsidP="002C5D28">
      <w:pPr>
        <w:pStyle w:val="Heading4"/>
        <w:rPr>
          <w:lang w:val="en-GB"/>
        </w:rPr>
      </w:pPr>
      <w:bookmarkStart w:id="2322" w:name="_Toc535261581"/>
      <w:r w:rsidRPr="00645E3C">
        <w:rPr>
          <w:lang w:val="en-GB"/>
        </w:rPr>
        <w:t>–</w:t>
      </w:r>
      <w:r w:rsidRPr="00645E3C">
        <w:rPr>
          <w:lang w:val="en-GB"/>
        </w:rPr>
        <w:tab/>
      </w:r>
      <w:r w:rsidRPr="00645E3C">
        <w:rPr>
          <w:i/>
          <w:lang w:val="en-GB"/>
        </w:rPr>
        <w:t>SRS-CarrierSwitching</w:t>
      </w:r>
      <w:bookmarkEnd w:id="2322"/>
    </w:p>
    <w:p w14:paraId="1578EB8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5AF001C4"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44809BBD" w14:textId="77777777" w:rsidR="002C5D28" w:rsidRPr="00645E3C" w:rsidRDefault="002C5D28" w:rsidP="00645E3C">
      <w:pPr>
        <w:pStyle w:val="PL"/>
        <w:rPr>
          <w:color w:val="808080"/>
        </w:rPr>
      </w:pPr>
      <w:r w:rsidRPr="00645E3C">
        <w:rPr>
          <w:color w:val="808080"/>
        </w:rPr>
        <w:t>-- ASN1START</w:t>
      </w:r>
    </w:p>
    <w:p w14:paraId="14E36BD8" w14:textId="77777777" w:rsidR="002C5D28" w:rsidRPr="00645E3C" w:rsidRDefault="002C5D28" w:rsidP="00645E3C">
      <w:pPr>
        <w:pStyle w:val="PL"/>
        <w:rPr>
          <w:color w:val="808080"/>
        </w:rPr>
      </w:pPr>
      <w:r w:rsidRPr="00645E3C">
        <w:rPr>
          <w:color w:val="808080"/>
        </w:rPr>
        <w:t>-- TAG-SRS-CARRIERSWITCHING-START</w:t>
      </w:r>
    </w:p>
    <w:p w14:paraId="73ACEA33" w14:textId="77777777" w:rsidR="002C5D28" w:rsidRPr="00645E3C" w:rsidRDefault="002C5D28" w:rsidP="00645E3C">
      <w:pPr>
        <w:pStyle w:val="PL"/>
      </w:pPr>
    </w:p>
    <w:p w14:paraId="4BA1913A"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104D2ABA"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7B6CCE13"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182AAB10"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37F1378A"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3BEC81D9" w14:textId="77777777" w:rsidR="002C5D28" w:rsidRPr="00645E3C" w:rsidRDefault="002C5D28" w:rsidP="00645E3C">
      <w:pPr>
        <w:pStyle w:val="PL"/>
      </w:pPr>
      <w:r w:rsidRPr="00645E3C">
        <w:t xml:space="preserve">        typeB                               SRS-TPC-PDCCH-Config</w:t>
      </w:r>
    </w:p>
    <w:p w14:paraId="7B3E3E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DE00305"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5E09F93" w14:textId="77777777" w:rsidR="002C5D28" w:rsidRPr="00645E3C" w:rsidRDefault="002C5D28" w:rsidP="00645E3C">
      <w:pPr>
        <w:pStyle w:val="PL"/>
      </w:pPr>
      <w:r w:rsidRPr="00645E3C">
        <w:t xml:space="preserve">    ...</w:t>
      </w:r>
    </w:p>
    <w:p w14:paraId="05568C31" w14:textId="77777777" w:rsidR="002C5D28" w:rsidRPr="00645E3C" w:rsidRDefault="002C5D28" w:rsidP="00645E3C">
      <w:pPr>
        <w:pStyle w:val="PL"/>
      </w:pPr>
      <w:r w:rsidRPr="00645E3C">
        <w:t>}</w:t>
      </w:r>
    </w:p>
    <w:p w14:paraId="644CF9B5" w14:textId="77777777" w:rsidR="002C5D28" w:rsidRPr="00645E3C" w:rsidRDefault="002C5D28" w:rsidP="00645E3C">
      <w:pPr>
        <w:pStyle w:val="PL"/>
      </w:pPr>
    </w:p>
    <w:p w14:paraId="781480A6" w14:textId="77777777" w:rsidR="002C5D28" w:rsidRPr="00645E3C" w:rsidRDefault="002C5D28" w:rsidP="00645E3C">
      <w:pPr>
        <w:pStyle w:val="PL"/>
      </w:pPr>
      <w:bookmarkStart w:id="2323" w:name="_Hlk512352962"/>
      <w:r w:rsidRPr="00645E3C">
        <w:t xml:space="preserve">SRS-TPC-PDCCH-Config ::=            </w:t>
      </w:r>
      <w:r w:rsidRPr="00645E3C">
        <w:rPr>
          <w:color w:val="993366"/>
        </w:rPr>
        <w:t>SEQUENCE</w:t>
      </w:r>
      <w:r w:rsidRPr="00645E3C">
        <w:t xml:space="preserve"> {</w:t>
      </w:r>
    </w:p>
    <w:p w14:paraId="45984FB9"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7F3749F0" w14:textId="77777777" w:rsidR="002C5D28" w:rsidRPr="00645E3C" w:rsidRDefault="002C5D28" w:rsidP="00645E3C">
      <w:pPr>
        <w:pStyle w:val="PL"/>
      </w:pPr>
      <w:r w:rsidRPr="00645E3C">
        <w:t>}</w:t>
      </w:r>
    </w:p>
    <w:bookmarkEnd w:id="2323"/>
    <w:p w14:paraId="071C854F" w14:textId="77777777" w:rsidR="002C5D28" w:rsidRPr="00645E3C" w:rsidRDefault="002C5D28" w:rsidP="00645E3C">
      <w:pPr>
        <w:pStyle w:val="PL"/>
      </w:pPr>
    </w:p>
    <w:p w14:paraId="6C32EAC2"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7865041E"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565BE59D"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1E849579" w14:textId="77777777" w:rsidR="002C5D28" w:rsidRPr="00645E3C" w:rsidRDefault="002C5D28" w:rsidP="00645E3C">
      <w:pPr>
        <w:pStyle w:val="PL"/>
      </w:pPr>
      <w:r w:rsidRPr="00645E3C">
        <w:t>}</w:t>
      </w:r>
    </w:p>
    <w:p w14:paraId="5F6709D6" w14:textId="77777777" w:rsidR="002C5D28" w:rsidRPr="00645E3C" w:rsidRDefault="002C5D28" w:rsidP="00645E3C">
      <w:pPr>
        <w:pStyle w:val="PL"/>
      </w:pPr>
    </w:p>
    <w:p w14:paraId="0EF15081" w14:textId="77777777" w:rsidR="002C5D28" w:rsidRPr="00645E3C" w:rsidRDefault="002C5D28" w:rsidP="00645E3C">
      <w:pPr>
        <w:pStyle w:val="PL"/>
        <w:rPr>
          <w:color w:val="808080"/>
        </w:rPr>
      </w:pPr>
      <w:r w:rsidRPr="00645E3C">
        <w:rPr>
          <w:color w:val="808080"/>
        </w:rPr>
        <w:t>-- TAG-SRS-CARRIERSWITCHING-STOP</w:t>
      </w:r>
    </w:p>
    <w:p w14:paraId="5AAA1EB5" w14:textId="77777777" w:rsidR="002C5D28" w:rsidRPr="00645E3C" w:rsidRDefault="002C5D28" w:rsidP="00645E3C">
      <w:pPr>
        <w:pStyle w:val="PL"/>
        <w:rPr>
          <w:color w:val="808080"/>
        </w:rPr>
      </w:pPr>
      <w:r w:rsidRPr="00645E3C">
        <w:rPr>
          <w:color w:val="808080"/>
        </w:rPr>
        <w:t>-- ASN1STOP</w:t>
      </w:r>
    </w:p>
    <w:p w14:paraId="4B68E84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8F4E8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645E3C" w:rsidRDefault="002C5D28" w:rsidP="00F43D0B">
            <w:pPr>
              <w:pStyle w:val="TAH"/>
              <w:rPr>
                <w:szCs w:val="22"/>
                <w:lang w:val="en-GB" w:eastAsia="ja-JP"/>
              </w:rPr>
            </w:pPr>
            <w:r w:rsidRPr="00645E3C">
              <w:rPr>
                <w:i/>
                <w:szCs w:val="22"/>
                <w:lang w:val="en-GB" w:eastAsia="ja-JP"/>
              </w:rPr>
              <w:t xml:space="preserve">SRS-CC-SetIndex </w:t>
            </w:r>
            <w:r w:rsidRPr="001460C9">
              <w:rPr>
                <w:szCs w:val="22"/>
                <w:lang w:val="en-GB" w:eastAsia="ja-JP"/>
              </w:rPr>
              <w:t>field descriptions</w:t>
            </w:r>
          </w:p>
        </w:tc>
      </w:tr>
      <w:tr w:rsidR="002C5D28" w:rsidRPr="00645E3C" w14:paraId="114CE5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62CA989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0597C3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645E3C" w:rsidRDefault="002C5D28" w:rsidP="00F43D0B">
            <w:pPr>
              <w:pStyle w:val="TAL"/>
              <w:rPr>
                <w:szCs w:val="22"/>
                <w:lang w:val="en-GB" w:eastAsia="ja-JP"/>
              </w:rPr>
            </w:pPr>
            <w:r w:rsidRPr="00645E3C">
              <w:rPr>
                <w:b/>
                <w:i/>
                <w:szCs w:val="22"/>
                <w:lang w:val="en-GB" w:eastAsia="ja-JP"/>
              </w:rPr>
              <w:t>cc-SetIndex</w:t>
            </w:r>
          </w:p>
          <w:p w14:paraId="0DA4C7F5"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2A366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57C520"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645E3C" w:rsidRDefault="002C5D28" w:rsidP="00F43D0B">
            <w:pPr>
              <w:pStyle w:val="TAH"/>
              <w:rPr>
                <w:szCs w:val="22"/>
                <w:lang w:val="en-GB" w:eastAsia="ja-JP"/>
              </w:rPr>
            </w:pPr>
            <w:r w:rsidRPr="00645E3C">
              <w:rPr>
                <w:i/>
                <w:szCs w:val="22"/>
                <w:lang w:val="en-GB" w:eastAsia="ja-JP"/>
              </w:rPr>
              <w:t xml:space="preserve">SRS-CarrierSwitching </w:t>
            </w:r>
            <w:r w:rsidRPr="001460C9">
              <w:rPr>
                <w:szCs w:val="22"/>
                <w:lang w:val="en-GB" w:eastAsia="ja-JP"/>
              </w:rPr>
              <w:t>field descriptions</w:t>
            </w:r>
          </w:p>
        </w:tc>
      </w:tr>
      <w:tr w:rsidR="002C5D28" w:rsidRPr="00645E3C" w14:paraId="2B3BCE4C"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33C86E4A"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79C536C5"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20DDD871"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406A348D"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4996FCB9"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59F32107"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645E3C" w:rsidRDefault="002C5D28" w:rsidP="00F43D0B">
            <w:pPr>
              <w:pStyle w:val="TAL"/>
              <w:rPr>
                <w:szCs w:val="22"/>
                <w:lang w:val="en-GB" w:eastAsia="ja-JP"/>
              </w:rPr>
            </w:pPr>
            <w:r w:rsidRPr="00645E3C">
              <w:rPr>
                <w:b/>
                <w:i/>
                <w:szCs w:val="22"/>
                <w:lang w:val="en-GB" w:eastAsia="ja-JP"/>
              </w:rPr>
              <w:t>typeA</w:t>
            </w:r>
          </w:p>
          <w:p w14:paraId="48F77FEA"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5CE93CBF"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645E3C" w:rsidRDefault="002C5D28" w:rsidP="00F43D0B">
            <w:pPr>
              <w:pStyle w:val="TAL"/>
              <w:rPr>
                <w:szCs w:val="22"/>
                <w:lang w:val="en-GB" w:eastAsia="ja-JP"/>
              </w:rPr>
            </w:pPr>
            <w:r w:rsidRPr="00645E3C">
              <w:rPr>
                <w:b/>
                <w:i/>
                <w:szCs w:val="22"/>
                <w:lang w:val="en-GB" w:eastAsia="ja-JP"/>
              </w:rPr>
              <w:t>typeB</w:t>
            </w:r>
          </w:p>
          <w:p w14:paraId="3F348543"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7ACC4A5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4CDA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645E3C" w:rsidRDefault="002C5D28" w:rsidP="00F43D0B">
            <w:pPr>
              <w:pStyle w:val="TAH"/>
              <w:rPr>
                <w:szCs w:val="22"/>
                <w:lang w:val="en-GB" w:eastAsia="ja-JP"/>
              </w:rPr>
            </w:pPr>
            <w:r w:rsidRPr="00645E3C">
              <w:rPr>
                <w:i/>
                <w:szCs w:val="22"/>
                <w:lang w:val="en-GB" w:eastAsia="ja-JP"/>
              </w:rPr>
              <w:t xml:space="preserve">SRS-TPC-PDCCH-Config </w:t>
            </w:r>
            <w:r w:rsidRPr="001460C9">
              <w:rPr>
                <w:szCs w:val="22"/>
                <w:lang w:val="en-GB" w:eastAsia="ja-JP"/>
              </w:rPr>
              <w:t>field descriptions</w:t>
            </w:r>
          </w:p>
        </w:tc>
      </w:tr>
      <w:tr w:rsidR="002C5D28" w:rsidRPr="00645E3C" w14:paraId="187D09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47931EC"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0FEE8406" w14:textId="77777777" w:rsidR="002C5D28" w:rsidRPr="00645E3C" w:rsidRDefault="002C5D28" w:rsidP="002C5D28"/>
    <w:p w14:paraId="4C4B9FA3" w14:textId="77777777" w:rsidR="002C5D28" w:rsidRPr="00645E3C" w:rsidRDefault="002C5D28" w:rsidP="002C5D28">
      <w:pPr>
        <w:pStyle w:val="Heading4"/>
        <w:rPr>
          <w:lang w:val="en-GB"/>
        </w:rPr>
      </w:pPr>
      <w:bookmarkStart w:id="2324" w:name="_Toc535261582"/>
      <w:r w:rsidRPr="00645E3C">
        <w:rPr>
          <w:lang w:val="en-GB"/>
        </w:rPr>
        <w:t>–</w:t>
      </w:r>
      <w:r w:rsidRPr="00645E3C">
        <w:rPr>
          <w:lang w:val="en-GB"/>
        </w:rPr>
        <w:tab/>
      </w:r>
      <w:r w:rsidRPr="00645E3C">
        <w:rPr>
          <w:i/>
          <w:lang w:val="en-GB"/>
        </w:rPr>
        <w:t>SRS-Config</w:t>
      </w:r>
      <w:bookmarkEnd w:id="2324"/>
    </w:p>
    <w:p w14:paraId="0C3818AB" w14:textId="7A4286A7" w:rsidR="002C5D28" w:rsidRPr="00645E3C" w:rsidRDefault="002C5D28" w:rsidP="002C5D28">
      <w:r w:rsidRPr="00645E3C">
        <w:t>The</w:t>
      </w:r>
      <w:r w:rsidR="00744894">
        <w:t xml:space="preserve"> IE</w:t>
      </w:r>
      <w:r w:rsidRPr="00645E3C">
        <w:t xml:space="preserve"> </w:t>
      </w:r>
      <w:r w:rsidRPr="00645E3C">
        <w:rPr>
          <w:i/>
        </w:rPr>
        <w:t xml:space="preserve">SRS-Config </w:t>
      </w:r>
      <w:r w:rsidRPr="00645E3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1355708C" w14:textId="77777777" w:rsidR="002C5D28" w:rsidRPr="00645E3C" w:rsidRDefault="002C5D28" w:rsidP="00645E3C">
      <w:pPr>
        <w:pStyle w:val="PL"/>
        <w:rPr>
          <w:color w:val="808080"/>
        </w:rPr>
      </w:pPr>
      <w:r w:rsidRPr="00645E3C">
        <w:rPr>
          <w:color w:val="808080"/>
        </w:rPr>
        <w:t>-- ASN1START</w:t>
      </w:r>
    </w:p>
    <w:p w14:paraId="4FCB756A" w14:textId="77777777" w:rsidR="002C5D28" w:rsidRPr="00645E3C" w:rsidRDefault="002C5D28" w:rsidP="00645E3C">
      <w:pPr>
        <w:pStyle w:val="PL"/>
        <w:rPr>
          <w:color w:val="808080"/>
        </w:rPr>
      </w:pPr>
      <w:r w:rsidRPr="00645E3C">
        <w:rPr>
          <w:color w:val="808080"/>
        </w:rPr>
        <w:t>-- TAG-SRS-CONFIG-START</w:t>
      </w:r>
    </w:p>
    <w:p w14:paraId="4B643315" w14:textId="77777777" w:rsidR="002C5D28" w:rsidRPr="00645E3C" w:rsidRDefault="002C5D28" w:rsidP="00645E3C">
      <w:pPr>
        <w:pStyle w:val="PL"/>
      </w:pPr>
    </w:p>
    <w:p w14:paraId="5E0882B8"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078BC1BC"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7940A90"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565F1CF"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52FA4E37"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79780C6"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3A34223E" w14:textId="77777777" w:rsidR="002C5D28" w:rsidRPr="00645E3C" w:rsidRDefault="002C5D28" w:rsidP="00645E3C">
      <w:pPr>
        <w:pStyle w:val="PL"/>
      </w:pPr>
      <w:r w:rsidRPr="00645E3C">
        <w:t xml:space="preserve">    ...</w:t>
      </w:r>
    </w:p>
    <w:p w14:paraId="7D127717" w14:textId="77777777" w:rsidR="002C5D28" w:rsidRPr="00645E3C" w:rsidRDefault="002C5D28" w:rsidP="00645E3C">
      <w:pPr>
        <w:pStyle w:val="PL"/>
      </w:pPr>
      <w:r w:rsidRPr="00645E3C">
        <w:t>}</w:t>
      </w:r>
    </w:p>
    <w:p w14:paraId="486FB400" w14:textId="77777777" w:rsidR="002C5D28" w:rsidRPr="00645E3C" w:rsidRDefault="002C5D28" w:rsidP="00645E3C">
      <w:pPr>
        <w:pStyle w:val="PL"/>
      </w:pPr>
    </w:p>
    <w:p w14:paraId="00594D94"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D01D79E" w14:textId="77777777" w:rsidR="002C5D28" w:rsidRPr="00645E3C" w:rsidRDefault="002C5D28" w:rsidP="00645E3C">
      <w:pPr>
        <w:pStyle w:val="PL"/>
      </w:pPr>
      <w:r w:rsidRPr="00645E3C">
        <w:t xml:space="preserve">    srs-ResourceSetId                       SRS-ResourceSetId,</w:t>
      </w:r>
    </w:p>
    <w:p w14:paraId="4AB9B2B9"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510A41D7" w14:textId="77777777" w:rsidR="002C5D28" w:rsidRPr="00645E3C" w:rsidRDefault="002C5D28" w:rsidP="00645E3C">
      <w:pPr>
        <w:pStyle w:val="PL"/>
      </w:pPr>
    </w:p>
    <w:p w14:paraId="118CBEC2"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5F7ED04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1F09D9D0" w14:textId="77777777" w:rsidR="002C5D28" w:rsidRPr="00645E3C" w:rsidRDefault="002C5D28" w:rsidP="00645E3C">
      <w:pPr>
        <w:pStyle w:val="PL"/>
      </w:pPr>
      <w:r w:rsidRPr="00645E3C">
        <w:t xml:space="preserve">            aperiodicSRS-ResourceTrigger            </w:t>
      </w:r>
      <w:r w:rsidRPr="00645E3C">
        <w:rPr>
          <w:color w:val="993366"/>
        </w:rPr>
        <w:t>INTEGER</w:t>
      </w:r>
      <w:r w:rsidRPr="00645E3C">
        <w:t xml:space="preserve"> (1..maxNrofSRS-TriggerStates-1),</w:t>
      </w:r>
    </w:p>
    <w:p w14:paraId="57F5D11C"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0C640321"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73D8C84D" w14:textId="77777777" w:rsidR="002C5D28" w:rsidRPr="00645E3C" w:rsidRDefault="002C5D28" w:rsidP="00645E3C">
      <w:pPr>
        <w:pStyle w:val="PL"/>
      </w:pPr>
      <w:r w:rsidRPr="00645E3C">
        <w:t xml:space="preserve">            ...,</w:t>
      </w:r>
    </w:p>
    <w:p w14:paraId="5E891E78" w14:textId="77777777" w:rsidR="002C5D28" w:rsidRPr="00645E3C" w:rsidRDefault="002C5D28" w:rsidP="00645E3C">
      <w:pPr>
        <w:pStyle w:val="PL"/>
      </w:pPr>
      <w:r w:rsidRPr="00645E3C">
        <w:t xml:space="preserve">            [[</w:t>
      </w:r>
    </w:p>
    <w:p w14:paraId="4D62BC0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5FD461F6"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71BEF926" w14:textId="77777777" w:rsidR="002C5D28" w:rsidRPr="00645E3C" w:rsidRDefault="002C5D28" w:rsidP="00645E3C">
      <w:pPr>
        <w:pStyle w:val="PL"/>
      </w:pPr>
      <w:r w:rsidRPr="00645E3C">
        <w:t xml:space="preserve">            ]]</w:t>
      </w:r>
    </w:p>
    <w:p w14:paraId="46691E64" w14:textId="77777777" w:rsidR="002C5D28" w:rsidRPr="00645E3C" w:rsidRDefault="002C5D28" w:rsidP="00645E3C">
      <w:pPr>
        <w:pStyle w:val="PL"/>
      </w:pPr>
      <w:r w:rsidRPr="00645E3C">
        <w:t xml:space="preserve">        },</w:t>
      </w:r>
    </w:p>
    <w:p w14:paraId="49BFB845"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5B0D1604"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20128753" w14:textId="77777777" w:rsidR="002C5D28" w:rsidRPr="00645E3C" w:rsidRDefault="002C5D28" w:rsidP="00645E3C">
      <w:pPr>
        <w:pStyle w:val="PL"/>
      </w:pPr>
      <w:r w:rsidRPr="00645E3C">
        <w:t xml:space="preserve">            ...</w:t>
      </w:r>
    </w:p>
    <w:p w14:paraId="01DE35E6" w14:textId="77777777" w:rsidR="002C5D28" w:rsidRPr="00645E3C" w:rsidRDefault="002C5D28" w:rsidP="00645E3C">
      <w:pPr>
        <w:pStyle w:val="PL"/>
      </w:pPr>
      <w:r w:rsidRPr="00645E3C">
        <w:t xml:space="preserve">        },</w:t>
      </w:r>
    </w:p>
    <w:p w14:paraId="44C67B9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0D8125AF"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E8F676B" w14:textId="77777777" w:rsidR="002C5D28" w:rsidRPr="00645E3C" w:rsidRDefault="002C5D28" w:rsidP="00645E3C">
      <w:pPr>
        <w:pStyle w:val="PL"/>
      </w:pPr>
      <w:r w:rsidRPr="00645E3C">
        <w:t xml:space="preserve">            ...</w:t>
      </w:r>
    </w:p>
    <w:p w14:paraId="4E7F3A3A" w14:textId="77777777" w:rsidR="002C5D28" w:rsidRPr="00645E3C" w:rsidRDefault="002C5D28" w:rsidP="00645E3C">
      <w:pPr>
        <w:pStyle w:val="PL"/>
      </w:pPr>
      <w:r w:rsidRPr="00645E3C">
        <w:t xml:space="preserve">        }</w:t>
      </w:r>
    </w:p>
    <w:p w14:paraId="01E9B26B" w14:textId="77777777" w:rsidR="002C5D28" w:rsidRPr="00645E3C" w:rsidRDefault="002C5D28" w:rsidP="00645E3C">
      <w:pPr>
        <w:pStyle w:val="PL"/>
      </w:pPr>
      <w:r w:rsidRPr="00645E3C">
        <w:t xml:space="preserve">    },</w:t>
      </w:r>
    </w:p>
    <w:p w14:paraId="7D6E6332"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0EE07B71"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54EC556C"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0995F2FE"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5897BD2F" w14:textId="77777777" w:rsidR="002C5D28" w:rsidRPr="00645E3C" w:rsidRDefault="002C5D28" w:rsidP="00645E3C">
      <w:pPr>
        <w:pStyle w:val="PL"/>
      </w:pPr>
      <w:r w:rsidRPr="00645E3C">
        <w:t xml:space="preserve">        ssb-Index                               SSB-Index,</w:t>
      </w:r>
    </w:p>
    <w:p w14:paraId="504195C8" w14:textId="77777777" w:rsidR="002C5D28" w:rsidRPr="00645E3C" w:rsidRDefault="002C5D28" w:rsidP="00645E3C">
      <w:pPr>
        <w:pStyle w:val="PL"/>
      </w:pPr>
      <w:r w:rsidRPr="00645E3C">
        <w:t xml:space="preserve">        csi-RS-Index                            NZP-CSI-RS-ResourceId</w:t>
      </w:r>
    </w:p>
    <w:p w14:paraId="7F1BEE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A2A1E"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687EB69C" w14:textId="77777777" w:rsidR="002C5D28" w:rsidRPr="00645E3C" w:rsidRDefault="002C5D28" w:rsidP="00645E3C">
      <w:pPr>
        <w:pStyle w:val="PL"/>
      </w:pPr>
      <w:r w:rsidRPr="00645E3C">
        <w:t xml:space="preserve">    ...</w:t>
      </w:r>
    </w:p>
    <w:p w14:paraId="6030664C" w14:textId="77777777" w:rsidR="002C5D28" w:rsidRPr="00645E3C" w:rsidRDefault="002C5D28" w:rsidP="00645E3C">
      <w:pPr>
        <w:pStyle w:val="PL"/>
      </w:pPr>
      <w:r w:rsidRPr="00645E3C">
        <w:t>}</w:t>
      </w:r>
    </w:p>
    <w:p w14:paraId="3BD15377" w14:textId="77777777" w:rsidR="002C5D28" w:rsidRPr="00645E3C" w:rsidRDefault="002C5D28" w:rsidP="00645E3C">
      <w:pPr>
        <w:pStyle w:val="PL"/>
      </w:pPr>
    </w:p>
    <w:p w14:paraId="687BDE9C"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7317F377" w14:textId="77777777" w:rsidR="002C5D28" w:rsidRPr="00645E3C" w:rsidRDefault="002C5D28" w:rsidP="00645E3C">
      <w:pPr>
        <w:pStyle w:val="PL"/>
      </w:pPr>
    </w:p>
    <w:p w14:paraId="78E4128A"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60A83124" w14:textId="77777777" w:rsidR="002C5D28" w:rsidRPr="00645E3C" w:rsidRDefault="002C5D28" w:rsidP="00645E3C">
      <w:pPr>
        <w:pStyle w:val="PL"/>
      </w:pPr>
      <w:r w:rsidRPr="00645E3C">
        <w:t xml:space="preserve">    srs-ResourceId                          SRS-ResourceId,</w:t>
      </w:r>
    </w:p>
    <w:p w14:paraId="2F721968"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474570C4"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4E03DBB4"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051073B1"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33304F8"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37529CB9"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77533DFE" w14:textId="77777777" w:rsidR="002C5D28" w:rsidRPr="00645E3C" w:rsidRDefault="002C5D28" w:rsidP="00645E3C">
      <w:pPr>
        <w:pStyle w:val="PL"/>
      </w:pPr>
      <w:r w:rsidRPr="00645E3C">
        <w:t xml:space="preserve">        },</w:t>
      </w:r>
    </w:p>
    <w:p w14:paraId="4F7E42D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39D71ED4" w14:textId="77777777" w:rsidR="002C5D28" w:rsidRPr="00F46234" w:rsidRDefault="002C5D28" w:rsidP="00645E3C">
      <w:pPr>
        <w:pStyle w:val="PL"/>
        <w:rPr>
          <w:lang w:val="sv-SE"/>
        </w:rPr>
      </w:pPr>
      <w:r w:rsidRPr="00645E3C">
        <w:t xml:space="preserve">            </w:t>
      </w:r>
      <w:r w:rsidRPr="00F46234">
        <w:rPr>
          <w:lang w:val="sv-SE"/>
        </w:rPr>
        <w:t xml:space="preserve">combOffset-n4                           </w:t>
      </w:r>
      <w:r w:rsidRPr="00F46234">
        <w:rPr>
          <w:color w:val="993366"/>
          <w:lang w:val="sv-SE"/>
        </w:rPr>
        <w:t>INTEGER</w:t>
      </w:r>
      <w:r w:rsidRPr="00F46234">
        <w:rPr>
          <w:lang w:val="sv-SE"/>
        </w:rPr>
        <w:t xml:space="preserve"> (0..3),</w:t>
      </w:r>
    </w:p>
    <w:p w14:paraId="0CC67400" w14:textId="77777777" w:rsidR="002C5D28" w:rsidRPr="00F46234" w:rsidRDefault="002C5D28" w:rsidP="00645E3C">
      <w:pPr>
        <w:pStyle w:val="PL"/>
        <w:rPr>
          <w:lang w:val="sv-SE"/>
        </w:rPr>
      </w:pPr>
      <w:r w:rsidRPr="00F46234">
        <w:rPr>
          <w:lang w:val="sv-SE"/>
        </w:rPr>
        <w:t xml:space="preserve">            cyclicShift-n4                          </w:t>
      </w:r>
      <w:r w:rsidRPr="00F46234">
        <w:rPr>
          <w:color w:val="993366"/>
          <w:lang w:val="sv-SE"/>
        </w:rPr>
        <w:t>INTEGER</w:t>
      </w:r>
      <w:r w:rsidRPr="00F46234">
        <w:rPr>
          <w:lang w:val="sv-SE"/>
        </w:rPr>
        <w:t xml:space="preserve"> (0..11)</w:t>
      </w:r>
    </w:p>
    <w:p w14:paraId="345CD454" w14:textId="77777777" w:rsidR="002C5D28" w:rsidRPr="00645E3C" w:rsidRDefault="002C5D28" w:rsidP="00645E3C">
      <w:pPr>
        <w:pStyle w:val="PL"/>
      </w:pPr>
      <w:r w:rsidRPr="00F46234">
        <w:rPr>
          <w:lang w:val="sv-SE"/>
        </w:rPr>
        <w:t xml:space="preserve">        </w:t>
      </w:r>
      <w:r w:rsidRPr="00645E3C">
        <w:t>}</w:t>
      </w:r>
    </w:p>
    <w:p w14:paraId="684A7A6C" w14:textId="77777777" w:rsidR="002C5D28" w:rsidRPr="00645E3C" w:rsidRDefault="002C5D28" w:rsidP="00645E3C">
      <w:pPr>
        <w:pStyle w:val="PL"/>
      </w:pPr>
      <w:r w:rsidRPr="00645E3C">
        <w:t xml:space="preserve">    },</w:t>
      </w:r>
    </w:p>
    <w:p w14:paraId="0C476E42"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2B5D9878"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40AEF9CD"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13B20EE2"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0F1ACAC" w14:textId="77777777" w:rsidR="002C5D28" w:rsidRPr="00645E3C" w:rsidRDefault="002C5D28" w:rsidP="00645E3C">
      <w:pPr>
        <w:pStyle w:val="PL"/>
      </w:pPr>
      <w:r w:rsidRPr="00645E3C">
        <w:t xml:space="preserve">    },</w:t>
      </w:r>
    </w:p>
    <w:p w14:paraId="427A21A5"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626984A4" w14:textId="77777777" w:rsidR="002C5D28" w:rsidRPr="00645E3C" w:rsidRDefault="002C5D28" w:rsidP="00645E3C">
      <w:pPr>
        <w:pStyle w:val="PL"/>
      </w:pPr>
      <w:r w:rsidRPr="00645E3C">
        <w:t xml:space="preserve">    freqDomainShift                         </w:t>
      </w:r>
      <w:r w:rsidRPr="00645E3C">
        <w:rPr>
          <w:color w:val="993366"/>
        </w:rPr>
        <w:t>INTEGER</w:t>
      </w:r>
      <w:r w:rsidRPr="00645E3C">
        <w:t xml:space="preserve"> (0..268),</w:t>
      </w:r>
    </w:p>
    <w:p w14:paraId="05126F48"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2F43DF9E" w14:textId="77777777" w:rsidR="002C5D28" w:rsidRPr="00F46234" w:rsidRDefault="002C5D28" w:rsidP="00645E3C">
      <w:pPr>
        <w:pStyle w:val="PL"/>
        <w:rPr>
          <w:lang w:val="sv-SE"/>
        </w:rPr>
      </w:pPr>
      <w:r w:rsidRPr="00645E3C">
        <w:t xml:space="preserve">        </w:t>
      </w:r>
      <w:r w:rsidRPr="00F46234">
        <w:rPr>
          <w:lang w:val="sv-SE"/>
        </w:rPr>
        <w:t xml:space="preserve">c-SRS                                   </w:t>
      </w:r>
      <w:r w:rsidRPr="00F46234">
        <w:rPr>
          <w:color w:val="993366"/>
          <w:lang w:val="sv-SE"/>
        </w:rPr>
        <w:t>INTEGER</w:t>
      </w:r>
      <w:r w:rsidRPr="00F46234">
        <w:rPr>
          <w:lang w:val="sv-SE"/>
        </w:rPr>
        <w:t xml:space="preserve"> (0..63),</w:t>
      </w:r>
    </w:p>
    <w:p w14:paraId="59E68EA8" w14:textId="77777777" w:rsidR="002C5D28" w:rsidRPr="00F46234" w:rsidRDefault="002C5D28" w:rsidP="00645E3C">
      <w:pPr>
        <w:pStyle w:val="PL"/>
        <w:rPr>
          <w:lang w:val="sv-SE"/>
        </w:rPr>
      </w:pPr>
      <w:r w:rsidRPr="00F46234">
        <w:rPr>
          <w:lang w:val="sv-SE"/>
        </w:rPr>
        <w:t xml:space="preserve">        b-SRS                                   </w:t>
      </w:r>
      <w:r w:rsidRPr="00F46234">
        <w:rPr>
          <w:color w:val="993366"/>
          <w:lang w:val="sv-SE"/>
        </w:rPr>
        <w:t>INTEGER</w:t>
      </w:r>
      <w:r w:rsidRPr="00F46234">
        <w:rPr>
          <w:lang w:val="sv-SE"/>
        </w:rPr>
        <w:t xml:space="preserve"> (0..3),</w:t>
      </w:r>
    </w:p>
    <w:p w14:paraId="7CFBB033" w14:textId="77777777" w:rsidR="002C5D28" w:rsidRPr="00645E3C" w:rsidRDefault="002C5D28" w:rsidP="00645E3C">
      <w:pPr>
        <w:pStyle w:val="PL"/>
      </w:pPr>
      <w:r w:rsidRPr="00F46234">
        <w:rPr>
          <w:lang w:val="sv-SE"/>
        </w:rPr>
        <w:t xml:space="preserve">        </w:t>
      </w:r>
      <w:r w:rsidRPr="00645E3C">
        <w:t xml:space="preserve">b-hop                                   </w:t>
      </w:r>
      <w:r w:rsidRPr="00645E3C">
        <w:rPr>
          <w:color w:val="993366"/>
        </w:rPr>
        <w:t>INTEGER</w:t>
      </w:r>
      <w:r w:rsidRPr="00645E3C">
        <w:t xml:space="preserve"> (0..3)</w:t>
      </w:r>
    </w:p>
    <w:p w14:paraId="5EA38751" w14:textId="77777777" w:rsidR="002C5D28" w:rsidRPr="00645E3C" w:rsidRDefault="002C5D28" w:rsidP="00645E3C">
      <w:pPr>
        <w:pStyle w:val="PL"/>
      </w:pPr>
      <w:r w:rsidRPr="00645E3C">
        <w:t xml:space="preserve">    },</w:t>
      </w:r>
    </w:p>
    <w:p w14:paraId="428B12C1"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6C5B5844"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075626F6"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F216165" w14:textId="77777777" w:rsidR="002C5D28" w:rsidRPr="00645E3C" w:rsidRDefault="002C5D28" w:rsidP="00645E3C">
      <w:pPr>
        <w:pStyle w:val="PL"/>
      </w:pPr>
      <w:r w:rsidRPr="00645E3C">
        <w:t xml:space="preserve">            ...</w:t>
      </w:r>
    </w:p>
    <w:p w14:paraId="0EA211BF" w14:textId="77777777" w:rsidR="002C5D28" w:rsidRPr="00645E3C" w:rsidRDefault="002C5D28" w:rsidP="00645E3C">
      <w:pPr>
        <w:pStyle w:val="PL"/>
      </w:pPr>
      <w:r w:rsidRPr="00645E3C">
        <w:t xml:space="preserve">        },</w:t>
      </w:r>
    </w:p>
    <w:p w14:paraId="7A8F8CBF"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70177CB6" w14:textId="77777777" w:rsidR="002C5D28" w:rsidRPr="00645E3C" w:rsidRDefault="002C5D28" w:rsidP="00645E3C">
      <w:pPr>
        <w:pStyle w:val="PL"/>
      </w:pPr>
      <w:r w:rsidRPr="00645E3C">
        <w:t xml:space="preserve">            periodicityAndOffset-sp                     SRS-PeriodicityAndOffset,</w:t>
      </w:r>
    </w:p>
    <w:p w14:paraId="50183FBD" w14:textId="77777777" w:rsidR="002C5D28" w:rsidRPr="00645E3C" w:rsidRDefault="002C5D28" w:rsidP="00645E3C">
      <w:pPr>
        <w:pStyle w:val="PL"/>
      </w:pPr>
      <w:r w:rsidRPr="00645E3C">
        <w:t xml:space="preserve">            ...</w:t>
      </w:r>
    </w:p>
    <w:p w14:paraId="4D52059C" w14:textId="77777777" w:rsidR="002C5D28" w:rsidRPr="00645E3C" w:rsidRDefault="002C5D28" w:rsidP="00645E3C">
      <w:pPr>
        <w:pStyle w:val="PL"/>
      </w:pPr>
      <w:r w:rsidRPr="00645E3C">
        <w:t xml:space="preserve">        },</w:t>
      </w:r>
    </w:p>
    <w:p w14:paraId="5EAE043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54E59ECE" w14:textId="77777777" w:rsidR="002C5D28" w:rsidRPr="00645E3C" w:rsidRDefault="002C5D28" w:rsidP="00645E3C">
      <w:pPr>
        <w:pStyle w:val="PL"/>
      </w:pPr>
      <w:r w:rsidRPr="00645E3C">
        <w:t xml:space="preserve">            periodicityAndOffset-p                      SRS-PeriodicityAndOffset,</w:t>
      </w:r>
    </w:p>
    <w:p w14:paraId="080A2E57" w14:textId="77777777" w:rsidR="002C5D28" w:rsidRPr="00645E3C" w:rsidRDefault="002C5D28" w:rsidP="00645E3C">
      <w:pPr>
        <w:pStyle w:val="PL"/>
      </w:pPr>
      <w:r w:rsidRPr="00645E3C">
        <w:t xml:space="preserve">            ...</w:t>
      </w:r>
    </w:p>
    <w:p w14:paraId="09A0697E" w14:textId="77777777" w:rsidR="002C5D28" w:rsidRPr="00645E3C" w:rsidRDefault="002C5D28" w:rsidP="00645E3C">
      <w:pPr>
        <w:pStyle w:val="PL"/>
      </w:pPr>
      <w:r w:rsidRPr="00645E3C">
        <w:t xml:space="preserve">        }</w:t>
      </w:r>
    </w:p>
    <w:p w14:paraId="69FBCEDA" w14:textId="77777777" w:rsidR="002C5D28" w:rsidRPr="00645E3C" w:rsidRDefault="002C5D28" w:rsidP="00645E3C">
      <w:pPr>
        <w:pStyle w:val="PL"/>
      </w:pPr>
      <w:r w:rsidRPr="00645E3C">
        <w:t xml:space="preserve">    },</w:t>
      </w:r>
    </w:p>
    <w:p w14:paraId="7C3B775B"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105EC90F"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1F54069D" w14:textId="77777777" w:rsidR="002C5D28" w:rsidRPr="00645E3C" w:rsidRDefault="002C5D28" w:rsidP="00645E3C">
      <w:pPr>
        <w:pStyle w:val="PL"/>
      </w:pPr>
      <w:r w:rsidRPr="00645E3C">
        <w:t xml:space="preserve">    ...</w:t>
      </w:r>
    </w:p>
    <w:p w14:paraId="758E776B" w14:textId="77777777" w:rsidR="002C5D28" w:rsidRPr="00645E3C" w:rsidRDefault="002C5D28" w:rsidP="00645E3C">
      <w:pPr>
        <w:pStyle w:val="PL"/>
      </w:pPr>
      <w:r w:rsidRPr="00645E3C">
        <w:t>}</w:t>
      </w:r>
    </w:p>
    <w:p w14:paraId="75884186" w14:textId="77777777" w:rsidR="002C5D28" w:rsidRPr="00645E3C" w:rsidRDefault="002C5D28" w:rsidP="00645E3C">
      <w:pPr>
        <w:pStyle w:val="PL"/>
      </w:pPr>
    </w:p>
    <w:p w14:paraId="0746A30D"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3BE9D675"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14D50AD7"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C0DA6C2" w14:textId="77777777" w:rsidR="002C5D28" w:rsidRPr="00645E3C" w:rsidRDefault="002C5D28" w:rsidP="00645E3C">
      <w:pPr>
        <w:pStyle w:val="PL"/>
      </w:pPr>
      <w:r w:rsidRPr="00645E3C">
        <w:t xml:space="preserve">        ssb-Index                           SSB-Index,</w:t>
      </w:r>
    </w:p>
    <w:p w14:paraId="42C33359" w14:textId="77777777" w:rsidR="002C5D28" w:rsidRPr="00645E3C" w:rsidRDefault="002C5D28" w:rsidP="00645E3C">
      <w:pPr>
        <w:pStyle w:val="PL"/>
      </w:pPr>
      <w:r w:rsidRPr="00645E3C">
        <w:t xml:space="preserve">        csi-RS-Index                        NZP-CSI-RS-ResourceId,</w:t>
      </w:r>
    </w:p>
    <w:p w14:paraId="5595B320"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6B05ABA3" w14:textId="77777777" w:rsidR="002C5D28" w:rsidRPr="00645E3C" w:rsidRDefault="002C5D28" w:rsidP="00645E3C">
      <w:pPr>
        <w:pStyle w:val="PL"/>
      </w:pPr>
      <w:r w:rsidRPr="00645E3C">
        <w:t xml:space="preserve">            resourceId                          SRS-ResourceId,</w:t>
      </w:r>
    </w:p>
    <w:p w14:paraId="53968453" w14:textId="77777777" w:rsidR="002C5D28" w:rsidRPr="00645E3C" w:rsidRDefault="002C5D28" w:rsidP="00645E3C">
      <w:pPr>
        <w:pStyle w:val="PL"/>
      </w:pPr>
      <w:r w:rsidRPr="00645E3C">
        <w:t xml:space="preserve">            uplinkBWP                           BWP-Id</w:t>
      </w:r>
    </w:p>
    <w:p w14:paraId="505F4496" w14:textId="77777777" w:rsidR="002C5D28" w:rsidRPr="00645E3C" w:rsidRDefault="002C5D28" w:rsidP="00645E3C">
      <w:pPr>
        <w:pStyle w:val="PL"/>
      </w:pPr>
      <w:r w:rsidRPr="00645E3C">
        <w:t xml:space="preserve">        }</w:t>
      </w:r>
    </w:p>
    <w:p w14:paraId="71D6FF90" w14:textId="77777777" w:rsidR="002C5D28" w:rsidRPr="00645E3C" w:rsidRDefault="002C5D28" w:rsidP="00645E3C">
      <w:pPr>
        <w:pStyle w:val="PL"/>
      </w:pPr>
      <w:r w:rsidRPr="00645E3C">
        <w:t xml:space="preserve">    }</w:t>
      </w:r>
    </w:p>
    <w:p w14:paraId="601725AE" w14:textId="77777777" w:rsidR="002C5D28" w:rsidRPr="00645E3C" w:rsidRDefault="002C5D28" w:rsidP="00645E3C">
      <w:pPr>
        <w:pStyle w:val="PL"/>
      </w:pPr>
      <w:r w:rsidRPr="00645E3C">
        <w:t>}</w:t>
      </w:r>
    </w:p>
    <w:p w14:paraId="730D737A" w14:textId="77777777" w:rsidR="002C5D28" w:rsidRPr="00645E3C" w:rsidRDefault="002C5D28" w:rsidP="00645E3C">
      <w:pPr>
        <w:pStyle w:val="PL"/>
      </w:pPr>
    </w:p>
    <w:p w14:paraId="66140568" w14:textId="77777777" w:rsidR="002C5D28" w:rsidRPr="00645E3C" w:rsidRDefault="002C5D28" w:rsidP="00645E3C">
      <w:pPr>
        <w:pStyle w:val="PL"/>
      </w:pPr>
    </w:p>
    <w:p w14:paraId="29204AD0"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56E2D3D8" w14:textId="77777777" w:rsidR="002C5D28" w:rsidRPr="00645E3C" w:rsidRDefault="002C5D28" w:rsidP="00645E3C">
      <w:pPr>
        <w:pStyle w:val="PL"/>
      </w:pPr>
    </w:p>
    <w:p w14:paraId="56E5EDD8"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4DE25248" w14:textId="77777777" w:rsidR="002C5D28" w:rsidRPr="00645E3C" w:rsidRDefault="002C5D28" w:rsidP="00645E3C">
      <w:pPr>
        <w:pStyle w:val="PL"/>
      </w:pPr>
      <w:r w:rsidRPr="00645E3C">
        <w:t xml:space="preserve">    sl1                                     </w:t>
      </w:r>
      <w:r w:rsidRPr="00645E3C">
        <w:rPr>
          <w:color w:val="993366"/>
        </w:rPr>
        <w:t>NULL</w:t>
      </w:r>
      <w:r w:rsidRPr="00645E3C">
        <w:t>,</w:t>
      </w:r>
    </w:p>
    <w:p w14:paraId="7E7B73B0" w14:textId="77777777" w:rsidR="002C5D28" w:rsidRPr="00F46234" w:rsidRDefault="002C5D28" w:rsidP="00645E3C">
      <w:pPr>
        <w:pStyle w:val="PL"/>
        <w:rPr>
          <w:lang w:val="sv-SE"/>
        </w:rPr>
      </w:pPr>
      <w:r w:rsidRPr="00645E3C">
        <w:t xml:space="preserve">    </w:t>
      </w:r>
      <w:r w:rsidRPr="00F46234">
        <w:rPr>
          <w:lang w:val="sv-SE"/>
        </w:rPr>
        <w:t xml:space="preserve">sl2                                     </w:t>
      </w:r>
      <w:r w:rsidRPr="00F46234">
        <w:rPr>
          <w:color w:val="993366"/>
          <w:lang w:val="sv-SE"/>
        </w:rPr>
        <w:t>INTEGER</w:t>
      </w:r>
      <w:r w:rsidRPr="00F46234">
        <w:rPr>
          <w:lang w:val="sv-SE"/>
        </w:rPr>
        <w:t>(0..1),</w:t>
      </w:r>
    </w:p>
    <w:p w14:paraId="6112177A" w14:textId="77777777" w:rsidR="002C5D28" w:rsidRPr="00F46234" w:rsidRDefault="002C5D28" w:rsidP="00645E3C">
      <w:pPr>
        <w:pStyle w:val="PL"/>
        <w:rPr>
          <w:lang w:val="sv-SE"/>
        </w:rPr>
      </w:pPr>
      <w:r w:rsidRPr="00F46234">
        <w:rPr>
          <w:lang w:val="sv-SE"/>
        </w:rPr>
        <w:t xml:space="preserve">    sl4                                     </w:t>
      </w:r>
      <w:r w:rsidRPr="00F46234">
        <w:rPr>
          <w:color w:val="993366"/>
          <w:lang w:val="sv-SE"/>
        </w:rPr>
        <w:t>INTEGER</w:t>
      </w:r>
      <w:r w:rsidRPr="00F46234">
        <w:rPr>
          <w:lang w:val="sv-SE"/>
        </w:rPr>
        <w:t>(0..3),</w:t>
      </w:r>
    </w:p>
    <w:p w14:paraId="0E1B9CEF" w14:textId="77777777" w:rsidR="002C5D28" w:rsidRPr="00F46234" w:rsidRDefault="002C5D28" w:rsidP="00645E3C">
      <w:pPr>
        <w:pStyle w:val="PL"/>
        <w:rPr>
          <w:lang w:val="sv-SE"/>
        </w:rPr>
      </w:pPr>
      <w:r w:rsidRPr="00F46234">
        <w:rPr>
          <w:lang w:val="sv-SE"/>
        </w:rPr>
        <w:t xml:space="preserve">    sl5                                     </w:t>
      </w:r>
      <w:r w:rsidRPr="00F46234">
        <w:rPr>
          <w:color w:val="993366"/>
          <w:lang w:val="sv-SE"/>
        </w:rPr>
        <w:t>INTEGER</w:t>
      </w:r>
      <w:r w:rsidRPr="00F46234">
        <w:rPr>
          <w:lang w:val="sv-SE"/>
        </w:rPr>
        <w:t>(0..4),</w:t>
      </w:r>
    </w:p>
    <w:p w14:paraId="546028BB" w14:textId="77777777" w:rsidR="002C5D28" w:rsidRPr="00F46234" w:rsidRDefault="002C5D28" w:rsidP="00645E3C">
      <w:pPr>
        <w:pStyle w:val="PL"/>
        <w:rPr>
          <w:lang w:val="sv-SE"/>
        </w:rPr>
      </w:pPr>
      <w:r w:rsidRPr="00F46234">
        <w:rPr>
          <w:lang w:val="sv-SE"/>
        </w:rPr>
        <w:t xml:space="preserve">    sl8                                     </w:t>
      </w:r>
      <w:r w:rsidRPr="00F46234">
        <w:rPr>
          <w:color w:val="993366"/>
          <w:lang w:val="sv-SE"/>
        </w:rPr>
        <w:t>INTEGER</w:t>
      </w:r>
      <w:r w:rsidRPr="00F46234">
        <w:rPr>
          <w:lang w:val="sv-SE"/>
        </w:rPr>
        <w:t>(0..7),</w:t>
      </w:r>
    </w:p>
    <w:p w14:paraId="080778B6" w14:textId="77777777" w:rsidR="002C5D28" w:rsidRPr="00F46234" w:rsidRDefault="002C5D28" w:rsidP="00645E3C">
      <w:pPr>
        <w:pStyle w:val="PL"/>
        <w:rPr>
          <w:lang w:val="sv-SE"/>
        </w:rPr>
      </w:pPr>
      <w:r w:rsidRPr="00F46234">
        <w:rPr>
          <w:lang w:val="sv-SE"/>
        </w:rPr>
        <w:t xml:space="preserve">    sl10                                    </w:t>
      </w:r>
      <w:r w:rsidRPr="00F46234">
        <w:rPr>
          <w:color w:val="993366"/>
          <w:lang w:val="sv-SE"/>
        </w:rPr>
        <w:t>INTEGER</w:t>
      </w:r>
      <w:r w:rsidRPr="00F46234">
        <w:rPr>
          <w:lang w:val="sv-SE"/>
        </w:rPr>
        <w:t>(0..9),</w:t>
      </w:r>
    </w:p>
    <w:p w14:paraId="21AE8B60" w14:textId="77777777" w:rsidR="002C5D28" w:rsidRPr="00F46234" w:rsidRDefault="002C5D28" w:rsidP="00645E3C">
      <w:pPr>
        <w:pStyle w:val="PL"/>
        <w:rPr>
          <w:lang w:val="sv-SE"/>
        </w:rPr>
      </w:pPr>
      <w:r w:rsidRPr="00F46234">
        <w:rPr>
          <w:lang w:val="sv-SE"/>
        </w:rPr>
        <w:t xml:space="preserve">    sl16                                    </w:t>
      </w:r>
      <w:r w:rsidRPr="00F46234">
        <w:rPr>
          <w:color w:val="993366"/>
          <w:lang w:val="sv-SE"/>
        </w:rPr>
        <w:t>INTEGER</w:t>
      </w:r>
      <w:r w:rsidRPr="00F46234">
        <w:rPr>
          <w:lang w:val="sv-SE"/>
        </w:rPr>
        <w:t>(0..15),</w:t>
      </w:r>
    </w:p>
    <w:p w14:paraId="4025B0A0" w14:textId="77777777" w:rsidR="002C5D28" w:rsidRPr="00F46234" w:rsidRDefault="002C5D28" w:rsidP="00645E3C">
      <w:pPr>
        <w:pStyle w:val="PL"/>
        <w:rPr>
          <w:lang w:val="sv-SE"/>
        </w:rPr>
      </w:pPr>
      <w:r w:rsidRPr="00F46234">
        <w:rPr>
          <w:lang w:val="sv-SE"/>
        </w:rPr>
        <w:t xml:space="preserve">    sl20                                    </w:t>
      </w:r>
      <w:r w:rsidRPr="00F46234">
        <w:rPr>
          <w:color w:val="993366"/>
          <w:lang w:val="sv-SE"/>
        </w:rPr>
        <w:t>INTEGER</w:t>
      </w:r>
      <w:r w:rsidRPr="00F46234">
        <w:rPr>
          <w:lang w:val="sv-SE"/>
        </w:rPr>
        <w:t>(0..19),</w:t>
      </w:r>
    </w:p>
    <w:p w14:paraId="00F5C04C" w14:textId="77777777" w:rsidR="002C5D28" w:rsidRPr="00F46234" w:rsidRDefault="002C5D28" w:rsidP="00645E3C">
      <w:pPr>
        <w:pStyle w:val="PL"/>
        <w:rPr>
          <w:lang w:val="sv-SE"/>
        </w:rPr>
      </w:pPr>
      <w:r w:rsidRPr="00F46234">
        <w:rPr>
          <w:lang w:val="sv-SE"/>
        </w:rPr>
        <w:t xml:space="preserve">    sl32                                    </w:t>
      </w:r>
      <w:r w:rsidRPr="00F46234">
        <w:rPr>
          <w:color w:val="993366"/>
          <w:lang w:val="sv-SE"/>
        </w:rPr>
        <w:t>INTEGER</w:t>
      </w:r>
      <w:r w:rsidRPr="00F46234">
        <w:rPr>
          <w:lang w:val="sv-SE"/>
        </w:rPr>
        <w:t>(0..31),</w:t>
      </w:r>
    </w:p>
    <w:p w14:paraId="6EDED2BD" w14:textId="77777777" w:rsidR="002C5D28" w:rsidRPr="00F46234" w:rsidRDefault="002C5D28" w:rsidP="00645E3C">
      <w:pPr>
        <w:pStyle w:val="PL"/>
        <w:rPr>
          <w:lang w:val="sv-SE"/>
        </w:rPr>
      </w:pPr>
      <w:r w:rsidRPr="00F46234">
        <w:rPr>
          <w:lang w:val="sv-SE"/>
        </w:rPr>
        <w:t xml:space="preserve">    sl40                                    </w:t>
      </w:r>
      <w:r w:rsidRPr="00F46234">
        <w:rPr>
          <w:color w:val="993366"/>
          <w:lang w:val="sv-SE"/>
        </w:rPr>
        <w:t>INTEGER</w:t>
      </w:r>
      <w:r w:rsidRPr="00F46234">
        <w:rPr>
          <w:lang w:val="sv-SE"/>
        </w:rPr>
        <w:t>(0..39),</w:t>
      </w:r>
    </w:p>
    <w:p w14:paraId="7547802A" w14:textId="77777777" w:rsidR="002C5D28" w:rsidRPr="00F46234" w:rsidRDefault="002C5D28" w:rsidP="00645E3C">
      <w:pPr>
        <w:pStyle w:val="PL"/>
        <w:rPr>
          <w:lang w:val="sv-SE"/>
        </w:rPr>
      </w:pPr>
      <w:r w:rsidRPr="00F46234">
        <w:rPr>
          <w:lang w:val="sv-SE"/>
        </w:rPr>
        <w:t xml:space="preserve">    sl64                                    </w:t>
      </w:r>
      <w:r w:rsidRPr="00F46234">
        <w:rPr>
          <w:color w:val="993366"/>
          <w:lang w:val="sv-SE"/>
        </w:rPr>
        <w:t>INTEGER</w:t>
      </w:r>
      <w:r w:rsidRPr="00F46234">
        <w:rPr>
          <w:lang w:val="sv-SE"/>
        </w:rPr>
        <w:t>(0..63),</w:t>
      </w:r>
    </w:p>
    <w:p w14:paraId="530CB907" w14:textId="77777777" w:rsidR="002C5D28" w:rsidRPr="00F46234" w:rsidRDefault="002C5D28" w:rsidP="00645E3C">
      <w:pPr>
        <w:pStyle w:val="PL"/>
        <w:rPr>
          <w:lang w:val="sv-SE"/>
        </w:rPr>
      </w:pPr>
      <w:r w:rsidRPr="00F46234">
        <w:rPr>
          <w:lang w:val="sv-SE"/>
        </w:rPr>
        <w:t xml:space="preserve">    sl80                                    </w:t>
      </w:r>
      <w:r w:rsidRPr="00F46234">
        <w:rPr>
          <w:color w:val="993366"/>
          <w:lang w:val="sv-SE"/>
        </w:rPr>
        <w:t>INTEGER</w:t>
      </w:r>
      <w:r w:rsidRPr="00F46234">
        <w:rPr>
          <w:lang w:val="sv-SE"/>
        </w:rPr>
        <w:t>(0..79),</w:t>
      </w:r>
    </w:p>
    <w:p w14:paraId="2A231F6E" w14:textId="77777777" w:rsidR="002C5D28" w:rsidRPr="00F46234" w:rsidRDefault="002C5D28" w:rsidP="00645E3C">
      <w:pPr>
        <w:pStyle w:val="PL"/>
        <w:rPr>
          <w:lang w:val="sv-SE"/>
        </w:rPr>
      </w:pPr>
      <w:r w:rsidRPr="00F46234">
        <w:rPr>
          <w:lang w:val="sv-SE"/>
        </w:rPr>
        <w:t xml:space="preserve">    sl160                                   </w:t>
      </w:r>
      <w:r w:rsidRPr="00F46234">
        <w:rPr>
          <w:color w:val="993366"/>
          <w:lang w:val="sv-SE"/>
        </w:rPr>
        <w:t>INTEGER</w:t>
      </w:r>
      <w:r w:rsidRPr="00F46234">
        <w:rPr>
          <w:lang w:val="sv-SE"/>
        </w:rPr>
        <w:t>(0..159),</w:t>
      </w:r>
    </w:p>
    <w:p w14:paraId="2079894B" w14:textId="77777777" w:rsidR="002C5D28" w:rsidRPr="00F46234" w:rsidRDefault="002C5D28" w:rsidP="00645E3C">
      <w:pPr>
        <w:pStyle w:val="PL"/>
        <w:rPr>
          <w:lang w:val="sv-SE"/>
        </w:rPr>
      </w:pPr>
      <w:r w:rsidRPr="00F46234">
        <w:rPr>
          <w:lang w:val="sv-SE"/>
        </w:rPr>
        <w:t xml:space="preserve">    sl320                                   </w:t>
      </w:r>
      <w:r w:rsidRPr="00F46234">
        <w:rPr>
          <w:color w:val="993366"/>
          <w:lang w:val="sv-SE"/>
        </w:rPr>
        <w:t>INTEGER</w:t>
      </w:r>
      <w:r w:rsidRPr="00F46234">
        <w:rPr>
          <w:lang w:val="sv-SE"/>
        </w:rPr>
        <w:t>(0..319),</w:t>
      </w:r>
    </w:p>
    <w:p w14:paraId="7194BCEA" w14:textId="77777777" w:rsidR="002C5D28" w:rsidRPr="00F46234" w:rsidRDefault="002C5D28" w:rsidP="00645E3C">
      <w:pPr>
        <w:pStyle w:val="PL"/>
        <w:rPr>
          <w:lang w:val="sv-SE"/>
        </w:rPr>
      </w:pPr>
      <w:r w:rsidRPr="00F46234">
        <w:rPr>
          <w:lang w:val="sv-SE"/>
        </w:rPr>
        <w:t xml:space="preserve">    sl640                                   </w:t>
      </w:r>
      <w:r w:rsidRPr="00F46234">
        <w:rPr>
          <w:color w:val="993366"/>
          <w:lang w:val="sv-SE"/>
        </w:rPr>
        <w:t>INTEGER</w:t>
      </w:r>
      <w:r w:rsidRPr="00F46234">
        <w:rPr>
          <w:lang w:val="sv-SE"/>
        </w:rPr>
        <w:t>(0..639),</w:t>
      </w:r>
    </w:p>
    <w:p w14:paraId="72203F76" w14:textId="77777777" w:rsidR="002C5D28" w:rsidRPr="00F46234" w:rsidRDefault="002C5D28" w:rsidP="00645E3C">
      <w:pPr>
        <w:pStyle w:val="PL"/>
        <w:rPr>
          <w:lang w:val="sv-SE"/>
        </w:rPr>
      </w:pPr>
      <w:r w:rsidRPr="00F46234">
        <w:rPr>
          <w:lang w:val="sv-SE"/>
        </w:rPr>
        <w:t xml:space="preserve">    sl1280                                  </w:t>
      </w:r>
      <w:r w:rsidRPr="00F46234">
        <w:rPr>
          <w:color w:val="993366"/>
          <w:lang w:val="sv-SE"/>
        </w:rPr>
        <w:t>INTEGER</w:t>
      </w:r>
      <w:r w:rsidRPr="00F46234">
        <w:rPr>
          <w:lang w:val="sv-SE"/>
        </w:rPr>
        <w:t>(0..1279),</w:t>
      </w:r>
    </w:p>
    <w:p w14:paraId="5A2F85C8" w14:textId="77777777" w:rsidR="002C5D28" w:rsidRPr="00645E3C" w:rsidRDefault="002C5D28" w:rsidP="00645E3C">
      <w:pPr>
        <w:pStyle w:val="PL"/>
      </w:pPr>
      <w:r w:rsidRPr="00F46234">
        <w:rPr>
          <w:lang w:val="sv-SE"/>
        </w:rPr>
        <w:t xml:space="preserve">    </w:t>
      </w:r>
      <w:r w:rsidRPr="00645E3C">
        <w:t xml:space="preserve">sl2560                                  </w:t>
      </w:r>
      <w:r w:rsidRPr="00645E3C">
        <w:rPr>
          <w:color w:val="993366"/>
        </w:rPr>
        <w:t>INTEGER</w:t>
      </w:r>
      <w:r w:rsidRPr="00645E3C">
        <w:t>(0..2559)</w:t>
      </w:r>
    </w:p>
    <w:p w14:paraId="6C2C237E" w14:textId="77777777" w:rsidR="002C5D28" w:rsidRPr="00645E3C" w:rsidRDefault="002C5D28" w:rsidP="00645E3C">
      <w:pPr>
        <w:pStyle w:val="PL"/>
      </w:pPr>
      <w:r w:rsidRPr="00645E3C">
        <w:t>}</w:t>
      </w:r>
    </w:p>
    <w:p w14:paraId="745A90CE" w14:textId="77777777" w:rsidR="002C5D28" w:rsidRPr="00645E3C" w:rsidRDefault="002C5D28" w:rsidP="00645E3C">
      <w:pPr>
        <w:pStyle w:val="PL"/>
      </w:pPr>
    </w:p>
    <w:p w14:paraId="51722EBD" w14:textId="77777777" w:rsidR="002C5D28" w:rsidRPr="00645E3C" w:rsidRDefault="002C5D28" w:rsidP="00645E3C">
      <w:pPr>
        <w:pStyle w:val="PL"/>
        <w:rPr>
          <w:color w:val="808080"/>
        </w:rPr>
      </w:pPr>
      <w:r w:rsidRPr="00645E3C">
        <w:rPr>
          <w:color w:val="808080"/>
        </w:rPr>
        <w:t>-- TAG-SRS-CONFIG-STOP</w:t>
      </w:r>
    </w:p>
    <w:p w14:paraId="2477E4E6" w14:textId="77777777" w:rsidR="002C5D28" w:rsidRPr="00645E3C" w:rsidRDefault="002C5D28" w:rsidP="00645E3C">
      <w:pPr>
        <w:pStyle w:val="PL"/>
        <w:rPr>
          <w:color w:val="808080"/>
        </w:rPr>
      </w:pPr>
      <w:r w:rsidRPr="00645E3C">
        <w:rPr>
          <w:color w:val="808080"/>
        </w:rPr>
        <w:t>-- ASN1STOP</w:t>
      </w:r>
    </w:p>
    <w:p w14:paraId="269516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2AE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645E3C" w:rsidRDefault="002C5D28" w:rsidP="00F43D0B">
            <w:pPr>
              <w:pStyle w:val="TAH"/>
              <w:rPr>
                <w:szCs w:val="22"/>
                <w:lang w:val="en-GB" w:eastAsia="ja-JP"/>
              </w:rPr>
            </w:pPr>
            <w:r w:rsidRPr="00645E3C">
              <w:rPr>
                <w:i/>
                <w:szCs w:val="22"/>
                <w:lang w:val="en-GB" w:eastAsia="ja-JP"/>
              </w:rPr>
              <w:t xml:space="preserve">SRS-Config </w:t>
            </w:r>
            <w:r w:rsidRPr="001460C9">
              <w:rPr>
                <w:szCs w:val="22"/>
                <w:lang w:val="en-GB" w:eastAsia="ja-JP"/>
              </w:rPr>
              <w:t>field descriptions</w:t>
            </w:r>
          </w:p>
        </w:tc>
      </w:tr>
      <w:tr w:rsidR="002C5D28" w:rsidRPr="00645E3C" w14:paraId="32A82BB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A770283"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78A0DF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1D7C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645E3C" w:rsidRDefault="002C5D28" w:rsidP="00F43D0B">
            <w:pPr>
              <w:pStyle w:val="TAH"/>
              <w:rPr>
                <w:szCs w:val="22"/>
                <w:lang w:val="en-GB" w:eastAsia="ja-JP"/>
              </w:rPr>
            </w:pPr>
            <w:r w:rsidRPr="00645E3C">
              <w:rPr>
                <w:i/>
                <w:szCs w:val="22"/>
                <w:lang w:val="en-GB" w:eastAsia="ja-JP"/>
              </w:rPr>
              <w:t xml:space="preserve">SRS-Resource </w:t>
            </w:r>
            <w:r w:rsidRPr="001460C9">
              <w:rPr>
                <w:szCs w:val="22"/>
                <w:lang w:val="en-GB" w:eastAsia="ja-JP"/>
              </w:rPr>
              <w:t>field descriptions</w:t>
            </w:r>
          </w:p>
        </w:tc>
      </w:tr>
      <w:tr w:rsidR="002C5D28" w:rsidRPr="00645E3C" w14:paraId="36925C1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336EA3E5"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207A10B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0788A6F7"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F37FCD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645E3C" w:rsidRDefault="002C5D28" w:rsidP="00F43D0B">
            <w:pPr>
              <w:pStyle w:val="TAL"/>
              <w:rPr>
                <w:szCs w:val="22"/>
                <w:lang w:val="en-GB" w:eastAsia="ja-JP"/>
              </w:rPr>
            </w:pPr>
            <w:r w:rsidRPr="00645E3C">
              <w:rPr>
                <w:b/>
                <w:i/>
                <w:szCs w:val="22"/>
                <w:lang w:val="en-GB" w:eastAsia="ja-JP"/>
              </w:rPr>
              <w:t>freqHopping</w:t>
            </w:r>
          </w:p>
          <w:p w14:paraId="2D6177A7"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76FD32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16AFF2AA"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r w:rsidRPr="00645E3C">
              <w:rPr>
                <w:szCs w:val="22"/>
                <w:lang w:val="en-GB" w:eastAsia="ja-JP"/>
              </w:rPr>
              <w:t>)</w:t>
            </w:r>
            <w:r w:rsidR="00CD0902" w:rsidRPr="00645E3C">
              <w:rPr>
                <w:szCs w:val="22"/>
                <w:lang w:val="en-GB" w:eastAsia="ja-JP"/>
              </w:rPr>
              <w:t>.</w:t>
            </w:r>
          </w:p>
        </w:tc>
      </w:tr>
      <w:tr w:rsidR="002C5D28" w:rsidRPr="00645E3C" w14:paraId="7D10188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317BFFC6" w14:textId="532C9620"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r w:rsidR="00BD581A">
              <w:rPr>
                <w:szCs w:val="22"/>
                <w:lang w:val="en-GB" w:eastAsia="ja-JP"/>
              </w:rPr>
              <w:t xml:space="preserve">are </w:t>
            </w:r>
            <w:r w:rsidRPr="00645E3C">
              <w:rPr>
                <w:szCs w:val="22"/>
                <w:lang w:val="en-GB" w:eastAsia="ja-JP"/>
              </w:rPr>
              <w:t>in "number of slots"</w:t>
            </w:r>
            <w:r w:rsidR="00BD581A">
              <w:rPr>
                <w:szCs w:val="22"/>
                <w:lang w:val="en-GB" w:eastAsia="ja-JP"/>
              </w:rPr>
              <w:t>. Value</w:t>
            </w:r>
            <w:r w:rsidRPr="00645E3C">
              <w:rPr>
                <w:szCs w:val="22"/>
                <w:lang w:val="en-GB" w:eastAsia="ja-JP"/>
              </w:rPr>
              <w:t xml:space="preserve"> </w:t>
            </w:r>
            <w:r w:rsidRPr="001460C9">
              <w:rPr>
                <w:i/>
                <w:szCs w:val="22"/>
                <w:lang w:val="en-GB" w:eastAsia="ja-JP"/>
              </w:rPr>
              <w:t>sl1</w:t>
            </w:r>
            <w:r w:rsidRPr="00645E3C">
              <w:rPr>
                <w:szCs w:val="22"/>
                <w:lang w:val="en-GB" w:eastAsia="ja-JP"/>
              </w:rPr>
              <w:t xml:space="preserve"> corresponds to a periodicity of 1 slot, value </w:t>
            </w:r>
            <w:r w:rsidRPr="001460C9">
              <w:rPr>
                <w:i/>
                <w:szCs w:val="22"/>
                <w:lang w:val="en-GB" w:eastAsia="ja-JP"/>
              </w:rPr>
              <w:t>sl2</w:t>
            </w:r>
            <w:r w:rsidRPr="00645E3C">
              <w:rPr>
                <w:szCs w:val="22"/>
                <w:lang w:val="en-GB" w:eastAsia="ja-JP"/>
              </w:rPr>
              <w:t xml:space="preserve"> corresponds to a periodicity of 2 slots, and so on. For each periodicity the corresponding offset is given in number of slots. For periodicity </w:t>
            </w:r>
            <w:r w:rsidRPr="001460C9">
              <w:rPr>
                <w:i/>
                <w:szCs w:val="22"/>
                <w:lang w:val="en-GB" w:eastAsia="ja-JP"/>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209D36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3FE93E5A" w14:textId="2D9FE28C"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r w:rsidR="00BD581A">
              <w:rPr>
                <w:szCs w:val="22"/>
                <w:lang w:val="en-GB" w:eastAsia="ja-JP"/>
              </w:rPr>
              <w:t xml:space="preserve">are </w:t>
            </w:r>
            <w:r w:rsidRPr="00645E3C">
              <w:rPr>
                <w:szCs w:val="22"/>
                <w:lang w:val="en-GB" w:eastAsia="ja-JP"/>
              </w:rPr>
              <w:t xml:space="preserve">in "number of slots". </w:t>
            </w:r>
            <w:r w:rsidR="00BD581A">
              <w:rPr>
                <w:szCs w:val="22"/>
                <w:lang w:val="en-GB" w:eastAsia="ja-JP"/>
              </w:rPr>
              <w:t>Value</w:t>
            </w:r>
            <w:r w:rsidR="00BD581A" w:rsidRPr="00645E3C">
              <w:rPr>
                <w:szCs w:val="22"/>
                <w:lang w:val="en-GB" w:eastAsia="ja-JP"/>
              </w:rPr>
              <w:t xml:space="preserve"> </w:t>
            </w:r>
            <w:r w:rsidRPr="001460C9">
              <w:rPr>
                <w:i/>
                <w:szCs w:val="22"/>
                <w:lang w:val="en-GB" w:eastAsia="ja-JP"/>
              </w:rPr>
              <w:t>sl1</w:t>
            </w:r>
            <w:r w:rsidRPr="00645E3C">
              <w:rPr>
                <w:szCs w:val="22"/>
                <w:lang w:val="en-GB" w:eastAsia="ja-JP"/>
              </w:rPr>
              <w:t xml:space="preserve"> corresponds to a periodicity of 1 slot, value </w:t>
            </w:r>
            <w:r w:rsidRPr="001460C9">
              <w:rPr>
                <w:i/>
                <w:szCs w:val="22"/>
                <w:lang w:val="en-GB" w:eastAsia="ja-JP"/>
              </w:rPr>
              <w:t>sl2</w:t>
            </w:r>
            <w:r w:rsidRPr="00645E3C">
              <w:rPr>
                <w:szCs w:val="22"/>
                <w:lang w:val="en-GB" w:eastAsia="ja-JP"/>
              </w:rPr>
              <w:t xml:space="preserve"> corresponds to a periodicity of 2 slots, and so on. For each periodicity the corresponding offset is given in number of slots. For periodicity </w:t>
            </w:r>
            <w:r w:rsidRPr="001460C9">
              <w:rPr>
                <w:i/>
                <w:szCs w:val="22"/>
                <w:lang w:val="en-GB" w:eastAsia="ja-JP"/>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336599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10C62C7" w14:textId="33E30B8D" w:rsidR="002C5D28" w:rsidRPr="00645E3C" w:rsidRDefault="002C5D28" w:rsidP="00544F6B">
            <w:pPr>
              <w:pStyle w:val="TAL"/>
              <w:rPr>
                <w:szCs w:val="22"/>
                <w:lang w:val="en-GB" w:eastAsia="ja-JP"/>
              </w:rPr>
            </w:pPr>
            <w:r w:rsidRPr="00645E3C">
              <w:rPr>
                <w:szCs w:val="22"/>
                <w:lang w:val="en-GB" w:eastAsia="ja-JP"/>
              </w:rPr>
              <w:t xml:space="preserve">The PTRS port index for this SRS resource for non-codebook based UL MIMO. This is only applicable when the corresponding </w:t>
            </w:r>
            <w:r w:rsidRPr="001460C9">
              <w:rPr>
                <w:i/>
                <w:szCs w:val="22"/>
                <w:lang w:val="en-GB" w:eastAsia="ja-JP"/>
              </w:rPr>
              <w:t>PTRS-UplinkConfig</w:t>
            </w:r>
            <w:r w:rsidRPr="00645E3C">
              <w:rPr>
                <w:szCs w:val="22"/>
                <w:lang w:val="en-GB" w:eastAsia="ja-JP"/>
              </w:rPr>
              <w:t xml:space="preserve"> is set to CP-OFDM. The </w:t>
            </w:r>
            <w:r w:rsidRPr="001460C9">
              <w:rPr>
                <w:i/>
                <w:szCs w:val="22"/>
                <w:lang w:val="en-GB" w:eastAsia="ja-JP"/>
              </w:rPr>
              <w:t>ptrs-PortIndex</w:t>
            </w:r>
            <w:r w:rsidRPr="00645E3C">
              <w:rPr>
                <w:szCs w:val="22"/>
                <w:lang w:val="en-GB" w:eastAsia="ja-JP"/>
              </w:rPr>
              <w:t xml:space="preserve"> configured here must be smaller than the </w:t>
            </w:r>
            <w:r w:rsidRPr="001460C9">
              <w:rPr>
                <w:i/>
                <w:szCs w:val="22"/>
                <w:lang w:val="en-GB" w:eastAsia="ja-JP"/>
              </w:rPr>
              <w:t>maxNrofPorts</w:t>
            </w:r>
            <w:r w:rsidRPr="00645E3C">
              <w:rPr>
                <w:szCs w:val="22"/>
                <w:lang w:val="en-GB" w:eastAsia="ja-JP"/>
              </w:rPr>
              <w:t xml:space="preserve"> configured in the </w:t>
            </w:r>
            <w:r w:rsidRPr="001460C9">
              <w:rPr>
                <w:i/>
                <w:szCs w:val="22"/>
                <w:lang w:val="en-GB" w:eastAsia="ja-JP"/>
              </w:rPr>
              <w:t>PTRS-UplinkConfig</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6C8E9EF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4A1A4324"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7DDB899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713CE3B"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7A1826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645E3C" w:rsidRDefault="002C5D28" w:rsidP="00F43D0B">
            <w:pPr>
              <w:pStyle w:val="TAL"/>
              <w:rPr>
                <w:szCs w:val="22"/>
                <w:lang w:val="en-GB" w:eastAsia="ja-JP"/>
              </w:rPr>
            </w:pPr>
            <w:r w:rsidRPr="00645E3C">
              <w:rPr>
                <w:b/>
                <w:i/>
                <w:szCs w:val="22"/>
                <w:lang w:val="en-GB" w:eastAsia="ja-JP"/>
              </w:rPr>
              <w:t>sequenceId</w:t>
            </w:r>
          </w:p>
          <w:p w14:paraId="5FD14385"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51B11A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18320330"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E7138E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4234CB8A" w14:textId="77777777" w:rsidR="002C5D28" w:rsidRPr="00645E3C" w:rsidRDefault="002C5D28" w:rsidP="00544F6B">
            <w:pPr>
              <w:pStyle w:val="TAL"/>
              <w:rPr>
                <w:szCs w:val="22"/>
                <w:lang w:val="en-GB" w:eastAsia="ja-JP"/>
              </w:rPr>
            </w:pPr>
            <w:r w:rsidRPr="00645E3C">
              <w:rPr>
                <w:szCs w:val="22"/>
                <w:lang w:val="en-GB" w:eastAsia="ja-JP"/>
              </w:rPr>
              <w:t xml:space="preserve">Comb value (2 or 4) and comb offset (0..combValue-1)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58A028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0C00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645E3C" w:rsidRDefault="002C5D28" w:rsidP="00F43D0B">
            <w:pPr>
              <w:pStyle w:val="TAH"/>
              <w:rPr>
                <w:szCs w:val="22"/>
                <w:lang w:val="en-GB" w:eastAsia="ja-JP"/>
              </w:rPr>
            </w:pPr>
            <w:r w:rsidRPr="00645E3C">
              <w:rPr>
                <w:i/>
                <w:szCs w:val="22"/>
                <w:lang w:val="en-GB" w:eastAsia="ja-JP"/>
              </w:rPr>
              <w:t xml:space="preserve">SRS-ResourceSet </w:t>
            </w:r>
            <w:r w:rsidRPr="001460C9">
              <w:rPr>
                <w:szCs w:val="22"/>
                <w:lang w:val="en-GB" w:eastAsia="ja-JP"/>
              </w:rPr>
              <w:t>field descriptions</w:t>
            </w:r>
          </w:p>
        </w:tc>
      </w:tr>
      <w:tr w:rsidR="002C5D28" w:rsidRPr="00645E3C" w14:paraId="03EED8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645E3C" w:rsidRDefault="002C5D28" w:rsidP="00F43D0B">
            <w:pPr>
              <w:pStyle w:val="TAL"/>
              <w:rPr>
                <w:szCs w:val="22"/>
                <w:lang w:val="en-GB" w:eastAsia="ja-JP"/>
              </w:rPr>
            </w:pPr>
            <w:r w:rsidRPr="00645E3C">
              <w:rPr>
                <w:b/>
                <w:i/>
                <w:szCs w:val="22"/>
                <w:lang w:val="en-GB" w:eastAsia="ja-JP"/>
              </w:rPr>
              <w:t>alpha</w:t>
            </w:r>
          </w:p>
          <w:p w14:paraId="6E170384" w14:textId="77777777" w:rsidR="002C5D28" w:rsidRPr="00645E3C" w:rsidRDefault="002C5D28" w:rsidP="00544F6B">
            <w:pPr>
              <w:pStyle w:val="TAL"/>
              <w:rPr>
                <w:szCs w:val="22"/>
                <w:lang w:val="en-GB" w:eastAsia="ja-JP"/>
              </w:rPr>
            </w:pPr>
            <w:r w:rsidRPr="00645E3C">
              <w:rPr>
                <w:szCs w:val="22"/>
                <w:lang w:val="en-GB" w:eastAsia="ja-JP"/>
              </w:rPr>
              <w:t xml:space="preserve">alpha value for SRS power control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15006EC5" w14:textId="77777777" w:rsidTr="00F43D0B">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6CAF1D35" w14:textId="77777777" w:rsidR="002C5D28" w:rsidRPr="00645E3C" w:rsidRDefault="002C5D28" w:rsidP="00544F6B">
            <w:pPr>
              <w:pStyle w:val="TAL"/>
              <w:rPr>
                <w:lang w:val="en-GB" w:eastAsia="ja-JP"/>
              </w:rPr>
            </w:pPr>
            <w:r w:rsidRPr="00645E3C">
              <w:rPr>
                <w:lang w:val="en-GB" w:eastAsia="ja-JP"/>
              </w:rPr>
              <w:t xml:space="preserve">An additional list of DCI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50F92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21026CA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E838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191514A" w14:textId="77777777" w:rsidR="002C5D28" w:rsidRPr="00645E3C" w:rsidRDefault="002C5D28" w:rsidP="00544F6B">
            <w:pPr>
              <w:pStyle w:val="TAL"/>
              <w:rPr>
                <w:szCs w:val="22"/>
                <w:lang w:val="en-GB" w:eastAsia="ja-JP"/>
              </w:rPr>
            </w:pPr>
            <w:r w:rsidRPr="00645E3C">
              <w:rPr>
                <w:szCs w:val="22"/>
                <w:lang w:val="en-GB" w:eastAsia="ja-JP"/>
              </w:rPr>
              <w:t xml:space="preserve">ID of CSI-RS resource associated with this SRS resource set in non-codebook based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234700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645E3C" w:rsidRDefault="002C5D28" w:rsidP="00F43D0B">
            <w:pPr>
              <w:pStyle w:val="TAL"/>
              <w:rPr>
                <w:szCs w:val="22"/>
                <w:lang w:val="en-GB" w:eastAsia="ja-JP"/>
              </w:rPr>
            </w:pPr>
            <w:r w:rsidRPr="00645E3C">
              <w:rPr>
                <w:b/>
                <w:i/>
                <w:szCs w:val="22"/>
                <w:lang w:val="en-GB" w:eastAsia="ja-JP"/>
              </w:rPr>
              <w:t>csi-RS</w:t>
            </w:r>
          </w:p>
          <w:p w14:paraId="291199D3"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4C8A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645E3C" w:rsidRDefault="002C5D28" w:rsidP="00F43D0B">
            <w:pPr>
              <w:pStyle w:val="TAL"/>
              <w:rPr>
                <w:szCs w:val="22"/>
                <w:lang w:val="en-GB" w:eastAsia="ja-JP"/>
              </w:rPr>
            </w:pPr>
            <w:r w:rsidRPr="00645E3C">
              <w:rPr>
                <w:b/>
                <w:i/>
                <w:szCs w:val="22"/>
                <w:lang w:val="en-GB" w:eastAsia="ja-JP"/>
              </w:rPr>
              <w:t>p0</w:t>
            </w:r>
          </w:p>
          <w:p w14:paraId="7B13B67B"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2A2B57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64123941"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65ABF8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31A01755" w14:textId="1079C71A" w:rsidR="00E60ADD" w:rsidRPr="00645E3C" w:rsidRDefault="00E60ADD" w:rsidP="00E60ADD">
            <w:pPr>
              <w:pStyle w:val="TAL"/>
              <w:rPr>
                <w:szCs w:val="22"/>
                <w:lang w:val="en-GB" w:eastAsia="ja-JP"/>
              </w:rPr>
            </w:pPr>
            <w:r w:rsidRPr="00645E3C">
              <w:rPr>
                <w:szCs w:val="22"/>
                <w:lang w:val="en-GB" w:eastAsia="ja-JP"/>
              </w:rPr>
              <w:t>Time domain behavior of SRS resource configuration</w:t>
            </w:r>
            <w:r w:rsidR="001437F6">
              <w:rPr>
                <w:szCs w:val="22"/>
                <w:lang w:val="en-GB" w:eastAsia="ja-JP"/>
              </w:rPr>
              <w: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34C1D7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645E3C" w:rsidRDefault="002C5D28" w:rsidP="00F43D0B">
            <w:pPr>
              <w:pStyle w:val="TAL"/>
              <w:rPr>
                <w:szCs w:val="22"/>
                <w:lang w:val="en-GB" w:eastAsia="ja-JP"/>
              </w:rPr>
            </w:pPr>
            <w:r w:rsidRPr="00645E3C">
              <w:rPr>
                <w:b/>
                <w:i/>
                <w:szCs w:val="22"/>
                <w:lang w:val="en-GB" w:eastAsia="ja-JP"/>
              </w:rPr>
              <w:t>slotOffset</w:t>
            </w:r>
          </w:p>
          <w:p w14:paraId="1B26A62D" w14:textId="77777777" w:rsidR="002C5D28" w:rsidRPr="00645E3C" w:rsidRDefault="002C5D28" w:rsidP="00F43D0B">
            <w:pPr>
              <w:pStyle w:val="TAL"/>
              <w:rPr>
                <w:szCs w:val="22"/>
                <w:lang w:val="en-GB" w:eastAsia="ja-JP"/>
              </w:rPr>
            </w:pPr>
            <w:r w:rsidRPr="00645E3C">
              <w:rPr>
                <w:szCs w:val="22"/>
                <w:lang w:val="en-GB" w:eastAsia="ja-JP"/>
              </w:rPr>
              <w:t xml:space="preserve">An offset in number of slots between the triggering DCI and the actual transmission of this </w:t>
            </w:r>
            <w:r w:rsidRPr="001460C9">
              <w:rPr>
                <w:i/>
                <w:szCs w:val="22"/>
                <w:lang w:val="en-GB" w:eastAsia="ja-JP"/>
              </w:rPr>
              <w:t>SRS-ResourceSet</w:t>
            </w:r>
            <w:r w:rsidRPr="00645E3C">
              <w:rPr>
                <w:szCs w:val="22"/>
                <w:lang w:val="en-GB" w:eastAsia="ja-JP"/>
              </w:rPr>
              <w:t>. If the field is absent the UE applies no offset (value 0)</w:t>
            </w:r>
            <w:r w:rsidR="00544F6B" w:rsidRPr="00645E3C">
              <w:rPr>
                <w:szCs w:val="22"/>
                <w:lang w:val="en-GB" w:eastAsia="ja-JP"/>
              </w:rPr>
              <w:t>.</w:t>
            </w:r>
          </w:p>
        </w:tc>
      </w:tr>
      <w:tr w:rsidR="002C5D28" w:rsidRPr="00645E3C" w14:paraId="3924F1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13442AA7" w14:textId="77777777" w:rsidR="002C5D28" w:rsidRPr="00645E3C" w:rsidRDefault="002C5D28" w:rsidP="00544F6B">
            <w:pPr>
              <w:pStyle w:val="TAL"/>
              <w:rPr>
                <w:szCs w:val="22"/>
                <w:lang w:val="en-GB" w:eastAsia="ja-JP"/>
              </w:rPr>
            </w:pPr>
            <w:r w:rsidRPr="00645E3C">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1659E3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1DD88458" w14:textId="77777777" w:rsidR="002C5D28" w:rsidRPr="00645E3C" w:rsidRDefault="002C5D28" w:rsidP="00F43D0B">
            <w:pPr>
              <w:pStyle w:val="TAL"/>
              <w:rPr>
                <w:szCs w:val="22"/>
                <w:lang w:val="en-GB" w:eastAsia="ja-JP"/>
              </w:rPr>
            </w:pPr>
            <w:r w:rsidRPr="00645E3C">
              <w:rPr>
                <w:szCs w:val="22"/>
                <w:lang w:val="en-GB" w:eastAsia="ja-JP"/>
              </w:rPr>
              <w:t xml:space="preserve">The IDs of the SRS-Resources used in this </w:t>
            </w:r>
            <w:r w:rsidRPr="001460C9">
              <w:rPr>
                <w:i/>
                <w:szCs w:val="22"/>
                <w:lang w:val="en-GB" w:eastAsia="ja-JP"/>
              </w:rPr>
              <w:t>SRS-ResourceSet</w:t>
            </w:r>
            <w:r w:rsidRPr="00645E3C">
              <w:rPr>
                <w:szCs w:val="22"/>
                <w:lang w:val="en-GB" w:eastAsia="ja-JP"/>
              </w:rPr>
              <w:t xml:space="preserve">. If this </w:t>
            </w:r>
            <w:r w:rsidRPr="001460C9">
              <w:rPr>
                <w:i/>
                <w:szCs w:val="22"/>
                <w:lang w:val="en-GB" w:eastAsia="ja-JP"/>
              </w:rPr>
              <w:t>SRS-ResourceSet</w:t>
            </w:r>
            <w:r w:rsidRPr="00645E3C">
              <w:rPr>
                <w:szCs w:val="22"/>
                <w:lang w:val="en-GB" w:eastAsia="ja-JP"/>
              </w:rPr>
              <w:t xml:space="preserve"> is configured with usage set to codebook, the </w:t>
            </w:r>
            <w:r w:rsidRPr="001460C9">
              <w:rPr>
                <w:i/>
                <w:szCs w:val="22"/>
                <w:lang w:val="en-GB" w:eastAsia="ja-JP"/>
              </w:rPr>
              <w:t>srs-ResourceIdList</w:t>
            </w:r>
            <w:r w:rsidRPr="00645E3C">
              <w:rPr>
                <w:szCs w:val="22"/>
                <w:lang w:val="en-GB" w:eastAsia="ja-JP"/>
              </w:rPr>
              <w:t xml:space="preserve"> contains at most 2 entries. If this </w:t>
            </w:r>
            <w:r w:rsidRPr="001460C9">
              <w:rPr>
                <w:i/>
                <w:szCs w:val="22"/>
                <w:lang w:val="en-GB" w:eastAsia="ja-JP"/>
              </w:rPr>
              <w:t>SRS-ResourceSet</w:t>
            </w:r>
            <w:r w:rsidRPr="00645E3C">
              <w:rPr>
                <w:szCs w:val="22"/>
                <w:lang w:val="en-GB" w:eastAsia="ja-JP"/>
              </w:rPr>
              <w:t xml:space="preserve"> is configured with </w:t>
            </w:r>
            <w:r w:rsidRPr="001460C9">
              <w:rPr>
                <w:i/>
                <w:szCs w:val="22"/>
                <w:lang w:val="en-GB" w:eastAsia="ja-JP"/>
              </w:rPr>
              <w:t>usage</w:t>
            </w:r>
            <w:r w:rsidRPr="00645E3C">
              <w:rPr>
                <w:szCs w:val="22"/>
                <w:lang w:val="en-GB" w:eastAsia="ja-JP"/>
              </w:rPr>
              <w:t xml:space="preserve"> set to </w:t>
            </w:r>
            <w:r w:rsidRPr="001460C9">
              <w:rPr>
                <w:i/>
                <w:szCs w:val="22"/>
                <w:lang w:val="en-GB" w:eastAsia="ja-JP"/>
              </w:rPr>
              <w:t>nonCodebook</w:t>
            </w:r>
            <w:r w:rsidRPr="00645E3C">
              <w:rPr>
                <w:szCs w:val="22"/>
                <w:lang w:val="en-GB" w:eastAsia="ja-JP"/>
              </w:rPr>
              <w:t xml:space="preserve">, the </w:t>
            </w:r>
            <w:r w:rsidRPr="001460C9">
              <w:rPr>
                <w:i/>
                <w:szCs w:val="22"/>
                <w:lang w:val="en-GB" w:eastAsia="ja-JP"/>
              </w:rPr>
              <w:t>srs-ResourceIdList</w:t>
            </w:r>
            <w:r w:rsidRPr="00645E3C">
              <w:rPr>
                <w:szCs w:val="22"/>
                <w:lang w:val="en-GB" w:eastAsia="ja-JP"/>
              </w:rPr>
              <w:t xml:space="preserve"> contains at most 4 entries.</w:t>
            </w:r>
          </w:p>
        </w:tc>
      </w:tr>
      <w:tr w:rsidR="002C5D28" w:rsidRPr="00645E3C" w14:paraId="7E18E2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5397B573" w14:textId="77777777" w:rsidR="002C5D28" w:rsidRPr="00645E3C" w:rsidRDefault="002C5D28" w:rsidP="00F43D0B">
            <w:pPr>
              <w:pStyle w:val="TAL"/>
              <w:rPr>
                <w:szCs w:val="22"/>
                <w:lang w:val="en-GB" w:eastAsia="ja-JP"/>
              </w:rPr>
            </w:pPr>
            <w:r w:rsidRPr="00645E3C">
              <w:rPr>
                <w:szCs w:val="22"/>
                <w:lang w:val="en-GB" w:eastAsia="ja-JP"/>
              </w:rPr>
              <w:t xml:space="preserve">The ID of this resource set. It is unique in the context of the BWP in which the parent </w:t>
            </w:r>
            <w:r w:rsidRPr="001460C9">
              <w:rPr>
                <w:i/>
                <w:szCs w:val="22"/>
                <w:lang w:val="en-GB" w:eastAsia="ja-JP"/>
              </w:rPr>
              <w:t>SRS-Config</w:t>
            </w:r>
            <w:r w:rsidRPr="00645E3C">
              <w:rPr>
                <w:szCs w:val="22"/>
                <w:lang w:val="en-GB" w:eastAsia="ja-JP"/>
              </w:rPr>
              <w:t xml:space="preserve"> is defined.</w:t>
            </w:r>
          </w:p>
        </w:tc>
      </w:tr>
      <w:tr w:rsidR="002C5D28" w:rsidRPr="00645E3C" w14:paraId="792DAB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645E3C" w:rsidRDefault="002C5D28" w:rsidP="00F43D0B">
            <w:pPr>
              <w:pStyle w:val="TAL"/>
              <w:rPr>
                <w:szCs w:val="22"/>
                <w:lang w:val="en-GB" w:eastAsia="ja-JP"/>
              </w:rPr>
            </w:pPr>
            <w:r w:rsidRPr="00645E3C">
              <w:rPr>
                <w:b/>
                <w:i/>
                <w:szCs w:val="22"/>
                <w:lang w:val="en-GB" w:eastAsia="ja-JP"/>
              </w:rPr>
              <w:t>usage</w:t>
            </w:r>
          </w:p>
          <w:p w14:paraId="4BBEFE46"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non-codebook based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681C39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C3F906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6CEA65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3AB0DF7B"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w:t>
            </w:r>
            <w:r w:rsidR="00716A51">
              <w:rPr>
                <w:lang w:val="en-GB" w:eastAsia="ja-JP"/>
              </w:rPr>
              <w:t>ly present,</w:t>
            </w:r>
            <w:r w:rsidRPr="00645E3C">
              <w:rPr>
                <w:lang w:val="en-GB" w:eastAsia="ja-JP"/>
              </w:rPr>
              <w:t xml:space="preserve"> Need M</w:t>
            </w:r>
            <w:r w:rsidR="00716A51">
              <w:rPr>
                <w:lang w:val="en-GB" w:eastAsia="ja-JP"/>
              </w:rPr>
              <w:t>,</w:t>
            </w:r>
            <w:r w:rsidRPr="00645E3C">
              <w:rPr>
                <w:lang w:val="en-GB" w:eastAsia="ja-JP"/>
              </w:rPr>
              <w:t xml:space="preserve"> otherwise</w:t>
            </w:r>
            <w:r w:rsidR="00544F6B" w:rsidRPr="00645E3C">
              <w:rPr>
                <w:lang w:val="en-GB" w:eastAsia="ja-JP"/>
              </w:rPr>
              <w:t>.</w:t>
            </w:r>
          </w:p>
        </w:tc>
      </w:tr>
      <w:tr w:rsidR="002C5D28" w:rsidRPr="00645E3C" w14:paraId="6B91E94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non-codebook based transmission, otherwise the field is absent.</w:t>
            </w:r>
          </w:p>
        </w:tc>
      </w:tr>
    </w:tbl>
    <w:p w14:paraId="57B06CEA" w14:textId="77777777" w:rsidR="00C1597C" w:rsidRPr="00645E3C" w:rsidRDefault="00C1597C" w:rsidP="00C1597C"/>
    <w:p w14:paraId="264F3888" w14:textId="77777777" w:rsidR="002C5D28" w:rsidRPr="00645E3C" w:rsidRDefault="002C5D28" w:rsidP="002C5D28">
      <w:pPr>
        <w:pStyle w:val="Heading4"/>
        <w:rPr>
          <w:lang w:val="en-GB"/>
        </w:rPr>
      </w:pPr>
      <w:bookmarkStart w:id="2325" w:name="_Toc535261583"/>
      <w:r w:rsidRPr="00645E3C">
        <w:rPr>
          <w:lang w:val="en-GB"/>
        </w:rPr>
        <w:t>–</w:t>
      </w:r>
      <w:r w:rsidRPr="00645E3C">
        <w:rPr>
          <w:lang w:val="en-GB"/>
        </w:rPr>
        <w:tab/>
      </w:r>
      <w:r w:rsidRPr="00645E3C">
        <w:rPr>
          <w:i/>
          <w:lang w:val="en-GB"/>
        </w:rPr>
        <w:t>SRS-TPC-CommandConfig</w:t>
      </w:r>
      <w:bookmarkEnd w:id="2325"/>
    </w:p>
    <w:p w14:paraId="483885FC" w14:textId="77777777" w:rsidR="002C5D28" w:rsidRPr="00645E3C" w:rsidRDefault="002C5D28" w:rsidP="002C5D28">
      <w:r w:rsidRPr="00645E3C">
        <w:t xml:space="preserve">The IE </w:t>
      </w:r>
      <w:r w:rsidRPr="001460C9">
        <w:rPr>
          <w:i/>
        </w:rPr>
        <w:t>SRS-TPC-CommandConfig</w:t>
      </w:r>
      <w:r w:rsidRPr="00645E3C">
        <w:t xml:space="preserve"> is used to configure the UE for extracting TPC commands for SRS from a group-TPC messages on DCI</w:t>
      </w:r>
    </w:p>
    <w:p w14:paraId="3B78E073" w14:textId="77777777" w:rsidR="002C5D28" w:rsidRPr="00645E3C" w:rsidRDefault="002C5D28" w:rsidP="002C5D28">
      <w:pPr>
        <w:pStyle w:val="TH"/>
        <w:rPr>
          <w:lang w:val="en-GB"/>
        </w:rPr>
      </w:pPr>
      <w:r w:rsidRPr="00645E3C">
        <w:rPr>
          <w:i/>
          <w:lang w:val="en-GB"/>
        </w:rPr>
        <w:t>SRS-TPC-CommandConfig</w:t>
      </w:r>
      <w:r w:rsidRPr="00645E3C">
        <w:rPr>
          <w:lang w:val="en-GB"/>
        </w:rPr>
        <w:t xml:space="preserve"> information element</w:t>
      </w:r>
    </w:p>
    <w:p w14:paraId="274775B1" w14:textId="77777777" w:rsidR="002C5D28" w:rsidRPr="00645E3C" w:rsidRDefault="002C5D28" w:rsidP="00645E3C">
      <w:pPr>
        <w:pStyle w:val="PL"/>
        <w:rPr>
          <w:color w:val="808080"/>
        </w:rPr>
      </w:pPr>
      <w:r w:rsidRPr="00645E3C">
        <w:rPr>
          <w:color w:val="808080"/>
        </w:rPr>
        <w:t>-- ASN1START</w:t>
      </w:r>
    </w:p>
    <w:p w14:paraId="7B7ADFF0" w14:textId="77777777" w:rsidR="002C5D28" w:rsidRPr="00645E3C" w:rsidRDefault="002C5D28" w:rsidP="00645E3C">
      <w:pPr>
        <w:pStyle w:val="PL"/>
        <w:rPr>
          <w:color w:val="808080"/>
        </w:rPr>
      </w:pPr>
      <w:r w:rsidRPr="00645E3C">
        <w:rPr>
          <w:color w:val="808080"/>
        </w:rPr>
        <w:t>-- TAG-SRS-TPC-COMMANDCONFIG-START</w:t>
      </w:r>
    </w:p>
    <w:p w14:paraId="33EDF5D2" w14:textId="77777777" w:rsidR="002C5D28" w:rsidRPr="00645E3C" w:rsidRDefault="002C5D28" w:rsidP="00645E3C">
      <w:pPr>
        <w:pStyle w:val="PL"/>
      </w:pPr>
    </w:p>
    <w:p w14:paraId="4AFC480A"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4B647DCD"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93AF6F7"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1621453D" w14:textId="77777777" w:rsidR="002C5D28" w:rsidRPr="00645E3C" w:rsidRDefault="002C5D28" w:rsidP="00645E3C">
      <w:pPr>
        <w:pStyle w:val="PL"/>
      </w:pPr>
      <w:r w:rsidRPr="00645E3C">
        <w:t xml:space="preserve">    ...,</w:t>
      </w:r>
    </w:p>
    <w:p w14:paraId="1569F108" w14:textId="77777777" w:rsidR="002C5D28" w:rsidRPr="00645E3C" w:rsidRDefault="002C5D28" w:rsidP="00645E3C">
      <w:pPr>
        <w:pStyle w:val="PL"/>
      </w:pPr>
      <w:r w:rsidRPr="00645E3C">
        <w:t xml:space="preserve">    [[</w:t>
      </w:r>
    </w:p>
    <w:p w14:paraId="1C507868"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5627DF9C" w14:textId="77777777" w:rsidR="002C5D28" w:rsidRPr="00645E3C" w:rsidRDefault="002C5D28" w:rsidP="00645E3C">
      <w:pPr>
        <w:pStyle w:val="PL"/>
      </w:pPr>
      <w:r w:rsidRPr="00645E3C">
        <w:t xml:space="preserve">    ]]</w:t>
      </w:r>
    </w:p>
    <w:p w14:paraId="52BA357E" w14:textId="77777777" w:rsidR="002C5D28" w:rsidRPr="00645E3C" w:rsidRDefault="002C5D28" w:rsidP="00645E3C">
      <w:pPr>
        <w:pStyle w:val="PL"/>
      </w:pPr>
      <w:r w:rsidRPr="00645E3C">
        <w:t>}</w:t>
      </w:r>
    </w:p>
    <w:p w14:paraId="4CA30A19" w14:textId="77777777" w:rsidR="002C5D28" w:rsidRPr="00645E3C" w:rsidRDefault="002C5D28" w:rsidP="00645E3C">
      <w:pPr>
        <w:pStyle w:val="PL"/>
      </w:pPr>
    </w:p>
    <w:p w14:paraId="25C74D6E" w14:textId="77777777" w:rsidR="002C5D28" w:rsidRPr="00645E3C" w:rsidRDefault="002C5D28" w:rsidP="00645E3C">
      <w:pPr>
        <w:pStyle w:val="PL"/>
        <w:rPr>
          <w:color w:val="808080"/>
        </w:rPr>
      </w:pPr>
      <w:r w:rsidRPr="00645E3C">
        <w:rPr>
          <w:color w:val="808080"/>
        </w:rPr>
        <w:t>-- TAG-SRS-TPC-COMMANDCONFIG-STOP</w:t>
      </w:r>
    </w:p>
    <w:p w14:paraId="69F24176" w14:textId="77777777" w:rsidR="002C5D28" w:rsidRPr="00645E3C" w:rsidRDefault="002C5D28" w:rsidP="00645E3C">
      <w:pPr>
        <w:pStyle w:val="PL"/>
        <w:rPr>
          <w:color w:val="808080"/>
        </w:rPr>
      </w:pPr>
      <w:r w:rsidRPr="00645E3C">
        <w:rPr>
          <w:color w:val="808080"/>
        </w:rPr>
        <w:t>-- ASN1STOP</w:t>
      </w:r>
    </w:p>
    <w:p w14:paraId="0DC6372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6029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645E3C" w:rsidRDefault="002C5D28" w:rsidP="00F43D0B">
            <w:pPr>
              <w:pStyle w:val="TAH"/>
              <w:rPr>
                <w:szCs w:val="22"/>
                <w:lang w:val="en-GB" w:eastAsia="ja-JP"/>
              </w:rPr>
            </w:pPr>
            <w:r w:rsidRPr="00645E3C">
              <w:rPr>
                <w:i/>
                <w:szCs w:val="22"/>
                <w:lang w:val="en-GB" w:eastAsia="ja-JP"/>
              </w:rPr>
              <w:t xml:space="preserve">SRS-TPC-CommandConfig </w:t>
            </w:r>
            <w:r w:rsidRPr="001460C9">
              <w:rPr>
                <w:szCs w:val="22"/>
                <w:lang w:val="en-GB" w:eastAsia="ja-JP"/>
              </w:rPr>
              <w:t>field descriptions</w:t>
            </w:r>
          </w:p>
        </w:tc>
      </w:tr>
      <w:tr w:rsidR="002C5D28" w:rsidRPr="00645E3C" w14:paraId="4A04F4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29C8EF85"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1C998EB8"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and </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33DD6B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04E081BA"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69411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71371582"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023A164C" w14:textId="77777777" w:rsidR="00C1597C" w:rsidRPr="00645E3C" w:rsidRDefault="00C1597C" w:rsidP="00C1597C"/>
    <w:p w14:paraId="09760009" w14:textId="77777777" w:rsidR="002C5D28" w:rsidRPr="00645E3C" w:rsidRDefault="002C5D28" w:rsidP="002C5D28">
      <w:pPr>
        <w:pStyle w:val="Heading4"/>
        <w:rPr>
          <w:lang w:val="en-GB"/>
        </w:rPr>
      </w:pPr>
      <w:bookmarkStart w:id="2326" w:name="_Toc535261584"/>
      <w:bookmarkStart w:id="2327" w:name="_Hlk535949517"/>
      <w:r w:rsidRPr="00645E3C">
        <w:rPr>
          <w:lang w:val="en-GB"/>
        </w:rPr>
        <w:t>–</w:t>
      </w:r>
      <w:r w:rsidRPr="00645E3C">
        <w:rPr>
          <w:lang w:val="en-GB"/>
        </w:rPr>
        <w:tab/>
      </w:r>
      <w:r w:rsidRPr="00645E3C">
        <w:rPr>
          <w:i/>
          <w:lang w:val="en-GB"/>
        </w:rPr>
        <w:t>SSB-Index</w:t>
      </w:r>
      <w:bookmarkEnd w:id="2326"/>
    </w:p>
    <w:p w14:paraId="0EEC0303" w14:textId="2E7A3E43" w:rsidR="002C5D28" w:rsidRPr="00645E3C" w:rsidRDefault="002C5D28" w:rsidP="002C5D28">
      <w:r w:rsidRPr="00645E3C">
        <w:t xml:space="preserve">The IE </w:t>
      </w:r>
      <w:r w:rsidRPr="00645E3C">
        <w:rPr>
          <w:i/>
        </w:rPr>
        <w:t>SSB-Index</w:t>
      </w:r>
      <w:r w:rsidRPr="00645E3C">
        <w:t xml:space="preserve"> identifies an SS-Block within an SS-Burst. See </w:t>
      </w:r>
      <w:r w:rsidR="00636FF1" w:rsidRPr="00645E3C">
        <w:rPr>
          <w:szCs w:val="22"/>
          <w:lang w:eastAsia="en-GB"/>
        </w:rPr>
        <w:t>TS 38.213 [13], clause 4.1</w:t>
      </w:r>
      <w:r w:rsidRPr="00645E3C">
        <w:t>.</w:t>
      </w:r>
    </w:p>
    <w:bookmarkEnd w:id="2327"/>
    <w:p w14:paraId="0F3C34DE"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13C4E861" w14:textId="77777777" w:rsidR="002C5D28" w:rsidRPr="00645E3C" w:rsidRDefault="002C5D28" w:rsidP="00645E3C">
      <w:pPr>
        <w:pStyle w:val="PL"/>
        <w:rPr>
          <w:color w:val="808080"/>
        </w:rPr>
      </w:pPr>
      <w:r w:rsidRPr="00645E3C">
        <w:rPr>
          <w:color w:val="808080"/>
        </w:rPr>
        <w:t>-- ASN1START</w:t>
      </w:r>
    </w:p>
    <w:p w14:paraId="04138428" w14:textId="77777777" w:rsidR="002C5D28" w:rsidRPr="00645E3C" w:rsidRDefault="002C5D28" w:rsidP="00645E3C">
      <w:pPr>
        <w:pStyle w:val="PL"/>
        <w:rPr>
          <w:color w:val="808080"/>
        </w:rPr>
      </w:pPr>
      <w:r w:rsidRPr="00645E3C">
        <w:rPr>
          <w:color w:val="808080"/>
        </w:rPr>
        <w:t>-- TAG-SSB-INDEX-START</w:t>
      </w:r>
    </w:p>
    <w:p w14:paraId="7BC1A31E" w14:textId="77777777" w:rsidR="002C5D28" w:rsidRPr="00645E3C" w:rsidRDefault="002C5D28" w:rsidP="00645E3C">
      <w:pPr>
        <w:pStyle w:val="PL"/>
      </w:pPr>
    </w:p>
    <w:p w14:paraId="4E9BC160"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485671B1" w14:textId="77777777" w:rsidR="002C5D28" w:rsidRPr="00645E3C" w:rsidRDefault="002C5D28" w:rsidP="00645E3C">
      <w:pPr>
        <w:pStyle w:val="PL"/>
      </w:pPr>
    </w:p>
    <w:p w14:paraId="375469C5" w14:textId="77777777" w:rsidR="002C5D28" w:rsidRPr="00645E3C" w:rsidRDefault="002C5D28" w:rsidP="00645E3C">
      <w:pPr>
        <w:pStyle w:val="PL"/>
        <w:rPr>
          <w:color w:val="808080"/>
        </w:rPr>
      </w:pPr>
      <w:r w:rsidRPr="00645E3C">
        <w:rPr>
          <w:color w:val="808080"/>
        </w:rPr>
        <w:t>-- TAG-SSB-INDEX-STOP</w:t>
      </w:r>
    </w:p>
    <w:p w14:paraId="3C6A7592" w14:textId="77777777" w:rsidR="002C5D28" w:rsidRPr="00645E3C" w:rsidRDefault="002C5D28" w:rsidP="00645E3C">
      <w:pPr>
        <w:pStyle w:val="PL"/>
        <w:rPr>
          <w:rFonts w:eastAsia="MS Mincho"/>
          <w:color w:val="808080"/>
        </w:rPr>
      </w:pPr>
      <w:r w:rsidRPr="00645E3C">
        <w:rPr>
          <w:color w:val="808080"/>
        </w:rPr>
        <w:t>-- ASN1STOP</w:t>
      </w:r>
    </w:p>
    <w:p w14:paraId="5B2D350F" w14:textId="77777777" w:rsidR="00C1597C" w:rsidRPr="00645E3C" w:rsidRDefault="00C1597C" w:rsidP="00C1597C"/>
    <w:p w14:paraId="7059642D" w14:textId="77777777" w:rsidR="002C5D28" w:rsidRPr="00645E3C" w:rsidRDefault="002C5D28" w:rsidP="002C5D28">
      <w:pPr>
        <w:pStyle w:val="Heading4"/>
        <w:rPr>
          <w:lang w:val="en-GB"/>
        </w:rPr>
      </w:pPr>
      <w:bookmarkStart w:id="2328" w:name="_Toc535261585"/>
      <w:bookmarkStart w:id="2329" w:name="_Hlk536004864"/>
      <w:r w:rsidRPr="00645E3C">
        <w:rPr>
          <w:lang w:val="en-GB"/>
        </w:rPr>
        <w:t>–</w:t>
      </w:r>
      <w:r w:rsidRPr="00645E3C">
        <w:rPr>
          <w:lang w:val="en-GB"/>
        </w:rPr>
        <w:tab/>
      </w:r>
      <w:r w:rsidRPr="00645E3C">
        <w:rPr>
          <w:i/>
          <w:lang w:val="en-GB"/>
        </w:rPr>
        <w:t>SSB-MTC</w:t>
      </w:r>
      <w:bookmarkEnd w:id="2328"/>
    </w:p>
    <w:p w14:paraId="3065097C"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2F29ACB2"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6CD2E98D" w14:textId="77777777" w:rsidR="002C5D28" w:rsidRPr="00645E3C" w:rsidRDefault="002C5D28" w:rsidP="00645E3C">
      <w:pPr>
        <w:pStyle w:val="PL"/>
        <w:rPr>
          <w:color w:val="808080"/>
        </w:rPr>
      </w:pPr>
      <w:r w:rsidRPr="00645E3C">
        <w:rPr>
          <w:color w:val="808080"/>
        </w:rPr>
        <w:t>-- ASN1START</w:t>
      </w:r>
    </w:p>
    <w:p w14:paraId="7256AB99" w14:textId="77777777" w:rsidR="002C5D28" w:rsidRPr="00645E3C" w:rsidRDefault="002C5D28" w:rsidP="00645E3C">
      <w:pPr>
        <w:pStyle w:val="PL"/>
        <w:rPr>
          <w:color w:val="808080"/>
        </w:rPr>
      </w:pPr>
      <w:r w:rsidRPr="00645E3C">
        <w:rPr>
          <w:color w:val="808080"/>
        </w:rPr>
        <w:t>-- TAG-SSB-MTC-START</w:t>
      </w:r>
    </w:p>
    <w:p w14:paraId="020203A6" w14:textId="77777777" w:rsidR="002C5D28" w:rsidRPr="00645E3C" w:rsidRDefault="002C5D28" w:rsidP="00645E3C">
      <w:pPr>
        <w:pStyle w:val="PL"/>
      </w:pPr>
    </w:p>
    <w:p w14:paraId="22529C8C"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64C64E7"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BC7CBAF"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4ADDC347"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3899584E" w14:textId="77777777" w:rsidR="002C5D28" w:rsidRPr="00F46234" w:rsidRDefault="002C5D28" w:rsidP="00645E3C">
      <w:pPr>
        <w:pStyle w:val="PL"/>
        <w:rPr>
          <w:lang w:val="sv-SE"/>
        </w:rPr>
      </w:pPr>
      <w:r w:rsidRPr="00645E3C">
        <w:t xml:space="preserve">        </w:t>
      </w:r>
      <w:r w:rsidRPr="00F46234">
        <w:rPr>
          <w:lang w:val="sv-SE"/>
        </w:rPr>
        <w:t xml:space="preserve">sf20                                    </w:t>
      </w:r>
      <w:r w:rsidRPr="00F46234">
        <w:rPr>
          <w:color w:val="993366"/>
          <w:lang w:val="sv-SE"/>
        </w:rPr>
        <w:t>INTEGER</w:t>
      </w:r>
      <w:r w:rsidRPr="00F46234">
        <w:rPr>
          <w:lang w:val="sv-SE"/>
        </w:rPr>
        <w:t xml:space="preserve"> (0..19),</w:t>
      </w:r>
    </w:p>
    <w:p w14:paraId="6DDD762F" w14:textId="77777777" w:rsidR="002C5D28" w:rsidRPr="00F46234" w:rsidRDefault="002C5D28" w:rsidP="00645E3C">
      <w:pPr>
        <w:pStyle w:val="PL"/>
        <w:rPr>
          <w:lang w:val="sv-SE"/>
        </w:rPr>
      </w:pPr>
      <w:r w:rsidRPr="00F46234">
        <w:rPr>
          <w:lang w:val="sv-SE"/>
        </w:rPr>
        <w:t xml:space="preserve">        sf40                                    </w:t>
      </w:r>
      <w:r w:rsidRPr="00F46234">
        <w:rPr>
          <w:color w:val="993366"/>
          <w:lang w:val="sv-SE"/>
        </w:rPr>
        <w:t>INTEGER</w:t>
      </w:r>
      <w:r w:rsidRPr="00F46234">
        <w:rPr>
          <w:lang w:val="sv-SE"/>
        </w:rPr>
        <w:t xml:space="preserve"> (0..39),</w:t>
      </w:r>
    </w:p>
    <w:p w14:paraId="640BDEB6" w14:textId="77777777" w:rsidR="002C5D28" w:rsidRPr="00F46234" w:rsidRDefault="002C5D28" w:rsidP="00645E3C">
      <w:pPr>
        <w:pStyle w:val="PL"/>
        <w:rPr>
          <w:lang w:val="sv-SE"/>
        </w:rPr>
      </w:pPr>
      <w:r w:rsidRPr="00F46234">
        <w:rPr>
          <w:lang w:val="sv-SE"/>
        </w:rPr>
        <w:t xml:space="preserve">        sf80                                    </w:t>
      </w:r>
      <w:r w:rsidRPr="00F46234">
        <w:rPr>
          <w:color w:val="993366"/>
          <w:lang w:val="sv-SE"/>
        </w:rPr>
        <w:t>INTEGER</w:t>
      </w:r>
      <w:r w:rsidRPr="00F46234">
        <w:rPr>
          <w:lang w:val="sv-SE"/>
        </w:rPr>
        <w:t xml:space="preserve"> (0..79),</w:t>
      </w:r>
    </w:p>
    <w:p w14:paraId="366BCCDA" w14:textId="7DF447AB" w:rsidR="002C5D28" w:rsidRPr="00645E3C" w:rsidRDefault="002C5D28" w:rsidP="00645E3C">
      <w:pPr>
        <w:pStyle w:val="PL"/>
      </w:pPr>
      <w:r w:rsidRPr="00F46234">
        <w:rPr>
          <w:lang w:val="sv-SE"/>
        </w:rPr>
        <w:t xml:space="preserve">        </w:t>
      </w:r>
      <w:r w:rsidRPr="00645E3C">
        <w:t xml:space="preserve">sf160                               </w:t>
      </w:r>
      <w:r w:rsidR="00877884">
        <w:t xml:space="preserve">    </w:t>
      </w:r>
      <w:r w:rsidRPr="00645E3C">
        <w:rPr>
          <w:color w:val="993366"/>
        </w:rPr>
        <w:t>INTEGER</w:t>
      </w:r>
      <w:r w:rsidRPr="00645E3C">
        <w:t xml:space="preserve"> (0..159)</w:t>
      </w:r>
    </w:p>
    <w:p w14:paraId="609E8DC7" w14:textId="77777777" w:rsidR="002C5D28" w:rsidRPr="00645E3C" w:rsidRDefault="002C5D28" w:rsidP="00645E3C">
      <w:pPr>
        <w:pStyle w:val="PL"/>
      </w:pPr>
      <w:r w:rsidRPr="00645E3C">
        <w:t xml:space="preserve">    },</w:t>
      </w:r>
    </w:p>
    <w:p w14:paraId="3DB1E92E"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D4B540A" w14:textId="77777777" w:rsidR="002C5D28" w:rsidRPr="00645E3C" w:rsidRDefault="002C5D28" w:rsidP="00645E3C">
      <w:pPr>
        <w:pStyle w:val="PL"/>
      </w:pPr>
      <w:r w:rsidRPr="00645E3C">
        <w:t>}</w:t>
      </w:r>
    </w:p>
    <w:p w14:paraId="7DE3E4A9" w14:textId="77777777" w:rsidR="002C5D28" w:rsidRPr="00645E3C" w:rsidRDefault="002C5D28" w:rsidP="00645E3C">
      <w:pPr>
        <w:pStyle w:val="PL"/>
      </w:pPr>
    </w:p>
    <w:p w14:paraId="2AC8304A"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5CF15B53"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2497431"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46FB4B00" w14:textId="77777777" w:rsidR="002C5D28" w:rsidRPr="00645E3C" w:rsidRDefault="002C5D28" w:rsidP="00645E3C">
      <w:pPr>
        <w:pStyle w:val="PL"/>
      </w:pPr>
      <w:r w:rsidRPr="00645E3C">
        <w:t>}</w:t>
      </w:r>
    </w:p>
    <w:p w14:paraId="3179189E" w14:textId="77777777" w:rsidR="002C5D28" w:rsidRPr="00645E3C" w:rsidRDefault="002C5D28" w:rsidP="00645E3C">
      <w:pPr>
        <w:pStyle w:val="PL"/>
      </w:pPr>
    </w:p>
    <w:p w14:paraId="0DB2222B" w14:textId="77777777" w:rsidR="002C5D28" w:rsidRPr="00645E3C" w:rsidRDefault="002C5D28" w:rsidP="00645E3C">
      <w:pPr>
        <w:pStyle w:val="PL"/>
        <w:rPr>
          <w:color w:val="808080"/>
        </w:rPr>
      </w:pPr>
      <w:r w:rsidRPr="00645E3C">
        <w:rPr>
          <w:color w:val="808080"/>
        </w:rPr>
        <w:t>-- TAG-SSB-MTC-STOP</w:t>
      </w:r>
    </w:p>
    <w:p w14:paraId="05D58B04" w14:textId="77777777" w:rsidR="002C5D28" w:rsidRPr="00645E3C" w:rsidRDefault="002C5D28" w:rsidP="00645E3C">
      <w:pPr>
        <w:pStyle w:val="PL"/>
        <w:rPr>
          <w:color w:val="808080"/>
        </w:rPr>
      </w:pPr>
      <w:r w:rsidRPr="00645E3C">
        <w:rPr>
          <w:color w:val="808080"/>
        </w:rPr>
        <w:t>-- ASN1STOP</w:t>
      </w:r>
    </w:p>
    <w:p w14:paraId="6C42BF3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A50F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AD911E" w14:textId="44FC2F16" w:rsidR="002C5D28" w:rsidRPr="00645E3C" w:rsidRDefault="002C5D28" w:rsidP="00F43D0B">
            <w:pPr>
              <w:pStyle w:val="TAH"/>
              <w:rPr>
                <w:szCs w:val="22"/>
                <w:lang w:val="en-GB" w:eastAsia="ja-JP"/>
              </w:rPr>
            </w:pPr>
            <w:r w:rsidRPr="00645E3C">
              <w:rPr>
                <w:i/>
                <w:szCs w:val="22"/>
                <w:lang w:val="en-GB" w:eastAsia="ja-JP"/>
              </w:rPr>
              <w:t>SSB-MTC</w:t>
            </w:r>
            <w:r w:rsidR="00EE6153">
              <w:rPr>
                <w:i/>
                <w:szCs w:val="22"/>
                <w:lang w:val="en-GB" w:eastAsia="ja-JP"/>
              </w:rPr>
              <w:t xml:space="preserve"> </w:t>
            </w:r>
            <w:r w:rsidRPr="00645E3C">
              <w:rPr>
                <w:lang w:val="en-GB" w:eastAsia="ja-JP"/>
              </w:rPr>
              <w:t>field descriptions</w:t>
            </w:r>
          </w:p>
        </w:tc>
      </w:tr>
      <w:tr w:rsidR="002C5D28" w:rsidRPr="00645E3C" w14:paraId="1AD11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645E3C" w:rsidRDefault="002C5D28" w:rsidP="00F43D0B">
            <w:pPr>
              <w:pStyle w:val="TAL"/>
              <w:rPr>
                <w:szCs w:val="22"/>
                <w:lang w:val="en-GB" w:eastAsia="en-GB"/>
              </w:rPr>
            </w:pPr>
            <w:r w:rsidRPr="00645E3C">
              <w:rPr>
                <w:b/>
                <w:i/>
                <w:szCs w:val="22"/>
                <w:lang w:val="en-GB" w:eastAsia="en-GB"/>
              </w:rPr>
              <w:t>duration</w:t>
            </w:r>
          </w:p>
          <w:p w14:paraId="40DA8946"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5AD2BE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7956F12" w14:textId="540B2C26" w:rsidR="002C5D28" w:rsidRPr="00645E3C" w:rsidRDefault="002C5D28" w:rsidP="003F2EA6">
            <w:pPr>
              <w:pStyle w:val="TAL"/>
              <w:rPr>
                <w:szCs w:val="22"/>
                <w:lang w:val="en-GB" w:eastAsia="ja-JP"/>
              </w:rPr>
            </w:pPr>
            <w:r w:rsidRPr="00645E3C">
              <w:rPr>
                <w:szCs w:val="22"/>
                <w:lang w:val="en-GB" w:eastAsia="ja-JP"/>
              </w:rPr>
              <w:t>Periodicity and offset of the measurement window in which to receive SS/PBCH blocks</w:t>
            </w:r>
            <w:r w:rsidR="00D61614">
              <w:rPr>
                <w:szCs w:val="22"/>
                <w:lang w:val="en-GB" w:eastAsia="ja-JP"/>
              </w:rPr>
              <w:t>, see 5.5.10</w:t>
            </w:r>
            <w:r w:rsidR="001921FC">
              <w:rPr>
                <w:szCs w:val="22"/>
                <w:lang w:val="en-GB" w:eastAsia="ja-JP"/>
              </w:rPr>
              <w:t>.</w:t>
            </w:r>
            <w:r w:rsidR="00D61614">
              <w:rPr>
                <w:szCs w:val="22"/>
                <w:lang w:val="en-GB" w:eastAsia="ja-JP"/>
              </w:rPr>
              <w:t>2</w:t>
            </w:r>
            <w:r w:rsidRPr="00645E3C">
              <w:rPr>
                <w:szCs w:val="22"/>
                <w:lang w:val="en-GB" w:eastAsia="ja-JP"/>
              </w:rPr>
              <w:t>. Periodicity and offset are given in number of subframes.</w:t>
            </w:r>
          </w:p>
        </w:tc>
      </w:tr>
    </w:tbl>
    <w:p w14:paraId="61DF96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98874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2DA464E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645E3C" w:rsidRDefault="002C5D28" w:rsidP="00F43D0B">
            <w:pPr>
              <w:pStyle w:val="TAL"/>
              <w:rPr>
                <w:szCs w:val="22"/>
                <w:lang w:val="en-GB" w:eastAsia="ja-JP"/>
              </w:rPr>
            </w:pPr>
            <w:r w:rsidRPr="00645E3C">
              <w:rPr>
                <w:b/>
                <w:i/>
                <w:szCs w:val="22"/>
                <w:lang w:val="en-GB" w:eastAsia="ja-JP"/>
              </w:rPr>
              <w:t>pci-List</w:t>
            </w:r>
          </w:p>
          <w:p w14:paraId="53CAFEF8"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bookmarkEnd w:id="2329"/>
    </w:tbl>
    <w:p w14:paraId="16BFF8F1" w14:textId="77777777" w:rsidR="00C1597C" w:rsidRPr="00645E3C" w:rsidRDefault="00C1597C" w:rsidP="00C1597C"/>
    <w:p w14:paraId="5DBDF52A" w14:textId="77777777" w:rsidR="002C5D28" w:rsidRPr="00645E3C" w:rsidRDefault="002C5D28" w:rsidP="002C5D28">
      <w:pPr>
        <w:pStyle w:val="Heading4"/>
        <w:rPr>
          <w:lang w:val="en-GB"/>
        </w:rPr>
      </w:pPr>
      <w:bookmarkStart w:id="2330" w:name="_Toc535261586"/>
      <w:r w:rsidRPr="00645E3C">
        <w:rPr>
          <w:lang w:val="en-GB"/>
        </w:rPr>
        <w:t>–</w:t>
      </w:r>
      <w:r w:rsidRPr="00645E3C">
        <w:rPr>
          <w:lang w:val="en-GB"/>
        </w:rPr>
        <w:tab/>
      </w:r>
      <w:r w:rsidRPr="00645E3C">
        <w:rPr>
          <w:i/>
          <w:lang w:val="en-GB"/>
        </w:rPr>
        <w:t>SSB-ToMeasure</w:t>
      </w:r>
      <w:bookmarkEnd w:id="2330"/>
    </w:p>
    <w:p w14:paraId="5B732E43"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6CC2B0A8"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04000197" w14:textId="77777777" w:rsidR="002C5D28" w:rsidRPr="00645E3C" w:rsidRDefault="002C5D28" w:rsidP="00645E3C">
      <w:pPr>
        <w:pStyle w:val="PL"/>
        <w:rPr>
          <w:color w:val="808080"/>
        </w:rPr>
      </w:pPr>
      <w:r w:rsidRPr="00645E3C">
        <w:rPr>
          <w:color w:val="808080"/>
        </w:rPr>
        <w:t>-- ASN1START</w:t>
      </w:r>
    </w:p>
    <w:p w14:paraId="0F49A858" w14:textId="77777777" w:rsidR="002C5D28" w:rsidRPr="00645E3C" w:rsidRDefault="002C5D28" w:rsidP="00645E3C">
      <w:pPr>
        <w:pStyle w:val="PL"/>
        <w:rPr>
          <w:color w:val="808080"/>
        </w:rPr>
      </w:pPr>
      <w:r w:rsidRPr="00645E3C">
        <w:rPr>
          <w:color w:val="808080"/>
        </w:rPr>
        <w:t>-- TAG-SSB-TOMEASURE-START</w:t>
      </w:r>
    </w:p>
    <w:p w14:paraId="17CBEB13" w14:textId="77777777" w:rsidR="002C5D28" w:rsidRPr="00645E3C" w:rsidRDefault="002C5D28" w:rsidP="00645E3C">
      <w:pPr>
        <w:pStyle w:val="PL"/>
      </w:pPr>
    </w:p>
    <w:p w14:paraId="0505E6BD"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4E7181EE"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39253CF"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FA62FEC"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589572A" w14:textId="77777777" w:rsidR="002C5D28" w:rsidRPr="00645E3C" w:rsidRDefault="002C5D28" w:rsidP="00645E3C">
      <w:pPr>
        <w:pStyle w:val="PL"/>
      </w:pPr>
      <w:r w:rsidRPr="00645E3C">
        <w:t>}</w:t>
      </w:r>
    </w:p>
    <w:p w14:paraId="70E1A558" w14:textId="77777777" w:rsidR="002C5D28" w:rsidRPr="00645E3C" w:rsidRDefault="002C5D28" w:rsidP="00645E3C">
      <w:pPr>
        <w:pStyle w:val="PL"/>
      </w:pPr>
    </w:p>
    <w:p w14:paraId="1B911EED" w14:textId="77777777" w:rsidR="002C5D28" w:rsidRPr="00645E3C" w:rsidRDefault="002C5D28" w:rsidP="00645E3C">
      <w:pPr>
        <w:pStyle w:val="PL"/>
        <w:rPr>
          <w:color w:val="808080"/>
        </w:rPr>
      </w:pPr>
      <w:r w:rsidRPr="00645E3C">
        <w:rPr>
          <w:color w:val="808080"/>
        </w:rPr>
        <w:t>-- TAG-SSB-TOMEASURE-STOP</w:t>
      </w:r>
    </w:p>
    <w:p w14:paraId="295C2A9D" w14:textId="77777777" w:rsidR="002C5D28" w:rsidRPr="00645E3C" w:rsidRDefault="002C5D28" w:rsidP="00645E3C">
      <w:pPr>
        <w:pStyle w:val="PL"/>
        <w:rPr>
          <w:color w:val="808080"/>
        </w:rPr>
      </w:pPr>
      <w:r w:rsidRPr="00645E3C">
        <w:rPr>
          <w:color w:val="808080"/>
        </w:rPr>
        <w:t>-- ASN1STOP</w:t>
      </w:r>
    </w:p>
    <w:p w14:paraId="4FDB8B9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1C2AC1" w14:textId="77777777" w:rsidTr="00C1597C">
        <w:tc>
          <w:tcPr>
            <w:tcW w:w="14173" w:type="dxa"/>
            <w:shd w:val="clear" w:color="auto" w:fill="auto"/>
          </w:tcPr>
          <w:p w14:paraId="34864545" w14:textId="77777777" w:rsidR="002C5D28" w:rsidRPr="00645E3C" w:rsidRDefault="002C5D28" w:rsidP="00F43D0B">
            <w:pPr>
              <w:pStyle w:val="TAH"/>
              <w:rPr>
                <w:szCs w:val="22"/>
                <w:lang w:val="en-GB" w:eastAsia="ja-JP"/>
              </w:rPr>
            </w:pPr>
            <w:r w:rsidRPr="00645E3C">
              <w:rPr>
                <w:i/>
                <w:szCs w:val="22"/>
                <w:lang w:val="en-GB" w:eastAsia="ja-JP"/>
              </w:rPr>
              <w:t xml:space="preserve">SSB-ToMeasure </w:t>
            </w:r>
            <w:r w:rsidRPr="001460C9">
              <w:rPr>
                <w:szCs w:val="22"/>
                <w:lang w:val="en-GB" w:eastAsia="ja-JP"/>
              </w:rPr>
              <w:t>field descriptions</w:t>
            </w:r>
          </w:p>
        </w:tc>
      </w:tr>
      <w:tr w:rsidR="002C5D28" w:rsidRPr="00645E3C" w14:paraId="3752F67A" w14:textId="77777777" w:rsidTr="00C1597C">
        <w:tc>
          <w:tcPr>
            <w:tcW w:w="14173" w:type="dxa"/>
            <w:shd w:val="clear" w:color="auto" w:fill="auto"/>
          </w:tcPr>
          <w:p w14:paraId="39A0FAEA" w14:textId="77777777" w:rsidR="002C5D28" w:rsidRPr="00645E3C" w:rsidRDefault="002C5D28" w:rsidP="00F43D0B">
            <w:pPr>
              <w:pStyle w:val="TAL"/>
              <w:rPr>
                <w:szCs w:val="22"/>
                <w:lang w:val="en-GB" w:eastAsia="ja-JP"/>
              </w:rPr>
            </w:pPr>
            <w:r w:rsidRPr="00645E3C">
              <w:rPr>
                <w:b/>
                <w:i/>
                <w:szCs w:val="22"/>
                <w:lang w:val="en-GB" w:eastAsia="ja-JP"/>
              </w:rPr>
              <w:t>longBitmap</w:t>
            </w:r>
          </w:p>
          <w:p w14:paraId="6FC6C3D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0DE47212" w14:textId="77777777" w:rsidTr="00C1597C">
        <w:tc>
          <w:tcPr>
            <w:tcW w:w="14173" w:type="dxa"/>
            <w:shd w:val="clear" w:color="auto" w:fill="auto"/>
          </w:tcPr>
          <w:p w14:paraId="04C6802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4E2F7691"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141CB6F7" w14:textId="77777777" w:rsidTr="00C1597C">
        <w:tc>
          <w:tcPr>
            <w:tcW w:w="14173" w:type="dxa"/>
            <w:shd w:val="clear" w:color="auto" w:fill="auto"/>
          </w:tcPr>
          <w:p w14:paraId="0FF8C467" w14:textId="77777777" w:rsidR="002C5D28" w:rsidRPr="00645E3C" w:rsidRDefault="002C5D28" w:rsidP="00F43D0B">
            <w:pPr>
              <w:pStyle w:val="TAL"/>
              <w:rPr>
                <w:szCs w:val="22"/>
                <w:lang w:val="en-GB" w:eastAsia="ja-JP"/>
              </w:rPr>
            </w:pPr>
            <w:r w:rsidRPr="00645E3C">
              <w:rPr>
                <w:b/>
                <w:i/>
                <w:szCs w:val="22"/>
                <w:lang w:val="en-GB" w:eastAsia="ja-JP"/>
              </w:rPr>
              <w:t>shortBitmap</w:t>
            </w:r>
          </w:p>
          <w:p w14:paraId="55936F2B"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2CA3DC40" w14:textId="77777777" w:rsidR="00C1597C" w:rsidRPr="00645E3C" w:rsidRDefault="00C1597C" w:rsidP="00C1597C"/>
    <w:p w14:paraId="254557C5" w14:textId="77777777" w:rsidR="002C5D28" w:rsidRPr="00645E3C" w:rsidRDefault="002C5D28" w:rsidP="002C5D28">
      <w:pPr>
        <w:pStyle w:val="Heading4"/>
        <w:rPr>
          <w:i/>
          <w:noProof/>
          <w:lang w:val="en-GB"/>
        </w:rPr>
      </w:pPr>
      <w:bookmarkStart w:id="2331" w:name="_Toc535261587"/>
      <w:r w:rsidRPr="00645E3C">
        <w:rPr>
          <w:lang w:val="en-GB"/>
        </w:rPr>
        <w:t>–</w:t>
      </w:r>
      <w:r w:rsidRPr="00645E3C">
        <w:rPr>
          <w:lang w:val="en-GB"/>
        </w:rPr>
        <w:tab/>
      </w:r>
      <w:r w:rsidRPr="00645E3C">
        <w:rPr>
          <w:i/>
          <w:lang w:val="en-GB"/>
        </w:rPr>
        <w:t>SubcarrierSpacing</w:t>
      </w:r>
      <w:bookmarkEnd w:id="2331"/>
    </w:p>
    <w:p w14:paraId="7044F635"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20A640B3"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250CC6CE" w14:textId="77777777" w:rsidR="002C5D28" w:rsidRPr="00645E3C" w:rsidRDefault="002C5D28" w:rsidP="00645E3C">
      <w:pPr>
        <w:pStyle w:val="PL"/>
        <w:rPr>
          <w:color w:val="808080"/>
        </w:rPr>
      </w:pPr>
      <w:r w:rsidRPr="00645E3C">
        <w:rPr>
          <w:color w:val="808080"/>
        </w:rPr>
        <w:t>-- ASN1START</w:t>
      </w:r>
    </w:p>
    <w:p w14:paraId="76339404" w14:textId="03878A46" w:rsidR="002C5D28" w:rsidRPr="00645E3C" w:rsidRDefault="002C5D28" w:rsidP="00645E3C">
      <w:pPr>
        <w:pStyle w:val="PL"/>
        <w:rPr>
          <w:color w:val="808080"/>
        </w:rPr>
      </w:pPr>
      <w:r w:rsidRPr="00645E3C">
        <w:rPr>
          <w:color w:val="808080"/>
        </w:rPr>
        <w:t>-- TAG-SUBCARRIERSPACING-START</w:t>
      </w:r>
    </w:p>
    <w:p w14:paraId="33C24CB9" w14:textId="77777777" w:rsidR="002C5D28" w:rsidRPr="00645E3C" w:rsidRDefault="002C5D28" w:rsidP="00645E3C">
      <w:pPr>
        <w:pStyle w:val="PL"/>
      </w:pPr>
    </w:p>
    <w:p w14:paraId="40062502"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46C6825C" w14:textId="77777777" w:rsidR="002C5D28" w:rsidRPr="00645E3C" w:rsidRDefault="002C5D28" w:rsidP="00645E3C">
      <w:pPr>
        <w:pStyle w:val="PL"/>
      </w:pPr>
    </w:p>
    <w:p w14:paraId="4883EBF2" w14:textId="01D050D0" w:rsidR="002C5D28" w:rsidRPr="00645E3C" w:rsidRDefault="002C5D28" w:rsidP="00645E3C">
      <w:pPr>
        <w:pStyle w:val="PL"/>
        <w:rPr>
          <w:color w:val="808080"/>
        </w:rPr>
      </w:pPr>
      <w:r w:rsidRPr="00645E3C">
        <w:rPr>
          <w:color w:val="808080"/>
        </w:rPr>
        <w:t>-- TAG-SUBCARRIERSPACING-STOP</w:t>
      </w:r>
    </w:p>
    <w:p w14:paraId="07FF8BAB" w14:textId="77777777" w:rsidR="002C5D28" w:rsidRPr="00645E3C" w:rsidRDefault="002C5D28" w:rsidP="00645E3C">
      <w:pPr>
        <w:pStyle w:val="PL"/>
        <w:rPr>
          <w:color w:val="808080"/>
        </w:rPr>
      </w:pPr>
      <w:r w:rsidRPr="00645E3C">
        <w:rPr>
          <w:color w:val="808080"/>
        </w:rPr>
        <w:t>-- ASN1STOP</w:t>
      </w:r>
    </w:p>
    <w:p w14:paraId="719DD00C" w14:textId="77777777" w:rsidR="00C1597C" w:rsidRPr="00645E3C" w:rsidRDefault="00C1597C" w:rsidP="00C1597C"/>
    <w:p w14:paraId="4E434DA7" w14:textId="77777777" w:rsidR="002C5D28" w:rsidRPr="00645E3C" w:rsidRDefault="002C5D28" w:rsidP="002C5D28">
      <w:pPr>
        <w:pStyle w:val="Heading4"/>
        <w:rPr>
          <w:lang w:val="en-GB"/>
        </w:rPr>
      </w:pPr>
      <w:bookmarkStart w:id="2332" w:name="_Toc535261588"/>
      <w:r w:rsidRPr="00645E3C">
        <w:rPr>
          <w:lang w:val="en-GB"/>
        </w:rPr>
        <w:t>–</w:t>
      </w:r>
      <w:r w:rsidRPr="00645E3C">
        <w:rPr>
          <w:lang w:val="en-GB"/>
        </w:rPr>
        <w:tab/>
      </w:r>
      <w:r w:rsidRPr="00645E3C">
        <w:rPr>
          <w:i/>
          <w:lang w:val="en-GB"/>
        </w:rPr>
        <w:t>TAG-Config</w:t>
      </w:r>
      <w:bookmarkEnd w:id="2332"/>
    </w:p>
    <w:p w14:paraId="0706CBB9"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2AC239B2" w14:textId="77777777" w:rsidR="002C5D28" w:rsidRPr="00645E3C" w:rsidRDefault="002C5D28" w:rsidP="002C5D28">
      <w:pPr>
        <w:pStyle w:val="TH"/>
        <w:rPr>
          <w:lang w:val="en-GB"/>
        </w:rPr>
      </w:pPr>
      <w:r w:rsidRPr="00645E3C">
        <w:rPr>
          <w:i/>
          <w:lang w:val="en-GB"/>
        </w:rPr>
        <w:t>TAG-Config</w:t>
      </w:r>
      <w:r w:rsidRPr="00645E3C">
        <w:rPr>
          <w:lang w:val="en-GB"/>
        </w:rPr>
        <w:t xml:space="preserve"> information element</w:t>
      </w:r>
    </w:p>
    <w:p w14:paraId="782C320F" w14:textId="77777777" w:rsidR="002C5D28" w:rsidRPr="00645E3C" w:rsidRDefault="002C5D28" w:rsidP="00645E3C">
      <w:pPr>
        <w:pStyle w:val="PL"/>
        <w:rPr>
          <w:color w:val="808080"/>
        </w:rPr>
      </w:pPr>
      <w:r w:rsidRPr="00645E3C">
        <w:rPr>
          <w:color w:val="808080"/>
        </w:rPr>
        <w:t>-- ASN1START</w:t>
      </w:r>
    </w:p>
    <w:p w14:paraId="528965D4" w14:textId="77777777" w:rsidR="002C5D28" w:rsidRPr="00645E3C" w:rsidRDefault="002C5D28" w:rsidP="00645E3C">
      <w:pPr>
        <w:pStyle w:val="PL"/>
        <w:rPr>
          <w:color w:val="808080"/>
        </w:rPr>
      </w:pPr>
      <w:r w:rsidRPr="00645E3C">
        <w:rPr>
          <w:color w:val="808080"/>
        </w:rPr>
        <w:t>-- TAG-TAG-CONFIG-START</w:t>
      </w:r>
    </w:p>
    <w:p w14:paraId="7C1463EF" w14:textId="77777777" w:rsidR="002C5D28" w:rsidRPr="00645E3C" w:rsidRDefault="002C5D28" w:rsidP="00645E3C">
      <w:pPr>
        <w:pStyle w:val="PL"/>
      </w:pPr>
    </w:p>
    <w:p w14:paraId="354AB392"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0DD7C9AD"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2A6098F6"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56D8E829" w14:textId="77777777" w:rsidR="002C5D28" w:rsidRPr="00F46234" w:rsidRDefault="002C5D28" w:rsidP="00645E3C">
      <w:pPr>
        <w:pStyle w:val="PL"/>
        <w:rPr>
          <w:lang w:val="sv-SE"/>
        </w:rPr>
      </w:pPr>
      <w:r w:rsidRPr="00F46234">
        <w:rPr>
          <w:lang w:val="sv-SE"/>
        </w:rPr>
        <w:t>}</w:t>
      </w:r>
    </w:p>
    <w:p w14:paraId="5A4F6215" w14:textId="77777777" w:rsidR="002C5D28" w:rsidRPr="00F46234" w:rsidRDefault="002C5D28" w:rsidP="00645E3C">
      <w:pPr>
        <w:pStyle w:val="PL"/>
        <w:rPr>
          <w:lang w:val="sv-SE"/>
        </w:rPr>
      </w:pPr>
    </w:p>
    <w:p w14:paraId="32729CC4" w14:textId="77777777" w:rsidR="002C5D28" w:rsidRPr="00F46234" w:rsidRDefault="002C5D28" w:rsidP="00645E3C">
      <w:pPr>
        <w:pStyle w:val="PL"/>
        <w:rPr>
          <w:lang w:val="sv-SE"/>
        </w:rPr>
      </w:pPr>
      <w:r w:rsidRPr="00F46234">
        <w:rPr>
          <w:lang w:val="sv-SE"/>
        </w:rPr>
        <w:t xml:space="preserve">TAG ::=                             </w:t>
      </w:r>
      <w:r w:rsidRPr="00F46234">
        <w:rPr>
          <w:color w:val="993366"/>
          <w:lang w:val="sv-SE"/>
        </w:rPr>
        <w:t>SEQUENCE</w:t>
      </w:r>
      <w:r w:rsidRPr="00F46234">
        <w:rPr>
          <w:lang w:val="sv-SE"/>
        </w:rPr>
        <w:t xml:space="preserve"> {</w:t>
      </w:r>
    </w:p>
    <w:p w14:paraId="71F4DC93" w14:textId="77777777" w:rsidR="002C5D28" w:rsidRPr="00F46234" w:rsidRDefault="002C5D28" w:rsidP="00645E3C">
      <w:pPr>
        <w:pStyle w:val="PL"/>
        <w:rPr>
          <w:lang w:val="sv-SE"/>
        </w:rPr>
      </w:pPr>
      <w:r w:rsidRPr="00F46234">
        <w:rPr>
          <w:lang w:val="sv-SE"/>
        </w:rPr>
        <w:t xml:space="preserve">    tag-Id                              TAG-Id,</w:t>
      </w:r>
    </w:p>
    <w:p w14:paraId="59BED748" w14:textId="77777777" w:rsidR="002C5D28" w:rsidRPr="00F46234" w:rsidRDefault="002C5D28" w:rsidP="00645E3C">
      <w:pPr>
        <w:pStyle w:val="PL"/>
        <w:rPr>
          <w:lang w:val="sv-SE"/>
        </w:rPr>
      </w:pPr>
      <w:r w:rsidRPr="00F46234">
        <w:rPr>
          <w:lang w:val="sv-SE"/>
        </w:rPr>
        <w:t xml:space="preserve">    timeAlignmentTimer                  TimeAlignmentTimer,</w:t>
      </w:r>
    </w:p>
    <w:p w14:paraId="0955C3F2" w14:textId="77777777" w:rsidR="002C5D28" w:rsidRPr="00F46234" w:rsidRDefault="002C5D28" w:rsidP="00645E3C">
      <w:pPr>
        <w:pStyle w:val="PL"/>
        <w:rPr>
          <w:lang w:val="sv-SE"/>
        </w:rPr>
      </w:pPr>
      <w:r w:rsidRPr="00F46234">
        <w:rPr>
          <w:lang w:val="sv-SE"/>
        </w:rPr>
        <w:t xml:space="preserve">    ...</w:t>
      </w:r>
    </w:p>
    <w:p w14:paraId="3A4AC5C6" w14:textId="77777777" w:rsidR="002C5D28" w:rsidRPr="00F46234" w:rsidRDefault="002C5D28" w:rsidP="00645E3C">
      <w:pPr>
        <w:pStyle w:val="PL"/>
        <w:rPr>
          <w:lang w:val="sv-SE"/>
        </w:rPr>
      </w:pPr>
      <w:r w:rsidRPr="00F46234">
        <w:rPr>
          <w:lang w:val="sv-SE"/>
        </w:rPr>
        <w:t>}</w:t>
      </w:r>
    </w:p>
    <w:p w14:paraId="619212DF" w14:textId="77777777" w:rsidR="002C5D28" w:rsidRPr="00F46234" w:rsidRDefault="002C5D28" w:rsidP="00645E3C">
      <w:pPr>
        <w:pStyle w:val="PL"/>
        <w:rPr>
          <w:lang w:val="sv-SE"/>
        </w:rPr>
      </w:pPr>
    </w:p>
    <w:p w14:paraId="3BEADBF7" w14:textId="77777777" w:rsidR="002C5D28" w:rsidRPr="00F46234" w:rsidRDefault="002C5D28" w:rsidP="00645E3C">
      <w:pPr>
        <w:pStyle w:val="PL"/>
        <w:rPr>
          <w:lang w:val="sv-SE"/>
        </w:rPr>
      </w:pPr>
      <w:r w:rsidRPr="00F46234">
        <w:rPr>
          <w:lang w:val="sv-SE"/>
        </w:rPr>
        <w:t xml:space="preserve">TAG-Id ::=                          </w:t>
      </w:r>
      <w:r w:rsidRPr="00F46234">
        <w:rPr>
          <w:color w:val="993366"/>
          <w:lang w:val="sv-SE"/>
        </w:rPr>
        <w:t>INTEGER</w:t>
      </w:r>
      <w:r w:rsidRPr="00F46234">
        <w:rPr>
          <w:lang w:val="sv-SE"/>
        </w:rPr>
        <w:t xml:space="preserve"> (0..maxNrofTAGs-1)</w:t>
      </w:r>
    </w:p>
    <w:p w14:paraId="3C055C3C" w14:textId="77777777" w:rsidR="002C5D28" w:rsidRPr="00F46234" w:rsidRDefault="002C5D28" w:rsidP="00645E3C">
      <w:pPr>
        <w:pStyle w:val="PL"/>
        <w:rPr>
          <w:lang w:val="sv-SE"/>
        </w:rPr>
      </w:pPr>
    </w:p>
    <w:p w14:paraId="34B04AE8"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6A366957" w14:textId="77777777" w:rsidR="002C5D28" w:rsidRPr="00645E3C" w:rsidRDefault="002C5D28" w:rsidP="00645E3C">
      <w:pPr>
        <w:pStyle w:val="PL"/>
      </w:pPr>
    </w:p>
    <w:p w14:paraId="44741E40" w14:textId="77777777" w:rsidR="002C5D28" w:rsidRPr="00645E3C" w:rsidRDefault="002C5D28" w:rsidP="00645E3C">
      <w:pPr>
        <w:pStyle w:val="PL"/>
        <w:rPr>
          <w:color w:val="808080"/>
        </w:rPr>
      </w:pPr>
      <w:r w:rsidRPr="00645E3C">
        <w:rPr>
          <w:color w:val="808080"/>
        </w:rPr>
        <w:t>-- TAG-TAG-CONFIG-STOP</w:t>
      </w:r>
    </w:p>
    <w:p w14:paraId="35B94974" w14:textId="77777777" w:rsidR="002C5D28" w:rsidRPr="00645E3C" w:rsidRDefault="002C5D28" w:rsidP="00645E3C">
      <w:pPr>
        <w:pStyle w:val="PL"/>
        <w:rPr>
          <w:color w:val="808080"/>
        </w:rPr>
      </w:pPr>
      <w:r w:rsidRPr="00645E3C">
        <w:rPr>
          <w:color w:val="808080"/>
        </w:rPr>
        <w:t>-- ASN1STOP</w:t>
      </w:r>
    </w:p>
    <w:p w14:paraId="2043B6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89E226" w14:textId="77777777" w:rsidTr="00C1597C">
        <w:tc>
          <w:tcPr>
            <w:tcW w:w="14173" w:type="dxa"/>
          </w:tcPr>
          <w:p w14:paraId="60BFA0D4" w14:textId="77777777" w:rsidR="002C5D28" w:rsidRPr="00645E3C" w:rsidRDefault="002C5D28" w:rsidP="00F43D0B">
            <w:pPr>
              <w:pStyle w:val="TAH"/>
              <w:rPr>
                <w:szCs w:val="22"/>
                <w:lang w:val="en-GB" w:eastAsia="ja-JP"/>
              </w:rPr>
            </w:pPr>
            <w:r w:rsidRPr="00645E3C">
              <w:rPr>
                <w:i/>
                <w:szCs w:val="22"/>
                <w:lang w:val="en-GB" w:eastAsia="ja-JP"/>
              </w:rPr>
              <w:t xml:space="preserve">TAG </w:t>
            </w:r>
            <w:r w:rsidRPr="001460C9">
              <w:rPr>
                <w:szCs w:val="22"/>
                <w:lang w:val="en-GB" w:eastAsia="ja-JP"/>
              </w:rPr>
              <w:t>field descriptions</w:t>
            </w:r>
          </w:p>
        </w:tc>
      </w:tr>
      <w:tr w:rsidR="002C5D28" w:rsidRPr="00645E3C" w14:paraId="13E19D62" w14:textId="77777777" w:rsidTr="00C1597C">
        <w:tc>
          <w:tcPr>
            <w:tcW w:w="14173" w:type="dxa"/>
          </w:tcPr>
          <w:p w14:paraId="6EB58C51" w14:textId="77777777" w:rsidR="002C5D28" w:rsidRPr="00645E3C" w:rsidRDefault="002C5D28" w:rsidP="00F43D0B">
            <w:pPr>
              <w:pStyle w:val="TAL"/>
              <w:rPr>
                <w:szCs w:val="22"/>
                <w:lang w:val="en-GB" w:eastAsia="ja-JP"/>
              </w:rPr>
            </w:pPr>
            <w:r w:rsidRPr="00645E3C">
              <w:rPr>
                <w:b/>
                <w:i/>
                <w:szCs w:val="22"/>
                <w:lang w:val="en-GB" w:eastAsia="ja-JP"/>
              </w:rPr>
              <w:t>tag-Id</w:t>
            </w:r>
          </w:p>
          <w:p w14:paraId="45D4E853"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254D2462" w14:textId="77777777" w:rsidTr="00C1597C">
        <w:tc>
          <w:tcPr>
            <w:tcW w:w="14173" w:type="dxa"/>
          </w:tcPr>
          <w:p w14:paraId="515F7B49"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570992AF" w14:textId="77777777" w:rsidR="002C5D28" w:rsidRPr="00645E3C" w:rsidRDefault="002C5D28" w:rsidP="00F43D0B">
            <w:pPr>
              <w:pStyle w:val="TAL"/>
              <w:rPr>
                <w:szCs w:val="22"/>
                <w:lang w:val="en-GB" w:eastAsia="ja-JP"/>
              </w:rPr>
            </w:pPr>
            <w:r w:rsidRPr="00645E3C">
              <w:rPr>
                <w:szCs w:val="22"/>
                <w:lang w:val="en-GB" w:eastAsia="ja-JP"/>
              </w:rPr>
              <w:t xml:space="preserve">Value in ms of the </w:t>
            </w:r>
            <w:r w:rsidRPr="001460C9">
              <w:rPr>
                <w:i/>
                <w:lang w:val="en-GB"/>
              </w:rPr>
              <w:t>timeAlignmentTimer</w:t>
            </w:r>
            <w:r w:rsidRPr="00645E3C">
              <w:rPr>
                <w:szCs w:val="22"/>
                <w:lang w:val="en-GB" w:eastAsia="ja-JP"/>
              </w:rPr>
              <w:t xml:space="preserve"> for TAG with ID </w:t>
            </w:r>
            <w:r w:rsidRPr="001460C9">
              <w:rPr>
                <w:i/>
                <w:lang w:val="en-GB"/>
              </w:rPr>
              <w:t>tag-Id</w:t>
            </w:r>
            <w:r w:rsidRPr="00645E3C">
              <w:rPr>
                <w:szCs w:val="22"/>
                <w:lang w:val="en-GB" w:eastAsia="ja-JP"/>
              </w:rPr>
              <w:t>, as specified in TS 38.321 [3].</w:t>
            </w:r>
          </w:p>
        </w:tc>
      </w:tr>
    </w:tbl>
    <w:p w14:paraId="1B799128" w14:textId="77777777" w:rsidR="00C1597C" w:rsidRPr="00645E3C" w:rsidRDefault="00C1597C" w:rsidP="00C1597C"/>
    <w:p w14:paraId="21C25EEF" w14:textId="77777777" w:rsidR="002C5D28" w:rsidRPr="00645E3C" w:rsidRDefault="002C5D28" w:rsidP="002C5D28">
      <w:pPr>
        <w:pStyle w:val="Heading4"/>
        <w:rPr>
          <w:lang w:val="en-GB"/>
        </w:rPr>
      </w:pPr>
      <w:bookmarkStart w:id="2333" w:name="_Toc535261589"/>
      <w:r w:rsidRPr="00645E3C">
        <w:rPr>
          <w:lang w:val="en-GB"/>
        </w:rPr>
        <w:t>–</w:t>
      </w:r>
      <w:r w:rsidRPr="00645E3C">
        <w:rPr>
          <w:lang w:val="en-GB"/>
        </w:rPr>
        <w:tab/>
      </w:r>
      <w:r w:rsidRPr="00645E3C">
        <w:rPr>
          <w:i/>
          <w:lang w:val="en-GB"/>
        </w:rPr>
        <w:t>TCI-State</w:t>
      </w:r>
      <w:bookmarkEnd w:id="2333"/>
    </w:p>
    <w:p w14:paraId="38C0C187"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55CD358D"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3C8C5670" w14:textId="77777777" w:rsidR="002C5D28" w:rsidRPr="00645E3C" w:rsidRDefault="002C5D28" w:rsidP="00645E3C">
      <w:pPr>
        <w:pStyle w:val="PL"/>
        <w:rPr>
          <w:color w:val="808080"/>
        </w:rPr>
      </w:pPr>
      <w:r w:rsidRPr="00645E3C">
        <w:rPr>
          <w:color w:val="808080"/>
        </w:rPr>
        <w:t>-- ASN1START</w:t>
      </w:r>
    </w:p>
    <w:p w14:paraId="6EDCD5F6" w14:textId="77777777" w:rsidR="002C5D28" w:rsidRPr="00645E3C" w:rsidRDefault="002C5D28" w:rsidP="00645E3C">
      <w:pPr>
        <w:pStyle w:val="PL"/>
        <w:rPr>
          <w:color w:val="808080"/>
        </w:rPr>
      </w:pPr>
      <w:r w:rsidRPr="00645E3C">
        <w:rPr>
          <w:color w:val="808080"/>
        </w:rPr>
        <w:t>-- TAG-TCI-STATE-START</w:t>
      </w:r>
    </w:p>
    <w:p w14:paraId="29091EF4" w14:textId="77777777" w:rsidR="002C5D28" w:rsidRPr="00645E3C" w:rsidRDefault="002C5D28" w:rsidP="00645E3C">
      <w:pPr>
        <w:pStyle w:val="PL"/>
      </w:pPr>
    </w:p>
    <w:p w14:paraId="5DF52F5C"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2226C985" w14:textId="77777777" w:rsidR="002C5D28" w:rsidRPr="00645E3C" w:rsidRDefault="002C5D28" w:rsidP="00645E3C">
      <w:pPr>
        <w:pStyle w:val="PL"/>
      </w:pPr>
      <w:r w:rsidRPr="00645E3C">
        <w:t xml:space="preserve">    tci-StateId                         TCI-StateId,</w:t>
      </w:r>
    </w:p>
    <w:p w14:paraId="450DB8C6" w14:textId="77777777" w:rsidR="002C5D28" w:rsidRPr="00645E3C" w:rsidRDefault="002C5D28" w:rsidP="00645E3C">
      <w:pPr>
        <w:pStyle w:val="PL"/>
      </w:pPr>
      <w:r w:rsidRPr="00645E3C">
        <w:t xml:space="preserve">    qcl-Type1                           QCL-Info,</w:t>
      </w:r>
    </w:p>
    <w:p w14:paraId="3A766C61"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6C28A704" w14:textId="77777777" w:rsidR="002C5D28" w:rsidRPr="00645E3C" w:rsidRDefault="002C5D28" w:rsidP="00645E3C">
      <w:pPr>
        <w:pStyle w:val="PL"/>
      </w:pPr>
      <w:r w:rsidRPr="00645E3C">
        <w:t xml:space="preserve">    ...</w:t>
      </w:r>
    </w:p>
    <w:p w14:paraId="6E9C463A" w14:textId="77777777" w:rsidR="002C5D28" w:rsidRPr="00645E3C" w:rsidRDefault="002C5D28" w:rsidP="00645E3C">
      <w:pPr>
        <w:pStyle w:val="PL"/>
      </w:pPr>
      <w:r w:rsidRPr="00645E3C">
        <w:t>}</w:t>
      </w:r>
    </w:p>
    <w:p w14:paraId="7C3F0FFC" w14:textId="77777777" w:rsidR="002C5D28" w:rsidRPr="00645E3C" w:rsidRDefault="002C5D28" w:rsidP="00645E3C">
      <w:pPr>
        <w:pStyle w:val="PL"/>
      </w:pPr>
    </w:p>
    <w:p w14:paraId="1A552C90" w14:textId="77777777" w:rsidR="002C5D28" w:rsidRPr="00645E3C" w:rsidRDefault="002C5D28" w:rsidP="00645E3C">
      <w:pPr>
        <w:pStyle w:val="PL"/>
      </w:pPr>
      <w:r w:rsidRPr="00645E3C">
        <w:t xml:space="preserve">QCL-Info ::=                        </w:t>
      </w:r>
      <w:r w:rsidRPr="00645E3C">
        <w:rPr>
          <w:color w:val="993366"/>
        </w:rPr>
        <w:t>SEQUENCE</w:t>
      </w:r>
      <w:r w:rsidRPr="00645E3C">
        <w:t xml:space="preserve"> {</w:t>
      </w:r>
    </w:p>
    <w:p w14:paraId="509B4716"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7002E85D"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A991BA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EC7278B" w14:textId="77777777" w:rsidR="002C5D28" w:rsidRPr="00645E3C" w:rsidRDefault="002C5D28" w:rsidP="00645E3C">
      <w:pPr>
        <w:pStyle w:val="PL"/>
      </w:pPr>
      <w:r w:rsidRPr="00645E3C">
        <w:t xml:space="preserve">        csi-rs                              NZP-CSI-RS-ResourceId,</w:t>
      </w:r>
    </w:p>
    <w:p w14:paraId="5944D0B8" w14:textId="77777777" w:rsidR="002C5D28" w:rsidRPr="00645E3C" w:rsidRDefault="002C5D28" w:rsidP="00645E3C">
      <w:pPr>
        <w:pStyle w:val="PL"/>
      </w:pPr>
      <w:r w:rsidRPr="00645E3C">
        <w:t xml:space="preserve">        ssb                                 SSB-Index</w:t>
      </w:r>
    </w:p>
    <w:p w14:paraId="4007F8C9" w14:textId="77777777" w:rsidR="002C5D28" w:rsidRPr="00645E3C" w:rsidRDefault="002C5D28" w:rsidP="00645E3C">
      <w:pPr>
        <w:pStyle w:val="PL"/>
      </w:pPr>
      <w:r w:rsidRPr="00645E3C">
        <w:t xml:space="preserve">    },</w:t>
      </w:r>
    </w:p>
    <w:p w14:paraId="0CE01DF9"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0CEAA2F7" w14:textId="77777777" w:rsidR="002C5D28" w:rsidRPr="00645E3C" w:rsidRDefault="002C5D28" w:rsidP="00645E3C">
      <w:pPr>
        <w:pStyle w:val="PL"/>
      </w:pPr>
      <w:r w:rsidRPr="00645E3C">
        <w:t xml:space="preserve">    ...</w:t>
      </w:r>
    </w:p>
    <w:p w14:paraId="207A987A" w14:textId="77777777" w:rsidR="002C5D28" w:rsidRPr="00645E3C" w:rsidRDefault="002C5D28" w:rsidP="00645E3C">
      <w:pPr>
        <w:pStyle w:val="PL"/>
      </w:pPr>
      <w:r w:rsidRPr="00645E3C">
        <w:t>}</w:t>
      </w:r>
    </w:p>
    <w:p w14:paraId="1A384362" w14:textId="77777777" w:rsidR="002C5D28" w:rsidRPr="00645E3C" w:rsidRDefault="002C5D28" w:rsidP="00645E3C">
      <w:pPr>
        <w:pStyle w:val="PL"/>
      </w:pPr>
    </w:p>
    <w:p w14:paraId="7B7DCFE1" w14:textId="77777777" w:rsidR="002C5D28" w:rsidRPr="00645E3C" w:rsidRDefault="002C5D28" w:rsidP="00645E3C">
      <w:pPr>
        <w:pStyle w:val="PL"/>
        <w:rPr>
          <w:color w:val="808080"/>
        </w:rPr>
      </w:pPr>
      <w:r w:rsidRPr="00645E3C">
        <w:rPr>
          <w:color w:val="808080"/>
        </w:rPr>
        <w:t>-- TAG-TCI-STATE-STOP</w:t>
      </w:r>
    </w:p>
    <w:p w14:paraId="249CDD4E" w14:textId="77777777" w:rsidR="002C5D28" w:rsidRPr="00645E3C" w:rsidRDefault="002C5D28" w:rsidP="00645E3C">
      <w:pPr>
        <w:pStyle w:val="PL"/>
        <w:rPr>
          <w:color w:val="808080"/>
        </w:rPr>
      </w:pPr>
      <w:r w:rsidRPr="00645E3C">
        <w:rPr>
          <w:color w:val="808080"/>
        </w:rPr>
        <w:t>-- ASN1STOP</w:t>
      </w:r>
    </w:p>
    <w:p w14:paraId="30E2C8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727F4C"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645E3C" w:rsidRDefault="002C5D28" w:rsidP="00F43D0B">
            <w:pPr>
              <w:pStyle w:val="TAH"/>
              <w:rPr>
                <w:szCs w:val="22"/>
                <w:lang w:val="en-GB" w:eastAsia="ja-JP"/>
              </w:rPr>
            </w:pPr>
            <w:r w:rsidRPr="00645E3C">
              <w:rPr>
                <w:i/>
                <w:szCs w:val="22"/>
                <w:lang w:val="en-GB" w:eastAsia="ja-JP"/>
              </w:rPr>
              <w:t xml:space="preserve">QCL-Info </w:t>
            </w:r>
            <w:r w:rsidRPr="001460C9">
              <w:rPr>
                <w:szCs w:val="22"/>
                <w:lang w:val="en-GB" w:eastAsia="ja-JP"/>
              </w:rPr>
              <w:t>field descriptions</w:t>
            </w:r>
          </w:p>
        </w:tc>
      </w:tr>
      <w:tr w:rsidR="002C5D28" w:rsidRPr="00645E3C" w14:paraId="20E47094"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645E3C" w:rsidRDefault="002C5D28" w:rsidP="00F43D0B">
            <w:pPr>
              <w:pStyle w:val="TAL"/>
              <w:rPr>
                <w:szCs w:val="22"/>
                <w:lang w:val="en-GB" w:eastAsia="ja-JP"/>
              </w:rPr>
            </w:pPr>
            <w:r w:rsidRPr="00645E3C">
              <w:rPr>
                <w:b/>
                <w:i/>
                <w:szCs w:val="22"/>
                <w:lang w:val="en-GB" w:eastAsia="ja-JP"/>
              </w:rPr>
              <w:t>bwp-Id</w:t>
            </w:r>
          </w:p>
          <w:p w14:paraId="6DE5B883"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4A70ABC6"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645E3C" w:rsidRDefault="002C5D28" w:rsidP="00F43D0B">
            <w:pPr>
              <w:pStyle w:val="TAL"/>
              <w:rPr>
                <w:szCs w:val="22"/>
                <w:lang w:val="en-GB" w:eastAsia="ja-JP"/>
              </w:rPr>
            </w:pPr>
            <w:r w:rsidRPr="00645E3C">
              <w:rPr>
                <w:b/>
                <w:i/>
                <w:szCs w:val="22"/>
                <w:lang w:val="en-GB" w:eastAsia="ja-JP"/>
              </w:rPr>
              <w:t>cell</w:t>
            </w:r>
          </w:p>
          <w:p w14:paraId="30C32BB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2D3BCD63"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737D6941"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7ED3C194" w14:textId="77777777" w:rsidTr="001460C9">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2C95831D"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1CB647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876AB7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EE298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78E36B74"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is included, absent otherwise</w:t>
            </w:r>
          </w:p>
        </w:tc>
      </w:tr>
    </w:tbl>
    <w:p w14:paraId="15F18F23" w14:textId="77777777" w:rsidR="00C1597C" w:rsidRPr="00645E3C" w:rsidRDefault="00C1597C" w:rsidP="00C1597C"/>
    <w:p w14:paraId="6F0CF0F4" w14:textId="77777777" w:rsidR="002C5D28" w:rsidRPr="00645E3C" w:rsidRDefault="002C5D28" w:rsidP="002C5D28">
      <w:pPr>
        <w:pStyle w:val="Heading4"/>
        <w:rPr>
          <w:lang w:val="en-GB"/>
        </w:rPr>
      </w:pPr>
      <w:bookmarkStart w:id="2334" w:name="_Toc535261590"/>
      <w:r w:rsidRPr="00645E3C">
        <w:rPr>
          <w:lang w:val="en-GB"/>
        </w:rPr>
        <w:t>–</w:t>
      </w:r>
      <w:r w:rsidRPr="00645E3C">
        <w:rPr>
          <w:lang w:val="en-GB"/>
        </w:rPr>
        <w:tab/>
      </w:r>
      <w:r w:rsidRPr="00645E3C">
        <w:rPr>
          <w:i/>
          <w:lang w:val="en-GB"/>
        </w:rPr>
        <w:t>TCI-StateId</w:t>
      </w:r>
      <w:bookmarkEnd w:id="2334"/>
    </w:p>
    <w:p w14:paraId="5E84A62B"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1E79E42"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4DAF0D43" w14:textId="77777777" w:rsidR="002C5D28" w:rsidRPr="00645E3C" w:rsidRDefault="002C5D28" w:rsidP="00645E3C">
      <w:pPr>
        <w:pStyle w:val="PL"/>
        <w:rPr>
          <w:color w:val="808080"/>
        </w:rPr>
      </w:pPr>
      <w:r w:rsidRPr="00645E3C">
        <w:rPr>
          <w:color w:val="808080"/>
        </w:rPr>
        <w:t>-- ASN1START</w:t>
      </w:r>
    </w:p>
    <w:p w14:paraId="4F9CA186" w14:textId="77777777" w:rsidR="002C5D28" w:rsidRPr="00645E3C" w:rsidRDefault="002C5D28" w:rsidP="00645E3C">
      <w:pPr>
        <w:pStyle w:val="PL"/>
        <w:rPr>
          <w:color w:val="808080"/>
        </w:rPr>
      </w:pPr>
      <w:r w:rsidRPr="00645E3C">
        <w:rPr>
          <w:color w:val="808080"/>
        </w:rPr>
        <w:t>-- TAG-TCI-STATEID-START</w:t>
      </w:r>
    </w:p>
    <w:p w14:paraId="46ED77E2" w14:textId="77777777" w:rsidR="002C5D28" w:rsidRPr="00645E3C" w:rsidRDefault="002C5D28" w:rsidP="00645E3C">
      <w:pPr>
        <w:pStyle w:val="PL"/>
      </w:pPr>
    </w:p>
    <w:p w14:paraId="1F1CE9A7"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33C6943" w14:textId="77777777" w:rsidR="002C5D28" w:rsidRPr="00645E3C" w:rsidRDefault="002C5D28" w:rsidP="00645E3C">
      <w:pPr>
        <w:pStyle w:val="PL"/>
      </w:pPr>
    </w:p>
    <w:p w14:paraId="2F9EEEA8" w14:textId="77777777" w:rsidR="002C5D28" w:rsidRPr="00645E3C" w:rsidRDefault="002C5D28" w:rsidP="00645E3C">
      <w:pPr>
        <w:pStyle w:val="PL"/>
        <w:rPr>
          <w:color w:val="808080"/>
        </w:rPr>
      </w:pPr>
      <w:r w:rsidRPr="00645E3C">
        <w:rPr>
          <w:color w:val="808080"/>
        </w:rPr>
        <w:t>-- TAG-TCI-STATEID-STOP</w:t>
      </w:r>
    </w:p>
    <w:p w14:paraId="7F366929" w14:textId="77777777" w:rsidR="002C5D28" w:rsidRPr="00645E3C" w:rsidRDefault="002C5D28" w:rsidP="00645E3C">
      <w:pPr>
        <w:pStyle w:val="PL"/>
        <w:rPr>
          <w:color w:val="808080"/>
        </w:rPr>
      </w:pPr>
      <w:r w:rsidRPr="00645E3C">
        <w:rPr>
          <w:color w:val="808080"/>
        </w:rPr>
        <w:t>-- ASN1STOP</w:t>
      </w:r>
    </w:p>
    <w:p w14:paraId="656D4AB2" w14:textId="77777777" w:rsidR="00C1597C" w:rsidRPr="00645E3C" w:rsidRDefault="00C1597C" w:rsidP="00C1597C"/>
    <w:p w14:paraId="2CD771CC" w14:textId="77777777" w:rsidR="002C5D28" w:rsidRPr="00645E3C" w:rsidRDefault="002C5D28" w:rsidP="002C5D28">
      <w:pPr>
        <w:pStyle w:val="Heading4"/>
        <w:rPr>
          <w:i/>
          <w:noProof/>
          <w:lang w:val="en-GB"/>
        </w:rPr>
      </w:pPr>
      <w:bookmarkStart w:id="2335" w:name="_Toc535261591"/>
      <w:r w:rsidRPr="00645E3C">
        <w:rPr>
          <w:lang w:val="en-GB"/>
        </w:rPr>
        <w:t>–</w:t>
      </w:r>
      <w:r w:rsidRPr="00645E3C">
        <w:rPr>
          <w:lang w:val="en-GB"/>
        </w:rPr>
        <w:tab/>
      </w:r>
      <w:r w:rsidRPr="00645E3C">
        <w:rPr>
          <w:i/>
          <w:lang w:val="en-GB"/>
        </w:rPr>
        <w:t>TDD-UL-DL-Config</w:t>
      </w:r>
      <w:bookmarkEnd w:id="2335"/>
    </w:p>
    <w:p w14:paraId="60355E7F" w14:textId="1D0CC0FE" w:rsidR="002C5D28" w:rsidRPr="00645E3C" w:rsidRDefault="002C5D28" w:rsidP="002C5D28">
      <w:r w:rsidRPr="00645E3C">
        <w:t>The</w:t>
      </w:r>
      <w:r w:rsidR="00255EEC">
        <w:t xml:space="preserve"> IE</w:t>
      </w:r>
      <w:r w:rsidRPr="00645E3C">
        <w:t xml:space="preserve"> </w:t>
      </w:r>
      <w:r w:rsidRPr="00645E3C">
        <w:rPr>
          <w:i/>
        </w:rPr>
        <w:t>TDD-UL-DL-Config</w:t>
      </w:r>
      <w:r w:rsidRPr="001460C9">
        <w:rPr>
          <w:i/>
        </w:rPr>
        <w:t xml:space="preserve"> </w:t>
      </w:r>
      <w:r w:rsidRPr="00645E3C">
        <w:t>determines the Uplink/Downlink TDD configuration. There are both, UE- and cell specific IEs.</w:t>
      </w:r>
    </w:p>
    <w:p w14:paraId="7A77219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4750E743" w14:textId="77777777" w:rsidR="002C5D28" w:rsidRPr="00645E3C" w:rsidRDefault="002C5D28" w:rsidP="00645E3C">
      <w:pPr>
        <w:pStyle w:val="PL"/>
        <w:rPr>
          <w:color w:val="808080"/>
        </w:rPr>
      </w:pPr>
      <w:r w:rsidRPr="00645E3C">
        <w:rPr>
          <w:color w:val="808080"/>
        </w:rPr>
        <w:t>-- ASN1START</w:t>
      </w:r>
    </w:p>
    <w:p w14:paraId="05C4D8C6" w14:textId="77777777" w:rsidR="002C5D28" w:rsidRPr="00645E3C" w:rsidRDefault="002C5D28" w:rsidP="00645E3C">
      <w:pPr>
        <w:pStyle w:val="PL"/>
        <w:rPr>
          <w:color w:val="808080"/>
        </w:rPr>
      </w:pPr>
      <w:r w:rsidRPr="00645E3C">
        <w:rPr>
          <w:color w:val="808080"/>
        </w:rPr>
        <w:t>-- TAG-TDD-UL-DL-CONFIG-START</w:t>
      </w:r>
    </w:p>
    <w:p w14:paraId="6BBCD8D4" w14:textId="77777777" w:rsidR="002C5D28" w:rsidRPr="00645E3C" w:rsidRDefault="002C5D28" w:rsidP="00645E3C">
      <w:pPr>
        <w:pStyle w:val="PL"/>
      </w:pPr>
    </w:p>
    <w:p w14:paraId="46D71FFF"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45F35187" w14:textId="77777777" w:rsidR="002C5D28" w:rsidRPr="00645E3C" w:rsidRDefault="002C5D28" w:rsidP="00645E3C">
      <w:pPr>
        <w:pStyle w:val="PL"/>
      </w:pPr>
      <w:r w:rsidRPr="00645E3C">
        <w:t xml:space="preserve">    referenceSubcarrierSpacing          SubcarrierSpacing,</w:t>
      </w:r>
    </w:p>
    <w:p w14:paraId="228B845B" w14:textId="77777777" w:rsidR="002C5D28" w:rsidRPr="00645E3C" w:rsidRDefault="002C5D28" w:rsidP="00645E3C">
      <w:pPr>
        <w:pStyle w:val="PL"/>
      </w:pPr>
      <w:r w:rsidRPr="00645E3C">
        <w:t xml:space="preserve">    pattern1                            TDD-UL-DL-Pattern,</w:t>
      </w:r>
    </w:p>
    <w:p w14:paraId="5D616881"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7CF307B5" w14:textId="77777777" w:rsidR="002C5D28" w:rsidRPr="00645E3C" w:rsidRDefault="002C5D28" w:rsidP="00645E3C">
      <w:pPr>
        <w:pStyle w:val="PL"/>
      </w:pPr>
      <w:r w:rsidRPr="00645E3C">
        <w:t xml:space="preserve">    ...</w:t>
      </w:r>
    </w:p>
    <w:p w14:paraId="127BABB5" w14:textId="77777777" w:rsidR="002C5D28" w:rsidRPr="00645E3C" w:rsidRDefault="002C5D28" w:rsidP="00645E3C">
      <w:pPr>
        <w:pStyle w:val="PL"/>
      </w:pPr>
      <w:r w:rsidRPr="00645E3C">
        <w:t>}</w:t>
      </w:r>
    </w:p>
    <w:p w14:paraId="2D770975" w14:textId="77777777" w:rsidR="002C5D28" w:rsidRPr="00645E3C" w:rsidRDefault="002C5D28" w:rsidP="00645E3C">
      <w:pPr>
        <w:pStyle w:val="PL"/>
      </w:pPr>
    </w:p>
    <w:p w14:paraId="4AB2AB04"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4357864E"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0FC82D9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0D8A9A4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194C8EA0" w14:textId="77777777" w:rsidR="002C5D28" w:rsidRPr="00F46234" w:rsidRDefault="002C5D28" w:rsidP="00645E3C">
      <w:pPr>
        <w:pStyle w:val="PL"/>
        <w:rPr>
          <w:lang w:val="sv-SE"/>
        </w:rPr>
      </w:pPr>
      <w:r w:rsidRPr="00645E3C">
        <w:t xml:space="preserve">    </w:t>
      </w:r>
      <w:r w:rsidRPr="00F46234">
        <w:rPr>
          <w:lang w:val="sv-SE"/>
        </w:rPr>
        <w:t xml:space="preserve">nrofUplinkSlots                     </w:t>
      </w:r>
      <w:r w:rsidRPr="00F46234">
        <w:rPr>
          <w:color w:val="993366"/>
          <w:lang w:val="sv-SE"/>
        </w:rPr>
        <w:t>INTEGER</w:t>
      </w:r>
      <w:r w:rsidRPr="00F46234">
        <w:rPr>
          <w:lang w:val="sv-SE"/>
        </w:rPr>
        <w:t xml:space="preserve"> (0..maxNrofSlots),</w:t>
      </w:r>
    </w:p>
    <w:p w14:paraId="29084FE4" w14:textId="77777777" w:rsidR="002C5D28" w:rsidRPr="00F46234" w:rsidRDefault="002C5D28" w:rsidP="00645E3C">
      <w:pPr>
        <w:pStyle w:val="PL"/>
        <w:rPr>
          <w:lang w:val="sv-SE"/>
        </w:rPr>
      </w:pPr>
      <w:r w:rsidRPr="00F46234">
        <w:rPr>
          <w:lang w:val="sv-SE"/>
        </w:rPr>
        <w:t xml:space="preserve">    nrofUplinkSymbols                   </w:t>
      </w:r>
      <w:r w:rsidRPr="00F46234">
        <w:rPr>
          <w:color w:val="993366"/>
          <w:lang w:val="sv-SE"/>
        </w:rPr>
        <w:t>INTEGER</w:t>
      </w:r>
      <w:r w:rsidRPr="00F46234">
        <w:rPr>
          <w:lang w:val="sv-SE"/>
        </w:rPr>
        <w:t xml:space="preserve"> (0..maxNrofSymbols-1),</w:t>
      </w:r>
    </w:p>
    <w:p w14:paraId="3EEDA768" w14:textId="77777777" w:rsidR="002C5D28" w:rsidRPr="00645E3C" w:rsidRDefault="002C5D28" w:rsidP="00645E3C">
      <w:pPr>
        <w:pStyle w:val="PL"/>
      </w:pPr>
      <w:r w:rsidRPr="00F46234">
        <w:rPr>
          <w:lang w:val="sv-SE"/>
        </w:rPr>
        <w:t xml:space="preserve">    </w:t>
      </w:r>
      <w:r w:rsidRPr="00645E3C">
        <w:t>...,</w:t>
      </w:r>
    </w:p>
    <w:p w14:paraId="3E3C28DB" w14:textId="77777777" w:rsidR="00F95F2F" w:rsidRPr="00645E3C" w:rsidRDefault="002C5D28" w:rsidP="00645E3C">
      <w:pPr>
        <w:pStyle w:val="PL"/>
      </w:pPr>
      <w:r w:rsidRPr="00645E3C">
        <w:t xml:space="preserve">    [[</w:t>
      </w:r>
    </w:p>
    <w:p w14:paraId="24F83EDD" w14:textId="2AD058AA"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62906DF0" w14:textId="77777777" w:rsidR="002C5D28" w:rsidRPr="00645E3C" w:rsidRDefault="002C5D28" w:rsidP="00645E3C">
      <w:pPr>
        <w:pStyle w:val="PL"/>
      </w:pPr>
      <w:r w:rsidRPr="00645E3C">
        <w:t xml:space="preserve">    ]]</w:t>
      </w:r>
    </w:p>
    <w:p w14:paraId="59D67F3B" w14:textId="77777777" w:rsidR="002C5D28" w:rsidRPr="00645E3C" w:rsidRDefault="002C5D28" w:rsidP="00645E3C">
      <w:pPr>
        <w:pStyle w:val="PL"/>
      </w:pPr>
      <w:r w:rsidRPr="00645E3C">
        <w:t>}</w:t>
      </w:r>
    </w:p>
    <w:p w14:paraId="14DBDB9E" w14:textId="77777777" w:rsidR="002C5D28" w:rsidRPr="00645E3C" w:rsidRDefault="002C5D28" w:rsidP="00645E3C">
      <w:pPr>
        <w:pStyle w:val="PL"/>
      </w:pPr>
    </w:p>
    <w:p w14:paraId="5185066D"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77546F1E"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D37C4D6"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5F873828" w14:textId="77777777" w:rsidR="002C5D28" w:rsidRPr="00645E3C" w:rsidRDefault="002C5D28" w:rsidP="00645E3C">
      <w:pPr>
        <w:pStyle w:val="PL"/>
      </w:pPr>
      <w:r w:rsidRPr="00645E3C">
        <w:t xml:space="preserve">    ...</w:t>
      </w:r>
    </w:p>
    <w:p w14:paraId="61823E74" w14:textId="77777777" w:rsidR="002C5D28" w:rsidRPr="00645E3C" w:rsidRDefault="002C5D28" w:rsidP="00645E3C">
      <w:pPr>
        <w:pStyle w:val="PL"/>
      </w:pPr>
      <w:r w:rsidRPr="00645E3C">
        <w:t>}</w:t>
      </w:r>
    </w:p>
    <w:p w14:paraId="5CA2E5DE" w14:textId="77777777" w:rsidR="002C5D28" w:rsidRPr="00645E3C" w:rsidRDefault="002C5D28" w:rsidP="00645E3C">
      <w:pPr>
        <w:pStyle w:val="PL"/>
      </w:pPr>
    </w:p>
    <w:p w14:paraId="70596DE8"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31DA4B94" w14:textId="77777777" w:rsidR="002C5D28" w:rsidRPr="00645E3C" w:rsidRDefault="002C5D28" w:rsidP="00645E3C">
      <w:pPr>
        <w:pStyle w:val="PL"/>
      </w:pPr>
      <w:r w:rsidRPr="00645E3C">
        <w:t xml:space="preserve">    slotIndex                           TDD-UL-DL-SlotIndex,</w:t>
      </w:r>
    </w:p>
    <w:p w14:paraId="1E922EA1"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6913A35D" w14:textId="77777777" w:rsidR="002C5D28" w:rsidRPr="00645E3C" w:rsidRDefault="002C5D28" w:rsidP="00645E3C">
      <w:pPr>
        <w:pStyle w:val="PL"/>
      </w:pPr>
      <w:r w:rsidRPr="00645E3C">
        <w:t xml:space="preserve">        allDownlink                         </w:t>
      </w:r>
      <w:r w:rsidRPr="00645E3C">
        <w:rPr>
          <w:color w:val="993366"/>
        </w:rPr>
        <w:t>NULL</w:t>
      </w:r>
      <w:r w:rsidRPr="00645E3C">
        <w:t>,</w:t>
      </w:r>
    </w:p>
    <w:p w14:paraId="316F0E90" w14:textId="77777777" w:rsidR="002C5D28" w:rsidRPr="00645E3C" w:rsidRDefault="002C5D28" w:rsidP="00645E3C">
      <w:pPr>
        <w:pStyle w:val="PL"/>
      </w:pPr>
      <w:r w:rsidRPr="00645E3C">
        <w:t xml:space="preserve">        allUplink                           </w:t>
      </w:r>
      <w:r w:rsidRPr="00645E3C">
        <w:rPr>
          <w:color w:val="993366"/>
        </w:rPr>
        <w:t>NULL</w:t>
      </w:r>
      <w:r w:rsidRPr="00645E3C">
        <w:t>,</w:t>
      </w:r>
    </w:p>
    <w:p w14:paraId="0C8E73BF"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4FFB1A29"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6F278470"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5A10ABF4" w14:textId="77777777" w:rsidR="002C5D28" w:rsidRPr="00F46234" w:rsidRDefault="002C5D28" w:rsidP="00645E3C">
      <w:pPr>
        <w:pStyle w:val="PL"/>
        <w:rPr>
          <w:lang w:val="sv-SE"/>
        </w:rPr>
      </w:pPr>
      <w:r w:rsidRPr="00645E3C">
        <w:t xml:space="preserve">        </w:t>
      </w:r>
      <w:r w:rsidRPr="00F46234">
        <w:rPr>
          <w:lang w:val="sv-SE"/>
        </w:rPr>
        <w:t>}</w:t>
      </w:r>
    </w:p>
    <w:p w14:paraId="4CA1A5CD" w14:textId="77777777" w:rsidR="002C5D28" w:rsidRPr="00F46234" w:rsidRDefault="002C5D28" w:rsidP="00645E3C">
      <w:pPr>
        <w:pStyle w:val="PL"/>
        <w:rPr>
          <w:lang w:val="sv-SE"/>
        </w:rPr>
      </w:pPr>
      <w:r w:rsidRPr="00F46234">
        <w:rPr>
          <w:lang w:val="sv-SE"/>
        </w:rPr>
        <w:t xml:space="preserve">    }</w:t>
      </w:r>
    </w:p>
    <w:p w14:paraId="70629478" w14:textId="77777777" w:rsidR="002C5D28" w:rsidRPr="00F46234" w:rsidRDefault="002C5D28" w:rsidP="00645E3C">
      <w:pPr>
        <w:pStyle w:val="PL"/>
        <w:rPr>
          <w:lang w:val="sv-SE"/>
        </w:rPr>
      </w:pPr>
      <w:r w:rsidRPr="00F46234">
        <w:rPr>
          <w:lang w:val="sv-SE"/>
        </w:rPr>
        <w:t>}</w:t>
      </w:r>
    </w:p>
    <w:p w14:paraId="10E6A81F" w14:textId="77777777" w:rsidR="002C5D28" w:rsidRPr="00F46234" w:rsidRDefault="002C5D28" w:rsidP="00645E3C">
      <w:pPr>
        <w:pStyle w:val="PL"/>
        <w:rPr>
          <w:lang w:val="sv-SE"/>
        </w:rPr>
      </w:pPr>
    </w:p>
    <w:p w14:paraId="7BCC6FB8" w14:textId="77777777" w:rsidR="002C5D28" w:rsidRPr="00F46234" w:rsidRDefault="002C5D28" w:rsidP="00645E3C">
      <w:pPr>
        <w:pStyle w:val="PL"/>
        <w:rPr>
          <w:lang w:val="sv-SE"/>
        </w:rPr>
      </w:pPr>
      <w:r w:rsidRPr="00F46234">
        <w:rPr>
          <w:lang w:val="sv-SE"/>
        </w:rPr>
        <w:t xml:space="preserve">TDD-UL-DL-SlotIndex ::=             </w:t>
      </w:r>
      <w:r w:rsidRPr="00F46234">
        <w:rPr>
          <w:color w:val="993366"/>
          <w:lang w:val="sv-SE"/>
        </w:rPr>
        <w:t>INTEGER</w:t>
      </w:r>
      <w:r w:rsidRPr="00F46234">
        <w:rPr>
          <w:lang w:val="sv-SE"/>
        </w:rPr>
        <w:t xml:space="preserve"> (0..maxNrofSlots-1)</w:t>
      </w:r>
    </w:p>
    <w:p w14:paraId="6CE6EA77" w14:textId="77777777" w:rsidR="002C5D28" w:rsidRPr="00F46234" w:rsidRDefault="002C5D28" w:rsidP="00645E3C">
      <w:pPr>
        <w:pStyle w:val="PL"/>
        <w:rPr>
          <w:lang w:val="sv-SE"/>
        </w:rPr>
      </w:pPr>
    </w:p>
    <w:p w14:paraId="71BDC48C" w14:textId="77777777" w:rsidR="002C5D28" w:rsidRPr="00645E3C" w:rsidRDefault="002C5D28" w:rsidP="00645E3C">
      <w:pPr>
        <w:pStyle w:val="PL"/>
        <w:rPr>
          <w:color w:val="808080"/>
        </w:rPr>
      </w:pPr>
      <w:r w:rsidRPr="00645E3C">
        <w:rPr>
          <w:color w:val="808080"/>
        </w:rPr>
        <w:t>-- TAG-TDD-UL-DL-CONFIG-STOP</w:t>
      </w:r>
    </w:p>
    <w:p w14:paraId="182A2FAA" w14:textId="77777777" w:rsidR="002C5D28" w:rsidRPr="00645E3C" w:rsidRDefault="002C5D28" w:rsidP="00645E3C">
      <w:pPr>
        <w:pStyle w:val="PL"/>
        <w:rPr>
          <w:color w:val="808080"/>
        </w:rPr>
      </w:pPr>
      <w:r w:rsidRPr="00645E3C">
        <w:rPr>
          <w:color w:val="808080"/>
        </w:rPr>
        <w:t>-- ASN1STOP</w:t>
      </w:r>
    </w:p>
    <w:p w14:paraId="2573498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9D92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TDD-UL-DL-ConfigCommon </w:t>
            </w:r>
            <w:r w:rsidRPr="001460C9">
              <w:rPr>
                <w:rFonts w:eastAsia="MS Mincho"/>
                <w:szCs w:val="22"/>
                <w:lang w:val="en-GB" w:eastAsia="ja-JP"/>
              </w:rPr>
              <w:t>field descriptions</w:t>
            </w:r>
          </w:p>
        </w:tc>
      </w:tr>
      <w:tr w:rsidR="002C5D28" w:rsidRPr="00645E3C" w14:paraId="228AE50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0DAC3571" w14:textId="71BC62AC"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w:t>
            </w:r>
            <w:r w:rsidR="002346F6">
              <w:rPr>
                <w:rFonts w:eastAsia="MS Mincho"/>
                <w:szCs w:val="22"/>
                <w:lang w:val="en-GB" w:eastAsia="ja-JP"/>
              </w:rPr>
              <w:t>S</w:t>
            </w:r>
            <w:r w:rsidRPr="00645E3C">
              <w:rPr>
                <w:rFonts w:eastAsia="MS Mincho"/>
                <w:szCs w:val="22"/>
                <w:lang w:val="en-GB" w:eastAsia="ja-JP"/>
              </w:rPr>
              <w:t xml:space="preserve">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p>
        </w:tc>
      </w:tr>
    </w:tbl>
    <w:p w14:paraId="4581012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E069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TDD-UL-DL-Pattern </w:t>
            </w:r>
            <w:r w:rsidRPr="001460C9">
              <w:rPr>
                <w:rFonts w:eastAsia="MS Mincho"/>
                <w:szCs w:val="22"/>
                <w:lang w:val="en-GB" w:eastAsia="ja-JP"/>
              </w:rPr>
              <w:t>field descriptions</w:t>
            </w:r>
          </w:p>
        </w:tc>
      </w:tr>
      <w:tr w:rsidR="002C5D28" w:rsidRPr="00645E3C" w14:paraId="4CBC2F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BC7029D"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Periodicity of the DL-UL pattern,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6A1B51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6BD51F36"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3C45C1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44AFFD8"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w:t>
            </w:r>
            <w:r w:rsidRPr="001460C9">
              <w:rPr>
                <w:rFonts w:eastAsia="MS Mincho"/>
                <w:i/>
                <w:szCs w:val="22"/>
                <w:lang w:val="en-GB" w:eastAsia="ja-JP"/>
              </w:rPr>
              <w:t>nrofDownlinkSlots</w:t>
            </w:r>
            <w:r w:rsidRPr="00645E3C">
              <w:rPr>
                <w:rFonts w:eastAsia="MS Mincho"/>
                <w:szCs w:val="22"/>
                <w:lang w:val="en-GB" w:eastAsia="ja-JP"/>
              </w:rPr>
              <w:t xml:space="preserve">).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114035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7ED01EF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64AB6D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2AC50DB4"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w:t>
            </w:r>
            <w:r w:rsidRPr="001460C9">
              <w:rPr>
                <w:rFonts w:eastAsia="MS Mincho"/>
                <w:i/>
                <w:szCs w:val="22"/>
                <w:lang w:val="en-GB" w:eastAsia="ja-JP"/>
              </w:rPr>
              <w:t>nrofUplinkSlots</w:t>
            </w:r>
            <w:r w:rsidRPr="00645E3C">
              <w:rPr>
                <w:rFonts w:eastAsia="MS Mincho"/>
                <w:szCs w:val="22"/>
                <w:lang w:val="en-GB" w:eastAsia="ja-JP"/>
              </w:rPr>
              <w:t xml:space="preserve">).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F897AA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C5CC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TDD-UL-DL-ConfigDedicated </w:t>
            </w:r>
            <w:r w:rsidRPr="001460C9">
              <w:rPr>
                <w:rFonts w:eastAsia="MS Mincho"/>
                <w:szCs w:val="22"/>
                <w:lang w:val="en-GB" w:eastAsia="ja-JP"/>
              </w:rPr>
              <w:t>field descriptions</w:t>
            </w:r>
          </w:p>
        </w:tc>
      </w:tr>
      <w:tr w:rsidR="002C5D28" w:rsidRPr="00645E3C" w14:paraId="1228BD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40E7A81A" w14:textId="0B5B74DA"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w:t>
            </w:r>
            <w:r w:rsidRPr="001460C9">
              <w:rPr>
                <w:rFonts w:eastAsia="MS Mincho"/>
                <w:i/>
                <w:szCs w:val="22"/>
                <w:lang w:val="en-GB" w:eastAsia="ja-JP"/>
              </w:rPr>
              <w:t>slotSpecificConfiguration</w:t>
            </w:r>
            <w:r w:rsidR="00E65E7C" w:rsidRPr="001460C9">
              <w:rPr>
                <w:rFonts w:eastAsia="MS Mincho"/>
                <w:i/>
                <w:szCs w:val="22"/>
              </w:rPr>
              <w:t>ToAddModList</w:t>
            </w:r>
            <w:r w:rsidRPr="00645E3C">
              <w:rPr>
                <w:rFonts w:eastAsia="MS Mincho"/>
                <w:szCs w:val="22"/>
                <w:lang w:val="en-GB" w:eastAsia="ja-JP"/>
              </w:rPr>
              <w:t xml:space="preserve">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4007DD7D" w14:textId="77777777" w:rsidR="002C5D28" w:rsidRPr="00645E3C" w:rsidRDefault="002C5D28" w:rsidP="002C5D28">
      <w:pPr>
        <w:rPr>
          <w:rFonts w:eastAsia="MS Mincho"/>
        </w:rPr>
      </w:pPr>
      <w:bookmarkStart w:id="233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45AE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TDD-UL-DL-SlotConfig </w:t>
            </w:r>
            <w:r w:rsidRPr="001460C9">
              <w:rPr>
                <w:rFonts w:eastAsia="MS Mincho"/>
                <w:szCs w:val="22"/>
                <w:lang w:val="en-GB" w:eastAsia="ja-JP"/>
              </w:rPr>
              <w:t>field descriptions</w:t>
            </w:r>
          </w:p>
        </w:tc>
      </w:tr>
      <w:tr w:rsidR="002C5D28" w:rsidRPr="00645E3C" w14:paraId="34703AE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79BF215F" w14:textId="3682AD1A"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5255C14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638076AD" w14:textId="45869DF1"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372A07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120ACD4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Identifies a slot within a </w:t>
            </w:r>
            <w:r w:rsidRPr="001460C9">
              <w:rPr>
                <w:rFonts w:eastAsia="MS Mincho"/>
                <w:i/>
                <w:szCs w:val="22"/>
                <w:lang w:val="en-GB" w:eastAsia="ja-JP"/>
              </w:rPr>
              <w:t>dl-UL-TransmissionPeriodicity</w:t>
            </w:r>
            <w:r w:rsidRPr="00645E3C">
              <w:rPr>
                <w:rFonts w:eastAsia="MS Mincho"/>
                <w:szCs w:val="22"/>
                <w:lang w:val="en-GB" w:eastAsia="ja-JP"/>
              </w:rPr>
              <w:t xml:space="preserve"> (given in </w:t>
            </w:r>
            <w:r w:rsidRPr="001460C9">
              <w:rPr>
                <w:rFonts w:eastAsia="MS Mincho"/>
                <w:i/>
                <w:szCs w:val="22"/>
                <w:lang w:val="en-GB" w:eastAsia="ja-JP"/>
              </w:rPr>
              <w:t>tdd-UL-DL-configurationCommon</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465D8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23CE8234" w14:textId="41379BA0"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direction (downlink or uplink) for the symbols in this slot. </w:t>
            </w:r>
            <w:r w:rsidR="00E65E7C">
              <w:rPr>
                <w:rFonts w:eastAsia="MS Mincho"/>
                <w:szCs w:val="22"/>
                <w:lang w:val="en-GB" w:eastAsia="ja-JP"/>
              </w:rPr>
              <w:t xml:space="preserve">Value </w:t>
            </w:r>
            <w:r w:rsidRPr="001460C9">
              <w:rPr>
                <w:rFonts w:eastAsia="MS Mincho"/>
                <w:i/>
                <w:szCs w:val="22"/>
                <w:lang w:val="en-GB" w:eastAsia="ja-JP"/>
              </w:rPr>
              <w:t>allDownlink</w:t>
            </w:r>
            <w:r w:rsidRPr="00645E3C">
              <w:rPr>
                <w:rFonts w:eastAsia="MS Mincho"/>
                <w:szCs w:val="22"/>
                <w:lang w:val="en-GB" w:eastAsia="ja-JP"/>
              </w:rPr>
              <w:t xml:space="preserve"> indicates that all symbols in this slot are used for downlink; </w:t>
            </w:r>
            <w:r w:rsidR="00E65E7C">
              <w:rPr>
                <w:rFonts w:eastAsia="MS Mincho"/>
                <w:szCs w:val="22"/>
                <w:lang w:val="en-GB" w:eastAsia="ja-JP"/>
              </w:rPr>
              <w:t xml:space="preserve">value </w:t>
            </w:r>
            <w:r w:rsidRPr="001460C9">
              <w:rPr>
                <w:rFonts w:eastAsia="MS Mincho"/>
                <w:i/>
                <w:szCs w:val="22"/>
                <w:lang w:val="en-GB" w:eastAsia="ja-JP"/>
              </w:rPr>
              <w:t>allUplink</w:t>
            </w:r>
            <w:r w:rsidRPr="00645E3C">
              <w:rPr>
                <w:rFonts w:eastAsia="MS Mincho"/>
                <w:szCs w:val="22"/>
                <w:lang w:val="en-GB" w:eastAsia="ja-JP"/>
              </w:rPr>
              <w:t xml:space="preserve"> indicates that all symbols in this slot are used for uplink; </w:t>
            </w:r>
            <w:r w:rsidR="00E65E7C">
              <w:rPr>
                <w:rFonts w:eastAsia="MS Mincho"/>
                <w:szCs w:val="22"/>
                <w:lang w:val="en-GB" w:eastAsia="ja-JP"/>
              </w:rPr>
              <w:t xml:space="preserve">value </w:t>
            </w:r>
            <w:r w:rsidRPr="001460C9">
              <w:rPr>
                <w:rFonts w:eastAsia="MS Mincho"/>
                <w:i/>
                <w:szCs w:val="22"/>
                <w:lang w:val="en-GB" w:eastAsia="ja-JP"/>
              </w:rPr>
              <w:t>explicit</w:t>
            </w:r>
            <w:r w:rsidRPr="00645E3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645E3C" w:rsidRDefault="00C1597C" w:rsidP="00C1597C"/>
    <w:p w14:paraId="64AABDE1" w14:textId="7A244133" w:rsidR="002C5D28" w:rsidRPr="00645E3C" w:rsidRDefault="002C5D28" w:rsidP="002C5D28">
      <w:pPr>
        <w:pStyle w:val="Heading4"/>
        <w:rPr>
          <w:lang w:val="en-GB"/>
        </w:rPr>
      </w:pPr>
      <w:bookmarkStart w:id="2337" w:name="_Toc535261592"/>
      <w:bookmarkEnd w:id="2336"/>
      <w:r w:rsidRPr="00645E3C">
        <w:rPr>
          <w:lang w:val="en-GB"/>
        </w:rPr>
        <w:t>–</w:t>
      </w:r>
      <w:r w:rsidRPr="00645E3C">
        <w:rPr>
          <w:lang w:val="en-GB"/>
        </w:rPr>
        <w:tab/>
      </w:r>
      <w:r w:rsidRPr="00645E3C">
        <w:rPr>
          <w:i/>
          <w:noProof/>
          <w:lang w:val="en-GB"/>
        </w:rPr>
        <w:t>TrackingAreaCode</w:t>
      </w:r>
      <w:bookmarkEnd w:id="2337"/>
    </w:p>
    <w:p w14:paraId="05435C39"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435B760" w14:textId="305D7EA2" w:rsidR="002C5D28" w:rsidRPr="00645E3C" w:rsidRDefault="002C5D28" w:rsidP="002C5D28">
      <w:pPr>
        <w:pStyle w:val="TH"/>
        <w:rPr>
          <w:lang w:val="en-GB"/>
        </w:rPr>
      </w:pPr>
      <w:r w:rsidRPr="00645E3C">
        <w:rPr>
          <w:bCs/>
          <w:i/>
          <w:iCs/>
          <w:lang w:val="en-GB"/>
        </w:rPr>
        <w:t>TrackingAreaCode</w:t>
      </w:r>
      <w:r w:rsidR="00EE5D66">
        <w:rPr>
          <w:bCs/>
          <w:i/>
          <w:iCs/>
          <w:lang w:val="en-GB"/>
        </w:rPr>
        <w:t xml:space="preserve"> </w:t>
      </w:r>
      <w:r w:rsidRPr="00645E3C">
        <w:rPr>
          <w:lang w:val="en-GB"/>
        </w:rPr>
        <w:t>information element</w:t>
      </w:r>
    </w:p>
    <w:p w14:paraId="1BC887FD" w14:textId="77777777" w:rsidR="002C5D28" w:rsidRPr="00645E3C" w:rsidRDefault="002C5D28" w:rsidP="00645E3C">
      <w:pPr>
        <w:pStyle w:val="PL"/>
        <w:rPr>
          <w:color w:val="808080"/>
        </w:rPr>
      </w:pPr>
      <w:r w:rsidRPr="00645E3C">
        <w:rPr>
          <w:color w:val="808080"/>
        </w:rPr>
        <w:t>-- ASN1START</w:t>
      </w:r>
    </w:p>
    <w:p w14:paraId="7715AB88" w14:textId="77777777" w:rsidR="002C5D28" w:rsidRPr="00645E3C" w:rsidRDefault="002C5D28" w:rsidP="00645E3C">
      <w:pPr>
        <w:pStyle w:val="PL"/>
        <w:rPr>
          <w:color w:val="808080"/>
        </w:rPr>
      </w:pPr>
      <w:r w:rsidRPr="00645E3C">
        <w:rPr>
          <w:color w:val="808080"/>
        </w:rPr>
        <w:t>-- TAG-TRACKINGAREACODE-START</w:t>
      </w:r>
    </w:p>
    <w:p w14:paraId="15626A35" w14:textId="77777777" w:rsidR="002C5D28" w:rsidRPr="00645E3C" w:rsidRDefault="002C5D28" w:rsidP="00645E3C">
      <w:pPr>
        <w:pStyle w:val="PL"/>
      </w:pPr>
    </w:p>
    <w:p w14:paraId="7B91390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0D45060E" w14:textId="77777777" w:rsidR="002C5D28" w:rsidRPr="00645E3C" w:rsidRDefault="002C5D28" w:rsidP="00645E3C">
      <w:pPr>
        <w:pStyle w:val="PL"/>
      </w:pPr>
    </w:p>
    <w:p w14:paraId="2C05F22C" w14:textId="77777777" w:rsidR="002C5D28" w:rsidRPr="00645E3C" w:rsidRDefault="002C5D28" w:rsidP="00645E3C">
      <w:pPr>
        <w:pStyle w:val="PL"/>
        <w:rPr>
          <w:color w:val="808080"/>
        </w:rPr>
      </w:pPr>
      <w:r w:rsidRPr="00645E3C">
        <w:rPr>
          <w:color w:val="808080"/>
        </w:rPr>
        <w:t>-- TAG-TRACKINGAREACODE-STOP</w:t>
      </w:r>
    </w:p>
    <w:p w14:paraId="7B284677" w14:textId="77777777" w:rsidR="002C5D28" w:rsidRPr="00645E3C" w:rsidRDefault="002C5D28" w:rsidP="00645E3C">
      <w:pPr>
        <w:pStyle w:val="PL"/>
        <w:rPr>
          <w:color w:val="808080"/>
        </w:rPr>
      </w:pPr>
      <w:r w:rsidRPr="00645E3C">
        <w:rPr>
          <w:color w:val="808080"/>
        </w:rPr>
        <w:t>-- ASN1STOP</w:t>
      </w:r>
    </w:p>
    <w:p w14:paraId="5324442E" w14:textId="77777777" w:rsidR="002C5D28" w:rsidRPr="00645E3C" w:rsidRDefault="002C5D28" w:rsidP="002C5D28">
      <w:pPr>
        <w:rPr>
          <w:rFonts w:eastAsia="MS Mincho"/>
        </w:rPr>
      </w:pPr>
    </w:p>
    <w:p w14:paraId="315889C7" w14:textId="77777777" w:rsidR="002C5D28" w:rsidRPr="00645E3C" w:rsidRDefault="002C5D28" w:rsidP="002C5D28">
      <w:pPr>
        <w:pStyle w:val="Heading4"/>
        <w:rPr>
          <w:rFonts w:eastAsia="MS Mincho"/>
          <w:lang w:val="en-GB"/>
        </w:rPr>
      </w:pPr>
      <w:bookmarkStart w:id="2338"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2338"/>
    </w:p>
    <w:p w14:paraId="224FD0B0" w14:textId="7893D851"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6B05BF36"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56855B33" w14:textId="77777777" w:rsidR="002C5D28" w:rsidRPr="00645E3C" w:rsidRDefault="002C5D28" w:rsidP="00645E3C">
      <w:pPr>
        <w:pStyle w:val="PL"/>
        <w:rPr>
          <w:color w:val="808080"/>
        </w:rPr>
      </w:pPr>
      <w:r w:rsidRPr="00645E3C">
        <w:rPr>
          <w:color w:val="808080"/>
        </w:rPr>
        <w:t>-- ASN1START</w:t>
      </w:r>
    </w:p>
    <w:p w14:paraId="5508929C" w14:textId="77777777" w:rsidR="002C5D28" w:rsidRPr="00645E3C" w:rsidRDefault="002C5D28" w:rsidP="00645E3C">
      <w:pPr>
        <w:pStyle w:val="PL"/>
        <w:rPr>
          <w:color w:val="808080"/>
        </w:rPr>
      </w:pPr>
      <w:r w:rsidRPr="00645E3C">
        <w:rPr>
          <w:color w:val="808080"/>
        </w:rPr>
        <w:t>-- TAG-TRESELECTION-START</w:t>
      </w:r>
    </w:p>
    <w:p w14:paraId="44ED57C4" w14:textId="77777777" w:rsidR="002C5D28" w:rsidRPr="00645E3C" w:rsidRDefault="002C5D28" w:rsidP="00645E3C">
      <w:pPr>
        <w:pStyle w:val="PL"/>
      </w:pPr>
    </w:p>
    <w:p w14:paraId="604CE606"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1215CA2" w14:textId="77777777" w:rsidR="002C5D28" w:rsidRPr="00645E3C" w:rsidRDefault="002C5D28" w:rsidP="00645E3C">
      <w:pPr>
        <w:pStyle w:val="PL"/>
      </w:pPr>
    </w:p>
    <w:p w14:paraId="77EB6E44" w14:textId="77777777" w:rsidR="00F95F2F" w:rsidRPr="00645E3C" w:rsidRDefault="002C5D28" w:rsidP="00645E3C">
      <w:pPr>
        <w:pStyle w:val="PL"/>
        <w:rPr>
          <w:color w:val="808080"/>
        </w:rPr>
      </w:pPr>
      <w:r w:rsidRPr="00645E3C">
        <w:rPr>
          <w:color w:val="808080"/>
        </w:rPr>
        <w:t>-- TAG-TRESELECTION-STOP</w:t>
      </w:r>
    </w:p>
    <w:p w14:paraId="1DF2287C" w14:textId="77777777" w:rsidR="002C5D28" w:rsidRPr="00645E3C" w:rsidRDefault="002C5D28" w:rsidP="00645E3C">
      <w:pPr>
        <w:pStyle w:val="PL"/>
        <w:rPr>
          <w:color w:val="808080"/>
        </w:rPr>
      </w:pPr>
      <w:r w:rsidRPr="00645E3C">
        <w:rPr>
          <w:color w:val="808080"/>
        </w:rPr>
        <w:t>-- ASN1STOP</w:t>
      </w:r>
    </w:p>
    <w:p w14:paraId="6E07CCC6" w14:textId="77777777" w:rsidR="002C5D28" w:rsidRPr="00645E3C" w:rsidRDefault="002C5D28" w:rsidP="002C5D28">
      <w:pPr>
        <w:rPr>
          <w:rFonts w:eastAsia="MS Mincho"/>
        </w:rPr>
      </w:pPr>
    </w:p>
    <w:p w14:paraId="3C47BCD2" w14:textId="77777777" w:rsidR="002C5D28" w:rsidRPr="00645E3C" w:rsidRDefault="002C5D28" w:rsidP="002C5D28">
      <w:pPr>
        <w:pStyle w:val="Heading4"/>
        <w:rPr>
          <w:rFonts w:eastAsia="MS Mincho"/>
          <w:lang w:val="en-GB"/>
        </w:rPr>
      </w:pPr>
      <w:bookmarkStart w:id="2339"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2339"/>
    </w:p>
    <w:p w14:paraId="2723858E" w14:textId="0AA9EB1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in order to trigger a measurement report. Value </w:t>
      </w:r>
      <w:r w:rsidRPr="001460C9">
        <w:rPr>
          <w:i/>
        </w:rPr>
        <w:t>ms0</w:t>
      </w:r>
      <w:r w:rsidRPr="00645E3C">
        <w:t xml:space="preserve"> corresponds to 0 ms and behaviour as specified in 7.1.2 applies,</w:t>
      </w:r>
      <w:r w:rsidR="00674B4B" w:rsidRPr="00674B4B">
        <w:t xml:space="preserve"> </w:t>
      </w:r>
      <w:r w:rsidR="00674B4B">
        <w:t>value</w:t>
      </w:r>
      <w:r w:rsidRPr="00645E3C">
        <w:t xml:space="preserve"> </w:t>
      </w:r>
      <w:r w:rsidRPr="001460C9">
        <w:rPr>
          <w:i/>
        </w:rPr>
        <w:t>ms40</w:t>
      </w:r>
      <w:r w:rsidRPr="00645E3C">
        <w:t xml:space="preserve"> corresponds to 40 ms, and so on.</w:t>
      </w:r>
    </w:p>
    <w:p w14:paraId="18C75415"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31F165A6" w14:textId="77777777" w:rsidR="002C5D28" w:rsidRPr="00645E3C" w:rsidRDefault="002C5D28" w:rsidP="00645E3C">
      <w:pPr>
        <w:pStyle w:val="PL"/>
        <w:rPr>
          <w:color w:val="808080"/>
        </w:rPr>
      </w:pPr>
      <w:r w:rsidRPr="00645E3C">
        <w:rPr>
          <w:color w:val="808080"/>
        </w:rPr>
        <w:t>-- ASN1START</w:t>
      </w:r>
    </w:p>
    <w:p w14:paraId="14D557BE" w14:textId="77777777" w:rsidR="002C5D28" w:rsidRPr="00645E3C" w:rsidRDefault="002C5D28" w:rsidP="00645E3C">
      <w:pPr>
        <w:pStyle w:val="PL"/>
        <w:rPr>
          <w:color w:val="808080"/>
        </w:rPr>
      </w:pPr>
      <w:r w:rsidRPr="00645E3C">
        <w:rPr>
          <w:color w:val="808080"/>
        </w:rPr>
        <w:t>-- TAG-TIMETOTRIGGER-START</w:t>
      </w:r>
    </w:p>
    <w:p w14:paraId="5793BD9C" w14:textId="77777777" w:rsidR="002C5D28" w:rsidRPr="00645E3C" w:rsidRDefault="002C5D28" w:rsidP="00645E3C">
      <w:pPr>
        <w:pStyle w:val="PL"/>
      </w:pPr>
    </w:p>
    <w:p w14:paraId="59DDDC3E"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2F5716CF" w14:textId="77777777" w:rsidR="002C5D28" w:rsidRPr="00645E3C" w:rsidRDefault="002C5D28" w:rsidP="00645E3C">
      <w:pPr>
        <w:pStyle w:val="PL"/>
      </w:pPr>
      <w:r w:rsidRPr="00645E3C">
        <w:t xml:space="preserve">                                        ms0, ms40, ms64, ms80, ms100, ms128, ms160, ms256,</w:t>
      </w:r>
    </w:p>
    <w:p w14:paraId="3B12C656" w14:textId="77777777" w:rsidR="002C5D28" w:rsidRPr="00645E3C" w:rsidRDefault="002C5D28" w:rsidP="00645E3C">
      <w:pPr>
        <w:pStyle w:val="PL"/>
      </w:pPr>
      <w:r w:rsidRPr="00645E3C">
        <w:t xml:space="preserve">                                        ms320, ms480, ms512, ms640, ms1024, ms1280, ms2560,</w:t>
      </w:r>
    </w:p>
    <w:p w14:paraId="5A4FA17D" w14:textId="77777777" w:rsidR="002C5D28" w:rsidRPr="00645E3C" w:rsidRDefault="002C5D28" w:rsidP="00645E3C">
      <w:pPr>
        <w:pStyle w:val="PL"/>
      </w:pPr>
      <w:r w:rsidRPr="00645E3C">
        <w:t xml:space="preserve">                                        ms5120}</w:t>
      </w:r>
    </w:p>
    <w:p w14:paraId="3BF326DB" w14:textId="77777777" w:rsidR="002C5D28" w:rsidRPr="00645E3C" w:rsidRDefault="002C5D28" w:rsidP="00645E3C">
      <w:pPr>
        <w:pStyle w:val="PL"/>
      </w:pPr>
    </w:p>
    <w:p w14:paraId="7A266F5B" w14:textId="77777777" w:rsidR="002C5D28" w:rsidRPr="00645E3C" w:rsidRDefault="002C5D28" w:rsidP="00645E3C">
      <w:pPr>
        <w:pStyle w:val="PL"/>
        <w:rPr>
          <w:color w:val="808080"/>
        </w:rPr>
      </w:pPr>
      <w:r w:rsidRPr="00645E3C">
        <w:rPr>
          <w:color w:val="808080"/>
        </w:rPr>
        <w:t>-- TAG-TIMETOTRIGGER-STOP</w:t>
      </w:r>
    </w:p>
    <w:p w14:paraId="2F8AE10F" w14:textId="77777777" w:rsidR="002C5D28" w:rsidRPr="00645E3C" w:rsidRDefault="002C5D28" w:rsidP="00645E3C">
      <w:pPr>
        <w:pStyle w:val="PL"/>
        <w:rPr>
          <w:color w:val="808080"/>
        </w:rPr>
      </w:pPr>
      <w:r w:rsidRPr="00645E3C">
        <w:rPr>
          <w:color w:val="808080"/>
        </w:rPr>
        <w:t>-- ASN1STOP</w:t>
      </w:r>
    </w:p>
    <w:p w14:paraId="4C24B9AD" w14:textId="7BB5481F" w:rsidR="002C5D28" w:rsidRPr="00E23515" w:rsidRDefault="002C5D28" w:rsidP="00E23515">
      <w:pPr>
        <w:pStyle w:val="Heading4"/>
        <w:rPr>
          <w:i/>
          <w:iCs/>
        </w:rPr>
      </w:pPr>
      <w:bookmarkStart w:id="2340" w:name="_Toc535261595"/>
      <w:r w:rsidRPr="001460C9">
        <w:rPr>
          <w:i/>
        </w:rPr>
        <w:t>–</w:t>
      </w:r>
      <w:r w:rsidRPr="001460C9">
        <w:rPr>
          <w:i/>
        </w:rPr>
        <w:tab/>
        <w:t>UAC-BarringInfoSetIndex</w:t>
      </w:r>
      <w:bookmarkEnd w:id="2340"/>
    </w:p>
    <w:p w14:paraId="37F3FAB7" w14:textId="1F1D0B16"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r w:rsidR="00F911A1">
        <w:t xml:space="preserve"> </w:t>
      </w:r>
      <w:r w:rsidR="00F911A1" w:rsidRPr="00645E3C">
        <w:rPr>
          <w:lang w:eastAsia="zh-CN"/>
        </w:rPr>
        <w:t>Value 1 corresponds to the first entry in</w:t>
      </w:r>
      <w:r w:rsidR="00F911A1" w:rsidRPr="00645E3C">
        <w:rPr>
          <w:rFonts w:eastAsia="Calibri"/>
          <w:i/>
          <w:szCs w:val="22"/>
        </w:rPr>
        <w:t xml:space="preserve"> uac-BarringInfoSetList, </w:t>
      </w:r>
      <w:r w:rsidR="00F911A1" w:rsidRPr="00645E3C">
        <w:rPr>
          <w:lang w:eastAsia="zh-CN"/>
        </w:rPr>
        <w:t>value 2 corresponds to the second entry in this list</w:t>
      </w:r>
      <w:r w:rsidR="00F911A1" w:rsidRPr="00645E3C">
        <w:rPr>
          <w:rFonts w:eastAsia="Calibri"/>
          <w:szCs w:val="22"/>
        </w:rPr>
        <w:t xml:space="preserve"> and so on. An index value referring to an entry not included in </w:t>
      </w:r>
      <w:r w:rsidR="00F911A1" w:rsidRPr="00645E3C">
        <w:rPr>
          <w:rFonts w:eastAsia="Calibri"/>
          <w:i/>
          <w:szCs w:val="22"/>
        </w:rPr>
        <w:t xml:space="preserve">uac-BarringInfoSetList </w:t>
      </w:r>
      <w:r w:rsidR="00F911A1" w:rsidRPr="00645E3C">
        <w:rPr>
          <w:rFonts w:eastAsia="Calibri"/>
          <w:szCs w:val="22"/>
        </w:rPr>
        <w:t>indicates no barring.</w:t>
      </w:r>
    </w:p>
    <w:p w14:paraId="25E6024B"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03F2B97D" w14:textId="77777777" w:rsidR="002C5D28" w:rsidRPr="00645E3C" w:rsidRDefault="002C5D28" w:rsidP="00645E3C">
      <w:pPr>
        <w:pStyle w:val="PL"/>
        <w:rPr>
          <w:color w:val="808080"/>
        </w:rPr>
      </w:pPr>
      <w:r w:rsidRPr="00645E3C">
        <w:rPr>
          <w:color w:val="808080"/>
        </w:rPr>
        <w:t>-- ASN1START</w:t>
      </w:r>
    </w:p>
    <w:p w14:paraId="11C29368" w14:textId="6D55C810" w:rsidR="002C5D28" w:rsidRPr="00645E3C" w:rsidRDefault="002C5D28" w:rsidP="00645E3C">
      <w:pPr>
        <w:pStyle w:val="PL"/>
        <w:rPr>
          <w:color w:val="808080"/>
        </w:rPr>
      </w:pPr>
      <w:r w:rsidRPr="00645E3C">
        <w:rPr>
          <w:color w:val="808080"/>
        </w:rPr>
        <w:t>-- TAG-UAC-BARRINGINFOSETINDEX-START</w:t>
      </w:r>
    </w:p>
    <w:p w14:paraId="709DA996" w14:textId="77777777" w:rsidR="002C5D28" w:rsidRPr="00645E3C" w:rsidRDefault="002C5D28" w:rsidP="00645E3C">
      <w:pPr>
        <w:pStyle w:val="PL"/>
      </w:pPr>
    </w:p>
    <w:p w14:paraId="6B7FD128" w14:textId="0EE8F032"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2187DA81" w14:textId="77777777" w:rsidR="002C5D28" w:rsidRPr="00645E3C" w:rsidRDefault="002C5D28" w:rsidP="00645E3C">
      <w:pPr>
        <w:pStyle w:val="PL"/>
      </w:pPr>
    </w:p>
    <w:p w14:paraId="73D63AC9" w14:textId="195374AD" w:rsidR="002C5D28" w:rsidRPr="00645E3C" w:rsidRDefault="002C5D28" w:rsidP="00645E3C">
      <w:pPr>
        <w:pStyle w:val="PL"/>
        <w:rPr>
          <w:color w:val="808080"/>
        </w:rPr>
      </w:pPr>
      <w:r w:rsidRPr="00645E3C">
        <w:rPr>
          <w:color w:val="808080"/>
        </w:rPr>
        <w:t>-- TAG-UAC-BARRINGINFOSETINDEX-STOP</w:t>
      </w:r>
    </w:p>
    <w:p w14:paraId="7C9A2C7F" w14:textId="77777777" w:rsidR="002C5D28" w:rsidRPr="00645E3C" w:rsidRDefault="002C5D28" w:rsidP="00645E3C">
      <w:pPr>
        <w:pStyle w:val="PL"/>
        <w:rPr>
          <w:color w:val="808080"/>
        </w:rPr>
      </w:pPr>
      <w:r w:rsidRPr="00645E3C">
        <w:rPr>
          <w:color w:val="808080"/>
        </w:rPr>
        <w:t>-- ASN1STOP</w:t>
      </w:r>
    </w:p>
    <w:p w14:paraId="34D182D5" w14:textId="77777777" w:rsidR="00C1597C" w:rsidRPr="00645E3C" w:rsidRDefault="00C1597C" w:rsidP="00C1597C"/>
    <w:p w14:paraId="64950429" w14:textId="2BA32AF4" w:rsidR="002C5D28" w:rsidRPr="00E23515" w:rsidRDefault="002C5D28" w:rsidP="00E23515">
      <w:pPr>
        <w:pStyle w:val="Heading4"/>
        <w:rPr>
          <w:i/>
          <w:iCs/>
        </w:rPr>
      </w:pPr>
      <w:bookmarkStart w:id="2341" w:name="_Toc535261596"/>
      <w:r w:rsidRPr="001460C9">
        <w:rPr>
          <w:i/>
        </w:rPr>
        <w:t>–</w:t>
      </w:r>
      <w:r w:rsidRPr="001460C9">
        <w:rPr>
          <w:i/>
        </w:rPr>
        <w:tab/>
        <w:t>UAC-BarringInfoSetList</w:t>
      </w:r>
      <w:bookmarkEnd w:id="2341"/>
    </w:p>
    <w:p w14:paraId="43CD907B"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402C94A0"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094EA515" w14:textId="77777777" w:rsidR="002C5D28" w:rsidRPr="00645E3C" w:rsidRDefault="002C5D28" w:rsidP="00645E3C">
      <w:pPr>
        <w:pStyle w:val="PL"/>
        <w:rPr>
          <w:color w:val="808080"/>
        </w:rPr>
      </w:pPr>
      <w:r w:rsidRPr="00645E3C">
        <w:rPr>
          <w:color w:val="808080"/>
        </w:rPr>
        <w:t>-- ASN1START</w:t>
      </w:r>
    </w:p>
    <w:p w14:paraId="291FB9C6" w14:textId="0923AB0D" w:rsidR="002C5D28" w:rsidRPr="00645E3C" w:rsidRDefault="002C5D28" w:rsidP="00645E3C">
      <w:pPr>
        <w:pStyle w:val="PL"/>
        <w:rPr>
          <w:color w:val="808080"/>
        </w:rPr>
      </w:pPr>
      <w:r w:rsidRPr="00645E3C">
        <w:rPr>
          <w:color w:val="808080"/>
        </w:rPr>
        <w:t>-- TAG-UAC-BARRINGINFOSETLIST-START</w:t>
      </w:r>
    </w:p>
    <w:p w14:paraId="41269BAC" w14:textId="77777777" w:rsidR="002C5D28" w:rsidRPr="00645E3C" w:rsidRDefault="002C5D28" w:rsidP="00645E3C">
      <w:pPr>
        <w:pStyle w:val="PL"/>
      </w:pPr>
    </w:p>
    <w:p w14:paraId="012EFEEA"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02F5F9EE" w14:textId="77777777" w:rsidR="002C5D28" w:rsidRPr="00645E3C" w:rsidRDefault="002C5D28" w:rsidP="00645E3C">
      <w:pPr>
        <w:pStyle w:val="PL"/>
      </w:pPr>
    </w:p>
    <w:p w14:paraId="3181C54D"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5A7AF5E5"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3A38385B" w14:textId="77777777" w:rsidR="002C5D28" w:rsidRPr="00645E3C" w:rsidRDefault="002C5D28" w:rsidP="00645E3C">
      <w:pPr>
        <w:pStyle w:val="PL"/>
      </w:pPr>
      <w:r w:rsidRPr="00645E3C">
        <w:t xml:space="preserve">                                                    p50, p60, p70, p75, p80, p85, p90, p95},</w:t>
      </w:r>
    </w:p>
    <w:p w14:paraId="19D6DB45"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62A6A23B"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2DAAAC2B" w14:textId="77777777" w:rsidR="002C5D28" w:rsidRPr="00645E3C" w:rsidRDefault="002C5D28" w:rsidP="00645E3C">
      <w:pPr>
        <w:pStyle w:val="PL"/>
      </w:pPr>
      <w:r w:rsidRPr="00645E3C">
        <w:t>}</w:t>
      </w:r>
    </w:p>
    <w:p w14:paraId="079BB555" w14:textId="77777777" w:rsidR="002C5D28" w:rsidRPr="00645E3C" w:rsidRDefault="002C5D28" w:rsidP="00645E3C">
      <w:pPr>
        <w:pStyle w:val="PL"/>
      </w:pPr>
    </w:p>
    <w:p w14:paraId="7B882AD5" w14:textId="3865B7B6" w:rsidR="002C5D28" w:rsidRPr="00645E3C" w:rsidRDefault="002C5D28" w:rsidP="00645E3C">
      <w:pPr>
        <w:pStyle w:val="PL"/>
        <w:rPr>
          <w:color w:val="808080"/>
        </w:rPr>
      </w:pPr>
      <w:r w:rsidRPr="00645E3C">
        <w:rPr>
          <w:color w:val="808080"/>
        </w:rPr>
        <w:t>-- TAG-UAC-BARRINGINFOSETLIST-STOP</w:t>
      </w:r>
    </w:p>
    <w:p w14:paraId="31E02CFC" w14:textId="77777777" w:rsidR="002C5D28" w:rsidRPr="00645E3C" w:rsidRDefault="002C5D28" w:rsidP="00645E3C">
      <w:pPr>
        <w:pStyle w:val="PL"/>
        <w:rPr>
          <w:color w:val="808080"/>
        </w:rPr>
      </w:pPr>
      <w:r w:rsidRPr="00645E3C">
        <w:rPr>
          <w:color w:val="808080"/>
        </w:rPr>
        <w:t>-- ASN1STOP</w:t>
      </w:r>
    </w:p>
    <w:p w14:paraId="002A7F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DD6FC8" w14:textId="77777777" w:rsidTr="00F43D0B">
        <w:tc>
          <w:tcPr>
            <w:tcW w:w="0" w:type="auto"/>
            <w:shd w:val="clear" w:color="auto" w:fill="auto"/>
            <w:hideMark/>
          </w:tcPr>
          <w:p w14:paraId="7979E89B"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2CFFA25E" w14:textId="77777777" w:rsidTr="00F43D0B">
        <w:tc>
          <w:tcPr>
            <w:tcW w:w="0" w:type="auto"/>
            <w:shd w:val="clear" w:color="auto" w:fill="auto"/>
            <w:hideMark/>
          </w:tcPr>
          <w:p w14:paraId="4E161C0E"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413F1B1B" w14:textId="77777777" w:rsidR="002C5D28" w:rsidRPr="00645E3C" w:rsidRDefault="002C5D28" w:rsidP="00F43D0B">
            <w:pPr>
              <w:pStyle w:val="TAL"/>
              <w:rPr>
                <w:lang w:val="en-GB" w:eastAsia="ja-JP"/>
              </w:rPr>
            </w:pPr>
            <w:r w:rsidRPr="00645E3C">
              <w:rPr>
                <w:rFonts w:eastAsia="Calibri"/>
                <w:szCs w:val="22"/>
                <w:lang w:val="en-GB" w:eastAsia="ja-JP"/>
              </w:rPr>
              <w:t>List of access control parameter sets. Each access category can be configured with access parameters corresponding to a particular set</w:t>
            </w:r>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0463015F" w14:textId="77777777" w:rsidTr="00F43D0B">
        <w:tc>
          <w:tcPr>
            <w:tcW w:w="0" w:type="auto"/>
            <w:shd w:val="clear" w:color="auto" w:fill="auto"/>
          </w:tcPr>
          <w:p w14:paraId="6604B588"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5DB503E3"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260966C5" w14:textId="77777777" w:rsidTr="00F43D0B">
        <w:tc>
          <w:tcPr>
            <w:tcW w:w="0" w:type="auto"/>
            <w:shd w:val="clear" w:color="auto" w:fill="auto"/>
          </w:tcPr>
          <w:p w14:paraId="65384E2F"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3C1C558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025F35BC" w14:textId="77777777" w:rsidTr="00F43D0B">
        <w:tc>
          <w:tcPr>
            <w:tcW w:w="0" w:type="auto"/>
            <w:shd w:val="clear" w:color="auto" w:fill="auto"/>
          </w:tcPr>
          <w:p w14:paraId="51B867C9"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2A726A27" w14:textId="3530AEA1" w:rsidR="002C5D28" w:rsidRPr="00645E3C" w:rsidRDefault="002C5D28" w:rsidP="00F43D0B">
            <w:pPr>
              <w:pStyle w:val="TAL"/>
              <w:rPr>
                <w:rFonts w:eastAsia="Calibri"/>
                <w:b/>
                <w:i/>
                <w:szCs w:val="22"/>
                <w:lang w:val="en-GB" w:eastAsia="ja-JP"/>
              </w:rPr>
            </w:pPr>
            <w:r w:rsidRPr="00645E3C">
              <w:rPr>
                <w:szCs w:val="22"/>
                <w:lang w:val="en-GB" w:eastAsia="en-GB"/>
              </w:rPr>
              <w:t xml:space="preserve">The minimum time </w:t>
            </w:r>
            <w:r w:rsidR="00FE0713">
              <w:rPr>
                <w:szCs w:val="22"/>
                <w:lang w:val="en-GB" w:eastAsia="en-GB"/>
              </w:rPr>
              <w:t xml:space="preserve">in seconds </w:t>
            </w:r>
            <w:r w:rsidRPr="00645E3C">
              <w:rPr>
                <w:szCs w:val="22"/>
                <w:lang w:val="en-GB" w:eastAsia="en-GB"/>
              </w:rPr>
              <w:t>before a new access attempt is to be performed after an access attempt was barred at access barring check for the same access category.</w:t>
            </w:r>
          </w:p>
        </w:tc>
      </w:tr>
    </w:tbl>
    <w:p w14:paraId="199D1F6D" w14:textId="77777777" w:rsidR="00C1597C" w:rsidRPr="00645E3C" w:rsidRDefault="00C1597C" w:rsidP="00C1597C"/>
    <w:p w14:paraId="3BCB5FEF" w14:textId="6E5C1C2D" w:rsidR="002C5D28" w:rsidRPr="00E23515" w:rsidRDefault="002C5D28" w:rsidP="00E23515">
      <w:pPr>
        <w:pStyle w:val="Heading4"/>
        <w:rPr>
          <w:i/>
          <w:iCs/>
        </w:rPr>
      </w:pPr>
      <w:bookmarkStart w:id="2342" w:name="_Toc535261597"/>
      <w:r w:rsidRPr="001460C9">
        <w:rPr>
          <w:i/>
        </w:rPr>
        <w:t>–</w:t>
      </w:r>
      <w:r w:rsidRPr="001460C9">
        <w:rPr>
          <w:i/>
        </w:rPr>
        <w:tab/>
        <w:t>UAC-BarringPerCatList</w:t>
      </w:r>
      <w:bookmarkEnd w:id="2342"/>
    </w:p>
    <w:p w14:paraId="042C1B4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2B20641E"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14AD9224" w14:textId="77777777" w:rsidR="002C5D28" w:rsidRPr="00645E3C" w:rsidRDefault="002C5D28" w:rsidP="00645E3C">
      <w:pPr>
        <w:pStyle w:val="PL"/>
        <w:rPr>
          <w:color w:val="808080"/>
        </w:rPr>
      </w:pPr>
      <w:r w:rsidRPr="00645E3C">
        <w:rPr>
          <w:color w:val="808080"/>
        </w:rPr>
        <w:t>-- ASN1START</w:t>
      </w:r>
    </w:p>
    <w:p w14:paraId="61CC2E3E" w14:textId="5BCDF4B8" w:rsidR="002C5D28" w:rsidRPr="00645E3C" w:rsidRDefault="002C5D28" w:rsidP="00645E3C">
      <w:pPr>
        <w:pStyle w:val="PL"/>
        <w:rPr>
          <w:color w:val="808080"/>
        </w:rPr>
      </w:pPr>
      <w:r w:rsidRPr="00645E3C">
        <w:rPr>
          <w:color w:val="808080"/>
        </w:rPr>
        <w:t>-- TAG-UAC-BARRINGPERCATLIST-START</w:t>
      </w:r>
    </w:p>
    <w:p w14:paraId="7116DF15" w14:textId="77777777" w:rsidR="002C5D28" w:rsidRPr="00645E3C" w:rsidRDefault="002C5D28" w:rsidP="00645E3C">
      <w:pPr>
        <w:pStyle w:val="PL"/>
      </w:pPr>
    </w:p>
    <w:p w14:paraId="15790B50"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5FB3B814" w14:textId="77777777" w:rsidR="002C5D28" w:rsidRPr="00645E3C" w:rsidRDefault="002C5D28" w:rsidP="00645E3C">
      <w:pPr>
        <w:pStyle w:val="PL"/>
      </w:pPr>
    </w:p>
    <w:p w14:paraId="0CA9C411"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67D369C2"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348D3069" w14:textId="77777777" w:rsidR="002C5D28" w:rsidRPr="00645E3C" w:rsidRDefault="002C5D28" w:rsidP="00645E3C">
      <w:pPr>
        <w:pStyle w:val="PL"/>
      </w:pPr>
      <w:r w:rsidRPr="00645E3C">
        <w:t xml:space="preserve">   uac-barringInfoSetIndex              UAC-BarringInfoSetIndex</w:t>
      </w:r>
    </w:p>
    <w:p w14:paraId="27870C6E" w14:textId="77777777" w:rsidR="002C5D28" w:rsidRPr="00645E3C" w:rsidRDefault="002C5D28" w:rsidP="00645E3C">
      <w:pPr>
        <w:pStyle w:val="PL"/>
      </w:pPr>
      <w:r w:rsidRPr="00645E3C">
        <w:t>}</w:t>
      </w:r>
    </w:p>
    <w:p w14:paraId="02F49B1A" w14:textId="77777777" w:rsidR="002C5D28" w:rsidRPr="00645E3C" w:rsidRDefault="002C5D28" w:rsidP="00645E3C">
      <w:pPr>
        <w:pStyle w:val="PL"/>
      </w:pPr>
    </w:p>
    <w:p w14:paraId="7CEEDE54" w14:textId="0732169B" w:rsidR="002C5D28" w:rsidRPr="00645E3C" w:rsidRDefault="002C5D28" w:rsidP="00645E3C">
      <w:pPr>
        <w:pStyle w:val="PL"/>
        <w:rPr>
          <w:color w:val="808080"/>
        </w:rPr>
      </w:pPr>
      <w:r w:rsidRPr="00645E3C">
        <w:rPr>
          <w:color w:val="808080"/>
        </w:rPr>
        <w:t>-- TAG-UAC-BARRINGPERCATLIST-STOP</w:t>
      </w:r>
    </w:p>
    <w:p w14:paraId="72D42AF6" w14:textId="77777777" w:rsidR="002C5D28" w:rsidRPr="00645E3C" w:rsidRDefault="002C5D28" w:rsidP="00645E3C">
      <w:pPr>
        <w:pStyle w:val="PL"/>
        <w:rPr>
          <w:color w:val="808080"/>
        </w:rPr>
      </w:pPr>
      <w:r w:rsidRPr="00645E3C">
        <w:rPr>
          <w:color w:val="808080"/>
        </w:rPr>
        <w:t>-- ASN1STOP</w:t>
      </w:r>
    </w:p>
    <w:p w14:paraId="5081063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7E3156" w14:textId="77777777" w:rsidTr="00F43D0B">
        <w:tc>
          <w:tcPr>
            <w:tcW w:w="0" w:type="auto"/>
            <w:shd w:val="clear" w:color="auto" w:fill="auto"/>
            <w:hideMark/>
          </w:tcPr>
          <w:p w14:paraId="00D96181"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30A72446" w14:textId="77777777" w:rsidTr="00F43D0B">
        <w:tc>
          <w:tcPr>
            <w:tcW w:w="0" w:type="auto"/>
            <w:shd w:val="clear" w:color="auto" w:fill="auto"/>
            <w:hideMark/>
          </w:tcPr>
          <w:p w14:paraId="3A376ECF"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7BA2D3E0"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17275A7D" w14:textId="77777777" w:rsidR="00C1597C" w:rsidRPr="00645E3C" w:rsidRDefault="00C1597C" w:rsidP="00C1597C"/>
    <w:p w14:paraId="5BC724B5" w14:textId="72B29A6D" w:rsidR="002C5D28" w:rsidRPr="00E23515" w:rsidRDefault="002C5D28" w:rsidP="00E23515">
      <w:pPr>
        <w:pStyle w:val="Heading4"/>
        <w:rPr>
          <w:i/>
          <w:iCs/>
        </w:rPr>
      </w:pPr>
      <w:bookmarkStart w:id="2343" w:name="_Toc535261598"/>
      <w:r w:rsidRPr="001460C9">
        <w:rPr>
          <w:i/>
        </w:rPr>
        <w:t>–</w:t>
      </w:r>
      <w:r w:rsidRPr="001460C9">
        <w:rPr>
          <w:i/>
        </w:rPr>
        <w:tab/>
        <w:t>UAC-BarringPerPLMN-List</w:t>
      </w:r>
      <w:bookmarkEnd w:id="2343"/>
    </w:p>
    <w:p w14:paraId="01D80F8C"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58D90E87" w14:textId="77777777" w:rsidR="002C5D28" w:rsidRPr="00645E3C" w:rsidRDefault="002C5D28" w:rsidP="002C5D28">
      <w:pPr>
        <w:pStyle w:val="TH"/>
        <w:rPr>
          <w:lang w:val="en-GB"/>
        </w:rPr>
      </w:pPr>
      <w:r w:rsidRPr="00645E3C">
        <w:rPr>
          <w:bCs/>
          <w:i/>
          <w:iCs/>
          <w:lang w:val="en-GB"/>
        </w:rPr>
        <w:t>UAC-BarringPerPLMN-List</w:t>
      </w:r>
      <w:r w:rsidRPr="00645E3C">
        <w:rPr>
          <w:bCs/>
          <w:iCs/>
          <w:lang w:val="en-GB"/>
        </w:rPr>
        <w:t xml:space="preserve"> </w:t>
      </w:r>
      <w:r w:rsidRPr="00645E3C">
        <w:rPr>
          <w:lang w:val="en-GB"/>
        </w:rPr>
        <w:t>information element</w:t>
      </w:r>
    </w:p>
    <w:p w14:paraId="1A0F3261" w14:textId="77777777" w:rsidR="002C5D28" w:rsidRPr="00645E3C" w:rsidRDefault="002C5D28" w:rsidP="00645E3C">
      <w:pPr>
        <w:pStyle w:val="PL"/>
        <w:rPr>
          <w:color w:val="808080"/>
        </w:rPr>
      </w:pPr>
      <w:r w:rsidRPr="00645E3C">
        <w:rPr>
          <w:color w:val="808080"/>
        </w:rPr>
        <w:t>-- ASN1START</w:t>
      </w:r>
    </w:p>
    <w:p w14:paraId="540C7BD8" w14:textId="7883F57C" w:rsidR="002C5D28" w:rsidRPr="00645E3C" w:rsidRDefault="002C5D28" w:rsidP="00645E3C">
      <w:pPr>
        <w:pStyle w:val="PL"/>
        <w:rPr>
          <w:color w:val="808080"/>
        </w:rPr>
      </w:pPr>
      <w:r w:rsidRPr="00645E3C">
        <w:rPr>
          <w:color w:val="808080"/>
        </w:rPr>
        <w:t>-- TAG-UAC-BARRINGPERPLMN-LIST-START</w:t>
      </w:r>
    </w:p>
    <w:p w14:paraId="7DF7E7AE" w14:textId="77777777" w:rsidR="002C5D28" w:rsidRPr="00645E3C" w:rsidRDefault="002C5D28" w:rsidP="00645E3C">
      <w:pPr>
        <w:pStyle w:val="PL"/>
      </w:pPr>
    </w:p>
    <w:p w14:paraId="2A7FF2BA"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098F8E6F" w14:textId="77777777" w:rsidR="002C5D28" w:rsidRPr="00645E3C" w:rsidRDefault="002C5D28" w:rsidP="00645E3C">
      <w:pPr>
        <w:pStyle w:val="PL"/>
      </w:pPr>
    </w:p>
    <w:p w14:paraId="6357E907"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3E938DEE"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3DB8BBE0"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730C6719"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3DDC2B69" w14:textId="77777777" w:rsidR="002C5D28" w:rsidRPr="00645E3C" w:rsidRDefault="002C5D28" w:rsidP="00645E3C">
      <w:pPr>
        <w:pStyle w:val="PL"/>
      </w:pPr>
      <w:r w:rsidRPr="00645E3C">
        <w:t xml:space="preserve">        uac-ExplicitACBarringList           UAC-BarringPerCatList</w:t>
      </w:r>
    </w:p>
    <w:p w14:paraId="427A2267"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6286994A" w14:textId="77777777" w:rsidR="002C5D28" w:rsidRPr="00645E3C" w:rsidRDefault="002C5D28" w:rsidP="00645E3C">
      <w:pPr>
        <w:pStyle w:val="PL"/>
      </w:pPr>
      <w:r w:rsidRPr="00645E3C">
        <w:t>}</w:t>
      </w:r>
    </w:p>
    <w:p w14:paraId="60B39DD9" w14:textId="77777777" w:rsidR="002C5D28" w:rsidRPr="00645E3C" w:rsidRDefault="002C5D28" w:rsidP="00645E3C">
      <w:pPr>
        <w:pStyle w:val="PL"/>
      </w:pPr>
    </w:p>
    <w:p w14:paraId="65BB723C" w14:textId="796D9F16" w:rsidR="002C5D28" w:rsidRPr="00645E3C" w:rsidRDefault="002C5D28" w:rsidP="00645E3C">
      <w:pPr>
        <w:pStyle w:val="PL"/>
        <w:rPr>
          <w:color w:val="808080"/>
        </w:rPr>
      </w:pPr>
      <w:r w:rsidRPr="00645E3C">
        <w:rPr>
          <w:color w:val="808080"/>
        </w:rPr>
        <w:t>-- TAG-UAC-BARRINGPERPLMN-LIST-STOP</w:t>
      </w:r>
    </w:p>
    <w:p w14:paraId="631A50EB" w14:textId="77777777" w:rsidR="002C5D28" w:rsidRPr="00645E3C" w:rsidRDefault="002C5D28" w:rsidP="00645E3C">
      <w:pPr>
        <w:pStyle w:val="PL"/>
        <w:rPr>
          <w:color w:val="808080"/>
        </w:rPr>
      </w:pPr>
      <w:r w:rsidRPr="00645E3C">
        <w:rPr>
          <w:color w:val="808080"/>
        </w:rPr>
        <w:t>-- ASN1STOP</w:t>
      </w:r>
    </w:p>
    <w:p w14:paraId="039F41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20C5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40F00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1625BDD3"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13511A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61A1B2B1"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968DCF2" w14:textId="77777777" w:rsidR="00C1597C" w:rsidRPr="00645E3C" w:rsidRDefault="00C1597C" w:rsidP="00C1597C">
      <w:bookmarkStart w:id="2344" w:name="_Hlk514922673"/>
    </w:p>
    <w:p w14:paraId="36F105A2" w14:textId="77777777" w:rsidR="002C5D28" w:rsidRPr="00645E3C" w:rsidRDefault="002C5D28" w:rsidP="002C5D28">
      <w:pPr>
        <w:pStyle w:val="Heading4"/>
        <w:rPr>
          <w:rFonts w:eastAsia="SimSun"/>
          <w:lang w:val="en-GB"/>
        </w:rPr>
      </w:pPr>
      <w:bookmarkStart w:id="2345"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2345"/>
    </w:p>
    <w:p w14:paraId="5771E9E6" w14:textId="77777777" w:rsidR="002C5D28" w:rsidRPr="00645E3C" w:rsidRDefault="002C5D28" w:rsidP="002C5D28">
      <w:r w:rsidRPr="00645E3C">
        <w:t>The IE UE-TimersAndConstants contains timers and constants used by the UE in RRC_CONNECTED, RRC_INACTIVE and RRC_IDLE.</w:t>
      </w:r>
    </w:p>
    <w:p w14:paraId="4826F26C"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192EF938" w14:textId="77777777" w:rsidR="002C5D28" w:rsidRPr="00645E3C" w:rsidRDefault="002C5D28" w:rsidP="00645E3C">
      <w:pPr>
        <w:pStyle w:val="PL"/>
        <w:rPr>
          <w:color w:val="808080"/>
        </w:rPr>
      </w:pPr>
      <w:r w:rsidRPr="00645E3C">
        <w:rPr>
          <w:color w:val="808080"/>
        </w:rPr>
        <w:t>-- ASN1START</w:t>
      </w:r>
    </w:p>
    <w:p w14:paraId="3A1BA6F8" w14:textId="7D7D17BC" w:rsidR="002C5D28" w:rsidRPr="00645E3C" w:rsidRDefault="002C5D28" w:rsidP="00645E3C">
      <w:pPr>
        <w:pStyle w:val="PL"/>
        <w:rPr>
          <w:color w:val="808080"/>
        </w:rPr>
      </w:pPr>
      <w:r w:rsidRPr="00645E3C">
        <w:rPr>
          <w:color w:val="808080"/>
        </w:rPr>
        <w:t>-- TAG-UE-TIMERSANDCONSTANTS-START</w:t>
      </w:r>
    </w:p>
    <w:p w14:paraId="51E158D3" w14:textId="77777777" w:rsidR="002C5D28" w:rsidRPr="00645E3C" w:rsidRDefault="002C5D28" w:rsidP="00645E3C">
      <w:pPr>
        <w:pStyle w:val="PL"/>
      </w:pPr>
    </w:p>
    <w:p w14:paraId="4D198399"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66DA627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63005FEC"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206CC1C5"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07525EAA"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E0646CB"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1D6CBF0"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5A8922"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044BBA1E" w14:textId="77777777" w:rsidR="002C5D28" w:rsidRPr="00645E3C" w:rsidRDefault="002C5D28" w:rsidP="00645E3C">
      <w:pPr>
        <w:pStyle w:val="PL"/>
      </w:pPr>
      <w:r w:rsidRPr="00645E3C">
        <w:t xml:space="preserve">    ...</w:t>
      </w:r>
    </w:p>
    <w:p w14:paraId="682FBF6D" w14:textId="77777777" w:rsidR="002C5D28" w:rsidRPr="00645E3C" w:rsidRDefault="002C5D28" w:rsidP="00645E3C">
      <w:pPr>
        <w:pStyle w:val="PL"/>
      </w:pPr>
      <w:r w:rsidRPr="00645E3C">
        <w:t>}</w:t>
      </w:r>
    </w:p>
    <w:p w14:paraId="0ACFB116" w14:textId="77777777" w:rsidR="002C5D28" w:rsidRPr="00645E3C" w:rsidRDefault="002C5D28" w:rsidP="00645E3C">
      <w:pPr>
        <w:pStyle w:val="PL"/>
      </w:pPr>
    </w:p>
    <w:p w14:paraId="5CC94F77" w14:textId="4304742B" w:rsidR="002C5D28" w:rsidRPr="00645E3C" w:rsidRDefault="002C5D28" w:rsidP="00645E3C">
      <w:pPr>
        <w:pStyle w:val="PL"/>
        <w:rPr>
          <w:color w:val="808080"/>
        </w:rPr>
      </w:pPr>
      <w:r w:rsidRPr="00645E3C">
        <w:rPr>
          <w:color w:val="808080"/>
        </w:rPr>
        <w:t>-- TAG-UE-TIMERSANDCONSTANTS-STOP</w:t>
      </w:r>
    </w:p>
    <w:p w14:paraId="31FA6418" w14:textId="77777777" w:rsidR="002C5D28" w:rsidRPr="00645E3C" w:rsidRDefault="002C5D28" w:rsidP="00645E3C">
      <w:pPr>
        <w:pStyle w:val="PL"/>
        <w:rPr>
          <w:rFonts w:eastAsia="SimSun"/>
          <w:color w:val="808080"/>
        </w:rPr>
      </w:pPr>
      <w:r w:rsidRPr="00645E3C">
        <w:rPr>
          <w:color w:val="808080"/>
        </w:rPr>
        <w:t>-- ASN1STOP</w:t>
      </w:r>
    </w:p>
    <w:p w14:paraId="6DDEBAB7" w14:textId="77777777" w:rsidR="00C1597C" w:rsidRPr="00645E3C" w:rsidRDefault="00C1597C" w:rsidP="00C1597C"/>
    <w:p w14:paraId="14AE020F" w14:textId="77777777" w:rsidR="002C5D28" w:rsidRPr="00BF6C0D" w:rsidRDefault="002C5D28" w:rsidP="00BF6C0D">
      <w:pPr>
        <w:pStyle w:val="Heading4"/>
        <w:rPr>
          <w:i/>
          <w:iCs/>
        </w:rPr>
      </w:pPr>
      <w:bookmarkStart w:id="2346" w:name="_Toc535261600"/>
      <w:r w:rsidRPr="001460C9">
        <w:rPr>
          <w:i/>
        </w:rPr>
        <w:t>–</w:t>
      </w:r>
      <w:r w:rsidRPr="001460C9">
        <w:rPr>
          <w:i/>
        </w:rPr>
        <w:tab/>
        <w:t>UplinkConfigCommon</w:t>
      </w:r>
      <w:bookmarkEnd w:id="2346"/>
    </w:p>
    <w:p w14:paraId="7291AB6C"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596A545B" w14:textId="4D924C0A" w:rsidR="002C5D28" w:rsidRPr="00645E3C" w:rsidRDefault="002C5D28" w:rsidP="002C5D28">
      <w:pPr>
        <w:pStyle w:val="TH"/>
        <w:rPr>
          <w:lang w:val="en-GB"/>
        </w:rPr>
      </w:pPr>
      <w:r w:rsidRPr="00645E3C">
        <w:rPr>
          <w:bCs/>
          <w:i/>
          <w:iCs/>
          <w:lang w:val="en-GB"/>
        </w:rPr>
        <w:t>UplinkConfigCommon</w:t>
      </w:r>
      <w:r w:rsidR="00F347BC">
        <w:rPr>
          <w:bCs/>
          <w:i/>
          <w:iCs/>
          <w:lang w:val="en-GB"/>
        </w:rPr>
        <w:t xml:space="preserve"> </w:t>
      </w:r>
      <w:r w:rsidRPr="00645E3C">
        <w:rPr>
          <w:lang w:val="en-GB"/>
        </w:rPr>
        <w:t>information element</w:t>
      </w:r>
    </w:p>
    <w:p w14:paraId="5F33064A" w14:textId="77777777" w:rsidR="002C5D28" w:rsidRPr="00645E3C" w:rsidRDefault="002C5D28" w:rsidP="00645E3C">
      <w:pPr>
        <w:pStyle w:val="PL"/>
        <w:rPr>
          <w:color w:val="808080"/>
        </w:rPr>
      </w:pPr>
      <w:r w:rsidRPr="00645E3C">
        <w:rPr>
          <w:color w:val="808080"/>
        </w:rPr>
        <w:t>-- ASN1START</w:t>
      </w:r>
    </w:p>
    <w:p w14:paraId="43853FEA" w14:textId="1CE96C9E" w:rsidR="002C5D28" w:rsidRPr="00645E3C" w:rsidRDefault="002C5D28" w:rsidP="00645E3C">
      <w:pPr>
        <w:pStyle w:val="PL"/>
        <w:rPr>
          <w:color w:val="808080"/>
        </w:rPr>
      </w:pPr>
      <w:r w:rsidRPr="00645E3C">
        <w:rPr>
          <w:color w:val="808080"/>
        </w:rPr>
        <w:t>-- TAG-UPLINKCONFIGCOMMON-START</w:t>
      </w:r>
    </w:p>
    <w:p w14:paraId="69F1D796" w14:textId="77777777" w:rsidR="002C5D28" w:rsidRPr="00645E3C" w:rsidRDefault="002C5D28" w:rsidP="00645E3C">
      <w:pPr>
        <w:pStyle w:val="PL"/>
      </w:pPr>
    </w:p>
    <w:p w14:paraId="7DE87EB0"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5B51270A"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53538346"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45DFE9B3" w14:textId="77777777" w:rsidR="002C5D28" w:rsidRPr="00645E3C" w:rsidRDefault="002C5D28" w:rsidP="00645E3C">
      <w:pPr>
        <w:pStyle w:val="PL"/>
      </w:pPr>
      <w:r w:rsidRPr="00645E3C">
        <w:t xml:space="preserve">    dummy                               TimeAlignmentTimer</w:t>
      </w:r>
    </w:p>
    <w:p w14:paraId="3A1546A1" w14:textId="77777777" w:rsidR="002C5D28" w:rsidRPr="00645E3C" w:rsidRDefault="002C5D28" w:rsidP="00645E3C">
      <w:pPr>
        <w:pStyle w:val="PL"/>
      </w:pPr>
      <w:r w:rsidRPr="00645E3C">
        <w:t>}</w:t>
      </w:r>
    </w:p>
    <w:p w14:paraId="5D4356B8" w14:textId="77777777" w:rsidR="002C5D28" w:rsidRPr="00645E3C" w:rsidRDefault="002C5D28" w:rsidP="00645E3C">
      <w:pPr>
        <w:pStyle w:val="PL"/>
      </w:pPr>
    </w:p>
    <w:p w14:paraId="7B62AE93" w14:textId="41F89874" w:rsidR="002C5D28" w:rsidRPr="00645E3C" w:rsidRDefault="002C5D28" w:rsidP="00645E3C">
      <w:pPr>
        <w:pStyle w:val="PL"/>
        <w:rPr>
          <w:color w:val="808080"/>
        </w:rPr>
      </w:pPr>
      <w:r w:rsidRPr="00645E3C">
        <w:rPr>
          <w:color w:val="808080"/>
        </w:rPr>
        <w:t>-- TAG-UPLINKCONFIGCOMMON-STOP</w:t>
      </w:r>
    </w:p>
    <w:p w14:paraId="13D04686" w14:textId="77777777" w:rsidR="002C5D28" w:rsidRPr="00645E3C" w:rsidRDefault="002C5D28" w:rsidP="00645E3C">
      <w:pPr>
        <w:pStyle w:val="PL"/>
        <w:rPr>
          <w:color w:val="808080"/>
        </w:rPr>
      </w:pPr>
      <w:r w:rsidRPr="00645E3C">
        <w:rPr>
          <w:color w:val="808080"/>
        </w:rPr>
        <w:t>-- ASN1STOP</w:t>
      </w:r>
    </w:p>
    <w:p w14:paraId="382E45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26A389" w14:textId="77777777" w:rsidTr="00F43D0B">
        <w:tc>
          <w:tcPr>
            <w:tcW w:w="0" w:type="auto"/>
            <w:shd w:val="clear" w:color="auto" w:fill="auto"/>
            <w:hideMark/>
          </w:tcPr>
          <w:p w14:paraId="6236534D"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1A2FD494" w14:textId="77777777" w:rsidTr="00F43D0B">
        <w:tc>
          <w:tcPr>
            <w:tcW w:w="0" w:type="auto"/>
            <w:shd w:val="clear" w:color="auto" w:fill="auto"/>
            <w:hideMark/>
          </w:tcPr>
          <w:p w14:paraId="3A5CB48F"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11879A1C"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382F4988" w14:textId="77777777" w:rsidTr="00F43D0B">
        <w:tc>
          <w:tcPr>
            <w:tcW w:w="0" w:type="auto"/>
            <w:shd w:val="clear" w:color="auto" w:fill="auto"/>
            <w:hideMark/>
          </w:tcPr>
          <w:p w14:paraId="37FAF248"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312D76B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924A919"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26E6662D" w14:textId="77777777" w:rsidTr="00F43D0B">
        <w:tc>
          <w:tcPr>
            <w:tcW w:w="0" w:type="auto"/>
            <w:shd w:val="clear" w:color="auto" w:fill="auto"/>
            <w:hideMark/>
          </w:tcPr>
          <w:p w14:paraId="5E77CA85"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34A131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14C0EBE" w14:textId="77777777" w:rsidTr="00F43D0B">
        <w:tc>
          <w:tcPr>
            <w:tcW w:w="0" w:type="auto"/>
            <w:shd w:val="clear" w:color="auto" w:fill="auto"/>
            <w:hideMark/>
          </w:tcPr>
          <w:p w14:paraId="6FEAA61C"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17F3713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2B291CBD" w14:textId="77777777" w:rsidTr="00F43D0B">
        <w:tc>
          <w:tcPr>
            <w:tcW w:w="0" w:type="auto"/>
            <w:shd w:val="clear" w:color="auto" w:fill="auto"/>
            <w:hideMark/>
          </w:tcPr>
          <w:p w14:paraId="0DDE8A35"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2D68DE69"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2344"/>
    </w:tbl>
    <w:p w14:paraId="63405A25" w14:textId="77777777" w:rsidR="00C1597C" w:rsidRPr="00645E3C" w:rsidRDefault="00C1597C" w:rsidP="00C1597C"/>
    <w:p w14:paraId="36CF3554" w14:textId="77777777" w:rsidR="002C5D28" w:rsidRPr="00645E3C" w:rsidRDefault="002C5D28" w:rsidP="002C5D28">
      <w:pPr>
        <w:pStyle w:val="Heading4"/>
        <w:rPr>
          <w:i/>
          <w:iCs/>
          <w:lang w:val="en-GB"/>
        </w:rPr>
      </w:pPr>
      <w:bookmarkStart w:id="2347" w:name="_Toc535261601"/>
      <w:r w:rsidRPr="00645E3C">
        <w:rPr>
          <w:lang w:val="en-GB"/>
        </w:rPr>
        <w:t>–</w:t>
      </w:r>
      <w:r w:rsidRPr="00645E3C">
        <w:rPr>
          <w:lang w:val="en-GB"/>
        </w:rPr>
        <w:tab/>
      </w:r>
      <w:r w:rsidRPr="00645E3C">
        <w:rPr>
          <w:i/>
          <w:lang w:val="en-GB"/>
        </w:rPr>
        <w:t>UplinkConfigCommonSIB</w:t>
      </w:r>
      <w:bookmarkEnd w:id="2347"/>
    </w:p>
    <w:p w14:paraId="463DA2F8"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45A1DA90"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6D4A9150" w14:textId="77777777" w:rsidR="002C5D28" w:rsidRPr="00645E3C" w:rsidRDefault="002C5D28" w:rsidP="00645E3C">
      <w:pPr>
        <w:pStyle w:val="PL"/>
        <w:rPr>
          <w:color w:val="808080"/>
        </w:rPr>
      </w:pPr>
      <w:r w:rsidRPr="00645E3C">
        <w:rPr>
          <w:color w:val="808080"/>
        </w:rPr>
        <w:t>-- ASN1START</w:t>
      </w:r>
    </w:p>
    <w:p w14:paraId="60B5A372" w14:textId="79C94E4F" w:rsidR="002C5D28" w:rsidRPr="00645E3C" w:rsidRDefault="002C5D28" w:rsidP="00645E3C">
      <w:pPr>
        <w:pStyle w:val="PL"/>
        <w:rPr>
          <w:color w:val="808080"/>
        </w:rPr>
      </w:pPr>
      <w:r w:rsidRPr="00645E3C">
        <w:rPr>
          <w:color w:val="808080"/>
        </w:rPr>
        <w:t>-- TAG-UPLINKCONFIGCOMMON</w:t>
      </w:r>
      <w:r w:rsidR="00A83F6D">
        <w:rPr>
          <w:color w:val="808080"/>
        </w:rPr>
        <w:t>SIB</w:t>
      </w:r>
      <w:r w:rsidRPr="00645E3C">
        <w:rPr>
          <w:color w:val="808080"/>
        </w:rPr>
        <w:t>-START</w:t>
      </w:r>
    </w:p>
    <w:p w14:paraId="334C3025" w14:textId="77777777" w:rsidR="002C5D28" w:rsidRPr="00645E3C" w:rsidRDefault="002C5D28" w:rsidP="00645E3C">
      <w:pPr>
        <w:pStyle w:val="PL"/>
      </w:pPr>
    </w:p>
    <w:p w14:paraId="0CDFCC38"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00AA2C7B" w14:textId="77777777" w:rsidR="002C5D28" w:rsidRPr="00645E3C" w:rsidRDefault="002C5D28" w:rsidP="00645E3C">
      <w:pPr>
        <w:pStyle w:val="PL"/>
      </w:pPr>
      <w:r w:rsidRPr="00645E3C">
        <w:t xml:space="preserve">    frequencyInfoUL                         FrequencyInfoUL-SIB,</w:t>
      </w:r>
    </w:p>
    <w:p w14:paraId="1B791DA3" w14:textId="77777777" w:rsidR="002C5D28" w:rsidRPr="00645E3C" w:rsidRDefault="002C5D28" w:rsidP="00645E3C">
      <w:pPr>
        <w:pStyle w:val="PL"/>
      </w:pPr>
      <w:r w:rsidRPr="00645E3C">
        <w:t xml:space="preserve">    initialUplin</w:t>
      </w:r>
      <w:r w:rsidR="003C742F">
        <w:t xml:space="preserve">kBWP                        </w:t>
      </w:r>
      <w:r w:rsidRPr="00645E3C">
        <w:t>BWP-UplinkCommon,</w:t>
      </w:r>
    </w:p>
    <w:p w14:paraId="1072BD7A" w14:textId="77777777" w:rsidR="002C5D28" w:rsidRPr="00645E3C" w:rsidRDefault="002C5D28" w:rsidP="00645E3C">
      <w:pPr>
        <w:pStyle w:val="PL"/>
      </w:pPr>
      <w:r w:rsidRPr="00645E3C">
        <w:t xml:space="preserve">    timeAlignmentTimerCommon                TimeAlignmentTimer</w:t>
      </w:r>
    </w:p>
    <w:p w14:paraId="1CDBA656" w14:textId="77777777" w:rsidR="002C5D28" w:rsidRPr="00645E3C" w:rsidRDefault="002C5D28" w:rsidP="00645E3C">
      <w:pPr>
        <w:pStyle w:val="PL"/>
      </w:pPr>
      <w:r w:rsidRPr="00645E3C">
        <w:t>}</w:t>
      </w:r>
    </w:p>
    <w:p w14:paraId="3188E522" w14:textId="77777777" w:rsidR="002C5D28" w:rsidRPr="00645E3C" w:rsidRDefault="002C5D28" w:rsidP="00645E3C">
      <w:pPr>
        <w:pStyle w:val="PL"/>
      </w:pPr>
    </w:p>
    <w:p w14:paraId="6BCB07CD" w14:textId="3ACE1932" w:rsidR="002C5D28" w:rsidRPr="00645E3C" w:rsidRDefault="002C5D28" w:rsidP="00645E3C">
      <w:pPr>
        <w:pStyle w:val="PL"/>
        <w:rPr>
          <w:color w:val="808080"/>
        </w:rPr>
      </w:pPr>
      <w:r w:rsidRPr="00645E3C">
        <w:rPr>
          <w:color w:val="808080"/>
        </w:rPr>
        <w:t>-- TAG-UPLINKCONFIGCOMMON</w:t>
      </w:r>
      <w:r w:rsidR="00A83F6D">
        <w:rPr>
          <w:color w:val="808080"/>
        </w:rPr>
        <w:t>SIB</w:t>
      </w:r>
      <w:r w:rsidRPr="00645E3C">
        <w:rPr>
          <w:color w:val="808080"/>
        </w:rPr>
        <w:t>-STOP</w:t>
      </w:r>
    </w:p>
    <w:p w14:paraId="66F73FBD" w14:textId="77777777" w:rsidR="002C5D28" w:rsidRPr="00645E3C" w:rsidRDefault="002C5D28" w:rsidP="00645E3C">
      <w:pPr>
        <w:pStyle w:val="PL"/>
        <w:rPr>
          <w:color w:val="808080"/>
        </w:rPr>
      </w:pPr>
      <w:r w:rsidRPr="00645E3C">
        <w:rPr>
          <w:color w:val="808080"/>
        </w:rPr>
        <w:t>-- ASN1STOP</w:t>
      </w:r>
    </w:p>
    <w:p w14:paraId="36552C6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BAE22C" w14:textId="77777777" w:rsidTr="00F43D0B">
        <w:tc>
          <w:tcPr>
            <w:tcW w:w="0" w:type="auto"/>
            <w:shd w:val="clear" w:color="auto" w:fill="auto"/>
            <w:hideMark/>
          </w:tcPr>
          <w:p w14:paraId="7C960140"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42F49A48" w14:textId="77777777" w:rsidTr="00F43D0B">
        <w:tc>
          <w:tcPr>
            <w:tcW w:w="0" w:type="auto"/>
            <w:shd w:val="clear" w:color="auto" w:fill="auto"/>
            <w:hideMark/>
          </w:tcPr>
          <w:p w14:paraId="19837772" w14:textId="77777777" w:rsidR="002C5D28" w:rsidRPr="00645E3C" w:rsidRDefault="002C5D28" w:rsidP="00F43D0B">
            <w:pPr>
              <w:pStyle w:val="TAL"/>
              <w:rPr>
                <w:b/>
                <w:i/>
                <w:lang w:val="en-GB" w:eastAsia="ja-JP"/>
              </w:rPr>
            </w:pPr>
            <w:r w:rsidRPr="00645E3C">
              <w:rPr>
                <w:b/>
                <w:i/>
                <w:lang w:val="en-GB" w:eastAsia="ja-JP"/>
              </w:rPr>
              <w:t>frequencyInfoUL</w:t>
            </w:r>
          </w:p>
          <w:p w14:paraId="638A1280"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469644CB" w14:textId="77777777" w:rsidTr="00F43D0B">
        <w:tc>
          <w:tcPr>
            <w:tcW w:w="0" w:type="auto"/>
            <w:shd w:val="clear" w:color="auto" w:fill="auto"/>
            <w:hideMark/>
          </w:tcPr>
          <w:p w14:paraId="3CCF9792" w14:textId="77777777" w:rsidR="002C5D28" w:rsidRPr="00645E3C" w:rsidRDefault="002C5D28" w:rsidP="00F43D0B">
            <w:pPr>
              <w:pStyle w:val="TAL"/>
              <w:rPr>
                <w:b/>
                <w:i/>
                <w:lang w:val="en-GB" w:eastAsia="ja-JP"/>
              </w:rPr>
            </w:pPr>
            <w:r w:rsidRPr="00645E3C">
              <w:rPr>
                <w:b/>
                <w:i/>
                <w:lang w:val="en-GB" w:eastAsia="ja-JP"/>
              </w:rPr>
              <w:t>InitialUplinkBWP</w:t>
            </w:r>
          </w:p>
          <w:p w14:paraId="02F68699"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DD9F5D8" w14:textId="77777777" w:rsidR="00C1597C" w:rsidRPr="00645E3C" w:rsidRDefault="00C1597C" w:rsidP="00C1597C"/>
    <w:p w14:paraId="7DB91EA1" w14:textId="77777777" w:rsidR="002C5D28" w:rsidRPr="00645E3C" w:rsidRDefault="002C5D28" w:rsidP="002C5D28">
      <w:pPr>
        <w:pStyle w:val="Heading4"/>
        <w:rPr>
          <w:rFonts w:eastAsia="SimSun"/>
          <w:lang w:val="en-GB"/>
        </w:rPr>
      </w:pPr>
      <w:bookmarkStart w:id="2348"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2348"/>
    </w:p>
    <w:p w14:paraId="41D90B69"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599449B3" w14:textId="77777777" w:rsidR="002C5D28" w:rsidRPr="00645E3C" w:rsidRDefault="002C5D28" w:rsidP="00645E3C">
      <w:pPr>
        <w:pStyle w:val="PL"/>
        <w:rPr>
          <w:color w:val="808080"/>
        </w:rPr>
      </w:pPr>
      <w:r w:rsidRPr="00645E3C">
        <w:rPr>
          <w:color w:val="808080"/>
        </w:rPr>
        <w:t>-- ASN1START</w:t>
      </w:r>
    </w:p>
    <w:p w14:paraId="28DC359D" w14:textId="77777777" w:rsidR="002C5D28" w:rsidRPr="00645E3C" w:rsidRDefault="002C5D28" w:rsidP="00645E3C">
      <w:pPr>
        <w:pStyle w:val="PL"/>
        <w:rPr>
          <w:color w:val="808080"/>
        </w:rPr>
      </w:pPr>
      <w:r w:rsidRPr="00645E3C">
        <w:rPr>
          <w:color w:val="808080"/>
        </w:rPr>
        <w:t>-- TAG-UPLINKTXDIRECTCURRENTLIST-START</w:t>
      </w:r>
    </w:p>
    <w:p w14:paraId="23019CDB" w14:textId="77777777" w:rsidR="002C5D28" w:rsidRPr="00645E3C" w:rsidRDefault="002C5D28" w:rsidP="00645E3C">
      <w:pPr>
        <w:pStyle w:val="PL"/>
      </w:pPr>
    </w:p>
    <w:p w14:paraId="0FEB48B7"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50514F13" w14:textId="77777777" w:rsidR="002C5D28" w:rsidRPr="00645E3C" w:rsidRDefault="002C5D28" w:rsidP="00645E3C">
      <w:pPr>
        <w:pStyle w:val="PL"/>
      </w:pPr>
    </w:p>
    <w:p w14:paraId="5A536763"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4CB238DA" w14:textId="77777777" w:rsidR="002C5D28" w:rsidRPr="00645E3C" w:rsidRDefault="002C5D28" w:rsidP="00645E3C">
      <w:pPr>
        <w:pStyle w:val="PL"/>
      </w:pPr>
      <w:r w:rsidRPr="00645E3C">
        <w:t xml:space="preserve">    servCellIndex                           ServCellIndex,</w:t>
      </w:r>
    </w:p>
    <w:p w14:paraId="6C3BCEA5"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4D738CC5" w14:textId="77777777" w:rsidR="002C5D28" w:rsidRPr="00645E3C" w:rsidRDefault="002C5D28" w:rsidP="00645E3C">
      <w:pPr>
        <w:pStyle w:val="PL"/>
      </w:pPr>
      <w:r w:rsidRPr="00645E3C">
        <w:t xml:space="preserve">    ...</w:t>
      </w:r>
    </w:p>
    <w:p w14:paraId="64EC5315" w14:textId="77777777" w:rsidR="002C5D28" w:rsidRPr="00645E3C" w:rsidRDefault="002C5D28" w:rsidP="00645E3C">
      <w:pPr>
        <w:pStyle w:val="PL"/>
      </w:pPr>
      <w:r w:rsidRPr="00645E3C">
        <w:t>}</w:t>
      </w:r>
    </w:p>
    <w:p w14:paraId="593C2D96" w14:textId="77777777" w:rsidR="002C5D28" w:rsidRPr="00645E3C" w:rsidRDefault="002C5D28" w:rsidP="00645E3C">
      <w:pPr>
        <w:pStyle w:val="PL"/>
      </w:pPr>
    </w:p>
    <w:p w14:paraId="74ADAEFA"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461EA4B5" w14:textId="77777777" w:rsidR="002C5D28" w:rsidRPr="00645E3C" w:rsidRDefault="002C5D28" w:rsidP="00645E3C">
      <w:pPr>
        <w:pStyle w:val="PL"/>
      </w:pPr>
      <w:r w:rsidRPr="00645E3C">
        <w:t xml:space="preserve">    bwp-Id                                  BWP-Id,</w:t>
      </w:r>
    </w:p>
    <w:p w14:paraId="20A17F35"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E99EAB8"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21CE8636" w14:textId="77777777" w:rsidR="002C5D28" w:rsidRPr="00645E3C" w:rsidRDefault="002C5D28" w:rsidP="00645E3C">
      <w:pPr>
        <w:pStyle w:val="PL"/>
      </w:pPr>
      <w:r w:rsidRPr="00645E3C">
        <w:t>}</w:t>
      </w:r>
    </w:p>
    <w:p w14:paraId="0AFF98B7" w14:textId="77777777" w:rsidR="002C5D28" w:rsidRPr="00645E3C" w:rsidRDefault="002C5D28" w:rsidP="00645E3C">
      <w:pPr>
        <w:pStyle w:val="PL"/>
      </w:pPr>
    </w:p>
    <w:p w14:paraId="0A9268D2" w14:textId="77777777" w:rsidR="002C5D28" w:rsidRPr="00645E3C" w:rsidRDefault="002C5D28" w:rsidP="00645E3C">
      <w:pPr>
        <w:pStyle w:val="PL"/>
        <w:rPr>
          <w:color w:val="808080"/>
        </w:rPr>
      </w:pPr>
      <w:r w:rsidRPr="00645E3C">
        <w:rPr>
          <w:color w:val="808080"/>
        </w:rPr>
        <w:t>-- TAG-UPLINKTXDIRECTCURRENTLIST-STOP</w:t>
      </w:r>
    </w:p>
    <w:p w14:paraId="2DCBE694" w14:textId="77777777" w:rsidR="002C5D28" w:rsidRPr="00645E3C" w:rsidRDefault="002C5D28" w:rsidP="00645E3C">
      <w:pPr>
        <w:pStyle w:val="PL"/>
        <w:rPr>
          <w:color w:val="808080"/>
        </w:rPr>
      </w:pPr>
      <w:r w:rsidRPr="00645E3C">
        <w:rPr>
          <w:color w:val="808080"/>
        </w:rPr>
        <w:t>-- ASN1STOP</w:t>
      </w:r>
    </w:p>
    <w:p w14:paraId="02598EA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AEFABE" w14:textId="77777777" w:rsidTr="00F43D0B">
        <w:tc>
          <w:tcPr>
            <w:tcW w:w="14281" w:type="dxa"/>
          </w:tcPr>
          <w:p w14:paraId="40C1D90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UplinkTxDirectCurrentBWP </w:t>
            </w:r>
            <w:r w:rsidRPr="001460C9">
              <w:rPr>
                <w:rFonts w:eastAsia="SimSun"/>
                <w:szCs w:val="22"/>
                <w:lang w:val="en-GB" w:eastAsia="ja-JP"/>
              </w:rPr>
              <w:t>field descriptions</w:t>
            </w:r>
          </w:p>
        </w:tc>
      </w:tr>
      <w:tr w:rsidR="002C5D28" w:rsidRPr="00645E3C" w14:paraId="4FCDF7A2" w14:textId="77777777" w:rsidTr="00F43D0B">
        <w:tc>
          <w:tcPr>
            <w:tcW w:w="14281" w:type="dxa"/>
          </w:tcPr>
          <w:p w14:paraId="3ED633C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3A8D0A39"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3F6263FC" w14:textId="77777777" w:rsidTr="00F43D0B">
        <w:tc>
          <w:tcPr>
            <w:tcW w:w="14281" w:type="dxa"/>
          </w:tcPr>
          <w:p w14:paraId="2BA1F44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7F24BC8D" w14:textId="0FA96D9B"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whether there is 7.5 kHz shift or not. 7.5 kHz shift is applied if the field is set to </w:t>
            </w:r>
            <w:r w:rsidR="00413A89" w:rsidRPr="00413A89">
              <w:rPr>
                <w:i/>
                <w:iCs/>
                <w:lang w:val="en-GB" w:eastAsia="en-GB"/>
              </w:rPr>
              <w:t>true</w:t>
            </w:r>
            <w:r w:rsidRPr="00645E3C">
              <w:rPr>
                <w:rFonts w:eastAsia="SimSun"/>
                <w:szCs w:val="22"/>
                <w:lang w:val="en-GB" w:eastAsia="ja-JP"/>
              </w:rPr>
              <w:t>. Otherwise 7.5 kHz shift is not applied.</w:t>
            </w:r>
          </w:p>
        </w:tc>
      </w:tr>
      <w:tr w:rsidR="002C5D28" w:rsidRPr="00645E3C" w14:paraId="14247713" w14:textId="77777777" w:rsidTr="00F43D0B">
        <w:tc>
          <w:tcPr>
            <w:tcW w:w="14281" w:type="dxa"/>
          </w:tcPr>
          <w:p w14:paraId="3CA290A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4393B2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645E3C" w:rsidRDefault="002C5D28" w:rsidP="002C5D28">
      <w:pPr>
        <w:rPr>
          <w:rFonts w:eastAsia="SimSun"/>
        </w:rPr>
      </w:pPr>
      <w:bookmarkStart w:id="234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28F756" w14:textId="77777777" w:rsidTr="00C1597C">
        <w:tc>
          <w:tcPr>
            <w:tcW w:w="14173" w:type="dxa"/>
          </w:tcPr>
          <w:p w14:paraId="4539381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UplinkTxDirectCurrentCell </w:t>
            </w:r>
            <w:r w:rsidRPr="001460C9">
              <w:rPr>
                <w:rFonts w:eastAsia="SimSun"/>
                <w:szCs w:val="22"/>
                <w:lang w:val="en-GB" w:eastAsia="ja-JP"/>
              </w:rPr>
              <w:t>field descriptions</w:t>
            </w:r>
          </w:p>
        </w:tc>
      </w:tr>
      <w:tr w:rsidR="002C5D28" w:rsidRPr="00645E3C" w14:paraId="0EC3BCCC" w14:textId="77777777" w:rsidTr="00C1597C">
        <w:tc>
          <w:tcPr>
            <w:tcW w:w="14173" w:type="dxa"/>
          </w:tcPr>
          <w:p w14:paraId="21A56E3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6281205F" w14:textId="71DE8FFF"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The serving cell ID of the serving cell corresponding to the </w:t>
            </w:r>
            <w:r w:rsidR="00F044C8" w:rsidRPr="00F044C8">
              <w:rPr>
                <w:rFonts w:eastAsia="SimSun"/>
                <w:i/>
                <w:lang w:val="en-GB"/>
              </w:rPr>
              <w:t>uplinkDirectCurrentBWP</w:t>
            </w:r>
            <w:r w:rsidRPr="00645E3C">
              <w:rPr>
                <w:rFonts w:eastAsia="SimSun"/>
                <w:szCs w:val="22"/>
                <w:lang w:val="en-GB" w:eastAsia="ja-JP"/>
              </w:rPr>
              <w:t>.</w:t>
            </w:r>
          </w:p>
        </w:tc>
      </w:tr>
      <w:tr w:rsidR="002C5D28" w:rsidRPr="00645E3C" w14:paraId="26470CCC" w14:textId="77777777" w:rsidTr="00C1597C">
        <w:tc>
          <w:tcPr>
            <w:tcW w:w="14173" w:type="dxa"/>
          </w:tcPr>
          <w:p w14:paraId="062EA14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45ECBE2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0EC2BDE9" w14:textId="77777777" w:rsidR="00C1597C" w:rsidRPr="00645E3C" w:rsidRDefault="00C1597C" w:rsidP="00C1597C"/>
    <w:p w14:paraId="5FFC5847" w14:textId="59F565FF" w:rsidR="002C5D28" w:rsidRPr="00645E3C" w:rsidRDefault="002C5D28" w:rsidP="002C5D28">
      <w:pPr>
        <w:pStyle w:val="Heading4"/>
        <w:rPr>
          <w:lang w:val="en-GB"/>
        </w:rPr>
      </w:pPr>
      <w:bookmarkStart w:id="2350" w:name="_Toc535261603"/>
      <w:bookmarkEnd w:id="2349"/>
      <w:r w:rsidRPr="00645E3C">
        <w:rPr>
          <w:lang w:val="en-GB"/>
        </w:rPr>
        <w:t>–</w:t>
      </w:r>
      <w:r w:rsidRPr="00645E3C">
        <w:rPr>
          <w:lang w:val="en-GB"/>
        </w:rPr>
        <w:tab/>
      </w:r>
      <w:r w:rsidRPr="00645E3C">
        <w:rPr>
          <w:i/>
          <w:lang w:val="en-GB"/>
        </w:rPr>
        <w:t>ZP-CSI-RS-Resource</w:t>
      </w:r>
      <w:bookmarkEnd w:id="2350"/>
    </w:p>
    <w:p w14:paraId="6ED38451"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4388002D"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537B95CA" w14:textId="77777777" w:rsidR="002C5D28" w:rsidRPr="00645E3C" w:rsidRDefault="002C5D28" w:rsidP="00645E3C">
      <w:pPr>
        <w:pStyle w:val="PL"/>
        <w:rPr>
          <w:color w:val="808080"/>
        </w:rPr>
      </w:pPr>
      <w:r w:rsidRPr="00645E3C">
        <w:rPr>
          <w:color w:val="808080"/>
        </w:rPr>
        <w:t>-- ASN1START</w:t>
      </w:r>
    </w:p>
    <w:p w14:paraId="472E3F3F" w14:textId="77777777" w:rsidR="002C5D28" w:rsidRPr="00645E3C" w:rsidRDefault="002C5D28" w:rsidP="00645E3C">
      <w:pPr>
        <w:pStyle w:val="PL"/>
        <w:rPr>
          <w:color w:val="808080"/>
        </w:rPr>
      </w:pPr>
      <w:r w:rsidRPr="00645E3C">
        <w:rPr>
          <w:color w:val="808080"/>
        </w:rPr>
        <w:t>-- TAG-ZP-CSI-RS-RESOURCE-START</w:t>
      </w:r>
    </w:p>
    <w:p w14:paraId="543D3E0F" w14:textId="77777777" w:rsidR="002C5D28" w:rsidRPr="00645E3C" w:rsidRDefault="002C5D28" w:rsidP="00645E3C">
      <w:pPr>
        <w:pStyle w:val="PL"/>
      </w:pPr>
    </w:p>
    <w:p w14:paraId="4C82AE0C"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4C5BF214" w14:textId="77777777" w:rsidR="002C5D28" w:rsidRPr="00645E3C" w:rsidRDefault="002C5D28" w:rsidP="00645E3C">
      <w:pPr>
        <w:pStyle w:val="PL"/>
      </w:pPr>
      <w:r w:rsidRPr="00645E3C">
        <w:t xml:space="preserve">    zp-CSI-RS-ResourceId                ZP-CSI-RS-ResourceId,</w:t>
      </w:r>
    </w:p>
    <w:p w14:paraId="7E62BC6F" w14:textId="77777777" w:rsidR="002C5D28" w:rsidRPr="00645E3C" w:rsidRDefault="002C5D28" w:rsidP="00645E3C">
      <w:pPr>
        <w:pStyle w:val="PL"/>
      </w:pPr>
      <w:r w:rsidRPr="00645E3C">
        <w:t xml:space="preserve">    resourceMapping                     CSI-RS-ResourceMapping,</w:t>
      </w:r>
    </w:p>
    <w:p w14:paraId="2CE3DFFE"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3D14DBE1" w14:textId="77777777" w:rsidR="002C5D28" w:rsidRPr="00645E3C" w:rsidRDefault="002C5D28" w:rsidP="00645E3C">
      <w:pPr>
        <w:pStyle w:val="PL"/>
      </w:pPr>
      <w:r w:rsidRPr="00645E3C">
        <w:t xml:space="preserve">    ...</w:t>
      </w:r>
    </w:p>
    <w:p w14:paraId="644420F3" w14:textId="77777777" w:rsidR="002C5D28" w:rsidRPr="00645E3C" w:rsidRDefault="002C5D28" w:rsidP="00645E3C">
      <w:pPr>
        <w:pStyle w:val="PL"/>
      </w:pPr>
      <w:r w:rsidRPr="00645E3C">
        <w:t>}</w:t>
      </w:r>
    </w:p>
    <w:p w14:paraId="24B0FECB" w14:textId="77777777" w:rsidR="002C5D28" w:rsidRPr="00645E3C" w:rsidRDefault="002C5D28" w:rsidP="00645E3C">
      <w:pPr>
        <w:pStyle w:val="PL"/>
      </w:pPr>
    </w:p>
    <w:p w14:paraId="352B7688"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5F6F0F81" w14:textId="77777777" w:rsidR="002C5D28" w:rsidRPr="00645E3C" w:rsidRDefault="002C5D28" w:rsidP="00645E3C">
      <w:pPr>
        <w:pStyle w:val="PL"/>
      </w:pPr>
    </w:p>
    <w:p w14:paraId="42B2A85F" w14:textId="77777777" w:rsidR="002C5D28" w:rsidRPr="00645E3C" w:rsidRDefault="002C5D28" w:rsidP="00645E3C">
      <w:pPr>
        <w:pStyle w:val="PL"/>
        <w:rPr>
          <w:color w:val="808080"/>
        </w:rPr>
      </w:pPr>
      <w:r w:rsidRPr="00645E3C">
        <w:rPr>
          <w:color w:val="808080"/>
        </w:rPr>
        <w:t>-- TAG-ZP-CSI-RS-RESOURCE-STOP</w:t>
      </w:r>
    </w:p>
    <w:p w14:paraId="5AF21C8D" w14:textId="77777777" w:rsidR="002C5D28" w:rsidRPr="00645E3C" w:rsidRDefault="002C5D28" w:rsidP="00645E3C">
      <w:pPr>
        <w:pStyle w:val="PL"/>
        <w:rPr>
          <w:color w:val="808080"/>
        </w:rPr>
      </w:pPr>
      <w:r w:rsidRPr="00645E3C">
        <w:rPr>
          <w:color w:val="808080"/>
        </w:rPr>
        <w:t>-- ASN1STOP</w:t>
      </w:r>
    </w:p>
    <w:p w14:paraId="153E37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A49E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645E3C" w:rsidRDefault="002C5D28" w:rsidP="00F43D0B">
            <w:pPr>
              <w:pStyle w:val="TAH"/>
              <w:rPr>
                <w:szCs w:val="22"/>
                <w:lang w:val="en-GB" w:eastAsia="ja-JP"/>
              </w:rPr>
            </w:pPr>
            <w:r w:rsidRPr="00645E3C">
              <w:rPr>
                <w:i/>
                <w:szCs w:val="22"/>
                <w:lang w:val="en-GB" w:eastAsia="ja-JP"/>
              </w:rPr>
              <w:t xml:space="preserve">ZP-CSI-RS-Resource </w:t>
            </w:r>
            <w:r w:rsidRPr="001460C9">
              <w:rPr>
                <w:szCs w:val="22"/>
                <w:lang w:val="en-GB" w:eastAsia="ja-JP"/>
              </w:rPr>
              <w:t>field descriptions</w:t>
            </w:r>
          </w:p>
        </w:tc>
      </w:tr>
      <w:tr w:rsidR="002C5D28" w:rsidRPr="00645E3C" w14:paraId="38F11B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0F61E09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171F6B3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14803FE2"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4696F9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3CA2A4BF"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28E0DE67" w14:textId="77777777" w:rsidR="002C5D28" w:rsidRPr="00645E3C" w:rsidRDefault="002C5D28" w:rsidP="002C5D28"/>
    <w:p w14:paraId="55C0E6B7" w14:textId="77777777" w:rsidR="002C5D28" w:rsidRPr="00645E3C" w:rsidRDefault="002C5D28" w:rsidP="002C5D28">
      <w:pPr>
        <w:pStyle w:val="Heading4"/>
        <w:rPr>
          <w:lang w:val="en-GB"/>
        </w:rPr>
      </w:pPr>
      <w:bookmarkStart w:id="2351" w:name="_Toc535261604"/>
      <w:r w:rsidRPr="00645E3C">
        <w:rPr>
          <w:lang w:val="en-GB"/>
        </w:rPr>
        <w:t>–</w:t>
      </w:r>
      <w:r w:rsidRPr="00645E3C">
        <w:rPr>
          <w:lang w:val="en-GB"/>
        </w:rPr>
        <w:tab/>
      </w:r>
      <w:r w:rsidRPr="00645E3C">
        <w:rPr>
          <w:i/>
          <w:lang w:val="en-GB"/>
        </w:rPr>
        <w:t>ZP-CSI-RS-ResourceSet</w:t>
      </w:r>
      <w:bookmarkEnd w:id="2351"/>
    </w:p>
    <w:p w14:paraId="645FD764" w14:textId="14B138AC"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w:t>
      </w:r>
    </w:p>
    <w:p w14:paraId="4BD6FA28"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1147C0C7" w14:textId="77777777" w:rsidR="002C5D28" w:rsidRPr="00645E3C" w:rsidRDefault="002C5D28" w:rsidP="00645E3C">
      <w:pPr>
        <w:pStyle w:val="PL"/>
        <w:rPr>
          <w:color w:val="808080"/>
        </w:rPr>
      </w:pPr>
      <w:r w:rsidRPr="00645E3C">
        <w:rPr>
          <w:color w:val="808080"/>
        </w:rPr>
        <w:t>-- ASN1START</w:t>
      </w:r>
    </w:p>
    <w:p w14:paraId="08BB4985" w14:textId="77777777" w:rsidR="002C5D28" w:rsidRPr="00645E3C" w:rsidRDefault="002C5D28" w:rsidP="00645E3C">
      <w:pPr>
        <w:pStyle w:val="PL"/>
        <w:rPr>
          <w:color w:val="808080"/>
        </w:rPr>
      </w:pPr>
      <w:r w:rsidRPr="00645E3C">
        <w:rPr>
          <w:color w:val="808080"/>
        </w:rPr>
        <w:t>-- TAG-ZP-CSI-RS-RESOURCESET-START</w:t>
      </w:r>
    </w:p>
    <w:p w14:paraId="140021C6" w14:textId="77777777" w:rsidR="002C5D28" w:rsidRPr="00645E3C" w:rsidRDefault="002C5D28" w:rsidP="00645E3C">
      <w:pPr>
        <w:pStyle w:val="PL"/>
      </w:pPr>
    </w:p>
    <w:p w14:paraId="641C7415"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329E2A96" w14:textId="77777777" w:rsidR="002C5D28" w:rsidRPr="00645E3C" w:rsidRDefault="002C5D28" w:rsidP="00645E3C">
      <w:pPr>
        <w:pStyle w:val="PL"/>
      </w:pPr>
      <w:r w:rsidRPr="00645E3C">
        <w:t xml:space="preserve">    zp-CSI-RS-ResourceSetId             ZP-CSI-RS-ResourceSetId,</w:t>
      </w:r>
    </w:p>
    <w:p w14:paraId="78D497FA"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0ED749B5" w14:textId="77777777" w:rsidR="002C5D28" w:rsidRPr="00645E3C" w:rsidRDefault="002C5D28" w:rsidP="00645E3C">
      <w:pPr>
        <w:pStyle w:val="PL"/>
      </w:pPr>
      <w:r w:rsidRPr="00645E3C">
        <w:t xml:space="preserve">    ...</w:t>
      </w:r>
    </w:p>
    <w:p w14:paraId="74337034" w14:textId="77777777" w:rsidR="002C5D28" w:rsidRPr="00645E3C" w:rsidRDefault="002C5D28" w:rsidP="00645E3C">
      <w:pPr>
        <w:pStyle w:val="PL"/>
      </w:pPr>
      <w:r w:rsidRPr="00645E3C">
        <w:t>}</w:t>
      </w:r>
    </w:p>
    <w:p w14:paraId="746477B8" w14:textId="77777777" w:rsidR="002C5D28" w:rsidRPr="00645E3C" w:rsidRDefault="002C5D28" w:rsidP="00645E3C">
      <w:pPr>
        <w:pStyle w:val="PL"/>
      </w:pPr>
    </w:p>
    <w:p w14:paraId="4D51BF5C" w14:textId="77777777" w:rsidR="002C5D28" w:rsidRPr="00645E3C" w:rsidRDefault="002C5D28" w:rsidP="00645E3C">
      <w:pPr>
        <w:pStyle w:val="PL"/>
        <w:rPr>
          <w:color w:val="808080"/>
        </w:rPr>
      </w:pPr>
      <w:r w:rsidRPr="00645E3C">
        <w:rPr>
          <w:color w:val="808080"/>
        </w:rPr>
        <w:t>-- TAG-ZP-CSI-RS-RESOURCESET-STOP</w:t>
      </w:r>
    </w:p>
    <w:p w14:paraId="54270D74" w14:textId="77777777" w:rsidR="00F95F2F" w:rsidRPr="00645E3C" w:rsidRDefault="002C5D28" w:rsidP="00645E3C">
      <w:pPr>
        <w:pStyle w:val="PL"/>
        <w:rPr>
          <w:color w:val="808080"/>
        </w:rPr>
      </w:pPr>
      <w:r w:rsidRPr="00645E3C">
        <w:rPr>
          <w:color w:val="808080"/>
        </w:rPr>
        <w:t>-- ASN1STOP</w:t>
      </w:r>
    </w:p>
    <w:p w14:paraId="793BFD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ABC6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645E3C" w:rsidRDefault="002C5D28" w:rsidP="00F43D0B">
            <w:pPr>
              <w:pStyle w:val="TAH"/>
              <w:rPr>
                <w:szCs w:val="22"/>
                <w:lang w:val="en-GB" w:eastAsia="ja-JP"/>
              </w:rPr>
            </w:pPr>
            <w:r w:rsidRPr="00645E3C">
              <w:rPr>
                <w:i/>
                <w:szCs w:val="22"/>
                <w:lang w:val="en-GB" w:eastAsia="ja-JP"/>
              </w:rPr>
              <w:t xml:space="preserve">ZP-CSI-RS-ResourceSet </w:t>
            </w:r>
            <w:r w:rsidRPr="001460C9">
              <w:rPr>
                <w:szCs w:val="22"/>
                <w:lang w:val="en-GB" w:eastAsia="ja-JP"/>
              </w:rPr>
              <w:t>field descriptions</w:t>
            </w:r>
          </w:p>
        </w:tc>
      </w:tr>
      <w:tr w:rsidR="002C5D28" w:rsidRPr="00645E3C" w14:paraId="689C8A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473F75F1" w14:textId="77777777" w:rsidR="002C5D28" w:rsidRPr="00645E3C" w:rsidRDefault="002C5D28" w:rsidP="00F43D0B">
            <w:pPr>
              <w:pStyle w:val="TAL"/>
              <w:rPr>
                <w:szCs w:val="22"/>
                <w:lang w:val="en-GB" w:eastAsia="ja-JP"/>
              </w:rPr>
            </w:pPr>
            <w:r w:rsidRPr="00645E3C">
              <w:rPr>
                <w:szCs w:val="22"/>
                <w:lang w:val="en-GB" w:eastAsia="ja-JP"/>
              </w:rPr>
              <w:t xml:space="preserve">The list of </w:t>
            </w:r>
            <w:r w:rsidRPr="001460C9">
              <w:rPr>
                <w:i/>
                <w:szCs w:val="22"/>
                <w:lang w:val="en-GB" w:eastAsia="ja-JP"/>
              </w:rPr>
              <w:t>ZP-CSI-RS-ResourceId</w:t>
            </w:r>
            <w:r w:rsidRPr="00645E3C">
              <w:rPr>
                <w:szCs w:val="22"/>
                <w:lang w:val="en-GB" w:eastAsia="ja-JP"/>
              </w:rPr>
              <w:t xml:space="preserve"> identifying the </w:t>
            </w:r>
            <w:r w:rsidRPr="001460C9">
              <w:rPr>
                <w:i/>
                <w:szCs w:val="22"/>
                <w:lang w:val="en-GB" w:eastAsia="ja-JP"/>
              </w:rPr>
              <w:t>ZP-CSI-RS-Resource</w:t>
            </w:r>
            <w:r w:rsidRPr="00645E3C">
              <w:rPr>
                <w:szCs w:val="22"/>
                <w:lang w:val="en-GB" w:eastAsia="ja-JP"/>
              </w:rPr>
              <w:t xml:space="preserve"> elements belonging to this set.</w:t>
            </w:r>
          </w:p>
        </w:tc>
      </w:tr>
    </w:tbl>
    <w:p w14:paraId="5886862F" w14:textId="77777777" w:rsidR="002C5D28" w:rsidRPr="00645E3C" w:rsidRDefault="002C5D28" w:rsidP="002C5D28"/>
    <w:p w14:paraId="3BD6A87E" w14:textId="77777777" w:rsidR="002C5D28" w:rsidRPr="00645E3C" w:rsidRDefault="002C5D28" w:rsidP="002C5D28">
      <w:pPr>
        <w:pStyle w:val="Heading4"/>
        <w:rPr>
          <w:lang w:val="en-GB"/>
        </w:rPr>
      </w:pPr>
      <w:bookmarkStart w:id="2352" w:name="_Toc535261605"/>
      <w:r w:rsidRPr="00645E3C">
        <w:rPr>
          <w:lang w:val="en-GB"/>
        </w:rPr>
        <w:t>–</w:t>
      </w:r>
      <w:r w:rsidRPr="00645E3C">
        <w:rPr>
          <w:lang w:val="en-GB"/>
        </w:rPr>
        <w:tab/>
      </w:r>
      <w:r w:rsidRPr="00645E3C">
        <w:rPr>
          <w:i/>
          <w:lang w:val="en-GB"/>
        </w:rPr>
        <w:t>ZP-CSI-RS-ResourceSetId</w:t>
      </w:r>
      <w:bookmarkEnd w:id="2352"/>
    </w:p>
    <w:p w14:paraId="350AC76F"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991C91C"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68DD2491" w14:textId="77777777" w:rsidR="002C5D28" w:rsidRPr="00645E3C" w:rsidRDefault="002C5D28" w:rsidP="00645E3C">
      <w:pPr>
        <w:pStyle w:val="PL"/>
        <w:rPr>
          <w:color w:val="808080"/>
        </w:rPr>
      </w:pPr>
      <w:r w:rsidRPr="00645E3C">
        <w:rPr>
          <w:color w:val="808080"/>
        </w:rPr>
        <w:t>-- ASN1START</w:t>
      </w:r>
    </w:p>
    <w:p w14:paraId="06D0B003" w14:textId="77777777" w:rsidR="002C5D28" w:rsidRPr="00645E3C" w:rsidRDefault="002C5D28" w:rsidP="00645E3C">
      <w:pPr>
        <w:pStyle w:val="PL"/>
        <w:rPr>
          <w:color w:val="808080"/>
        </w:rPr>
      </w:pPr>
      <w:r w:rsidRPr="00645E3C">
        <w:rPr>
          <w:color w:val="808080"/>
        </w:rPr>
        <w:t>-- TAG-ZP-CSI-RS-RESOURCESETID-START</w:t>
      </w:r>
    </w:p>
    <w:p w14:paraId="0EFD14B2" w14:textId="77777777" w:rsidR="002C5D28" w:rsidRPr="00645E3C" w:rsidRDefault="002C5D28" w:rsidP="00645E3C">
      <w:pPr>
        <w:pStyle w:val="PL"/>
      </w:pPr>
    </w:p>
    <w:p w14:paraId="1E0FAD95"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A82FA74" w14:textId="77777777" w:rsidR="002C5D28" w:rsidRPr="00645E3C" w:rsidRDefault="002C5D28" w:rsidP="00645E3C">
      <w:pPr>
        <w:pStyle w:val="PL"/>
      </w:pPr>
    </w:p>
    <w:p w14:paraId="6DCF1F5C" w14:textId="77777777" w:rsidR="002C5D28" w:rsidRPr="00645E3C" w:rsidRDefault="002C5D28" w:rsidP="00645E3C">
      <w:pPr>
        <w:pStyle w:val="PL"/>
        <w:rPr>
          <w:color w:val="808080"/>
        </w:rPr>
      </w:pPr>
      <w:r w:rsidRPr="00645E3C">
        <w:rPr>
          <w:color w:val="808080"/>
        </w:rPr>
        <w:t>-- TAG-ZP-CSI-RS-RESOURCESETID-STOP</w:t>
      </w:r>
    </w:p>
    <w:p w14:paraId="3DF309DA" w14:textId="77777777" w:rsidR="00F95F2F" w:rsidRPr="00645E3C" w:rsidRDefault="002C5D28" w:rsidP="00645E3C">
      <w:pPr>
        <w:pStyle w:val="PL"/>
        <w:rPr>
          <w:color w:val="808080"/>
        </w:rPr>
      </w:pPr>
      <w:r w:rsidRPr="00645E3C">
        <w:rPr>
          <w:color w:val="808080"/>
        </w:rPr>
        <w:t>-- ASN1STOP</w:t>
      </w:r>
    </w:p>
    <w:p w14:paraId="2FCDCCBC" w14:textId="77777777" w:rsidR="00C1597C" w:rsidRPr="00645E3C" w:rsidRDefault="00C1597C" w:rsidP="00C1597C"/>
    <w:p w14:paraId="0534084A" w14:textId="77777777" w:rsidR="002C5D28" w:rsidRPr="00645E3C" w:rsidRDefault="002C5D28" w:rsidP="002C5D28">
      <w:pPr>
        <w:pStyle w:val="Heading3"/>
        <w:rPr>
          <w:lang w:val="en-GB"/>
        </w:rPr>
      </w:pPr>
      <w:bookmarkStart w:id="2353" w:name="_Toc535261606"/>
      <w:r w:rsidRPr="00645E3C">
        <w:rPr>
          <w:lang w:val="en-GB"/>
        </w:rPr>
        <w:t>6.3.3</w:t>
      </w:r>
      <w:r w:rsidRPr="00645E3C">
        <w:rPr>
          <w:lang w:val="en-GB"/>
        </w:rPr>
        <w:tab/>
        <w:t>UE capability information elements</w:t>
      </w:r>
      <w:bookmarkEnd w:id="2353"/>
    </w:p>
    <w:p w14:paraId="382EB701" w14:textId="77777777" w:rsidR="002C5D28" w:rsidRPr="00645E3C" w:rsidRDefault="002C5D28" w:rsidP="002C5D28">
      <w:pPr>
        <w:pStyle w:val="Heading4"/>
        <w:rPr>
          <w:lang w:val="en-GB"/>
        </w:rPr>
      </w:pPr>
      <w:bookmarkStart w:id="2354" w:name="_Toc535261607"/>
      <w:r w:rsidRPr="00645E3C">
        <w:rPr>
          <w:lang w:val="en-GB"/>
        </w:rPr>
        <w:t>–</w:t>
      </w:r>
      <w:r w:rsidRPr="00645E3C">
        <w:rPr>
          <w:lang w:val="en-GB"/>
        </w:rPr>
        <w:tab/>
      </w:r>
      <w:r w:rsidRPr="00645E3C">
        <w:rPr>
          <w:i/>
          <w:lang w:val="en-GB"/>
        </w:rPr>
        <w:t>AccessStratumRelease</w:t>
      </w:r>
      <w:bookmarkEnd w:id="2354"/>
    </w:p>
    <w:p w14:paraId="732F7D13"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7FDE2853"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08BE040C" w14:textId="77777777" w:rsidR="002C5D28" w:rsidRPr="00645E3C" w:rsidRDefault="002C5D28" w:rsidP="00645E3C">
      <w:pPr>
        <w:pStyle w:val="PL"/>
        <w:rPr>
          <w:color w:val="808080"/>
        </w:rPr>
      </w:pPr>
      <w:r w:rsidRPr="00645E3C">
        <w:rPr>
          <w:color w:val="808080"/>
        </w:rPr>
        <w:t>-- ASN1START</w:t>
      </w:r>
    </w:p>
    <w:p w14:paraId="7CADF8A1" w14:textId="77777777" w:rsidR="002C5D28" w:rsidRPr="00645E3C" w:rsidRDefault="002C5D28" w:rsidP="00645E3C">
      <w:pPr>
        <w:pStyle w:val="PL"/>
        <w:rPr>
          <w:color w:val="808080"/>
        </w:rPr>
      </w:pPr>
      <w:r w:rsidRPr="00645E3C">
        <w:rPr>
          <w:color w:val="808080"/>
        </w:rPr>
        <w:t>-- TAG-ACCESSSTRATUMRELEASE-START</w:t>
      </w:r>
    </w:p>
    <w:p w14:paraId="39282223" w14:textId="77777777" w:rsidR="002C5D28" w:rsidRPr="00645E3C" w:rsidRDefault="002C5D28" w:rsidP="00645E3C">
      <w:pPr>
        <w:pStyle w:val="PL"/>
      </w:pPr>
    </w:p>
    <w:p w14:paraId="53B2770C"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008DFB81" w14:textId="77777777" w:rsidR="002C5D28" w:rsidRPr="00645E3C" w:rsidRDefault="002C5D28" w:rsidP="00645E3C">
      <w:pPr>
        <w:pStyle w:val="PL"/>
      </w:pPr>
      <w:r w:rsidRPr="00645E3C">
        <w:t xml:space="preserve">                            rel15, spare7, spare6, spare5, spare4, spare3, spare2, spare1, ... }</w:t>
      </w:r>
    </w:p>
    <w:p w14:paraId="61F625CE" w14:textId="77777777" w:rsidR="002C5D28" w:rsidRPr="00645E3C" w:rsidRDefault="002C5D28" w:rsidP="00645E3C">
      <w:pPr>
        <w:pStyle w:val="PL"/>
      </w:pPr>
    </w:p>
    <w:p w14:paraId="3B15348B" w14:textId="77777777" w:rsidR="002C5D28" w:rsidRPr="00645E3C" w:rsidRDefault="002C5D28" w:rsidP="00645E3C">
      <w:pPr>
        <w:pStyle w:val="PL"/>
        <w:rPr>
          <w:color w:val="808080"/>
        </w:rPr>
      </w:pPr>
      <w:r w:rsidRPr="00645E3C">
        <w:rPr>
          <w:color w:val="808080"/>
        </w:rPr>
        <w:t>-- TAG-ACCESSSTRATUMRELEASE-STOP</w:t>
      </w:r>
    </w:p>
    <w:p w14:paraId="378D7C3B" w14:textId="77777777" w:rsidR="002C5D28" w:rsidRPr="00645E3C" w:rsidRDefault="002C5D28" w:rsidP="00645E3C">
      <w:pPr>
        <w:pStyle w:val="PL"/>
        <w:rPr>
          <w:color w:val="808080"/>
        </w:rPr>
      </w:pPr>
      <w:r w:rsidRPr="00645E3C">
        <w:rPr>
          <w:color w:val="808080"/>
        </w:rPr>
        <w:t>-- ASN1STOP</w:t>
      </w:r>
    </w:p>
    <w:p w14:paraId="49E3C511" w14:textId="77777777" w:rsidR="002C5D28" w:rsidRPr="00645E3C" w:rsidRDefault="002C5D28" w:rsidP="002C5D28"/>
    <w:p w14:paraId="420BEAA7" w14:textId="77777777" w:rsidR="002C5D28" w:rsidRPr="00645E3C" w:rsidRDefault="002C5D28" w:rsidP="002C5D28">
      <w:pPr>
        <w:pStyle w:val="Heading4"/>
        <w:rPr>
          <w:lang w:val="en-GB"/>
        </w:rPr>
      </w:pPr>
      <w:bookmarkStart w:id="2355" w:name="_Toc535261608"/>
      <w:r w:rsidRPr="00645E3C">
        <w:rPr>
          <w:lang w:val="en-GB"/>
        </w:rPr>
        <w:t>–</w:t>
      </w:r>
      <w:r w:rsidRPr="00645E3C">
        <w:rPr>
          <w:lang w:val="en-GB"/>
        </w:rPr>
        <w:tab/>
      </w:r>
      <w:r w:rsidRPr="00645E3C">
        <w:rPr>
          <w:i/>
          <w:noProof/>
          <w:lang w:val="en-GB"/>
        </w:rPr>
        <w:t>BandCombinationList</w:t>
      </w:r>
      <w:bookmarkEnd w:id="2355"/>
    </w:p>
    <w:p w14:paraId="5E35DB76"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5331330E"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21807D39" w14:textId="77777777" w:rsidR="002C5D28" w:rsidRPr="00645E3C" w:rsidRDefault="002C5D28" w:rsidP="00645E3C">
      <w:pPr>
        <w:pStyle w:val="PL"/>
        <w:rPr>
          <w:color w:val="808080"/>
        </w:rPr>
      </w:pPr>
      <w:r w:rsidRPr="00645E3C">
        <w:rPr>
          <w:color w:val="808080"/>
        </w:rPr>
        <w:t>-- ASN1START</w:t>
      </w:r>
    </w:p>
    <w:p w14:paraId="5950C514" w14:textId="77777777" w:rsidR="002C5D28" w:rsidRPr="00645E3C" w:rsidRDefault="002C5D28" w:rsidP="00645E3C">
      <w:pPr>
        <w:pStyle w:val="PL"/>
        <w:rPr>
          <w:color w:val="808080"/>
        </w:rPr>
      </w:pPr>
      <w:r w:rsidRPr="00645E3C">
        <w:rPr>
          <w:color w:val="808080"/>
        </w:rPr>
        <w:t>-- TAG-BANDCOMBINATIONLIST-START</w:t>
      </w:r>
    </w:p>
    <w:p w14:paraId="0AA57426" w14:textId="77777777" w:rsidR="002C5D28" w:rsidRPr="00645E3C" w:rsidRDefault="002C5D28" w:rsidP="00645E3C">
      <w:pPr>
        <w:pStyle w:val="PL"/>
      </w:pPr>
    </w:p>
    <w:p w14:paraId="08658E28"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3B0B386C" w14:textId="77777777" w:rsidR="008C465E" w:rsidRPr="00645E3C" w:rsidRDefault="008C465E" w:rsidP="00645E3C">
      <w:pPr>
        <w:pStyle w:val="PL"/>
      </w:pPr>
    </w:p>
    <w:p w14:paraId="3880614D"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224791EA" w14:textId="77777777" w:rsidR="00551D21" w:rsidRDefault="00551D21" w:rsidP="00551D21">
      <w:pPr>
        <w:pStyle w:val="PL"/>
      </w:pPr>
    </w:p>
    <w:p w14:paraId="48E10AB9" w14:textId="77777777" w:rsidR="00011B49" w:rsidRDefault="00551D21" w:rsidP="00011B49">
      <w:pPr>
        <w:pStyle w:val="PL"/>
        <w:rPr>
          <w:ins w:id="2356" w:author="Rapporteur Late Drop" w:date="2019-04-04T17:28:00Z"/>
        </w:rPr>
      </w:pPr>
      <w:r w:rsidRPr="00A470D9">
        <w:t>BandCombinationList</w:t>
      </w:r>
      <w:r>
        <w:t>-v1550</w:t>
      </w:r>
      <w:r w:rsidRPr="00A470D9">
        <w:t xml:space="preserve"> ::=       </w:t>
      </w:r>
      <w:r w:rsidRPr="00A470D9">
        <w:rPr>
          <w:color w:val="993366"/>
        </w:rPr>
        <w:t>SEQUENCE</w:t>
      </w:r>
      <w:r w:rsidRPr="00A470D9">
        <w:t xml:space="preserve"> (</w:t>
      </w:r>
      <w:r w:rsidRPr="00A470D9">
        <w:rPr>
          <w:color w:val="993366"/>
        </w:rPr>
        <w:t>SIZE</w:t>
      </w:r>
      <w:r w:rsidRPr="00A470D9">
        <w:t xml:space="preserve"> (1..maxBandComb))</w:t>
      </w:r>
      <w:r w:rsidRPr="00A470D9">
        <w:rPr>
          <w:color w:val="993366"/>
        </w:rPr>
        <w:t xml:space="preserve"> OF</w:t>
      </w:r>
      <w:r w:rsidRPr="00A470D9">
        <w:t xml:space="preserve"> BandCombination</w:t>
      </w:r>
      <w:r>
        <w:t>-v1550</w:t>
      </w:r>
    </w:p>
    <w:p w14:paraId="7C653172" w14:textId="77777777" w:rsidR="00011B49" w:rsidRDefault="00011B49" w:rsidP="00011B49">
      <w:pPr>
        <w:pStyle w:val="PL"/>
        <w:rPr>
          <w:ins w:id="2357" w:author="Rapporteur Late Drop" w:date="2019-04-04T17:28:00Z"/>
        </w:rPr>
      </w:pPr>
    </w:p>
    <w:p w14:paraId="45947485" w14:textId="5126E53D" w:rsidR="00011B49" w:rsidRPr="006D7D69" w:rsidRDefault="00011B49" w:rsidP="00011B49">
      <w:pPr>
        <w:pStyle w:val="PL"/>
      </w:pPr>
      <w:ins w:id="2358" w:author="Rapporteur Late Drop" w:date="2019-04-04T17:28:00Z">
        <w:r w:rsidRPr="00645E3C">
          <w:t>BandCombinationList-v15</w:t>
        </w:r>
        <w:r>
          <w:t>xy</w:t>
        </w:r>
        <w:r w:rsidRPr="00645E3C">
          <w:t xml:space="preserve">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w:t>
        </w:r>
        <w:r>
          <w:t>xy</w:t>
        </w:r>
      </w:ins>
    </w:p>
    <w:p w14:paraId="30218730" w14:textId="77777777" w:rsidR="008C465E" w:rsidRPr="00645E3C" w:rsidRDefault="008C465E" w:rsidP="00645E3C">
      <w:pPr>
        <w:pStyle w:val="PL"/>
      </w:pPr>
    </w:p>
    <w:p w14:paraId="114C0978"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D13E995"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6FF4BA50" w14:textId="77777777" w:rsidR="002C5D28" w:rsidRPr="00645E3C" w:rsidRDefault="002C5D28" w:rsidP="00645E3C">
      <w:pPr>
        <w:pStyle w:val="PL"/>
      </w:pPr>
      <w:r w:rsidRPr="00645E3C">
        <w:t xml:space="preserve">    featureSetCombination               FeatureSetCombinationId,</w:t>
      </w:r>
    </w:p>
    <w:p w14:paraId="1A9C9051" w14:textId="77777777" w:rsidR="002C5D28" w:rsidRPr="00645E3C" w:rsidRDefault="002C5D28" w:rsidP="00645E3C">
      <w:pPr>
        <w:pStyle w:val="PL"/>
      </w:pPr>
    </w:p>
    <w:p w14:paraId="035933A5"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01EE79C"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0CA7F4A9"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2261B896" w14:textId="77777777" w:rsidR="002C5D28" w:rsidRPr="00645E3C" w:rsidRDefault="002C5D28" w:rsidP="00645E3C">
      <w:pPr>
        <w:pStyle w:val="PL"/>
      </w:pPr>
      <w:r w:rsidRPr="00645E3C">
        <w:t xml:space="preserve">    </w:t>
      </w:r>
      <w:bookmarkStart w:id="2359" w:name="_Hlk535846965"/>
      <w:r w:rsidRPr="00645E3C">
        <w:t>supportedBandwidthCombinationSet</w:t>
      </w:r>
      <w:bookmarkEnd w:id="2359"/>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19F30705"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B610AF5" w14:textId="77777777" w:rsidR="002C5D28" w:rsidRPr="00645E3C" w:rsidRDefault="002C5D28" w:rsidP="00645E3C">
      <w:pPr>
        <w:pStyle w:val="PL"/>
      </w:pPr>
      <w:r w:rsidRPr="00645E3C">
        <w:t>}</w:t>
      </w:r>
    </w:p>
    <w:p w14:paraId="74EE1F0F" w14:textId="77777777" w:rsidR="008C465E" w:rsidRPr="00645E3C" w:rsidRDefault="008C465E" w:rsidP="00645E3C">
      <w:pPr>
        <w:pStyle w:val="PL"/>
      </w:pPr>
    </w:p>
    <w:p w14:paraId="6E2A7C48"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EEEBD7B"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57E8041B" w14:textId="77777777" w:rsidR="00E7553F" w:rsidRPr="00645E3C" w:rsidRDefault="00841F0F" w:rsidP="00645E3C">
      <w:pPr>
        <w:pStyle w:val="PL"/>
      </w:pPr>
      <w:r w:rsidRPr="00645E3C">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7AF2535A" w14:textId="77777777" w:rsidR="002C5D28" w:rsidRPr="00645E3C" w:rsidRDefault="008C465E" w:rsidP="00645E3C">
      <w:pPr>
        <w:pStyle w:val="PL"/>
      </w:pPr>
      <w:r w:rsidRPr="00645E3C">
        <w:t>}</w:t>
      </w:r>
    </w:p>
    <w:p w14:paraId="643C9522" w14:textId="77777777" w:rsidR="00551D21" w:rsidRDefault="00551D21" w:rsidP="00551D21">
      <w:pPr>
        <w:pStyle w:val="PL"/>
      </w:pPr>
    </w:p>
    <w:p w14:paraId="0332222E" w14:textId="77777777" w:rsidR="00551D21" w:rsidRPr="00A470D9" w:rsidRDefault="00551D21" w:rsidP="00551D21">
      <w:pPr>
        <w:pStyle w:val="PL"/>
      </w:pPr>
      <w:bookmarkStart w:id="2360" w:name="_Hlk2994722"/>
      <w:r w:rsidRPr="00A470D9">
        <w:t>BandCombination</w:t>
      </w:r>
      <w:r>
        <w:t>-v1550</w:t>
      </w:r>
      <w:r w:rsidRPr="00A470D9">
        <w:t xml:space="preserve"> ::= </w:t>
      </w:r>
      <w:r>
        <w:t xml:space="preserve">          </w:t>
      </w:r>
      <w:r w:rsidRPr="00A470D9">
        <w:rPr>
          <w:color w:val="993366"/>
        </w:rPr>
        <w:t>SEQUENCE</w:t>
      </w:r>
      <w:r w:rsidRPr="00A470D9">
        <w:t xml:space="preserve"> {</w:t>
      </w:r>
    </w:p>
    <w:p w14:paraId="3555F69C" w14:textId="77777777" w:rsidR="00551D21" w:rsidRDefault="00551D21" w:rsidP="00551D21">
      <w:pPr>
        <w:pStyle w:val="PL"/>
      </w:pPr>
      <w:r>
        <w:t xml:space="preserve">    </w:t>
      </w:r>
      <w:r w:rsidRPr="00A470D9">
        <w:t>ca-ParametersNR</w:t>
      </w:r>
      <w:r>
        <w:t>-v1550</w:t>
      </w:r>
      <w:r w:rsidRPr="00A470D9">
        <w:t xml:space="preserve">          </w:t>
      </w:r>
      <w:r>
        <w:t xml:space="preserve">     </w:t>
      </w:r>
      <w:r w:rsidRPr="00A470D9">
        <w:t>CA-ParametersNR</w:t>
      </w:r>
      <w:r>
        <w:t>-v1550</w:t>
      </w:r>
    </w:p>
    <w:p w14:paraId="3DE2857B" w14:textId="50687CC5" w:rsidR="00551D21" w:rsidRDefault="00551D21" w:rsidP="00551D21">
      <w:pPr>
        <w:pStyle w:val="PL"/>
        <w:rPr>
          <w:ins w:id="2361" w:author="Rapporteur Late Drop" w:date="2019-04-04T17:28:00Z"/>
        </w:rPr>
      </w:pPr>
      <w:r>
        <w:t>}</w:t>
      </w:r>
    </w:p>
    <w:p w14:paraId="5387639D" w14:textId="0D1A4C63" w:rsidR="00E152EA" w:rsidRDefault="00E152EA" w:rsidP="00551D21">
      <w:pPr>
        <w:pStyle w:val="PL"/>
        <w:rPr>
          <w:ins w:id="2362" w:author="Rapporteur Late Drop" w:date="2019-04-04T17:28:00Z"/>
        </w:rPr>
      </w:pPr>
    </w:p>
    <w:p w14:paraId="216291C2" w14:textId="11467B75" w:rsidR="00E152EA" w:rsidRPr="00075B73" w:rsidRDefault="00E152EA" w:rsidP="00E152EA">
      <w:pPr>
        <w:pStyle w:val="PL"/>
        <w:rPr>
          <w:ins w:id="2363" w:author="Rapporteur Late Drop" w:date="2019-04-04T17:28:00Z"/>
        </w:rPr>
      </w:pPr>
      <w:ins w:id="2364" w:author="Rapporteur Late Drop" w:date="2019-04-04T17:28:00Z">
        <w:r w:rsidRPr="00645E3C">
          <w:t>BandCombination-v15</w:t>
        </w:r>
        <w:r>
          <w:t>xy</w:t>
        </w:r>
        <w:r w:rsidRPr="00645E3C">
          <w:t xml:space="preserve">::=            </w:t>
        </w:r>
        <w:r w:rsidRPr="00645E3C">
          <w:rPr>
            <w:color w:val="993366"/>
          </w:rPr>
          <w:t>SEQUENCE</w:t>
        </w:r>
        <w:r w:rsidRPr="00645E3C">
          <w:t xml:space="preserve"> {</w:t>
        </w:r>
      </w:ins>
    </w:p>
    <w:p w14:paraId="5D7E7D11" w14:textId="18C1BFEC" w:rsidR="00E152EA" w:rsidRPr="007512A8" w:rsidRDefault="00E152EA" w:rsidP="00E152EA">
      <w:pPr>
        <w:pStyle w:val="PL"/>
        <w:rPr>
          <w:ins w:id="2365" w:author="Rapporteur Late Drop" w:date="2019-04-04T17:28:00Z"/>
          <w:color w:val="993366"/>
        </w:rPr>
      </w:pPr>
      <w:ins w:id="2366" w:author="Rapporteur Late Drop" w:date="2019-04-04T17:28:00Z">
        <w:r>
          <w:rPr>
            <w:color w:val="993366"/>
          </w:rPr>
          <w:t xml:space="preserve">    </w:t>
        </w:r>
      </w:ins>
      <w:ins w:id="2367" w:author="Rapporteur RAN2#105bis" w:date="2019-04-16T17:14:00Z">
        <w:r w:rsidR="00075B73">
          <w:rPr>
            <w:color w:val="993366"/>
          </w:rPr>
          <w:t>dc</w:t>
        </w:r>
      </w:ins>
      <w:ins w:id="2368" w:author="Rapporteur Late Drop" w:date="2019-04-04T17:28:00Z">
        <w:r>
          <w:rPr>
            <w:color w:val="993366"/>
          </w:rPr>
          <w:t xml:space="preserve">-BC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ins>
      <w:commentRangeStart w:id="2369"/>
      <w:commentRangeEnd w:id="2369"/>
      <w:ins w:id="2370" w:author="Ericsson (Håkan)" w:date="2019-03-20T23:55:00Z">
        <w:r w:rsidR="00214BBA">
          <w:rPr>
            <w:rStyle w:val="CommentReference"/>
            <w:rFonts w:ascii="Times New Roman" w:hAnsi="Times New Roman"/>
            <w:noProof w:val="0"/>
            <w:lang w:eastAsia="ja-JP"/>
          </w:rPr>
          <w:commentReference w:id="2369"/>
        </w:r>
      </w:ins>
    </w:p>
    <w:p w14:paraId="5890DADA" w14:textId="77777777" w:rsidR="00E152EA" w:rsidRDefault="00E152EA" w:rsidP="00E152EA">
      <w:pPr>
        <w:pStyle w:val="PL"/>
        <w:rPr>
          <w:ins w:id="2371" w:author="Rapporteur Late Drop" w:date="2019-04-04T17:28:00Z"/>
        </w:rPr>
      </w:pPr>
      <w:ins w:id="2372" w:author="Rapporteur Late Drop" w:date="2019-04-04T17:28:00Z">
        <w:r w:rsidRPr="00645E3C">
          <w:t>}</w:t>
        </w:r>
      </w:ins>
    </w:p>
    <w:p w14:paraId="44F12DAF" w14:textId="6CFA97CC" w:rsidR="00E152EA" w:rsidRDefault="00214BBA" w:rsidP="00551D21">
      <w:pPr>
        <w:pStyle w:val="PL"/>
      </w:pPr>
      <w:commentRangeStart w:id="2373"/>
      <w:commentRangeEnd w:id="2373"/>
      <w:ins w:id="2374" w:author="Ericsson (Håkan)" w:date="2019-03-21T00:49:00Z">
        <w:r>
          <w:rPr>
            <w:rStyle w:val="CommentReference"/>
            <w:rFonts w:ascii="Times New Roman" w:hAnsi="Times New Roman"/>
            <w:lang w:eastAsia="ja-JP"/>
          </w:rPr>
          <w:commentReference w:id="2373"/>
        </w:r>
      </w:ins>
    </w:p>
    <w:bookmarkEnd w:id="2360"/>
    <w:p w14:paraId="3D7491D7" w14:textId="77777777" w:rsidR="008C465E" w:rsidRPr="00645E3C" w:rsidRDefault="008C465E" w:rsidP="00645E3C">
      <w:pPr>
        <w:pStyle w:val="PL"/>
      </w:pPr>
    </w:p>
    <w:p w14:paraId="3C0BBF8B"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29C01A8E"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9C77202" w14:textId="77777777" w:rsidR="002C5D28" w:rsidRPr="00645E3C" w:rsidRDefault="002C5D28" w:rsidP="00645E3C">
      <w:pPr>
        <w:pStyle w:val="PL"/>
      </w:pPr>
      <w:r w:rsidRPr="00645E3C">
        <w:t xml:space="preserve">        bandEUTRA                           FreqBandIndicatorEUTRA,</w:t>
      </w:r>
    </w:p>
    <w:p w14:paraId="036D87F4"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1C054B39"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12238A4C" w14:textId="77777777" w:rsidR="002C5D28" w:rsidRPr="00645E3C" w:rsidRDefault="002C5D28" w:rsidP="00645E3C">
      <w:pPr>
        <w:pStyle w:val="PL"/>
      </w:pPr>
      <w:r w:rsidRPr="00645E3C">
        <w:t xml:space="preserve">    },</w:t>
      </w:r>
    </w:p>
    <w:p w14:paraId="787D4F1C"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50ECA4" w14:textId="77777777" w:rsidR="002C5D28" w:rsidRPr="00645E3C" w:rsidRDefault="002C5D28" w:rsidP="00645E3C">
      <w:pPr>
        <w:pStyle w:val="PL"/>
      </w:pPr>
      <w:r w:rsidRPr="00645E3C">
        <w:t xml:space="preserve">        bandNR                              FreqBandIndicatorNR,</w:t>
      </w:r>
    </w:p>
    <w:p w14:paraId="0D933901"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63FEA4B7" w14:textId="77777777" w:rsidR="002C5D28" w:rsidRPr="00645E3C" w:rsidRDefault="002C5D28" w:rsidP="00645E3C">
      <w:pPr>
        <w:pStyle w:val="PL"/>
      </w:pPr>
      <w:r w:rsidRPr="00645E3C">
        <w:t xml:space="preserve">        ca-BandwidthClassUL-NR              CA-BandwidthClassNR                 </w:t>
      </w:r>
      <w:r w:rsidRPr="00645E3C">
        <w:rPr>
          <w:color w:val="993366"/>
        </w:rPr>
        <w:t>OPTIONAL</w:t>
      </w:r>
    </w:p>
    <w:p w14:paraId="3B01FA04" w14:textId="77777777" w:rsidR="002C5D28" w:rsidRPr="00645E3C" w:rsidRDefault="002C5D28" w:rsidP="00645E3C">
      <w:pPr>
        <w:pStyle w:val="PL"/>
      </w:pPr>
      <w:r w:rsidRPr="00645E3C">
        <w:t xml:space="preserve">    }</w:t>
      </w:r>
    </w:p>
    <w:p w14:paraId="55E136C1" w14:textId="77777777" w:rsidR="002C5D28" w:rsidRPr="00645E3C" w:rsidRDefault="002C5D28" w:rsidP="00645E3C">
      <w:pPr>
        <w:pStyle w:val="PL"/>
      </w:pPr>
      <w:r w:rsidRPr="00645E3C">
        <w:t>}</w:t>
      </w:r>
    </w:p>
    <w:p w14:paraId="3BFE7902" w14:textId="77777777" w:rsidR="008C465E" w:rsidRPr="00645E3C" w:rsidRDefault="008C465E" w:rsidP="00645E3C">
      <w:pPr>
        <w:pStyle w:val="PL"/>
      </w:pPr>
    </w:p>
    <w:p w14:paraId="2C7514F9"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22B266BB"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11BD858"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14477B97"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155D1E9C" w14:textId="77777777" w:rsidR="008C465E" w:rsidRPr="00645E3C" w:rsidRDefault="008C465E" w:rsidP="00645E3C">
      <w:pPr>
        <w:pStyle w:val="PL"/>
      </w:pPr>
      <w:r w:rsidRPr="00645E3C">
        <w:t xml:space="preserve">        }</w:t>
      </w:r>
      <w:r w:rsidR="009B7EC4" w:rsidRPr="00645E3C">
        <w:t>,</w:t>
      </w:r>
    </w:p>
    <w:p w14:paraId="306BF67A"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38DB7BD0"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5729BE11" w14:textId="77777777" w:rsidR="008C465E" w:rsidRPr="00645E3C" w:rsidRDefault="009B7EC4" w:rsidP="00645E3C">
      <w:pPr>
        <w:pStyle w:val="PL"/>
      </w:pPr>
      <w:r w:rsidRPr="00645E3C">
        <w:t xml:space="preserve">        </w:t>
      </w:r>
      <w:r w:rsidR="008C465E" w:rsidRPr="00645E3C">
        <w:t>}</w:t>
      </w:r>
    </w:p>
    <w:p w14:paraId="776D746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3D1798A4"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4D47A3EB"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50684E21"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4C8A2712"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6B09CAA2"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71AF94AC" w14:textId="77777777" w:rsidR="008C465E" w:rsidRPr="00645E3C" w:rsidRDefault="008C465E" w:rsidP="00645E3C">
      <w:pPr>
        <w:pStyle w:val="PL"/>
      </w:pPr>
      <w:r w:rsidRPr="00645E3C">
        <w:t>}</w:t>
      </w:r>
    </w:p>
    <w:p w14:paraId="77E77302" w14:textId="77777777" w:rsidR="002C5D28" w:rsidRPr="00645E3C" w:rsidRDefault="002C5D28" w:rsidP="00645E3C">
      <w:pPr>
        <w:pStyle w:val="PL"/>
      </w:pPr>
    </w:p>
    <w:p w14:paraId="0533FC8E" w14:textId="77777777" w:rsidR="002C5D28" w:rsidRPr="00645E3C" w:rsidRDefault="002C5D28" w:rsidP="00645E3C">
      <w:pPr>
        <w:pStyle w:val="PL"/>
        <w:rPr>
          <w:color w:val="808080"/>
        </w:rPr>
      </w:pPr>
      <w:r w:rsidRPr="00645E3C">
        <w:rPr>
          <w:color w:val="808080"/>
        </w:rPr>
        <w:t>-- TAG-BANDCOMBINATIONLIST-STOP</w:t>
      </w:r>
    </w:p>
    <w:p w14:paraId="366C8B8F" w14:textId="77777777" w:rsidR="002C5D28" w:rsidRPr="00645E3C" w:rsidRDefault="002C5D28" w:rsidP="00645E3C">
      <w:pPr>
        <w:pStyle w:val="PL"/>
        <w:rPr>
          <w:color w:val="808080"/>
        </w:rPr>
      </w:pPr>
      <w:r w:rsidRPr="00645E3C">
        <w:rPr>
          <w:color w:val="808080"/>
        </w:rPr>
        <w:t>-- ASN1STOP</w:t>
      </w:r>
    </w:p>
    <w:p w14:paraId="7D32BAB9"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E32B28" w14:textId="77777777" w:rsidTr="00F43D0B">
        <w:tc>
          <w:tcPr>
            <w:tcW w:w="14173" w:type="dxa"/>
          </w:tcPr>
          <w:p w14:paraId="1E3239E1" w14:textId="77777777" w:rsidR="002C5D28" w:rsidRPr="00645E3C" w:rsidRDefault="002C5D28" w:rsidP="00F43D0B">
            <w:pPr>
              <w:pStyle w:val="TAH"/>
              <w:rPr>
                <w:szCs w:val="22"/>
                <w:lang w:val="en-GB" w:eastAsia="ja-JP"/>
              </w:rPr>
            </w:pPr>
            <w:r w:rsidRPr="00645E3C">
              <w:rPr>
                <w:i/>
                <w:szCs w:val="22"/>
                <w:lang w:val="en-GB" w:eastAsia="ja-JP"/>
              </w:rPr>
              <w:t xml:space="preserve">BandCombination </w:t>
            </w:r>
            <w:r w:rsidRPr="001460C9">
              <w:rPr>
                <w:szCs w:val="22"/>
                <w:lang w:val="en-GB" w:eastAsia="ja-JP"/>
              </w:rPr>
              <w:t>field descriptions</w:t>
            </w:r>
          </w:p>
        </w:tc>
      </w:tr>
      <w:tr w:rsidR="00E7553F" w:rsidRPr="00645E3C" w14:paraId="71A29247" w14:textId="77777777" w:rsidTr="00F43D0B">
        <w:tc>
          <w:tcPr>
            <w:tcW w:w="14173" w:type="dxa"/>
          </w:tcPr>
          <w:p w14:paraId="30FB5CC6" w14:textId="22B2FE73" w:rsidR="00E7553F" w:rsidRPr="00645E3C" w:rsidRDefault="00E7553F" w:rsidP="00E7553F">
            <w:pPr>
              <w:pStyle w:val="TAL"/>
              <w:rPr>
                <w:b/>
                <w:i/>
                <w:lang w:val="en-GB"/>
              </w:rPr>
            </w:pPr>
            <w:r w:rsidRPr="00645E3C">
              <w:rPr>
                <w:b/>
                <w:i/>
                <w:lang w:val="en-GB"/>
              </w:rPr>
              <w:t>BandCombinationList-v1540</w:t>
            </w:r>
            <w:ins w:id="2375" w:author="Rapporteur Late Drop" w:date="2019-04-04T17:29:00Z">
              <w:r w:rsidR="00AB2090">
                <w:rPr>
                  <w:b/>
                  <w:i/>
                  <w:lang w:val="en-GB"/>
                </w:rPr>
                <w:t>,</w:t>
              </w:r>
              <w:r w:rsidR="00AB2090" w:rsidRPr="00645E3C">
                <w:rPr>
                  <w:b/>
                  <w:i/>
                  <w:lang w:val="en-GB"/>
                </w:rPr>
                <w:t xml:space="preserve"> BandCombinationList-v15</w:t>
              </w:r>
              <w:r w:rsidR="00AB2090">
                <w:rPr>
                  <w:b/>
                  <w:i/>
                  <w:lang w:val="en-GB"/>
                </w:rPr>
                <w:t>xy</w:t>
              </w:r>
            </w:ins>
          </w:p>
          <w:p w14:paraId="3622D718" w14:textId="12F3F015"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r w:rsidR="00214BBA">
              <w:rPr>
                <w:rStyle w:val="CommentReference"/>
                <w:rFonts w:ascii="Times New Roman" w:hAnsi="Times New Roman"/>
                <w:lang w:val="en-GB" w:eastAsia="ja-JP"/>
              </w:rPr>
              <w:t xml:space="preserve"> </w:t>
            </w:r>
            <w:commentRangeStart w:id="2376"/>
            <w:commentRangeEnd w:id="2376"/>
            <w:r w:rsidR="00214BBA">
              <w:rPr>
                <w:rStyle w:val="CommentReference"/>
                <w:rFonts w:ascii="Times New Roman" w:hAnsi="Times New Roman"/>
                <w:lang w:val="en-GB" w:eastAsia="ja-JP"/>
              </w:rPr>
              <w:commentReference w:id="2376"/>
            </w:r>
          </w:p>
        </w:tc>
      </w:tr>
      <w:tr w:rsidR="002C5D28" w:rsidRPr="00645E3C" w14:paraId="3D99540A" w14:textId="77777777" w:rsidTr="00F43D0B">
        <w:tc>
          <w:tcPr>
            <w:tcW w:w="14173" w:type="dxa"/>
          </w:tcPr>
          <w:p w14:paraId="04D2907A" w14:textId="77777777" w:rsidR="002C5D28" w:rsidRPr="00645E3C" w:rsidRDefault="002C5D28" w:rsidP="00F43D0B">
            <w:pPr>
              <w:pStyle w:val="TAL"/>
              <w:rPr>
                <w:szCs w:val="22"/>
                <w:lang w:val="en-GB" w:eastAsia="ja-JP"/>
              </w:rPr>
            </w:pPr>
            <w:r w:rsidRPr="00645E3C">
              <w:rPr>
                <w:b/>
                <w:i/>
                <w:szCs w:val="22"/>
                <w:lang w:val="en-GB" w:eastAsia="ja-JP"/>
              </w:rPr>
              <w:t>powerClass</w:t>
            </w:r>
          </w:p>
          <w:p w14:paraId="1CFD5457" w14:textId="77777777" w:rsidR="002C5D28" w:rsidRPr="00645E3C" w:rsidRDefault="002C5D28" w:rsidP="00F43D0B">
            <w:pPr>
              <w:pStyle w:val="TAL"/>
              <w:rPr>
                <w:szCs w:val="22"/>
                <w:lang w:val="en-GB" w:eastAsia="ja-JP"/>
              </w:rPr>
            </w:pPr>
            <w:r w:rsidRPr="00645E3C">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1460C9">
              <w:rPr>
                <w:i/>
                <w:lang w:val="en-GB"/>
              </w:rPr>
              <w:t>ue-PowerClass</w:t>
            </w:r>
            <w:r w:rsidRPr="00645E3C">
              <w:rPr>
                <w:szCs w:val="22"/>
                <w:lang w:val="en-GB" w:eastAsia="ja-JP"/>
              </w:rPr>
              <w:t xml:space="preserve"> in </w:t>
            </w:r>
            <w:r w:rsidRPr="001460C9">
              <w:rPr>
                <w:i/>
                <w:lang w:val="en-GB"/>
              </w:rPr>
              <w:t>BandNR</w:t>
            </w:r>
            <w:r w:rsidRPr="00645E3C">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645E3C" w14:paraId="27BE2C50" w14:textId="77777777" w:rsidTr="00F43D0B">
        <w:tc>
          <w:tcPr>
            <w:tcW w:w="14173" w:type="dxa"/>
          </w:tcPr>
          <w:p w14:paraId="3E39D395"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4B76CDB3"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7977A835" w14:textId="77777777" w:rsidTr="0096427B">
        <w:tc>
          <w:tcPr>
            <w:tcW w:w="14173" w:type="dxa"/>
          </w:tcPr>
          <w:p w14:paraId="45B6BC33" w14:textId="77777777" w:rsidR="009B7EC4" w:rsidRPr="00645E3C" w:rsidRDefault="009B7EC4" w:rsidP="009B7EC4">
            <w:pPr>
              <w:pStyle w:val="TAL"/>
              <w:rPr>
                <w:b/>
                <w:i/>
                <w:lang w:val="en-GB"/>
              </w:rPr>
            </w:pPr>
            <w:r w:rsidRPr="00645E3C">
              <w:rPr>
                <w:b/>
                <w:i/>
                <w:lang w:val="en-GB"/>
              </w:rPr>
              <w:t>srs-SwitchingTimesListNR</w:t>
            </w:r>
          </w:p>
          <w:p w14:paraId="0E5EC0C7" w14:textId="77777777" w:rsidR="009B7EC4" w:rsidRPr="00645E3C" w:rsidRDefault="009B7EC4" w:rsidP="009B7EC4">
            <w:pPr>
              <w:pStyle w:val="TAL"/>
              <w:rPr>
                <w:lang w:val="en-GB"/>
              </w:rPr>
            </w:pPr>
            <w:r w:rsidRPr="00645E3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21CDD29D"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w:t>
            </w:r>
            <w:r w:rsidRPr="001460C9">
              <w:rPr>
                <w:i/>
                <w:lang w:val="en-GB"/>
              </w:rPr>
              <w:t>bandList</w:t>
            </w:r>
            <w:r w:rsidR="00834086">
              <w:rPr>
                <w:rFonts w:cs="Arial"/>
                <w:szCs w:val="18"/>
                <w:lang w:val="en-GB"/>
              </w:rPr>
              <w:t>,</w:t>
            </w:r>
            <w:r w:rsidRPr="00645E3C">
              <w:rPr>
                <w:rFonts w:cs="Arial"/>
                <w:szCs w:val="18"/>
                <w:lang w:val="en-GB"/>
              </w:rPr>
              <w:t xml:space="preserve"> i.e. first entry corresponds to first NR band in </w:t>
            </w:r>
            <w:r w:rsidRPr="00645E3C">
              <w:rPr>
                <w:rFonts w:cs="Arial"/>
                <w:i/>
                <w:szCs w:val="18"/>
                <w:lang w:val="en-GB"/>
              </w:rPr>
              <w:t>bandList</w:t>
            </w:r>
            <w:r w:rsidRPr="00645E3C">
              <w:rPr>
                <w:rFonts w:cs="Arial"/>
                <w:szCs w:val="18"/>
                <w:lang w:val="en-GB"/>
              </w:rPr>
              <w:t xml:space="preserve"> and so on,</w:t>
            </w:r>
          </w:p>
          <w:p w14:paraId="4895E4AC" w14:textId="15B10E5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w:t>
            </w:r>
            <w:r w:rsidR="00834086">
              <w:rPr>
                <w:rFonts w:cs="Arial"/>
                <w:szCs w:val="18"/>
                <w:lang w:val="en-GB"/>
              </w:rPr>
              <w:t>,</w:t>
            </w:r>
            <w:r w:rsidRPr="00645E3C">
              <w:rPr>
                <w:rFonts w:cs="Arial"/>
                <w:szCs w:val="18"/>
                <w:lang w:val="en-GB"/>
              </w:rPr>
              <w:t xml:space="preserve"> i.e. first entry corresponds to the second NR band in </w:t>
            </w:r>
            <w:r w:rsidRPr="001460C9">
              <w:rPr>
                <w:i/>
                <w:lang w:val="en-GB"/>
              </w:rPr>
              <w:t>bandList</w:t>
            </w:r>
            <w:r w:rsidRPr="00645E3C">
              <w:rPr>
                <w:rFonts w:cs="Arial"/>
                <w:szCs w:val="18"/>
                <w:lang w:val="en-GB"/>
              </w:rPr>
              <w:t xml:space="preserve"> and so on</w:t>
            </w:r>
          </w:p>
          <w:p w14:paraId="3972857C"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And so on</w:t>
            </w:r>
          </w:p>
        </w:tc>
      </w:tr>
      <w:tr w:rsidR="009B7EC4" w:rsidRPr="00645E3C" w14:paraId="0C52C34A" w14:textId="77777777" w:rsidTr="0096427B">
        <w:tc>
          <w:tcPr>
            <w:tcW w:w="14173" w:type="dxa"/>
          </w:tcPr>
          <w:p w14:paraId="7E7CE200"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17F717CF" w14:textId="77777777" w:rsidR="009B7EC4" w:rsidRPr="00645E3C" w:rsidRDefault="009B7EC4" w:rsidP="009B7EC4">
            <w:pPr>
              <w:pStyle w:val="TAL"/>
              <w:rPr>
                <w:lang w:val="en-GB"/>
              </w:rPr>
            </w:pPr>
            <w:r w:rsidRPr="00645E3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701586FB"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r w:rsidR="00834086">
              <w:rPr>
                <w:rFonts w:cs="Arial"/>
                <w:i/>
                <w:szCs w:val="18"/>
                <w:lang w:val="en-GB"/>
              </w:rPr>
              <w:t>,</w:t>
            </w:r>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5D322712" w14:textId="147633E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w:t>
            </w:r>
            <w:r w:rsidR="00834086">
              <w:rPr>
                <w:rFonts w:cs="Arial"/>
                <w:szCs w:val="18"/>
                <w:lang w:val="en-GB"/>
              </w:rPr>
              <w:t>,</w:t>
            </w:r>
            <w:r w:rsidRPr="00645E3C">
              <w:rPr>
                <w:rFonts w:cs="Arial"/>
                <w:szCs w:val="18"/>
                <w:lang w:val="en-GB"/>
              </w:rPr>
              <w:t xml:space="preserve">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811C22A" w14:textId="77777777" w:rsidR="009B7EC4" w:rsidRPr="00645E3C" w:rsidRDefault="009B7EC4" w:rsidP="00706D38">
            <w:pPr>
              <w:pStyle w:val="TAL"/>
              <w:ind w:left="284"/>
              <w:rPr>
                <w:lang w:val="en-GB"/>
              </w:rPr>
            </w:pPr>
            <w:r w:rsidRPr="00645E3C">
              <w:rPr>
                <w:lang w:val="en-GB"/>
              </w:rPr>
              <w:t xml:space="preserve"> -</w:t>
            </w:r>
            <w:r w:rsidRPr="00645E3C">
              <w:rPr>
                <w:lang w:val="en-GB"/>
              </w:rPr>
              <w:tab/>
              <w:t>And so on</w:t>
            </w:r>
          </w:p>
        </w:tc>
      </w:tr>
    </w:tbl>
    <w:p w14:paraId="5E1AB54A" w14:textId="77777777" w:rsidR="00C1597C" w:rsidRPr="00645E3C" w:rsidRDefault="00C1597C" w:rsidP="00C1597C"/>
    <w:p w14:paraId="41A9B5B1" w14:textId="77777777" w:rsidR="002C5D28" w:rsidRPr="00645E3C" w:rsidRDefault="002C5D28" w:rsidP="002C5D28">
      <w:pPr>
        <w:pStyle w:val="Heading4"/>
        <w:rPr>
          <w:lang w:val="en-GB"/>
        </w:rPr>
      </w:pPr>
      <w:bookmarkStart w:id="2377" w:name="_Toc535261609"/>
      <w:r w:rsidRPr="00645E3C">
        <w:rPr>
          <w:lang w:val="en-GB"/>
        </w:rPr>
        <w:t>–</w:t>
      </w:r>
      <w:r w:rsidRPr="00645E3C">
        <w:rPr>
          <w:lang w:val="en-GB"/>
        </w:rPr>
        <w:tab/>
      </w:r>
      <w:r w:rsidRPr="00645E3C">
        <w:rPr>
          <w:i/>
          <w:noProof/>
          <w:lang w:val="en-GB"/>
        </w:rPr>
        <w:t>CA-BandwidthClassEUTRA</w:t>
      </w:r>
      <w:bookmarkEnd w:id="2377"/>
    </w:p>
    <w:p w14:paraId="26AC3107" w14:textId="77777777" w:rsidR="002C5D28" w:rsidRPr="00645E3C" w:rsidRDefault="002C5D28" w:rsidP="00645E3C">
      <w:pPr>
        <w:pStyle w:val="PL"/>
        <w:rPr>
          <w:color w:val="808080"/>
        </w:rPr>
      </w:pPr>
      <w:r w:rsidRPr="00645E3C">
        <w:rPr>
          <w:color w:val="808080"/>
        </w:rPr>
        <w:t>-- ASN1START</w:t>
      </w:r>
    </w:p>
    <w:p w14:paraId="36E19855" w14:textId="77777777" w:rsidR="002C5D28" w:rsidRPr="00645E3C" w:rsidRDefault="002C5D28" w:rsidP="00645E3C">
      <w:pPr>
        <w:pStyle w:val="PL"/>
        <w:rPr>
          <w:color w:val="808080"/>
        </w:rPr>
      </w:pPr>
      <w:r w:rsidRPr="00645E3C">
        <w:rPr>
          <w:color w:val="808080"/>
        </w:rPr>
        <w:t>-- TAG-CA-BANDWIDTHCLASSEUTRA-START</w:t>
      </w:r>
    </w:p>
    <w:p w14:paraId="079DD6F7" w14:textId="77777777" w:rsidR="002C5D28" w:rsidRPr="00645E3C" w:rsidRDefault="002C5D28" w:rsidP="00645E3C">
      <w:pPr>
        <w:pStyle w:val="PL"/>
      </w:pPr>
    </w:p>
    <w:p w14:paraId="4D4C6C4A"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07E33352" w14:textId="77777777" w:rsidR="002C5D28" w:rsidRPr="00645E3C" w:rsidRDefault="002C5D28" w:rsidP="00645E3C">
      <w:pPr>
        <w:pStyle w:val="PL"/>
      </w:pPr>
    </w:p>
    <w:p w14:paraId="32347B80" w14:textId="77777777" w:rsidR="002C5D28" w:rsidRPr="00645E3C" w:rsidRDefault="002C5D28" w:rsidP="00645E3C">
      <w:pPr>
        <w:pStyle w:val="PL"/>
        <w:rPr>
          <w:color w:val="808080"/>
        </w:rPr>
      </w:pPr>
      <w:r w:rsidRPr="00645E3C">
        <w:rPr>
          <w:color w:val="808080"/>
        </w:rPr>
        <w:t>-- TAG-CA-BANDWIDTHCLASSEUTRA-STOP</w:t>
      </w:r>
    </w:p>
    <w:p w14:paraId="2272A582" w14:textId="77777777" w:rsidR="002C5D28" w:rsidRPr="00645E3C" w:rsidRDefault="002C5D28" w:rsidP="00645E3C">
      <w:pPr>
        <w:pStyle w:val="PL"/>
        <w:rPr>
          <w:color w:val="808080"/>
        </w:rPr>
      </w:pPr>
      <w:r w:rsidRPr="00645E3C">
        <w:rPr>
          <w:color w:val="808080"/>
        </w:rPr>
        <w:t>-- ASN1STOP</w:t>
      </w:r>
    </w:p>
    <w:p w14:paraId="2344350F" w14:textId="77777777" w:rsidR="00C1597C" w:rsidRPr="00645E3C" w:rsidRDefault="00C1597C" w:rsidP="00C1597C"/>
    <w:p w14:paraId="0AB44935" w14:textId="77777777" w:rsidR="002C5D28" w:rsidRPr="00645E3C" w:rsidRDefault="002C5D28" w:rsidP="002C5D28">
      <w:pPr>
        <w:pStyle w:val="Heading4"/>
        <w:rPr>
          <w:lang w:val="en-GB"/>
        </w:rPr>
      </w:pPr>
      <w:bookmarkStart w:id="2378" w:name="_Toc535261610"/>
      <w:r w:rsidRPr="00645E3C">
        <w:rPr>
          <w:lang w:val="en-GB"/>
        </w:rPr>
        <w:t>–</w:t>
      </w:r>
      <w:r w:rsidRPr="00645E3C">
        <w:rPr>
          <w:lang w:val="en-GB"/>
        </w:rPr>
        <w:tab/>
      </w:r>
      <w:r w:rsidRPr="00645E3C">
        <w:rPr>
          <w:i/>
          <w:noProof/>
          <w:lang w:val="en-GB"/>
        </w:rPr>
        <w:t>CA-BandwidthClassNR</w:t>
      </w:r>
      <w:bookmarkEnd w:id="2378"/>
    </w:p>
    <w:p w14:paraId="4169380B" w14:textId="77777777" w:rsidR="002C5D28" w:rsidRPr="00645E3C" w:rsidRDefault="002C5D28" w:rsidP="00645E3C">
      <w:pPr>
        <w:pStyle w:val="PL"/>
        <w:rPr>
          <w:color w:val="808080"/>
        </w:rPr>
      </w:pPr>
      <w:r w:rsidRPr="00645E3C">
        <w:rPr>
          <w:color w:val="808080"/>
        </w:rPr>
        <w:t>-- ASN1START</w:t>
      </w:r>
    </w:p>
    <w:p w14:paraId="7C97C3E7" w14:textId="77777777" w:rsidR="002C5D28" w:rsidRPr="00645E3C" w:rsidRDefault="002C5D28" w:rsidP="00645E3C">
      <w:pPr>
        <w:pStyle w:val="PL"/>
        <w:rPr>
          <w:color w:val="808080"/>
        </w:rPr>
      </w:pPr>
      <w:r w:rsidRPr="00645E3C">
        <w:rPr>
          <w:color w:val="808080"/>
        </w:rPr>
        <w:t>-- TAG-CA-BANDWIDTHCLASSNR-START</w:t>
      </w:r>
    </w:p>
    <w:p w14:paraId="654360D0" w14:textId="77777777" w:rsidR="002C5D28" w:rsidRPr="00645E3C" w:rsidRDefault="002C5D28" w:rsidP="00645E3C">
      <w:pPr>
        <w:pStyle w:val="PL"/>
      </w:pPr>
    </w:p>
    <w:p w14:paraId="64E5FAFB"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65DA4CD8" w14:textId="77777777" w:rsidR="002C5D28" w:rsidRPr="00645E3C" w:rsidRDefault="002C5D28" w:rsidP="00645E3C">
      <w:pPr>
        <w:pStyle w:val="PL"/>
      </w:pPr>
    </w:p>
    <w:p w14:paraId="02C2D643" w14:textId="77777777" w:rsidR="002C5D28" w:rsidRPr="00645E3C" w:rsidRDefault="002C5D28" w:rsidP="00645E3C">
      <w:pPr>
        <w:pStyle w:val="PL"/>
        <w:rPr>
          <w:color w:val="808080"/>
        </w:rPr>
      </w:pPr>
      <w:r w:rsidRPr="00645E3C">
        <w:rPr>
          <w:color w:val="808080"/>
        </w:rPr>
        <w:t>-- TAG-CA-BANDWIDTHCLASSNR-STOP</w:t>
      </w:r>
    </w:p>
    <w:p w14:paraId="07A26903" w14:textId="77777777" w:rsidR="002C5D28" w:rsidRPr="00645E3C" w:rsidRDefault="002C5D28" w:rsidP="00645E3C">
      <w:pPr>
        <w:pStyle w:val="PL"/>
        <w:rPr>
          <w:color w:val="808080"/>
        </w:rPr>
      </w:pPr>
      <w:r w:rsidRPr="00645E3C">
        <w:rPr>
          <w:color w:val="808080"/>
        </w:rPr>
        <w:t>-- ASN1STOP</w:t>
      </w:r>
    </w:p>
    <w:p w14:paraId="7CA3530F" w14:textId="77777777" w:rsidR="00C1597C" w:rsidRPr="00645E3C" w:rsidRDefault="00C1597C" w:rsidP="00C1597C"/>
    <w:p w14:paraId="20B65569" w14:textId="77777777" w:rsidR="002C5D28" w:rsidRPr="00645E3C" w:rsidRDefault="002C5D28" w:rsidP="002C5D28">
      <w:pPr>
        <w:pStyle w:val="Heading4"/>
        <w:rPr>
          <w:i/>
          <w:noProof/>
          <w:lang w:val="en-GB"/>
        </w:rPr>
      </w:pPr>
      <w:bookmarkStart w:id="2379" w:name="_Toc535261611"/>
      <w:r w:rsidRPr="00645E3C">
        <w:rPr>
          <w:lang w:val="en-GB"/>
        </w:rPr>
        <w:t>–</w:t>
      </w:r>
      <w:r w:rsidRPr="00645E3C">
        <w:rPr>
          <w:lang w:val="en-GB"/>
        </w:rPr>
        <w:tab/>
      </w:r>
      <w:r w:rsidRPr="00645E3C">
        <w:rPr>
          <w:i/>
          <w:noProof/>
          <w:lang w:val="en-GB"/>
        </w:rPr>
        <w:t>CA-ParametersEUTRA</w:t>
      </w:r>
      <w:bookmarkEnd w:id="2379"/>
    </w:p>
    <w:p w14:paraId="0DF768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67634CD3"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additional </w:t>
      </w:r>
      <w:r w:rsidR="00764FDA" w:rsidRPr="00645E3C">
        <w:rPr>
          <w:rFonts w:eastAsia="Yu Mincho"/>
          <w:lang w:val="en-GB"/>
        </w:rPr>
        <w:t>E-UTRA</w:t>
      </w:r>
      <w:r w:rsidRPr="00645E3C">
        <w:rPr>
          <w:rFonts w:eastAsia="Yu Mincho"/>
          <w:lang w:val="en-GB"/>
        </w:rPr>
        <w:t xml:space="preserve"> band combination parameters are defined in TS 36.331 [10], which are supported for MR-DC, they will be defined here as well.</w:t>
      </w:r>
    </w:p>
    <w:p w14:paraId="67871E61" w14:textId="77777777" w:rsidR="002C5D28" w:rsidRPr="00645E3C" w:rsidRDefault="002C5D28" w:rsidP="00645E3C">
      <w:pPr>
        <w:pStyle w:val="PL"/>
        <w:rPr>
          <w:color w:val="808080"/>
        </w:rPr>
      </w:pPr>
      <w:r w:rsidRPr="00645E3C">
        <w:rPr>
          <w:color w:val="808080"/>
        </w:rPr>
        <w:t>-- ASN1START</w:t>
      </w:r>
    </w:p>
    <w:p w14:paraId="45A56660" w14:textId="77777777" w:rsidR="002C5D28" w:rsidRPr="00645E3C" w:rsidRDefault="002C5D28" w:rsidP="00645E3C">
      <w:pPr>
        <w:pStyle w:val="PL"/>
        <w:rPr>
          <w:color w:val="808080"/>
        </w:rPr>
      </w:pPr>
      <w:r w:rsidRPr="00645E3C">
        <w:rPr>
          <w:color w:val="808080"/>
        </w:rPr>
        <w:t>-- TAG-CA-PARAMETERSEUTRA-START</w:t>
      </w:r>
    </w:p>
    <w:p w14:paraId="7555435E" w14:textId="77777777" w:rsidR="002C5D28" w:rsidRPr="00645E3C" w:rsidRDefault="002C5D28" w:rsidP="00645E3C">
      <w:pPr>
        <w:pStyle w:val="PL"/>
      </w:pPr>
    </w:p>
    <w:p w14:paraId="63066CD3"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0889C847"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28D4F54E"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0CD37CF1"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286CE798"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74FD74FA"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3A7D94F4"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7EC83179" w14:textId="77777777" w:rsidR="002C5D28" w:rsidRPr="00645E3C" w:rsidRDefault="002C5D28" w:rsidP="00645E3C">
      <w:pPr>
        <w:pStyle w:val="PL"/>
      </w:pPr>
      <w:r w:rsidRPr="00645E3C">
        <w:t xml:space="preserve">    ...</w:t>
      </w:r>
    </w:p>
    <w:p w14:paraId="611EF12E" w14:textId="77777777" w:rsidR="002C5D28" w:rsidRPr="00645E3C" w:rsidRDefault="002C5D28" w:rsidP="00645E3C">
      <w:pPr>
        <w:pStyle w:val="PL"/>
      </w:pPr>
      <w:r w:rsidRPr="00645E3C">
        <w:t>}</w:t>
      </w:r>
    </w:p>
    <w:p w14:paraId="7B176639" w14:textId="77777777" w:rsidR="002C5D28" w:rsidRPr="00645E3C" w:rsidRDefault="002C5D28" w:rsidP="00645E3C">
      <w:pPr>
        <w:pStyle w:val="PL"/>
      </w:pPr>
    </w:p>
    <w:p w14:paraId="4BB983DB" w14:textId="77777777" w:rsidR="002C5D28" w:rsidRPr="00645E3C" w:rsidRDefault="002C5D28" w:rsidP="00645E3C">
      <w:pPr>
        <w:pStyle w:val="PL"/>
        <w:rPr>
          <w:color w:val="808080"/>
        </w:rPr>
      </w:pPr>
      <w:r w:rsidRPr="00645E3C">
        <w:rPr>
          <w:color w:val="808080"/>
        </w:rPr>
        <w:t>-- TAG-CA-PARAMETERSEUTRA-STOP</w:t>
      </w:r>
    </w:p>
    <w:p w14:paraId="270438CF" w14:textId="77777777" w:rsidR="002C5D28" w:rsidRPr="00645E3C" w:rsidRDefault="002C5D28" w:rsidP="00645E3C">
      <w:pPr>
        <w:pStyle w:val="PL"/>
        <w:rPr>
          <w:color w:val="808080"/>
        </w:rPr>
      </w:pPr>
      <w:r w:rsidRPr="00645E3C">
        <w:rPr>
          <w:color w:val="808080"/>
        </w:rPr>
        <w:t>-- ASN1STOP</w:t>
      </w:r>
    </w:p>
    <w:p w14:paraId="68042547" w14:textId="77777777" w:rsidR="002C5D28" w:rsidRPr="00645E3C" w:rsidRDefault="002C5D28" w:rsidP="002C5D28"/>
    <w:p w14:paraId="338F2876" w14:textId="77777777" w:rsidR="002C5D28" w:rsidRPr="00645E3C" w:rsidRDefault="002C5D28" w:rsidP="002C5D28">
      <w:pPr>
        <w:pStyle w:val="Heading4"/>
        <w:rPr>
          <w:lang w:val="en-GB"/>
        </w:rPr>
      </w:pPr>
      <w:bookmarkStart w:id="2380" w:name="_Toc535261612"/>
      <w:r w:rsidRPr="00645E3C">
        <w:rPr>
          <w:lang w:val="en-GB"/>
        </w:rPr>
        <w:t>–</w:t>
      </w:r>
      <w:r w:rsidRPr="00645E3C">
        <w:rPr>
          <w:lang w:val="en-GB"/>
        </w:rPr>
        <w:tab/>
      </w:r>
      <w:r w:rsidRPr="00645E3C">
        <w:rPr>
          <w:i/>
          <w:lang w:val="en-GB"/>
        </w:rPr>
        <w:t>CA-ParametersNR</w:t>
      </w:r>
      <w:bookmarkEnd w:id="2380"/>
    </w:p>
    <w:p w14:paraId="16101402"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01DC3BBD"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78EC7F2C" w14:textId="77777777" w:rsidR="002C5D28" w:rsidRPr="00645E3C" w:rsidRDefault="002C5D28" w:rsidP="00645E3C">
      <w:pPr>
        <w:pStyle w:val="PL"/>
        <w:rPr>
          <w:color w:val="808080"/>
        </w:rPr>
      </w:pPr>
      <w:r w:rsidRPr="00645E3C">
        <w:rPr>
          <w:color w:val="808080"/>
        </w:rPr>
        <w:t>-- ASN1START</w:t>
      </w:r>
    </w:p>
    <w:p w14:paraId="23D7C010" w14:textId="77777777" w:rsidR="002C5D28" w:rsidRPr="00645E3C" w:rsidRDefault="002C5D28" w:rsidP="00645E3C">
      <w:pPr>
        <w:pStyle w:val="PL"/>
        <w:rPr>
          <w:color w:val="808080"/>
        </w:rPr>
      </w:pPr>
      <w:r w:rsidRPr="00645E3C">
        <w:rPr>
          <w:color w:val="808080"/>
        </w:rPr>
        <w:t>-- TAG-CA-PARAMETERSNR-START</w:t>
      </w:r>
    </w:p>
    <w:p w14:paraId="26EFE0C8" w14:textId="77777777" w:rsidR="002C5D28" w:rsidRPr="00645E3C" w:rsidRDefault="002C5D28" w:rsidP="00645E3C">
      <w:pPr>
        <w:pStyle w:val="PL"/>
      </w:pPr>
    </w:p>
    <w:p w14:paraId="5B8F309F"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F49270B"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546B9E52"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3FA59B03"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4F389928"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49586FEB"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60CA62C9"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4F3C9FBF" w14:textId="77777777" w:rsidR="002C5D28" w:rsidRPr="00645E3C" w:rsidRDefault="002C5D28" w:rsidP="00645E3C">
      <w:pPr>
        <w:pStyle w:val="PL"/>
      </w:pPr>
      <w:r w:rsidRPr="00645E3C">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63C93D5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3A436CCE" w14:textId="77777777" w:rsidR="002C5D28" w:rsidRPr="00645E3C" w:rsidRDefault="002C5D28" w:rsidP="00645E3C">
      <w:pPr>
        <w:pStyle w:val="PL"/>
      </w:pPr>
      <w:r w:rsidRPr="00645E3C">
        <w:t xml:space="preserve">    ...</w:t>
      </w:r>
    </w:p>
    <w:p w14:paraId="47B1DCC6" w14:textId="77777777" w:rsidR="002C5D28" w:rsidRPr="00645E3C" w:rsidRDefault="002C5D28" w:rsidP="00645E3C">
      <w:pPr>
        <w:pStyle w:val="PL"/>
      </w:pPr>
      <w:r w:rsidRPr="00645E3C">
        <w:t>}</w:t>
      </w:r>
    </w:p>
    <w:p w14:paraId="0D6F6BC7" w14:textId="77777777" w:rsidR="00E7553F" w:rsidRPr="00645E3C" w:rsidRDefault="00E7553F" w:rsidP="00645E3C">
      <w:pPr>
        <w:pStyle w:val="PL"/>
      </w:pPr>
    </w:p>
    <w:p w14:paraId="06866E97"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6E4D3A4B"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23C24C3B"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6FF32602"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5E060BDE"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29022847" w14:textId="3238590E" w:rsidR="00E7553F" w:rsidRPr="00645E3C" w:rsidRDefault="00E7553F" w:rsidP="00645E3C">
      <w:pPr>
        <w:pStyle w:val="PL"/>
      </w:pPr>
      <w:r w:rsidRPr="00645E3C">
        <w:t xml:space="preserve">    }</w:t>
      </w:r>
      <w:ins w:id="2381" w:author="Rapporteur ASN.1 Ph1" w:date="2019-04-16T10:37:00Z">
        <w:r w:rsidR="00854A32">
          <w:t xml:space="preserve">                                                           </w:t>
        </w:r>
      </w:ins>
      <w:ins w:id="2382" w:author="Rapporteur ASN.1 Ph1" w:date="2019-04-16T10:38:00Z">
        <w:r w:rsidR="00854A32">
          <w:t xml:space="preserve">   </w:t>
        </w:r>
      </w:ins>
      <w:r w:rsidR="00025B35">
        <w:t xml:space="preserve">   </w:t>
      </w:r>
      <w:ins w:id="2383" w:author="Rapporteur ASN.1 Ph1" w:date="2019-04-16T10:37:00Z">
        <w:r w:rsidR="00854A32">
          <w:t xml:space="preserve">  </w:t>
        </w:r>
      </w:ins>
      <w:r w:rsidR="00025B35">
        <w:t xml:space="preserve">            </w:t>
      </w:r>
      <w:r w:rsidRPr="00645E3C">
        <w:rPr>
          <w:color w:val="993366"/>
        </w:rPr>
        <w:t>OPTIONAL</w:t>
      </w:r>
      <w:r w:rsidRPr="00645E3C">
        <w:t>,</w:t>
      </w:r>
    </w:p>
    <w:p w14:paraId="52D00375"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11218D47"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4F35943D" w14:textId="77777777" w:rsidR="00E7553F" w:rsidRPr="00645E3C" w:rsidRDefault="00E7553F" w:rsidP="00645E3C">
      <w:pPr>
        <w:pStyle w:val="PL"/>
      </w:pPr>
      <w:r w:rsidRPr="00645E3C">
        <w:t>}</w:t>
      </w:r>
    </w:p>
    <w:p w14:paraId="5849E470" w14:textId="77777777" w:rsidR="00551D21" w:rsidRDefault="00551D21" w:rsidP="00551D21">
      <w:pPr>
        <w:pStyle w:val="PL"/>
      </w:pPr>
    </w:p>
    <w:p w14:paraId="25CD8FA1" w14:textId="77777777" w:rsidR="00551D21" w:rsidRPr="00A470D9" w:rsidRDefault="00551D21" w:rsidP="00551D21">
      <w:pPr>
        <w:pStyle w:val="PL"/>
      </w:pPr>
      <w:r w:rsidRPr="00A470D9">
        <w:t>CA-ParametersNR</w:t>
      </w:r>
      <w:r>
        <w:t>-v1550</w:t>
      </w:r>
      <w:r w:rsidRPr="00A470D9">
        <w:t xml:space="preserve"> ::=</w:t>
      </w:r>
      <w:r>
        <w:t xml:space="preserve">           </w:t>
      </w:r>
      <w:r w:rsidRPr="00A470D9">
        <w:rPr>
          <w:color w:val="993366"/>
        </w:rPr>
        <w:t>SEQUENCE</w:t>
      </w:r>
      <w:r w:rsidRPr="00A470D9">
        <w:t xml:space="preserve"> {</w:t>
      </w:r>
    </w:p>
    <w:p w14:paraId="5A0BDF64" w14:textId="77777777" w:rsidR="00551D21" w:rsidRDefault="00551D21" w:rsidP="00551D21">
      <w:pPr>
        <w:pStyle w:val="PL"/>
      </w:pPr>
      <w:bookmarkStart w:id="2384" w:name="_Hlk2994945"/>
      <w:r>
        <w:t xml:space="preserve">    </w:t>
      </w:r>
      <w:r w:rsidRPr="00DB2635">
        <w:t>aperio</w:t>
      </w:r>
      <w:r>
        <w:t>dic-CSI-diffSCS</w:t>
      </w:r>
      <w:bookmarkEnd w:id="2384"/>
      <w:r>
        <w:t xml:space="preserve">               </w:t>
      </w:r>
      <w:r w:rsidRPr="00A470D9">
        <w:rPr>
          <w:color w:val="993366"/>
        </w:rPr>
        <w:t>ENUMERATED</w:t>
      </w:r>
      <w:r w:rsidRPr="00A470D9">
        <w:t xml:space="preserve"> {supported}</w:t>
      </w:r>
      <w:r>
        <w:t xml:space="preserve">      </w:t>
      </w:r>
      <w:r w:rsidRPr="00A470D9">
        <w:rPr>
          <w:color w:val="993366"/>
        </w:rPr>
        <w:t>OPTIONAL</w:t>
      </w:r>
    </w:p>
    <w:p w14:paraId="1485D93F" w14:textId="77777777" w:rsidR="00551D21" w:rsidRDefault="00551D21" w:rsidP="00551D21">
      <w:pPr>
        <w:pStyle w:val="PL"/>
      </w:pPr>
      <w:r>
        <w:t>}</w:t>
      </w:r>
    </w:p>
    <w:p w14:paraId="18BC9002" w14:textId="77777777" w:rsidR="00551D21" w:rsidRPr="00645E3C" w:rsidRDefault="00551D21" w:rsidP="00551D21">
      <w:pPr>
        <w:pStyle w:val="PL"/>
      </w:pPr>
    </w:p>
    <w:p w14:paraId="6374B041" w14:textId="77777777" w:rsidR="002C5D28" w:rsidRPr="00645E3C" w:rsidRDefault="002C5D28" w:rsidP="00645E3C">
      <w:pPr>
        <w:pStyle w:val="PL"/>
        <w:rPr>
          <w:color w:val="808080"/>
        </w:rPr>
      </w:pPr>
      <w:r w:rsidRPr="00645E3C">
        <w:rPr>
          <w:color w:val="808080"/>
        </w:rPr>
        <w:t>-- TAG-CA-PARAMETERSNR-STOP</w:t>
      </w:r>
    </w:p>
    <w:p w14:paraId="0E9A8FB3" w14:textId="77777777" w:rsidR="002C5D28" w:rsidRPr="00645E3C" w:rsidRDefault="002C5D28" w:rsidP="00645E3C">
      <w:pPr>
        <w:pStyle w:val="PL"/>
        <w:rPr>
          <w:color w:val="808080"/>
        </w:rPr>
      </w:pPr>
      <w:r w:rsidRPr="00645E3C">
        <w:rPr>
          <w:color w:val="808080"/>
        </w:rPr>
        <w:t>-- ASN1STOP</w:t>
      </w:r>
    </w:p>
    <w:p w14:paraId="5A877096"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586AF72B" w14:textId="77777777" w:rsidTr="00C931B9">
        <w:tc>
          <w:tcPr>
            <w:tcW w:w="14173" w:type="dxa"/>
          </w:tcPr>
          <w:p w14:paraId="18F70AED"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59271390" w14:textId="77777777" w:rsidTr="00C931B9">
        <w:tc>
          <w:tcPr>
            <w:tcW w:w="14173" w:type="dxa"/>
          </w:tcPr>
          <w:p w14:paraId="1A991AFE"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7EAD4B1A"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23B39E81" w14:textId="77777777" w:rsidTr="00C931B9">
        <w:tc>
          <w:tcPr>
            <w:tcW w:w="14173" w:type="dxa"/>
          </w:tcPr>
          <w:p w14:paraId="4B26638A"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AC57203"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A959C26" w14:textId="77777777" w:rsidTr="00C931B9">
        <w:tc>
          <w:tcPr>
            <w:tcW w:w="14173" w:type="dxa"/>
          </w:tcPr>
          <w:p w14:paraId="3CD4844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3FE40B63"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23A9323" w14:textId="77777777" w:rsidTr="00C931B9">
        <w:tc>
          <w:tcPr>
            <w:tcW w:w="14173" w:type="dxa"/>
          </w:tcPr>
          <w:p w14:paraId="489426B6"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769DE3D6"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C2B6C13" w14:textId="77777777" w:rsidR="00E7553F" w:rsidRPr="00645E3C" w:rsidRDefault="00E7553F" w:rsidP="00C1597C"/>
    <w:p w14:paraId="68DDDDE1" w14:textId="77777777" w:rsidR="00C931B9" w:rsidRPr="00645E3C" w:rsidRDefault="00C931B9" w:rsidP="00C931B9">
      <w:pPr>
        <w:pStyle w:val="Heading4"/>
        <w:rPr>
          <w:rFonts w:eastAsia="MS Mincho"/>
          <w:lang w:val="en-GB"/>
        </w:rPr>
      </w:pPr>
      <w:bookmarkStart w:id="2385" w:name="_Toc535261613"/>
      <w:r w:rsidRPr="00645E3C">
        <w:rPr>
          <w:lang w:val="en-GB"/>
        </w:rPr>
        <w:t>–</w:t>
      </w:r>
      <w:r w:rsidRPr="00645E3C">
        <w:rPr>
          <w:lang w:val="en-GB"/>
        </w:rPr>
        <w:tab/>
      </w:r>
      <w:r w:rsidRPr="00645E3C">
        <w:rPr>
          <w:i/>
          <w:lang w:val="en-GB"/>
        </w:rPr>
        <w:t>CodebookParameters</w:t>
      </w:r>
      <w:bookmarkEnd w:id="2385"/>
    </w:p>
    <w:p w14:paraId="2295FDCC"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F3634A7"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0D8ED7B1" w14:textId="77777777" w:rsidR="00C931B9" w:rsidRPr="00645E3C" w:rsidRDefault="00C931B9" w:rsidP="00645E3C">
      <w:pPr>
        <w:pStyle w:val="PL"/>
        <w:rPr>
          <w:color w:val="808080"/>
        </w:rPr>
      </w:pPr>
      <w:r w:rsidRPr="00645E3C">
        <w:rPr>
          <w:rFonts w:eastAsia="MS Mincho" w:hint="eastAsia"/>
          <w:color w:val="808080"/>
        </w:rPr>
        <w:t>-- ASN1START</w:t>
      </w:r>
    </w:p>
    <w:p w14:paraId="3BF55FDE"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4F6B94D3" w14:textId="77777777" w:rsidR="00C931B9" w:rsidRPr="00645E3C" w:rsidRDefault="00C931B9" w:rsidP="00645E3C">
      <w:pPr>
        <w:pStyle w:val="PL"/>
        <w:rPr>
          <w:rFonts w:eastAsia="MS Mincho"/>
        </w:rPr>
      </w:pPr>
    </w:p>
    <w:p w14:paraId="6D393FF0"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4856B97F"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421718C6"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0B1E4364" w14:textId="77777777" w:rsidR="00C931B9" w:rsidRPr="00645E3C" w:rsidRDefault="00C931B9" w:rsidP="00645E3C">
      <w:pPr>
        <w:pStyle w:val="PL"/>
        <w:rPr>
          <w:rFonts w:eastAsia="MS Mincho"/>
        </w:rPr>
      </w:pPr>
      <w:r w:rsidRPr="00645E3C">
        <w:rPr>
          <w:rFonts w:eastAsia="MS Mincho"/>
        </w:rPr>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230C168A"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21C9835A"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AC0D7A8" w14:textId="77777777" w:rsidR="00C931B9" w:rsidRPr="00645E3C" w:rsidRDefault="00C931B9" w:rsidP="00645E3C">
      <w:pPr>
        <w:pStyle w:val="PL"/>
        <w:rPr>
          <w:rFonts w:eastAsia="MS Mincho"/>
        </w:rPr>
      </w:pPr>
      <w:r w:rsidRPr="00645E3C">
        <w:rPr>
          <w:rFonts w:eastAsia="MS Mincho"/>
        </w:rPr>
        <w:t xml:space="preserve">        },</w:t>
      </w:r>
    </w:p>
    <w:p w14:paraId="631E1834"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4936A5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6646C11"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0592B2C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67E2283B"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6A2E3D64"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AF61CFE" w14:textId="77777777" w:rsidR="00C931B9" w:rsidRPr="00645E3C" w:rsidRDefault="00C931B9" w:rsidP="00645E3C">
      <w:pPr>
        <w:pStyle w:val="PL"/>
        <w:rPr>
          <w:rFonts w:eastAsia="MS Mincho"/>
        </w:rPr>
      </w:pPr>
      <w:r w:rsidRPr="00645E3C">
        <w:rPr>
          <w:rFonts w:eastAsia="MS Mincho"/>
        </w:rPr>
        <w:t xml:space="preserve">    },</w:t>
      </w:r>
    </w:p>
    <w:p w14:paraId="1EC2F2D3"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37EA451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316A8024"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DC2C2A9"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13B2C894"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CC5A0EB"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54BB3854"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2D6CCA01"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18E59E3"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0D1B24EC"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56421D6"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D73001C" w14:textId="77777777" w:rsidR="00C931B9" w:rsidRPr="00645E3C" w:rsidRDefault="00C931B9" w:rsidP="00645E3C">
      <w:pPr>
        <w:pStyle w:val="PL"/>
      </w:pPr>
      <w:r w:rsidRPr="00645E3C">
        <w:rPr>
          <w:rFonts w:eastAsia="MS Mincho"/>
        </w:rPr>
        <w:t>}</w:t>
      </w:r>
    </w:p>
    <w:p w14:paraId="4FD80531" w14:textId="77777777" w:rsidR="00C931B9" w:rsidRPr="00645E3C" w:rsidRDefault="00C931B9" w:rsidP="00645E3C">
      <w:pPr>
        <w:pStyle w:val="PL"/>
      </w:pPr>
    </w:p>
    <w:p w14:paraId="2D4C0C88"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59898E2D"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0D204D36"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2B3EC392"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1E17F4C" w14:textId="77777777" w:rsidR="00C931B9" w:rsidRPr="00645E3C" w:rsidRDefault="00C931B9" w:rsidP="00645E3C">
      <w:pPr>
        <w:pStyle w:val="PL"/>
      </w:pPr>
      <w:r w:rsidRPr="00645E3C">
        <w:t>}</w:t>
      </w:r>
    </w:p>
    <w:p w14:paraId="62DD567B" w14:textId="77777777" w:rsidR="00C931B9" w:rsidRPr="00645E3C" w:rsidRDefault="00C931B9" w:rsidP="00645E3C">
      <w:pPr>
        <w:pStyle w:val="PL"/>
      </w:pPr>
    </w:p>
    <w:p w14:paraId="604B9EA6" w14:textId="77777777" w:rsidR="00C931B9" w:rsidRPr="00645E3C" w:rsidRDefault="00C931B9" w:rsidP="00645E3C">
      <w:pPr>
        <w:pStyle w:val="PL"/>
        <w:rPr>
          <w:color w:val="808080"/>
        </w:rPr>
      </w:pPr>
      <w:r w:rsidRPr="00645E3C">
        <w:rPr>
          <w:rFonts w:eastAsia="MS Mincho" w:hint="eastAsia"/>
          <w:color w:val="808080"/>
        </w:rPr>
        <w:t>-- TAG-CODEBOOKPARAMETERS-STOP</w:t>
      </w:r>
    </w:p>
    <w:p w14:paraId="50122AB5"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3FD4AE0" w14:textId="77777777" w:rsidR="00C931B9" w:rsidRPr="00645E3C" w:rsidRDefault="00C931B9" w:rsidP="00C1597C"/>
    <w:p w14:paraId="072E6D83" w14:textId="77777777" w:rsidR="002C5D28" w:rsidRPr="00645E3C" w:rsidRDefault="002C5D28" w:rsidP="002C5D28">
      <w:pPr>
        <w:pStyle w:val="Heading4"/>
        <w:rPr>
          <w:lang w:val="en-GB"/>
        </w:rPr>
      </w:pPr>
      <w:bookmarkStart w:id="2386" w:name="_Toc535261614"/>
      <w:r w:rsidRPr="00645E3C">
        <w:rPr>
          <w:lang w:val="en-GB"/>
        </w:rPr>
        <w:t>–</w:t>
      </w:r>
      <w:r w:rsidRPr="00645E3C">
        <w:rPr>
          <w:lang w:val="en-GB"/>
        </w:rPr>
        <w:tab/>
      </w:r>
      <w:r w:rsidRPr="00645E3C">
        <w:rPr>
          <w:i/>
          <w:lang w:val="en-GB"/>
        </w:rPr>
        <w:t>FeatureSetCombination</w:t>
      </w:r>
      <w:bookmarkEnd w:id="2386"/>
    </w:p>
    <w:p w14:paraId="1B2BF0EA" w14:textId="53C3720E" w:rsidR="00F95F2F" w:rsidRPr="00645E3C" w:rsidRDefault="002C5D28" w:rsidP="002C5D28">
      <w:r w:rsidRPr="00645E3C">
        <w:t xml:space="preserve">The IE </w:t>
      </w:r>
      <w:r w:rsidRPr="001460C9">
        <w:rPr>
          <w:i/>
        </w:rPr>
        <w:t>FeatureSetCombination</w:t>
      </w:r>
      <w:r w:rsidRPr="00645E3C">
        <w:t xml:space="preserve"> is a two-dimensional matrix of </w:t>
      </w:r>
      <w:r w:rsidRPr="001460C9">
        <w:rPr>
          <w:i/>
        </w:rPr>
        <w:t>FeatureSet</w:t>
      </w:r>
      <w:r w:rsidRPr="00645E3C">
        <w:t xml:space="preserve"> entries.</w:t>
      </w:r>
    </w:p>
    <w:p w14:paraId="7FC60EEE" w14:textId="77777777" w:rsidR="00F95F2F" w:rsidRPr="00645E3C" w:rsidRDefault="002C5D28" w:rsidP="002C5D28">
      <w:r w:rsidRPr="00645E3C">
        <w:t xml:space="preserve">Each </w:t>
      </w:r>
      <w:r w:rsidRPr="001460C9">
        <w:rPr>
          <w:i/>
        </w:rPr>
        <w:t>FeatureSetsPerBand</w:t>
      </w:r>
      <w:r w:rsidRPr="00645E3C">
        <w:t xml:space="preserve"> contains a list of feature sets applicable to the carrier(s) of one band entry of the associated band combination. Across the associated bands, the UE shall support the combination of </w:t>
      </w:r>
      <w:r w:rsidRPr="001460C9">
        <w:rPr>
          <w:i/>
        </w:rPr>
        <w:t>FeatureSets</w:t>
      </w:r>
      <w:r w:rsidRPr="00645E3C">
        <w:t xml:space="preserve"> at the same position in the </w:t>
      </w:r>
      <w:r w:rsidRPr="001460C9">
        <w:rPr>
          <w:i/>
        </w:rPr>
        <w:t>FeatureSetsPerBand</w:t>
      </w:r>
      <w:r w:rsidRPr="00645E3C">
        <w:t xml:space="preserve">. All </w:t>
      </w:r>
      <w:r w:rsidRPr="001460C9">
        <w:rPr>
          <w:i/>
        </w:rPr>
        <w:t>FeatureSetsPerBand</w:t>
      </w:r>
      <w:r w:rsidRPr="00645E3C">
        <w:t xml:space="preserve"> in one </w:t>
      </w:r>
      <w:r w:rsidRPr="001460C9">
        <w:rPr>
          <w:i/>
        </w:rPr>
        <w:t>FeatureSetCombination</w:t>
      </w:r>
      <w:r w:rsidRPr="00645E3C">
        <w:t xml:space="preserve"> must have the same number of entries.</w:t>
      </w:r>
    </w:p>
    <w:p w14:paraId="6C37BD10" w14:textId="77777777" w:rsidR="00F95F2F" w:rsidRPr="00645E3C" w:rsidRDefault="002C5D28" w:rsidP="002C5D28">
      <w:r w:rsidRPr="00645E3C">
        <w:t xml:space="preserve">The number of </w:t>
      </w:r>
      <w:r w:rsidRPr="001460C9">
        <w:rPr>
          <w:i/>
        </w:rPr>
        <w:t>FeatureSetsPerBand</w:t>
      </w:r>
      <w:r w:rsidRPr="00645E3C">
        <w:t xml:space="preserve"> in the </w:t>
      </w:r>
      <w:r w:rsidRPr="001460C9">
        <w:rPr>
          <w:i/>
        </w:rPr>
        <w:t>FeatureSetCombination</w:t>
      </w:r>
      <w:r w:rsidRPr="00645E3C">
        <w:t xml:space="preserve"> must be equal to the number of band entries in an associated band combination. The first </w:t>
      </w:r>
      <w:r w:rsidRPr="001460C9">
        <w:rPr>
          <w:i/>
        </w:rPr>
        <w:t>FeatureSetPerBand</w:t>
      </w:r>
      <w:r w:rsidRPr="00645E3C">
        <w:t xml:space="preserve"> applies to the first band entry of the band combination, and so on.</w:t>
      </w:r>
    </w:p>
    <w:p w14:paraId="315D11B7" w14:textId="11615F4A" w:rsidR="00F95F2F" w:rsidRPr="00645E3C" w:rsidRDefault="002C5D28" w:rsidP="002C5D28">
      <w:r w:rsidRPr="00645E3C">
        <w:t xml:space="preserve">Each </w:t>
      </w:r>
      <w:r w:rsidRPr="001460C9">
        <w:rPr>
          <w:i/>
        </w:rPr>
        <w:t>FeatureSet</w:t>
      </w:r>
      <w:r w:rsidRPr="00645E3C">
        <w:t xml:space="preserve"> contains either a pair of NR or </w:t>
      </w:r>
      <w:r w:rsidR="00764FDA" w:rsidRPr="00645E3C">
        <w:t>E-UTRA</w:t>
      </w:r>
      <w:r w:rsidRPr="00645E3C">
        <w:t xml:space="preserve"> feature set IDs for UL and DL.</w:t>
      </w:r>
    </w:p>
    <w:p w14:paraId="5A7D598B" w14:textId="77777777" w:rsidR="00F95F2F" w:rsidRPr="00645E3C" w:rsidRDefault="002C5D28" w:rsidP="002C5D28">
      <w:r w:rsidRPr="00645E3C">
        <w:t xml:space="preserve">In case of NR, the actual feature sets for UL and DL are defined in the </w:t>
      </w:r>
      <w:r w:rsidRPr="001460C9">
        <w:rPr>
          <w:i/>
        </w:rPr>
        <w:t>FeatureSets</w:t>
      </w:r>
      <w:r w:rsidRPr="00645E3C">
        <w:t xml:space="preserve"> IE and referred to from here by their ID, i.e., their position in the </w:t>
      </w:r>
      <w:r w:rsidRPr="001460C9">
        <w:rPr>
          <w:i/>
        </w:rPr>
        <w:t>featureSetsUplink</w:t>
      </w:r>
      <w:r w:rsidRPr="00645E3C">
        <w:t xml:space="preserve"> / </w:t>
      </w:r>
      <w:r w:rsidRPr="001460C9">
        <w:rPr>
          <w:i/>
        </w:rPr>
        <w:t>featureSetsDownlink</w:t>
      </w:r>
      <w:r w:rsidRPr="00645E3C">
        <w:t xml:space="preserve"> list in the FeatureSet IE.</w:t>
      </w:r>
    </w:p>
    <w:p w14:paraId="15E10EF4" w14:textId="1719F4C4"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w:t>
      </w:r>
      <w:r w:rsidRPr="001460C9">
        <w:rPr>
          <w:i/>
        </w:rPr>
        <w:t>UE-EUTRA-Capability</w:t>
      </w:r>
      <w:r w:rsidRPr="00645E3C">
        <w:t xml:space="preserve"> container.</w:t>
      </w:r>
    </w:p>
    <w:p w14:paraId="760757DE" w14:textId="59CFBE8C" w:rsidR="000235BA" w:rsidRPr="00645E3C" w:rsidRDefault="002C5D28" w:rsidP="000235BA">
      <w:bookmarkStart w:id="2387" w:name="_Hlk535846911"/>
      <w:r w:rsidRPr="00645E3C">
        <w:t xml:space="preserve">The </w:t>
      </w:r>
      <w:r w:rsidRPr="001460C9">
        <w:rPr>
          <w:i/>
        </w:rPr>
        <w:t>FeatureSetUplink</w:t>
      </w:r>
      <w:r w:rsidRPr="00645E3C">
        <w:t xml:space="preserve"> and </w:t>
      </w:r>
      <w:r w:rsidRPr="001460C9">
        <w:rPr>
          <w:i/>
        </w:rPr>
        <w:t>FeatureSetDownlink</w:t>
      </w:r>
      <w:r w:rsidRPr="00645E3C">
        <w:t xml:space="preserve"> referred to from the </w:t>
      </w:r>
      <w:r w:rsidRPr="001460C9">
        <w:rPr>
          <w:i/>
        </w:rPr>
        <w:t>FeatureSet</w:t>
      </w:r>
      <w:r w:rsidRPr="00645E3C">
        <w:t xml:space="preserve"> comprise, among other information, a set of </w:t>
      </w:r>
      <w:r w:rsidRPr="001460C9">
        <w:rPr>
          <w:i/>
        </w:rPr>
        <w:t>FeatureSetUplinkPerCC-Id:s</w:t>
      </w:r>
      <w:r w:rsidRPr="00645E3C">
        <w:t xml:space="preserve"> and </w:t>
      </w:r>
      <w:r w:rsidRPr="001460C9">
        <w:rPr>
          <w:i/>
        </w:rPr>
        <w:t>FeatureSetDownlinkPerCC-Id:s</w:t>
      </w:r>
      <w:r w:rsidRPr="00645E3C">
        <w:t xml:space="preserve">. The number of these per-CC IDs determines the number of carriers that the UE is able to aggregate contiguously in frequency domain in the corresponding band. The number of carriers supported by the UE is also restricted by the </w:t>
      </w:r>
      <w:r w:rsidR="006D2F5E" w:rsidRPr="00D327C4">
        <w:rPr>
          <w:i/>
        </w:rPr>
        <w:t>supportedBandwidthCombinationSet</w:t>
      </w:r>
      <w:r w:rsidRPr="00645E3C">
        <w:t xml:space="preserve"> indicated in the associated </w:t>
      </w:r>
      <w:r w:rsidRPr="001460C9">
        <w:rPr>
          <w:i/>
        </w:rPr>
        <w:t>BandCombination</w:t>
      </w:r>
      <w:r w:rsidRPr="00645E3C">
        <w:t>, if present.</w:t>
      </w:r>
    </w:p>
    <w:bookmarkEnd w:id="2387"/>
    <w:p w14:paraId="12C2C674" w14:textId="55FA71DB" w:rsidR="002C5D28" w:rsidRPr="00645E3C" w:rsidRDefault="000235BA" w:rsidP="000235BA">
      <w:r w:rsidRPr="00645E3C">
        <w:t>In feature set combinations the UE shall exclude entries for fallback combinations with same capabilities</w:t>
      </w:r>
      <w:r w:rsidR="006D2F5E">
        <w:t>,</w:t>
      </w:r>
      <w:r w:rsidRPr="00645E3C">
        <w:t xml:space="preserve"> since the network may anyway assume that the UE supports those.</w:t>
      </w:r>
    </w:p>
    <w:p w14:paraId="55440BB5" w14:textId="41D513B8" w:rsidR="002C5D28" w:rsidRPr="00645E3C" w:rsidRDefault="002C5D28" w:rsidP="002C5D28">
      <w:pPr>
        <w:pStyle w:val="NO"/>
        <w:rPr>
          <w:lang w:val="en-GB"/>
        </w:rPr>
      </w:pPr>
      <w:r w:rsidRPr="00645E3C">
        <w:rPr>
          <w:lang w:val="en-GB"/>
        </w:rPr>
        <w:t>NOTE</w:t>
      </w:r>
      <w:r w:rsidR="0000068B">
        <w:rPr>
          <w:lang w:val="en-GB"/>
        </w:rPr>
        <w:t xml:space="preserve"> 1</w:t>
      </w:r>
      <w:r w:rsidRPr="00645E3C">
        <w:rPr>
          <w:lang w:val="en-GB"/>
        </w:rPr>
        <w:t>:</w:t>
      </w:r>
      <w:r w:rsidRPr="00645E3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1460C9">
        <w:rPr>
          <w:i/>
          <w:lang w:val="en-GB"/>
        </w:rPr>
        <w:t>BandCombination</w:t>
      </w:r>
      <w:r w:rsidRPr="00645E3C">
        <w:rPr>
          <w:lang w:val="en-GB"/>
        </w:rPr>
        <w:t xml:space="preserve"> entries with associated </w:t>
      </w:r>
      <w:r w:rsidRPr="001460C9">
        <w:rPr>
          <w:i/>
          <w:lang w:val="en-GB"/>
        </w:rPr>
        <w:t>Feature</w:t>
      </w:r>
      <w:r w:rsidR="00355BC6" w:rsidRPr="001460C9">
        <w:rPr>
          <w:i/>
          <w:lang w:val="en-GB"/>
        </w:rPr>
        <w:t>Set</w:t>
      </w:r>
      <w:r w:rsidRPr="001460C9">
        <w:rPr>
          <w:i/>
          <w:lang w:val="en-GB"/>
        </w:rPr>
        <w:t>Combinations</w:t>
      </w:r>
      <w:r w:rsidRPr="00645E3C">
        <w:rPr>
          <w:lang w:val="en-GB"/>
        </w:rPr>
        <w:t>.</w:t>
      </w:r>
    </w:p>
    <w:p w14:paraId="2E82081B" w14:textId="2C22B58E" w:rsidR="00F95F2F" w:rsidRPr="00645E3C" w:rsidRDefault="002C5D28" w:rsidP="002C5D28">
      <w:pPr>
        <w:pStyle w:val="NO"/>
        <w:rPr>
          <w:lang w:val="en-GB"/>
        </w:rPr>
      </w:pPr>
      <w:r w:rsidRPr="00645E3C">
        <w:rPr>
          <w:lang w:val="en-GB"/>
        </w:rPr>
        <w:t>NOTE</w:t>
      </w:r>
      <w:r w:rsidR="0000068B">
        <w:rPr>
          <w:lang w:val="en-GB"/>
        </w:rPr>
        <w:t xml:space="preserve"> 2</w:t>
      </w:r>
      <w:r w:rsidRPr="00645E3C">
        <w:rPr>
          <w:lang w:val="en-GB"/>
        </w:rPr>
        <w:t>:</w:t>
      </w:r>
      <w:r w:rsidRPr="00645E3C">
        <w:rPr>
          <w:lang w:val="en-GB"/>
        </w:rPr>
        <w:tab/>
        <w:t xml:space="preserve">The UE may advertise a </w:t>
      </w:r>
      <w:r w:rsidRPr="001460C9">
        <w:rPr>
          <w:i/>
          <w:lang w:val="en-GB"/>
        </w:rPr>
        <w:t>FeatureSetCombination</w:t>
      </w:r>
      <w:r w:rsidRPr="00645E3C">
        <w:rPr>
          <w:lang w:val="en-GB"/>
        </w:rPr>
        <w:t xml:space="preserve"> containing only fallback band combinations. That means, in a </w:t>
      </w:r>
      <w:r w:rsidRPr="001460C9">
        <w:rPr>
          <w:i/>
          <w:lang w:val="en-GB"/>
        </w:rPr>
        <w:t>FeatureSetCombination</w:t>
      </w:r>
      <w:r w:rsidR="006D2F5E">
        <w:rPr>
          <w:i/>
          <w:lang w:val="en-GB"/>
        </w:rPr>
        <w:t>,</w:t>
      </w:r>
      <w:r w:rsidRPr="00645E3C">
        <w:rPr>
          <w:lang w:val="en-GB"/>
        </w:rPr>
        <w:t xml:space="preserve"> each group of </w:t>
      </w:r>
      <w:r w:rsidRPr="001460C9">
        <w:rPr>
          <w:i/>
          <w:lang w:val="en-GB"/>
        </w:rPr>
        <w:t>FeatureSets</w:t>
      </w:r>
      <w:r w:rsidRPr="00645E3C">
        <w:rPr>
          <w:lang w:val="en-GB"/>
        </w:rPr>
        <w:t xml:space="preserve"> across the bands may contain at least one pair of </w:t>
      </w:r>
      <w:r w:rsidRPr="001460C9">
        <w:rPr>
          <w:i/>
          <w:lang w:val="en-GB"/>
        </w:rPr>
        <w:t>FeatureSetUplinkId</w:t>
      </w:r>
      <w:r w:rsidRPr="00645E3C">
        <w:rPr>
          <w:lang w:val="en-GB"/>
        </w:rPr>
        <w:t xml:space="preserve"> and </w:t>
      </w:r>
      <w:r w:rsidRPr="001460C9">
        <w:rPr>
          <w:i/>
          <w:lang w:val="en-GB"/>
        </w:rPr>
        <w:t>FeatureSetDownlinkId</w:t>
      </w:r>
      <w:r w:rsidRPr="00645E3C">
        <w:rPr>
          <w:lang w:val="en-GB"/>
        </w:rPr>
        <w:t xml:space="preserve"> which is set to 0/0.</w:t>
      </w:r>
    </w:p>
    <w:p w14:paraId="580FEB32" w14:textId="2B023110" w:rsidR="0000068B" w:rsidRDefault="0000068B" w:rsidP="001460C9">
      <w:pPr>
        <w:pStyle w:val="NO"/>
      </w:pPr>
      <w:r w:rsidRPr="00645E3C">
        <w:rPr>
          <w:lang w:val="en-GB"/>
        </w:rPr>
        <w:t>NOTE</w:t>
      </w:r>
      <w:r>
        <w:rPr>
          <w:lang w:val="en-GB"/>
        </w:rPr>
        <w:t xml:space="preserve"> 3</w:t>
      </w:r>
      <w:r w:rsidRPr="00645E3C">
        <w:rPr>
          <w:lang w:val="en-GB"/>
        </w:rPr>
        <w:t>:</w:t>
      </w:r>
      <w:r w:rsidRPr="00645E3C">
        <w:rPr>
          <w:lang w:val="en-GB"/>
        </w:rPr>
        <w:tab/>
      </w:r>
      <w:r>
        <w:t xml:space="preserve">The UE expects </w:t>
      </w:r>
      <w:r w:rsidRPr="000C5D3B">
        <w:t xml:space="preserve">the serving cell(s) and BWP(s) configuration from the network </w:t>
      </w:r>
      <w:r>
        <w:t xml:space="preserve">to </w:t>
      </w:r>
      <w:r w:rsidRPr="000C5D3B">
        <w:t>c</w:t>
      </w:r>
      <w:r w:rsidRPr="00054FD8">
        <w:t>omply with capabilities derived from the combination of FeatureSets at the same position in the FeatureSetsPerBand, regardless of activated/deactivated serving cell(s) and BWP(s).</w:t>
      </w:r>
    </w:p>
    <w:p w14:paraId="4D7DB61F" w14:textId="43380B22"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6AC09395" w14:textId="77777777" w:rsidR="002C5D28" w:rsidRPr="00645E3C" w:rsidRDefault="002C5D28" w:rsidP="00645E3C">
      <w:pPr>
        <w:pStyle w:val="PL"/>
        <w:rPr>
          <w:color w:val="808080"/>
        </w:rPr>
      </w:pPr>
      <w:r w:rsidRPr="00645E3C">
        <w:rPr>
          <w:color w:val="808080"/>
        </w:rPr>
        <w:t>-- ASN1START</w:t>
      </w:r>
    </w:p>
    <w:p w14:paraId="78EAB08A" w14:textId="77777777" w:rsidR="002C5D28" w:rsidRPr="00645E3C" w:rsidRDefault="002C5D28" w:rsidP="00645E3C">
      <w:pPr>
        <w:pStyle w:val="PL"/>
        <w:rPr>
          <w:color w:val="808080"/>
        </w:rPr>
      </w:pPr>
      <w:r w:rsidRPr="00645E3C">
        <w:rPr>
          <w:color w:val="808080"/>
        </w:rPr>
        <w:t>-- TAG-FEATURESETCOMBINATION-START</w:t>
      </w:r>
    </w:p>
    <w:p w14:paraId="5E83902C" w14:textId="77777777" w:rsidR="002C5D28" w:rsidRPr="00645E3C" w:rsidRDefault="002C5D28" w:rsidP="00645E3C">
      <w:pPr>
        <w:pStyle w:val="PL"/>
      </w:pPr>
    </w:p>
    <w:p w14:paraId="783ED381"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1D44EECE" w14:textId="77777777" w:rsidR="002C5D28" w:rsidRPr="00645E3C" w:rsidRDefault="002C5D28" w:rsidP="00645E3C">
      <w:pPr>
        <w:pStyle w:val="PL"/>
      </w:pPr>
    </w:p>
    <w:p w14:paraId="788A20E3"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661C8C50" w14:textId="77777777" w:rsidR="002C5D28" w:rsidRPr="00645E3C" w:rsidRDefault="002C5D28" w:rsidP="00645E3C">
      <w:pPr>
        <w:pStyle w:val="PL"/>
      </w:pPr>
    </w:p>
    <w:p w14:paraId="703FCFF9"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5B1A6769"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1EFE0CF9" w14:textId="77777777" w:rsidR="002C5D28" w:rsidRPr="00645E3C" w:rsidRDefault="002C5D28" w:rsidP="00645E3C">
      <w:pPr>
        <w:pStyle w:val="PL"/>
      </w:pPr>
      <w:r w:rsidRPr="00645E3C">
        <w:t xml:space="preserve">        downlinkSetEUTRA                FeatureSetEUTRA-DownlinkId,</w:t>
      </w:r>
    </w:p>
    <w:p w14:paraId="13448088" w14:textId="77777777" w:rsidR="002C5D28" w:rsidRPr="00645E3C" w:rsidRDefault="002C5D28" w:rsidP="00645E3C">
      <w:pPr>
        <w:pStyle w:val="PL"/>
      </w:pPr>
      <w:r w:rsidRPr="00645E3C">
        <w:t xml:space="preserve">        uplinkSetEUTRA                  FeatureSetEUTRA-UplinkId</w:t>
      </w:r>
    </w:p>
    <w:p w14:paraId="46038D3D" w14:textId="77777777" w:rsidR="002C5D28" w:rsidRPr="00645E3C" w:rsidRDefault="002C5D28" w:rsidP="00645E3C">
      <w:pPr>
        <w:pStyle w:val="PL"/>
      </w:pPr>
      <w:r w:rsidRPr="00645E3C">
        <w:t xml:space="preserve">    },</w:t>
      </w:r>
    </w:p>
    <w:p w14:paraId="114E40F8"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021F1B7A" w14:textId="77777777" w:rsidR="002C5D28" w:rsidRPr="00645E3C" w:rsidRDefault="002C5D28" w:rsidP="00645E3C">
      <w:pPr>
        <w:pStyle w:val="PL"/>
      </w:pPr>
      <w:r w:rsidRPr="00645E3C">
        <w:t xml:space="preserve">        downlinkSetNR                   FeatureSetDownlinkId,</w:t>
      </w:r>
    </w:p>
    <w:p w14:paraId="7E6DBF54" w14:textId="77777777" w:rsidR="002C5D28" w:rsidRPr="00645E3C" w:rsidRDefault="002C5D28" w:rsidP="00645E3C">
      <w:pPr>
        <w:pStyle w:val="PL"/>
      </w:pPr>
      <w:r w:rsidRPr="00645E3C">
        <w:t xml:space="preserve">        uplinkSetNR                     FeatureSetUplinkId</w:t>
      </w:r>
    </w:p>
    <w:p w14:paraId="5351F992" w14:textId="77777777" w:rsidR="002C5D28" w:rsidRPr="00645E3C" w:rsidRDefault="002C5D28" w:rsidP="00645E3C">
      <w:pPr>
        <w:pStyle w:val="PL"/>
      </w:pPr>
      <w:r w:rsidRPr="00645E3C">
        <w:t xml:space="preserve">    }</w:t>
      </w:r>
    </w:p>
    <w:p w14:paraId="0AE030C8" w14:textId="77777777" w:rsidR="002C5D28" w:rsidRPr="00645E3C" w:rsidRDefault="002C5D28" w:rsidP="00645E3C">
      <w:pPr>
        <w:pStyle w:val="PL"/>
      </w:pPr>
      <w:r w:rsidRPr="00645E3C">
        <w:t>}</w:t>
      </w:r>
    </w:p>
    <w:p w14:paraId="55BC1ADB" w14:textId="77777777" w:rsidR="002C5D28" w:rsidRPr="00645E3C" w:rsidRDefault="002C5D28" w:rsidP="00645E3C">
      <w:pPr>
        <w:pStyle w:val="PL"/>
      </w:pPr>
    </w:p>
    <w:p w14:paraId="2C5F3839" w14:textId="77777777" w:rsidR="005051A8" w:rsidRPr="00645E3C" w:rsidRDefault="005051A8" w:rsidP="00645E3C">
      <w:pPr>
        <w:pStyle w:val="PL"/>
        <w:rPr>
          <w:color w:val="808080"/>
        </w:rPr>
      </w:pPr>
      <w:r w:rsidRPr="00645E3C">
        <w:rPr>
          <w:color w:val="808080"/>
        </w:rPr>
        <w:t>-- TAG-FEATURESETCOMBINATION-STOP</w:t>
      </w:r>
    </w:p>
    <w:p w14:paraId="5BFCB56D" w14:textId="77777777" w:rsidR="002C5D28" w:rsidRPr="00645E3C" w:rsidRDefault="002C5D28" w:rsidP="00645E3C">
      <w:pPr>
        <w:pStyle w:val="PL"/>
        <w:rPr>
          <w:color w:val="808080"/>
        </w:rPr>
      </w:pPr>
      <w:r w:rsidRPr="00645E3C">
        <w:rPr>
          <w:color w:val="808080"/>
        </w:rPr>
        <w:t>-- ASN1STOP</w:t>
      </w:r>
    </w:p>
    <w:p w14:paraId="08C904D2" w14:textId="77777777" w:rsidR="00C1597C" w:rsidRPr="00645E3C" w:rsidRDefault="00C1597C" w:rsidP="00C1597C"/>
    <w:p w14:paraId="22CAA72F" w14:textId="77777777" w:rsidR="002C5D28" w:rsidRPr="00645E3C" w:rsidRDefault="002C5D28" w:rsidP="002C5D28">
      <w:pPr>
        <w:pStyle w:val="Heading4"/>
        <w:rPr>
          <w:lang w:val="en-GB"/>
        </w:rPr>
      </w:pPr>
      <w:bookmarkStart w:id="2388" w:name="_Toc535261615"/>
      <w:r w:rsidRPr="00645E3C">
        <w:rPr>
          <w:lang w:val="en-GB"/>
        </w:rPr>
        <w:t>–</w:t>
      </w:r>
      <w:r w:rsidRPr="00645E3C">
        <w:rPr>
          <w:lang w:val="en-GB"/>
        </w:rPr>
        <w:tab/>
      </w:r>
      <w:r w:rsidRPr="00645E3C">
        <w:rPr>
          <w:i/>
          <w:lang w:val="en-GB"/>
        </w:rPr>
        <w:t>FeatureSetCombinationId</w:t>
      </w:r>
      <w:bookmarkEnd w:id="2388"/>
    </w:p>
    <w:p w14:paraId="537C8712" w14:textId="3133DE1A" w:rsidR="00441A51" w:rsidRPr="00645E3C" w:rsidRDefault="002C5D28" w:rsidP="00441A51">
      <w:r w:rsidRPr="00645E3C">
        <w:t xml:space="preserve">The IE </w:t>
      </w:r>
      <w:r w:rsidRPr="00645E3C">
        <w:rPr>
          <w:i/>
        </w:rPr>
        <w:t xml:space="preserve">FeatureSetCombinationId </w:t>
      </w:r>
      <w:r w:rsidRPr="00645E3C">
        <w:t xml:space="preserve">identifies a </w:t>
      </w:r>
      <w:r w:rsidRPr="001460C9">
        <w:rPr>
          <w:i/>
        </w:rPr>
        <w:t>FeatureSetCombination</w:t>
      </w:r>
      <w:r w:rsidRPr="00645E3C">
        <w:t xml:space="preserve">.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r w:rsidR="00CD01FD" w:rsidRPr="00CD01FD">
        <w:t xml:space="preserve"> </w:t>
      </w:r>
      <w:r w:rsidR="00CD01FD" w:rsidRPr="00645E3C">
        <w:t xml:space="preserve">The </w:t>
      </w:r>
      <w:r w:rsidR="00CD01FD" w:rsidRPr="00645E3C">
        <w:rPr>
          <w:i/>
        </w:rPr>
        <w:t>FeatureSetCombinationId</w:t>
      </w:r>
      <w:r w:rsidR="00CD01FD">
        <w:t xml:space="preserve"> = 0 refers to the first entry in the </w:t>
      </w:r>
      <w:r w:rsidR="00CD01FD" w:rsidRPr="00C40E23">
        <w:rPr>
          <w:i/>
        </w:rPr>
        <w:t>featureSetCombinations</w:t>
      </w:r>
      <w:r w:rsidR="00CD01FD">
        <w:rPr>
          <w:i/>
        </w:rPr>
        <w:t xml:space="preserve"> </w:t>
      </w:r>
      <w:r w:rsidR="00CD01FD">
        <w:t xml:space="preserve">list </w:t>
      </w:r>
      <w:r w:rsidR="00CD01FD" w:rsidRPr="00645E3C">
        <w:t xml:space="preserve">(in </w:t>
      </w:r>
      <w:r w:rsidR="00CD01FD" w:rsidRPr="00645E3C">
        <w:rPr>
          <w:i/>
        </w:rPr>
        <w:t>UE-NR-Capability</w:t>
      </w:r>
      <w:r w:rsidR="00CD01FD" w:rsidRPr="00645E3C">
        <w:t xml:space="preserve"> or </w:t>
      </w:r>
      <w:r w:rsidR="00CD01FD" w:rsidRPr="00645E3C">
        <w:rPr>
          <w:i/>
        </w:rPr>
        <w:t>UE-MRDC-Capability</w:t>
      </w:r>
      <w:r w:rsidR="00CD01FD" w:rsidRPr="00645E3C">
        <w:t>)</w:t>
      </w:r>
      <w:r w:rsidR="00CD01FD">
        <w:t>.</w:t>
      </w:r>
    </w:p>
    <w:p w14:paraId="6B56A4F0"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76027E80"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58BBE351" w14:textId="77777777" w:rsidR="002C5D28" w:rsidRPr="00645E3C" w:rsidRDefault="002C5D28" w:rsidP="00645E3C">
      <w:pPr>
        <w:pStyle w:val="PL"/>
        <w:rPr>
          <w:color w:val="808080"/>
        </w:rPr>
      </w:pPr>
      <w:r w:rsidRPr="00645E3C">
        <w:rPr>
          <w:color w:val="808080"/>
        </w:rPr>
        <w:t>-- ASN1START</w:t>
      </w:r>
    </w:p>
    <w:p w14:paraId="3B0C8D24" w14:textId="4A9BE3D9" w:rsidR="002C5D28" w:rsidRPr="00645E3C" w:rsidRDefault="002C5D28" w:rsidP="00645E3C">
      <w:pPr>
        <w:pStyle w:val="PL"/>
        <w:rPr>
          <w:color w:val="808080"/>
        </w:rPr>
      </w:pPr>
      <w:r w:rsidRPr="00645E3C">
        <w:rPr>
          <w:color w:val="808080"/>
        </w:rPr>
        <w:t>-- TAG-FEATURESETCOMBINATIONID-START</w:t>
      </w:r>
    </w:p>
    <w:p w14:paraId="6B8F7B70" w14:textId="77777777" w:rsidR="002C5D28" w:rsidRPr="00645E3C" w:rsidRDefault="002C5D28" w:rsidP="00645E3C">
      <w:pPr>
        <w:pStyle w:val="PL"/>
      </w:pPr>
    </w:p>
    <w:p w14:paraId="7A7F5DF6"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0344A453" w14:textId="77777777" w:rsidR="002C5D28" w:rsidRPr="00645E3C" w:rsidRDefault="002C5D28" w:rsidP="00645E3C">
      <w:pPr>
        <w:pStyle w:val="PL"/>
      </w:pPr>
    </w:p>
    <w:p w14:paraId="7B60C4AA" w14:textId="5980DED0" w:rsidR="002C5D28" w:rsidRPr="00645E3C" w:rsidRDefault="002C5D28" w:rsidP="00645E3C">
      <w:pPr>
        <w:pStyle w:val="PL"/>
        <w:rPr>
          <w:color w:val="808080"/>
        </w:rPr>
      </w:pPr>
      <w:r w:rsidRPr="00645E3C">
        <w:rPr>
          <w:color w:val="808080"/>
        </w:rPr>
        <w:t>-- TAG-FEATURESETCOMBINATIONID-STOP</w:t>
      </w:r>
    </w:p>
    <w:p w14:paraId="4A6596A9" w14:textId="77777777" w:rsidR="002C5D28" w:rsidRPr="00645E3C" w:rsidRDefault="002C5D28" w:rsidP="00645E3C">
      <w:pPr>
        <w:pStyle w:val="PL"/>
        <w:rPr>
          <w:color w:val="808080"/>
        </w:rPr>
      </w:pPr>
      <w:r w:rsidRPr="00645E3C">
        <w:rPr>
          <w:color w:val="808080"/>
        </w:rPr>
        <w:t>-- ASN1STOP</w:t>
      </w:r>
    </w:p>
    <w:p w14:paraId="3651A757" w14:textId="77777777" w:rsidR="00C1597C" w:rsidRPr="00645E3C" w:rsidRDefault="00C1597C" w:rsidP="00C1597C"/>
    <w:p w14:paraId="758D7531" w14:textId="77777777" w:rsidR="002C5D28" w:rsidRPr="00645E3C" w:rsidRDefault="002C5D28" w:rsidP="002C5D28">
      <w:pPr>
        <w:pStyle w:val="Heading4"/>
        <w:rPr>
          <w:lang w:val="en-GB"/>
        </w:rPr>
      </w:pPr>
      <w:bookmarkStart w:id="2389" w:name="_Toc535261616"/>
      <w:r w:rsidRPr="00645E3C">
        <w:rPr>
          <w:lang w:val="en-GB"/>
        </w:rPr>
        <w:t>–</w:t>
      </w:r>
      <w:r w:rsidRPr="00645E3C">
        <w:rPr>
          <w:lang w:val="en-GB"/>
        </w:rPr>
        <w:tab/>
      </w:r>
      <w:r w:rsidRPr="00645E3C">
        <w:rPr>
          <w:i/>
          <w:lang w:val="en-GB"/>
        </w:rPr>
        <w:t>FeatureSetDownlink</w:t>
      </w:r>
      <w:bookmarkEnd w:id="2389"/>
    </w:p>
    <w:p w14:paraId="4ED5C8AB"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7A80294D"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21BD5F5E" w14:textId="77777777" w:rsidR="002C5D28" w:rsidRPr="00645E3C" w:rsidRDefault="002C5D28" w:rsidP="00645E3C">
      <w:pPr>
        <w:pStyle w:val="PL"/>
        <w:rPr>
          <w:color w:val="808080"/>
        </w:rPr>
      </w:pPr>
      <w:r w:rsidRPr="00645E3C">
        <w:rPr>
          <w:color w:val="808080"/>
        </w:rPr>
        <w:t>-- ASN1START</w:t>
      </w:r>
    </w:p>
    <w:p w14:paraId="79005E4E" w14:textId="77777777" w:rsidR="002C5D28" w:rsidRPr="00645E3C" w:rsidRDefault="002C5D28" w:rsidP="00645E3C">
      <w:pPr>
        <w:pStyle w:val="PL"/>
        <w:rPr>
          <w:color w:val="808080"/>
        </w:rPr>
      </w:pPr>
      <w:r w:rsidRPr="00645E3C">
        <w:rPr>
          <w:color w:val="808080"/>
        </w:rPr>
        <w:t>-- TAG-FEATURESETDOWNLINK-START</w:t>
      </w:r>
    </w:p>
    <w:p w14:paraId="1E2EC947" w14:textId="77777777" w:rsidR="002C5D28" w:rsidRPr="00645E3C" w:rsidRDefault="002C5D28" w:rsidP="00645E3C">
      <w:pPr>
        <w:pStyle w:val="PL"/>
      </w:pPr>
    </w:p>
    <w:p w14:paraId="03EC74D9"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214B6A52"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653A9C2F" w14:textId="77777777" w:rsidR="002C5D28" w:rsidRPr="00645E3C" w:rsidRDefault="002C5D28" w:rsidP="00645E3C">
      <w:pPr>
        <w:pStyle w:val="PL"/>
      </w:pPr>
    </w:p>
    <w:p w14:paraId="1486B375"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0E9F571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11DBC633"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74F4DA6"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786298D7"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798E7181"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68A55660"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29EF8C19"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65DE7226"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21CDF832"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75B74837"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135A4CB6"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0A3D96CC"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77CEB7D1"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506ED778" w14:textId="77777777" w:rsidR="002C5D28" w:rsidRPr="00645E3C" w:rsidRDefault="002C5D28" w:rsidP="00645E3C">
      <w:pPr>
        <w:pStyle w:val="PL"/>
      </w:pPr>
      <w:r w:rsidRPr="00645E3C">
        <w:t xml:space="preserve">    }                                                                                                               </w:t>
      </w:r>
      <w:r w:rsidRPr="00645E3C">
        <w:rPr>
          <w:color w:val="993366"/>
        </w:rPr>
        <w:t>OPTIONAL</w:t>
      </w:r>
      <w:r w:rsidRPr="00645E3C">
        <w:t>,</w:t>
      </w:r>
    </w:p>
    <w:p w14:paraId="474CEAE3"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6CDBED90"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4C35AB1E"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41F276D7" w14:textId="77777777" w:rsidR="002C5D28" w:rsidRPr="00645E3C" w:rsidRDefault="002C5D28" w:rsidP="00645E3C">
      <w:pPr>
        <w:pStyle w:val="PL"/>
      </w:pPr>
      <w:r w:rsidRPr="00645E3C">
        <w:t xml:space="preserve">        scs-60kHz                               </w:t>
      </w:r>
      <w:r w:rsidRPr="00645E3C">
        <w:rPr>
          <w:color w:val="993366"/>
        </w:rPr>
        <w:t>ENUMERATED</w:t>
      </w:r>
      <w:r w:rsidRPr="00645E3C">
        <w:t xml:space="preserve"> {upto2, upto4, upto7}                                    </w:t>
      </w:r>
      <w:r w:rsidRPr="00645E3C">
        <w:rPr>
          <w:color w:val="993366"/>
        </w:rPr>
        <w:t>OPTIONAL</w:t>
      </w:r>
      <w:r w:rsidRPr="00645E3C">
        <w:t>,</w:t>
      </w:r>
    </w:p>
    <w:p w14:paraId="0DC5E0E3"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B512294" w14:textId="77777777" w:rsidR="002C5D28" w:rsidRPr="00645E3C" w:rsidRDefault="002C5D28" w:rsidP="00645E3C">
      <w:pPr>
        <w:pStyle w:val="PL"/>
      </w:pPr>
      <w:r w:rsidRPr="00645E3C">
        <w:t xml:space="preserve">    }                                                                                                               </w:t>
      </w:r>
      <w:r w:rsidRPr="00645E3C">
        <w:rPr>
          <w:color w:val="993366"/>
        </w:rPr>
        <w:t>OPTIONAL</w:t>
      </w:r>
      <w:r w:rsidRPr="00645E3C">
        <w:t>,</w:t>
      </w:r>
    </w:p>
    <w:p w14:paraId="72A877DB"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40B0292"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56E782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A0527B9"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22D1A1E0"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5F3BD4A8" w14:textId="77777777" w:rsidR="002C5D28" w:rsidRPr="00645E3C" w:rsidRDefault="002C5D28" w:rsidP="00645E3C">
      <w:pPr>
        <w:pStyle w:val="PL"/>
      </w:pPr>
      <w:r w:rsidRPr="00645E3C">
        <w:t>}</w:t>
      </w:r>
    </w:p>
    <w:p w14:paraId="155A1969" w14:textId="77777777" w:rsidR="00F05F2F" w:rsidRPr="00645E3C" w:rsidRDefault="00F05F2F" w:rsidP="00645E3C">
      <w:pPr>
        <w:pStyle w:val="PL"/>
      </w:pPr>
    </w:p>
    <w:p w14:paraId="3C8D8598"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C4AF7C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30F714C"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27A1D58"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21C47D4F"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A07FCFD"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6F813812"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4B50F34A"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7B923552"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33148A05"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35FFA5C7"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B879378"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0B3123B6"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733AAAC"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1427731C"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4877BEEE"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34E48E6C"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3F389688"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78F3BC5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398C5242"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573C77EE"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45D1CA04" w14:textId="77777777" w:rsidR="00F05F2F" w:rsidRPr="00645E3C" w:rsidRDefault="00F05F2F" w:rsidP="00645E3C">
      <w:pPr>
        <w:pStyle w:val="PL"/>
      </w:pPr>
      <w:r w:rsidRPr="00645E3C">
        <w:t>}</w:t>
      </w:r>
    </w:p>
    <w:p w14:paraId="1C3FCC27" w14:textId="77777777" w:rsidR="00F05F2F" w:rsidRPr="00645E3C" w:rsidRDefault="00F05F2F" w:rsidP="00645E3C">
      <w:pPr>
        <w:pStyle w:val="PL"/>
      </w:pPr>
    </w:p>
    <w:p w14:paraId="5687BFB2"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30D1ED1A"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0081C555"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D7BFAEA" w14:textId="77777777" w:rsidR="002C5D28" w:rsidRPr="00645E3C" w:rsidRDefault="002C5D28" w:rsidP="00645E3C">
      <w:pPr>
        <w:pStyle w:val="PL"/>
      </w:pPr>
      <w:r w:rsidRPr="00645E3C">
        <w:t xml:space="preserve">                                                            p88, p96, p104, p112, p120, p128, p136, p144, p152, p160, p168,</w:t>
      </w:r>
    </w:p>
    <w:p w14:paraId="68559CDA" w14:textId="77777777" w:rsidR="002C5D28" w:rsidRPr="00645E3C" w:rsidRDefault="002C5D28" w:rsidP="00645E3C">
      <w:pPr>
        <w:pStyle w:val="PL"/>
      </w:pPr>
      <w:r w:rsidRPr="00645E3C">
        <w:t xml:space="preserve">                                                            p176, p184, p192, p200, p208, p216, p224, p232, p240, p248, p256},</w:t>
      </w:r>
    </w:p>
    <w:p w14:paraId="376F453A"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42BFA520"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4D2E9B69" w14:textId="77777777" w:rsidR="002C5D28" w:rsidRPr="00645E3C" w:rsidRDefault="002C5D28" w:rsidP="00645E3C">
      <w:pPr>
        <w:pStyle w:val="PL"/>
      </w:pPr>
      <w:r w:rsidRPr="00645E3C">
        <w:t xml:space="preserve">                                                                n28, n30, n32, n34, n36, n38, n40, n42, n44, n46, n48, n50, n52,</w:t>
      </w:r>
    </w:p>
    <w:p w14:paraId="100CDC5F" w14:textId="77777777" w:rsidR="002C5D28" w:rsidRPr="00645E3C" w:rsidRDefault="002C5D28" w:rsidP="00645E3C">
      <w:pPr>
        <w:pStyle w:val="PL"/>
      </w:pPr>
      <w:r w:rsidRPr="00645E3C">
        <w:t xml:space="preserve">                                                                n54, n56, n58, n60, n62, n64},</w:t>
      </w:r>
    </w:p>
    <w:p w14:paraId="586ED817"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2F64D14F" w14:textId="77777777" w:rsidR="002C5D28" w:rsidRPr="00645E3C" w:rsidRDefault="002C5D28" w:rsidP="00645E3C">
      <w:pPr>
        <w:pStyle w:val="PL"/>
      </w:pPr>
      <w:r w:rsidRPr="00645E3C">
        <w:t xml:space="preserve">                                                                p88, p96, p104, p112, p120, p128, p136, p144, p152, p160, p168,</w:t>
      </w:r>
    </w:p>
    <w:p w14:paraId="49BE8D34" w14:textId="77777777" w:rsidR="002C5D28" w:rsidRPr="00645E3C" w:rsidRDefault="002C5D28" w:rsidP="00645E3C">
      <w:pPr>
        <w:pStyle w:val="PL"/>
      </w:pPr>
      <w:r w:rsidRPr="00645E3C">
        <w:t xml:space="preserve">                                                                p176, p184, p192, p200, p208, p216, p224, p232, p240, p248, p256}</w:t>
      </w:r>
    </w:p>
    <w:p w14:paraId="2E3BE500" w14:textId="77777777" w:rsidR="002C5D28" w:rsidRPr="00645E3C" w:rsidRDefault="002C5D28" w:rsidP="00645E3C">
      <w:pPr>
        <w:pStyle w:val="PL"/>
      </w:pPr>
      <w:r w:rsidRPr="00645E3C">
        <w:t>}</w:t>
      </w:r>
    </w:p>
    <w:p w14:paraId="4ACCF40F" w14:textId="77777777" w:rsidR="002C5D28" w:rsidRPr="00645E3C" w:rsidRDefault="002C5D28" w:rsidP="00645E3C">
      <w:pPr>
        <w:pStyle w:val="PL"/>
      </w:pPr>
    </w:p>
    <w:p w14:paraId="33BBD318"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479E0BE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153C2C29"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4076E90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CD76E7E"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mode1AndMode2},</w:t>
      </w:r>
    </w:p>
    <w:p w14:paraId="5FB69849"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AFD116A" w14:textId="77777777" w:rsidR="002C5D28" w:rsidRPr="00645E3C" w:rsidRDefault="002C5D28" w:rsidP="00645E3C">
      <w:pPr>
        <w:pStyle w:val="PL"/>
      </w:pPr>
      <w:r w:rsidRPr="00645E3C">
        <w:t>}</w:t>
      </w:r>
    </w:p>
    <w:p w14:paraId="59921B19" w14:textId="77777777" w:rsidR="002C5D28" w:rsidRPr="00645E3C" w:rsidRDefault="002C5D28" w:rsidP="00645E3C">
      <w:pPr>
        <w:pStyle w:val="PL"/>
      </w:pPr>
    </w:p>
    <w:p w14:paraId="5526773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3FB80006"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10E5C2DF"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9718C93"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42AB9A4"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2620CB68"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53280DF3"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2AC13D2" w14:textId="77777777" w:rsidR="002C5D28" w:rsidRPr="00645E3C" w:rsidRDefault="002C5D28" w:rsidP="00645E3C">
      <w:pPr>
        <w:pStyle w:val="PL"/>
      </w:pPr>
      <w:r w:rsidRPr="00645E3C">
        <w:t>}</w:t>
      </w:r>
    </w:p>
    <w:p w14:paraId="5E813262" w14:textId="77777777" w:rsidR="002C5D28" w:rsidRPr="00645E3C" w:rsidRDefault="002C5D28" w:rsidP="00645E3C">
      <w:pPr>
        <w:pStyle w:val="PL"/>
      </w:pPr>
    </w:p>
    <w:p w14:paraId="1D76C44D"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70558A9F"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1CB3EF00"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3DE4829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2724EB9"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642B258"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77C0E170"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3D958631"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2C49CD0F" w14:textId="77777777" w:rsidR="002C5D28" w:rsidRPr="00645E3C" w:rsidRDefault="002C5D28" w:rsidP="00645E3C">
      <w:pPr>
        <w:pStyle w:val="PL"/>
      </w:pPr>
      <w:r w:rsidRPr="00645E3C">
        <w:t>}</w:t>
      </w:r>
    </w:p>
    <w:p w14:paraId="264C8853" w14:textId="77777777" w:rsidR="002C5D28" w:rsidRPr="00645E3C" w:rsidRDefault="002C5D28" w:rsidP="00645E3C">
      <w:pPr>
        <w:pStyle w:val="PL"/>
      </w:pPr>
    </w:p>
    <w:p w14:paraId="6116A3C1"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3C950785"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3C4E3C1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20639F0A"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8D8F8F5"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26D39CEE"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1F382CB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917D1DA" w14:textId="77777777" w:rsidR="002C5D28" w:rsidRPr="00645E3C" w:rsidRDefault="002C5D28" w:rsidP="00645E3C">
      <w:pPr>
        <w:pStyle w:val="PL"/>
      </w:pPr>
      <w:r w:rsidRPr="00645E3C">
        <w:t>}</w:t>
      </w:r>
    </w:p>
    <w:p w14:paraId="31DA7795" w14:textId="77777777" w:rsidR="002C5D28" w:rsidRPr="00645E3C" w:rsidRDefault="002C5D28" w:rsidP="00645E3C">
      <w:pPr>
        <w:pStyle w:val="PL"/>
      </w:pPr>
    </w:p>
    <w:p w14:paraId="252A4B60" w14:textId="77777777" w:rsidR="002C5D28" w:rsidRPr="00645E3C" w:rsidRDefault="002C5D28" w:rsidP="00645E3C">
      <w:pPr>
        <w:pStyle w:val="PL"/>
        <w:rPr>
          <w:color w:val="808080"/>
        </w:rPr>
      </w:pPr>
      <w:r w:rsidRPr="00645E3C">
        <w:rPr>
          <w:color w:val="808080"/>
        </w:rPr>
        <w:t>-- TAG-FEATURESETDOWNLINK-STOP</w:t>
      </w:r>
    </w:p>
    <w:p w14:paraId="629A56D9" w14:textId="77777777" w:rsidR="002C5D28" w:rsidRPr="00645E3C" w:rsidRDefault="002C5D28" w:rsidP="00645E3C">
      <w:pPr>
        <w:pStyle w:val="PL"/>
        <w:rPr>
          <w:color w:val="808080"/>
        </w:rPr>
      </w:pPr>
      <w:r w:rsidRPr="00645E3C">
        <w:rPr>
          <w:color w:val="808080"/>
        </w:rPr>
        <w:t>-- ASN1STOP</w:t>
      </w:r>
    </w:p>
    <w:p w14:paraId="5602AC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037A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w:t>
            </w:r>
            <w:r w:rsidRPr="001460C9">
              <w:rPr>
                <w:lang w:val="en-GB" w:eastAsia="ja-JP"/>
              </w:rPr>
              <w:t>field descriptions</w:t>
            </w:r>
          </w:p>
        </w:tc>
      </w:tr>
      <w:tr w:rsidR="002C5D28" w:rsidRPr="00645E3C" w14:paraId="5F9F811F" w14:textId="77777777" w:rsidTr="00F43D0B">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02144B75"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w:t>
            </w:r>
            <w:r w:rsidRPr="001460C9">
              <w:rPr>
                <w:i/>
                <w:lang w:val="en-GB"/>
              </w:rPr>
              <w:t>FeatureSetUplink</w:t>
            </w:r>
            <w:r w:rsidRPr="00645E3C">
              <w:rPr>
                <w:szCs w:val="22"/>
                <w:lang w:val="en-GB" w:eastAsia="ja-JP"/>
              </w:rPr>
              <w:t xml:space="preserve"> (if present).</w:t>
            </w:r>
          </w:p>
        </w:tc>
      </w:tr>
      <w:tr w:rsidR="002C5D28" w:rsidRPr="00645E3C" w14:paraId="7F23E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22AA6CFD" w14:textId="3FF0A961" w:rsidR="002C5D28" w:rsidRPr="00645E3C" w:rsidRDefault="002C5D28" w:rsidP="00F43D0B">
            <w:pPr>
              <w:pStyle w:val="TAL"/>
              <w:rPr>
                <w:szCs w:val="22"/>
                <w:lang w:val="en-GB" w:eastAsia="ja-JP"/>
              </w:rPr>
            </w:pPr>
            <w:r w:rsidRPr="00645E3C">
              <w:rPr>
                <w:szCs w:val="22"/>
                <w:lang w:val="en-GB" w:eastAsia="ja-JP"/>
              </w:rPr>
              <w:t xml:space="preserve">Indicates which features the UE supports on the individual carriers of the feature set (and hence of a band entry that refer to the feature set). The UE shall hence include </w:t>
            </w:r>
            <w:r w:rsidR="00192765">
              <w:rPr>
                <w:szCs w:val="22"/>
                <w:lang w:val="en-GB" w:eastAsia="ja-JP"/>
              </w:rPr>
              <w:t xml:space="preserve">at least </w:t>
            </w:r>
            <w:r w:rsidRPr="00645E3C">
              <w:rPr>
                <w:szCs w:val="22"/>
                <w:lang w:val="en-GB" w:eastAsia="ja-JP"/>
              </w:rPr>
              <w:t xml:space="preserve">as many </w:t>
            </w:r>
            <w:r w:rsidRPr="001460C9">
              <w:rPr>
                <w:i/>
                <w:lang w:val="en-GB"/>
              </w:rPr>
              <w:t>FeatureSetDownlinkPerCC-Id</w:t>
            </w:r>
            <w:r w:rsidRPr="00645E3C">
              <w:rPr>
                <w:szCs w:val="22"/>
                <w:lang w:val="en-GB" w:eastAsia="ja-JP"/>
              </w:rPr>
              <w:t xml:space="preserve"> in this list as the number of carriers it supports according to the </w:t>
            </w:r>
            <w:r w:rsidRPr="001460C9">
              <w:rPr>
                <w:i/>
                <w:lang w:val="en-GB"/>
              </w:rPr>
              <w:t>ca-</w:t>
            </w:r>
            <w:r w:rsidR="00801B56">
              <w:rPr>
                <w:i/>
                <w:szCs w:val="22"/>
                <w:lang w:val="en-GB" w:eastAsia="ja-JP"/>
              </w:rPr>
              <w:t>B</w:t>
            </w:r>
            <w:r w:rsidRPr="001460C9">
              <w:rPr>
                <w:i/>
                <w:lang w:val="en-GB"/>
              </w:rPr>
              <w:t>andwidthClassDL</w:t>
            </w:r>
            <w:r w:rsidRPr="00645E3C">
              <w:rPr>
                <w:szCs w:val="22"/>
                <w:lang w:val="en-GB" w:eastAsia="ja-JP"/>
              </w:rPr>
              <w:t xml:space="preserve">. The order of the elements in this list is not relevant, i.e., the network may configure any of the carriers in accordance with any of the </w:t>
            </w:r>
            <w:r w:rsidRPr="001460C9">
              <w:rPr>
                <w:i/>
                <w:lang w:val="en-GB"/>
              </w:rPr>
              <w:t>FeatureSetDownlinkPerCC-Id</w:t>
            </w:r>
            <w:r w:rsidRPr="00645E3C">
              <w:rPr>
                <w:szCs w:val="22"/>
                <w:lang w:val="en-GB" w:eastAsia="ja-JP"/>
              </w:rPr>
              <w:t xml:space="preserve"> in this list.</w:t>
            </w:r>
          </w:p>
        </w:tc>
      </w:tr>
    </w:tbl>
    <w:p w14:paraId="1ED8AB4F" w14:textId="77777777" w:rsidR="00C1597C" w:rsidRPr="00645E3C" w:rsidRDefault="00C1597C" w:rsidP="00C1597C"/>
    <w:p w14:paraId="7930BFF3" w14:textId="77777777" w:rsidR="002C5D28" w:rsidRPr="00645E3C" w:rsidRDefault="002C5D28" w:rsidP="002C5D28">
      <w:pPr>
        <w:pStyle w:val="Heading4"/>
        <w:rPr>
          <w:lang w:val="en-GB"/>
        </w:rPr>
      </w:pPr>
      <w:bookmarkStart w:id="2390" w:name="_Toc535261617"/>
      <w:bookmarkStart w:id="2391" w:name="_Hlk536765073"/>
      <w:r w:rsidRPr="00645E3C">
        <w:rPr>
          <w:lang w:val="en-GB"/>
        </w:rPr>
        <w:t>–</w:t>
      </w:r>
      <w:r w:rsidRPr="00645E3C">
        <w:rPr>
          <w:lang w:val="en-GB"/>
        </w:rPr>
        <w:tab/>
      </w:r>
      <w:r w:rsidRPr="00645E3C">
        <w:rPr>
          <w:i/>
          <w:lang w:val="en-GB"/>
        </w:rPr>
        <w:t>FeatureSetDownlinkId</w:t>
      </w:r>
      <w:bookmarkEnd w:id="2390"/>
    </w:p>
    <w:p w14:paraId="5E40CDB4"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bookmarkEnd w:id="2391"/>
    <w:p w14:paraId="7720591D"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2F07AEDD" w14:textId="77777777" w:rsidR="002C5D28" w:rsidRPr="00645E3C" w:rsidRDefault="002C5D28" w:rsidP="00645E3C">
      <w:pPr>
        <w:pStyle w:val="PL"/>
        <w:rPr>
          <w:color w:val="808080"/>
        </w:rPr>
      </w:pPr>
      <w:r w:rsidRPr="00645E3C">
        <w:rPr>
          <w:color w:val="808080"/>
        </w:rPr>
        <w:t>-- ASN1START</w:t>
      </w:r>
    </w:p>
    <w:p w14:paraId="54CC1B8B" w14:textId="0E9EC396" w:rsidR="002C5D28" w:rsidRPr="00645E3C" w:rsidRDefault="002C5D28" w:rsidP="00645E3C">
      <w:pPr>
        <w:pStyle w:val="PL"/>
        <w:rPr>
          <w:color w:val="808080"/>
        </w:rPr>
      </w:pPr>
      <w:r w:rsidRPr="00645E3C">
        <w:rPr>
          <w:color w:val="808080"/>
        </w:rPr>
        <w:t>-- TAG-FEATURESETDOWNLINKID-START</w:t>
      </w:r>
    </w:p>
    <w:p w14:paraId="3549735F" w14:textId="77777777" w:rsidR="002C5D28" w:rsidRPr="00645E3C" w:rsidRDefault="002C5D28" w:rsidP="00645E3C">
      <w:pPr>
        <w:pStyle w:val="PL"/>
      </w:pPr>
    </w:p>
    <w:p w14:paraId="5DDBCF1D"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54A56FF0" w14:textId="77777777" w:rsidR="002C5D28" w:rsidRPr="00645E3C" w:rsidRDefault="002C5D28" w:rsidP="00645E3C">
      <w:pPr>
        <w:pStyle w:val="PL"/>
      </w:pPr>
    </w:p>
    <w:p w14:paraId="69C4334F" w14:textId="7BC200B2" w:rsidR="002C5D28" w:rsidRPr="00645E3C" w:rsidRDefault="002C5D28" w:rsidP="00645E3C">
      <w:pPr>
        <w:pStyle w:val="PL"/>
        <w:rPr>
          <w:color w:val="808080"/>
        </w:rPr>
      </w:pPr>
      <w:r w:rsidRPr="00645E3C">
        <w:rPr>
          <w:color w:val="808080"/>
        </w:rPr>
        <w:t>-- TAG-FEATURESETDOWNLINKID-STOP</w:t>
      </w:r>
    </w:p>
    <w:p w14:paraId="26F157D6" w14:textId="77777777" w:rsidR="002C5D28" w:rsidRPr="00645E3C" w:rsidRDefault="002C5D28" w:rsidP="00645E3C">
      <w:pPr>
        <w:pStyle w:val="PL"/>
        <w:rPr>
          <w:color w:val="808080"/>
        </w:rPr>
      </w:pPr>
      <w:r w:rsidRPr="00645E3C">
        <w:rPr>
          <w:color w:val="808080"/>
        </w:rPr>
        <w:t>-- ASN1STOP</w:t>
      </w:r>
    </w:p>
    <w:p w14:paraId="13C36311" w14:textId="77777777" w:rsidR="00C1597C" w:rsidRPr="00645E3C" w:rsidRDefault="00C1597C" w:rsidP="00C1597C"/>
    <w:p w14:paraId="49BC511A" w14:textId="77777777" w:rsidR="002C5D28" w:rsidRPr="00645E3C" w:rsidRDefault="002C5D28" w:rsidP="002C5D28">
      <w:pPr>
        <w:pStyle w:val="Heading4"/>
        <w:rPr>
          <w:i/>
          <w:noProof/>
          <w:lang w:val="en-GB"/>
        </w:rPr>
      </w:pPr>
      <w:bookmarkStart w:id="2392" w:name="_Toc535261618"/>
      <w:r w:rsidRPr="00645E3C">
        <w:rPr>
          <w:lang w:val="en-GB"/>
        </w:rPr>
        <w:t>–</w:t>
      </w:r>
      <w:r w:rsidRPr="00645E3C">
        <w:rPr>
          <w:lang w:val="en-GB"/>
        </w:rPr>
        <w:tab/>
      </w:r>
      <w:r w:rsidRPr="00645E3C">
        <w:rPr>
          <w:i/>
          <w:noProof/>
          <w:lang w:val="en-GB"/>
        </w:rPr>
        <w:t>FeatureSetDownlinkPerCC</w:t>
      </w:r>
      <w:bookmarkEnd w:id="2392"/>
    </w:p>
    <w:p w14:paraId="588028B0"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47A5C466"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3D6C5C70" w14:textId="77777777" w:rsidR="002C5D28" w:rsidRPr="00645E3C" w:rsidRDefault="002C5D28" w:rsidP="00645E3C">
      <w:pPr>
        <w:pStyle w:val="PL"/>
        <w:rPr>
          <w:color w:val="808080"/>
        </w:rPr>
      </w:pPr>
      <w:r w:rsidRPr="00645E3C">
        <w:rPr>
          <w:color w:val="808080"/>
        </w:rPr>
        <w:t>-- ASN1START</w:t>
      </w:r>
    </w:p>
    <w:p w14:paraId="0123174C" w14:textId="77777777" w:rsidR="002C5D28" w:rsidRPr="00645E3C" w:rsidRDefault="002C5D28" w:rsidP="00645E3C">
      <w:pPr>
        <w:pStyle w:val="PL"/>
        <w:rPr>
          <w:color w:val="808080"/>
        </w:rPr>
      </w:pPr>
      <w:r w:rsidRPr="00645E3C">
        <w:rPr>
          <w:color w:val="808080"/>
        </w:rPr>
        <w:t>-- TAG-FEATURESETDOWNLINKPERCC-START</w:t>
      </w:r>
    </w:p>
    <w:p w14:paraId="3A417396" w14:textId="77777777" w:rsidR="002C5D28" w:rsidRPr="00645E3C" w:rsidRDefault="002C5D28" w:rsidP="00645E3C">
      <w:pPr>
        <w:pStyle w:val="PL"/>
      </w:pPr>
    </w:p>
    <w:p w14:paraId="7BFC0513" w14:textId="77777777" w:rsidR="002C5D28" w:rsidRPr="00645E3C" w:rsidRDefault="002C5D28" w:rsidP="00645E3C">
      <w:pPr>
        <w:pStyle w:val="PL"/>
      </w:pPr>
      <w:bookmarkStart w:id="2393" w:name="_Hlk2858224"/>
      <w:r w:rsidRPr="00645E3C">
        <w:t xml:space="preserve">FeatureSetDownlinkPerCC ::=         </w:t>
      </w:r>
      <w:r w:rsidRPr="00645E3C">
        <w:rPr>
          <w:color w:val="993366"/>
        </w:rPr>
        <w:t>SEQUENCE</w:t>
      </w:r>
      <w:r w:rsidRPr="00645E3C">
        <w:t xml:space="preserve"> {</w:t>
      </w:r>
    </w:p>
    <w:p w14:paraId="0E5BAF6E" w14:textId="77777777" w:rsidR="002C5D28" w:rsidRPr="00645E3C" w:rsidRDefault="002C5D28" w:rsidP="00645E3C">
      <w:pPr>
        <w:pStyle w:val="PL"/>
      </w:pPr>
      <w:r w:rsidRPr="00645E3C">
        <w:t xml:space="preserve">    supportedSubcarrierSpacingDL        SubcarrierSpacing,</w:t>
      </w:r>
    </w:p>
    <w:p w14:paraId="6E65B672" w14:textId="77777777" w:rsidR="002C5D28" w:rsidRPr="00645E3C" w:rsidRDefault="002C5D28" w:rsidP="00645E3C">
      <w:pPr>
        <w:pStyle w:val="PL"/>
      </w:pPr>
      <w:r w:rsidRPr="00645E3C">
        <w:t xml:space="preserve">    supportedBandwidthDL                SupportedBandwidth,</w:t>
      </w:r>
    </w:p>
    <w:p w14:paraId="4F15290D"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9D4B874"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70B52715"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70A95506" w14:textId="77777777" w:rsidR="002C5D28" w:rsidRPr="00645E3C" w:rsidRDefault="002C5D28" w:rsidP="00645E3C">
      <w:pPr>
        <w:pStyle w:val="PL"/>
      </w:pPr>
      <w:r w:rsidRPr="00645E3C">
        <w:t>}</w:t>
      </w:r>
    </w:p>
    <w:p w14:paraId="2B2FC5E3" w14:textId="77777777" w:rsidR="002C5D28" w:rsidRPr="00645E3C" w:rsidRDefault="002C5D28" w:rsidP="00645E3C">
      <w:pPr>
        <w:pStyle w:val="PL"/>
      </w:pPr>
    </w:p>
    <w:bookmarkEnd w:id="2393"/>
    <w:p w14:paraId="62C74EEF" w14:textId="77777777" w:rsidR="002C5D28" w:rsidRPr="00645E3C" w:rsidRDefault="002C5D28" w:rsidP="00645E3C">
      <w:pPr>
        <w:pStyle w:val="PL"/>
        <w:rPr>
          <w:color w:val="808080"/>
        </w:rPr>
      </w:pPr>
      <w:r w:rsidRPr="00645E3C">
        <w:rPr>
          <w:color w:val="808080"/>
        </w:rPr>
        <w:t>-- TAG-FEATURESETDOWNLINKPERCC-STOP</w:t>
      </w:r>
    </w:p>
    <w:p w14:paraId="132C0CE1" w14:textId="77777777" w:rsidR="002C5D28" w:rsidRPr="00645E3C" w:rsidRDefault="002C5D28" w:rsidP="00645E3C">
      <w:pPr>
        <w:pStyle w:val="PL"/>
        <w:rPr>
          <w:color w:val="808080"/>
        </w:rPr>
      </w:pPr>
      <w:r w:rsidRPr="00645E3C">
        <w:rPr>
          <w:color w:val="808080"/>
        </w:rPr>
        <w:t>-- ASN1STOP</w:t>
      </w:r>
    </w:p>
    <w:p w14:paraId="1BF6D65A" w14:textId="77777777" w:rsidR="00C1597C" w:rsidRPr="00645E3C" w:rsidRDefault="00C1597C" w:rsidP="00C1597C"/>
    <w:p w14:paraId="678A0087" w14:textId="77777777" w:rsidR="002C5D28" w:rsidRPr="00645E3C" w:rsidRDefault="002C5D28" w:rsidP="002C5D28">
      <w:pPr>
        <w:pStyle w:val="Heading4"/>
        <w:rPr>
          <w:lang w:val="en-GB"/>
        </w:rPr>
      </w:pPr>
      <w:bookmarkStart w:id="2394" w:name="_Toc535261619"/>
      <w:r w:rsidRPr="00645E3C">
        <w:rPr>
          <w:lang w:val="en-GB"/>
        </w:rPr>
        <w:t>–</w:t>
      </w:r>
      <w:r w:rsidRPr="00645E3C">
        <w:rPr>
          <w:lang w:val="en-GB"/>
        </w:rPr>
        <w:tab/>
      </w:r>
      <w:r w:rsidRPr="00645E3C">
        <w:rPr>
          <w:i/>
          <w:lang w:val="en-GB"/>
        </w:rPr>
        <w:t>FeatureSetDownlinkPerCC-Id</w:t>
      </w:r>
      <w:bookmarkEnd w:id="2394"/>
    </w:p>
    <w:p w14:paraId="34431FF9"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E2E60A3"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243E0424" w14:textId="77777777" w:rsidR="002C5D28" w:rsidRPr="00645E3C" w:rsidRDefault="002C5D28" w:rsidP="00645E3C">
      <w:pPr>
        <w:pStyle w:val="PL"/>
        <w:rPr>
          <w:color w:val="808080"/>
        </w:rPr>
      </w:pPr>
      <w:r w:rsidRPr="00645E3C">
        <w:rPr>
          <w:color w:val="808080"/>
        </w:rPr>
        <w:t>-- ASN1START</w:t>
      </w:r>
    </w:p>
    <w:p w14:paraId="7A319205" w14:textId="3E2FF7E6" w:rsidR="002C5D28" w:rsidRPr="00645E3C" w:rsidRDefault="002C5D28" w:rsidP="00645E3C">
      <w:pPr>
        <w:pStyle w:val="PL"/>
        <w:rPr>
          <w:color w:val="808080"/>
        </w:rPr>
      </w:pPr>
      <w:r w:rsidRPr="00645E3C">
        <w:rPr>
          <w:color w:val="808080"/>
        </w:rPr>
        <w:t>-- TAG-FEATURESETDOWNLINKPERCC-ID-START</w:t>
      </w:r>
    </w:p>
    <w:p w14:paraId="5ABBCBD1" w14:textId="77777777" w:rsidR="002C5D28" w:rsidRPr="00645E3C" w:rsidRDefault="002C5D28" w:rsidP="00645E3C">
      <w:pPr>
        <w:pStyle w:val="PL"/>
      </w:pPr>
    </w:p>
    <w:p w14:paraId="7186F0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60C3A90B" w14:textId="77777777" w:rsidR="002C5D28" w:rsidRPr="00645E3C" w:rsidRDefault="002C5D28" w:rsidP="00645E3C">
      <w:pPr>
        <w:pStyle w:val="PL"/>
      </w:pPr>
    </w:p>
    <w:p w14:paraId="4D39049B" w14:textId="514618C2" w:rsidR="002C5D28" w:rsidRPr="00645E3C" w:rsidRDefault="002C5D28" w:rsidP="00645E3C">
      <w:pPr>
        <w:pStyle w:val="PL"/>
        <w:rPr>
          <w:color w:val="808080"/>
        </w:rPr>
      </w:pPr>
      <w:r w:rsidRPr="00645E3C">
        <w:rPr>
          <w:color w:val="808080"/>
        </w:rPr>
        <w:t>-- TAG-FEATURESETDOWNLINKPERCC-ID-STOP</w:t>
      </w:r>
    </w:p>
    <w:p w14:paraId="1F728095" w14:textId="77777777" w:rsidR="002C5D28" w:rsidRPr="00645E3C" w:rsidRDefault="002C5D28" w:rsidP="00645E3C">
      <w:pPr>
        <w:pStyle w:val="PL"/>
        <w:rPr>
          <w:color w:val="808080"/>
        </w:rPr>
      </w:pPr>
      <w:r w:rsidRPr="00645E3C">
        <w:rPr>
          <w:color w:val="808080"/>
        </w:rPr>
        <w:t>-- ASN1STOP</w:t>
      </w:r>
    </w:p>
    <w:p w14:paraId="206BF37A" w14:textId="77777777" w:rsidR="000B730D" w:rsidRPr="00645E3C" w:rsidRDefault="000B730D" w:rsidP="00C1597C"/>
    <w:p w14:paraId="65D7B9C0" w14:textId="77777777" w:rsidR="002C5D28" w:rsidRPr="00645E3C" w:rsidRDefault="002C5D28" w:rsidP="002C5D28">
      <w:pPr>
        <w:pStyle w:val="Heading4"/>
        <w:rPr>
          <w:lang w:val="en-GB"/>
        </w:rPr>
      </w:pPr>
      <w:bookmarkStart w:id="2395" w:name="_Toc535261620"/>
      <w:bookmarkStart w:id="2396" w:name="_Hlk536765072"/>
      <w:r w:rsidRPr="00645E3C">
        <w:rPr>
          <w:lang w:val="en-GB"/>
        </w:rPr>
        <w:t>–</w:t>
      </w:r>
      <w:r w:rsidRPr="00645E3C">
        <w:rPr>
          <w:lang w:val="en-GB"/>
        </w:rPr>
        <w:tab/>
      </w:r>
      <w:r w:rsidRPr="00645E3C">
        <w:rPr>
          <w:i/>
          <w:lang w:val="en-GB"/>
        </w:rPr>
        <w:t>FeatureSetEUTRA-DownlinkId</w:t>
      </w:r>
      <w:bookmarkEnd w:id="2395"/>
    </w:p>
    <w:p w14:paraId="1FFDEFDD" w14:textId="4E70AA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005975C3">
        <w:t xml:space="preserve"> </w:t>
      </w:r>
      <w:r w:rsidR="00972852">
        <w:t>list (see TS 36.331 [10]</w:t>
      </w:r>
      <w:r w:rsidRPr="00645E3C">
        <w:t xml:space="preserve">. </w:t>
      </w:r>
      <w:r w:rsidR="000B730D" w:rsidRPr="00645E3C">
        <w:t xml:space="preserve">The first element in that list is referred to by </w:t>
      </w:r>
      <w:r w:rsidR="000B730D" w:rsidRPr="00645E3C">
        <w:rPr>
          <w:i/>
        </w:rPr>
        <w:t>FeatureSet</w:t>
      </w:r>
      <w:r w:rsidR="008C4B6B">
        <w:rPr>
          <w:i/>
        </w:rPr>
        <w:t>EUTRA-</w:t>
      </w:r>
      <w:r w:rsidR="000B730D" w:rsidRPr="00645E3C">
        <w:rPr>
          <w:i/>
        </w:rPr>
        <w:t>DownlinkId</w:t>
      </w:r>
      <w:r w:rsidR="000B730D" w:rsidRPr="00645E3C">
        <w:t xml:space="preserve"> = 1.</w:t>
      </w:r>
      <w:r w:rsidR="000B730D">
        <w:t xml:space="preserve"> </w:t>
      </w:r>
      <w:r w:rsidRPr="00645E3C">
        <w:t xml:space="preserve">The </w:t>
      </w:r>
      <w:r w:rsidRPr="00645E3C">
        <w:rPr>
          <w:i/>
        </w:rPr>
        <w:t>FeatureSetEUTRA-DownlinkId=0</w:t>
      </w:r>
      <w:r w:rsidRPr="00645E3C">
        <w:t xml:space="preserve"> is used when the UE does not support a carrier in this band of a band combination.</w:t>
      </w:r>
    </w:p>
    <w:p w14:paraId="6BE7C773"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5DB82A2" w14:textId="77777777" w:rsidR="002C5D28" w:rsidRPr="00645E3C" w:rsidRDefault="002C5D28" w:rsidP="00645E3C">
      <w:pPr>
        <w:pStyle w:val="PL"/>
        <w:rPr>
          <w:color w:val="808080"/>
        </w:rPr>
      </w:pPr>
      <w:r w:rsidRPr="00645E3C">
        <w:rPr>
          <w:color w:val="808080"/>
        </w:rPr>
        <w:t>-- ASN1START</w:t>
      </w:r>
    </w:p>
    <w:p w14:paraId="412F646E" w14:textId="09309B07" w:rsidR="002C5D28" w:rsidRPr="00645E3C" w:rsidRDefault="002C5D28" w:rsidP="00645E3C">
      <w:pPr>
        <w:pStyle w:val="PL"/>
        <w:rPr>
          <w:color w:val="808080"/>
        </w:rPr>
      </w:pPr>
      <w:r w:rsidRPr="00645E3C">
        <w:rPr>
          <w:color w:val="808080"/>
        </w:rPr>
        <w:t>-- TAG-FEATURESETEUTRADOWNLINKID-START</w:t>
      </w:r>
    </w:p>
    <w:p w14:paraId="522CB929" w14:textId="77777777" w:rsidR="002C5D28" w:rsidRPr="00645E3C" w:rsidRDefault="002C5D28" w:rsidP="00645E3C">
      <w:pPr>
        <w:pStyle w:val="PL"/>
      </w:pPr>
    </w:p>
    <w:p w14:paraId="18C834A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398036A" w14:textId="77777777" w:rsidR="002C5D28" w:rsidRPr="00645E3C" w:rsidRDefault="002C5D28" w:rsidP="00645E3C">
      <w:pPr>
        <w:pStyle w:val="PL"/>
      </w:pPr>
    </w:p>
    <w:p w14:paraId="09C7EE2D" w14:textId="28B81923" w:rsidR="002C5D28" w:rsidRPr="00645E3C" w:rsidRDefault="002C5D28" w:rsidP="00645E3C">
      <w:pPr>
        <w:pStyle w:val="PL"/>
        <w:rPr>
          <w:color w:val="808080"/>
        </w:rPr>
      </w:pPr>
      <w:r w:rsidRPr="00645E3C">
        <w:rPr>
          <w:color w:val="808080"/>
        </w:rPr>
        <w:t>-- TAG-FEATURESETEUTRADOWNLINKID-STOP</w:t>
      </w:r>
    </w:p>
    <w:p w14:paraId="5608E0B4" w14:textId="77777777" w:rsidR="002C5D28" w:rsidRPr="00645E3C" w:rsidRDefault="002C5D28" w:rsidP="00645E3C">
      <w:pPr>
        <w:pStyle w:val="PL"/>
        <w:rPr>
          <w:color w:val="808080"/>
        </w:rPr>
      </w:pPr>
      <w:r w:rsidRPr="00645E3C">
        <w:rPr>
          <w:color w:val="808080"/>
        </w:rPr>
        <w:t>-- ASN1STOP</w:t>
      </w:r>
    </w:p>
    <w:p w14:paraId="2DA1479D" w14:textId="77777777" w:rsidR="00C1597C" w:rsidRPr="00645E3C" w:rsidRDefault="00C1597C" w:rsidP="00C1597C"/>
    <w:p w14:paraId="1F450CEE" w14:textId="5C422609" w:rsidR="002C5D28" w:rsidRPr="00645E3C" w:rsidRDefault="002C5D28" w:rsidP="002C5D28">
      <w:pPr>
        <w:pStyle w:val="Heading4"/>
        <w:rPr>
          <w:rFonts w:eastAsia="Malgun Gothic"/>
          <w:lang w:val="en-GB"/>
        </w:rPr>
      </w:pPr>
      <w:bookmarkStart w:id="2397" w:name="_Toc535261621"/>
      <w:bookmarkEnd w:id="2396"/>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2397"/>
    </w:p>
    <w:p w14:paraId="370DD776" w14:textId="1126540A"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identifies an uplink feature set</w:t>
      </w:r>
      <w:r w:rsidR="00972852">
        <w:t xml:space="preserve"> in E-UTRA list (see TS 36.331 [10]</w:t>
      </w:r>
      <w:r w:rsidRPr="00645E3C">
        <w:t xml:space="preserve">. </w:t>
      </w:r>
      <w:bookmarkStart w:id="2398" w:name="_Hlk1063281"/>
      <w:r w:rsidR="00972852" w:rsidRPr="00645E3C">
        <w:t xml:space="preserve">The first element in that list is referred to by </w:t>
      </w:r>
      <w:r w:rsidR="00972852" w:rsidRPr="00645E3C">
        <w:rPr>
          <w:i/>
        </w:rPr>
        <w:t>FeatureSet</w:t>
      </w:r>
      <w:r w:rsidR="008C4B6B">
        <w:rPr>
          <w:i/>
        </w:rPr>
        <w:t>EUTRA-</w:t>
      </w:r>
      <w:r w:rsidR="00972852">
        <w:rPr>
          <w:i/>
        </w:rPr>
        <w:t>Up</w:t>
      </w:r>
      <w:r w:rsidR="00972852" w:rsidRPr="00645E3C">
        <w:rPr>
          <w:i/>
        </w:rPr>
        <w:t>linkId</w:t>
      </w:r>
      <w:r w:rsidR="00972852" w:rsidRPr="00645E3C">
        <w:t xml:space="preserve"> = 1</w:t>
      </w:r>
      <w:bookmarkEnd w:id="2398"/>
      <w:r w:rsidR="00972852" w:rsidRPr="00645E3C">
        <w:t>.</w:t>
      </w:r>
      <w:r w:rsidR="00972852">
        <w:t xml:space="preserve"> </w:t>
      </w:r>
      <w:r w:rsidRPr="00645E3C">
        <w:t xml:space="preserve">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290F8AE8"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5450B33B" w14:textId="77777777" w:rsidR="002C5D28" w:rsidRPr="00645E3C" w:rsidRDefault="002C5D28" w:rsidP="00645E3C">
      <w:pPr>
        <w:pStyle w:val="PL"/>
        <w:rPr>
          <w:color w:val="808080"/>
        </w:rPr>
      </w:pPr>
      <w:r w:rsidRPr="00645E3C">
        <w:rPr>
          <w:color w:val="808080"/>
        </w:rPr>
        <w:t>-- ASN1START</w:t>
      </w:r>
    </w:p>
    <w:p w14:paraId="36F8CD2E" w14:textId="076E6F62" w:rsidR="002C5D28" w:rsidRPr="00645E3C" w:rsidRDefault="002C5D28" w:rsidP="00645E3C">
      <w:pPr>
        <w:pStyle w:val="PL"/>
        <w:rPr>
          <w:color w:val="808080"/>
        </w:rPr>
      </w:pPr>
      <w:r w:rsidRPr="00645E3C">
        <w:rPr>
          <w:color w:val="808080"/>
        </w:rPr>
        <w:t>-- TAG-FEATURESETEUTRAUPLINKID-START</w:t>
      </w:r>
    </w:p>
    <w:p w14:paraId="01E42306" w14:textId="77777777" w:rsidR="002C5D28" w:rsidRPr="00645E3C" w:rsidRDefault="002C5D28" w:rsidP="00645E3C">
      <w:pPr>
        <w:pStyle w:val="PL"/>
      </w:pPr>
    </w:p>
    <w:p w14:paraId="28205155"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7ADCED8A" w14:textId="77777777" w:rsidR="002C5D28" w:rsidRPr="00645E3C" w:rsidRDefault="002C5D28" w:rsidP="00645E3C">
      <w:pPr>
        <w:pStyle w:val="PL"/>
      </w:pPr>
    </w:p>
    <w:p w14:paraId="0891B8CE" w14:textId="32B3CA16" w:rsidR="002C5D28" w:rsidRPr="00645E3C" w:rsidRDefault="002C5D28" w:rsidP="00645E3C">
      <w:pPr>
        <w:pStyle w:val="PL"/>
        <w:rPr>
          <w:color w:val="808080"/>
        </w:rPr>
      </w:pPr>
      <w:r w:rsidRPr="00645E3C">
        <w:rPr>
          <w:color w:val="808080"/>
        </w:rPr>
        <w:t>-- TAG-FEATURESETEUTRAUPLINKID-STOP</w:t>
      </w:r>
    </w:p>
    <w:p w14:paraId="596B5914" w14:textId="77777777" w:rsidR="002C5D28" w:rsidRPr="00645E3C" w:rsidRDefault="002C5D28" w:rsidP="00645E3C">
      <w:pPr>
        <w:pStyle w:val="PL"/>
        <w:rPr>
          <w:color w:val="808080"/>
        </w:rPr>
      </w:pPr>
      <w:r w:rsidRPr="00645E3C">
        <w:rPr>
          <w:color w:val="808080"/>
        </w:rPr>
        <w:t>-- ASN1STOP</w:t>
      </w:r>
    </w:p>
    <w:p w14:paraId="06452E7C" w14:textId="77777777" w:rsidR="00C1597C" w:rsidRPr="00645E3C" w:rsidRDefault="00C1597C" w:rsidP="00C1597C"/>
    <w:p w14:paraId="2714F2D6" w14:textId="77777777" w:rsidR="002C5D28" w:rsidRPr="00645E3C" w:rsidRDefault="002C5D28" w:rsidP="002C5D28">
      <w:pPr>
        <w:pStyle w:val="Heading4"/>
        <w:rPr>
          <w:lang w:val="en-GB"/>
        </w:rPr>
      </w:pPr>
      <w:bookmarkStart w:id="2399" w:name="_Toc535261622"/>
      <w:r w:rsidRPr="00645E3C">
        <w:rPr>
          <w:lang w:val="en-GB"/>
        </w:rPr>
        <w:t>–</w:t>
      </w:r>
      <w:r w:rsidRPr="00645E3C">
        <w:rPr>
          <w:lang w:val="en-GB"/>
        </w:rPr>
        <w:tab/>
      </w:r>
      <w:r w:rsidRPr="00645E3C">
        <w:rPr>
          <w:i/>
          <w:lang w:val="en-GB"/>
        </w:rPr>
        <w:t>FeatureSets</w:t>
      </w:r>
      <w:bookmarkEnd w:id="2399"/>
    </w:p>
    <w:p w14:paraId="69B4C086" w14:textId="365C6C69"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w:t>
      </w:r>
      <w:r w:rsidR="004B2C7F">
        <w:t>r</w:t>
      </w:r>
      <w:r w:rsidRPr="00645E3C">
        <w:t xml:space="preserve"> that band combination.</w:t>
      </w:r>
    </w:p>
    <w:p w14:paraId="564ACB24" w14:textId="77777777" w:rsidR="00F95F2F" w:rsidRPr="00645E3C" w:rsidRDefault="002C5D28" w:rsidP="002C5D28">
      <w:r w:rsidRPr="00645E3C">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0E600497" w14:textId="77777777" w:rsidR="002C5D28" w:rsidRPr="00645E3C" w:rsidRDefault="002C5D28" w:rsidP="002C5D28">
      <w:pPr>
        <w:pStyle w:val="NO"/>
        <w:rPr>
          <w:lang w:val="en-GB"/>
        </w:rPr>
      </w:pPr>
      <w:r w:rsidRPr="00645E3C">
        <w:rPr>
          <w:lang w:val="en-GB"/>
        </w:rPr>
        <w:t>NOTE:</w:t>
      </w:r>
      <w:r w:rsidRPr="00645E3C">
        <w:rPr>
          <w:lang w:val="en-GB"/>
        </w:rPr>
        <w:tab/>
        <w:t xml:space="preserve">When feature sets (per CC) IEs require extension in future versions of the specification, new versions of the </w:t>
      </w:r>
      <w:r w:rsidRPr="001460C9">
        <w:rPr>
          <w:i/>
          <w:lang w:val="en-GB"/>
        </w:rPr>
        <w:t>FeatureSetDownlink</w:t>
      </w:r>
      <w:r w:rsidRPr="00645E3C">
        <w:rPr>
          <w:lang w:val="en-GB"/>
        </w:rPr>
        <w:t xml:space="preserve">, </w:t>
      </w:r>
      <w:r w:rsidRPr="001460C9">
        <w:rPr>
          <w:i/>
          <w:lang w:val="en-GB"/>
        </w:rPr>
        <w:t>FeatureSetUplink</w:t>
      </w:r>
      <w:r w:rsidRPr="00645E3C">
        <w:rPr>
          <w:lang w:val="en-GB"/>
        </w:rPr>
        <w:t xml:space="preserve">, </w:t>
      </w:r>
      <w:r w:rsidRPr="001460C9">
        <w:rPr>
          <w:i/>
          <w:lang w:val="en-GB"/>
        </w:rPr>
        <w:t>FeatureSets</w:t>
      </w:r>
      <w:r w:rsidRPr="00645E3C">
        <w:rPr>
          <w:lang w:val="en-GB"/>
        </w:rPr>
        <w:t xml:space="preserve">, </w:t>
      </w:r>
      <w:r w:rsidRPr="001460C9">
        <w:rPr>
          <w:i/>
          <w:lang w:val="en-GB"/>
        </w:rPr>
        <w:t>FeatureSetDownlinkPerCC</w:t>
      </w:r>
      <w:r w:rsidRPr="00645E3C">
        <w:rPr>
          <w:lang w:val="en-GB"/>
        </w:rPr>
        <w:t xml:space="preserve"> and/or </w:t>
      </w:r>
      <w:r w:rsidRPr="001460C9">
        <w:rPr>
          <w:i/>
          <w:lang w:val="en-GB"/>
        </w:rPr>
        <w:t>FeatureSetUplinkPerCC</w:t>
      </w:r>
      <w:r w:rsidRPr="00645E3C">
        <w:rPr>
          <w:lang w:val="en-GB"/>
        </w:rPr>
        <w:t xml:space="preserve"> will be created and instantiated in corresponding new lists in the </w:t>
      </w:r>
      <w:r w:rsidRPr="001460C9">
        <w:rPr>
          <w:i/>
          <w:lang w:val="en-GB"/>
        </w:rPr>
        <w:t>FeatureSets</w:t>
      </w:r>
      <w:r w:rsidRPr="00645E3C">
        <w:rPr>
          <w:lang w:val="en-GB"/>
        </w:rPr>
        <w:t xml:space="preserve"> IE. For example, if new capability bits are to be added to the </w:t>
      </w:r>
      <w:r w:rsidRPr="001460C9">
        <w:rPr>
          <w:i/>
          <w:lang w:val="en-GB"/>
        </w:rPr>
        <w:t>FeatureSetDownlink</w:t>
      </w:r>
      <w:r w:rsidRPr="00645E3C">
        <w:rPr>
          <w:lang w:val="en-GB"/>
        </w:rPr>
        <w:t xml:space="preserve">, they will instead be defined in a new </w:t>
      </w:r>
      <w:r w:rsidRPr="001460C9">
        <w:rPr>
          <w:i/>
          <w:lang w:val="en-GB"/>
        </w:rPr>
        <w:t>FeatureSetDownlink-rxy</w:t>
      </w:r>
      <w:r w:rsidRPr="00645E3C">
        <w:rPr>
          <w:lang w:val="en-GB"/>
        </w:rPr>
        <w:t xml:space="preserve"> which will be instantiated in a new </w:t>
      </w:r>
      <w:r w:rsidRPr="001460C9">
        <w:rPr>
          <w:i/>
          <w:lang w:val="en-GB"/>
        </w:rPr>
        <w:t>featureSetDownlinkList-rxy</w:t>
      </w:r>
      <w:r w:rsidRPr="00645E3C">
        <w:rPr>
          <w:lang w:val="en-GB"/>
        </w:rPr>
        <w:t xml:space="preserve"> list. If a UE indicates in a </w:t>
      </w:r>
      <w:r w:rsidRPr="001460C9">
        <w:rPr>
          <w:i/>
          <w:lang w:val="en-GB"/>
        </w:rPr>
        <w:t>FeatureSetCombination</w:t>
      </w:r>
      <w:r w:rsidRPr="00645E3C">
        <w:rPr>
          <w:lang w:val="en-GB"/>
        </w:rPr>
        <w:t xml:space="preserve"> that it supports the </w:t>
      </w:r>
      <w:r w:rsidRPr="001460C9">
        <w:rPr>
          <w:i/>
          <w:lang w:val="en-GB"/>
        </w:rPr>
        <w:t>FeatureSetDownlink</w:t>
      </w:r>
      <w:r w:rsidRPr="00645E3C">
        <w:rPr>
          <w:lang w:val="en-GB"/>
        </w:rPr>
        <w:t xml:space="preserve"> with ID #5, it implies that it supports both the features in </w:t>
      </w:r>
      <w:r w:rsidRPr="001460C9">
        <w:rPr>
          <w:i/>
          <w:lang w:val="en-GB"/>
        </w:rPr>
        <w:t>FeatureSetDownlink</w:t>
      </w:r>
      <w:r w:rsidRPr="00645E3C">
        <w:rPr>
          <w:lang w:val="en-GB"/>
        </w:rPr>
        <w:t xml:space="preserve"> #5 and </w:t>
      </w:r>
      <w:r w:rsidRPr="001460C9">
        <w:rPr>
          <w:i/>
          <w:lang w:val="en-GB"/>
        </w:rPr>
        <w:t>FeatureSetDownlink-rxy</w:t>
      </w:r>
      <w:r w:rsidRPr="00645E3C">
        <w:rPr>
          <w:lang w:val="en-GB"/>
        </w:rPr>
        <w:t xml:space="preserve"> #5 (if present).</w:t>
      </w:r>
      <w:r w:rsidR="00B329AD" w:rsidRPr="00645E3C">
        <w:rPr>
          <w:lang w:val="en-GB"/>
        </w:rPr>
        <w:t xml:space="preserve"> The number of entries in the new list(s) shall be the same as in the original list(s).</w:t>
      </w:r>
    </w:p>
    <w:p w14:paraId="149CC689"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5D7939A7" w14:textId="77777777" w:rsidR="002C5D28" w:rsidRPr="00645E3C" w:rsidRDefault="002C5D28" w:rsidP="00645E3C">
      <w:pPr>
        <w:pStyle w:val="PL"/>
        <w:rPr>
          <w:color w:val="808080"/>
        </w:rPr>
      </w:pPr>
      <w:r w:rsidRPr="00645E3C">
        <w:rPr>
          <w:color w:val="808080"/>
        </w:rPr>
        <w:t>-- ASN1START</w:t>
      </w:r>
    </w:p>
    <w:p w14:paraId="0EA5AB3D" w14:textId="77777777" w:rsidR="002C5D28" w:rsidRPr="00645E3C" w:rsidRDefault="002C5D28" w:rsidP="00645E3C">
      <w:pPr>
        <w:pStyle w:val="PL"/>
        <w:rPr>
          <w:color w:val="808080"/>
        </w:rPr>
      </w:pPr>
      <w:r w:rsidRPr="00645E3C">
        <w:rPr>
          <w:color w:val="808080"/>
        </w:rPr>
        <w:t>-- TAG-FEATURESETS-START</w:t>
      </w:r>
    </w:p>
    <w:p w14:paraId="04A70866" w14:textId="77777777" w:rsidR="002C5D28" w:rsidRPr="00645E3C" w:rsidRDefault="002C5D28" w:rsidP="00645E3C">
      <w:pPr>
        <w:pStyle w:val="PL"/>
      </w:pPr>
    </w:p>
    <w:p w14:paraId="16F9DE3D" w14:textId="77777777" w:rsidR="002C5D28" w:rsidRPr="00645E3C" w:rsidRDefault="002C5D28" w:rsidP="00645E3C">
      <w:pPr>
        <w:pStyle w:val="PL"/>
      </w:pPr>
      <w:bookmarkStart w:id="2400" w:name="_Hlk536765074"/>
      <w:r w:rsidRPr="00645E3C">
        <w:t>FeatureSets</w:t>
      </w:r>
      <w:bookmarkEnd w:id="2400"/>
      <w:r w:rsidRPr="00645E3C">
        <w:t xml:space="preserve"> ::=</w:t>
      </w:r>
      <w:r w:rsidRPr="00645E3C">
        <w:tab/>
      </w:r>
      <w:r w:rsidRPr="00645E3C">
        <w:rPr>
          <w:color w:val="993366"/>
        </w:rPr>
        <w:t>SEQUENCE</w:t>
      </w:r>
      <w:r w:rsidRPr="00645E3C">
        <w:t xml:space="preserve"> {</w:t>
      </w:r>
    </w:p>
    <w:p w14:paraId="0ACF91F2"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581EA4D7"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AA6A13A"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5583EEBC"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16A72C5" w14:textId="77777777" w:rsidR="00B329AD" w:rsidRPr="00645E3C" w:rsidRDefault="002C5D28" w:rsidP="00645E3C">
      <w:pPr>
        <w:pStyle w:val="PL"/>
      </w:pPr>
      <w:r w:rsidRPr="00645E3C">
        <w:t xml:space="preserve">    ...</w:t>
      </w:r>
      <w:r w:rsidR="00B329AD" w:rsidRPr="00645E3C">
        <w:t>,</w:t>
      </w:r>
    </w:p>
    <w:p w14:paraId="2BC1CC8E" w14:textId="77777777" w:rsidR="00B329AD" w:rsidRPr="00645E3C" w:rsidRDefault="00B329AD" w:rsidP="00645E3C">
      <w:pPr>
        <w:pStyle w:val="PL"/>
      </w:pPr>
      <w:r w:rsidRPr="00645E3C">
        <w:t xml:space="preserve">    [[</w:t>
      </w:r>
    </w:p>
    <w:p w14:paraId="44D12705"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26D2D6F1"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018C9327"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08F5EA1B" w14:textId="77777777" w:rsidR="002C5D28" w:rsidRPr="00645E3C" w:rsidRDefault="00B329AD" w:rsidP="00645E3C">
      <w:pPr>
        <w:pStyle w:val="PL"/>
      </w:pPr>
      <w:r w:rsidRPr="00645E3C">
        <w:t xml:space="preserve">    ]]</w:t>
      </w:r>
    </w:p>
    <w:p w14:paraId="5D22C45B" w14:textId="77777777" w:rsidR="002C5D28" w:rsidRPr="00645E3C" w:rsidRDefault="002C5D28" w:rsidP="00645E3C">
      <w:pPr>
        <w:pStyle w:val="PL"/>
      </w:pPr>
      <w:r w:rsidRPr="00645E3C">
        <w:t>}</w:t>
      </w:r>
    </w:p>
    <w:p w14:paraId="19D3C565" w14:textId="77777777" w:rsidR="002C5D28" w:rsidRPr="00645E3C" w:rsidRDefault="002C5D28" w:rsidP="00645E3C">
      <w:pPr>
        <w:pStyle w:val="PL"/>
      </w:pPr>
    </w:p>
    <w:p w14:paraId="6C4865E4" w14:textId="77777777" w:rsidR="005051A8" w:rsidRPr="00645E3C" w:rsidRDefault="005051A8" w:rsidP="00645E3C">
      <w:pPr>
        <w:pStyle w:val="PL"/>
        <w:rPr>
          <w:color w:val="808080"/>
        </w:rPr>
      </w:pPr>
      <w:r w:rsidRPr="00645E3C">
        <w:rPr>
          <w:color w:val="808080"/>
        </w:rPr>
        <w:t>-- TAG-FEATURESETS-STOP</w:t>
      </w:r>
    </w:p>
    <w:p w14:paraId="3079D07E" w14:textId="77777777" w:rsidR="002C5D28" w:rsidRPr="00645E3C" w:rsidRDefault="002C5D28" w:rsidP="00645E3C">
      <w:pPr>
        <w:pStyle w:val="PL"/>
        <w:rPr>
          <w:color w:val="808080"/>
        </w:rPr>
      </w:pPr>
      <w:r w:rsidRPr="00645E3C">
        <w:rPr>
          <w:color w:val="808080"/>
        </w:rPr>
        <w:t>-- ASN1STOP</w:t>
      </w:r>
    </w:p>
    <w:p w14:paraId="4C404492" w14:textId="77777777" w:rsidR="00C1597C" w:rsidRPr="00645E3C" w:rsidRDefault="00C1597C" w:rsidP="00C1597C"/>
    <w:p w14:paraId="589363DD" w14:textId="77777777" w:rsidR="002C5D28" w:rsidRPr="00645E3C" w:rsidRDefault="002C5D28" w:rsidP="002C5D28">
      <w:pPr>
        <w:pStyle w:val="Heading4"/>
        <w:rPr>
          <w:lang w:val="en-GB"/>
        </w:rPr>
      </w:pPr>
      <w:bookmarkStart w:id="2401" w:name="_Toc535261623"/>
      <w:r w:rsidRPr="00645E3C">
        <w:rPr>
          <w:lang w:val="en-GB"/>
        </w:rPr>
        <w:t>–</w:t>
      </w:r>
      <w:r w:rsidRPr="00645E3C">
        <w:rPr>
          <w:lang w:val="en-GB"/>
        </w:rPr>
        <w:tab/>
      </w:r>
      <w:bookmarkStart w:id="2402" w:name="_Hlk2167966"/>
      <w:r w:rsidRPr="00645E3C">
        <w:rPr>
          <w:i/>
          <w:lang w:val="en-GB"/>
        </w:rPr>
        <w:t>FeatureSetUplink</w:t>
      </w:r>
      <w:bookmarkEnd w:id="2401"/>
      <w:bookmarkEnd w:id="2402"/>
    </w:p>
    <w:p w14:paraId="296AF26C"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06E2EA9C"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4A4F2030" w14:textId="77777777" w:rsidR="002C5D28" w:rsidRPr="00645E3C" w:rsidRDefault="002C5D28" w:rsidP="00645E3C">
      <w:pPr>
        <w:pStyle w:val="PL"/>
        <w:rPr>
          <w:color w:val="808080"/>
        </w:rPr>
      </w:pPr>
      <w:r w:rsidRPr="00645E3C">
        <w:rPr>
          <w:color w:val="808080"/>
        </w:rPr>
        <w:t>-- ASN1START</w:t>
      </w:r>
    </w:p>
    <w:p w14:paraId="5892B025" w14:textId="77777777" w:rsidR="002C5D28" w:rsidRPr="00645E3C" w:rsidRDefault="002C5D28" w:rsidP="00645E3C">
      <w:pPr>
        <w:pStyle w:val="PL"/>
        <w:rPr>
          <w:color w:val="808080"/>
        </w:rPr>
      </w:pPr>
      <w:r w:rsidRPr="00645E3C">
        <w:rPr>
          <w:color w:val="808080"/>
        </w:rPr>
        <w:t>-- TAG-FEATURESETUPLINK-START</w:t>
      </w:r>
    </w:p>
    <w:p w14:paraId="0E7C6C10" w14:textId="77777777" w:rsidR="002C5D28" w:rsidRPr="00645E3C" w:rsidRDefault="002C5D28" w:rsidP="00645E3C">
      <w:pPr>
        <w:pStyle w:val="PL"/>
      </w:pPr>
    </w:p>
    <w:p w14:paraId="564A5583"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CBF692A"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563263A5"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6625A6A7"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4D773C38"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724E0B3B"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3711BCF0" w14:textId="77777777" w:rsidR="002C5D28" w:rsidRPr="00645E3C" w:rsidRDefault="002C5D28" w:rsidP="00645E3C">
      <w:pPr>
        <w:pStyle w:val="PL"/>
      </w:pPr>
      <w:r w:rsidRPr="00645E3C">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3E8A093F"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5091895B"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7A4F4F3B"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F9F8F35"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745B900"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08D6F930"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3A226527"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48F6448"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1C06F334"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51ACCB96" w14:textId="77777777" w:rsidR="002C5D28" w:rsidRPr="00645E3C" w:rsidRDefault="002C5D28" w:rsidP="00645E3C">
      <w:pPr>
        <w:pStyle w:val="PL"/>
      </w:pPr>
      <w:r w:rsidRPr="00645E3C">
        <w:t xml:space="preserve">    }                                                                               </w:t>
      </w:r>
      <w:r w:rsidRPr="00645E3C">
        <w:rPr>
          <w:color w:val="993366"/>
        </w:rPr>
        <w:t>OPTIONAL</w:t>
      </w:r>
      <w:r w:rsidRPr="00645E3C">
        <w:t>,</w:t>
      </w:r>
    </w:p>
    <w:p w14:paraId="6D0B0E15"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5C283E9A" w14:textId="77777777" w:rsidR="002C5D28" w:rsidRPr="00645E3C" w:rsidRDefault="002C5D28" w:rsidP="00645E3C">
      <w:pPr>
        <w:pStyle w:val="PL"/>
      </w:pPr>
      <w:r w:rsidRPr="00645E3C">
        <w:t>}</w:t>
      </w:r>
    </w:p>
    <w:p w14:paraId="0EF68745" w14:textId="77777777" w:rsidR="00B329AD" w:rsidRPr="00645E3C" w:rsidRDefault="00B329AD" w:rsidP="00645E3C">
      <w:pPr>
        <w:pStyle w:val="PL"/>
      </w:pPr>
    </w:p>
    <w:p w14:paraId="22B0161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584B6643"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5F9EFB3E"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711970BB"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7806B5C2"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3477CF2F"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735413B7"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7B8544EB" w14:textId="77777777" w:rsidR="00B329AD" w:rsidRPr="00645E3C" w:rsidRDefault="00B329AD" w:rsidP="00645E3C">
      <w:pPr>
        <w:pStyle w:val="PL"/>
      </w:pPr>
      <w:r w:rsidRPr="00645E3C">
        <w:t xml:space="preserve">        scs-60kHz                            ProcessingParameters                </w:t>
      </w:r>
      <w:r w:rsidRPr="00645E3C">
        <w:rPr>
          <w:color w:val="993366"/>
        </w:rPr>
        <w:t>OPTIONAL</w:t>
      </w:r>
    </w:p>
    <w:p w14:paraId="42B1EBE0" w14:textId="77777777" w:rsidR="00B329AD" w:rsidRPr="00645E3C" w:rsidRDefault="00B329AD" w:rsidP="00645E3C">
      <w:pPr>
        <w:pStyle w:val="PL"/>
      </w:pPr>
      <w:r w:rsidRPr="00645E3C">
        <w:t xml:space="preserve">    } </w:t>
      </w:r>
      <w:r w:rsidRPr="00645E3C">
        <w:rPr>
          <w:color w:val="993366"/>
        </w:rPr>
        <w:t>OPTIONAL</w:t>
      </w:r>
      <w:r w:rsidRPr="00645E3C">
        <w:t>,</w:t>
      </w:r>
    </w:p>
    <w:p w14:paraId="3EB2B7A2"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693B91B9" w14:textId="77777777" w:rsidR="00B329AD" w:rsidRPr="00645E3C" w:rsidRDefault="00B329AD" w:rsidP="00645E3C">
      <w:pPr>
        <w:pStyle w:val="PL"/>
      </w:pPr>
      <w:r w:rsidRPr="00645E3C">
        <w:t>}</w:t>
      </w:r>
    </w:p>
    <w:p w14:paraId="2D52582D" w14:textId="77777777" w:rsidR="002C5D28" w:rsidRPr="00645E3C" w:rsidRDefault="002C5D28" w:rsidP="00645E3C">
      <w:pPr>
        <w:pStyle w:val="PL"/>
      </w:pPr>
    </w:p>
    <w:p w14:paraId="04D6F961" w14:textId="77777777" w:rsidR="008E36BF" w:rsidRPr="00645E3C" w:rsidRDefault="008E36BF" w:rsidP="008E36BF">
      <w:pPr>
        <w:pStyle w:val="PL"/>
      </w:pPr>
      <w:r w:rsidRPr="00645E3C">
        <w:t xml:space="preserve">SRS-Resources ::=                   </w:t>
      </w:r>
      <w:r w:rsidRPr="00645E3C">
        <w:rPr>
          <w:color w:val="993366"/>
        </w:rPr>
        <w:t>SEQUENCE</w:t>
      </w:r>
      <w:r w:rsidRPr="00645E3C">
        <w:t xml:space="preserve"> {</w:t>
      </w:r>
    </w:p>
    <w:p w14:paraId="4629A4D4" w14:textId="77777777" w:rsidR="008E36BF" w:rsidRPr="00645E3C" w:rsidRDefault="008E36BF" w:rsidP="008E36BF">
      <w:pPr>
        <w:pStyle w:val="PL"/>
      </w:pPr>
      <w:r w:rsidRPr="00645E3C">
        <w:t xml:space="preserve">    maxNumberAperiodicSRS-PerBWP            </w:t>
      </w:r>
      <w:r w:rsidRPr="00645E3C">
        <w:rPr>
          <w:color w:val="993366"/>
        </w:rPr>
        <w:t>ENUMERATED</w:t>
      </w:r>
      <w:r w:rsidRPr="00645E3C">
        <w:t xml:space="preserve"> {n1, n2, n4, n8, n16},</w:t>
      </w:r>
    </w:p>
    <w:p w14:paraId="46A52165" w14:textId="77777777" w:rsidR="008E36BF" w:rsidRPr="00645E3C" w:rsidRDefault="008E36BF" w:rsidP="008E36BF">
      <w:pPr>
        <w:pStyle w:val="PL"/>
      </w:pPr>
      <w:r w:rsidRPr="00645E3C">
        <w:t xml:space="preserve">    maxNumberAperiodicSRS-PerBWP-PerSlot    </w:t>
      </w:r>
      <w:r w:rsidRPr="00645E3C">
        <w:rPr>
          <w:color w:val="993366"/>
        </w:rPr>
        <w:t>INTEGER</w:t>
      </w:r>
      <w:r w:rsidRPr="00645E3C">
        <w:t xml:space="preserve"> (1..6),</w:t>
      </w:r>
    </w:p>
    <w:p w14:paraId="47FF0B5D" w14:textId="77777777" w:rsidR="008E36BF" w:rsidRPr="00645E3C" w:rsidRDefault="008E36BF" w:rsidP="008E36BF">
      <w:pPr>
        <w:pStyle w:val="PL"/>
      </w:pPr>
      <w:r w:rsidRPr="00645E3C">
        <w:t xml:space="preserve">    maxNumberPeriodicSRS-PerBWP             </w:t>
      </w:r>
      <w:r w:rsidRPr="00645E3C">
        <w:rPr>
          <w:color w:val="993366"/>
        </w:rPr>
        <w:t>ENUMERATED</w:t>
      </w:r>
      <w:r w:rsidRPr="00645E3C">
        <w:t xml:space="preserve"> {n1, n2, n4, n8, n16},</w:t>
      </w:r>
    </w:p>
    <w:p w14:paraId="1E63C94D" w14:textId="77777777" w:rsidR="008E36BF" w:rsidRPr="00645E3C" w:rsidRDefault="008E36BF" w:rsidP="008E36BF">
      <w:pPr>
        <w:pStyle w:val="PL"/>
      </w:pPr>
      <w:r w:rsidRPr="00645E3C">
        <w:t xml:space="preserve">    maxNumberPeriodicSRS-PerBWP-PerSlot     </w:t>
      </w:r>
      <w:r w:rsidRPr="00645E3C">
        <w:rPr>
          <w:color w:val="993366"/>
        </w:rPr>
        <w:t>INTEGER</w:t>
      </w:r>
      <w:r w:rsidRPr="00645E3C">
        <w:t xml:space="preserve"> (1..6),</w:t>
      </w:r>
    </w:p>
    <w:p w14:paraId="752E52A1" w14:textId="77777777" w:rsidR="008E36BF" w:rsidRPr="00645E3C" w:rsidRDefault="008E36BF" w:rsidP="008E36BF">
      <w:pPr>
        <w:pStyle w:val="PL"/>
      </w:pPr>
      <w:r w:rsidRPr="00645E3C">
        <w:t xml:space="preserve">    maxNumberSemiPersitentSRS-PerBWP        </w:t>
      </w:r>
      <w:r w:rsidRPr="00645E3C">
        <w:rPr>
          <w:color w:val="993366"/>
        </w:rPr>
        <w:t>ENUMERATED</w:t>
      </w:r>
      <w:r w:rsidRPr="00645E3C">
        <w:t xml:space="preserve"> {n1, n2, n4, n8, n16},</w:t>
      </w:r>
    </w:p>
    <w:p w14:paraId="0D24EB85" w14:textId="77777777" w:rsidR="008E36BF" w:rsidRPr="00645E3C" w:rsidRDefault="008E36BF" w:rsidP="008E36BF">
      <w:pPr>
        <w:pStyle w:val="PL"/>
      </w:pPr>
      <w:r w:rsidRPr="00645E3C">
        <w:t xml:space="preserve">    maxNumberSP-SRS-PerBWP-PerSlot          </w:t>
      </w:r>
      <w:r w:rsidRPr="00645E3C">
        <w:rPr>
          <w:color w:val="993366"/>
        </w:rPr>
        <w:t>INTEGER</w:t>
      </w:r>
      <w:r w:rsidRPr="00645E3C">
        <w:t xml:space="preserve"> (1..6),</w:t>
      </w:r>
    </w:p>
    <w:p w14:paraId="5C6BF8B3" w14:textId="77777777" w:rsidR="008E36BF" w:rsidRPr="00645E3C" w:rsidRDefault="008E36BF" w:rsidP="008E36BF">
      <w:pPr>
        <w:pStyle w:val="PL"/>
      </w:pPr>
      <w:r w:rsidRPr="00645E3C">
        <w:t xml:space="preserve">    maxNumberSRS-Ports-PerResource          </w:t>
      </w:r>
      <w:r w:rsidRPr="00645E3C">
        <w:rPr>
          <w:color w:val="993366"/>
        </w:rPr>
        <w:t>ENUMERATED</w:t>
      </w:r>
      <w:r w:rsidRPr="00645E3C">
        <w:t xml:space="preserve"> {n1, n2, n4}</w:t>
      </w:r>
    </w:p>
    <w:p w14:paraId="3530CB63" w14:textId="77777777" w:rsidR="008E36BF" w:rsidRPr="00645E3C" w:rsidRDefault="008E36BF" w:rsidP="008E36BF">
      <w:pPr>
        <w:pStyle w:val="PL"/>
      </w:pPr>
      <w:r w:rsidRPr="00645E3C">
        <w:t>}</w:t>
      </w:r>
    </w:p>
    <w:p w14:paraId="2BF75F12" w14:textId="77777777" w:rsidR="008E36BF" w:rsidRPr="00645E3C" w:rsidRDefault="008E36BF" w:rsidP="008E36BF">
      <w:pPr>
        <w:pStyle w:val="PL"/>
      </w:pPr>
    </w:p>
    <w:p w14:paraId="4B0D7463"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5E36E3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AB2BD1F"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360E515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5E523810"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133D9B07" w14:textId="77777777" w:rsidR="002C5D28" w:rsidRPr="00645E3C" w:rsidRDefault="002C5D28" w:rsidP="00645E3C">
      <w:pPr>
        <w:pStyle w:val="PL"/>
      </w:pPr>
      <w:r w:rsidRPr="00645E3C">
        <w:t>}</w:t>
      </w:r>
    </w:p>
    <w:p w14:paraId="3D710D85" w14:textId="77777777" w:rsidR="002C5D28" w:rsidRPr="00645E3C" w:rsidRDefault="002C5D28" w:rsidP="00645E3C">
      <w:pPr>
        <w:pStyle w:val="PL"/>
      </w:pPr>
    </w:p>
    <w:p w14:paraId="35208713" w14:textId="12B7B763" w:rsidR="002C5D28" w:rsidRPr="00645E3C" w:rsidRDefault="002C5D28" w:rsidP="00645E3C">
      <w:pPr>
        <w:pStyle w:val="PL"/>
        <w:rPr>
          <w:color w:val="808080"/>
        </w:rPr>
      </w:pPr>
      <w:r w:rsidRPr="00645E3C">
        <w:rPr>
          <w:color w:val="808080"/>
        </w:rPr>
        <w:t>-- TAG-FEATURESETUPLINK-STOP</w:t>
      </w:r>
    </w:p>
    <w:p w14:paraId="3BEAC2FD" w14:textId="77777777" w:rsidR="002C5D28" w:rsidRPr="00645E3C" w:rsidRDefault="002C5D28" w:rsidP="00645E3C">
      <w:pPr>
        <w:pStyle w:val="PL"/>
        <w:rPr>
          <w:color w:val="808080"/>
        </w:rPr>
      </w:pPr>
      <w:r w:rsidRPr="00645E3C">
        <w:rPr>
          <w:color w:val="808080"/>
        </w:rPr>
        <w:t>-- ASN1STOP</w:t>
      </w:r>
    </w:p>
    <w:p w14:paraId="38472AA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74E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 xml:space="preserve">FeatureSetUplink </w:t>
            </w:r>
            <w:r w:rsidRPr="001460C9">
              <w:rPr>
                <w:rFonts w:eastAsia="Malgun Gothic"/>
                <w:szCs w:val="22"/>
                <w:lang w:val="en-GB" w:eastAsia="ja-JP"/>
              </w:rPr>
              <w:t>field descriptions</w:t>
            </w:r>
          </w:p>
        </w:tc>
      </w:tr>
      <w:tr w:rsidR="002C5D28" w:rsidRPr="00645E3C" w14:paraId="634C7A9C" w14:textId="77777777" w:rsidTr="00F43D0B">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A1F715B"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w:t>
            </w:r>
            <w:r w:rsidRPr="001460C9">
              <w:rPr>
                <w:rFonts w:eastAsia="Malgun Gothic"/>
                <w:i/>
                <w:lang w:val="en-GB"/>
              </w:rPr>
              <w:t>FeatureSetDownlink</w:t>
            </w:r>
            <w:r w:rsidRPr="00645E3C">
              <w:rPr>
                <w:rFonts w:eastAsia="Malgun Gothic"/>
                <w:szCs w:val="22"/>
                <w:lang w:val="en-GB" w:eastAsia="ja-JP"/>
              </w:rPr>
              <w:t xml:space="preserve"> (if present).</w:t>
            </w:r>
          </w:p>
        </w:tc>
      </w:tr>
      <w:tr w:rsidR="002C5D28" w:rsidRPr="00645E3C" w14:paraId="6229B3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4F393EC4" w14:textId="7C5DD681"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Pr>
                <w:rFonts w:eastAsia="Malgun Gothic"/>
                <w:szCs w:val="22"/>
                <w:lang w:val="en-GB" w:eastAsia="ja-JP"/>
              </w:rPr>
              <w:t xml:space="preserve">at least </w:t>
            </w:r>
            <w:r w:rsidRPr="00645E3C">
              <w:rPr>
                <w:rFonts w:eastAsia="Malgun Gothic"/>
                <w:szCs w:val="22"/>
                <w:lang w:val="en-GB" w:eastAsia="ja-JP"/>
              </w:rPr>
              <w:t xml:space="preserve">as many </w:t>
            </w:r>
            <w:r w:rsidRPr="001460C9">
              <w:rPr>
                <w:rFonts w:eastAsia="Malgun Gothic"/>
                <w:i/>
                <w:lang w:val="en-GB"/>
              </w:rPr>
              <w:t>FeatureSetUplinkPerCC-Id</w:t>
            </w:r>
            <w:r w:rsidRPr="00645E3C">
              <w:rPr>
                <w:rFonts w:eastAsia="Malgun Gothic"/>
                <w:szCs w:val="22"/>
                <w:lang w:val="en-GB" w:eastAsia="ja-JP"/>
              </w:rPr>
              <w:t xml:space="preserve"> in this list as the number of carriers it supports according to the </w:t>
            </w:r>
            <w:r w:rsidRPr="001460C9">
              <w:rPr>
                <w:rFonts w:eastAsia="Malgun Gothic"/>
                <w:i/>
                <w:lang w:val="en-GB"/>
              </w:rPr>
              <w:t>ca-BandwidthClassUL</w:t>
            </w:r>
            <w:r w:rsidRPr="00645E3C">
              <w:rPr>
                <w:rFonts w:eastAsia="Malgun Gothic"/>
                <w:szCs w:val="22"/>
                <w:lang w:val="en-GB" w:eastAsia="ja-JP"/>
              </w:rPr>
              <w:t xml:space="preserve">. The order of the elements in this list is not relevant, i.e., the network may configure any of the carriers in accordance with any of the </w:t>
            </w:r>
            <w:r w:rsidRPr="001460C9">
              <w:rPr>
                <w:rFonts w:eastAsia="Malgun Gothic"/>
                <w:i/>
                <w:lang w:val="en-GB"/>
              </w:rPr>
              <w:t>FeatureSetUplinkPerCC-Id</w:t>
            </w:r>
            <w:r w:rsidRPr="00645E3C">
              <w:rPr>
                <w:rFonts w:eastAsia="Malgun Gothic"/>
                <w:szCs w:val="22"/>
                <w:lang w:val="en-GB" w:eastAsia="ja-JP"/>
              </w:rPr>
              <w:t xml:space="preserve"> in this list.</w:t>
            </w:r>
          </w:p>
        </w:tc>
      </w:tr>
    </w:tbl>
    <w:p w14:paraId="74E0CE31" w14:textId="77777777" w:rsidR="00C1597C" w:rsidRPr="00645E3C" w:rsidRDefault="00C1597C" w:rsidP="00C1597C"/>
    <w:p w14:paraId="6F533605" w14:textId="77777777" w:rsidR="002C5D28" w:rsidRPr="00645E3C" w:rsidRDefault="002C5D28" w:rsidP="002C5D28">
      <w:pPr>
        <w:pStyle w:val="Heading4"/>
        <w:rPr>
          <w:rFonts w:eastAsia="Malgun Gothic"/>
          <w:lang w:val="en-GB"/>
        </w:rPr>
      </w:pPr>
      <w:bookmarkStart w:id="2403" w:name="_Toc535261624"/>
      <w:r w:rsidRPr="00645E3C">
        <w:rPr>
          <w:rFonts w:eastAsia="Malgun Gothic"/>
          <w:lang w:val="en-GB"/>
        </w:rPr>
        <w:t>–</w:t>
      </w:r>
      <w:r w:rsidRPr="00645E3C">
        <w:rPr>
          <w:rFonts w:eastAsia="Malgun Gothic"/>
          <w:lang w:val="en-GB"/>
        </w:rPr>
        <w:tab/>
      </w:r>
      <w:r w:rsidRPr="00645E3C">
        <w:rPr>
          <w:rFonts w:eastAsia="Malgun Gothic"/>
          <w:i/>
          <w:lang w:val="en-GB"/>
        </w:rPr>
        <w:t>FeatureSetUplinkId</w:t>
      </w:r>
      <w:bookmarkEnd w:id="2403"/>
    </w:p>
    <w:p w14:paraId="664C4058"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164D6AC7"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330622F8" w14:textId="77777777" w:rsidR="002C5D28" w:rsidRPr="00645E3C" w:rsidRDefault="002C5D28" w:rsidP="00645E3C">
      <w:pPr>
        <w:pStyle w:val="PL"/>
        <w:rPr>
          <w:color w:val="808080"/>
        </w:rPr>
      </w:pPr>
      <w:r w:rsidRPr="00645E3C">
        <w:rPr>
          <w:color w:val="808080"/>
        </w:rPr>
        <w:t>-- ASN1START</w:t>
      </w:r>
    </w:p>
    <w:p w14:paraId="0D78534C" w14:textId="2D031022" w:rsidR="002C5D28" w:rsidRPr="00645E3C" w:rsidRDefault="002C5D28" w:rsidP="00645E3C">
      <w:pPr>
        <w:pStyle w:val="PL"/>
        <w:rPr>
          <w:color w:val="808080"/>
        </w:rPr>
      </w:pPr>
      <w:r w:rsidRPr="00645E3C">
        <w:rPr>
          <w:color w:val="808080"/>
        </w:rPr>
        <w:t>-- TAG-FEATURESETUPLINKID-START</w:t>
      </w:r>
    </w:p>
    <w:p w14:paraId="5C203DDC" w14:textId="77777777" w:rsidR="002C5D28" w:rsidRPr="00645E3C" w:rsidRDefault="002C5D28" w:rsidP="00645E3C">
      <w:pPr>
        <w:pStyle w:val="PL"/>
      </w:pPr>
    </w:p>
    <w:p w14:paraId="5BF2040D"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6E924C79" w14:textId="77777777" w:rsidR="002C5D28" w:rsidRPr="00645E3C" w:rsidRDefault="002C5D28" w:rsidP="00645E3C">
      <w:pPr>
        <w:pStyle w:val="PL"/>
      </w:pPr>
    </w:p>
    <w:p w14:paraId="7D8CB16B" w14:textId="698EA08C" w:rsidR="002C5D28" w:rsidRPr="00645E3C" w:rsidRDefault="002C5D28" w:rsidP="00645E3C">
      <w:pPr>
        <w:pStyle w:val="PL"/>
        <w:rPr>
          <w:color w:val="808080"/>
        </w:rPr>
      </w:pPr>
      <w:r w:rsidRPr="00645E3C">
        <w:rPr>
          <w:color w:val="808080"/>
        </w:rPr>
        <w:t>-- TAG-FEATURESETUPLINKID-STOP</w:t>
      </w:r>
    </w:p>
    <w:p w14:paraId="197F52A1" w14:textId="77777777" w:rsidR="002C5D28" w:rsidRPr="00645E3C" w:rsidRDefault="002C5D28" w:rsidP="00645E3C">
      <w:pPr>
        <w:pStyle w:val="PL"/>
        <w:rPr>
          <w:color w:val="808080"/>
        </w:rPr>
      </w:pPr>
      <w:r w:rsidRPr="00645E3C">
        <w:rPr>
          <w:color w:val="808080"/>
        </w:rPr>
        <w:t>-- ASN1STOP</w:t>
      </w:r>
    </w:p>
    <w:p w14:paraId="4491AE99" w14:textId="77777777" w:rsidR="00C1597C" w:rsidRPr="00645E3C" w:rsidRDefault="00C1597C" w:rsidP="00C1597C"/>
    <w:p w14:paraId="23E401B2" w14:textId="77777777" w:rsidR="002C5D28" w:rsidRPr="00645E3C" w:rsidRDefault="002C5D28" w:rsidP="002C5D28">
      <w:pPr>
        <w:pStyle w:val="Heading4"/>
        <w:rPr>
          <w:i/>
          <w:noProof/>
          <w:lang w:val="en-GB"/>
        </w:rPr>
      </w:pPr>
      <w:bookmarkStart w:id="2404" w:name="_Toc535261625"/>
      <w:r w:rsidRPr="00645E3C">
        <w:rPr>
          <w:lang w:val="en-GB"/>
        </w:rPr>
        <w:t>–</w:t>
      </w:r>
      <w:r w:rsidRPr="00645E3C">
        <w:rPr>
          <w:lang w:val="en-GB"/>
        </w:rPr>
        <w:tab/>
      </w:r>
      <w:r w:rsidRPr="00645E3C">
        <w:rPr>
          <w:i/>
          <w:noProof/>
          <w:lang w:val="en-GB"/>
        </w:rPr>
        <w:t>FeatureSetUplinkPerCC</w:t>
      </w:r>
      <w:bookmarkEnd w:id="2404"/>
    </w:p>
    <w:p w14:paraId="7D21C288"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1330D671"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539F6A6B" w14:textId="77777777" w:rsidR="002C5D28" w:rsidRPr="00645E3C" w:rsidRDefault="002C5D28" w:rsidP="00645E3C">
      <w:pPr>
        <w:pStyle w:val="PL"/>
        <w:rPr>
          <w:color w:val="808080"/>
        </w:rPr>
      </w:pPr>
      <w:r w:rsidRPr="00645E3C">
        <w:rPr>
          <w:color w:val="808080"/>
        </w:rPr>
        <w:t>-- ASN1START</w:t>
      </w:r>
    </w:p>
    <w:p w14:paraId="25C25BA5" w14:textId="77777777" w:rsidR="002C5D28" w:rsidRPr="00645E3C" w:rsidRDefault="002C5D28" w:rsidP="00645E3C">
      <w:pPr>
        <w:pStyle w:val="PL"/>
        <w:rPr>
          <w:color w:val="808080"/>
        </w:rPr>
      </w:pPr>
      <w:r w:rsidRPr="00645E3C">
        <w:rPr>
          <w:color w:val="808080"/>
        </w:rPr>
        <w:t>-- TAG-FEATURESETUPLINKPERCC-START</w:t>
      </w:r>
    </w:p>
    <w:p w14:paraId="2C429B70" w14:textId="77777777" w:rsidR="002C5D28" w:rsidRPr="00645E3C" w:rsidRDefault="002C5D28" w:rsidP="00645E3C">
      <w:pPr>
        <w:pStyle w:val="PL"/>
      </w:pPr>
    </w:p>
    <w:p w14:paraId="1251F101"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6C977A9E" w14:textId="77777777" w:rsidR="002C5D28" w:rsidRPr="00645E3C" w:rsidRDefault="002C5D28" w:rsidP="00645E3C">
      <w:pPr>
        <w:pStyle w:val="PL"/>
      </w:pPr>
      <w:r w:rsidRPr="00645E3C">
        <w:t xml:space="preserve">    supportedSubcarrierSpacingUL            SubcarrierSpacing,</w:t>
      </w:r>
    </w:p>
    <w:p w14:paraId="0A47F5A4" w14:textId="77777777" w:rsidR="002C5D28" w:rsidRPr="00645E3C" w:rsidRDefault="002C5D28" w:rsidP="00645E3C">
      <w:pPr>
        <w:pStyle w:val="PL"/>
      </w:pPr>
      <w:r w:rsidRPr="00645E3C">
        <w:t xml:space="preserve">    supportedBandwidthUL                    SupportedBandwidth,</w:t>
      </w:r>
    </w:p>
    <w:p w14:paraId="05A739F9"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B67AB11"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531AB26C"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423BADD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06887AA1" w14:textId="77777777" w:rsidR="002C5D28" w:rsidRPr="00645E3C" w:rsidRDefault="002C5D28" w:rsidP="00645E3C">
      <w:pPr>
        <w:pStyle w:val="PL"/>
      </w:pPr>
      <w:r w:rsidRPr="00645E3C">
        <w:t xml:space="preserve">    }                                                                                   </w:t>
      </w:r>
      <w:r w:rsidRPr="00645E3C">
        <w:rPr>
          <w:color w:val="993366"/>
        </w:rPr>
        <w:t>OPTIONAL</w:t>
      </w:r>
      <w:r w:rsidRPr="00645E3C">
        <w:t>,</w:t>
      </w:r>
    </w:p>
    <w:p w14:paraId="3CD53972"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5B09A4C7"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C034262" w14:textId="77777777" w:rsidR="002C5D28" w:rsidRPr="00645E3C" w:rsidRDefault="002C5D28" w:rsidP="00645E3C">
      <w:pPr>
        <w:pStyle w:val="PL"/>
      </w:pPr>
      <w:r w:rsidRPr="00645E3C">
        <w:t>}</w:t>
      </w:r>
    </w:p>
    <w:p w14:paraId="44166625"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2A596A4A"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434F7259"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59E29586"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648F23AC" w14:textId="77777777" w:rsidR="00B329AD" w:rsidRPr="00645E3C" w:rsidRDefault="00B329AD" w:rsidP="00645E3C">
      <w:pPr>
        <w:pStyle w:val="PL"/>
      </w:pPr>
      <w:r w:rsidRPr="00645E3C">
        <w:t xml:space="preserve">    } </w:t>
      </w:r>
      <w:r w:rsidRPr="00645E3C">
        <w:rPr>
          <w:color w:val="993366"/>
        </w:rPr>
        <w:t>OPTIONAL</w:t>
      </w:r>
    </w:p>
    <w:p w14:paraId="62587033" w14:textId="77777777" w:rsidR="00B329AD" w:rsidRPr="00645E3C" w:rsidRDefault="00B329AD" w:rsidP="00645E3C">
      <w:pPr>
        <w:pStyle w:val="PL"/>
      </w:pPr>
      <w:r w:rsidRPr="00645E3C">
        <w:t>}</w:t>
      </w:r>
    </w:p>
    <w:p w14:paraId="75D531E3" w14:textId="77777777" w:rsidR="00B329AD" w:rsidRPr="00645E3C" w:rsidRDefault="00B329AD" w:rsidP="00645E3C">
      <w:pPr>
        <w:pStyle w:val="PL"/>
      </w:pPr>
    </w:p>
    <w:p w14:paraId="0EE7B7BF" w14:textId="77777777" w:rsidR="002C5D28" w:rsidRPr="00645E3C" w:rsidRDefault="002C5D28" w:rsidP="00645E3C">
      <w:pPr>
        <w:pStyle w:val="PL"/>
        <w:rPr>
          <w:color w:val="808080"/>
        </w:rPr>
      </w:pPr>
      <w:r w:rsidRPr="00645E3C">
        <w:rPr>
          <w:color w:val="808080"/>
        </w:rPr>
        <w:t>-- TAG-FEATURESETUPLINKPERCC-STOP</w:t>
      </w:r>
    </w:p>
    <w:p w14:paraId="6A80CB9D" w14:textId="77777777" w:rsidR="002C5D28" w:rsidRPr="00645E3C" w:rsidRDefault="002C5D28" w:rsidP="00645E3C">
      <w:pPr>
        <w:pStyle w:val="PL"/>
        <w:rPr>
          <w:color w:val="808080"/>
        </w:rPr>
      </w:pPr>
      <w:r w:rsidRPr="00645E3C">
        <w:rPr>
          <w:color w:val="808080"/>
        </w:rPr>
        <w:t>-- ASN1STOP</w:t>
      </w:r>
    </w:p>
    <w:p w14:paraId="6A102CD6" w14:textId="77777777" w:rsidR="00C1597C" w:rsidRPr="00645E3C" w:rsidRDefault="00C1597C" w:rsidP="00C1597C"/>
    <w:p w14:paraId="0994EFAD" w14:textId="77777777" w:rsidR="002C5D28" w:rsidRPr="00645E3C" w:rsidRDefault="002C5D28" w:rsidP="002C5D28">
      <w:pPr>
        <w:pStyle w:val="Heading4"/>
        <w:rPr>
          <w:lang w:val="en-GB"/>
        </w:rPr>
      </w:pPr>
      <w:bookmarkStart w:id="2405" w:name="_Toc535261626"/>
      <w:r w:rsidRPr="00645E3C">
        <w:rPr>
          <w:lang w:val="en-GB"/>
        </w:rPr>
        <w:t>–</w:t>
      </w:r>
      <w:r w:rsidRPr="00645E3C">
        <w:rPr>
          <w:lang w:val="en-GB"/>
        </w:rPr>
        <w:tab/>
      </w:r>
      <w:r w:rsidRPr="00645E3C">
        <w:rPr>
          <w:i/>
          <w:lang w:val="en-GB"/>
        </w:rPr>
        <w:t>FeatureSetUplinkPerCC-Id</w:t>
      </w:r>
      <w:bookmarkEnd w:id="2405"/>
    </w:p>
    <w:p w14:paraId="31BB82D6"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1970E0F"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1B02FF69" w14:textId="77777777" w:rsidR="002C5D28" w:rsidRPr="00645E3C" w:rsidRDefault="002C5D28" w:rsidP="00645E3C">
      <w:pPr>
        <w:pStyle w:val="PL"/>
        <w:rPr>
          <w:color w:val="808080"/>
        </w:rPr>
      </w:pPr>
      <w:r w:rsidRPr="00645E3C">
        <w:rPr>
          <w:color w:val="808080"/>
        </w:rPr>
        <w:t>-- ASN1START</w:t>
      </w:r>
    </w:p>
    <w:p w14:paraId="5D0D2E32" w14:textId="1FB1FD8B" w:rsidR="002C5D28" w:rsidRPr="00645E3C" w:rsidRDefault="002C5D28" w:rsidP="00645E3C">
      <w:pPr>
        <w:pStyle w:val="PL"/>
        <w:rPr>
          <w:color w:val="808080"/>
        </w:rPr>
      </w:pPr>
      <w:r w:rsidRPr="00645E3C">
        <w:rPr>
          <w:color w:val="808080"/>
        </w:rPr>
        <w:t>-- TAG-FEATURESETUPLINKPERCC-ID-START</w:t>
      </w:r>
    </w:p>
    <w:p w14:paraId="5DB20B57" w14:textId="77777777" w:rsidR="002C5D28" w:rsidRPr="00645E3C" w:rsidRDefault="002C5D28" w:rsidP="00645E3C">
      <w:pPr>
        <w:pStyle w:val="PL"/>
      </w:pPr>
    </w:p>
    <w:p w14:paraId="126A0298"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07F2299C" w14:textId="77777777" w:rsidR="002C5D28" w:rsidRPr="00645E3C" w:rsidRDefault="002C5D28" w:rsidP="00645E3C">
      <w:pPr>
        <w:pStyle w:val="PL"/>
      </w:pPr>
    </w:p>
    <w:p w14:paraId="7032F579" w14:textId="7F37A383" w:rsidR="002C5D28" w:rsidRPr="00645E3C" w:rsidRDefault="002C5D28" w:rsidP="00645E3C">
      <w:pPr>
        <w:pStyle w:val="PL"/>
        <w:rPr>
          <w:color w:val="808080"/>
        </w:rPr>
      </w:pPr>
      <w:r w:rsidRPr="00645E3C">
        <w:rPr>
          <w:color w:val="808080"/>
        </w:rPr>
        <w:t>-- TAG-FEATURESETUPLINKPERCC-ID-STOP</w:t>
      </w:r>
    </w:p>
    <w:p w14:paraId="6E001ED0" w14:textId="77777777" w:rsidR="002C5D28" w:rsidRPr="00645E3C" w:rsidRDefault="002C5D28" w:rsidP="00645E3C">
      <w:pPr>
        <w:pStyle w:val="PL"/>
        <w:rPr>
          <w:color w:val="808080"/>
        </w:rPr>
      </w:pPr>
      <w:r w:rsidRPr="00645E3C">
        <w:rPr>
          <w:color w:val="808080"/>
        </w:rPr>
        <w:t>-- ASN1STOP</w:t>
      </w:r>
    </w:p>
    <w:p w14:paraId="15AAF525" w14:textId="77777777" w:rsidR="00C1597C" w:rsidRPr="00645E3C" w:rsidRDefault="00C1597C" w:rsidP="00C1597C"/>
    <w:p w14:paraId="5A8B4F5A" w14:textId="77777777" w:rsidR="002C5D28" w:rsidRPr="00645E3C" w:rsidRDefault="002C5D28" w:rsidP="002C5D28">
      <w:pPr>
        <w:pStyle w:val="Heading4"/>
        <w:rPr>
          <w:lang w:val="en-GB"/>
        </w:rPr>
      </w:pPr>
      <w:bookmarkStart w:id="2406" w:name="_Toc535261627"/>
      <w:r w:rsidRPr="00645E3C">
        <w:rPr>
          <w:lang w:val="en-GB"/>
        </w:rPr>
        <w:t>–</w:t>
      </w:r>
      <w:r w:rsidRPr="00645E3C">
        <w:rPr>
          <w:lang w:val="en-GB"/>
        </w:rPr>
        <w:tab/>
      </w:r>
      <w:bookmarkStart w:id="2407" w:name="_Hlk515425180"/>
      <w:r w:rsidRPr="00645E3C">
        <w:rPr>
          <w:i/>
          <w:noProof/>
          <w:lang w:val="en-GB"/>
        </w:rPr>
        <w:t>FreqBandIndicatorEUTRA</w:t>
      </w:r>
      <w:bookmarkEnd w:id="2406"/>
      <w:bookmarkEnd w:id="2407"/>
    </w:p>
    <w:p w14:paraId="2D701167" w14:textId="77777777" w:rsidR="002C5D28" w:rsidRPr="00645E3C" w:rsidRDefault="002C5D28" w:rsidP="00645E3C">
      <w:pPr>
        <w:pStyle w:val="PL"/>
        <w:rPr>
          <w:color w:val="808080"/>
        </w:rPr>
      </w:pPr>
      <w:r w:rsidRPr="00645E3C">
        <w:rPr>
          <w:color w:val="808080"/>
        </w:rPr>
        <w:t>-- ASN1START</w:t>
      </w:r>
    </w:p>
    <w:p w14:paraId="3F5870DD" w14:textId="1488D307" w:rsidR="002C5D28" w:rsidRPr="00645E3C" w:rsidRDefault="002C5D28" w:rsidP="00645E3C">
      <w:pPr>
        <w:pStyle w:val="PL"/>
        <w:rPr>
          <w:color w:val="808080"/>
        </w:rPr>
      </w:pPr>
      <w:r w:rsidRPr="00645E3C">
        <w:rPr>
          <w:color w:val="808080"/>
        </w:rPr>
        <w:t>-- TAG-FREQBANDINDICATOREUTRA-START</w:t>
      </w:r>
    </w:p>
    <w:p w14:paraId="3EEE9CF6" w14:textId="77777777" w:rsidR="002C5D28" w:rsidRPr="00645E3C" w:rsidRDefault="002C5D28" w:rsidP="00645E3C">
      <w:pPr>
        <w:pStyle w:val="PL"/>
      </w:pPr>
    </w:p>
    <w:p w14:paraId="63085891"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523A8C4A" w14:textId="77777777" w:rsidR="002C5D28" w:rsidRPr="00645E3C" w:rsidRDefault="002C5D28" w:rsidP="00645E3C">
      <w:pPr>
        <w:pStyle w:val="PL"/>
      </w:pPr>
    </w:p>
    <w:p w14:paraId="2B24D604" w14:textId="60145F86" w:rsidR="002C5D28" w:rsidRPr="00645E3C" w:rsidRDefault="002C5D28" w:rsidP="00645E3C">
      <w:pPr>
        <w:pStyle w:val="PL"/>
        <w:rPr>
          <w:color w:val="808080"/>
        </w:rPr>
      </w:pPr>
      <w:r w:rsidRPr="00645E3C">
        <w:rPr>
          <w:color w:val="808080"/>
        </w:rPr>
        <w:t>-- TAG-FREQBANDINDICATOREUTRA-STOP</w:t>
      </w:r>
    </w:p>
    <w:p w14:paraId="3F3316D8" w14:textId="77777777" w:rsidR="002C5D28" w:rsidRPr="00645E3C" w:rsidRDefault="002C5D28" w:rsidP="00645E3C">
      <w:pPr>
        <w:pStyle w:val="PL"/>
        <w:rPr>
          <w:color w:val="808080"/>
        </w:rPr>
      </w:pPr>
      <w:r w:rsidRPr="00645E3C">
        <w:rPr>
          <w:color w:val="808080"/>
        </w:rPr>
        <w:t>-- ASN1STOP</w:t>
      </w:r>
    </w:p>
    <w:p w14:paraId="26002992" w14:textId="77777777" w:rsidR="00C1597C" w:rsidRPr="00645E3C" w:rsidRDefault="00C1597C" w:rsidP="00C1597C"/>
    <w:p w14:paraId="6F479C5B" w14:textId="77777777" w:rsidR="002C5D28" w:rsidRPr="00645E3C" w:rsidRDefault="002C5D28" w:rsidP="002C5D28">
      <w:pPr>
        <w:pStyle w:val="Heading4"/>
        <w:rPr>
          <w:lang w:val="en-GB"/>
        </w:rPr>
      </w:pPr>
      <w:bookmarkStart w:id="2408" w:name="_Toc535261628"/>
      <w:r w:rsidRPr="00645E3C">
        <w:rPr>
          <w:lang w:val="en-GB"/>
        </w:rPr>
        <w:t>–</w:t>
      </w:r>
      <w:r w:rsidRPr="00645E3C">
        <w:rPr>
          <w:lang w:val="en-GB"/>
        </w:rPr>
        <w:tab/>
      </w:r>
      <w:r w:rsidRPr="00645E3C">
        <w:rPr>
          <w:i/>
          <w:noProof/>
          <w:lang w:val="en-GB"/>
        </w:rPr>
        <w:t>FreqBandList</w:t>
      </w:r>
      <w:bookmarkEnd w:id="2408"/>
    </w:p>
    <w:p w14:paraId="2946327D"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050BC0C0"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2EEE4956" w14:textId="77777777" w:rsidR="002C5D28" w:rsidRPr="00645E3C" w:rsidRDefault="002C5D28" w:rsidP="00645E3C">
      <w:pPr>
        <w:pStyle w:val="PL"/>
        <w:rPr>
          <w:color w:val="808080"/>
        </w:rPr>
      </w:pPr>
      <w:r w:rsidRPr="00645E3C">
        <w:rPr>
          <w:color w:val="808080"/>
        </w:rPr>
        <w:t>-- ASN1START</w:t>
      </w:r>
    </w:p>
    <w:p w14:paraId="06803BF1" w14:textId="77777777" w:rsidR="002C5D28" w:rsidRPr="00645E3C" w:rsidRDefault="002C5D28" w:rsidP="00645E3C">
      <w:pPr>
        <w:pStyle w:val="PL"/>
        <w:rPr>
          <w:color w:val="808080"/>
        </w:rPr>
      </w:pPr>
      <w:r w:rsidRPr="00645E3C">
        <w:rPr>
          <w:color w:val="808080"/>
        </w:rPr>
        <w:t>-- TAG-FREQBANDLIST-START</w:t>
      </w:r>
    </w:p>
    <w:p w14:paraId="00883BE9" w14:textId="77777777" w:rsidR="002C5D28" w:rsidRPr="00645E3C" w:rsidRDefault="002C5D28" w:rsidP="00645E3C">
      <w:pPr>
        <w:pStyle w:val="PL"/>
      </w:pPr>
    </w:p>
    <w:p w14:paraId="056F0555"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F2C3D63" w14:textId="77777777" w:rsidR="002C5D28" w:rsidRPr="00645E3C" w:rsidRDefault="002C5D28" w:rsidP="00645E3C">
      <w:pPr>
        <w:pStyle w:val="PL"/>
      </w:pPr>
    </w:p>
    <w:p w14:paraId="2F3BC415" w14:textId="77777777" w:rsidR="002C5D28" w:rsidRPr="00645E3C" w:rsidRDefault="002C5D28" w:rsidP="00645E3C">
      <w:pPr>
        <w:pStyle w:val="PL"/>
      </w:pPr>
      <w:bookmarkStart w:id="2409" w:name="_Hlk515620999"/>
      <w:r w:rsidRPr="00645E3C">
        <w:t xml:space="preserve">FreqBandInformation ::=         </w:t>
      </w:r>
      <w:r w:rsidRPr="00645E3C">
        <w:rPr>
          <w:color w:val="993366"/>
        </w:rPr>
        <w:t>CHOICE</w:t>
      </w:r>
      <w:r w:rsidRPr="00645E3C">
        <w:t xml:space="preserve"> {</w:t>
      </w:r>
    </w:p>
    <w:p w14:paraId="22DE2E48" w14:textId="77777777" w:rsidR="002C5D28" w:rsidRPr="00645E3C" w:rsidRDefault="002C5D28" w:rsidP="00645E3C">
      <w:pPr>
        <w:pStyle w:val="PL"/>
      </w:pPr>
      <w:r w:rsidRPr="00645E3C">
        <w:t xml:space="preserve">    bandInformationEUTRA            FreqBandInformationEUTRA,</w:t>
      </w:r>
    </w:p>
    <w:p w14:paraId="40A2453E" w14:textId="77777777" w:rsidR="002C5D28" w:rsidRPr="00645E3C" w:rsidRDefault="002C5D28" w:rsidP="00645E3C">
      <w:pPr>
        <w:pStyle w:val="PL"/>
      </w:pPr>
      <w:r w:rsidRPr="00645E3C">
        <w:t xml:space="preserve">    bandInformationNR               FreqBandInformationNR</w:t>
      </w:r>
    </w:p>
    <w:p w14:paraId="2C472122" w14:textId="77777777" w:rsidR="002C5D28" w:rsidRPr="00645E3C" w:rsidRDefault="002C5D28" w:rsidP="00645E3C">
      <w:pPr>
        <w:pStyle w:val="PL"/>
      </w:pPr>
      <w:r w:rsidRPr="00645E3C">
        <w:t>}</w:t>
      </w:r>
      <w:bookmarkEnd w:id="2409"/>
    </w:p>
    <w:p w14:paraId="3FCEE560" w14:textId="77777777" w:rsidR="002C5D28" w:rsidRPr="00645E3C" w:rsidRDefault="002C5D28" w:rsidP="00645E3C">
      <w:pPr>
        <w:pStyle w:val="PL"/>
      </w:pPr>
    </w:p>
    <w:p w14:paraId="7F426D69"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326C57AC" w14:textId="77777777" w:rsidR="002C5D28" w:rsidRPr="00645E3C" w:rsidRDefault="002C5D28" w:rsidP="00645E3C">
      <w:pPr>
        <w:pStyle w:val="PL"/>
      </w:pPr>
      <w:bookmarkStart w:id="2410" w:name="_Hlk515621027"/>
      <w:r w:rsidRPr="00645E3C">
        <w:t xml:space="preserve">    bandEUTRA                       FreqBandIndicatorEUTRA,</w:t>
      </w:r>
    </w:p>
    <w:p w14:paraId="016C2526"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2CD9D71B" w14:textId="77777777" w:rsidR="002C5D28" w:rsidRPr="00645E3C" w:rsidRDefault="002C5D28" w:rsidP="00645E3C">
      <w:pPr>
        <w:pStyle w:val="PL"/>
        <w:rPr>
          <w:color w:val="808080"/>
        </w:rPr>
      </w:pPr>
      <w:r w:rsidRPr="00645E3C">
        <w:t xml:space="preserve">    ca-BandwidthClassUL-EUTRA       CA-BandwidthClassEUTRA                  </w:t>
      </w:r>
      <w:r w:rsidRPr="00645E3C">
        <w:rPr>
          <w:color w:val="993366"/>
        </w:rPr>
        <w:t>OPTIONAL</w:t>
      </w:r>
      <w:r w:rsidRPr="00645E3C">
        <w:t xml:space="preserve">    </w:t>
      </w:r>
      <w:r w:rsidRPr="00645E3C">
        <w:rPr>
          <w:color w:val="808080"/>
        </w:rPr>
        <w:t>-- Need N</w:t>
      </w:r>
    </w:p>
    <w:p w14:paraId="3C1DF868" w14:textId="77777777" w:rsidR="002C5D28" w:rsidRPr="00645E3C" w:rsidRDefault="002C5D28" w:rsidP="00645E3C">
      <w:pPr>
        <w:pStyle w:val="PL"/>
      </w:pPr>
      <w:r w:rsidRPr="00645E3C">
        <w:t>}</w:t>
      </w:r>
    </w:p>
    <w:p w14:paraId="64CF8BB4" w14:textId="77777777" w:rsidR="002C5D28" w:rsidRPr="00645E3C" w:rsidRDefault="002C5D28" w:rsidP="00645E3C">
      <w:pPr>
        <w:pStyle w:val="PL"/>
      </w:pPr>
    </w:p>
    <w:p w14:paraId="092F595A" w14:textId="77777777" w:rsidR="002C5D28" w:rsidRPr="00645E3C" w:rsidRDefault="002C5D28" w:rsidP="00645E3C">
      <w:pPr>
        <w:pStyle w:val="PL"/>
      </w:pPr>
      <w:bookmarkStart w:id="2411" w:name="_Hlk516049342"/>
      <w:bookmarkEnd w:id="2410"/>
      <w:r w:rsidRPr="00645E3C">
        <w:t xml:space="preserve">FreqBandInformationNR ::=       </w:t>
      </w:r>
      <w:r w:rsidRPr="00645E3C">
        <w:rPr>
          <w:color w:val="993366"/>
        </w:rPr>
        <w:t>SEQUENCE</w:t>
      </w:r>
      <w:r w:rsidRPr="00645E3C">
        <w:t xml:space="preserve"> {</w:t>
      </w:r>
    </w:p>
    <w:p w14:paraId="788386D1" w14:textId="77777777" w:rsidR="002C5D28" w:rsidRPr="00645E3C" w:rsidRDefault="002C5D28" w:rsidP="00645E3C">
      <w:pPr>
        <w:pStyle w:val="PL"/>
      </w:pPr>
      <w:r w:rsidRPr="00645E3C">
        <w:t xml:space="preserve">    bandNR                          FreqBandIndicatorNR,</w:t>
      </w:r>
    </w:p>
    <w:p w14:paraId="68D7F7CF"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04AB204"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0C9C19ED"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B9B3DBC"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6D9C4EAE" w14:textId="77777777" w:rsidR="002C5D28" w:rsidRPr="00645E3C" w:rsidRDefault="002C5D28" w:rsidP="00645E3C">
      <w:pPr>
        <w:pStyle w:val="PL"/>
      </w:pPr>
      <w:r w:rsidRPr="00645E3C">
        <w:t>}</w:t>
      </w:r>
    </w:p>
    <w:p w14:paraId="20834CF1" w14:textId="77777777" w:rsidR="002C5D28" w:rsidRPr="00645E3C" w:rsidRDefault="002C5D28" w:rsidP="00645E3C">
      <w:pPr>
        <w:pStyle w:val="PL"/>
      </w:pPr>
    </w:p>
    <w:p w14:paraId="682B8A65"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69694484" w14:textId="77777777" w:rsidR="002C5D28" w:rsidRPr="00645E3C" w:rsidRDefault="002C5D28" w:rsidP="00645E3C">
      <w:pPr>
        <w:pStyle w:val="PL"/>
      </w:pPr>
      <w:r w:rsidRPr="00645E3C">
        <w:t xml:space="preserve">                                            mhz400, mhz450, mhz500, mhz550, mhz600, mhz650, mhz700, mhz750, mhz800}</w:t>
      </w:r>
    </w:p>
    <w:p w14:paraId="06767784" w14:textId="77777777" w:rsidR="002C5D28" w:rsidRPr="00645E3C" w:rsidRDefault="002C5D28" w:rsidP="00645E3C">
      <w:pPr>
        <w:pStyle w:val="PL"/>
      </w:pPr>
    </w:p>
    <w:bookmarkEnd w:id="2411"/>
    <w:p w14:paraId="09D3A43A" w14:textId="77777777" w:rsidR="002C5D28" w:rsidRPr="00645E3C" w:rsidRDefault="002C5D28" w:rsidP="00645E3C">
      <w:pPr>
        <w:pStyle w:val="PL"/>
        <w:rPr>
          <w:color w:val="808080"/>
        </w:rPr>
      </w:pPr>
      <w:r w:rsidRPr="00645E3C">
        <w:rPr>
          <w:color w:val="808080"/>
        </w:rPr>
        <w:t>-- TAG-FREQBANDLIST-STOP</w:t>
      </w:r>
    </w:p>
    <w:p w14:paraId="174FEB10" w14:textId="77777777" w:rsidR="002C5D28" w:rsidRPr="00645E3C" w:rsidRDefault="002C5D28" w:rsidP="00645E3C">
      <w:pPr>
        <w:pStyle w:val="PL"/>
        <w:rPr>
          <w:color w:val="808080"/>
        </w:rPr>
      </w:pPr>
      <w:r w:rsidRPr="00645E3C">
        <w:rPr>
          <w:color w:val="808080"/>
        </w:rPr>
        <w:t>-- ASN1STOP</w:t>
      </w:r>
    </w:p>
    <w:p w14:paraId="6FF97BCF" w14:textId="77777777" w:rsidR="00C1597C" w:rsidRPr="00645E3C" w:rsidRDefault="00C1597C" w:rsidP="00C1597C"/>
    <w:p w14:paraId="510F9A7A" w14:textId="77777777" w:rsidR="002C5D28" w:rsidRPr="00645E3C" w:rsidRDefault="002C5D28" w:rsidP="002C5D28">
      <w:pPr>
        <w:pStyle w:val="Heading4"/>
        <w:rPr>
          <w:noProof/>
          <w:lang w:val="en-GB"/>
        </w:rPr>
      </w:pPr>
      <w:bookmarkStart w:id="2412" w:name="_Toc535261629"/>
      <w:r w:rsidRPr="00645E3C">
        <w:rPr>
          <w:lang w:val="en-GB"/>
        </w:rPr>
        <w:t>–</w:t>
      </w:r>
      <w:r w:rsidRPr="00645E3C">
        <w:rPr>
          <w:lang w:val="en-GB"/>
        </w:rPr>
        <w:tab/>
      </w:r>
      <w:r w:rsidRPr="00645E3C">
        <w:rPr>
          <w:i/>
          <w:noProof/>
          <w:lang w:val="en-GB"/>
        </w:rPr>
        <w:t>FreqSeparationClass</w:t>
      </w:r>
      <w:bookmarkEnd w:id="2412"/>
    </w:p>
    <w:p w14:paraId="5EA611E9"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2409FE73"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2E733D59" w14:textId="77777777" w:rsidR="002C5D28" w:rsidRPr="00645E3C" w:rsidRDefault="002C5D28" w:rsidP="00645E3C">
      <w:pPr>
        <w:pStyle w:val="PL"/>
        <w:rPr>
          <w:color w:val="808080"/>
        </w:rPr>
      </w:pPr>
      <w:r w:rsidRPr="00645E3C">
        <w:rPr>
          <w:color w:val="808080"/>
        </w:rPr>
        <w:t>-- ASN1START</w:t>
      </w:r>
    </w:p>
    <w:p w14:paraId="16054252" w14:textId="77777777" w:rsidR="002C5D28" w:rsidRPr="00645E3C" w:rsidRDefault="002C5D28" w:rsidP="00645E3C">
      <w:pPr>
        <w:pStyle w:val="PL"/>
        <w:rPr>
          <w:color w:val="808080"/>
        </w:rPr>
      </w:pPr>
      <w:r w:rsidRPr="00645E3C">
        <w:rPr>
          <w:color w:val="808080"/>
        </w:rPr>
        <w:t>-- TAG-FREQSEPARATIONCLASS-START</w:t>
      </w:r>
    </w:p>
    <w:p w14:paraId="62CE0619" w14:textId="77777777" w:rsidR="002C5D28" w:rsidRPr="00645E3C" w:rsidRDefault="002C5D28" w:rsidP="00645E3C">
      <w:pPr>
        <w:pStyle w:val="PL"/>
      </w:pPr>
    </w:p>
    <w:p w14:paraId="14CCE3C5"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134ACB9E" w14:textId="77777777" w:rsidR="002C5D28" w:rsidRPr="00645E3C" w:rsidRDefault="002C5D28" w:rsidP="00645E3C">
      <w:pPr>
        <w:pStyle w:val="PL"/>
      </w:pPr>
    </w:p>
    <w:p w14:paraId="37723814" w14:textId="77777777" w:rsidR="002C5D28" w:rsidRPr="00645E3C" w:rsidRDefault="002C5D28" w:rsidP="00645E3C">
      <w:pPr>
        <w:pStyle w:val="PL"/>
        <w:rPr>
          <w:color w:val="808080"/>
        </w:rPr>
      </w:pPr>
      <w:r w:rsidRPr="00645E3C">
        <w:rPr>
          <w:color w:val="808080"/>
        </w:rPr>
        <w:t>-- TAG-FREQSEPARATIONCLASS-STOP</w:t>
      </w:r>
    </w:p>
    <w:p w14:paraId="33DE1C47" w14:textId="77777777" w:rsidR="002C5D28" w:rsidRPr="00645E3C" w:rsidRDefault="002C5D28" w:rsidP="00645E3C">
      <w:pPr>
        <w:pStyle w:val="PL"/>
        <w:rPr>
          <w:color w:val="808080"/>
        </w:rPr>
      </w:pPr>
      <w:r w:rsidRPr="00645E3C">
        <w:rPr>
          <w:color w:val="808080"/>
        </w:rPr>
        <w:t>-- ASN1STOP</w:t>
      </w:r>
    </w:p>
    <w:p w14:paraId="6AEF8E6E" w14:textId="77777777" w:rsidR="00B329AD" w:rsidRPr="00645E3C" w:rsidRDefault="00B329AD" w:rsidP="00B329AD"/>
    <w:p w14:paraId="03380C79" w14:textId="77777777" w:rsidR="00B329AD" w:rsidRPr="00645E3C" w:rsidRDefault="00B329AD" w:rsidP="00B329AD">
      <w:pPr>
        <w:pStyle w:val="Heading4"/>
        <w:rPr>
          <w:noProof/>
          <w:lang w:val="en-GB"/>
        </w:rPr>
      </w:pPr>
      <w:bookmarkStart w:id="2413" w:name="_Toc535261630"/>
      <w:r w:rsidRPr="00645E3C">
        <w:rPr>
          <w:lang w:val="en-GB"/>
        </w:rPr>
        <w:t>–</w:t>
      </w:r>
      <w:r w:rsidRPr="00645E3C">
        <w:rPr>
          <w:lang w:val="en-GB"/>
        </w:rPr>
        <w:tab/>
      </w:r>
      <w:r w:rsidRPr="00645E3C">
        <w:rPr>
          <w:i/>
          <w:noProof/>
          <w:lang w:val="en-GB"/>
        </w:rPr>
        <w:t>IMS-Parameters</w:t>
      </w:r>
      <w:bookmarkEnd w:id="2413"/>
    </w:p>
    <w:p w14:paraId="184330D6"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64B54208"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18B317E8" w14:textId="77777777" w:rsidR="00B329AD" w:rsidRPr="00645E3C" w:rsidRDefault="00B329AD" w:rsidP="00645E3C">
      <w:pPr>
        <w:pStyle w:val="PL"/>
        <w:rPr>
          <w:color w:val="808080"/>
        </w:rPr>
      </w:pPr>
      <w:r w:rsidRPr="00645E3C">
        <w:rPr>
          <w:color w:val="808080"/>
        </w:rPr>
        <w:t>-- ASN1START</w:t>
      </w:r>
    </w:p>
    <w:p w14:paraId="29A8E172" w14:textId="77777777" w:rsidR="00B329AD" w:rsidRPr="00645E3C" w:rsidRDefault="00B329AD" w:rsidP="00645E3C">
      <w:pPr>
        <w:pStyle w:val="PL"/>
        <w:rPr>
          <w:color w:val="808080"/>
        </w:rPr>
      </w:pPr>
      <w:r w:rsidRPr="00645E3C">
        <w:rPr>
          <w:color w:val="808080"/>
        </w:rPr>
        <w:t>-- TAG-IMS-PARAMETERS-START</w:t>
      </w:r>
    </w:p>
    <w:p w14:paraId="4EDD94CD" w14:textId="77777777" w:rsidR="00B329AD" w:rsidRPr="00645E3C" w:rsidRDefault="00B329AD" w:rsidP="00645E3C">
      <w:pPr>
        <w:pStyle w:val="PL"/>
      </w:pPr>
    </w:p>
    <w:p w14:paraId="25A253C4"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5F745121"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0C595168"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5994C444" w14:textId="77777777" w:rsidR="00B329AD" w:rsidRPr="00645E3C" w:rsidRDefault="00B329AD" w:rsidP="00645E3C">
      <w:pPr>
        <w:pStyle w:val="PL"/>
      </w:pPr>
      <w:r w:rsidRPr="00645E3C">
        <w:t xml:space="preserve">    ...</w:t>
      </w:r>
    </w:p>
    <w:p w14:paraId="3B3A5B77" w14:textId="77777777" w:rsidR="00B329AD" w:rsidRPr="00645E3C" w:rsidRDefault="00B329AD" w:rsidP="00645E3C">
      <w:pPr>
        <w:pStyle w:val="PL"/>
      </w:pPr>
      <w:r w:rsidRPr="00645E3C">
        <w:t>}</w:t>
      </w:r>
    </w:p>
    <w:p w14:paraId="48D3BA3F" w14:textId="77777777" w:rsidR="00B329AD" w:rsidRPr="00645E3C" w:rsidRDefault="00B329AD" w:rsidP="00645E3C">
      <w:pPr>
        <w:pStyle w:val="PL"/>
      </w:pPr>
    </w:p>
    <w:p w14:paraId="7D9CF0CE"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08CEFA96"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7642766D" w14:textId="77777777" w:rsidR="001A29A7" w:rsidRDefault="00B329AD" w:rsidP="001A29A7">
      <w:pPr>
        <w:pStyle w:val="PL"/>
        <w:rPr>
          <w:ins w:id="2414" w:author="Rapporteur Late Drop" w:date="2019-04-04T17:31:00Z"/>
          <w:rFonts w:eastAsia="Yu Mincho"/>
        </w:rPr>
      </w:pPr>
      <w:r w:rsidRPr="00645E3C">
        <w:rPr>
          <w:rFonts w:eastAsia="Yu Mincho"/>
        </w:rPr>
        <w:t xml:space="preserve">    ...</w:t>
      </w:r>
      <w:ins w:id="2415" w:author="Rapporteur Late Drop" w:date="2019-04-04T17:31:00Z">
        <w:r w:rsidR="001A29A7" w:rsidRPr="00F84AE5">
          <w:rPr>
            <w:rFonts w:eastAsia="Yu Mincho"/>
          </w:rPr>
          <w:t xml:space="preserve"> </w:t>
        </w:r>
        <w:r w:rsidR="001A29A7">
          <w:rPr>
            <w:rFonts w:eastAsia="Yu Mincho"/>
          </w:rPr>
          <w:t>,</w:t>
        </w:r>
      </w:ins>
    </w:p>
    <w:p w14:paraId="6EC62DBB" w14:textId="77777777" w:rsidR="001A29A7" w:rsidRDefault="001A29A7" w:rsidP="001A29A7">
      <w:pPr>
        <w:pStyle w:val="PL"/>
        <w:rPr>
          <w:ins w:id="2416" w:author="Rapporteur Late Drop" w:date="2019-04-04T17:31:00Z"/>
          <w:rFonts w:eastAsia="Yu Mincho"/>
        </w:rPr>
      </w:pPr>
      <w:ins w:id="2417" w:author="Rapporteur Late Drop" w:date="2019-04-04T17:31:00Z">
        <w:r>
          <w:rPr>
            <w:rFonts w:eastAsia="Yu Mincho"/>
          </w:rPr>
          <w:t xml:space="preserve">    [[</w:t>
        </w:r>
      </w:ins>
    </w:p>
    <w:p w14:paraId="43D54729" w14:textId="77777777" w:rsidR="001A29A7" w:rsidRDefault="001A29A7" w:rsidP="001A29A7">
      <w:pPr>
        <w:pStyle w:val="PL"/>
        <w:rPr>
          <w:ins w:id="2418" w:author="Rapporteur Late Drop" w:date="2019-04-04T17:31:00Z"/>
        </w:rPr>
      </w:pPr>
      <w:ins w:id="2419" w:author="Rapporteur Late Drop" w:date="2019-04-04T17:31:00Z">
        <w:r w:rsidRPr="00A379FD">
          <w:t xml:space="preserve">    </w:t>
        </w:r>
        <w:r>
          <w:t>v</w:t>
        </w:r>
        <w:r w:rsidRPr="00D0452D">
          <w:t>oiceOver</w:t>
        </w:r>
        <w:r>
          <w:t>S</w:t>
        </w:r>
        <w:r w:rsidRPr="00D0452D">
          <w:t>CG-BearerEUTRA-5GC</w:t>
        </w:r>
        <w:r w:rsidRPr="00645E3C">
          <w:t xml:space="preserve">              </w:t>
        </w:r>
        <w:r>
          <w:t xml:space="preserve">  </w:t>
        </w:r>
        <w:r w:rsidRPr="00645E3C">
          <w:rPr>
            <w:color w:val="993366"/>
          </w:rPr>
          <w:t>ENUMERATED</w:t>
        </w:r>
        <w:r w:rsidRPr="00645E3C">
          <w:t xml:space="preserve"> {supported}                </w:t>
        </w:r>
        <w:r w:rsidRPr="00645E3C">
          <w:rPr>
            <w:color w:val="993366"/>
          </w:rPr>
          <w:t>OPTIONAL</w:t>
        </w:r>
      </w:ins>
    </w:p>
    <w:p w14:paraId="077007C4" w14:textId="51D30A01" w:rsidR="00B329AD" w:rsidRPr="00645E3C" w:rsidRDefault="001A29A7" w:rsidP="00645E3C">
      <w:pPr>
        <w:pStyle w:val="PL"/>
        <w:rPr>
          <w:rFonts w:eastAsia="Yu Mincho"/>
        </w:rPr>
      </w:pPr>
      <w:ins w:id="2420" w:author="Rapporteur Late Drop" w:date="2019-04-04T17:31:00Z">
        <w:r>
          <w:rPr>
            <w:rFonts w:eastAsia="Yu Mincho"/>
          </w:rPr>
          <w:t xml:space="preserve">    </w:t>
        </w:r>
        <w:r w:rsidRPr="00A379FD">
          <w:rPr>
            <w:rFonts w:eastAsia="Yu Mincho"/>
          </w:rPr>
          <w:t>]]</w:t>
        </w:r>
      </w:ins>
    </w:p>
    <w:p w14:paraId="6FE69150" w14:textId="77777777" w:rsidR="00B329AD" w:rsidRPr="00645E3C" w:rsidRDefault="00B329AD" w:rsidP="00645E3C">
      <w:pPr>
        <w:pStyle w:val="PL"/>
        <w:rPr>
          <w:rFonts w:eastAsia="Yu Mincho"/>
        </w:rPr>
      </w:pPr>
      <w:r w:rsidRPr="00645E3C">
        <w:rPr>
          <w:rFonts w:eastAsia="Yu Mincho" w:hint="eastAsia"/>
        </w:rPr>
        <w:t>}</w:t>
      </w:r>
    </w:p>
    <w:p w14:paraId="7B61A338" w14:textId="77777777" w:rsidR="00B329AD" w:rsidRPr="00645E3C" w:rsidRDefault="00B329AD" w:rsidP="00645E3C">
      <w:pPr>
        <w:pStyle w:val="PL"/>
        <w:rPr>
          <w:rFonts w:eastAsia="Yu Mincho"/>
        </w:rPr>
      </w:pPr>
    </w:p>
    <w:p w14:paraId="6BBF909B"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2F1B6E7D"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4A6A85B4" w14:textId="77777777" w:rsidR="00B329AD" w:rsidRPr="00645E3C" w:rsidRDefault="00B329AD" w:rsidP="00645E3C">
      <w:pPr>
        <w:pStyle w:val="PL"/>
      </w:pPr>
      <w:r w:rsidRPr="00645E3C">
        <w:t xml:space="preserve">    ...</w:t>
      </w:r>
    </w:p>
    <w:p w14:paraId="7398317D" w14:textId="77777777" w:rsidR="00B329AD" w:rsidRPr="00645E3C" w:rsidRDefault="00B329AD" w:rsidP="00645E3C">
      <w:pPr>
        <w:pStyle w:val="PL"/>
      </w:pPr>
      <w:r w:rsidRPr="00645E3C">
        <w:t>}</w:t>
      </w:r>
    </w:p>
    <w:p w14:paraId="30AF8637" w14:textId="77777777" w:rsidR="00B329AD" w:rsidRPr="00645E3C" w:rsidRDefault="00B329AD" w:rsidP="00645E3C">
      <w:pPr>
        <w:pStyle w:val="PL"/>
      </w:pPr>
    </w:p>
    <w:p w14:paraId="58BCC4EB" w14:textId="77777777" w:rsidR="00B329AD" w:rsidRPr="00645E3C" w:rsidRDefault="00B329AD" w:rsidP="00645E3C">
      <w:pPr>
        <w:pStyle w:val="PL"/>
        <w:rPr>
          <w:color w:val="808080"/>
        </w:rPr>
      </w:pPr>
      <w:r w:rsidRPr="00645E3C">
        <w:rPr>
          <w:color w:val="808080"/>
        </w:rPr>
        <w:t>-- TAG-IMS-PARAMETERS-STOP</w:t>
      </w:r>
    </w:p>
    <w:p w14:paraId="5CDB5C83" w14:textId="77777777" w:rsidR="00B329AD" w:rsidRPr="00645E3C" w:rsidRDefault="00B329AD" w:rsidP="00645E3C">
      <w:pPr>
        <w:pStyle w:val="PL"/>
        <w:rPr>
          <w:color w:val="808080"/>
        </w:rPr>
      </w:pPr>
      <w:r w:rsidRPr="00645E3C">
        <w:rPr>
          <w:color w:val="808080"/>
        </w:rPr>
        <w:t>-- ASN1STOP</w:t>
      </w:r>
    </w:p>
    <w:p w14:paraId="6678F211" w14:textId="77777777" w:rsidR="00C1597C" w:rsidRPr="00645E3C" w:rsidRDefault="00C1597C" w:rsidP="00C1597C"/>
    <w:p w14:paraId="48EB6645" w14:textId="77777777" w:rsidR="002C5D28" w:rsidRPr="00645E3C" w:rsidRDefault="002C5D28" w:rsidP="002C5D28">
      <w:pPr>
        <w:pStyle w:val="Heading4"/>
        <w:rPr>
          <w:lang w:val="en-GB"/>
        </w:rPr>
      </w:pPr>
      <w:bookmarkStart w:id="2421" w:name="_Toc535261631"/>
      <w:r w:rsidRPr="00645E3C">
        <w:rPr>
          <w:lang w:val="en-GB"/>
        </w:rPr>
        <w:t>–</w:t>
      </w:r>
      <w:r w:rsidRPr="00645E3C">
        <w:rPr>
          <w:lang w:val="en-GB"/>
        </w:rPr>
        <w:tab/>
      </w:r>
      <w:r w:rsidRPr="00645E3C">
        <w:rPr>
          <w:i/>
          <w:lang w:val="en-GB"/>
        </w:rPr>
        <w:t>InterRAT-Parameters</w:t>
      </w:r>
      <w:bookmarkEnd w:id="2421"/>
    </w:p>
    <w:p w14:paraId="09BF34B8"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07562D8C"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101DF7E7" w14:textId="77777777" w:rsidR="002C5D28" w:rsidRPr="00645E3C" w:rsidRDefault="002C5D28" w:rsidP="00645E3C">
      <w:pPr>
        <w:pStyle w:val="PL"/>
        <w:rPr>
          <w:color w:val="808080"/>
        </w:rPr>
      </w:pPr>
      <w:r w:rsidRPr="00645E3C">
        <w:rPr>
          <w:color w:val="808080"/>
        </w:rPr>
        <w:t>-- ASN1START</w:t>
      </w:r>
    </w:p>
    <w:p w14:paraId="68BC1A8E" w14:textId="77777777" w:rsidR="002C5D28" w:rsidRPr="00645E3C" w:rsidRDefault="002C5D28" w:rsidP="00645E3C">
      <w:pPr>
        <w:pStyle w:val="PL"/>
        <w:rPr>
          <w:color w:val="808080"/>
        </w:rPr>
      </w:pPr>
      <w:r w:rsidRPr="00645E3C">
        <w:rPr>
          <w:color w:val="808080"/>
        </w:rPr>
        <w:t>-- TAG-INTERRAT-PARAMETERS-START</w:t>
      </w:r>
    </w:p>
    <w:p w14:paraId="135397EC" w14:textId="77777777" w:rsidR="002C5D28" w:rsidRPr="00645E3C" w:rsidRDefault="002C5D28" w:rsidP="00645E3C">
      <w:pPr>
        <w:pStyle w:val="PL"/>
      </w:pPr>
    </w:p>
    <w:p w14:paraId="08F80683"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2E1E97E6"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66B610E5" w14:textId="77777777" w:rsidR="002C5D28" w:rsidRPr="00645E3C" w:rsidRDefault="002C5D28" w:rsidP="00645E3C">
      <w:pPr>
        <w:pStyle w:val="PL"/>
      </w:pPr>
      <w:r w:rsidRPr="00645E3C">
        <w:t xml:space="preserve">    ...</w:t>
      </w:r>
    </w:p>
    <w:p w14:paraId="71B2FFD3" w14:textId="77777777" w:rsidR="002C5D28" w:rsidRPr="00645E3C" w:rsidRDefault="002C5D28" w:rsidP="00645E3C">
      <w:pPr>
        <w:pStyle w:val="PL"/>
      </w:pPr>
      <w:r w:rsidRPr="00645E3C">
        <w:t>}</w:t>
      </w:r>
    </w:p>
    <w:p w14:paraId="7B0D2B4C" w14:textId="77777777" w:rsidR="002C5D28" w:rsidRPr="00645E3C" w:rsidRDefault="002C5D28" w:rsidP="00645E3C">
      <w:pPr>
        <w:pStyle w:val="PL"/>
      </w:pPr>
    </w:p>
    <w:p w14:paraId="4343074F"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7D7C2F8C"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20390380"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4647FFDE"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0ED42B71" w14:textId="12552E79" w:rsidR="00941A71" w:rsidRDefault="002C5D28" w:rsidP="00941A71">
      <w:pPr>
        <w:pStyle w:val="PL"/>
        <w:rPr>
          <w:ins w:id="2422" w:author="Rapporteur Late Drop" w:date="2019-04-04T17:32:00Z"/>
        </w:rPr>
      </w:pPr>
      <w:r w:rsidRPr="00645E3C">
        <w:t xml:space="preserve">    ...</w:t>
      </w:r>
      <w:ins w:id="2423" w:author="Rapporteur Late Drop" w:date="2019-04-04T17:32:00Z">
        <w:r w:rsidR="00941A71">
          <w:t>,</w:t>
        </w:r>
      </w:ins>
    </w:p>
    <w:p w14:paraId="7C933A68" w14:textId="77777777" w:rsidR="00941A71" w:rsidRDefault="00941A71" w:rsidP="00941A71">
      <w:pPr>
        <w:pStyle w:val="PL"/>
        <w:rPr>
          <w:ins w:id="2424" w:author="Rapporteur Late Drop" w:date="2019-04-04T17:32:00Z"/>
        </w:rPr>
      </w:pPr>
      <w:commentRangeStart w:id="2425"/>
      <w:ins w:id="2426" w:author="Rapporteur Late Drop" w:date="2019-04-04T17:32:00Z">
        <w:r>
          <w:t xml:space="preserve">    [[ </w:t>
        </w:r>
      </w:ins>
    </w:p>
    <w:p w14:paraId="37349600" w14:textId="3A78E335" w:rsidR="00941A71" w:rsidRDefault="00941A71" w:rsidP="00941A71">
      <w:pPr>
        <w:pStyle w:val="PL"/>
        <w:rPr>
          <w:ins w:id="2427" w:author="Rapporteur Late Drop" w:date="2019-04-04T17:32:00Z"/>
        </w:rPr>
      </w:pPr>
      <w:ins w:id="2428" w:author="Rapporteur Late Drop" w:date="2019-04-04T17:32:00Z">
        <w:r>
          <w:t xml:space="preserve">    ne-DC                           </w:t>
        </w:r>
        <w:r w:rsidRPr="00C11CE5">
          <w:rPr>
            <w:color w:val="993366"/>
          </w:rPr>
          <w:t>ENUMERATED</w:t>
        </w:r>
        <w:r>
          <w:t xml:space="preserve"> {supported}                                          </w:t>
        </w:r>
        <w:r w:rsidRPr="00C11CE5">
          <w:rPr>
            <w:color w:val="993366"/>
          </w:rPr>
          <w:t>OPTIONAL</w:t>
        </w:r>
      </w:ins>
    </w:p>
    <w:p w14:paraId="776B5F54" w14:textId="766F41ED" w:rsidR="00941A71" w:rsidRDefault="00941A71" w:rsidP="00941A71">
      <w:pPr>
        <w:pStyle w:val="PL"/>
        <w:rPr>
          <w:ins w:id="2429" w:author="Rapporteur Late Drop" w:date="2019-04-04T17:32:00Z"/>
        </w:rPr>
      </w:pPr>
      <w:ins w:id="2430" w:author="Rapporteur Late Drop" w:date="2019-04-04T17:32:00Z">
        <w:r>
          <w:t xml:space="preserve">    ]]</w:t>
        </w:r>
      </w:ins>
      <w:commentRangeEnd w:id="2425"/>
      <w:r w:rsidR="005A159D">
        <w:rPr>
          <w:rStyle w:val="CommentReference"/>
          <w:rFonts w:ascii="Times New Roman" w:hAnsi="Times New Roman"/>
          <w:noProof w:val="0"/>
          <w:lang w:eastAsia="ja-JP"/>
        </w:rPr>
        <w:commentReference w:id="2425"/>
      </w:r>
    </w:p>
    <w:p w14:paraId="532FD498" w14:textId="77777777" w:rsidR="002C5D28" w:rsidRPr="00645E3C" w:rsidRDefault="002C5D28" w:rsidP="00645E3C">
      <w:pPr>
        <w:pStyle w:val="PL"/>
      </w:pPr>
    </w:p>
    <w:p w14:paraId="6CFBA91A" w14:textId="77777777" w:rsidR="002C5D28" w:rsidRPr="00645E3C" w:rsidRDefault="002C5D28" w:rsidP="00645E3C">
      <w:pPr>
        <w:pStyle w:val="PL"/>
      </w:pPr>
      <w:r w:rsidRPr="00645E3C">
        <w:t>}</w:t>
      </w:r>
    </w:p>
    <w:p w14:paraId="0D933B24" w14:textId="77777777" w:rsidR="002C5D28" w:rsidRPr="00645E3C" w:rsidRDefault="002C5D28" w:rsidP="00645E3C">
      <w:pPr>
        <w:pStyle w:val="PL"/>
      </w:pPr>
    </w:p>
    <w:p w14:paraId="64508EBF"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018117D9"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507C86DE"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544EE4D7"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71ADEA83"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380A9EB3" w14:textId="77777777" w:rsidR="002C5D28" w:rsidRPr="00645E3C" w:rsidRDefault="002C5D28" w:rsidP="00645E3C">
      <w:pPr>
        <w:pStyle w:val="PL"/>
      </w:pPr>
      <w:r w:rsidRPr="00645E3C">
        <w:t xml:space="preserve">    ...</w:t>
      </w:r>
    </w:p>
    <w:p w14:paraId="0A76FD4A" w14:textId="77777777" w:rsidR="002C5D28" w:rsidRPr="00645E3C" w:rsidRDefault="002C5D28" w:rsidP="00645E3C">
      <w:pPr>
        <w:pStyle w:val="PL"/>
      </w:pPr>
      <w:r w:rsidRPr="00645E3C">
        <w:t>}</w:t>
      </w:r>
    </w:p>
    <w:p w14:paraId="11DFC592" w14:textId="77777777" w:rsidR="002C5D28" w:rsidRPr="00645E3C" w:rsidRDefault="002C5D28" w:rsidP="00645E3C">
      <w:pPr>
        <w:pStyle w:val="PL"/>
      </w:pPr>
    </w:p>
    <w:p w14:paraId="50AB22AB"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05DCF8A"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39EFBDAC" w14:textId="77777777" w:rsidR="002C5D28" w:rsidRPr="00645E3C" w:rsidRDefault="002C5D28" w:rsidP="00645E3C">
      <w:pPr>
        <w:pStyle w:val="PL"/>
      </w:pPr>
      <w:r w:rsidRPr="00645E3C">
        <w:t xml:space="preserve">    ...</w:t>
      </w:r>
    </w:p>
    <w:p w14:paraId="3D4C2F79" w14:textId="77777777" w:rsidR="002C5D28" w:rsidRPr="00645E3C" w:rsidRDefault="002C5D28" w:rsidP="00645E3C">
      <w:pPr>
        <w:pStyle w:val="PL"/>
      </w:pPr>
      <w:r w:rsidRPr="00645E3C">
        <w:t>}</w:t>
      </w:r>
    </w:p>
    <w:p w14:paraId="2EC61371" w14:textId="77777777" w:rsidR="002C5D28" w:rsidRPr="00645E3C" w:rsidRDefault="002C5D28" w:rsidP="00645E3C">
      <w:pPr>
        <w:pStyle w:val="PL"/>
      </w:pPr>
    </w:p>
    <w:p w14:paraId="7FE4B1C2" w14:textId="77777777" w:rsidR="002C5D28" w:rsidRPr="00645E3C" w:rsidRDefault="002C5D28" w:rsidP="00645E3C">
      <w:pPr>
        <w:pStyle w:val="PL"/>
        <w:rPr>
          <w:color w:val="808080"/>
        </w:rPr>
      </w:pPr>
      <w:r w:rsidRPr="00645E3C">
        <w:rPr>
          <w:color w:val="808080"/>
        </w:rPr>
        <w:t>-- TAG-INTERRAT-PARAMETERS-STOP</w:t>
      </w:r>
    </w:p>
    <w:p w14:paraId="03846C45" w14:textId="77777777" w:rsidR="002C5D28" w:rsidRPr="00645E3C" w:rsidRDefault="002C5D28" w:rsidP="00645E3C">
      <w:pPr>
        <w:pStyle w:val="PL"/>
        <w:rPr>
          <w:color w:val="808080"/>
        </w:rPr>
      </w:pPr>
      <w:r w:rsidRPr="00645E3C">
        <w:rPr>
          <w:color w:val="808080"/>
        </w:rPr>
        <w:t>-- ASN1STOP</w:t>
      </w:r>
    </w:p>
    <w:p w14:paraId="0A3A523C" w14:textId="77777777" w:rsidR="00C1597C" w:rsidRPr="00645E3C" w:rsidRDefault="00C1597C" w:rsidP="00C1597C"/>
    <w:p w14:paraId="7A717FFD" w14:textId="77777777" w:rsidR="002C5D28" w:rsidRPr="00645E3C" w:rsidRDefault="002C5D28" w:rsidP="002C5D28">
      <w:pPr>
        <w:pStyle w:val="Heading4"/>
        <w:rPr>
          <w:rFonts w:eastAsia="Malgun Gothic"/>
          <w:lang w:val="en-GB"/>
        </w:rPr>
      </w:pPr>
      <w:bookmarkStart w:id="2431"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2431"/>
    </w:p>
    <w:p w14:paraId="6F4815F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3B7F1406"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152FF0B1" w14:textId="77777777" w:rsidR="002C5D28" w:rsidRPr="00645E3C" w:rsidRDefault="002C5D28" w:rsidP="00645E3C">
      <w:pPr>
        <w:pStyle w:val="PL"/>
        <w:rPr>
          <w:color w:val="808080"/>
        </w:rPr>
      </w:pPr>
      <w:r w:rsidRPr="00645E3C">
        <w:rPr>
          <w:color w:val="808080"/>
        </w:rPr>
        <w:t>-- ASN1START</w:t>
      </w:r>
    </w:p>
    <w:p w14:paraId="6B3166DA" w14:textId="77777777" w:rsidR="002C5D28" w:rsidRPr="00645E3C" w:rsidRDefault="002C5D28" w:rsidP="00645E3C">
      <w:pPr>
        <w:pStyle w:val="PL"/>
        <w:rPr>
          <w:color w:val="808080"/>
        </w:rPr>
      </w:pPr>
      <w:r w:rsidRPr="00645E3C">
        <w:rPr>
          <w:color w:val="808080"/>
        </w:rPr>
        <w:t>-- TAG-MAC-PARAMETERS-START</w:t>
      </w:r>
    </w:p>
    <w:p w14:paraId="6143AE02" w14:textId="77777777" w:rsidR="002C5D28" w:rsidRPr="00645E3C" w:rsidRDefault="002C5D28" w:rsidP="00645E3C">
      <w:pPr>
        <w:pStyle w:val="PL"/>
      </w:pPr>
    </w:p>
    <w:p w14:paraId="7C776375"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B2F6C74"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356055D0"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4BC8E4D4" w14:textId="77777777" w:rsidR="002C5D28" w:rsidRPr="00645E3C" w:rsidRDefault="002C5D28" w:rsidP="00645E3C">
      <w:pPr>
        <w:pStyle w:val="PL"/>
      </w:pPr>
      <w:r w:rsidRPr="00645E3C">
        <w:t>}</w:t>
      </w:r>
    </w:p>
    <w:p w14:paraId="74FF71CE" w14:textId="77777777" w:rsidR="002C5D28" w:rsidRPr="00645E3C" w:rsidRDefault="002C5D28" w:rsidP="00645E3C">
      <w:pPr>
        <w:pStyle w:val="PL"/>
      </w:pPr>
    </w:p>
    <w:p w14:paraId="06BDCF0B"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3ABC9F5B"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13A2F09"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02B6953"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C747522" w14:textId="77777777" w:rsidR="002C5D28" w:rsidRPr="00645E3C" w:rsidRDefault="002C5D28" w:rsidP="00645E3C">
      <w:pPr>
        <w:pStyle w:val="PL"/>
      </w:pPr>
      <w:r w:rsidRPr="00645E3C">
        <w:t xml:space="preserve">    ...,</w:t>
      </w:r>
    </w:p>
    <w:p w14:paraId="1ABE8D58" w14:textId="77777777" w:rsidR="00F95F2F" w:rsidRPr="00645E3C" w:rsidRDefault="002C5D28" w:rsidP="00645E3C">
      <w:pPr>
        <w:pStyle w:val="PL"/>
      </w:pPr>
      <w:r w:rsidRPr="00645E3C">
        <w:t xml:space="preserve">    [[</w:t>
      </w:r>
    </w:p>
    <w:p w14:paraId="1B412357"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2CF58730"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62501A52" w14:textId="77777777" w:rsidR="002C5D28" w:rsidRPr="00645E3C" w:rsidRDefault="002C5D28" w:rsidP="00645E3C">
      <w:pPr>
        <w:pStyle w:val="PL"/>
      </w:pPr>
      <w:r w:rsidRPr="00645E3C">
        <w:t xml:space="preserve">    ]]</w:t>
      </w:r>
    </w:p>
    <w:p w14:paraId="360EAC7B" w14:textId="77777777" w:rsidR="002C5D28" w:rsidRPr="00645E3C" w:rsidRDefault="002C5D28" w:rsidP="00645E3C">
      <w:pPr>
        <w:pStyle w:val="PL"/>
      </w:pPr>
      <w:r w:rsidRPr="00645E3C">
        <w:t>}</w:t>
      </w:r>
    </w:p>
    <w:p w14:paraId="6BFBCBB7" w14:textId="77777777" w:rsidR="002C5D28" w:rsidRPr="00645E3C" w:rsidRDefault="002C5D28" w:rsidP="00645E3C">
      <w:pPr>
        <w:pStyle w:val="PL"/>
      </w:pPr>
    </w:p>
    <w:p w14:paraId="35C30DF0"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16FA7DBE"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2B6956D"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518F414D"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7FC9047B"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DBDD6E5"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6EA04E7"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ACAF977" w14:textId="77777777" w:rsidR="002C5D28" w:rsidRPr="00645E3C" w:rsidRDefault="002C5D28" w:rsidP="00645E3C">
      <w:pPr>
        <w:pStyle w:val="PL"/>
      </w:pPr>
      <w:r w:rsidRPr="00645E3C">
        <w:t xml:space="preserve">    ...</w:t>
      </w:r>
    </w:p>
    <w:p w14:paraId="07D14B7C" w14:textId="77777777" w:rsidR="002C5D28" w:rsidRPr="00645E3C" w:rsidRDefault="002C5D28" w:rsidP="00645E3C">
      <w:pPr>
        <w:pStyle w:val="PL"/>
      </w:pPr>
      <w:r w:rsidRPr="00645E3C">
        <w:t>}</w:t>
      </w:r>
    </w:p>
    <w:p w14:paraId="03499444" w14:textId="77777777" w:rsidR="002C5D28" w:rsidRPr="00645E3C" w:rsidRDefault="002C5D28" w:rsidP="00645E3C">
      <w:pPr>
        <w:pStyle w:val="PL"/>
      </w:pPr>
    </w:p>
    <w:p w14:paraId="38C99B5E" w14:textId="77777777" w:rsidR="002C5D28" w:rsidRPr="00645E3C" w:rsidRDefault="002C5D28" w:rsidP="00645E3C">
      <w:pPr>
        <w:pStyle w:val="PL"/>
        <w:rPr>
          <w:color w:val="808080"/>
        </w:rPr>
      </w:pPr>
      <w:r w:rsidRPr="00645E3C">
        <w:rPr>
          <w:color w:val="808080"/>
        </w:rPr>
        <w:t>-- TAG-MAC-PARAMETERS-STOP</w:t>
      </w:r>
    </w:p>
    <w:p w14:paraId="295A3480" w14:textId="77777777" w:rsidR="002C5D28" w:rsidRPr="00645E3C" w:rsidRDefault="002C5D28" w:rsidP="00645E3C">
      <w:pPr>
        <w:pStyle w:val="PL"/>
        <w:rPr>
          <w:color w:val="808080"/>
        </w:rPr>
      </w:pPr>
      <w:r w:rsidRPr="00645E3C">
        <w:rPr>
          <w:color w:val="808080"/>
        </w:rPr>
        <w:t>-- ASN1STOP</w:t>
      </w:r>
    </w:p>
    <w:p w14:paraId="049CEAB2" w14:textId="77777777" w:rsidR="00C1597C" w:rsidRPr="00645E3C" w:rsidRDefault="00C1597C" w:rsidP="00C1597C"/>
    <w:p w14:paraId="12E45A20" w14:textId="77777777" w:rsidR="002C5D28" w:rsidRPr="00645E3C" w:rsidRDefault="002C5D28" w:rsidP="002C5D28">
      <w:pPr>
        <w:pStyle w:val="Heading4"/>
        <w:rPr>
          <w:rFonts w:eastAsia="Malgun Gothic"/>
          <w:lang w:val="en-GB"/>
        </w:rPr>
      </w:pPr>
      <w:bookmarkStart w:id="2432"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2432"/>
    </w:p>
    <w:p w14:paraId="5D623E96"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1D07ECD7"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5415C09B" w14:textId="77777777" w:rsidR="002C5D28" w:rsidRPr="00645E3C" w:rsidRDefault="002C5D28" w:rsidP="00645E3C">
      <w:pPr>
        <w:pStyle w:val="PL"/>
        <w:rPr>
          <w:color w:val="808080"/>
        </w:rPr>
      </w:pPr>
      <w:r w:rsidRPr="00645E3C">
        <w:rPr>
          <w:color w:val="808080"/>
        </w:rPr>
        <w:t>-- ASN1START</w:t>
      </w:r>
    </w:p>
    <w:p w14:paraId="618AE59B" w14:textId="77777777" w:rsidR="002C5D28" w:rsidRPr="00645E3C" w:rsidRDefault="002C5D28" w:rsidP="00645E3C">
      <w:pPr>
        <w:pStyle w:val="PL"/>
        <w:rPr>
          <w:color w:val="808080"/>
        </w:rPr>
      </w:pPr>
      <w:r w:rsidRPr="00645E3C">
        <w:rPr>
          <w:color w:val="808080"/>
        </w:rPr>
        <w:t>-- TAG-MEASANDMOBPARAMETERS-START</w:t>
      </w:r>
    </w:p>
    <w:p w14:paraId="28974958" w14:textId="77777777" w:rsidR="002C5D28" w:rsidRPr="00645E3C" w:rsidRDefault="002C5D28" w:rsidP="00645E3C">
      <w:pPr>
        <w:pStyle w:val="PL"/>
      </w:pPr>
    </w:p>
    <w:p w14:paraId="4EE58D3C"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7680F96"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4E2AD0B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5B952962"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46183F3" w14:textId="77777777" w:rsidR="002C5D28" w:rsidRPr="00645E3C" w:rsidRDefault="002C5D28" w:rsidP="00645E3C">
      <w:pPr>
        <w:pStyle w:val="PL"/>
      </w:pPr>
      <w:r w:rsidRPr="00645E3C">
        <w:t>}</w:t>
      </w:r>
    </w:p>
    <w:p w14:paraId="2C0FB19C" w14:textId="77777777" w:rsidR="002C5D28" w:rsidRPr="00645E3C" w:rsidRDefault="002C5D28" w:rsidP="00645E3C">
      <w:pPr>
        <w:pStyle w:val="PL"/>
      </w:pPr>
    </w:p>
    <w:p w14:paraId="711D6737"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100D9601"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744062ED"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652011A3"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1A5177A7" w14:textId="77777777" w:rsidR="002C5D28" w:rsidRPr="00645E3C" w:rsidRDefault="002C5D28" w:rsidP="00645E3C">
      <w:pPr>
        <w:pStyle w:val="PL"/>
      </w:pPr>
      <w:r w:rsidRPr="00645E3C">
        <w:t xml:space="preserve">    ...,</w:t>
      </w:r>
    </w:p>
    <w:p w14:paraId="4268088D" w14:textId="77777777" w:rsidR="002C5D28" w:rsidRPr="00645E3C" w:rsidRDefault="002C5D28" w:rsidP="00645E3C">
      <w:pPr>
        <w:pStyle w:val="PL"/>
      </w:pPr>
      <w:r w:rsidRPr="00645E3C">
        <w:t xml:space="preserve">    [[</w:t>
      </w:r>
    </w:p>
    <w:p w14:paraId="2C1CDC9F"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6A48799B"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796E11D6"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EAF397A"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733CC52C" w14:textId="77777777" w:rsidR="00B11449" w:rsidRPr="00645E3C" w:rsidRDefault="002C5D28" w:rsidP="00645E3C">
      <w:pPr>
        <w:pStyle w:val="PL"/>
      </w:pPr>
      <w:r w:rsidRPr="00645E3C">
        <w:t xml:space="preserve">    ]]</w:t>
      </w:r>
      <w:r w:rsidR="00B11449" w:rsidRPr="00645E3C">
        <w:t>,</w:t>
      </w:r>
    </w:p>
    <w:p w14:paraId="7D65309A" w14:textId="77777777" w:rsidR="00B11449" w:rsidRPr="00645E3C" w:rsidRDefault="002F13FD" w:rsidP="00645E3C">
      <w:pPr>
        <w:pStyle w:val="PL"/>
      </w:pPr>
      <w:r w:rsidRPr="00645E3C">
        <w:t xml:space="preserve">    </w:t>
      </w:r>
      <w:r w:rsidR="00B11449" w:rsidRPr="00645E3C">
        <w:t>[[</w:t>
      </w:r>
    </w:p>
    <w:p w14:paraId="2E067B75"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49BB068E"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26F74144"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768F92B6"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59AD8E0C" w14:textId="48856B61" w:rsidR="00D66B4B" w:rsidRDefault="002F13FD" w:rsidP="00D66B4B">
      <w:pPr>
        <w:pStyle w:val="PL"/>
      </w:pPr>
      <w:r w:rsidRPr="00645E3C">
        <w:t xml:space="preserve">    </w:t>
      </w:r>
      <w:r w:rsidR="00B11449" w:rsidRPr="00645E3C">
        <w:t>]]</w:t>
      </w:r>
      <w:r w:rsidR="00D66B4B">
        <w:t>,</w:t>
      </w:r>
    </w:p>
    <w:p w14:paraId="722F37ED" w14:textId="0DAC46AD" w:rsidR="00D66B4B" w:rsidRDefault="00D66B4B" w:rsidP="00D66B4B">
      <w:pPr>
        <w:pStyle w:val="PL"/>
      </w:pPr>
      <w:r>
        <w:t xml:space="preserve">    [[</w:t>
      </w:r>
    </w:p>
    <w:p w14:paraId="18816993" w14:textId="6731E404" w:rsidR="00D66B4B" w:rsidRDefault="00D66B4B" w:rsidP="00D66B4B">
      <w:pPr>
        <w:pStyle w:val="PL"/>
      </w:pPr>
      <w:r>
        <w:t xml:space="preserve">    nr-CGI-Reporting-ENDC       ENUMERATED {supported}      OPTIONAL</w:t>
      </w:r>
    </w:p>
    <w:p w14:paraId="7CFC351E" w14:textId="355B3EBC" w:rsidR="002C5D28" w:rsidRPr="00645E3C" w:rsidRDefault="00D66B4B" w:rsidP="00D66B4B">
      <w:pPr>
        <w:pStyle w:val="PL"/>
      </w:pPr>
      <w:r>
        <w:t xml:space="preserve">    ]]</w:t>
      </w:r>
    </w:p>
    <w:p w14:paraId="728EBA67" w14:textId="77777777" w:rsidR="002C5D28" w:rsidRPr="00645E3C" w:rsidRDefault="002C5D28" w:rsidP="00645E3C">
      <w:pPr>
        <w:pStyle w:val="PL"/>
      </w:pPr>
      <w:r w:rsidRPr="00645E3C">
        <w:t>}</w:t>
      </w:r>
    </w:p>
    <w:p w14:paraId="68920105" w14:textId="77777777" w:rsidR="002C5D28" w:rsidRPr="00645E3C" w:rsidRDefault="002C5D28" w:rsidP="00645E3C">
      <w:pPr>
        <w:pStyle w:val="PL"/>
      </w:pPr>
    </w:p>
    <w:p w14:paraId="443E038B"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1A1AC676"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103C63FA"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7D42FC1" w14:textId="77777777" w:rsidR="002C5D28" w:rsidRPr="00645E3C" w:rsidRDefault="002C5D28" w:rsidP="00645E3C">
      <w:pPr>
        <w:pStyle w:val="PL"/>
      </w:pPr>
      <w:r w:rsidRPr="00645E3C">
        <w:t xml:space="preserve">    ...,</w:t>
      </w:r>
    </w:p>
    <w:p w14:paraId="2238F953" w14:textId="77777777" w:rsidR="002C5D28" w:rsidRPr="00645E3C" w:rsidRDefault="002C5D28" w:rsidP="00645E3C">
      <w:pPr>
        <w:pStyle w:val="PL"/>
      </w:pPr>
      <w:r w:rsidRPr="00645E3C">
        <w:t xml:space="preserve">    [[</w:t>
      </w:r>
    </w:p>
    <w:p w14:paraId="7EC1A284"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65849916"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2AF1DA01" w14:textId="77777777" w:rsidR="002C5D28" w:rsidRPr="00645E3C" w:rsidRDefault="002C5D28" w:rsidP="00645E3C">
      <w:pPr>
        <w:pStyle w:val="PL"/>
      </w:pPr>
      <w:r w:rsidRPr="00645E3C">
        <w:t xml:space="preserve">    handover-</w:t>
      </w:r>
      <w:commentRangeStart w:id="2433"/>
      <w:r w:rsidRPr="00645E3C">
        <w:t>eLTE</w:t>
      </w:r>
      <w:commentRangeEnd w:id="2433"/>
      <w:r w:rsidR="007A46C5">
        <w:rPr>
          <w:rStyle w:val="CommentReference"/>
          <w:rFonts w:ascii="Times New Roman" w:hAnsi="Times New Roman"/>
          <w:noProof w:val="0"/>
          <w:lang w:eastAsia="ja-JP"/>
        </w:rPr>
        <w:commentReference w:id="2433"/>
      </w:r>
      <w:r w:rsidRPr="00645E3C">
        <w:t xml:space="preserve">               </w:t>
      </w:r>
      <w:r w:rsidRPr="00645E3C">
        <w:rPr>
          <w:color w:val="993366"/>
        </w:rPr>
        <w:t>ENUMERATED</w:t>
      </w:r>
      <w:r w:rsidRPr="00645E3C">
        <w:t xml:space="preserve"> {supported}  </w:t>
      </w:r>
      <w:r w:rsidRPr="00645E3C">
        <w:rPr>
          <w:color w:val="993366"/>
        </w:rPr>
        <w:t>OPTIONAL</w:t>
      </w:r>
    </w:p>
    <w:p w14:paraId="1B451941" w14:textId="77777777" w:rsidR="002C5D28" w:rsidRPr="00645E3C" w:rsidRDefault="002C5D28" w:rsidP="00645E3C">
      <w:pPr>
        <w:pStyle w:val="PL"/>
      </w:pPr>
      <w:r w:rsidRPr="00645E3C">
        <w:t xml:space="preserve">    ]]</w:t>
      </w:r>
    </w:p>
    <w:p w14:paraId="44E691A1" w14:textId="77777777" w:rsidR="002C5D28" w:rsidRPr="00645E3C" w:rsidRDefault="002C5D28" w:rsidP="00645E3C">
      <w:pPr>
        <w:pStyle w:val="PL"/>
      </w:pPr>
      <w:r w:rsidRPr="00645E3C">
        <w:t>}</w:t>
      </w:r>
    </w:p>
    <w:p w14:paraId="5C6D9E1C" w14:textId="77777777" w:rsidR="002C5D28" w:rsidRPr="00645E3C" w:rsidRDefault="002C5D28" w:rsidP="00645E3C">
      <w:pPr>
        <w:pStyle w:val="PL"/>
      </w:pPr>
    </w:p>
    <w:p w14:paraId="74578317"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5C4D1146"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139C9774"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796AFBA1"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18443C10"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0CC0ECEF"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604E4C5D" w14:textId="77777777" w:rsidR="002C5D28" w:rsidRPr="00645E3C" w:rsidRDefault="002C5D28" w:rsidP="00645E3C">
      <w:pPr>
        <w:pStyle w:val="PL"/>
      </w:pPr>
      <w:r w:rsidRPr="00645E3C">
        <w:t xml:space="preserve">    ...,</w:t>
      </w:r>
    </w:p>
    <w:p w14:paraId="36D466D3" w14:textId="77777777" w:rsidR="002C5D28" w:rsidRPr="00645E3C" w:rsidRDefault="002C5D28" w:rsidP="00645E3C">
      <w:pPr>
        <w:pStyle w:val="PL"/>
      </w:pPr>
      <w:r w:rsidRPr="00645E3C">
        <w:t xml:space="preserve">    [[</w:t>
      </w:r>
    </w:p>
    <w:p w14:paraId="0D797ABB"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86615C1"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4F5D3AF8" w14:textId="77777777" w:rsidR="002C5D28" w:rsidRPr="00645E3C" w:rsidRDefault="002C5D28" w:rsidP="00645E3C">
      <w:pPr>
        <w:pStyle w:val="PL"/>
      </w:pPr>
      <w:r w:rsidRPr="00645E3C">
        <w:t xml:space="preserve">    handover-</w:t>
      </w:r>
      <w:commentRangeStart w:id="2434"/>
      <w:r w:rsidRPr="00645E3C">
        <w:t>eLTE</w:t>
      </w:r>
      <w:commentRangeEnd w:id="2434"/>
      <w:r w:rsidR="00316BEC">
        <w:rPr>
          <w:rStyle w:val="CommentReference"/>
          <w:rFonts w:ascii="Times New Roman" w:hAnsi="Times New Roman"/>
          <w:noProof w:val="0"/>
          <w:lang w:eastAsia="ja-JP"/>
        </w:rPr>
        <w:commentReference w:id="2434"/>
      </w:r>
      <w:r w:rsidRPr="00645E3C">
        <w:t xml:space="preserve">               </w:t>
      </w:r>
      <w:r w:rsidRPr="00645E3C">
        <w:rPr>
          <w:color w:val="993366"/>
        </w:rPr>
        <w:t>ENUMERATED</w:t>
      </w:r>
      <w:r w:rsidRPr="00645E3C">
        <w:t xml:space="preserve"> {supported}  </w:t>
      </w:r>
      <w:r w:rsidRPr="00645E3C">
        <w:rPr>
          <w:color w:val="993366"/>
        </w:rPr>
        <w:t>OPTIONAL</w:t>
      </w:r>
    </w:p>
    <w:p w14:paraId="46AC1C3A" w14:textId="77777777" w:rsidR="00F63F10" w:rsidRPr="00645E3C" w:rsidRDefault="002C5D28" w:rsidP="00645E3C">
      <w:pPr>
        <w:pStyle w:val="PL"/>
      </w:pPr>
      <w:r w:rsidRPr="00645E3C">
        <w:t xml:space="preserve">    ]]</w:t>
      </w:r>
      <w:r w:rsidR="00F63F10" w:rsidRPr="00645E3C">
        <w:t>,</w:t>
      </w:r>
    </w:p>
    <w:p w14:paraId="53C3B8A2" w14:textId="77777777" w:rsidR="00F63F10" w:rsidRPr="00645E3C" w:rsidRDefault="00F63F10" w:rsidP="00645E3C">
      <w:pPr>
        <w:pStyle w:val="PL"/>
      </w:pPr>
      <w:r w:rsidRPr="00645E3C">
        <w:t xml:space="preserve">    [[</w:t>
      </w:r>
    </w:p>
    <w:p w14:paraId="168EF758"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371C5788" w14:textId="03309FE5" w:rsidR="00730E6A" w:rsidRDefault="00F63F10" w:rsidP="00730E6A">
      <w:pPr>
        <w:pStyle w:val="PL"/>
      </w:pPr>
      <w:r w:rsidRPr="00645E3C">
        <w:t xml:space="preserve">    ]]</w:t>
      </w:r>
      <w:r w:rsidR="00730E6A">
        <w:t>,</w:t>
      </w:r>
    </w:p>
    <w:p w14:paraId="5556DD10" w14:textId="77777777" w:rsidR="00730E6A" w:rsidRDefault="00730E6A" w:rsidP="00730E6A">
      <w:pPr>
        <w:pStyle w:val="PL"/>
      </w:pPr>
      <w:r>
        <w:t xml:space="preserve">    [[</w:t>
      </w:r>
    </w:p>
    <w:p w14:paraId="006B94CB" w14:textId="77777777" w:rsidR="00730E6A" w:rsidRDefault="00730E6A" w:rsidP="00730E6A">
      <w:pPr>
        <w:pStyle w:val="PL"/>
      </w:pPr>
      <w:r>
        <w:t xml:space="preserve">    simultaneousRxDataSSB-DiffNumerology    ENUMERATED {supported}  OPTIONAL</w:t>
      </w:r>
    </w:p>
    <w:p w14:paraId="05B3B24E" w14:textId="3A37EB64" w:rsidR="002C5D28" w:rsidRPr="00645E3C" w:rsidRDefault="00730E6A" w:rsidP="00730E6A">
      <w:pPr>
        <w:pStyle w:val="PL"/>
      </w:pPr>
      <w:r>
        <w:t xml:space="preserve">    ]]</w:t>
      </w:r>
    </w:p>
    <w:p w14:paraId="59CC0AD0" w14:textId="77777777" w:rsidR="002C5D28" w:rsidRPr="00645E3C" w:rsidRDefault="002C5D28" w:rsidP="00645E3C">
      <w:pPr>
        <w:pStyle w:val="PL"/>
      </w:pPr>
      <w:r w:rsidRPr="00645E3C">
        <w:t>}</w:t>
      </w:r>
    </w:p>
    <w:p w14:paraId="03C7BB69" w14:textId="77777777" w:rsidR="002C5D28" w:rsidRPr="00645E3C" w:rsidRDefault="002C5D28" w:rsidP="00645E3C">
      <w:pPr>
        <w:pStyle w:val="PL"/>
      </w:pPr>
    </w:p>
    <w:p w14:paraId="206D6990" w14:textId="77777777" w:rsidR="002C5D28" w:rsidRPr="00645E3C" w:rsidRDefault="002C5D28" w:rsidP="00645E3C">
      <w:pPr>
        <w:pStyle w:val="PL"/>
        <w:rPr>
          <w:color w:val="808080"/>
        </w:rPr>
      </w:pPr>
      <w:r w:rsidRPr="00645E3C">
        <w:rPr>
          <w:color w:val="808080"/>
        </w:rPr>
        <w:t>-- TAG-MEASANDMOBPARAMETERS-STOP</w:t>
      </w:r>
    </w:p>
    <w:p w14:paraId="2077788E" w14:textId="77777777" w:rsidR="002C5D28" w:rsidRPr="00645E3C" w:rsidRDefault="002C5D28" w:rsidP="00645E3C">
      <w:pPr>
        <w:pStyle w:val="PL"/>
        <w:rPr>
          <w:rFonts w:eastAsia="Malgun Gothic"/>
          <w:color w:val="808080"/>
        </w:rPr>
      </w:pPr>
      <w:r w:rsidRPr="00645E3C">
        <w:rPr>
          <w:color w:val="808080"/>
        </w:rPr>
        <w:t>-- ASN1STOP</w:t>
      </w:r>
    </w:p>
    <w:p w14:paraId="22589EC1" w14:textId="77777777" w:rsidR="00C1597C" w:rsidRPr="00645E3C" w:rsidRDefault="00C1597C" w:rsidP="00C1597C"/>
    <w:p w14:paraId="3CCF0A4F" w14:textId="77777777" w:rsidR="002C5D28" w:rsidRPr="00645E3C" w:rsidRDefault="002C5D28" w:rsidP="002C5D28">
      <w:pPr>
        <w:pStyle w:val="Heading4"/>
        <w:rPr>
          <w:lang w:val="en-GB"/>
        </w:rPr>
      </w:pPr>
      <w:bookmarkStart w:id="2435" w:name="_Toc535261634"/>
      <w:r w:rsidRPr="00645E3C">
        <w:rPr>
          <w:lang w:val="en-GB"/>
        </w:rPr>
        <w:t>–</w:t>
      </w:r>
      <w:r w:rsidRPr="00645E3C">
        <w:rPr>
          <w:lang w:val="en-GB"/>
        </w:rPr>
        <w:tab/>
      </w:r>
      <w:r w:rsidRPr="00645E3C">
        <w:rPr>
          <w:i/>
          <w:lang w:val="en-GB"/>
        </w:rPr>
        <w:t>MeasAndMobParametersMRDC</w:t>
      </w:r>
      <w:bookmarkEnd w:id="2435"/>
    </w:p>
    <w:p w14:paraId="6DCB5B61"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2D7D7A8C"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41D30C53" w14:textId="77777777" w:rsidR="002C5D28" w:rsidRPr="00645E3C" w:rsidRDefault="002C5D28" w:rsidP="00645E3C">
      <w:pPr>
        <w:pStyle w:val="PL"/>
        <w:rPr>
          <w:color w:val="808080"/>
        </w:rPr>
      </w:pPr>
      <w:r w:rsidRPr="00645E3C">
        <w:rPr>
          <w:color w:val="808080"/>
        </w:rPr>
        <w:t>-- ASN1START</w:t>
      </w:r>
    </w:p>
    <w:p w14:paraId="588CA039" w14:textId="77777777" w:rsidR="002C5D28" w:rsidRPr="00645E3C" w:rsidRDefault="002C5D28" w:rsidP="00645E3C">
      <w:pPr>
        <w:pStyle w:val="PL"/>
        <w:rPr>
          <w:color w:val="808080"/>
        </w:rPr>
      </w:pPr>
      <w:r w:rsidRPr="00645E3C">
        <w:rPr>
          <w:color w:val="808080"/>
        </w:rPr>
        <w:t>-- TAG-MEASANDMOBPARAMETERSMRDC-START</w:t>
      </w:r>
    </w:p>
    <w:p w14:paraId="25EB7CE8" w14:textId="77777777" w:rsidR="002C5D28" w:rsidRPr="00645E3C" w:rsidRDefault="002C5D28" w:rsidP="00645E3C">
      <w:pPr>
        <w:pStyle w:val="PL"/>
      </w:pPr>
    </w:p>
    <w:p w14:paraId="56238DB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2D00C9F3"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12503DA8"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2B5A095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3825D228" w14:textId="77777777" w:rsidR="002C5D28" w:rsidRPr="00645E3C" w:rsidRDefault="002C5D28" w:rsidP="00645E3C">
      <w:pPr>
        <w:pStyle w:val="PL"/>
      </w:pPr>
      <w:r w:rsidRPr="00645E3C">
        <w:t>}</w:t>
      </w:r>
    </w:p>
    <w:p w14:paraId="1DFC2A2A" w14:textId="77777777" w:rsidR="002C5D28" w:rsidRPr="00645E3C" w:rsidRDefault="002C5D28" w:rsidP="00645E3C">
      <w:pPr>
        <w:pStyle w:val="PL"/>
      </w:pPr>
    </w:p>
    <w:p w14:paraId="6DEA5ABB"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52A7B118"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0641B49F" w14:textId="77777777" w:rsidR="002C5D28" w:rsidRPr="00645E3C" w:rsidRDefault="002C5D28" w:rsidP="00645E3C">
      <w:pPr>
        <w:pStyle w:val="PL"/>
      </w:pPr>
      <w:r w:rsidRPr="00645E3C">
        <w:t>}</w:t>
      </w:r>
    </w:p>
    <w:p w14:paraId="21BAF581" w14:textId="77777777" w:rsidR="002C5D28" w:rsidRPr="00645E3C" w:rsidRDefault="002C5D28" w:rsidP="00645E3C">
      <w:pPr>
        <w:pStyle w:val="PL"/>
      </w:pPr>
    </w:p>
    <w:p w14:paraId="1C69231E"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0874F3CB" w14:textId="77777777" w:rsidR="002C5D28" w:rsidRPr="00645E3C" w:rsidRDefault="002C5D28" w:rsidP="00645E3C">
      <w:pPr>
        <w:pStyle w:val="PL"/>
      </w:pPr>
      <w:r w:rsidRPr="00645E3C">
        <w:t xml:space="preserve">    sftd-</w:t>
      </w:r>
      <w:commentRangeStart w:id="2436"/>
      <w:r w:rsidRPr="00645E3C">
        <w:t>MeasPSCell</w:t>
      </w:r>
      <w:commentRangeEnd w:id="2436"/>
      <w:r w:rsidR="00CB017A">
        <w:rPr>
          <w:rStyle w:val="CommentReference"/>
          <w:rFonts w:ascii="Times New Roman" w:hAnsi="Times New Roman"/>
          <w:noProof w:val="0"/>
          <w:lang w:eastAsia="ja-JP"/>
        </w:rPr>
        <w:commentReference w:id="2436"/>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9B96793"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28C7280E" w14:textId="77777777" w:rsidR="002C5D28" w:rsidRPr="00645E3C" w:rsidRDefault="002C5D28" w:rsidP="00645E3C">
      <w:pPr>
        <w:pStyle w:val="PL"/>
      </w:pPr>
      <w:r w:rsidRPr="00645E3C">
        <w:t>}</w:t>
      </w:r>
    </w:p>
    <w:p w14:paraId="7B5856A8" w14:textId="77777777" w:rsidR="002C5D28" w:rsidRPr="00645E3C" w:rsidRDefault="002C5D28" w:rsidP="00645E3C">
      <w:pPr>
        <w:pStyle w:val="PL"/>
      </w:pPr>
    </w:p>
    <w:p w14:paraId="0701665E"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5BC0D706"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1005E7D6" w14:textId="77777777" w:rsidR="002C5D28" w:rsidRPr="00645E3C" w:rsidRDefault="002C5D28" w:rsidP="00645E3C">
      <w:pPr>
        <w:pStyle w:val="PL"/>
      </w:pPr>
      <w:r w:rsidRPr="00645E3C">
        <w:t>}</w:t>
      </w:r>
    </w:p>
    <w:p w14:paraId="4D9BAA5F" w14:textId="77777777" w:rsidR="002C5D28" w:rsidRPr="00645E3C" w:rsidRDefault="002C5D28" w:rsidP="00645E3C">
      <w:pPr>
        <w:pStyle w:val="PL"/>
      </w:pPr>
    </w:p>
    <w:p w14:paraId="67E3F01A" w14:textId="77777777" w:rsidR="002C5D28" w:rsidRPr="00645E3C" w:rsidRDefault="002C5D28" w:rsidP="00645E3C">
      <w:pPr>
        <w:pStyle w:val="PL"/>
        <w:rPr>
          <w:color w:val="808080"/>
        </w:rPr>
      </w:pPr>
      <w:r w:rsidRPr="00645E3C">
        <w:rPr>
          <w:color w:val="808080"/>
        </w:rPr>
        <w:t>-- TAG-MEASANDMOBPARAMETERSMRDC-STOP</w:t>
      </w:r>
    </w:p>
    <w:p w14:paraId="2E7EFD5F" w14:textId="77777777" w:rsidR="002C5D28" w:rsidRPr="00645E3C" w:rsidRDefault="002C5D28" w:rsidP="00645E3C">
      <w:pPr>
        <w:pStyle w:val="PL"/>
        <w:rPr>
          <w:color w:val="808080"/>
        </w:rPr>
      </w:pPr>
      <w:r w:rsidRPr="00645E3C">
        <w:rPr>
          <w:color w:val="808080"/>
        </w:rPr>
        <w:t>-- ASN1STOP</w:t>
      </w:r>
    </w:p>
    <w:p w14:paraId="58CAFCE0" w14:textId="77777777" w:rsidR="00C1597C" w:rsidRPr="00645E3C" w:rsidRDefault="00C1597C" w:rsidP="00C1597C"/>
    <w:p w14:paraId="7E5415A2" w14:textId="4D11EC14" w:rsidR="002C5D28" w:rsidRDefault="002C5D28" w:rsidP="002C5D28">
      <w:pPr>
        <w:pStyle w:val="Heading4"/>
        <w:rPr>
          <w:i/>
          <w:noProof/>
          <w:lang w:val="en-GB"/>
        </w:rPr>
      </w:pPr>
      <w:bookmarkStart w:id="2437" w:name="_Toc535261635"/>
      <w:r w:rsidRPr="00645E3C">
        <w:rPr>
          <w:lang w:val="en-GB"/>
        </w:rPr>
        <w:t>–</w:t>
      </w:r>
      <w:r w:rsidRPr="00645E3C">
        <w:rPr>
          <w:lang w:val="en-GB"/>
        </w:rPr>
        <w:tab/>
      </w:r>
      <w:r w:rsidRPr="00645E3C">
        <w:rPr>
          <w:i/>
          <w:noProof/>
          <w:lang w:val="en-GB"/>
        </w:rPr>
        <w:t>MIMO-Layers</w:t>
      </w:r>
      <w:bookmarkEnd w:id="2437"/>
    </w:p>
    <w:p w14:paraId="439A8C6A" w14:textId="7707628A" w:rsidR="00F911A1" w:rsidRPr="000D2BB9" w:rsidRDefault="00F911A1" w:rsidP="001460C9">
      <w:r>
        <w:rPr>
          <w:color w:val="1F497D"/>
        </w:rPr>
        <w:t xml:space="preserve">The IE </w:t>
      </w:r>
      <w:r w:rsidRPr="001460C9">
        <w:rPr>
          <w:i/>
          <w:color w:val="1F497D"/>
        </w:rPr>
        <w:t>MIMO-Layers</w:t>
      </w:r>
      <w:r>
        <w:rPr>
          <w:color w:val="1F497D"/>
        </w:rPr>
        <w:t xml:space="preserve"> is used to convey the number of supported MIMO layers.</w:t>
      </w:r>
    </w:p>
    <w:p w14:paraId="7ACED625" w14:textId="77777777" w:rsidR="002C5D28" w:rsidRPr="00645E3C" w:rsidRDefault="002C5D28" w:rsidP="00645E3C">
      <w:pPr>
        <w:pStyle w:val="PL"/>
        <w:rPr>
          <w:color w:val="808080"/>
        </w:rPr>
      </w:pPr>
      <w:r w:rsidRPr="00645E3C">
        <w:rPr>
          <w:color w:val="808080"/>
        </w:rPr>
        <w:t>-- ASN1START</w:t>
      </w:r>
    </w:p>
    <w:p w14:paraId="6BFA31AA" w14:textId="77777777" w:rsidR="002C5D28" w:rsidRPr="00645E3C" w:rsidRDefault="002C5D28" w:rsidP="00645E3C">
      <w:pPr>
        <w:pStyle w:val="PL"/>
        <w:rPr>
          <w:color w:val="808080"/>
        </w:rPr>
      </w:pPr>
      <w:r w:rsidRPr="00645E3C">
        <w:rPr>
          <w:color w:val="808080"/>
        </w:rPr>
        <w:t>-- TAG-MIMO-LAYERS-START</w:t>
      </w:r>
    </w:p>
    <w:p w14:paraId="78503A12" w14:textId="77777777" w:rsidR="002C5D28" w:rsidRPr="00645E3C" w:rsidRDefault="002C5D28" w:rsidP="00645E3C">
      <w:pPr>
        <w:pStyle w:val="PL"/>
      </w:pPr>
    </w:p>
    <w:p w14:paraId="38D0B35C"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397D9CC6" w14:textId="77777777" w:rsidR="002C5D28" w:rsidRPr="00645E3C" w:rsidRDefault="002C5D28" w:rsidP="00645E3C">
      <w:pPr>
        <w:pStyle w:val="PL"/>
      </w:pPr>
    </w:p>
    <w:p w14:paraId="22F4354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DAD3E2A" w14:textId="77777777" w:rsidR="002C5D28" w:rsidRPr="00645E3C" w:rsidRDefault="002C5D28" w:rsidP="00645E3C">
      <w:pPr>
        <w:pStyle w:val="PL"/>
      </w:pPr>
    </w:p>
    <w:p w14:paraId="4A368269" w14:textId="77777777" w:rsidR="002C5D28" w:rsidRPr="00645E3C" w:rsidRDefault="002C5D28" w:rsidP="00645E3C">
      <w:pPr>
        <w:pStyle w:val="PL"/>
        <w:rPr>
          <w:color w:val="808080"/>
        </w:rPr>
      </w:pPr>
      <w:r w:rsidRPr="00645E3C">
        <w:rPr>
          <w:color w:val="808080"/>
        </w:rPr>
        <w:t>-- TAG-MIMO-LAYERS-STOP</w:t>
      </w:r>
    </w:p>
    <w:p w14:paraId="2835D5FB" w14:textId="77777777" w:rsidR="002C5D28" w:rsidRPr="00645E3C" w:rsidRDefault="002C5D28" w:rsidP="00645E3C">
      <w:pPr>
        <w:pStyle w:val="PL"/>
        <w:rPr>
          <w:color w:val="808080"/>
        </w:rPr>
      </w:pPr>
      <w:r w:rsidRPr="00645E3C">
        <w:rPr>
          <w:color w:val="808080"/>
        </w:rPr>
        <w:t>-- ASN1STOP</w:t>
      </w:r>
    </w:p>
    <w:p w14:paraId="345EBDE0" w14:textId="77777777" w:rsidR="00C1597C" w:rsidRPr="00645E3C" w:rsidRDefault="00C1597C" w:rsidP="00C1597C"/>
    <w:p w14:paraId="31A6FCFD" w14:textId="77777777" w:rsidR="002C5D28" w:rsidRPr="00645E3C" w:rsidRDefault="002C5D28" w:rsidP="002C5D28">
      <w:pPr>
        <w:pStyle w:val="Heading4"/>
        <w:rPr>
          <w:lang w:val="en-GB"/>
        </w:rPr>
      </w:pPr>
      <w:bookmarkStart w:id="2438" w:name="_Toc535261636"/>
      <w:bookmarkStart w:id="2439" w:name="_Hlk726252"/>
      <w:r w:rsidRPr="00645E3C">
        <w:rPr>
          <w:lang w:val="en-GB"/>
        </w:rPr>
        <w:t>–</w:t>
      </w:r>
      <w:r w:rsidRPr="00645E3C">
        <w:rPr>
          <w:lang w:val="en-GB"/>
        </w:rPr>
        <w:tab/>
      </w:r>
      <w:r w:rsidRPr="00645E3C">
        <w:rPr>
          <w:i/>
          <w:lang w:val="en-GB"/>
        </w:rPr>
        <w:t>MIMO-ParametersPerBand</w:t>
      </w:r>
      <w:bookmarkEnd w:id="2438"/>
    </w:p>
    <w:bookmarkEnd w:id="2439"/>
    <w:p w14:paraId="6E443BBE"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4AB4CCF4"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52779E5" w14:textId="77777777" w:rsidR="002C5D28" w:rsidRPr="00645E3C" w:rsidRDefault="002C5D28" w:rsidP="00645E3C">
      <w:pPr>
        <w:pStyle w:val="PL"/>
        <w:rPr>
          <w:color w:val="808080"/>
        </w:rPr>
      </w:pPr>
      <w:r w:rsidRPr="00645E3C">
        <w:rPr>
          <w:color w:val="808080"/>
        </w:rPr>
        <w:t>-- ASN1START</w:t>
      </w:r>
    </w:p>
    <w:p w14:paraId="267C0416" w14:textId="77777777" w:rsidR="002C5D28" w:rsidRPr="00645E3C" w:rsidRDefault="002C5D28" w:rsidP="00645E3C">
      <w:pPr>
        <w:pStyle w:val="PL"/>
        <w:rPr>
          <w:color w:val="808080"/>
        </w:rPr>
      </w:pPr>
      <w:r w:rsidRPr="00645E3C">
        <w:rPr>
          <w:color w:val="808080"/>
        </w:rPr>
        <w:t>-- TAG-MIMO-PARAMETERSPERBAND-START</w:t>
      </w:r>
    </w:p>
    <w:p w14:paraId="7EB574D0" w14:textId="77777777" w:rsidR="002C5D28" w:rsidRPr="00645E3C" w:rsidRDefault="002C5D28" w:rsidP="00645E3C">
      <w:pPr>
        <w:pStyle w:val="PL"/>
      </w:pPr>
    </w:p>
    <w:p w14:paraId="124F51F1"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08074021"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1933E099"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763C004E"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76E4AF69"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E2A51BF" w14:textId="08A1896D" w:rsidR="002C5D28" w:rsidRPr="00645E3C" w:rsidRDefault="002C5D28" w:rsidP="00645E3C">
      <w:pPr>
        <w:pStyle w:val="PL"/>
      </w:pPr>
      <w:r w:rsidRPr="00645E3C">
        <w:t xml:space="preserve">    additionalActiveTCI-StatePDCCH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88ED6F0" w14:textId="3821C3BC" w:rsidR="002C5D28" w:rsidRPr="00645E3C" w:rsidRDefault="002C5D28" w:rsidP="00645E3C">
      <w:pPr>
        <w:pStyle w:val="PL"/>
      </w:pPr>
      <w:r w:rsidRPr="00645E3C">
        <w:t xml:space="preserve">    pusch-TransCoherence                </w:t>
      </w:r>
      <w:r w:rsidR="00604FA4">
        <w:t xml:space="preserv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1AD8AB21" w14:textId="4E5ADDFE" w:rsidR="002C5D28" w:rsidRPr="00645E3C" w:rsidRDefault="002C5D28" w:rsidP="00645E3C">
      <w:pPr>
        <w:pStyle w:val="PL"/>
      </w:pPr>
      <w:r w:rsidRPr="00645E3C">
        <w:t xml:space="preserve">    beamCorrespondence</w:t>
      </w:r>
      <w:r w:rsidR="00604FA4" w:rsidRPr="00604FA4">
        <w:t>WithoutUL-BeamSweeping</w:t>
      </w:r>
      <w:r w:rsidRPr="00645E3C">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529C0DF" w14:textId="0839BBCB" w:rsidR="002C5D28" w:rsidRPr="00645E3C" w:rsidRDefault="002C5D28" w:rsidP="00645E3C">
      <w:pPr>
        <w:pStyle w:val="PL"/>
      </w:pPr>
      <w:r w:rsidRPr="00645E3C">
        <w:t xml:space="preserve">    periodicBeamReport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2DD8E11D" w14:textId="29E61E09" w:rsidR="002C5D28" w:rsidRPr="00645E3C" w:rsidRDefault="002C5D28" w:rsidP="00645E3C">
      <w:pPr>
        <w:pStyle w:val="PL"/>
      </w:pPr>
      <w:r w:rsidRPr="00645E3C">
        <w:t xml:space="preserve">    aperiodicBeamReport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440CE8D" w14:textId="3186138F" w:rsidR="002C5D28" w:rsidRPr="00645E3C" w:rsidRDefault="002C5D28" w:rsidP="00645E3C">
      <w:pPr>
        <w:pStyle w:val="PL"/>
      </w:pPr>
      <w:r w:rsidRPr="00645E3C">
        <w:t xml:space="preserve">    sp-BeamReportPUCCH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5410030" w14:textId="17105D18" w:rsidR="002C5D28" w:rsidRPr="00645E3C" w:rsidRDefault="002C5D28" w:rsidP="00645E3C">
      <w:pPr>
        <w:pStyle w:val="PL"/>
      </w:pPr>
      <w:r w:rsidRPr="00645E3C">
        <w:t xml:space="preserve">    sp-BeamReportPUSCH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59B13323" w14:textId="7095DC24"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w:t>
      </w:r>
      <w:r w:rsidR="00604FA4">
        <w:t xml:space="preserve">        </w:t>
      </w:r>
      <w:r w:rsidR="00F63F10" w:rsidRPr="00645E3C">
        <w:t>DummyG</w:t>
      </w:r>
      <w:r w:rsidRPr="00645E3C">
        <w:t xml:space="preserve">                                        </w:t>
      </w:r>
      <w:r w:rsidR="00F63F10" w:rsidRPr="00645E3C">
        <w:t xml:space="preserve">              </w:t>
      </w:r>
      <w:r w:rsidR="00166F6F">
        <w:t xml:space="preserve">       </w:t>
      </w:r>
      <w:r w:rsidRPr="00645E3C">
        <w:rPr>
          <w:color w:val="993366"/>
        </w:rPr>
        <w:t>OPTIONAL</w:t>
      </w:r>
      <w:r w:rsidRPr="00645E3C">
        <w:t>,</w:t>
      </w:r>
    </w:p>
    <w:p w14:paraId="7E03AFBC" w14:textId="57B4D618" w:rsidR="002C5D28" w:rsidRPr="00645E3C" w:rsidRDefault="002C5D28" w:rsidP="00645E3C">
      <w:pPr>
        <w:pStyle w:val="PL"/>
      </w:pPr>
      <w:r w:rsidRPr="00645E3C">
        <w:t xml:space="preserve">    maxNumberRxBeam                     </w:t>
      </w:r>
      <w:r w:rsidR="00604FA4">
        <w:t xml:space="preserve">        </w:t>
      </w:r>
      <w:r w:rsidRPr="00645E3C">
        <w:rPr>
          <w:color w:val="993366"/>
        </w:rPr>
        <w:t>INTEGER</w:t>
      </w:r>
      <w:r w:rsidRPr="00645E3C">
        <w:t xml:space="preserve"> (2..8)                                              </w:t>
      </w:r>
      <w:r w:rsidR="00166F6F">
        <w:t xml:space="preserve">       </w:t>
      </w:r>
      <w:r w:rsidRPr="00645E3C">
        <w:rPr>
          <w:color w:val="993366"/>
        </w:rPr>
        <w:t>OPTIONAL</w:t>
      </w:r>
      <w:r w:rsidRPr="00645E3C">
        <w:t>,</w:t>
      </w:r>
    </w:p>
    <w:p w14:paraId="6E79C052" w14:textId="305E3B13" w:rsidR="002C5D28" w:rsidRPr="00645E3C" w:rsidRDefault="002C5D28" w:rsidP="00645E3C">
      <w:pPr>
        <w:pStyle w:val="PL"/>
      </w:pPr>
      <w:r w:rsidRPr="00645E3C">
        <w:t xml:space="preserve">    maxNumberRxTxBeamSwitchDL           </w:t>
      </w:r>
      <w:r w:rsidR="00604FA4">
        <w:t xml:space="preserve">        </w:t>
      </w:r>
      <w:r w:rsidRPr="00645E3C">
        <w:rPr>
          <w:color w:val="993366"/>
        </w:rPr>
        <w:t>SEQUENCE</w:t>
      </w:r>
      <w:r w:rsidRPr="00645E3C">
        <w:t xml:space="preserve"> {</w:t>
      </w:r>
    </w:p>
    <w:p w14:paraId="4FD401E6" w14:textId="6ABC8736" w:rsidR="002C5D28" w:rsidRPr="00645E3C" w:rsidRDefault="002C5D28" w:rsidP="00645E3C">
      <w:pPr>
        <w:pStyle w:val="PL"/>
      </w:pPr>
      <w:r w:rsidRPr="00645E3C">
        <w:t xml:space="preserve">        scs-15kHz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1359B4FE" w14:textId="49F94393" w:rsidR="002C5D28" w:rsidRPr="00645E3C" w:rsidRDefault="002C5D28" w:rsidP="00645E3C">
      <w:pPr>
        <w:pStyle w:val="PL"/>
      </w:pPr>
      <w:r w:rsidRPr="00645E3C">
        <w:t xml:space="preserve">        scs-30kHz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73811EFB" w14:textId="3A68EA50" w:rsidR="002C5D28" w:rsidRPr="00645E3C" w:rsidRDefault="002C5D28" w:rsidP="00645E3C">
      <w:pPr>
        <w:pStyle w:val="PL"/>
      </w:pPr>
      <w:r w:rsidRPr="00645E3C">
        <w:t xml:space="preserve">        scs-60kHz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3B8E718E" w14:textId="066C1203" w:rsidR="002C5D28" w:rsidRPr="00645E3C" w:rsidRDefault="002C5D28" w:rsidP="00645E3C">
      <w:pPr>
        <w:pStyle w:val="PL"/>
      </w:pPr>
      <w:r w:rsidRPr="00645E3C">
        <w:t xml:space="preserve">        scs-120kHz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r w:rsidRPr="00645E3C">
        <w:t>,</w:t>
      </w:r>
    </w:p>
    <w:p w14:paraId="62A71D7D" w14:textId="25F92D9B" w:rsidR="002C5D28" w:rsidRPr="00645E3C" w:rsidRDefault="002C5D28" w:rsidP="00645E3C">
      <w:pPr>
        <w:pStyle w:val="PL"/>
      </w:pPr>
      <w:r w:rsidRPr="00645E3C">
        <w:t xml:space="preserve">        scs-240kHz                          </w:t>
      </w:r>
      <w:r w:rsidR="00604FA4">
        <w:t xml:space="preserve">        </w:t>
      </w:r>
      <w:r w:rsidRPr="00645E3C">
        <w:rPr>
          <w:color w:val="993366"/>
        </w:rPr>
        <w:t>ENUMERATED</w:t>
      </w:r>
      <w:r w:rsidRPr="00645E3C">
        <w:t xml:space="preserve"> {n4, n7, n14}                                 </w:t>
      </w:r>
      <w:r w:rsidR="00166F6F">
        <w:t xml:space="preserve">      </w:t>
      </w:r>
      <w:r w:rsidRPr="00645E3C">
        <w:rPr>
          <w:color w:val="993366"/>
        </w:rPr>
        <w:t>OPTIONAL</w:t>
      </w:r>
    </w:p>
    <w:p w14:paraId="40233A7F"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2287FE2B" w14:textId="2A87AD8D" w:rsidR="002C5D28" w:rsidRPr="00645E3C" w:rsidRDefault="002C5D28" w:rsidP="00645E3C">
      <w:pPr>
        <w:pStyle w:val="PL"/>
      </w:pPr>
      <w:r w:rsidRPr="00645E3C">
        <w:t xml:space="preserve">    maxNumberNonGroupBeamReporting      </w:t>
      </w:r>
      <w:r w:rsidR="00604FA4">
        <w:t xml:space="preserve">        </w:t>
      </w:r>
      <w:r w:rsidRPr="00645E3C">
        <w:rPr>
          <w:color w:val="993366"/>
        </w:rPr>
        <w:t>ENUMERATED</w:t>
      </w:r>
      <w:r w:rsidRPr="00645E3C">
        <w:t xml:space="preserve"> {n1, n2, n4}                                      </w:t>
      </w:r>
      <w:r w:rsidR="00166F6F">
        <w:t xml:space="preserve">      </w:t>
      </w:r>
      <w:r w:rsidRPr="00645E3C">
        <w:rPr>
          <w:color w:val="993366"/>
        </w:rPr>
        <w:t>OPTIONAL</w:t>
      </w:r>
      <w:r w:rsidRPr="00645E3C">
        <w:t>,</w:t>
      </w:r>
    </w:p>
    <w:p w14:paraId="562E7DE7" w14:textId="1F20B294" w:rsidR="002C5D28" w:rsidRPr="00645E3C" w:rsidRDefault="002C5D28" w:rsidP="00645E3C">
      <w:pPr>
        <w:pStyle w:val="PL"/>
      </w:pPr>
      <w:r w:rsidRPr="00645E3C">
        <w:t xml:space="preserve">    groupBeamReporting                  </w:t>
      </w:r>
      <w:r w:rsidR="00604FA4">
        <w:t xml:space="preserv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50A0EF4B" w14:textId="4919F74B" w:rsidR="002C5D28" w:rsidRPr="00645E3C" w:rsidRDefault="002C5D28" w:rsidP="00645E3C">
      <w:pPr>
        <w:pStyle w:val="PL"/>
      </w:pPr>
      <w:r w:rsidRPr="00645E3C">
        <w:t xml:space="preserve">    uplinkBeamManagement                </w:t>
      </w:r>
      <w:r w:rsidR="00604FA4">
        <w:t xml:space="preserve">        </w:t>
      </w:r>
      <w:r w:rsidRPr="00645E3C">
        <w:rPr>
          <w:color w:val="993366"/>
        </w:rPr>
        <w:t>SEQUENCE</w:t>
      </w:r>
      <w:r w:rsidRPr="00645E3C">
        <w:t xml:space="preserve"> {</w:t>
      </w:r>
    </w:p>
    <w:p w14:paraId="4908EB0F" w14:textId="168E3D67" w:rsidR="002C5D28" w:rsidRPr="00645E3C" w:rsidRDefault="002C5D28" w:rsidP="00645E3C">
      <w:pPr>
        <w:pStyle w:val="PL"/>
      </w:pPr>
      <w:r w:rsidRPr="00645E3C">
        <w:t xml:space="preserve">        maxNumberSRS-ResourcePerSet-BM      </w:t>
      </w:r>
      <w:r w:rsidR="00604FA4">
        <w:t xml:space="preserve">        </w:t>
      </w:r>
      <w:r w:rsidRPr="00645E3C">
        <w:rPr>
          <w:color w:val="993366"/>
        </w:rPr>
        <w:t>ENUMERATED</w:t>
      </w:r>
      <w:r w:rsidRPr="00645E3C">
        <w:t xml:space="preserve"> {n2, n4, n8, n16},</w:t>
      </w:r>
    </w:p>
    <w:p w14:paraId="762E7DFB" w14:textId="3F08803A" w:rsidR="002C5D28" w:rsidRPr="00645E3C" w:rsidRDefault="002C5D28" w:rsidP="00645E3C">
      <w:pPr>
        <w:pStyle w:val="PL"/>
      </w:pPr>
      <w:r w:rsidRPr="00645E3C">
        <w:t xml:space="preserve">        maxNumberSRS-ResourceSet            </w:t>
      </w:r>
      <w:r w:rsidR="00604FA4">
        <w:t xml:space="preserve">        </w:t>
      </w:r>
      <w:r w:rsidRPr="00645E3C">
        <w:rPr>
          <w:color w:val="993366"/>
        </w:rPr>
        <w:t>INTEGER</w:t>
      </w:r>
      <w:r w:rsidRPr="00645E3C">
        <w:t xml:space="preserve"> (1..8)</w:t>
      </w:r>
    </w:p>
    <w:p w14:paraId="70A3F6B9"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D3D10D0"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0ABAF447"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4139ECCF"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663E90B2"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941F228"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1F394D0" w14:textId="446FA804" w:rsidR="002C5D28" w:rsidRPr="00645E3C" w:rsidRDefault="002C5D28" w:rsidP="00645E3C">
      <w:pPr>
        <w:pStyle w:val="PL"/>
      </w:pPr>
      <w:bookmarkStart w:id="2440" w:name="_Hlk2167731"/>
      <w:r w:rsidRPr="00645E3C">
        <w:t xml:space="preserve">    </w:t>
      </w:r>
      <w:r w:rsidR="001F69F7">
        <w:t>dummy</w:t>
      </w:r>
      <w:r w:rsidR="00240D9F">
        <w:t>5</w:t>
      </w:r>
      <w:r w:rsidR="001F69F7">
        <w:t xml:space="preserve">                </w:t>
      </w:r>
      <w:r w:rsidRPr="00645E3C">
        <w:t xml:space="preserve">              SRS-Resources                                                 </w:t>
      </w:r>
      <w:r w:rsidR="00166F6F">
        <w:t xml:space="preserve">           </w:t>
      </w:r>
      <w:r w:rsidRPr="00645E3C">
        <w:t xml:space="preserve">  </w:t>
      </w:r>
      <w:r w:rsidRPr="00645E3C">
        <w:rPr>
          <w:color w:val="993366"/>
        </w:rPr>
        <w:t>OPTIONAL</w:t>
      </w:r>
      <w:r w:rsidRPr="00645E3C">
        <w:t>,</w:t>
      </w:r>
    </w:p>
    <w:bookmarkEnd w:id="2440"/>
    <w:p w14:paraId="38A0D6D1"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0D5DCEF2"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62D8C42C"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30EAB6E9" w14:textId="77777777" w:rsidR="002C5D28" w:rsidRPr="00664F50" w:rsidRDefault="002C5D28" w:rsidP="00645E3C">
      <w:pPr>
        <w:pStyle w:val="PL"/>
        <w:rPr>
          <w:lang w:val="sv-SE"/>
        </w:rPr>
      </w:pPr>
      <w:r w:rsidRPr="00645E3C">
        <w:t xml:space="preserve">        </w:t>
      </w:r>
      <w:r w:rsidRPr="00664F50">
        <w:rPr>
          <w:lang w:val="sv-SE"/>
        </w:rPr>
        <w:t xml:space="preserve">scs-30kHz                           </w:t>
      </w:r>
      <w:r w:rsidRPr="00664F50">
        <w:rPr>
          <w:color w:val="993366"/>
          <w:lang w:val="sv-SE"/>
        </w:rPr>
        <w:t>ENUMERATED</w:t>
      </w:r>
      <w:r w:rsidRPr="00664F50">
        <w:rPr>
          <w:lang w:val="sv-SE"/>
        </w:rPr>
        <w:t xml:space="preserve"> {sym4, sym8, sym14</w:t>
      </w:r>
      <w:r w:rsidR="00F63F10" w:rsidRPr="00664F50">
        <w:rPr>
          <w:lang w:val="sv-SE"/>
        </w:rPr>
        <w:t>, sym28</w:t>
      </w:r>
      <w:r w:rsidRPr="00664F50">
        <w:rPr>
          <w:lang w:val="sv-SE"/>
        </w:rPr>
        <w:t xml:space="preserve">}                     </w:t>
      </w:r>
      <w:r w:rsidR="00A96803" w:rsidRPr="00664F50">
        <w:rPr>
          <w:lang w:val="sv-SE"/>
        </w:rPr>
        <w:t xml:space="preserve">           </w:t>
      </w:r>
      <w:r w:rsidRPr="00664F50">
        <w:rPr>
          <w:lang w:val="sv-SE"/>
        </w:rPr>
        <w:t xml:space="preserve">  </w:t>
      </w:r>
      <w:r w:rsidRPr="00664F50">
        <w:rPr>
          <w:color w:val="993366"/>
          <w:lang w:val="sv-SE"/>
        </w:rPr>
        <w:t>OPTIONAL</w:t>
      </w:r>
      <w:r w:rsidRPr="00664F50">
        <w:rPr>
          <w:lang w:val="sv-SE"/>
        </w:rPr>
        <w:t>,</w:t>
      </w:r>
    </w:p>
    <w:p w14:paraId="3777C3D7" w14:textId="77777777" w:rsidR="002C5D28" w:rsidRPr="00645E3C" w:rsidRDefault="002C5D28" w:rsidP="00645E3C">
      <w:pPr>
        <w:pStyle w:val="PL"/>
      </w:pPr>
      <w:r w:rsidRPr="00664F50">
        <w:rPr>
          <w:lang w:val="sv-SE"/>
        </w:rPr>
        <w:t xml:space="preserve">        </w:t>
      </w:r>
      <w:r w:rsidRPr="00645E3C">
        <w:t xml:space="preserve">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A0D59E"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D2FBEF4"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4BBD6517"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BDC0403"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0292CD12"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4D1E72E"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39EC009"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4C39C81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FBE5513"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23D2AC9F"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643506C2"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615126C1"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014891A2"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5807AD52"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399108D8"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0C0D148C"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CD9FCAC" w14:textId="77777777" w:rsidR="00F63F10" w:rsidRPr="00645E3C" w:rsidRDefault="002C5D28" w:rsidP="00645E3C">
      <w:pPr>
        <w:pStyle w:val="PL"/>
      </w:pPr>
      <w:r w:rsidRPr="00645E3C">
        <w:t xml:space="preserve">    ...</w:t>
      </w:r>
      <w:r w:rsidR="00F63F10" w:rsidRPr="00645E3C">
        <w:t>,</w:t>
      </w:r>
    </w:p>
    <w:p w14:paraId="01BF4D12" w14:textId="77777777" w:rsidR="00F63F10" w:rsidRPr="00645E3C" w:rsidRDefault="00F63F10" w:rsidP="00645E3C">
      <w:pPr>
        <w:pStyle w:val="PL"/>
      </w:pPr>
      <w:r w:rsidRPr="00645E3C">
        <w:t xml:space="preserve">    [[</w:t>
      </w:r>
    </w:p>
    <w:p w14:paraId="22FC655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47C76344"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4737F0D5"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481F0002"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68502464" w14:textId="77777777" w:rsidR="00F63F10" w:rsidRPr="00664F50" w:rsidRDefault="00F63F10" w:rsidP="00645E3C">
      <w:pPr>
        <w:pStyle w:val="PL"/>
        <w:rPr>
          <w:lang w:val="sv-SE"/>
        </w:rPr>
      </w:pPr>
      <w:r w:rsidRPr="00645E3C">
        <w:t xml:space="preserve">        </w:t>
      </w:r>
      <w:r w:rsidRPr="00664F50">
        <w:rPr>
          <w:lang w:val="sv-SE"/>
        </w:rPr>
        <w:t xml:space="preserve">scs-120kHz                          </w:t>
      </w:r>
      <w:r w:rsidRPr="00664F50">
        <w:rPr>
          <w:color w:val="993366"/>
          <w:lang w:val="sv-SE"/>
        </w:rPr>
        <w:t>ENUMERATED</w:t>
      </w:r>
      <w:r w:rsidRPr="00664F50">
        <w:rPr>
          <w:lang w:val="sv-SE"/>
        </w:rPr>
        <w:t xml:space="preserve"> {sym14, sym28, sym48, sym224, sym336}        </w:t>
      </w:r>
      <w:r w:rsidR="00A96803" w:rsidRPr="00664F50">
        <w:rPr>
          <w:lang w:val="sv-SE"/>
        </w:rPr>
        <w:t xml:space="preserve">           </w:t>
      </w:r>
      <w:r w:rsidRPr="00664F50">
        <w:rPr>
          <w:lang w:val="sv-SE"/>
        </w:rPr>
        <w:t xml:space="preserve">    </w:t>
      </w:r>
      <w:r w:rsidRPr="00664F50">
        <w:rPr>
          <w:color w:val="993366"/>
          <w:lang w:val="sv-SE"/>
        </w:rPr>
        <w:t>OPTIONAL</w:t>
      </w:r>
    </w:p>
    <w:p w14:paraId="6590FE19" w14:textId="77777777" w:rsidR="00F63F10" w:rsidRPr="00645E3C" w:rsidRDefault="00166F6F" w:rsidP="00645E3C">
      <w:pPr>
        <w:pStyle w:val="PL"/>
      </w:pPr>
      <w:r w:rsidRPr="00664F50">
        <w:rPr>
          <w:lang w:val="sv-SE"/>
        </w:rPr>
        <w:t xml:space="preserve">    </w:t>
      </w:r>
      <w:r>
        <w:t xml:space="preserve">}                                                                                                </w:t>
      </w:r>
      <w:r w:rsidR="00A96803">
        <w:t xml:space="preserve">           </w:t>
      </w:r>
      <w:r>
        <w:t xml:space="preserve">   </w:t>
      </w:r>
      <w:r w:rsidR="00F63F10" w:rsidRPr="00645E3C">
        <w:rPr>
          <w:color w:val="993366"/>
        </w:rPr>
        <w:t>OPTIONAL</w:t>
      </w:r>
      <w:r w:rsidR="00F63F10" w:rsidRPr="00645E3C">
        <w:t>,</w:t>
      </w:r>
    </w:p>
    <w:p w14:paraId="0670E2E5"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33BD2E8E"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7BAFBC5F"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1FDA90F5"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1EF7D801"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25265F67"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4C26BF5E"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058867E5" w14:textId="77777777" w:rsidR="002C5D28" w:rsidRPr="00645E3C" w:rsidRDefault="00F63F10" w:rsidP="00645E3C">
      <w:pPr>
        <w:pStyle w:val="PL"/>
      </w:pPr>
      <w:r w:rsidRPr="00645E3C">
        <w:t xml:space="preserve">    ]]</w:t>
      </w:r>
    </w:p>
    <w:p w14:paraId="5D068180" w14:textId="77777777" w:rsidR="002C5D28" w:rsidRPr="00645E3C" w:rsidRDefault="002C5D28" w:rsidP="00645E3C">
      <w:pPr>
        <w:pStyle w:val="PL"/>
      </w:pPr>
      <w:r w:rsidRPr="00645E3C">
        <w:t>}</w:t>
      </w:r>
    </w:p>
    <w:p w14:paraId="5DA2E603" w14:textId="77777777" w:rsidR="002C5D28" w:rsidRPr="00645E3C" w:rsidRDefault="002C5D28" w:rsidP="00645E3C">
      <w:pPr>
        <w:pStyle w:val="PL"/>
      </w:pPr>
    </w:p>
    <w:p w14:paraId="4D5EEB1D"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4D6E9233"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25EB8020"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569F1E0C"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315084B5" w14:textId="77777777" w:rsidR="002C5D28" w:rsidRPr="00645E3C" w:rsidRDefault="002C5D28" w:rsidP="00645E3C">
      <w:pPr>
        <w:pStyle w:val="PL"/>
      </w:pPr>
      <w:r w:rsidRPr="00645E3C">
        <w:t>}</w:t>
      </w:r>
    </w:p>
    <w:p w14:paraId="78FFDF21" w14:textId="77777777" w:rsidR="00195BD7" w:rsidRPr="00645E3C" w:rsidRDefault="00195BD7" w:rsidP="00645E3C">
      <w:pPr>
        <w:pStyle w:val="PL"/>
      </w:pPr>
    </w:p>
    <w:p w14:paraId="0B1FEADB"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62817C65"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1C8E084F"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FE17B78"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584A69F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39D0B5A6"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16D577A0" w14:textId="77777777" w:rsidR="002C5D28" w:rsidRPr="00645E3C" w:rsidRDefault="00195BD7" w:rsidP="00645E3C">
      <w:pPr>
        <w:pStyle w:val="PL"/>
      </w:pPr>
      <w:r w:rsidRPr="00645E3C">
        <w:t>}</w:t>
      </w:r>
    </w:p>
    <w:p w14:paraId="165AF232" w14:textId="77777777" w:rsidR="00195BD7" w:rsidRPr="00645E3C" w:rsidRDefault="00195BD7" w:rsidP="00645E3C">
      <w:pPr>
        <w:pStyle w:val="PL"/>
      </w:pPr>
    </w:p>
    <w:p w14:paraId="3A0A1D10"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109D1CB"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60C2308F"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14CDD9A9"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3823D79A"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5212F30E" w14:textId="77777777" w:rsidR="002C5D28" w:rsidRPr="00645E3C" w:rsidRDefault="002C5D28" w:rsidP="00645E3C">
      <w:pPr>
        <w:pStyle w:val="PL"/>
      </w:pPr>
      <w:r w:rsidRPr="00645E3C">
        <w:t>}</w:t>
      </w:r>
    </w:p>
    <w:p w14:paraId="3C033E32" w14:textId="77777777" w:rsidR="00195BD7" w:rsidRPr="00645E3C" w:rsidRDefault="00195BD7" w:rsidP="00645E3C">
      <w:pPr>
        <w:pStyle w:val="PL"/>
      </w:pPr>
    </w:p>
    <w:p w14:paraId="6375E365"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3CA194B9"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DD360CA"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5134E838"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75BD8714"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2F40933" w14:textId="77777777" w:rsidR="00195BD7" w:rsidRPr="00645E3C" w:rsidRDefault="00195BD7" w:rsidP="00645E3C">
      <w:pPr>
        <w:pStyle w:val="PL"/>
      </w:pPr>
      <w:r w:rsidRPr="00645E3C">
        <w:t>}</w:t>
      </w:r>
    </w:p>
    <w:p w14:paraId="6711919D" w14:textId="77777777" w:rsidR="00195BD7" w:rsidRPr="00645E3C" w:rsidRDefault="00195BD7" w:rsidP="00645E3C">
      <w:pPr>
        <w:pStyle w:val="PL"/>
      </w:pPr>
    </w:p>
    <w:p w14:paraId="280C14B2"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7282C747"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1E23EE19"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6371FFEF"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7745F46"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677C60A"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2BF53DA8" w14:textId="77777777" w:rsidR="00195BD7" w:rsidRPr="00645E3C" w:rsidRDefault="00195BD7" w:rsidP="00645E3C">
      <w:pPr>
        <w:pStyle w:val="PL"/>
      </w:pPr>
      <w:r w:rsidRPr="00645E3C">
        <w:t>}</w:t>
      </w:r>
    </w:p>
    <w:p w14:paraId="7A4B2F91" w14:textId="77777777" w:rsidR="00195BD7" w:rsidRPr="00645E3C" w:rsidRDefault="00195BD7" w:rsidP="00645E3C">
      <w:pPr>
        <w:pStyle w:val="PL"/>
      </w:pPr>
    </w:p>
    <w:p w14:paraId="316CD034"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367C1E8D"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2ACE1E3"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4D629310"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59B09F3B"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67D99324" w14:textId="77777777" w:rsidR="00195BD7" w:rsidRPr="00645E3C" w:rsidRDefault="00195BD7" w:rsidP="00645E3C">
      <w:pPr>
        <w:pStyle w:val="PL"/>
      </w:pPr>
      <w:r w:rsidRPr="00645E3C">
        <w:t>}</w:t>
      </w:r>
    </w:p>
    <w:p w14:paraId="20EEBDD2" w14:textId="77777777" w:rsidR="00195BD7" w:rsidRPr="00645E3C" w:rsidRDefault="00195BD7" w:rsidP="00645E3C">
      <w:pPr>
        <w:pStyle w:val="PL"/>
      </w:pPr>
    </w:p>
    <w:p w14:paraId="01F4F0CB"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2CC64482"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4D3F01E0"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0537C645"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47BDFB04"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5E5399E6"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843F767" w14:textId="0A8D698A" w:rsidR="00195BD7" w:rsidRPr="00645E3C" w:rsidRDefault="003C2AA1" w:rsidP="00645E3C">
      <w:pPr>
        <w:pStyle w:val="PL"/>
      </w:pPr>
      <w:bookmarkStart w:id="2441" w:name="_Hlk536765077"/>
      <w:r w:rsidRPr="00645E3C">
        <w:t xml:space="preserve">    </w:t>
      </w:r>
      <w:bookmarkStart w:id="2442" w:name="_Hlk726196"/>
      <w:r w:rsidR="00195BD7" w:rsidRPr="00645E3C">
        <w:t>maxNumberAperi</w:t>
      </w:r>
      <w:r w:rsidR="001151D7">
        <w:t>o</w:t>
      </w:r>
      <w:r w:rsidR="00195BD7" w:rsidRPr="00645E3C">
        <w:t>dicCSI-triggeringStatePerCC</w:t>
      </w:r>
      <w:r w:rsidRPr="00645E3C">
        <w:t xml:space="preserve">      </w:t>
      </w:r>
      <w:bookmarkEnd w:id="2442"/>
      <w:r w:rsidR="00195BD7" w:rsidRPr="00645E3C">
        <w:rPr>
          <w:color w:val="993366"/>
        </w:rPr>
        <w:t>ENUMERATED</w:t>
      </w:r>
      <w:r w:rsidR="00195BD7" w:rsidRPr="00645E3C">
        <w:t xml:space="preserve"> {n3, n7, n15, n31, n63, n128},</w:t>
      </w:r>
    </w:p>
    <w:bookmarkEnd w:id="2441"/>
    <w:p w14:paraId="72770501"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5B07E85B"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5969C199" w14:textId="77777777" w:rsidR="002C5D28" w:rsidRPr="00645E3C" w:rsidRDefault="00195BD7" w:rsidP="00645E3C">
      <w:pPr>
        <w:pStyle w:val="PL"/>
      </w:pPr>
      <w:r w:rsidRPr="00645E3C">
        <w:t>}</w:t>
      </w:r>
    </w:p>
    <w:p w14:paraId="493502EB" w14:textId="77777777" w:rsidR="00195BD7" w:rsidRPr="00645E3C" w:rsidRDefault="00195BD7" w:rsidP="00645E3C">
      <w:pPr>
        <w:pStyle w:val="PL"/>
      </w:pPr>
    </w:p>
    <w:p w14:paraId="11BDC046"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3785FB2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2A01943D"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19A0A60E"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430F1BE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35AE95A8"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05B029F9" w14:textId="77777777" w:rsidR="002C5D28" w:rsidRPr="00645E3C" w:rsidRDefault="002C5D28" w:rsidP="00645E3C">
      <w:pPr>
        <w:pStyle w:val="PL"/>
      </w:pPr>
      <w:r w:rsidRPr="00645E3C">
        <w:t>}</w:t>
      </w:r>
    </w:p>
    <w:p w14:paraId="5246E410" w14:textId="77777777" w:rsidR="002C5D28" w:rsidRPr="00645E3C" w:rsidRDefault="002C5D28" w:rsidP="00645E3C">
      <w:pPr>
        <w:pStyle w:val="PL"/>
      </w:pPr>
    </w:p>
    <w:p w14:paraId="04A812E8"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3EEA00A2"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2272317"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2279F3D6"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3B8C215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09E82D8D"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B282203"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DAD91E0"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46C20E79"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1DB21878"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616545"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3776F251" w14:textId="77777777" w:rsidR="002C5D28" w:rsidRPr="00645E3C" w:rsidRDefault="002C5D28" w:rsidP="00645E3C">
      <w:pPr>
        <w:pStyle w:val="PL"/>
      </w:pPr>
      <w:r w:rsidRPr="00645E3C">
        <w:t>}</w:t>
      </w:r>
    </w:p>
    <w:p w14:paraId="693AD6A1" w14:textId="77777777" w:rsidR="003C2AA1" w:rsidRPr="00645E3C" w:rsidRDefault="003C2AA1" w:rsidP="00645E3C">
      <w:pPr>
        <w:pStyle w:val="PL"/>
      </w:pPr>
    </w:p>
    <w:p w14:paraId="1148CA17"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307D818A"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59DF52EA"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677CB54B"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3643F9BB"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68D03B98" w14:textId="77777777" w:rsidR="002C5D28" w:rsidRPr="00645E3C" w:rsidRDefault="003C2AA1" w:rsidP="00645E3C">
      <w:pPr>
        <w:pStyle w:val="PL"/>
      </w:pPr>
      <w:r w:rsidRPr="00645E3C">
        <w:t>}</w:t>
      </w:r>
    </w:p>
    <w:p w14:paraId="178B2D0F" w14:textId="77777777" w:rsidR="003C2AA1" w:rsidRPr="00645E3C" w:rsidRDefault="003C2AA1" w:rsidP="00645E3C">
      <w:pPr>
        <w:pStyle w:val="PL"/>
      </w:pPr>
    </w:p>
    <w:p w14:paraId="60D58498"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7A4C93A2"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66C89494"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37F8CCCE" w14:textId="77777777" w:rsidR="002C5D28" w:rsidRPr="00645E3C" w:rsidRDefault="002C5D28" w:rsidP="00645E3C">
      <w:pPr>
        <w:pStyle w:val="PL"/>
      </w:pPr>
      <w:r w:rsidRPr="00645E3C">
        <w:t>}</w:t>
      </w:r>
    </w:p>
    <w:p w14:paraId="5ED5C8E9" w14:textId="77777777" w:rsidR="002C5D28" w:rsidRPr="00645E3C" w:rsidRDefault="002C5D28" w:rsidP="00645E3C">
      <w:pPr>
        <w:pStyle w:val="PL"/>
      </w:pPr>
    </w:p>
    <w:p w14:paraId="4A8976D3" w14:textId="77777777" w:rsidR="005051A8" w:rsidRPr="00645E3C" w:rsidRDefault="005051A8" w:rsidP="00645E3C">
      <w:pPr>
        <w:pStyle w:val="PL"/>
        <w:rPr>
          <w:color w:val="808080"/>
        </w:rPr>
      </w:pPr>
      <w:r w:rsidRPr="00645E3C">
        <w:rPr>
          <w:color w:val="808080"/>
        </w:rPr>
        <w:t>-- TAG-MIMO-PARAMETERSPERBAND-STOP</w:t>
      </w:r>
    </w:p>
    <w:p w14:paraId="16A050E0" w14:textId="77777777" w:rsidR="002C5D28" w:rsidRPr="00645E3C" w:rsidRDefault="002C5D28" w:rsidP="00645E3C">
      <w:pPr>
        <w:pStyle w:val="PL"/>
        <w:rPr>
          <w:color w:val="808080"/>
        </w:rPr>
      </w:pPr>
      <w:r w:rsidRPr="00645E3C">
        <w:rPr>
          <w:color w:val="808080"/>
        </w:rPr>
        <w:t>-- ASN1STOP</w:t>
      </w:r>
    </w:p>
    <w:p w14:paraId="1F4B5B26"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455FDCDB" w14:textId="77777777" w:rsidTr="003C2AA1">
        <w:tc>
          <w:tcPr>
            <w:tcW w:w="14281" w:type="dxa"/>
          </w:tcPr>
          <w:p w14:paraId="28F47601"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70238EF7" w14:textId="77777777" w:rsidTr="003C2AA1">
        <w:tc>
          <w:tcPr>
            <w:tcW w:w="14281" w:type="dxa"/>
          </w:tcPr>
          <w:p w14:paraId="09A884E5"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20FEF5AC"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1F307E83" w14:textId="77777777" w:rsidR="00C1597C" w:rsidRPr="00645E3C" w:rsidRDefault="00C1597C" w:rsidP="00C1597C"/>
    <w:p w14:paraId="227226E8" w14:textId="715C31DB" w:rsidR="002C5D28" w:rsidRDefault="002C5D28" w:rsidP="002C5D28">
      <w:pPr>
        <w:pStyle w:val="Heading4"/>
        <w:rPr>
          <w:i/>
          <w:noProof/>
          <w:lang w:val="en-GB"/>
        </w:rPr>
      </w:pPr>
      <w:bookmarkStart w:id="2443" w:name="_Toc535261637"/>
      <w:r w:rsidRPr="00645E3C">
        <w:rPr>
          <w:lang w:val="en-GB"/>
        </w:rPr>
        <w:t>–</w:t>
      </w:r>
      <w:r w:rsidRPr="00645E3C">
        <w:rPr>
          <w:lang w:val="en-GB"/>
        </w:rPr>
        <w:tab/>
      </w:r>
      <w:r w:rsidRPr="00645E3C">
        <w:rPr>
          <w:i/>
          <w:noProof/>
          <w:lang w:val="en-GB"/>
        </w:rPr>
        <w:t>ModulationOrder</w:t>
      </w:r>
      <w:bookmarkEnd w:id="2443"/>
    </w:p>
    <w:p w14:paraId="78F183C9" w14:textId="7036EA2E" w:rsidR="00F911A1" w:rsidRPr="000D2BB9" w:rsidRDefault="00F911A1" w:rsidP="001460C9">
      <w:r w:rsidRPr="00F911A1">
        <w:rPr>
          <w:lang w:eastAsia="x-none"/>
        </w:rPr>
        <w:t xml:space="preserve">The IE </w:t>
      </w:r>
      <w:r w:rsidRPr="001460C9">
        <w:rPr>
          <w:i/>
          <w:lang w:eastAsia="x-none"/>
        </w:rPr>
        <w:t>ModulationOrder</w:t>
      </w:r>
      <w:r w:rsidRPr="00F911A1">
        <w:rPr>
          <w:lang w:eastAsia="x-none"/>
        </w:rPr>
        <w:t xml:space="preserve"> is used to convey the maximum supported modulation order</w:t>
      </w:r>
      <w:r>
        <w:rPr>
          <w:lang w:eastAsia="x-none"/>
        </w:rPr>
        <w:t>.</w:t>
      </w:r>
    </w:p>
    <w:p w14:paraId="104B586B" w14:textId="77777777" w:rsidR="002C5D28" w:rsidRPr="00645E3C" w:rsidRDefault="002C5D28" w:rsidP="00645E3C">
      <w:pPr>
        <w:pStyle w:val="PL"/>
        <w:rPr>
          <w:color w:val="808080"/>
        </w:rPr>
      </w:pPr>
      <w:r w:rsidRPr="00645E3C">
        <w:rPr>
          <w:color w:val="808080"/>
        </w:rPr>
        <w:t>-- ASN1START</w:t>
      </w:r>
    </w:p>
    <w:p w14:paraId="358BB4F2" w14:textId="63CB0687" w:rsidR="002C5D28" w:rsidRPr="00645E3C" w:rsidRDefault="002C5D28" w:rsidP="00645E3C">
      <w:pPr>
        <w:pStyle w:val="PL"/>
        <w:rPr>
          <w:color w:val="808080"/>
        </w:rPr>
      </w:pPr>
      <w:r w:rsidRPr="00645E3C">
        <w:rPr>
          <w:color w:val="808080"/>
        </w:rPr>
        <w:t>-- TAG-MODULATIONORDER-START</w:t>
      </w:r>
    </w:p>
    <w:p w14:paraId="4BA98AF8" w14:textId="77777777" w:rsidR="002C5D28" w:rsidRPr="00645E3C" w:rsidRDefault="002C5D28" w:rsidP="00645E3C">
      <w:pPr>
        <w:pStyle w:val="PL"/>
      </w:pPr>
    </w:p>
    <w:p w14:paraId="42452AE1"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728ACAF5" w14:textId="77777777" w:rsidR="002C5D28" w:rsidRPr="00645E3C" w:rsidRDefault="002C5D28" w:rsidP="00645E3C">
      <w:pPr>
        <w:pStyle w:val="PL"/>
      </w:pPr>
    </w:p>
    <w:p w14:paraId="5199154F" w14:textId="7EC6674B" w:rsidR="002C5D28" w:rsidRPr="00645E3C" w:rsidRDefault="002C5D28" w:rsidP="00645E3C">
      <w:pPr>
        <w:pStyle w:val="PL"/>
        <w:rPr>
          <w:color w:val="808080"/>
        </w:rPr>
      </w:pPr>
      <w:r w:rsidRPr="00645E3C">
        <w:rPr>
          <w:color w:val="808080"/>
        </w:rPr>
        <w:t>-- TAG-MODULATIONORDER-STOP</w:t>
      </w:r>
    </w:p>
    <w:p w14:paraId="78D35EB9" w14:textId="77777777" w:rsidR="002C5D28" w:rsidRPr="00645E3C" w:rsidRDefault="002C5D28" w:rsidP="00645E3C">
      <w:pPr>
        <w:pStyle w:val="PL"/>
        <w:rPr>
          <w:color w:val="808080"/>
        </w:rPr>
      </w:pPr>
      <w:r w:rsidRPr="00645E3C">
        <w:rPr>
          <w:color w:val="808080"/>
        </w:rPr>
        <w:t>-- ASN1STOP</w:t>
      </w:r>
    </w:p>
    <w:p w14:paraId="5FE5D60B" w14:textId="77777777" w:rsidR="00C1597C" w:rsidRPr="00645E3C" w:rsidRDefault="00C1597C" w:rsidP="00C1597C"/>
    <w:p w14:paraId="0F514123" w14:textId="77777777" w:rsidR="002C5D28" w:rsidRPr="00645E3C" w:rsidRDefault="002C5D28" w:rsidP="002C5D28">
      <w:pPr>
        <w:pStyle w:val="Heading4"/>
        <w:rPr>
          <w:lang w:val="en-GB"/>
        </w:rPr>
      </w:pPr>
      <w:bookmarkStart w:id="2444" w:name="_Toc535261638"/>
      <w:r w:rsidRPr="00645E3C">
        <w:rPr>
          <w:lang w:val="en-GB"/>
        </w:rPr>
        <w:t>–</w:t>
      </w:r>
      <w:r w:rsidRPr="00645E3C">
        <w:rPr>
          <w:lang w:val="en-GB"/>
        </w:rPr>
        <w:tab/>
      </w:r>
      <w:r w:rsidRPr="00645E3C">
        <w:rPr>
          <w:i/>
          <w:noProof/>
          <w:lang w:val="en-GB"/>
        </w:rPr>
        <w:t>MRDC-Parameters</w:t>
      </w:r>
      <w:bookmarkEnd w:id="2444"/>
    </w:p>
    <w:p w14:paraId="3B3C86B9"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C094B17"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2B9269B4" w14:textId="77777777" w:rsidR="002C5D28" w:rsidRPr="00645E3C" w:rsidRDefault="002C5D28" w:rsidP="00645E3C">
      <w:pPr>
        <w:pStyle w:val="PL"/>
        <w:rPr>
          <w:color w:val="808080"/>
        </w:rPr>
      </w:pPr>
      <w:r w:rsidRPr="00645E3C">
        <w:rPr>
          <w:color w:val="808080"/>
        </w:rPr>
        <w:t>-- ASN1START</w:t>
      </w:r>
    </w:p>
    <w:p w14:paraId="2AEDE8A5" w14:textId="77777777" w:rsidR="002C5D28" w:rsidRPr="00645E3C" w:rsidRDefault="002C5D28" w:rsidP="00645E3C">
      <w:pPr>
        <w:pStyle w:val="PL"/>
        <w:rPr>
          <w:color w:val="808080"/>
        </w:rPr>
      </w:pPr>
      <w:r w:rsidRPr="00645E3C">
        <w:rPr>
          <w:color w:val="808080"/>
        </w:rPr>
        <w:t>-- TAG-MRDC-PARAMETERS-START</w:t>
      </w:r>
    </w:p>
    <w:p w14:paraId="0402DC02" w14:textId="77777777" w:rsidR="002C5D28" w:rsidRPr="00645E3C" w:rsidRDefault="002C5D28" w:rsidP="00645E3C">
      <w:pPr>
        <w:pStyle w:val="PL"/>
      </w:pPr>
    </w:p>
    <w:p w14:paraId="7CBEF8F0"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45610294"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5ACB71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DF9BB16"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08B15E2"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62D33F3D"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5D2DF394"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46E66E99"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12DCAC3" w14:textId="77777777" w:rsidR="00632133" w:rsidRPr="00645E3C" w:rsidRDefault="002C5D28" w:rsidP="00645E3C">
      <w:pPr>
        <w:pStyle w:val="PL"/>
      </w:pPr>
      <w:r w:rsidRPr="00645E3C">
        <w:t xml:space="preserve">    ...</w:t>
      </w:r>
      <w:r w:rsidR="00632133" w:rsidRPr="00645E3C">
        <w:t>,</w:t>
      </w:r>
    </w:p>
    <w:p w14:paraId="24C852E3" w14:textId="77777777" w:rsidR="00632133" w:rsidRPr="00645E3C" w:rsidRDefault="00632133" w:rsidP="00645E3C">
      <w:pPr>
        <w:pStyle w:val="PL"/>
      </w:pPr>
      <w:r w:rsidRPr="00645E3C">
        <w:t xml:space="preserve">    [[</w:t>
      </w:r>
    </w:p>
    <w:p w14:paraId="3420A336"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632212C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2D38278D"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5E522755" w14:textId="77777777" w:rsidR="002C5D28" w:rsidRPr="00645E3C" w:rsidRDefault="00632133" w:rsidP="00645E3C">
      <w:pPr>
        <w:pStyle w:val="PL"/>
      </w:pPr>
      <w:r w:rsidRPr="00645E3C">
        <w:t xml:space="preserve">    ]]</w:t>
      </w:r>
    </w:p>
    <w:p w14:paraId="10BBE34A" w14:textId="77777777" w:rsidR="002C5D28" w:rsidRPr="00645E3C" w:rsidRDefault="002C5D28" w:rsidP="00645E3C">
      <w:pPr>
        <w:pStyle w:val="PL"/>
      </w:pPr>
      <w:r w:rsidRPr="00645E3C">
        <w:t>}</w:t>
      </w:r>
    </w:p>
    <w:p w14:paraId="130B4795" w14:textId="77777777" w:rsidR="002C5D28" w:rsidRPr="00645E3C" w:rsidRDefault="002C5D28" w:rsidP="00645E3C">
      <w:pPr>
        <w:pStyle w:val="PL"/>
      </w:pPr>
    </w:p>
    <w:p w14:paraId="32C5CD5C" w14:textId="77777777" w:rsidR="002C5D28" w:rsidRPr="00645E3C" w:rsidRDefault="002C5D28" w:rsidP="00645E3C">
      <w:pPr>
        <w:pStyle w:val="PL"/>
        <w:rPr>
          <w:color w:val="808080"/>
        </w:rPr>
      </w:pPr>
      <w:r w:rsidRPr="00645E3C">
        <w:rPr>
          <w:color w:val="808080"/>
        </w:rPr>
        <w:t>-- TAG-MRDC-PARAMETERS-STOP</w:t>
      </w:r>
    </w:p>
    <w:p w14:paraId="69641F08" w14:textId="77777777" w:rsidR="002C5D28" w:rsidRPr="00645E3C" w:rsidRDefault="002C5D28" w:rsidP="00645E3C">
      <w:pPr>
        <w:pStyle w:val="PL"/>
        <w:rPr>
          <w:color w:val="808080"/>
        </w:rPr>
      </w:pPr>
      <w:r w:rsidRPr="00645E3C">
        <w:rPr>
          <w:color w:val="808080"/>
        </w:rPr>
        <w:t>-- ASN1STOP</w:t>
      </w:r>
    </w:p>
    <w:p w14:paraId="4107633A" w14:textId="77777777" w:rsidR="00C1597C" w:rsidRPr="00645E3C" w:rsidRDefault="00C1597C" w:rsidP="00C1597C"/>
    <w:p w14:paraId="5376826F" w14:textId="77777777" w:rsidR="002C5D28" w:rsidRPr="00645E3C" w:rsidRDefault="002C5D28" w:rsidP="002C5D28">
      <w:pPr>
        <w:pStyle w:val="Heading4"/>
        <w:rPr>
          <w:rFonts w:eastAsia="Malgun Gothic"/>
          <w:lang w:val="en-GB"/>
        </w:rPr>
      </w:pPr>
      <w:bookmarkStart w:id="2445" w:name="_Toc535261639"/>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2445"/>
    </w:p>
    <w:p w14:paraId="0476B86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598D770C"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231CFE93" w14:textId="77777777" w:rsidR="002C5D28" w:rsidRPr="00645E3C" w:rsidRDefault="002C5D28" w:rsidP="00645E3C">
      <w:pPr>
        <w:pStyle w:val="PL"/>
        <w:rPr>
          <w:color w:val="808080"/>
        </w:rPr>
      </w:pPr>
      <w:r w:rsidRPr="00645E3C">
        <w:rPr>
          <w:color w:val="808080"/>
        </w:rPr>
        <w:t>-- ASN1START</w:t>
      </w:r>
    </w:p>
    <w:p w14:paraId="2A5F0081" w14:textId="77777777" w:rsidR="002C5D28" w:rsidRPr="00645E3C" w:rsidRDefault="002C5D28" w:rsidP="00645E3C">
      <w:pPr>
        <w:pStyle w:val="PL"/>
        <w:rPr>
          <w:color w:val="808080"/>
        </w:rPr>
      </w:pPr>
      <w:r w:rsidRPr="00645E3C">
        <w:rPr>
          <w:color w:val="808080"/>
        </w:rPr>
        <w:t>-- TAG-PDCP-PARAMETERS-START</w:t>
      </w:r>
    </w:p>
    <w:p w14:paraId="19A32A0F" w14:textId="77777777" w:rsidR="002C5D28" w:rsidRPr="00645E3C" w:rsidRDefault="002C5D28" w:rsidP="00645E3C">
      <w:pPr>
        <w:pStyle w:val="PL"/>
      </w:pPr>
    </w:p>
    <w:p w14:paraId="23914915"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17AD76FC"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74BA588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E3B2C6" w14:textId="77777777" w:rsidR="002C5D28" w:rsidRPr="00645E3C" w:rsidRDefault="002C5D28" w:rsidP="00645E3C">
      <w:pPr>
        <w:pStyle w:val="PL"/>
      </w:pPr>
      <w:r w:rsidRPr="00645E3C">
        <w:t xml:space="preserve">        profile0x0001               </w:t>
      </w:r>
      <w:r w:rsidRPr="00645E3C">
        <w:rPr>
          <w:color w:val="993366"/>
        </w:rPr>
        <w:t>BOOLEAN</w:t>
      </w:r>
      <w:r w:rsidRPr="00645E3C">
        <w:t>,</w:t>
      </w:r>
    </w:p>
    <w:p w14:paraId="594E2D85"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7352E1F" w14:textId="77777777" w:rsidR="002C5D28" w:rsidRPr="00645E3C" w:rsidRDefault="002C5D28" w:rsidP="00645E3C">
      <w:pPr>
        <w:pStyle w:val="PL"/>
      </w:pPr>
      <w:r w:rsidRPr="00645E3C">
        <w:t xml:space="preserve">        profile0x0003               </w:t>
      </w:r>
      <w:r w:rsidRPr="00645E3C">
        <w:rPr>
          <w:color w:val="993366"/>
        </w:rPr>
        <w:t>BOOLEAN</w:t>
      </w:r>
      <w:r w:rsidRPr="00645E3C">
        <w:t>,</w:t>
      </w:r>
    </w:p>
    <w:p w14:paraId="3E3716D5" w14:textId="77777777" w:rsidR="002C5D28" w:rsidRPr="00645E3C" w:rsidRDefault="002C5D28" w:rsidP="00645E3C">
      <w:pPr>
        <w:pStyle w:val="PL"/>
      </w:pPr>
      <w:r w:rsidRPr="00645E3C">
        <w:t xml:space="preserve">        profile0x0004               </w:t>
      </w:r>
      <w:r w:rsidRPr="00645E3C">
        <w:rPr>
          <w:color w:val="993366"/>
        </w:rPr>
        <w:t>BOOLEAN</w:t>
      </w:r>
      <w:r w:rsidRPr="00645E3C">
        <w:t>,</w:t>
      </w:r>
    </w:p>
    <w:p w14:paraId="6273AC5D" w14:textId="77777777" w:rsidR="002C5D28" w:rsidRPr="00645E3C" w:rsidRDefault="002C5D28" w:rsidP="00645E3C">
      <w:pPr>
        <w:pStyle w:val="PL"/>
      </w:pPr>
      <w:r w:rsidRPr="00645E3C">
        <w:t xml:space="preserve">        profile0x0006               </w:t>
      </w:r>
      <w:r w:rsidRPr="00645E3C">
        <w:rPr>
          <w:color w:val="993366"/>
        </w:rPr>
        <w:t>BOOLEAN</w:t>
      </w:r>
      <w:r w:rsidRPr="00645E3C">
        <w:t>,</w:t>
      </w:r>
    </w:p>
    <w:p w14:paraId="0AA85477" w14:textId="77777777" w:rsidR="002C5D28" w:rsidRPr="00645E3C" w:rsidRDefault="002C5D28" w:rsidP="00645E3C">
      <w:pPr>
        <w:pStyle w:val="PL"/>
      </w:pPr>
      <w:r w:rsidRPr="00645E3C">
        <w:t xml:space="preserve">        profile0x0101               </w:t>
      </w:r>
      <w:r w:rsidRPr="00645E3C">
        <w:rPr>
          <w:color w:val="993366"/>
        </w:rPr>
        <w:t>BOOLEAN</w:t>
      </w:r>
      <w:r w:rsidRPr="00645E3C">
        <w:t>,</w:t>
      </w:r>
    </w:p>
    <w:p w14:paraId="76BD0330" w14:textId="77777777" w:rsidR="002C5D28" w:rsidRPr="00645E3C" w:rsidRDefault="002C5D28" w:rsidP="00645E3C">
      <w:pPr>
        <w:pStyle w:val="PL"/>
      </w:pPr>
      <w:r w:rsidRPr="00645E3C">
        <w:t xml:space="preserve">        profile0x0102               </w:t>
      </w:r>
      <w:r w:rsidRPr="00645E3C">
        <w:rPr>
          <w:color w:val="993366"/>
        </w:rPr>
        <w:t>BOOLEAN</w:t>
      </w:r>
      <w:r w:rsidRPr="00645E3C">
        <w:t>,</w:t>
      </w:r>
    </w:p>
    <w:p w14:paraId="4C303DDA" w14:textId="77777777" w:rsidR="002C5D28" w:rsidRPr="00645E3C" w:rsidRDefault="002C5D28" w:rsidP="00645E3C">
      <w:pPr>
        <w:pStyle w:val="PL"/>
      </w:pPr>
      <w:r w:rsidRPr="00645E3C">
        <w:t xml:space="preserve">        profile0x0103               </w:t>
      </w:r>
      <w:r w:rsidRPr="00645E3C">
        <w:rPr>
          <w:color w:val="993366"/>
        </w:rPr>
        <w:t>BOOLEAN</w:t>
      </w:r>
      <w:r w:rsidRPr="00645E3C">
        <w:t>,</w:t>
      </w:r>
    </w:p>
    <w:p w14:paraId="71C19FF2" w14:textId="77777777" w:rsidR="002C5D28" w:rsidRPr="00645E3C" w:rsidRDefault="002C5D28" w:rsidP="00645E3C">
      <w:pPr>
        <w:pStyle w:val="PL"/>
      </w:pPr>
      <w:r w:rsidRPr="00645E3C">
        <w:t xml:space="preserve">        profile0x0104               </w:t>
      </w:r>
      <w:r w:rsidRPr="00645E3C">
        <w:rPr>
          <w:color w:val="993366"/>
        </w:rPr>
        <w:t>BOOLEAN</w:t>
      </w:r>
    </w:p>
    <w:p w14:paraId="2C21F942" w14:textId="77777777" w:rsidR="002C5D28" w:rsidRPr="00645E3C" w:rsidRDefault="002C5D28" w:rsidP="00645E3C">
      <w:pPr>
        <w:pStyle w:val="PL"/>
      </w:pPr>
      <w:r w:rsidRPr="00645E3C">
        <w:t xml:space="preserve">    },</w:t>
      </w:r>
    </w:p>
    <w:p w14:paraId="2E6413A6"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50528366" w14:textId="77777777" w:rsidR="00F95F2F" w:rsidRPr="00645E3C" w:rsidRDefault="002C5D28" w:rsidP="00645E3C">
      <w:pPr>
        <w:pStyle w:val="PL"/>
      </w:pPr>
      <w:r w:rsidRPr="00645E3C">
        <w:t xml:space="preserve">                                                cs128, cs256, cs512, cs1024, cs16384, spare2, spare1},</w:t>
      </w:r>
    </w:p>
    <w:p w14:paraId="0887AD76"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58162D55"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65D5E8D3"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5A51C36A"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DC28E68"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7BDDD789"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8A2A5F9" w14:textId="77777777" w:rsidR="002C5D28" w:rsidRPr="00645E3C" w:rsidRDefault="002C5D28" w:rsidP="00645E3C">
      <w:pPr>
        <w:pStyle w:val="PL"/>
      </w:pPr>
      <w:r w:rsidRPr="00645E3C">
        <w:t xml:space="preserve">    ...</w:t>
      </w:r>
    </w:p>
    <w:p w14:paraId="62C5F707" w14:textId="77777777" w:rsidR="002C5D28" w:rsidRPr="00645E3C" w:rsidRDefault="002C5D28" w:rsidP="00645E3C">
      <w:pPr>
        <w:pStyle w:val="PL"/>
      </w:pPr>
      <w:r w:rsidRPr="00645E3C">
        <w:t>}</w:t>
      </w:r>
    </w:p>
    <w:p w14:paraId="5FA2C2E0" w14:textId="77777777" w:rsidR="002C5D28" w:rsidRPr="00645E3C" w:rsidRDefault="002C5D28" w:rsidP="00645E3C">
      <w:pPr>
        <w:pStyle w:val="PL"/>
      </w:pPr>
    </w:p>
    <w:p w14:paraId="021AE478" w14:textId="77777777" w:rsidR="002C5D28" w:rsidRPr="00645E3C" w:rsidRDefault="002C5D28" w:rsidP="00645E3C">
      <w:pPr>
        <w:pStyle w:val="PL"/>
        <w:rPr>
          <w:color w:val="808080"/>
        </w:rPr>
      </w:pPr>
      <w:r w:rsidRPr="00645E3C">
        <w:rPr>
          <w:color w:val="808080"/>
        </w:rPr>
        <w:t>-- TAG-PDCP-PARAMETERS-STOP</w:t>
      </w:r>
    </w:p>
    <w:p w14:paraId="5CBB81F2" w14:textId="77777777" w:rsidR="002C5D28" w:rsidRPr="00645E3C" w:rsidRDefault="002C5D28" w:rsidP="00645E3C">
      <w:pPr>
        <w:pStyle w:val="PL"/>
        <w:rPr>
          <w:color w:val="808080"/>
        </w:rPr>
      </w:pPr>
      <w:r w:rsidRPr="00645E3C">
        <w:rPr>
          <w:color w:val="808080"/>
        </w:rPr>
        <w:t>-- ASN1STOP</w:t>
      </w:r>
    </w:p>
    <w:p w14:paraId="384A6997" w14:textId="77777777" w:rsidR="00674EA2" w:rsidRDefault="00674EA2" w:rsidP="00674EA2">
      <w:pPr>
        <w:rPr>
          <w:ins w:id="2446" w:author="Rapporteur Late Drop" w:date="2019-04-04T17:33:00Z"/>
        </w:rPr>
      </w:pPr>
    </w:p>
    <w:p w14:paraId="19C1A791" w14:textId="77777777" w:rsidR="00674EA2" w:rsidRPr="00645E3C" w:rsidRDefault="00674EA2" w:rsidP="00674EA2">
      <w:pPr>
        <w:pStyle w:val="Heading4"/>
        <w:rPr>
          <w:ins w:id="2447" w:author="Rapporteur Late Drop" w:date="2019-04-04T17:33:00Z"/>
          <w:lang w:val="en-GB"/>
        </w:rPr>
      </w:pPr>
      <w:ins w:id="2448" w:author="Rapporteur Late Drop" w:date="2019-04-04T17:33:00Z">
        <w:r w:rsidRPr="00645E3C">
          <w:rPr>
            <w:lang w:val="en-GB"/>
          </w:rPr>
          <w:t>–</w:t>
        </w:r>
        <w:r w:rsidRPr="00645E3C">
          <w:rPr>
            <w:lang w:val="en-GB"/>
          </w:rPr>
          <w:tab/>
        </w:r>
        <w:r>
          <w:rPr>
            <w:i/>
            <w:noProof/>
            <w:lang w:val="en-GB"/>
          </w:rPr>
          <w:t>NR</w:t>
        </w:r>
        <w:r w:rsidRPr="00645E3C">
          <w:rPr>
            <w:i/>
            <w:noProof/>
            <w:lang w:val="en-GB"/>
          </w:rPr>
          <w:t>DC-Parameters</w:t>
        </w:r>
      </w:ins>
    </w:p>
    <w:p w14:paraId="354613C2" w14:textId="77777777" w:rsidR="00674EA2" w:rsidRPr="00645E3C" w:rsidRDefault="00674EA2" w:rsidP="00674EA2">
      <w:pPr>
        <w:rPr>
          <w:ins w:id="2449" w:author="Rapporteur Late Drop" w:date="2019-04-04T17:33:00Z"/>
        </w:rPr>
      </w:pPr>
      <w:ins w:id="2450" w:author="Rapporteur Late Drop" w:date="2019-04-04T17:33:00Z">
        <w:r w:rsidRPr="00645E3C">
          <w:t xml:space="preserve">The IE </w:t>
        </w:r>
        <w:r>
          <w:rPr>
            <w:i/>
          </w:rPr>
          <w:t>N</w:t>
        </w:r>
        <w:r w:rsidRPr="00645E3C">
          <w:rPr>
            <w:i/>
          </w:rPr>
          <w:t>RDC-Parameters</w:t>
        </w:r>
        <w:r w:rsidRPr="00645E3C">
          <w:t xml:space="preserve"> contains parameters specific to </w:t>
        </w:r>
        <w:r>
          <w:t>N</w:t>
        </w:r>
        <w:r w:rsidRPr="00645E3C">
          <w:t>R-DC</w:t>
        </w:r>
        <w:r>
          <w:t>, i.e., which are not applicable to NR SA.</w:t>
        </w:r>
      </w:ins>
    </w:p>
    <w:p w14:paraId="5C70C826" w14:textId="77777777" w:rsidR="00674EA2" w:rsidRPr="00645E3C" w:rsidRDefault="00674EA2" w:rsidP="00674EA2">
      <w:pPr>
        <w:pStyle w:val="TH"/>
        <w:rPr>
          <w:ins w:id="2451" w:author="Rapporteur Late Drop" w:date="2019-04-04T17:33:00Z"/>
          <w:lang w:val="en-GB"/>
        </w:rPr>
      </w:pPr>
      <w:ins w:id="2452" w:author="Rapporteur Late Drop" w:date="2019-04-04T17:33:00Z">
        <w:r>
          <w:rPr>
            <w:i/>
            <w:lang w:val="en-GB"/>
          </w:rPr>
          <w:t>N</w:t>
        </w:r>
        <w:r w:rsidRPr="00645E3C">
          <w:rPr>
            <w:i/>
            <w:lang w:val="en-GB"/>
          </w:rPr>
          <w:t>RDC-Parameters</w:t>
        </w:r>
        <w:r w:rsidRPr="00645E3C">
          <w:rPr>
            <w:lang w:val="en-GB"/>
          </w:rPr>
          <w:t xml:space="preserve"> information element</w:t>
        </w:r>
      </w:ins>
    </w:p>
    <w:p w14:paraId="6DBB4F5D" w14:textId="77777777" w:rsidR="00674EA2" w:rsidRPr="00645E3C" w:rsidRDefault="00674EA2" w:rsidP="00674EA2">
      <w:pPr>
        <w:pStyle w:val="PL"/>
        <w:rPr>
          <w:ins w:id="2453" w:author="Rapporteur Late Drop" w:date="2019-04-04T17:33:00Z"/>
          <w:color w:val="808080"/>
        </w:rPr>
      </w:pPr>
      <w:ins w:id="2454" w:author="Rapporteur Late Drop" w:date="2019-04-04T17:33:00Z">
        <w:r w:rsidRPr="00645E3C">
          <w:rPr>
            <w:color w:val="808080"/>
          </w:rPr>
          <w:t>-- ASN1START</w:t>
        </w:r>
      </w:ins>
    </w:p>
    <w:p w14:paraId="45E0A2C3" w14:textId="77777777" w:rsidR="00674EA2" w:rsidRPr="00645E3C" w:rsidRDefault="00674EA2" w:rsidP="00674EA2">
      <w:pPr>
        <w:pStyle w:val="PL"/>
        <w:rPr>
          <w:ins w:id="2455" w:author="Rapporteur Late Drop" w:date="2019-04-04T17:33:00Z"/>
          <w:color w:val="808080"/>
        </w:rPr>
      </w:pPr>
      <w:ins w:id="2456" w:author="Rapporteur Late Drop" w:date="2019-04-04T17:33:00Z">
        <w:r>
          <w:rPr>
            <w:color w:val="808080"/>
          </w:rPr>
          <w:t>-- TAG-N</w:t>
        </w:r>
        <w:r w:rsidRPr="00645E3C">
          <w:rPr>
            <w:color w:val="808080"/>
          </w:rPr>
          <w:t>RDC-PARAMETERS-START</w:t>
        </w:r>
      </w:ins>
    </w:p>
    <w:p w14:paraId="55D0F5F8" w14:textId="77777777" w:rsidR="00674EA2" w:rsidRDefault="00674EA2" w:rsidP="00674EA2">
      <w:pPr>
        <w:pStyle w:val="PL"/>
        <w:rPr>
          <w:ins w:id="2457" w:author="Rapporteur Late Drop" w:date="2019-04-04T17:33:00Z"/>
        </w:rPr>
      </w:pPr>
    </w:p>
    <w:p w14:paraId="4C7910D9" w14:textId="77777777" w:rsidR="00674EA2" w:rsidRDefault="00674EA2" w:rsidP="00674EA2">
      <w:pPr>
        <w:pStyle w:val="PL"/>
        <w:rPr>
          <w:ins w:id="2458" w:author="Rapporteur Late Drop" w:date="2019-04-04T17:33:00Z"/>
        </w:rPr>
      </w:pPr>
      <w:ins w:id="2459" w:author="Rapporteur Late Drop" w:date="2019-04-04T17:33:00Z">
        <w:r>
          <w:t>N</w:t>
        </w:r>
        <w:r w:rsidRPr="00645E3C">
          <w:t xml:space="preserve">RDC-Parameters ::= </w:t>
        </w:r>
        <w:r>
          <w:t xml:space="preserve">                </w:t>
        </w:r>
        <w:r w:rsidRPr="00645E3C">
          <w:rPr>
            <w:color w:val="993366"/>
          </w:rPr>
          <w:t>SEQUENCE</w:t>
        </w:r>
        <w:r>
          <w:t xml:space="preserve"> {</w:t>
        </w:r>
      </w:ins>
    </w:p>
    <w:p w14:paraId="5B8821EF" w14:textId="77777777" w:rsidR="00674EA2" w:rsidRPr="00645E3C" w:rsidRDefault="00674EA2" w:rsidP="00674EA2">
      <w:pPr>
        <w:pStyle w:val="PL"/>
        <w:rPr>
          <w:ins w:id="2460" w:author="Rapporteur Late Drop" w:date="2019-04-04T17:33:00Z"/>
        </w:rPr>
      </w:pPr>
      <w:ins w:id="2461" w:author="Rapporteur Late Drop" w:date="2019-04-04T17:33:00Z">
        <w:r>
          <w:t xml:space="preserve">    m</w:t>
        </w:r>
        <w:r w:rsidRPr="00645E3C">
          <w:t>e</w:t>
        </w:r>
        <w:r>
          <w:t>asAndMobParametersN</w:t>
        </w:r>
        <w:r w:rsidRPr="00645E3C">
          <w:t>RDC</w:t>
        </w:r>
        <w:r>
          <w:t xml:space="preserve">            </w:t>
        </w:r>
        <w:r w:rsidRPr="00645E3C">
          <w:t>Me</w:t>
        </w:r>
        <w:r>
          <w:t>asAndMobParametersM</w:t>
        </w:r>
        <w:r w:rsidRPr="00645E3C">
          <w:t xml:space="preserve">RDC   </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108AA425" w14:textId="77777777" w:rsidR="00674EA2" w:rsidRPr="00645E3C" w:rsidRDefault="00674EA2" w:rsidP="00674EA2">
      <w:pPr>
        <w:pStyle w:val="PL"/>
        <w:rPr>
          <w:ins w:id="2462" w:author="Rapporteur Late Drop" w:date="2019-04-04T17:33:00Z"/>
        </w:rPr>
      </w:pPr>
      <w:ins w:id="2463" w:author="Rapporteur Late Drop" w:date="2019-04-04T17:33:00Z">
        <w:r>
          <w:t xml:space="preserve">    </w:t>
        </w:r>
        <w:r w:rsidRPr="00645E3C">
          <w:t>generalParameters</w:t>
        </w:r>
        <w:r>
          <w:t>N</w:t>
        </w:r>
        <w:r w:rsidRPr="00645E3C">
          <w:t>R</w:t>
        </w:r>
        <w:r>
          <w:t xml:space="preserve">DC               </w:t>
        </w:r>
        <w:r w:rsidRPr="00645E3C">
          <w:t>GeneralParameters</w:t>
        </w:r>
        <w:r>
          <w:t>M</w:t>
        </w:r>
        <w:r w:rsidRPr="00645E3C">
          <w:t>RDC-XDD-Diff</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31C7DC82" w14:textId="77777777" w:rsidR="00674EA2" w:rsidRPr="00645E3C" w:rsidRDefault="00674EA2" w:rsidP="00674EA2">
      <w:pPr>
        <w:pStyle w:val="PL"/>
        <w:rPr>
          <w:ins w:id="2464" w:author="Rapporteur Late Drop" w:date="2019-04-04T17:33:00Z"/>
        </w:rPr>
      </w:pPr>
      <w:ins w:id="2465" w:author="Rapporteur Late Drop" w:date="2019-04-04T17:33:00Z">
        <w:r>
          <w:t xml:space="preserve">    fdd-Add-UE-N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5B63427D" w14:textId="77777777" w:rsidR="00674EA2" w:rsidRPr="00645E3C" w:rsidRDefault="00674EA2" w:rsidP="00674EA2">
      <w:pPr>
        <w:pStyle w:val="PL"/>
        <w:rPr>
          <w:ins w:id="2466" w:author="Rapporteur Late Drop" w:date="2019-04-04T17:33:00Z"/>
        </w:rPr>
      </w:pPr>
      <w:ins w:id="2467" w:author="Rapporteur Late Drop" w:date="2019-04-04T17:33:00Z">
        <w:r w:rsidRPr="00645E3C">
          <w:t xml:space="preserve">    tdd-Add-UE-</w:t>
        </w:r>
        <w:r>
          <w:t>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09FA9865" w14:textId="77777777" w:rsidR="00674EA2" w:rsidRPr="00645E3C" w:rsidRDefault="00674EA2" w:rsidP="00674EA2">
      <w:pPr>
        <w:pStyle w:val="PL"/>
        <w:rPr>
          <w:ins w:id="2468" w:author="Rapporteur Late Drop" w:date="2019-04-04T17:33:00Z"/>
        </w:rPr>
      </w:pPr>
      <w:ins w:id="2469" w:author="Rapporteur Late Drop" w:date="2019-04-04T17:33:00Z">
        <w:r w:rsidRPr="00645E3C">
          <w:t xml:space="preserve">    fr1-Add-UE-</w:t>
        </w:r>
        <w:r>
          <w:t>N</w:t>
        </w:r>
        <w:r w:rsidRPr="00645E3C">
          <w:t>R</w:t>
        </w:r>
        <w:r>
          <w:t>DC-Capabilities        UE-M</w:t>
        </w:r>
        <w:r w:rsidRPr="00645E3C">
          <w:t xml:space="preserve">RDC-CapabilityAddFRX-Mode  </w:t>
        </w:r>
        <w:r>
          <w:t xml:space="preserve"> </w:t>
        </w:r>
        <w:r w:rsidRPr="00645E3C">
          <w:t xml:space="preserve">    </w:t>
        </w:r>
        <w:r>
          <w:t xml:space="preserve">        </w:t>
        </w:r>
        <w:r w:rsidRPr="00645E3C">
          <w:rPr>
            <w:color w:val="993366"/>
          </w:rPr>
          <w:t>OPTIONAL</w:t>
        </w:r>
        <w:r w:rsidRPr="00645E3C">
          <w:t>,</w:t>
        </w:r>
      </w:ins>
    </w:p>
    <w:p w14:paraId="6DB50C24" w14:textId="77777777" w:rsidR="00674EA2" w:rsidRPr="00645E3C" w:rsidRDefault="00674EA2" w:rsidP="00674EA2">
      <w:pPr>
        <w:pStyle w:val="PL"/>
        <w:rPr>
          <w:ins w:id="2470" w:author="Rapporteur Late Drop" w:date="2019-04-04T17:33:00Z"/>
        </w:rPr>
      </w:pPr>
      <w:ins w:id="2471" w:author="Rapporteur Late Drop" w:date="2019-04-04T17:33:00Z">
        <w:r w:rsidRPr="00645E3C">
          <w:t xml:space="preserve">    fr2-Add-UE-</w:t>
        </w:r>
        <w:r>
          <w:t>N</w:t>
        </w:r>
        <w:r w:rsidRPr="00645E3C">
          <w:t xml:space="preserve">RDC-Capabilities       </w:t>
        </w:r>
        <w:r>
          <w:t xml:space="preserve"> </w:t>
        </w:r>
        <w:r w:rsidRPr="00645E3C">
          <w:t>UE-</w:t>
        </w:r>
        <w:r>
          <w:t>MR</w:t>
        </w:r>
        <w:r w:rsidRPr="00645E3C">
          <w:t xml:space="preserve">DC-CapabilityAddFRX-Mode </w:t>
        </w:r>
        <w:r>
          <w:t xml:space="preserve"> </w:t>
        </w:r>
        <w:r w:rsidRPr="00645E3C">
          <w:t xml:space="preserve">     </w:t>
        </w:r>
        <w:r>
          <w:t xml:space="preserve">        </w:t>
        </w:r>
        <w:r w:rsidRPr="00645E3C">
          <w:rPr>
            <w:color w:val="993366"/>
          </w:rPr>
          <w:t>OPTIONAL</w:t>
        </w:r>
        <w:r w:rsidRPr="00645E3C">
          <w:t>,</w:t>
        </w:r>
      </w:ins>
    </w:p>
    <w:p w14:paraId="559FBCC9" w14:textId="77777777" w:rsidR="00674EA2" w:rsidRPr="00645E3C" w:rsidRDefault="00674EA2" w:rsidP="00674EA2">
      <w:pPr>
        <w:pStyle w:val="PL"/>
        <w:rPr>
          <w:ins w:id="2472" w:author="Rapporteur Late Drop" w:date="2019-04-04T17:33:00Z"/>
        </w:rPr>
      </w:pPr>
      <w:ins w:id="2473" w:author="Rapporteur Late Drop" w:date="2019-04-04T17:33:00Z">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t xml:space="preserve">        </w:t>
        </w:r>
        <w:r w:rsidRPr="00645E3C">
          <w:rPr>
            <w:color w:val="993366"/>
          </w:rPr>
          <w:t>OPTIONAL</w:t>
        </w:r>
        <w:r w:rsidRPr="00645E3C">
          <w:t>,</w:t>
        </w:r>
      </w:ins>
    </w:p>
    <w:p w14:paraId="6C1A40A9" w14:textId="77777777" w:rsidR="00674EA2" w:rsidRPr="00645E3C" w:rsidRDefault="00674EA2" w:rsidP="00674EA2">
      <w:pPr>
        <w:pStyle w:val="PL"/>
        <w:rPr>
          <w:ins w:id="2474" w:author="Rapporteur Late Drop" w:date="2019-04-04T17:33:00Z"/>
        </w:rPr>
      </w:pPr>
      <w:ins w:id="2475" w:author="Rapporteur Late Drop" w:date="2019-04-04T17:33:00Z">
        <w:r w:rsidRPr="00645E3C">
          <w:t xml:space="preserve">    nonCriticalExtension                </w:t>
        </w:r>
        <w:r w:rsidRPr="00645E3C">
          <w:rPr>
            <w:color w:val="993366"/>
          </w:rPr>
          <w:t>SEQUENCE</w:t>
        </w:r>
        <w:r w:rsidRPr="00645E3C">
          <w:t xml:space="preserve"> {}                         </w:t>
        </w:r>
        <w:r>
          <w:t xml:space="preserve">        </w:t>
        </w:r>
        <w:r w:rsidRPr="00645E3C">
          <w:rPr>
            <w:color w:val="993366"/>
          </w:rPr>
          <w:t>OPTIONAL</w:t>
        </w:r>
      </w:ins>
    </w:p>
    <w:p w14:paraId="462F84D6" w14:textId="77777777" w:rsidR="00674EA2" w:rsidRPr="00645E3C" w:rsidRDefault="00674EA2" w:rsidP="00674EA2">
      <w:pPr>
        <w:pStyle w:val="PL"/>
        <w:rPr>
          <w:ins w:id="2476" w:author="Rapporteur Late Drop" w:date="2019-04-04T17:33:00Z"/>
        </w:rPr>
      </w:pPr>
      <w:ins w:id="2477" w:author="Rapporteur Late Drop" w:date="2019-04-04T17:33:00Z">
        <w:r w:rsidRPr="00645E3C">
          <w:t>}</w:t>
        </w:r>
      </w:ins>
    </w:p>
    <w:p w14:paraId="2807DFE2" w14:textId="77777777" w:rsidR="00674EA2" w:rsidRPr="00645E3C" w:rsidRDefault="00674EA2" w:rsidP="00674EA2">
      <w:pPr>
        <w:pStyle w:val="PL"/>
        <w:rPr>
          <w:ins w:id="2478" w:author="Rapporteur Late Drop" w:date="2019-04-04T17:33:00Z"/>
        </w:rPr>
      </w:pPr>
    </w:p>
    <w:p w14:paraId="5124A848" w14:textId="77777777" w:rsidR="00674EA2" w:rsidRPr="00645E3C" w:rsidRDefault="00674EA2" w:rsidP="00674EA2">
      <w:pPr>
        <w:pStyle w:val="PL"/>
        <w:rPr>
          <w:ins w:id="2479" w:author="Rapporteur Late Drop" w:date="2019-04-04T17:33:00Z"/>
          <w:color w:val="808080"/>
        </w:rPr>
      </w:pPr>
      <w:ins w:id="2480" w:author="Rapporteur Late Drop" w:date="2019-04-04T17:33:00Z">
        <w:r>
          <w:rPr>
            <w:color w:val="808080"/>
          </w:rPr>
          <w:t>-- TAG-N</w:t>
        </w:r>
        <w:r w:rsidRPr="00645E3C">
          <w:rPr>
            <w:color w:val="808080"/>
          </w:rPr>
          <w:t>RDC-PARAMETERS-STOP</w:t>
        </w:r>
      </w:ins>
    </w:p>
    <w:p w14:paraId="0658C16E" w14:textId="77777777" w:rsidR="00674EA2" w:rsidRPr="00645E3C" w:rsidRDefault="00674EA2" w:rsidP="00674EA2">
      <w:pPr>
        <w:pStyle w:val="PL"/>
        <w:rPr>
          <w:ins w:id="2481" w:author="Rapporteur Late Drop" w:date="2019-04-04T17:33:00Z"/>
          <w:color w:val="808080"/>
        </w:rPr>
      </w:pPr>
      <w:ins w:id="2482" w:author="Rapporteur Late Drop" w:date="2019-04-04T17:33:00Z">
        <w:r w:rsidRPr="00645E3C">
          <w:rPr>
            <w:color w:val="808080"/>
          </w:rPr>
          <w:t>-- ASN1STOP</w:t>
        </w:r>
      </w:ins>
    </w:p>
    <w:p w14:paraId="3F6E4A1F" w14:textId="77777777" w:rsidR="00674EA2" w:rsidRPr="00645E3C" w:rsidRDefault="00674EA2" w:rsidP="00C1597C"/>
    <w:p w14:paraId="4320A2A6" w14:textId="77777777" w:rsidR="002C5D28" w:rsidRPr="00645E3C" w:rsidRDefault="002C5D28" w:rsidP="002C5D28">
      <w:pPr>
        <w:pStyle w:val="Heading4"/>
        <w:rPr>
          <w:lang w:val="en-GB"/>
        </w:rPr>
      </w:pPr>
      <w:bookmarkStart w:id="2483" w:name="_Toc535261640"/>
      <w:r w:rsidRPr="00645E3C">
        <w:rPr>
          <w:lang w:val="en-GB"/>
        </w:rPr>
        <w:t>–</w:t>
      </w:r>
      <w:r w:rsidRPr="00645E3C">
        <w:rPr>
          <w:lang w:val="en-GB"/>
        </w:rPr>
        <w:tab/>
      </w:r>
      <w:r w:rsidRPr="00645E3C">
        <w:rPr>
          <w:i/>
          <w:lang w:val="en-GB"/>
        </w:rPr>
        <w:t>PDCP-ParametersMRDC</w:t>
      </w:r>
      <w:bookmarkEnd w:id="2483"/>
    </w:p>
    <w:p w14:paraId="560CA035"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D6AEC4B"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49F7C752" w14:textId="77777777" w:rsidR="002C5D28" w:rsidRPr="00645E3C" w:rsidRDefault="002C5D28" w:rsidP="00645E3C">
      <w:pPr>
        <w:pStyle w:val="PL"/>
        <w:rPr>
          <w:color w:val="808080"/>
        </w:rPr>
      </w:pPr>
      <w:r w:rsidRPr="00645E3C">
        <w:rPr>
          <w:color w:val="808080"/>
        </w:rPr>
        <w:t>-- ASN1START</w:t>
      </w:r>
    </w:p>
    <w:p w14:paraId="41A678F8" w14:textId="77777777" w:rsidR="002C5D28" w:rsidRPr="00645E3C" w:rsidRDefault="002C5D28" w:rsidP="00645E3C">
      <w:pPr>
        <w:pStyle w:val="PL"/>
        <w:rPr>
          <w:color w:val="808080"/>
        </w:rPr>
      </w:pPr>
      <w:r w:rsidRPr="00645E3C">
        <w:rPr>
          <w:color w:val="808080"/>
        </w:rPr>
        <w:t>-- TAG-PDCP-PARAMETERSMRDC-START</w:t>
      </w:r>
    </w:p>
    <w:p w14:paraId="2A7B9651" w14:textId="77777777" w:rsidR="002C5D28" w:rsidRPr="00645E3C" w:rsidRDefault="002C5D28" w:rsidP="00645E3C">
      <w:pPr>
        <w:pStyle w:val="PL"/>
      </w:pPr>
    </w:p>
    <w:p w14:paraId="62425B32"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26B168BA"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7F0B800F"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773CAD24" w14:textId="77777777" w:rsidR="002C5D28" w:rsidRPr="00645E3C" w:rsidRDefault="002C5D28" w:rsidP="00645E3C">
      <w:pPr>
        <w:pStyle w:val="PL"/>
      </w:pPr>
      <w:r w:rsidRPr="00645E3C">
        <w:t>}</w:t>
      </w:r>
    </w:p>
    <w:p w14:paraId="6DCB3B48" w14:textId="77777777" w:rsidR="002C5D28" w:rsidRPr="00645E3C" w:rsidRDefault="002C5D28" w:rsidP="00645E3C">
      <w:pPr>
        <w:pStyle w:val="PL"/>
      </w:pPr>
    </w:p>
    <w:p w14:paraId="28AE2714" w14:textId="77777777" w:rsidR="002C5D28" w:rsidRPr="00645E3C" w:rsidRDefault="002C5D28" w:rsidP="00645E3C">
      <w:pPr>
        <w:pStyle w:val="PL"/>
        <w:rPr>
          <w:color w:val="808080"/>
        </w:rPr>
      </w:pPr>
      <w:r w:rsidRPr="00645E3C">
        <w:rPr>
          <w:color w:val="808080"/>
        </w:rPr>
        <w:t>-- TAG-PDCP-PARAMETERSMRDC-STOP</w:t>
      </w:r>
    </w:p>
    <w:p w14:paraId="3C1DEFBA" w14:textId="77777777" w:rsidR="002C5D28" w:rsidRPr="00645E3C" w:rsidRDefault="002C5D28" w:rsidP="00645E3C">
      <w:pPr>
        <w:pStyle w:val="PL"/>
        <w:rPr>
          <w:color w:val="808080"/>
        </w:rPr>
      </w:pPr>
      <w:r w:rsidRPr="00645E3C">
        <w:rPr>
          <w:color w:val="808080"/>
        </w:rPr>
        <w:t>-- ASN1STOP</w:t>
      </w:r>
    </w:p>
    <w:p w14:paraId="638274A8" w14:textId="77777777" w:rsidR="00C1597C" w:rsidRPr="00645E3C" w:rsidRDefault="00C1597C" w:rsidP="00C1597C"/>
    <w:p w14:paraId="1EC232D1" w14:textId="77777777" w:rsidR="002C5D28" w:rsidRPr="00645E3C" w:rsidRDefault="002C5D28" w:rsidP="002C5D28">
      <w:pPr>
        <w:pStyle w:val="Heading4"/>
        <w:rPr>
          <w:lang w:val="en-GB"/>
        </w:rPr>
      </w:pPr>
      <w:bookmarkStart w:id="2484" w:name="_Toc535261641"/>
      <w:bookmarkStart w:id="2485" w:name="_Hlk726506"/>
      <w:r w:rsidRPr="00645E3C">
        <w:rPr>
          <w:lang w:val="en-GB"/>
        </w:rPr>
        <w:t>–</w:t>
      </w:r>
      <w:r w:rsidRPr="00645E3C">
        <w:rPr>
          <w:lang w:val="en-GB"/>
        </w:rPr>
        <w:tab/>
      </w:r>
      <w:r w:rsidRPr="00645E3C">
        <w:rPr>
          <w:i/>
          <w:lang w:val="en-GB"/>
        </w:rPr>
        <w:t>Phy-Parameters</w:t>
      </w:r>
      <w:bookmarkEnd w:id="2484"/>
    </w:p>
    <w:bookmarkEnd w:id="2485"/>
    <w:p w14:paraId="1B2430FA"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677B15F"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48DC7F73" w14:textId="77777777" w:rsidR="002C5D28" w:rsidRPr="00645E3C" w:rsidRDefault="002C5D28" w:rsidP="00645E3C">
      <w:pPr>
        <w:pStyle w:val="PL"/>
        <w:rPr>
          <w:color w:val="808080"/>
        </w:rPr>
      </w:pPr>
      <w:r w:rsidRPr="00645E3C">
        <w:rPr>
          <w:color w:val="808080"/>
        </w:rPr>
        <w:t>-- ASN1START</w:t>
      </w:r>
    </w:p>
    <w:p w14:paraId="4E1234DF" w14:textId="77777777" w:rsidR="002C5D28" w:rsidRPr="00645E3C" w:rsidRDefault="002C5D28" w:rsidP="00645E3C">
      <w:pPr>
        <w:pStyle w:val="PL"/>
        <w:rPr>
          <w:color w:val="808080"/>
        </w:rPr>
      </w:pPr>
      <w:r w:rsidRPr="00645E3C">
        <w:rPr>
          <w:color w:val="808080"/>
        </w:rPr>
        <w:t>-- TAG-PHY-PARAMETERS-START</w:t>
      </w:r>
    </w:p>
    <w:p w14:paraId="2B831D8A" w14:textId="77777777" w:rsidR="002C5D28" w:rsidRPr="00645E3C" w:rsidRDefault="002C5D28" w:rsidP="00645E3C">
      <w:pPr>
        <w:pStyle w:val="PL"/>
      </w:pPr>
    </w:p>
    <w:p w14:paraId="6010F865"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06161C8D"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1952093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7B3955F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1A367F3"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54D7CE49" w14:textId="77777777" w:rsidR="002C5D28" w:rsidRPr="00645E3C" w:rsidRDefault="002C5D28" w:rsidP="00645E3C">
      <w:pPr>
        <w:pStyle w:val="PL"/>
      </w:pPr>
      <w:r w:rsidRPr="00645E3C">
        <w:t xml:space="preserve">    phy-ParametersFR2                   Phy-ParametersFR2                           </w:t>
      </w:r>
      <w:r w:rsidRPr="00645E3C">
        <w:rPr>
          <w:color w:val="993366"/>
        </w:rPr>
        <w:t>OPTIONAL</w:t>
      </w:r>
    </w:p>
    <w:p w14:paraId="7611ADC5" w14:textId="77777777" w:rsidR="002C5D28" w:rsidRPr="00645E3C" w:rsidRDefault="002C5D28" w:rsidP="00645E3C">
      <w:pPr>
        <w:pStyle w:val="PL"/>
      </w:pPr>
      <w:r w:rsidRPr="00645E3C">
        <w:t>}</w:t>
      </w:r>
    </w:p>
    <w:p w14:paraId="1F4443F2" w14:textId="77777777" w:rsidR="002C5D28" w:rsidRPr="00645E3C" w:rsidRDefault="002C5D28" w:rsidP="00645E3C">
      <w:pPr>
        <w:pStyle w:val="PL"/>
      </w:pPr>
    </w:p>
    <w:p w14:paraId="18EF6B9D"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34003190"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067A3EC0"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1AC612A2"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3BC5A43F"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283AE519"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673AC3F"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4EA3E79E"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0F9869F"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7FAE3CA7"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5A59CA07"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41A8618F"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73B37DD1"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47EEB715"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2BF279B8"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10346090"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4692A30"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11843DE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4828FB"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0058D90A"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6B8AFC6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4E028005"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50F61E4D"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0CF54BB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39655F00"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00FA6875"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218601BC"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CFD49BD"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0C029EBC"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5B903D91"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796CCC3"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7F3A3857"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77906A32"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A470575"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11A95F1B"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29B23D31" w14:textId="77777777" w:rsidR="002C5D28" w:rsidRPr="00645E3C" w:rsidRDefault="002C5D28" w:rsidP="00645E3C">
      <w:pPr>
        <w:pStyle w:val="PL"/>
      </w:pPr>
      <w:r w:rsidRPr="00645E3C">
        <w:t xml:space="preserve">    ...,</w:t>
      </w:r>
    </w:p>
    <w:p w14:paraId="35E244FD" w14:textId="77777777" w:rsidR="002C5D28" w:rsidRPr="00645E3C" w:rsidRDefault="002C5D28" w:rsidP="00645E3C">
      <w:pPr>
        <w:pStyle w:val="PL"/>
      </w:pPr>
      <w:r w:rsidRPr="00645E3C">
        <w:t xml:space="preserve">    [[</w:t>
      </w:r>
    </w:p>
    <w:p w14:paraId="447D5CA0"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1857413E" w14:textId="77777777" w:rsidR="003C2AA1" w:rsidRPr="00645E3C" w:rsidRDefault="002C5D28" w:rsidP="00645E3C">
      <w:pPr>
        <w:pStyle w:val="PL"/>
      </w:pPr>
      <w:r w:rsidRPr="00645E3C">
        <w:t xml:space="preserve">    ]]</w:t>
      </w:r>
      <w:r w:rsidR="003C2AA1" w:rsidRPr="00645E3C">
        <w:t>,</w:t>
      </w:r>
    </w:p>
    <w:p w14:paraId="666E9634" w14:textId="77777777" w:rsidR="003C2AA1" w:rsidRPr="00645E3C" w:rsidRDefault="003C2AA1" w:rsidP="00645E3C">
      <w:pPr>
        <w:pStyle w:val="PL"/>
      </w:pPr>
      <w:r w:rsidRPr="00645E3C">
        <w:t xml:space="preserve">    [[</w:t>
      </w:r>
    </w:p>
    <w:p w14:paraId="3B8528F3"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7E80C6DE" w14:textId="6EA7EB33" w:rsidR="003C2AA1" w:rsidRPr="00645E3C" w:rsidRDefault="003C2AA1" w:rsidP="00645E3C">
      <w:pPr>
        <w:pStyle w:val="PL"/>
      </w:pPr>
      <w:bookmarkStart w:id="2486" w:name="_Hlk536765078"/>
      <w:r w:rsidRPr="00645E3C">
        <w:t xml:space="preserve">    </w:t>
      </w:r>
      <w:bookmarkStart w:id="2487" w:name="_Hlk726461"/>
      <w:bookmarkStart w:id="2488" w:name="_Hlk726490"/>
      <w:r w:rsidRPr="00645E3C">
        <w:t>rateMatchingCtrlResr</w:t>
      </w:r>
      <w:r w:rsidR="002543F5">
        <w:t>c</w:t>
      </w:r>
      <w:r w:rsidRPr="00645E3C">
        <w:t>SetDynamic</w:t>
      </w:r>
      <w:bookmarkEnd w:id="2487"/>
      <w:r w:rsidRPr="00645E3C">
        <w:t xml:space="preserve">     </w:t>
      </w:r>
      <w:bookmarkEnd w:id="2488"/>
      <w:r w:rsidRPr="00645E3C">
        <w:rPr>
          <w:color w:val="993366"/>
        </w:rPr>
        <w:t>ENUMERATED</w:t>
      </w:r>
      <w:r w:rsidRPr="00645E3C">
        <w:t xml:space="preserve"> {supported}                      </w:t>
      </w:r>
      <w:r w:rsidRPr="00645E3C">
        <w:rPr>
          <w:color w:val="993366"/>
        </w:rPr>
        <w:t>OPTIONAL</w:t>
      </w:r>
      <w:r w:rsidRPr="00645E3C">
        <w:t>,</w:t>
      </w:r>
    </w:p>
    <w:bookmarkEnd w:id="2486"/>
    <w:p w14:paraId="2D5A35A0"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78C80214" w14:textId="77777777" w:rsidR="002C5D28" w:rsidRPr="00645E3C" w:rsidRDefault="003C2AA1" w:rsidP="00645E3C">
      <w:pPr>
        <w:pStyle w:val="PL"/>
      </w:pPr>
      <w:r w:rsidRPr="00645E3C">
        <w:t xml:space="preserve">    ]]</w:t>
      </w:r>
    </w:p>
    <w:p w14:paraId="2C04B9FE" w14:textId="77777777" w:rsidR="002C5D28" w:rsidRPr="00645E3C" w:rsidRDefault="002C5D28" w:rsidP="00645E3C">
      <w:pPr>
        <w:pStyle w:val="PL"/>
      </w:pPr>
      <w:r w:rsidRPr="00645E3C">
        <w:t>}</w:t>
      </w:r>
    </w:p>
    <w:p w14:paraId="4C602182" w14:textId="77777777" w:rsidR="002C5D28" w:rsidRPr="00645E3C" w:rsidRDefault="002C5D28" w:rsidP="00645E3C">
      <w:pPr>
        <w:pStyle w:val="PL"/>
      </w:pPr>
    </w:p>
    <w:p w14:paraId="1EF2691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54B5A02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6CD85A7"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58D4C2F"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38B06BDC"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6326A705" w14:textId="77777777" w:rsidR="003C2AA1" w:rsidRPr="00645E3C" w:rsidRDefault="002C5D28" w:rsidP="00645E3C">
      <w:pPr>
        <w:pStyle w:val="PL"/>
      </w:pPr>
      <w:r w:rsidRPr="00645E3C">
        <w:t xml:space="preserve">    ...</w:t>
      </w:r>
      <w:r w:rsidR="003C2AA1" w:rsidRPr="00645E3C">
        <w:t>,</w:t>
      </w:r>
    </w:p>
    <w:p w14:paraId="5CE24B53" w14:textId="77777777" w:rsidR="003C2AA1" w:rsidRPr="00645E3C" w:rsidRDefault="003C2AA1" w:rsidP="00645E3C">
      <w:pPr>
        <w:pStyle w:val="PL"/>
      </w:pPr>
      <w:r w:rsidRPr="00645E3C">
        <w:t xml:space="preserve">    [[</w:t>
      </w:r>
    </w:p>
    <w:p w14:paraId="70708731"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7FF4D0D"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83BB51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759E936F" w14:textId="77777777" w:rsidR="003C2AA1" w:rsidRPr="00645E3C" w:rsidRDefault="003C2AA1" w:rsidP="00645E3C">
      <w:pPr>
        <w:pStyle w:val="PL"/>
      </w:pPr>
      <w:r w:rsidRPr="00645E3C">
        <w:t xml:space="preserve">    ]]</w:t>
      </w:r>
    </w:p>
    <w:p w14:paraId="5F8AFAFD" w14:textId="77777777" w:rsidR="002C5D28" w:rsidRPr="00645E3C" w:rsidRDefault="002C5D28" w:rsidP="00645E3C">
      <w:pPr>
        <w:pStyle w:val="PL"/>
      </w:pPr>
      <w:r w:rsidRPr="00645E3C">
        <w:t>}</w:t>
      </w:r>
    </w:p>
    <w:p w14:paraId="71CBAAE0" w14:textId="77777777" w:rsidR="002C5D28" w:rsidRPr="00645E3C" w:rsidRDefault="002C5D28" w:rsidP="00645E3C">
      <w:pPr>
        <w:pStyle w:val="PL"/>
      </w:pPr>
    </w:p>
    <w:p w14:paraId="2D6753F4"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700C85CA"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2B758188"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5F70EA7"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1FA0B1E"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0892755"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8B6D2E1"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78C4DAFA"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3118F79"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43B9E91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4E30639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316A375B"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2DA762C"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1F46734"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3827FAFA"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70D40E6D"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123A61FD"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64CDDA16"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8345A27"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1B73740B"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373796B9"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6A9E110B"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4D00CB08"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279CB4C"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0578F0D7"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0BBC0D80"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485E8D1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6E58726A"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522A4764"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3B019CF9"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7EFC789"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54C6ACC2"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64DE6E15"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44321324"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50151B0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54BBACC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3EE0D73D"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2AE23CA"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7D9FD40C" w14:textId="77777777" w:rsidR="00976C87" w:rsidRPr="00645E3C" w:rsidRDefault="002C5D28" w:rsidP="00645E3C">
      <w:pPr>
        <w:pStyle w:val="PL"/>
      </w:pPr>
      <w:r w:rsidRPr="00645E3C">
        <w:t xml:space="preserve">    ...</w:t>
      </w:r>
      <w:r w:rsidR="00976C87" w:rsidRPr="00645E3C">
        <w:t>,</w:t>
      </w:r>
    </w:p>
    <w:p w14:paraId="7796BE20" w14:textId="77777777" w:rsidR="00976C87" w:rsidRPr="00645E3C" w:rsidRDefault="00976C87" w:rsidP="00645E3C">
      <w:pPr>
        <w:pStyle w:val="PL"/>
      </w:pPr>
      <w:r w:rsidRPr="00645E3C">
        <w:t xml:space="preserve">    [[</w:t>
      </w:r>
    </w:p>
    <w:p w14:paraId="6D08D5DF"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0701BCC8"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68B4065E"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5D652973"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0CF410CC"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0A352ACB"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34B76891" w14:textId="77777777" w:rsidR="00976C87" w:rsidRPr="00645E3C" w:rsidRDefault="00976C87" w:rsidP="00645E3C">
      <w:pPr>
        <w:pStyle w:val="PL"/>
      </w:pPr>
      <w:r w:rsidRPr="00645E3C">
        <w:t xml:space="preserve">    } </w:t>
      </w:r>
      <w:r w:rsidRPr="00645E3C">
        <w:rPr>
          <w:color w:val="993366"/>
        </w:rPr>
        <w:t>OPTIONAL</w:t>
      </w:r>
      <w:r w:rsidRPr="00645E3C">
        <w:t>,</w:t>
      </w:r>
    </w:p>
    <w:p w14:paraId="7B334CB4"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7A1280E9"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32E85DA9"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175DEF58"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9B3B95F"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4EDB200B"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4769181E"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25CF13BD"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1434EF29"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4DC7C5E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03FFBF68"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055EAAC3" w14:textId="77777777" w:rsidR="002C5D28" w:rsidRPr="00645E3C" w:rsidRDefault="00976C87" w:rsidP="00645E3C">
      <w:pPr>
        <w:pStyle w:val="PL"/>
      </w:pPr>
      <w:r w:rsidRPr="00645E3C">
        <w:t xml:space="preserve">    ]]</w:t>
      </w:r>
    </w:p>
    <w:p w14:paraId="1BC9B43D" w14:textId="77777777" w:rsidR="002C5D28" w:rsidRPr="00645E3C" w:rsidRDefault="002C5D28" w:rsidP="00645E3C">
      <w:pPr>
        <w:pStyle w:val="PL"/>
      </w:pPr>
      <w:r w:rsidRPr="00645E3C">
        <w:t>}</w:t>
      </w:r>
    </w:p>
    <w:p w14:paraId="241440E2" w14:textId="77777777" w:rsidR="002C5D28" w:rsidRPr="00645E3C" w:rsidRDefault="002C5D28" w:rsidP="00645E3C">
      <w:pPr>
        <w:pStyle w:val="PL"/>
      </w:pPr>
    </w:p>
    <w:p w14:paraId="3809E4D6"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6E9CAB33"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0B60ABF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16B277C1"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57A8EA19"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0629A9C3" w14:textId="77777777" w:rsidR="00976C87" w:rsidRPr="00645E3C" w:rsidRDefault="002C5D28" w:rsidP="00645E3C">
      <w:pPr>
        <w:pStyle w:val="PL"/>
      </w:pPr>
      <w:r w:rsidRPr="00645E3C">
        <w:t xml:space="preserve">    ...</w:t>
      </w:r>
      <w:r w:rsidR="00976C87" w:rsidRPr="00645E3C">
        <w:t>,</w:t>
      </w:r>
    </w:p>
    <w:p w14:paraId="076247CE" w14:textId="77777777" w:rsidR="00976C87" w:rsidRPr="00645E3C" w:rsidRDefault="00976C87" w:rsidP="00645E3C">
      <w:pPr>
        <w:pStyle w:val="PL"/>
      </w:pPr>
      <w:r w:rsidRPr="00645E3C">
        <w:t xml:space="preserve">    [[</w:t>
      </w:r>
    </w:p>
    <w:p w14:paraId="60695285"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438FAA5B" w14:textId="77777777" w:rsidR="00976C87" w:rsidRPr="00645E3C" w:rsidRDefault="00976C87" w:rsidP="00645E3C">
      <w:pPr>
        <w:pStyle w:val="PL"/>
      </w:pPr>
      <w:r w:rsidRPr="00645E3C">
        <w:t xml:space="preserve">                                    n144, n160, n176, n192, n208, n224, n240, n256} </w:t>
      </w:r>
      <w:r w:rsidRPr="00645E3C">
        <w:rPr>
          <w:color w:val="993366"/>
        </w:rPr>
        <w:t>OPTIONAL</w:t>
      </w:r>
    </w:p>
    <w:p w14:paraId="7987506D" w14:textId="77777777" w:rsidR="002C5D28" w:rsidRPr="00645E3C" w:rsidRDefault="00976C87" w:rsidP="00645E3C">
      <w:pPr>
        <w:pStyle w:val="PL"/>
      </w:pPr>
      <w:r w:rsidRPr="00645E3C">
        <w:t xml:space="preserve">    ]]</w:t>
      </w:r>
    </w:p>
    <w:p w14:paraId="572570F7" w14:textId="77777777" w:rsidR="002C5D28" w:rsidRPr="00645E3C" w:rsidRDefault="002C5D28" w:rsidP="00645E3C">
      <w:pPr>
        <w:pStyle w:val="PL"/>
      </w:pPr>
      <w:r w:rsidRPr="00645E3C">
        <w:t>}</w:t>
      </w:r>
    </w:p>
    <w:p w14:paraId="526B87E0" w14:textId="77777777" w:rsidR="002C5D28" w:rsidRPr="00645E3C" w:rsidRDefault="002C5D28" w:rsidP="00645E3C">
      <w:pPr>
        <w:pStyle w:val="PL"/>
      </w:pPr>
    </w:p>
    <w:p w14:paraId="0248758B"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30D20ED1"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058F400C"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6398C7DA" w14:textId="77777777" w:rsidR="00B11449" w:rsidRPr="00645E3C" w:rsidRDefault="002C5D28" w:rsidP="00645E3C">
      <w:pPr>
        <w:pStyle w:val="PL"/>
      </w:pPr>
      <w:r w:rsidRPr="00645E3C">
        <w:t xml:space="preserve">    ...</w:t>
      </w:r>
      <w:r w:rsidR="00B11449" w:rsidRPr="00645E3C">
        <w:t>,</w:t>
      </w:r>
    </w:p>
    <w:p w14:paraId="7737D893" w14:textId="77777777" w:rsidR="00B11449" w:rsidRPr="00645E3C" w:rsidRDefault="003C2AA1" w:rsidP="00645E3C">
      <w:pPr>
        <w:pStyle w:val="PL"/>
      </w:pPr>
      <w:r w:rsidRPr="00645E3C">
        <w:t xml:space="preserve">    </w:t>
      </w:r>
      <w:r w:rsidR="00B11449" w:rsidRPr="00645E3C">
        <w:t>[[</w:t>
      </w:r>
    </w:p>
    <w:p w14:paraId="347C6C33"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244FB07A"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20320AE5" w14:textId="77777777" w:rsidR="00976C87" w:rsidRPr="00645E3C" w:rsidRDefault="00976C87" w:rsidP="00645E3C">
      <w:pPr>
        <w:pStyle w:val="PL"/>
      </w:pPr>
      <w:r w:rsidRPr="00645E3C">
        <w:t xml:space="preserve">                                    n144, n160, n176, n192, n208, n224, n240, n256} </w:t>
      </w:r>
      <w:r w:rsidRPr="00645E3C">
        <w:rPr>
          <w:color w:val="993366"/>
        </w:rPr>
        <w:t>OPTIONAL</w:t>
      </w:r>
    </w:p>
    <w:p w14:paraId="3AD8AD1D" w14:textId="77777777" w:rsidR="002C5D28" w:rsidRPr="00645E3C" w:rsidRDefault="003C2AA1" w:rsidP="00645E3C">
      <w:pPr>
        <w:pStyle w:val="PL"/>
      </w:pPr>
      <w:r w:rsidRPr="00645E3C">
        <w:t xml:space="preserve">    </w:t>
      </w:r>
      <w:r w:rsidR="00B11449" w:rsidRPr="00645E3C">
        <w:t>]]</w:t>
      </w:r>
    </w:p>
    <w:p w14:paraId="2575F4AC" w14:textId="77777777" w:rsidR="002C5D28" w:rsidRPr="00645E3C" w:rsidRDefault="002C5D28" w:rsidP="00645E3C">
      <w:pPr>
        <w:pStyle w:val="PL"/>
      </w:pPr>
      <w:r w:rsidRPr="00645E3C">
        <w:t>}</w:t>
      </w:r>
    </w:p>
    <w:p w14:paraId="39383ABC" w14:textId="77777777" w:rsidR="002C5D28" w:rsidRPr="00645E3C" w:rsidRDefault="002C5D28" w:rsidP="00645E3C">
      <w:pPr>
        <w:pStyle w:val="PL"/>
      </w:pPr>
    </w:p>
    <w:p w14:paraId="3D320661" w14:textId="77777777" w:rsidR="002C5D28" w:rsidRPr="00645E3C" w:rsidRDefault="002C5D28" w:rsidP="00645E3C">
      <w:pPr>
        <w:pStyle w:val="PL"/>
        <w:rPr>
          <w:color w:val="808080"/>
        </w:rPr>
      </w:pPr>
      <w:r w:rsidRPr="00645E3C">
        <w:rPr>
          <w:color w:val="808080"/>
        </w:rPr>
        <w:t>-- TAG-PHY-PARAMETERS-STOP</w:t>
      </w:r>
    </w:p>
    <w:p w14:paraId="432B8709" w14:textId="77777777" w:rsidR="002C5D28" w:rsidRPr="00645E3C" w:rsidRDefault="002C5D28" w:rsidP="00645E3C">
      <w:pPr>
        <w:pStyle w:val="PL"/>
        <w:rPr>
          <w:color w:val="808080"/>
        </w:rPr>
      </w:pPr>
      <w:r w:rsidRPr="00645E3C">
        <w:rPr>
          <w:color w:val="808080"/>
        </w:rPr>
        <w:t>-- ASN1STOP</w:t>
      </w:r>
    </w:p>
    <w:p w14:paraId="77E84F44"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78E8B5E4" w14:textId="77777777" w:rsidTr="00976C87">
        <w:tc>
          <w:tcPr>
            <w:tcW w:w="14281" w:type="dxa"/>
          </w:tcPr>
          <w:p w14:paraId="2635CC3B"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06CDEE73" w14:textId="77777777" w:rsidTr="00976C87">
        <w:tc>
          <w:tcPr>
            <w:tcW w:w="14281" w:type="dxa"/>
          </w:tcPr>
          <w:p w14:paraId="1296F074"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43935919"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25416781" w14:textId="77777777" w:rsidR="00C1597C" w:rsidRPr="00645E3C" w:rsidRDefault="00C1597C" w:rsidP="00C1597C"/>
    <w:p w14:paraId="592C7C67" w14:textId="77777777" w:rsidR="002C5D28" w:rsidRPr="00645E3C" w:rsidRDefault="002C5D28" w:rsidP="002C5D28">
      <w:pPr>
        <w:pStyle w:val="Heading4"/>
        <w:rPr>
          <w:lang w:val="en-GB"/>
        </w:rPr>
      </w:pPr>
      <w:bookmarkStart w:id="2489" w:name="_Toc535261642"/>
      <w:r w:rsidRPr="00645E3C">
        <w:rPr>
          <w:lang w:val="en-GB"/>
        </w:rPr>
        <w:t>–</w:t>
      </w:r>
      <w:r w:rsidRPr="00645E3C">
        <w:rPr>
          <w:lang w:val="en-GB"/>
        </w:rPr>
        <w:tab/>
      </w:r>
      <w:r w:rsidRPr="00645E3C">
        <w:rPr>
          <w:i/>
          <w:lang w:val="en-GB"/>
        </w:rPr>
        <w:t>Phy-ParametersMRDC</w:t>
      </w:r>
      <w:bookmarkEnd w:id="2489"/>
    </w:p>
    <w:p w14:paraId="1AAD72A2"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0B1363F5"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01EE5CD7" w14:textId="77777777" w:rsidR="002C5D28" w:rsidRPr="00645E3C" w:rsidRDefault="002C5D28" w:rsidP="00645E3C">
      <w:pPr>
        <w:pStyle w:val="PL"/>
        <w:rPr>
          <w:color w:val="808080"/>
        </w:rPr>
      </w:pPr>
      <w:r w:rsidRPr="00645E3C">
        <w:rPr>
          <w:color w:val="808080"/>
        </w:rPr>
        <w:t>-- ASN1START</w:t>
      </w:r>
    </w:p>
    <w:p w14:paraId="306C4560" w14:textId="77777777" w:rsidR="002C5D28" w:rsidRPr="00645E3C" w:rsidRDefault="002C5D28" w:rsidP="00645E3C">
      <w:pPr>
        <w:pStyle w:val="PL"/>
        <w:rPr>
          <w:color w:val="808080"/>
        </w:rPr>
      </w:pPr>
      <w:r w:rsidRPr="00645E3C">
        <w:rPr>
          <w:color w:val="808080"/>
        </w:rPr>
        <w:t>-- TAG-PHY-PARAMETERSMRDC-START</w:t>
      </w:r>
    </w:p>
    <w:p w14:paraId="44AE403B" w14:textId="77777777" w:rsidR="002C5D28" w:rsidRPr="00645E3C" w:rsidRDefault="002C5D28" w:rsidP="00645E3C">
      <w:pPr>
        <w:pStyle w:val="PL"/>
      </w:pPr>
    </w:p>
    <w:p w14:paraId="6BE2E56E"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7A88B088"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68E9501C" w14:textId="77777777" w:rsidR="002C5D28" w:rsidRPr="00645E3C" w:rsidRDefault="002C5D28" w:rsidP="00645E3C">
      <w:pPr>
        <w:pStyle w:val="PL"/>
      </w:pPr>
      <w:r w:rsidRPr="00645E3C">
        <w:t xml:space="preserve">    ...</w:t>
      </w:r>
    </w:p>
    <w:p w14:paraId="59B32201" w14:textId="77777777" w:rsidR="002C5D28" w:rsidRPr="00645E3C" w:rsidRDefault="002C5D28" w:rsidP="00645E3C">
      <w:pPr>
        <w:pStyle w:val="PL"/>
      </w:pPr>
      <w:r w:rsidRPr="00645E3C">
        <w:t>}</w:t>
      </w:r>
    </w:p>
    <w:p w14:paraId="482C666A" w14:textId="77777777" w:rsidR="002C5D28" w:rsidRPr="00645E3C" w:rsidRDefault="002C5D28" w:rsidP="00645E3C">
      <w:pPr>
        <w:pStyle w:val="PL"/>
      </w:pPr>
    </w:p>
    <w:p w14:paraId="6A61D97B"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46E12FE1"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47F6AFAB"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DBE004C" w14:textId="77777777" w:rsidR="002C5D28" w:rsidRPr="00664F50" w:rsidRDefault="002C5D28" w:rsidP="00645E3C">
      <w:pPr>
        <w:pStyle w:val="PL"/>
        <w:rPr>
          <w:lang w:val="sv-SE"/>
        </w:rPr>
      </w:pPr>
      <w:r w:rsidRPr="00645E3C">
        <w:t xml:space="preserve">                                                    </w:t>
      </w:r>
      <w:r w:rsidRPr="00664F50">
        <w:rPr>
          <w:lang w:val="sv-SE"/>
        </w:rPr>
        <w:t>n250, n275, n300, n350, n400, n450, n500, spare},</w:t>
      </w:r>
    </w:p>
    <w:p w14:paraId="5D1E40E5" w14:textId="77777777" w:rsidR="002C5D28" w:rsidRPr="00645E3C" w:rsidRDefault="002C5D28" w:rsidP="00645E3C">
      <w:pPr>
        <w:pStyle w:val="PL"/>
      </w:pPr>
      <w:r w:rsidRPr="00664F50">
        <w:rPr>
          <w:lang w:val="sv-SE"/>
        </w:rPr>
        <w:t xml:space="preserve">    </w:t>
      </w:r>
      <w:r w:rsidRPr="00645E3C">
        <w:t>...</w:t>
      </w:r>
    </w:p>
    <w:p w14:paraId="6CAC707F" w14:textId="77777777" w:rsidR="002C5D28" w:rsidRPr="00645E3C" w:rsidRDefault="002C5D28" w:rsidP="00645E3C">
      <w:pPr>
        <w:pStyle w:val="PL"/>
      </w:pPr>
      <w:r w:rsidRPr="00645E3C">
        <w:t>}</w:t>
      </w:r>
    </w:p>
    <w:p w14:paraId="2E64BA24" w14:textId="77777777" w:rsidR="002C5D28" w:rsidRPr="00645E3C" w:rsidRDefault="002C5D28" w:rsidP="00645E3C">
      <w:pPr>
        <w:pStyle w:val="PL"/>
      </w:pPr>
    </w:p>
    <w:p w14:paraId="6945B03F" w14:textId="77777777" w:rsidR="002C5D28" w:rsidRPr="00645E3C" w:rsidRDefault="002C5D28" w:rsidP="00645E3C">
      <w:pPr>
        <w:pStyle w:val="PL"/>
        <w:rPr>
          <w:color w:val="808080"/>
        </w:rPr>
      </w:pPr>
      <w:r w:rsidRPr="00645E3C">
        <w:rPr>
          <w:color w:val="808080"/>
        </w:rPr>
        <w:t>-- TAG-PHY-PARAMETERSMRDC-STOP</w:t>
      </w:r>
    </w:p>
    <w:p w14:paraId="3187516E" w14:textId="77777777" w:rsidR="002C5D28" w:rsidRPr="00645E3C" w:rsidRDefault="002C5D28" w:rsidP="00645E3C">
      <w:pPr>
        <w:pStyle w:val="PL"/>
        <w:rPr>
          <w:color w:val="808080"/>
        </w:rPr>
      </w:pPr>
      <w:r w:rsidRPr="00645E3C">
        <w:rPr>
          <w:color w:val="808080"/>
        </w:rPr>
        <w:t>-- ASN1STOP</w:t>
      </w:r>
    </w:p>
    <w:p w14:paraId="2F4BBC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539EAB" w14:textId="77777777" w:rsidTr="00C1597C">
        <w:tc>
          <w:tcPr>
            <w:tcW w:w="14173" w:type="dxa"/>
          </w:tcPr>
          <w:p w14:paraId="077A4FCA" w14:textId="77777777" w:rsidR="002C5D28" w:rsidRPr="00645E3C" w:rsidRDefault="002C5D28" w:rsidP="00F43D0B">
            <w:pPr>
              <w:pStyle w:val="TAH"/>
              <w:rPr>
                <w:szCs w:val="22"/>
                <w:lang w:val="en-GB" w:eastAsia="ja-JP"/>
              </w:rPr>
            </w:pPr>
            <w:r w:rsidRPr="00645E3C">
              <w:rPr>
                <w:i/>
                <w:szCs w:val="22"/>
                <w:lang w:val="en-GB" w:eastAsia="ja-JP"/>
              </w:rPr>
              <w:t xml:space="preserve">PHY-ParametersMRDC </w:t>
            </w:r>
            <w:r w:rsidRPr="001460C9">
              <w:rPr>
                <w:szCs w:val="22"/>
                <w:lang w:val="en-GB" w:eastAsia="ja-JP"/>
              </w:rPr>
              <w:t>field descriptions</w:t>
            </w:r>
          </w:p>
        </w:tc>
      </w:tr>
      <w:tr w:rsidR="002C5D28" w:rsidRPr="00645E3C" w14:paraId="49F61307" w14:textId="77777777" w:rsidTr="00C1597C">
        <w:tc>
          <w:tcPr>
            <w:tcW w:w="14173" w:type="dxa"/>
          </w:tcPr>
          <w:p w14:paraId="74FAFF5A"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5C231C00"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0044C405" w14:textId="77777777" w:rsidR="00976C87" w:rsidRPr="00645E3C" w:rsidRDefault="00976C87" w:rsidP="00976C87"/>
    <w:p w14:paraId="6920AA70" w14:textId="77777777" w:rsidR="00976C87" w:rsidRPr="00645E3C" w:rsidRDefault="00976C87" w:rsidP="00976C87">
      <w:pPr>
        <w:pStyle w:val="Heading4"/>
        <w:rPr>
          <w:lang w:val="en-GB"/>
        </w:rPr>
      </w:pPr>
      <w:bookmarkStart w:id="2490" w:name="_Toc535261643"/>
      <w:r w:rsidRPr="00645E3C">
        <w:rPr>
          <w:lang w:val="en-GB"/>
        </w:rPr>
        <w:t>–</w:t>
      </w:r>
      <w:r w:rsidRPr="00645E3C">
        <w:rPr>
          <w:lang w:val="en-GB"/>
        </w:rPr>
        <w:tab/>
      </w:r>
      <w:r w:rsidRPr="00645E3C">
        <w:rPr>
          <w:i/>
          <w:noProof/>
          <w:lang w:val="en-GB"/>
        </w:rPr>
        <w:t>ProcessingParameters</w:t>
      </w:r>
      <w:bookmarkEnd w:id="2490"/>
    </w:p>
    <w:p w14:paraId="2537747D"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5B7CB38E"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5A0127C0" w14:textId="77777777" w:rsidR="00976C87" w:rsidRPr="00645E3C" w:rsidRDefault="00976C87" w:rsidP="00645E3C">
      <w:pPr>
        <w:pStyle w:val="PL"/>
        <w:rPr>
          <w:color w:val="808080"/>
        </w:rPr>
      </w:pPr>
      <w:r w:rsidRPr="00645E3C">
        <w:rPr>
          <w:color w:val="808080"/>
        </w:rPr>
        <w:t>-- ASN1START</w:t>
      </w:r>
    </w:p>
    <w:p w14:paraId="795ED06E" w14:textId="77777777" w:rsidR="00976C87" w:rsidRPr="00645E3C" w:rsidRDefault="00976C87" w:rsidP="00645E3C">
      <w:pPr>
        <w:pStyle w:val="PL"/>
        <w:rPr>
          <w:color w:val="808080"/>
        </w:rPr>
      </w:pPr>
      <w:r w:rsidRPr="00645E3C">
        <w:rPr>
          <w:color w:val="808080"/>
        </w:rPr>
        <w:t>-- TAG-PROCESSINGPARAMETERS-START</w:t>
      </w:r>
    </w:p>
    <w:p w14:paraId="456F0A71" w14:textId="77777777" w:rsidR="00976C87" w:rsidRPr="00645E3C" w:rsidRDefault="00976C87" w:rsidP="00645E3C">
      <w:pPr>
        <w:pStyle w:val="PL"/>
      </w:pPr>
    </w:p>
    <w:p w14:paraId="4FF05BE7"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5302985D"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259C13C2"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6FAEC97F"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1F750D0B"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688214DE"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167797D"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59AC9F61"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4E6B2674" w14:textId="77777777" w:rsidR="00976C87" w:rsidRPr="00645E3C" w:rsidRDefault="00976C87" w:rsidP="00645E3C">
      <w:pPr>
        <w:pStyle w:val="PL"/>
        <w:rPr>
          <w:rFonts w:eastAsia="MS Mincho"/>
        </w:rPr>
      </w:pPr>
      <w:r w:rsidRPr="00645E3C">
        <w:rPr>
          <w:rFonts w:eastAsia="MS Mincho" w:hint="eastAsia"/>
        </w:rPr>
        <w:t>}</w:t>
      </w:r>
    </w:p>
    <w:p w14:paraId="7FAEFE4A" w14:textId="77777777" w:rsidR="00976C87" w:rsidRPr="00645E3C" w:rsidRDefault="00976C87" w:rsidP="00645E3C">
      <w:pPr>
        <w:pStyle w:val="PL"/>
      </w:pPr>
    </w:p>
    <w:p w14:paraId="775E4807"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76FE2B27" w14:textId="77777777" w:rsidR="00976C87" w:rsidRPr="00645E3C" w:rsidRDefault="00976C87" w:rsidP="00645E3C">
      <w:pPr>
        <w:pStyle w:val="PL"/>
      </w:pPr>
    </w:p>
    <w:p w14:paraId="0FCA65B1" w14:textId="77777777" w:rsidR="00976C87" w:rsidRPr="00645E3C" w:rsidRDefault="00976C87" w:rsidP="00645E3C">
      <w:pPr>
        <w:pStyle w:val="PL"/>
        <w:rPr>
          <w:color w:val="808080"/>
        </w:rPr>
      </w:pPr>
      <w:r w:rsidRPr="00645E3C">
        <w:rPr>
          <w:color w:val="808080"/>
        </w:rPr>
        <w:t>-- TAG-PROCESSINGPARAMETERS-STOP</w:t>
      </w:r>
    </w:p>
    <w:p w14:paraId="62ABE7C7" w14:textId="77777777" w:rsidR="00976C87" w:rsidRPr="00645E3C" w:rsidRDefault="00976C87" w:rsidP="00645E3C">
      <w:pPr>
        <w:pStyle w:val="PL"/>
        <w:rPr>
          <w:color w:val="808080"/>
        </w:rPr>
      </w:pPr>
      <w:r w:rsidRPr="00645E3C">
        <w:rPr>
          <w:color w:val="808080"/>
        </w:rPr>
        <w:t>-- ASN1STOP</w:t>
      </w:r>
    </w:p>
    <w:p w14:paraId="77E7AB22" w14:textId="77777777" w:rsidR="00C1597C" w:rsidRPr="00645E3C" w:rsidRDefault="00C1597C" w:rsidP="00C1597C"/>
    <w:p w14:paraId="0D9D427F" w14:textId="77777777" w:rsidR="002C5D28" w:rsidRPr="00645E3C" w:rsidRDefault="002C5D28" w:rsidP="002C5D28">
      <w:pPr>
        <w:pStyle w:val="Heading4"/>
        <w:rPr>
          <w:lang w:val="en-GB"/>
        </w:rPr>
      </w:pPr>
      <w:bookmarkStart w:id="2491" w:name="_Toc535261644"/>
      <w:r w:rsidRPr="00645E3C">
        <w:rPr>
          <w:lang w:val="en-GB"/>
        </w:rPr>
        <w:t>–</w:t>
      </w:r>
      <w:r w:rsidRPr="00645E3C">
        <w:rPr>
          <w:lang w:val="en-GB"/>
        </w:rPr>
        <w:tab/>
      </w:r>
      <w:r w:rsidRPr="00645E3C">
        <w:rPr>
          <w:i/>
          <w:noProof/>
          <w:lang w:val="en-GB"/>
        </w:rPr>
        <w:t>RAT-Type</w:t>
      </w:r>
      <w:bookmarkEnd w:id="2491"/>
    </w:p>
    <w:p w14:paraId="650CC173"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35664546"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2F7C68DF" w14:textId="77777777" w:rsidR="002C5D28" w:rsidRPr="00645E3C" w:rsidRDefault="002C5D28" w:rsidP="00645E3C">
      <w:pPr>
        <w:pStyle w:val="PL"/>
        <w:rPr>
          <w:color w:val="808080"/>
        </w:rPr>
      </w:pPr>
      <w:r w:rsidRPr="00645E3C">
        <w:rPr>
          <w:color w:val="808080"/>
        </w:rPr>
        <w:t>-- ASN1START</w:t>
      </w:r>
    </w:p>
    <w:p w14:paraId="52CFEFB4" w14:textId="77777777" w:rsidR="002C5D28" w:rsidRPr="00645E3C" w:rsidRDefault="002C5D28" w:rsidP="00645E3C">
      <w:pPr>
        <w:pStyle w:val="PL"/>
        <w:rPr>
          <w:color w:val="808080"/>
        </w:rPr>
      </w:pPr>
      <w:r w:rsidRPr="00645E3C">
        <w:rPr>
          <w:color w:val="808080"/>
        </w:rPr>
        <w:t>-- TAG-RAT-TYPE-START</w:t>
      </w:r>
    </w:p>
    <w:p w14:paraId="0E2BAB2E" w14:textId="77777777" w:rsidR="002C5D28" w:rsidRPr="00645E3C" w:rsidRDefault="002C5D28" w:rsidP="00645E3C">
      <w:pPr>
        <w:pStyle w:val="PL"/>
      </w:pPr>
    </w:p>
    <w:p w14:paraId="3C52AE92"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4AFFECFB" w14:textId="77777777" w:rsidR="002C5D28" w:rsidRPr="00645E3C" w:rsidRDefault="002C5D28" w:rsidP="00645E3C">
      <w:pPr>
        <w:pStyle w:val="PL"/>
      </w:pPr>
    </w:p>
    <w:p w14:paraId="57334022" w14:textId="77777777" w:rsidR="002C5D28" w:rsidRPr="00645E3C" w:rsidRDefault="002C5D28" w:rsidP="00645E3C">
      <w:pPr>
        <w:pStyle w:val="PL"/>
        <w:rPr>
          <w:color w:val="808080"/>
        </w:rPr>
      </w:pPr>
      <w:r w:rsidRPr="00645E3C">
        <w:rPr>
          <w:color w:val="808080"/>
        </w:rPr>
        <w:t>-- TAG-RAT-TYPE-STOP</w:t>
      </w:r>
    </w:p>
    <w:p w14:paraId="64304838" w14:textId="77777777" w:rsidR="002C5D28" w:rsidRPr="00645E3C" w:rsidRDefault="002C5D28" w:rsidP="00645E3C">
      <w:pPr>
        <w:pStyle w:val="PL"/>
        <w:rPr>
          <w:color w:val="808080"/>
        </w:rPr>
      </w:pPr>
      <w:r w:rsidRPr="00645E3C">
        <w:rPr>
          <w:color w:val="808080"/>
        </w:rPr>
        <w:t>-- ASN1STOP</w:t>
      </w:r>
    </w:p>
    <w:p w14:paraId="2B4F6D74" w14:textId="77777777" w:rsidR="00C1597C" w:rsidRPr="00645E3C" w:rsidRDefault="00C1597C" w:rsidP="00C1597C"/>
    <w:p w14:paraId="2126BE34" w14:textId="77777777" w:rsidR="002C5D28" w:rsidRPr="00645E3C" w:rsidRDefault="002C5D28" w:rsidP="002C5D28">
      <w:pPr>
        <w:pStyle w:val="Heading4"/>
        <w:rPr>
          <w:rFonts w:eastAsia="Malgun Gothic"/>
          <w:lang w:val="en-GB"/>
        </w:rPr>
      </w:pPr>
      <w:bookmarkStart w:id="2492"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2492"/>
    </w:p>
    <w:p w14:paraId="665B9A2B"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6336562F"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36953EDD" w14:textId="77777777" w:rsidR="002C5D28" w:rsidRPr="00645E3C" w:rsidRDefault="002C5D28" w:rsidP="00645E3C">
      <w:pPr>
        <w:pStyle w:val="PL"/>
        <w:rPr>
          <w:color w:val="808080"/>
        </w:rPr>
      </w:pPr>
      <w:r w:rsidRPr="00645E3C">
        <w:rPr>
          <w:color w:val="808080"/>
        </w:rPr>
        <w:t>-- ASN1START</w:t>
      </w:r>
    </w:p>
    <w:p w14:paraId="16996C72" w14:textId="77777777" w:rsidR="002C5D28" w:rsidRPr="00645E3C" w:rsidRDefault="002C5D28" w:rsidP="00645E3C">
      <w:pPr>
        <w:pStyle w:val="PL"/>
        <w:rPr>
          <w:color w:val="808080"/>
        </w:rPr>
      </w:pPr>
      <w:r w:rsidRPr="00645E3C">
        <w:rPr>
          <w:color w:val="808080"/>
        </w:rPr>
        <w:t>-- TAG-RF-PARAMETERS-START</w:t>
      </w:r>
    </w:p>
    <w:p w14:paraId="16E201D2" w14:textId="77777777" w:rsidR="002C5D28" w:rsidRPr="00645E3C" w:rsidRDefault="002C5D28" w:rsidP="00645E3C">
      <w:pPr>
        <w:pStyle w:val="PL"/>
      </w:pPr>
    </w:p>
    <w:p w14:paraId="776C95CD"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BBBC260"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D1C9BB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D8F8AB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26C934EC" w14:textId="77777777" w:rsidR="005D026A" w:rsidRPr="00645E3C" w:rsidRDefault="002C5D28" w:rsidP="00645E3C">
      <w:pPr>
        <w:pStyle w:val="PL"/>
      </w:pPr>
      <w:r w:rsidRPr="00645E3C">
        <w:t xml:space="preserve">    ...</w:t>
      </w:r>
      <w:r w:rsidR="005D026A" w:rsidRPr="00645E3C">
        <w:t>,</w:t>
      </w:r>
    </w:p>
    <w:p w14:paraId="0FFFFC2F" w14:textId="77777777" w:rsidR="005D026A" w:rsidRPr="00645E3C" w:rsidRDefault="005D026A" w:rsidP="00645E3C">
      <w:pPr>
        <w:pStyle w:val="PL"/>
      </w:pPr>
      <w:r w:rsidRPr="00645E3C">
        <w:t xml:space="preserve">    [[</w:t>
      </w:r>
    </w:p>
    <w:p w14:paraId="6A7A3E42"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B36A1A"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05396271" w14:textId="01720804" w:rsidR="00551D21" w:rsidRDefault="005D026A" w:rsidP="00551D21">
      <w:pPr>
        <w:pStyle w:val="PL"/>
      </w:pPr>
      <w:r w:rsidRPr="00645E3C">
        <w:t xml:space="preserve">    ]]</w:t>
      </w:r>
      <w:r w:rsidR="00551D21">
        <w:t>,</w:t>
      </w:r>
    </w:p>
    <w:p w14:paraId="05824C44" w14:textId="77777777" w:rsidR="00551D21" w:rsidRDefault="00551D21" w:rsidP="00551D21">
      <w:pPr>
        <w:pStyle w:val="PL"/>
      </w:pPr>
      <w:r>
        <w:t xml:space="preserve">    [[</w:t>
      </w:r>
    </w:p>
    <w:p w14:paraId="72B47D8E" w14:textId="77777777" w:rsidR="00551D21" w:rsidRDefault="00551D21" w:rsidP="00551D21">
      <w:pPr>
        <w:pStyle w:val="PL"/>
      </w:pPr>
      <w:r>
        <w:t xml:space="preserve">    </w:t>
      </w:r>
      <w:r w:rsidRPr="00494138">
        <w:t>supportedBandCombinationList</w:t>
      </w:r>
      <w:r>
        <w:t xml:space="preserve">-v1550  </w:t>
      </w:r>
      <w:r w:rsidRPr="00494138">
        <w:t>BandCombinationList-v15</w:t>
      </w:r>
      <w:r>
        <w:t xml:space="preserve">50                   </w:t>
      </w:r>
      <w:r w:rsidRPr="00A470D9">
        <w:rPr>
          <w:color w:val="993366"/>
        </w:rPr>
        <w:t>OPTIONAL</w:t>
      </w:r>
    </w:p>
    <w:p w14:paraId="4B6B1173" w14:textId="3967A7DD" w:rsidR="006E4160" w:rsidRDefault="00551D21" w:rsidP="006E4160">
      <w:pPr>
        <w:pStyle w:val="PL"/>
        <w:rPr>
          <w:ins w:id="2493" w:author="Rapporteur Late Drop" w:date="2019-04-04T17:33:00Z"/>
        </w:rPr>
      </w:pPr>
      <w:r>
        <w:t xml:space="preserve">    ]]</w:t>
      </w:r>
      <w:ins w:id="2494" w:author="Rapporteur Late Drop" w:date="2019-04-04T17:33:00Z">
        <w:r w:rsidR="006E4160">
          <w:t>,</w:t>
        </w:r>
      </w:ins>
    </w:p>
    <w:p w14:paraId="658953D9" w14:textId="77777777" w:rsidR="006E4160" w:rsidRPr="00645E3C" w:rsidRDefault="006E4160" w:rsidP="006E4160">
      <w:pPr>
        <w:pStyle w:val="PL"/>
        <w:rPr>
          <w:ins w:id="2495" w:author="Rapporteur Late Drop" w:date="2019-04-04T17:33:00Z"/>
        </w:rPr>
      </w:pPr>
      <w:ins w:id="2496" w:author="Rapporteur Late Drop" w:date="2019-04-04T17:33:00Z">
        <w:r>
          <w:t xml:space="preserve">    </w:t>
        </w:r>
        <w:r w:rsidRPr="00645E3C">
          <w:t>[[</w:t>
        </w:r>
      </w:ins>
    </w:p>
    <w:p w14:paraId="60629B53" w14:textId="77777777" w:rsidR="006E4160" w:rsidRPr="00645E3C" w:rsidRDefault="006E4160" w:rsidP="006E4160">
      <w:pPr>
        <w:pStyle w:val="PL"/>
        <w:rPr>
          <w:ins w:id="2497" w:author="Rapporteur Late Drop" w:date="2019-04-04T17:33:00Z"/>
        </w:rPr>
      </w:pPr>
      <w:ins w:id="2498" w:author="Rapporteur Late Drop" w:date="2019-04-04T17:33:00Z">
        <w:r w:rsidRPr="00645E3C">
          <w:t xml:space="preserve">    supportedBandCombinationList-v15</w:t>
        </w:r>
        <w:r>
          <w:t>xy</w:t>
        </w:r>
        <w:r w:rsidRPr="00645E3C">
          <w:t xml:space="preserve">  BandCombinationList-v15</w:t>
        </w:r>
        <w:r>
          <w:t>xy</w:t>
        </w:r>
        <w:r w:rsidRPr="00645E3C">
          <w:t xml:space="preserve">           </w:t>
        </w:r>
        <w:r>
          <w:t xml:space="preserve">        </w:t>
        </w:r>
        <w:r w:rsidRPr="00645E3C">
          <w:rPr>
            <w:color w:val="993366"/>
          </w:rPr>
          <w:t>OPTIONAL</w:t>
        </w:r>
      </w:ins>
    </w:p>
    <w:p w14:paraId="24D2F0C2" w14:textId="41EDA3C8" w:rsidR="006E4160" w:rsidRPr="00645E3C" w:rsidRDefault="006E4160" w:rsidP="006E4160">
      <w:pPr>
        <w:pStyle w:val="PL"/>
      </w:pPr>
      <w:ins w:id="2499" w:author="Rapporteur Late Drop" w:date="2019-04-04T17:33:00Z">
        <w:r w:rsidRPr="00645E3C">
          <w:t xml:space="preserve">    ]]</w:t>
        </w:r>
      </w:ins>
    </w:p>
    <w:p w14:paraId="6622772C" w14:textId="77777777" w:rsidR="002C5D28" w:rsidRPr="00645E3C" w:rsidRDefault="002C5D28" w:rsidP="00645E3C">
      <w:pPr>
        <w:pStyle w:val="PL"/>
      </w:pPr>
      <w:r w:rsidRPr="00645E3C">
        <w:t>}</w:t>
      </w:r>
    </w:p>
    <w:p w14:paraId="5342CE3E" w14:textId="77777777" w:rsidR="002C5D28" w:rsidRPr="00645E3C" w:rsidRDefault="002C5D28" w:rsidP="00645E3C">
      <w:pPr>
        <w:pStyle w:val="PL"/>
      </w:pPr>
    </w:p>
    <w:p w14:paraId="44EEF2A5"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1DDF80C8" w14:textId="77777777" w:rsidR="002C5D28" w:rsidRPr="00645E3C" w:rsidRDefault="002C5D28" w:rsidP="00645E3C">
      <w:pPr>
        <w:pStyle w:val="PL"/>
      </w:pPr>
      <w:r w:rsidRPr="00645E3C">
        <w:t xml:space="preserve">    bandNR                              FreqBandIndicatorNR,</w:t>
      </w:r>
    </w:p>
    <w:p w14:paraId="225C2E28"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45638288"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1593789F"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55871DBD"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3B8CBB6B"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20FED6F5"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893BBC"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0AC5871F"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56DD726C"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087B81FD"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53677D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5A03E09"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3F78AB52"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135150A5"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18F73FA"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76113D6"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1242E6A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97CD25" w14:textId="77777777" w:rsidR="002C5D28" w:rsidRPr="00645E3C" w:rsidRDefault="002C5D28" w:rsidP="00645E3C">
      <w:pPr>
        <w:pStyle w:val="PL"/>
      </w:pPr>
      <w:r w:rsidRPr="00645E3C">
        <w:t xml:space="preserve">        },</w:t>
      </w:r>
    </w:p>
    <w:p w14:paraId="79A5BF8E"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66B2B6D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711DA43B"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9325FE0" w14:textId="77777777" w:rsidR="002C5D28" w:rsidRPr="00645E3C" w:rsidRDefault="002C5D28" w:rsidP="00645E3C">
      <w:pPr>
        <w:pStyle w:val="PL"/>
      </w:pPr>
      <w:r w:rsidRPr="00645E3C">
        <w:t xml:space="preserve">        }</w:t>
      </w:r>
    </w:p>
    <w:p w14:paraId="3C94D257" w14:textId="77777777" w:rsidR="002C5D28" w:rsidRPr="00645E3C" w:rsidRDefault="002C5D28" w:rsidP="00645E3C">
      <w:pPr>
        <w:pStyle w:val="PL"/>
      </w:pPr>
      <w:r w:rsidRPr="00645E3C">
        <w:t xml:space="preserve">    }                                                                               </w:t>
      </w:r>
      <w:r w:rsidRPr="00645E3C">
        <w:rPr>
          <w:color w:val="993366"/>
        </w:rPr>
        <w:t>OPTIONAL</w:t>
      </w:r>
      <w:r w:rsidRPr="00645E3C">
        <w:t>,</w:t>
      </w:r>
    </w:p>
    <w:p w14:paraId="345635C3"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6A5951BA"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7FA14F3E"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69F555"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7DF5A8CC"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5459A207" w14:textId="77777777" w:rsidR="002C5D28" w:rsidRPr="00645E3C" w:rsidRDefault="002C5D28" w:rsidP="00645E3C">
      <w:pPr>
        <w:pStyle w:val="PL"/>
      </w:pPr>
      <w:r w:rsidRPr="00645E3C">
        <w:t xml:space="preserve">        },</w:t>
      </w:r>
    </w:p>
    <w:p w14:paraId="0DA9D391"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72620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1CACD7D5"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2DE0C16D" w14:textId="77777777" w:rsidR="002C5D28" w:rsidRPr="00645E3C" w:rsidRDefault="002C5D28" w:rsidP="00645E3C">
      <w:pPr>
        <w:pStyle w:val="PL"/>
      </w:pPr>
      <w:r w:rsidRPr="00645E3C">
        <w:t xml:space="preserve">        }</w:t>
      </w:r>
    </w:p>
    <w:p w14:paraId="22692B2C" w14:textId="77777777" w:rsidR="002C5D28" w:rsidRPr="00645E3C" w:rsidRDefault="002C5D28" w:rsidP="00645E3C">
      <w:pPr>
        <w:pStyle w:val="PL"/>
      </w:pPr>
      <w:r w:rsidRPr="00645E3C">
        <w:t xml:space="preserve">    }                                                                               </w:t>
      </w:r>
      <w:r w:rsidRPr="00645E3C">
        <w:rPr>
          <w:color w:val="993366"/>
        </w:rPr>
        <w:t>OPTIONAL</w:t>
      </w:r>
      <w:r w:rsidRPr="00645E3C">
        <w:t>,</w:t>
      </w:r>
    </w:p>
    <w:p w14:paraId="37A9EFC8" w14:textId="77777777" w:rsidR="002C5D28" w:rsidRPr="00645E3C" w:rsidRDefault="002C5D28" w:rsidP="00645E3C">
      <w:pPr>
        <w:pStyle w:val="PL"/>
      </w:pPr>
      <w:r w:rsidRPr="00645E3C">
        <w:t xml:space="preserve">    ...,</w:t>
      </w:r>
    </w:p>
    <w:p w14:paraId="0D60995C" w14:textId="77777777" w:rsidR="002C5D28" w:rsidRPr="00645E3C" w:rsidRDefault="002C5D28" w:rsidP="00645E3C">
      <w:pPr>
        <w:pStyle w:val="PL"/>
      </w:pPr>
      <w:r w:rsidRPr="00645E3C">
        <w:t xml:space="preserve">    [[</w:t>
      </w:r>
    </w:p>
    <w:p w14:paraId="4DE81FC2"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D173E4D" w14:textId="77777777" w:rsidR="00115BF0" w:rsidRPr="00645E3C" w:rsidRDefault="002C5D28" w:rsidP="00645E3C">
      <w:pPr>
        <w:pStyle w:val="PL"/>
      </w:pPr>
      <w:r w:rsidRPr="00645E3C">
        <w:t xml:space="preserve">    ]]</w:t>
      </w:r>
      <w:r w:rsidR="00115BF0" w:rsidRPr="00645E3C">
        <w:t>,</w:t>
      </w:r>
    </w:p>
    <w:p w14:paraId="5FBDEE3B" w14:textId="77777777" w:rsidR="00115BF0" w:rsidRPr="00645E3C" w:rsidRDefault="00115BF0" w:rsidP="00645E3C">
      <w:pPr>
        <w:pStyle w:val="PL"/>
      </w:pPr>
      <w:r w:rsidRPr="00645E3C">
        <w:t xml:space="preserve">    [[</w:t>
      </w:r>
    </w:p>
    <w:p w14:paraId="14693A9B"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23FA18BD"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4C93C8A0" w14:textId="77777777" w:rsidR="002C5D28" w:rsidRPr="00645E3C" w:rsidRDefault="00115BF0" w:rsidP="00645E3C">
      <w:pPr>
        <w:pStyle w:val="PL"/>
      </w:pPr>
      <w:r w:rsidRPr="00645E3C">
        <w:t xml:space="preserve">    ]]</w:t>
      </w:r>
    </w:p>
    <w:p w14:paraId="5C848448" w14:textId="77777777" w:rsidR="002C5D28" w:rsidRPr="00645E3C" w:rsidRDefault="002C5D28" w:rsidP="00645E3C">
      <w:pPr>
        <w:pStyle w:val="PL"/>
      </w:pPr>
      <w:r w:rsidRPr="00645E3C">
        <w:t>}</w:t>
      </w:r>
    </w:p>
    <w:p w14:paraId="62D3960C" w14:textId="77777777" w:rsidR="002C5D28" w:rsidRPr="00645E3C" w:rsidRDefault="002C5D28" w:rsidP="00645E3C">
      <w:pPr>
        <w:pStyle w:val="PL"/>
      </w:pPr>
    </w:p>
    <w:p w14:paraId="6A3026AB" w14:textId="77777777" w:rsidR="002C5D28" w:rsidRPr="00645E3C" w:rsidRDefault="002C5D28" w:rsidP="00645E3C">
      <w:pPr>
        <w:pStyle w:val="PL"/>
        <w:rPr>
          <w:color w:val="808080"/>
        </w:rPr>
      </w:pPr>
      <w:r w:rsidRPr="00645E3C">
        <w:rPr>
          <w:color w:val="808080"/>
        </w:rPr>
        <w:t>-- TAG-RF-PARAMETERS-STOP</w:t>
      </w:r>
    </w:p>
    <w:p w14:paraId="544865EE" w14:textId="77777777" w:rsidR="002C5D28" w:rsidRPr="00645E3C" w:rsidRDefault="002C5D28" w:rsidP="00645E3C">
      <w:pPr>
        <w:pStyle w:val="PL"/>
        <w:rPr>
          <w:color w:val="808080"/>
        </w:rPr>
      </w:pPr>
      <w:r w:rsidRPr="00645E3C">
        <w:rPr>
          <w:color w:val="808080"/>
        </w:rPr>
        <w:t>-- ASN1STOP</w:t>
      </w:r>
    </w:p>
    <w:p w14:paraId="787B46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CE24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645E3C" w:rsidRDefault="002C5D28" w:rsidP="00F43D0B">
            <w:pPr>
              <w:pStyle w:val="TAH"/>
              <w:rPr>
                <w:szCs w:val="22"/>
                <w:lang w:val="en-GB" w:eastAsia="ja-JP"/>
              </w:rPr>
            </w:pPr>
            <w:r w:rsidRPr="00645E3C">
              <w:rPr>
                <w:i/>
                <w:szCs w:val="22"/>
                <w:lang w:val="en-GB" w:eastAsia="ja-JP"/>
              </w:rPr>
              <w:t xml:space="preserve">RF-Parameters </w:t>
            </w:r>
            <w:r w:rsidRPr="001460C9">
              <w:rPr>
                <w:szCs w:val="22"/>
                <w:lang w:val="en-GB" w:eastAsia="ja-JP"/>
              </w:rPr>
              <w:t>field descriptions</w:t>
            </w:r>
          </w:p>
        </w:tc>
      </w:tr>
      <w:tr w:rsidR="002C5D28" w:rsidRPr="00645E3C" w14:paraId="5FE07D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66623036"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1460C9">
              <w:rPr>
                <w:i/>
                <w:lang w:val="en-GB"/>
              </w:rPr>
              <w:t>FreqBandList</w:t>
            </w:r>
            <w:r w:rsidRPr="00645E3C">
              <w:rPr>
                <w:szCs w:val="22"/>
                <w:lang w:val="en-GB" w:eastAsia="ja-JP"/>
              </w:rPr>
              <w:t xml:space="preserve"> that the NW provided in the capability enquiry, if any. The UE filtered the band combinations in the </w:t>
            </w:r>
            <w:r w:rsidRPr="001460C9">
              <w:rPr>
                <w:i/>
                <w:lang w:val="en-GB"/>
              </w:rPr>
              <w:t>supportedBandCombinationList</w:t>
            </w:r>
            <w:r w:rsidRPr="00645E3C">
              <w:rPr>
                <w:szCs w:val="22"/>
                <w:lang w:val="en-GB" w:eastAsia="ja-JP"/>
              </w:rPr>
              <w:t xml:space="preserve"> in accordance with this </w:t>
            </w:r>
            <w:r w:rsidRPr="001460C9">
              <w:rPr>
                <w:i/>
                <w:lang w:val="en-GB"/>
              </w:rPr>
              <w:t>appliedFreqBandListFilter</w:t>
            </w:r>
            <w:r w:rsidRPr="00645E3C">
              <w:rPr>
                <w:szCs w:val="22"/>
                <w:lang w:val="en-GB" w:eastAsia="ja-JP"/>
              </w:rPr>
              <w:t xml:space="preserve">.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18B9C6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144AE82D"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29F2101E" w14:textId="77777777" w:rsidR="00C1597C" w:rsidRPr="00645E3C" w:rsidRDefault="00C1597C" w:rsidP="00C1597C"/>
    <w:p w14:paraId="4661109C" w14:textId="77777777" w:rsidR="002C5D28" w:rsidRPr="00645E3C" w:rsidRDefault="002C5D28" w:rsidP="002C5D28">
      <w:pPr>
        <w:pStyle w:val="Heading4"/>
        <w:rPr>
          <w:lang w:val="en-GB"/>
        </w:rPr>
      </w:pPr>
      <w:bookmarkStart w:id="2500" w:name="_Toc535261646"/>
      <w:r w:rsidRPr="00645E3C">
        <w:rPr>
          <w:lang w:val="en-GB"/>
        </w:rPr>
        <w:t>–</w:t>
      </w:r>
      <w:r w:rsidRPr="00645E3C">
        <w:rPr>
          <w:lang w:val="en-GB"/>
        </w:rPr>
        <w:tab/>
      </w:r>
      <w:r w:rsidRPr="00645E3C">
        <w:rPr>
          <w:i/>
          <w:lang w:val="en-GB"/>
        </w:rPr>
        <w:t>RF-ParametersMRDC</w:t>
      </w:r>
      <w:bookmarkEnd w:id="2500"/>
    </w:p>
    <w:p w14:paraId="14C715FA"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34A2E17A"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67B0CE00" w14:textId="77777777" w:rsidR="002C5D28" w:rsidRPr="00645E3C" w:rsidRDefault="002C5D28" w:rsidP="00645E3C">
      <w:pPr>
        <w:pStyle w:val="PL"/>
        <w:rPr>
          <w:color w:val="808080"/>
        </w:rPr>
      </w:pPr>
      <w:r w:rsidRPr="00645E3C">
        <w:rPr>
          <w:color w:val="808080"/>
        </w:rPr>
        <w:t>-- ASN1START</w:t>
      </w:r>
    </w:p>
    <w:p w14:paraId="04DBB730" w14:textId="77777777" w:rsidR="002C5D28" w:rsidRPr="00645E3C" w:rsidRDefault="002C5D28" w:rsidP="00645E3C">
      <w:pPr>
        <w:pStyle w:val="PL"/>
        <w:rPr>
          <w:color w:val="808080"/>
        </w:rPr>
      </w:pPr>
      <w:r w:rsidRPr="00645E3C">
        <w:rPr>
          <w:color w:val="808080"/>
        </w:rPr>
        <w:t>-- TAG-RF-PARAMETERSMRDC-START</w:t>
      </w:r>
    </w:p>
    <w:p w14:paraId="7C0F501A" w14:textId="77777777" w:rsidR="002C5D28" w:rsidRPr="00645E3C" w:rsidRDefault="002C5D28" w:rsidP="00645E3C">
      <w:pPr>
        <w:pStyle w:val="PL"/>
      </w:pPr>
    </w:p>
    <w:p w14:paraId="7280E0F7"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554356BF"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363B05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27089A3" w14:textId="77777777" w:rsidR="005D026A" w:rsidRPr="00645E3C" w:rsidRDefault="002C5D28" w:rsidP="00645E3C">
      <w:pPr>
        <w:pStyle w:val="PL"/>
      </w:pPr>
      <w:r w:rsidRPr="00645E3C">
        <w:t xml:space="preserve">    ...</w:t>
      </w:r>
      <w:r w:rsidR="005D026A" w:rsidRPr="00645E3C">
        <w:t>,</w:t>
      </w:r>
    </w:p>
    <w:p w14:paraId="625D2D78" w14:textId="77777777" w:rsidR="005D026A" w:rsidRPr="00645E3C" w:rsidRDefault="005D026A" w:rsidP="00645E3C">
      <w:pPr>
        <w:pStyle w:val="PL"/>
      </w:pPr>
      <w:r w:rsidRPr="00645E3C">
        <w:t xml:space="preserve">    [[</w:t>
      </w:r>
    </w:p>
    <w:p w14:paraId="2BA64D28"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25EAB4F9"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30BB4843" w14:textId="38303693" w:rsidR="00551D21" w:rsidRDefault="005D026A" w:rsidP="00551D21">
      <w:pPr>
        <w:pStyle w:val="PL"/>
      </w:pPr>
      <w:r w:rsidRPr="00645E3C">
        <w:t xml:space="preserve">    ]]</w:t>
      </w:r>
      <w:r w:rsidR="00551D21">
        <w:t>,</w:t>
      </w:r>
    </w:p>
    <w:p w14:paraId="1BD0067D" w14:textId="77777777" w:rsidR="00551D21" w:rsidRDefault="00551D21" w:rsidP="00551D21">
      <w:pPr>
        <w:pStyle w:val="PL"/>
      </w:pPr>
      <w:r>
        <w:t xml:space="preserve">    [[</w:t>
      </w:r>
    </w:p>
    <w:p w14:paraId="16959C37" w14:textId="77777777" w:rsidR="00551D21" w:rsidRDefault="00551D21" w:rsidP="00551D21">
      <w:pPr>
        <w:pStyle w:val="PL"/>
      </w:pPr>
      <w:r>
        <w:t xml:space="preserve">    supportedBandCombinationList-v1550  BandCombinationList-v1550           OPTIONAL</w:t>
      </w:r>
    </w:p>
    <w:p w14:paraId="08E75187" w14:textId="1D6B5830" w:rsidR="00DA755F" w:rsidRDefault="00551D21" w:rsidP="00DA755F">
      <w:pPr>
        <w:pStyle w:val="PL"/>
        <w:rPr>
          <w:ins w:id="2501" w:author="Rapporteur Late Drop" w:date="2019-04-04T17:33:00Z"/>
        </w:rPr>
      </w:pPr>
      <w:r>
        <w:t xml:space="preserve">    ]]</w:t>
      </w:r>
      <w:ins w:id="2502" w:author="Rapporteur Late Drop" w:date="2019-04-04T17:33:00Z">
        <w:r w:rsidR="00DA755F" w:rsidRPr="00DA755F">
          <w:t xml:space="preserve"> </w:t>
        </w:r>
        <w:r w:rsidR="00DA755F">
          <w:t>,</w:t>
        </w:r>
      </w:ins>
    </w:p>
    <w:p w14:paraId="2D2F6B68" w14:textId="77777777" w:rsidR="00DA755F" w:rsidRPr="00645E3C" w:rsidRDefault="00DA755F" w:rsidP="00DA755F">
      <w:pPr>
        <w:pStyle w:val="PL"/>
        <w:rPr>
          <w:ins w:id="2503" w:author="Rapporteur Late Drop" w:date="2019-04-04T17:33:00Z"/>
        </w:rPr>
      </w:pPr>
      <w:ins w:id="2504" w:author="Rapporteur Late Drop" w:date="2019-04-04T17:33:00Z">
        <w:r>
          <w:t xml:space="preserve">    </w:t>
        </w:r>
        <w:r w:rsidRPr="00645E3C">
          <w:t>[[</w:t>
        </w:r>
      </w:ins>
    </w:p>
    <w:p w14:paraId="0F383393" w14:textId="3C25FC2B" w:rsidR="00DA755F" w:rsidRDefault="00DA755F" w:rsidP="00DA755F">
      <w:pPr>
        <w:pStyle w:val="PL"/>
        <w:rPr>
          <w:ins w:id="2505" w:author="Rapporteur RAN2#105bis" w:date="2019-04-16T17:18:00Z"/>
          <w:color w:val="993366"/>
        </w:rPr>
      </w:pPr>
      <w:ins w:id="2506" w:author="Rapporteur Late Drop" w:date="2019-04-04T17:33:00Z">
        <w:r w:rsidRPr="00645E3C">
          <w:t xml:space="preserve">    supportedBandCombinationList-v15</w:t>
        </w:r>
        <w:r>
          <w:t>xy</w:t>
        </w:r>
        <w:r w:rsidRPr="00645E3C">
          <w:t xml:space="preserve">  </w:t>
        </w:r>
      </w:ins>
      <w:ins w:id="2507" w:author="Rapporteur RAN2#105bis" w:date="2019-04-16T17:19:00Z">
        <w:r w:rsidR="00396536">
          <w:t xml:space="preserve">   </w:t>
        </w:r>
      </w:ins>
      <w:ins w:id="2508" w:author="Rapporteur Late Drop" w:date="2019-04-04T17:33:00Z">
        <w:r w:rsidRPr="00645E3C">
          <w:t>BandCombinationList-v15</w:t>
        </w:r>
        <w:r>
          <w:t>xy</w:t>
        </w:r>
        <w:r w:rsidRPr="00645E3C">
          <w:t xml:space="preserve">           </w:t>
        </w:r>
        <w:r w:rsidRPr="00645E3C">
          <w:rPr>
            <w:color w:val="993366"/>
          </w:rPr>
          <w:t>OPTIONAL</w:t>
        </w:r>
      </w:ins>
      <w:ins w:id="2509" w:author="Rapporteur RAN2#105bis" w:date="2019-04-16T17:18:00Z">
        <w:r w:rsidR="00D10C1C">
          <w:rPr>
            <w:color w:val="993366"/>
          </w:rPr>
          <w:t>,</w:t>
        </w:r>
      </w:ins>
    </w:p>
    <w:p w14:paraId="43E836A9" w14:textId="37BFA4F8" w:rsidR="00D10C1C" w:rsidRPr="00645E3C" w:rsidRDefault="00D10C1C" w:rsidP="00DA755F">
      <w:pPr>
        <w:pStyle w:val="PL"/>
        <w:rPr>
          <w:ins w:id="2510" w:author="Rapporteur Late Drop" w:date="2019-04-04T17:33:00Z"/>
        </w:rPr>
      </w:pPr>
      <w:ins w:id="2511" w:author="Rapporteur RAN2#105bis" w:date="2019-04-16T17:18:00Z">
        <w:r>
          <w:t xml:space="preserve">    </w:t>
        </w:r>
        <w:r w:rsidRPr="00645E3C">
          <w:t>supportedBandCombinationList</w:t>
        </w:r>
        <w:r>
          <w:t>NEDC-Only</w:t>
        </w:r>
        <w:r w:rsidRPr="00645E3C">
          <w:t xml:space="preserve">  BandCombinationList</w:t>
        </w:r>
      </w:ins>
      <w:ins w:id="2512" w:author="Rapporteur RAN2#105bis" w:date="2019-04-16T17:19:00Z">
        <w:r w:rsidR="00F46234">
          <w:t xml:space="preserve">      </w:t>
        </w:r>
      </w:ins>
      <w:ins w:id="2513" w:author="Rapporteur RAN2#105bis" w:date="2019-04-16T17:18:00Z">
        <w:r w:rsidRPr="00645E3C">
          <w:t xml:space="preserve">           </w:t>
        </w:r>
        <w:r w:rsidRPr="00645E3C">
          <w:rPr>
            <w:color w:val="993366"/>
          </w:rPr>
          <w:t>OPTIONAL</w:t>
        </w:r>
      </w:ins>
    </w:p>
    <w:p w14:paraId="382D8C33" w14:textId="7A1F4A1E" w:rsidR="002C5D28" w:rsidRPr="00645E3C" w:rsidRDefault="00DA755F" w:rsidP="00DA755F">
      <w:pPr>
        <w:pStyle w:val="PL"/>
      </w:pPr>
      <w:ins w:id="2514" w:author="Rapporteur Late Drop" w:date="2019-04-04T17:33:00Z">
        <w:r w:rsidRPr="00645E3C">
          <w:t xml:space="preserve">    ]]</w:t>
        </w:r>
      </w:ins>
    </w:p>
    <w:p w14:paraId="46684EE7" w14:textId="77777777" w:rsidR="002C5D28" w:rsidRPr="00645E3C" w:rsidRDefault="002C5D28" w:rsidP="00645E3C">
      <w:pPr>
        <w:pStyle w:val="PL"/>
      </w:pPr>
      <w:r w:rsidRPr="00645E3C">
        <w:t>}</w:t>
      </w:r>
    </w:p>
    <w:p w14:paraId="2AA7CD9C" w14:textId="77777777" w:rsidR="002C5D28" w:rsidRPr="00645E3C" w:rsidRDefault="002C5D28" w:rsidP="00645E3C">
      <w:pPr>
        <w:pStyle w:val="PL"/>
      </w:pPr>
    </w:p>
    <w:p w14:paraId="02879D69" w14:textId="77777777" w:rsidR="002C5D28" w:rsidRPr="00645E3C" w:rsidRDefault="002C5D28" w:rsidP="00645E3C">
      <w:pPr>
        <w:pStyle w:val="PL"/>
        <w:rPr>
          <w:color w:val="808080"/>
        </w:rPr>
      </w:pPr>
      <w:r w:rsidRPr="00645E3C">
        <w:rPr>
          <w:color w:val="808080"/>
        </w:rPr>
        <w:t>-- TAG-RF-PARAMETERSMRDC-STOP</w:t>
      </w:r>
    </w:p>
    <w:p w14:paraId="27AE806A" w14:textId="77777777" w:rsidR="002C5D28" w:rsidRPr="00645E3C" w:rsidRDefault="002C5D28" w:rsidP="00645E3C">
      <w:pPr>
        <w:pStyle w:val="PL"/>
        <w:rPr>
          <w:color w:val="808080"/>
        </w:rPr>
      </w:pPr>
      <w:r w:rsidRPr="00645E3C">
        <w:rPr>
          <w:color w:val="808080"/>
        </w:rPr>
        <w:t>-- ASN1STOP</w:t>
      </w:r>
    </w:p>
    <w:p w14:paraId="6C812F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51DC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645E3C" w:rsidRDefault="002C5D28" w:rsidP="00F43D0B">
            <w:pPr>
              <w:pStyle w:val="TAH"/>
              <w:rPr>
                <w:szCs w:val="22"/>
                <w:lang w:val="en-GB" w:eastAsia="ja-JP"/>
              </w:rPr>
            </w:pPr>
            <w:r w:rsidRPr="00645E3C">
              <w:rPr>
                <w:i/>
                <w:szCs w:val="22"/>
                <w:lang w:val="en-GB" w:eastAsia="ja-JP"/>
              </w:rPr>
              <w:t xml:space="preserve">RF-ParametersMRDC </w:t>
            </w:r>
            <w:r w:rsidRPr="001460C9">
              <w:rPr>
                <w:szCs w:val="22"/>
                <w:lang w:val="en-GB" w:eastAsia="ja-JP"/>
              </w:rPr>
              <w:t>field descriptions</w:t>
            </w:r>
          </w:p>
        </w:tc>
      </w:tr>
      <w:tr w:rsidR="002C5D28" w:rsidRPr="00645E3C" w14:paraId="1FC956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7397C0B8"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1460C9">
              <w:rPr>
                <w:i/>
                <w:lang w:val="en-GB"/>
              </w:rPr>
              <w:t>FreqBandList</w:t>
            </w:r>
            <w:r w:rsidRPr="00645E3C">
              <w:rPr>
                <w:szCs w:val="22"/>
                <w:lang w:val="en-GB" w:eastAsia="ja-JP"/>
              </w:rPr>
              <w:t xml:space="preserve"> that the NW provided in the capability enquiry, if any. The UE filtered the band combinations in the </w:t>
            </w:r>
            <w:r w:rsidRPr="001460C9">
              <w:rPr>
                <w:i/>
                <w:lang w:val="en-GB"/>
              </w:rPr>
              <w:t>supportedBandCombinationList</w:t>
            </w:r>
            <w:r w:rsidRPr="00645E3C">
              <w:rPr>
                <w:szCs w:val="22"/>
                <w:lang w:val="en-GB" w:eastAsia="ja-JP"/>
              </w:rPr>
              <w:t xml:space="preserve"> in accordance with this </w:t>
            </w:r>
            <w:r w:rsidRPr="001460C9">
              <w:rPr>
                <w:i/>
                <w:lang w:val="en-GB"/>
              </w:rPr>
              <w:t>appliedFreqBandListFilter</w:t>
            </w:r>
            <w:r w:rsidRPr="00645E3C">
              <w:rPr>
                <w:szCs w:val="22"/>
                <w:lang w:val="en-GB" w:eastAsia="ja-JP"/>
              </w:rPr>
              <w:t>.</w:t>
            </w:r>
          </w:p>
        </w:tc>
      </w:tr>
      <w:tr w:rsidR="002C5D28" w:rsidRPr="00645E3C" w14:paraId="39ACCD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6BADC93"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r w:rsidR="00F46234" w:rsidRPr="00645E3C" w14:paraId="7507D442" w14:textId="77777777" w:rsidTr="00F43D0B">
        <w:trPr>
          <w:ins w:id="2515" w:author="Rapporteur RAN2#105bis" w:date="2019-04-16T17:20:00Z"/>
        </w:trPr>
        <w:tc>
          <w:tcPr>
            <w:tcW w:w="14173" w:type="dxa"/>
            <w:tcBorders>
              <w:top w:val="single" w:sz="4" w:space="0" w:color="auto"/>
              <w:left w:val="single" w:sz="4" w:space="0" w:color="auto"/>
              <w:bottom w:val="single" w:sz="4" w:space="0" w:color="auto"/>
              <w:right w:val="single" w:sz="4" w:space="0" w:color="auto"/>
            </w:tcBorders>
          </w:tcPr>
          <w:p w14:paraId="286ED66C" w14:textId="6F0B5579" w:rsidR="00F46234" w:rsidRPr="00645E3C" w:rsidRDefault="00F46234" w:rsidP="00F46234">
            <w:pPr>
              <w:pStyle w:val="TAL"/>
              <w:rPr>
                <w:ins w:id="2516" w:author="Rapporteur RAN2#105bis" w:date="2019-04-16T17:20:00Z"/>
                <w:szCs w:val="22"/>
                <w:lang w:val="en-GB" w:eastAsia="ja-JP"/>
              </w:rPr>
            </w:pPr>
            <w:ins w:id="2517" w:author="Rapporteur RAN2#105bis" w:date="2019-04-16T17:20:00Z">
              <w:r w:rsidRPr="00645E3C">
                <w:rPr>
                  <w:b/>
                  <w:i/>
                  <w:szCs w:val="22"/>
                  <w:lang w:val="en-GB" w:eastAsia="ja-JP"/>
                </w:rPr>
                <w:t>supportedBandCombinationList</w:t>
              </w:r>
              <w:r>
                <w:rPr>
                  <w:b/>
                  <w:i/>
                  <w:szCs w:val="22"/>
                  <w:lang w:val="en-GB" w:eastAsia="ja-JP"/>
                </w:rPr>
                <w:t>NEDC-Only</w:t>
              </w:r>
            </w:ins>
          </w:p>
          <w:p w14:paraId="4407A9BF" w14:textId="10533E3D" w:rsidR="00F46234" w:rsidRPr="00645E3C" w:rsidRDefault="00F46234" w:rsidP="00F46234">
            <w:pPr>
              <w:pStyle w:val="TAL"/>
              <w:rPr>
                <w:ins w:id="2518" w:author="Rapporteur RAN2#105bis" w:date="2019-04-16T17:20:00Z"/>
                <w:b/>
                <w:i/>
                <w:szCs w:val="22"/>
                <w:lang w:val="en-GB" w:eastAsia="ja-JP"/>
              </w:rPr>
            </w:pPr>
            <w:ins w:id="2519" w:author="Rapporteur RAN2#105bis" w:date="2019-04-16T17:20:00Z">
              <w:r w:rsidRPr="00645E3C">
                <w:rPr>
                  <w:szCs w:val="22"/>
                  <w:lang w:val="en-GB" w:eastAsia="ja-JP"/>
                </w:rPr>
                <w:t xml:space="preserve">A list of band combinations that the UE supports </w:t>
              </w:r>
              <w:r w:rsidR="00021619">
                <w:rPr>
                  <w:szCs w:val="22"/>
                  <w:lang w:val="en-GB" w:eastAsia="ja-JP"/>
                </w:rPr>
                <w:t xml:space="preserve">only </w:t>
              </w:r>
              <w:r w:rsidRPr="00645E3C">
                <w:rPr>
                  <w:szCs w:val="22"/>
                  <w:lang w:val="en-GB" w:eastAsia="ja-JP"/>
                </w:rPr>
                <w:t xml:space="preserve">for </w:t>
              </w:r>
              <w:r w:rsidR="00021619">
                <w:rPr>
                  <w:szCs w:val="22"/>
                  <w:lang w:val="en-GB" w:eastAsia="ja-JP"/>
                </w:rPr>
                <w:t>NE</w:t>
              </w:r>
              <w:r w:rsidRPr="00645E3C">
                <w:rPr>
                  <w:szCs w:val="22"/>
                  <w:lang w:val="en-GB" w:eastAsia="ja-JP"/>
                </w:rPr>
                <w:t xml:space="preserve">-DC.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ins>
          </w:p>
        </w:tc>
      </w:tr>
    </w:tbl>
    <w:p w14:paraId="354A9532" w14:textId="77777777" w:rsidR="00C1597C" w:rsidRPr="00645E3C" w:rsidRDefault="00C1597C" w:rsidP="00C1597C"/>
    <w:p w14:paraId="094A788F" w14:textId="77777777" w:rsidR="002C5D28" w:rsidRPr="00645E3C" w:rsidRDefault="002C5D28" w:rsidP="002C5D28">
      <w:pPr>
        <w:pStyle w:val="Heading4"/>
        <w:rPr>
          <w:rFonts w:eastAsia="Malgun Gothic"/>
          <w:lang w:val="en-GB"/>
        </w:rPr>
      </w:pPr>
      <w:bookmarkStart w:id="2520"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2520"/>
    </w:p>
    <w:p w14:paraId="08FFADD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53BBD050"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67337F67" w14:textId="77777777" w:rsidR="002C5D28" w:rsidRPr="00645E3C" w:rsidRDefault="002C5D28" w:rsidP="00645E3C">
      <w:pPr>
        <w:pStyle w:val="PL"/>
        <w:rPr>
          <w:color w:val="808080"/>
        </w:rPr>
      </w:pPr>
      <w:r w:rsidRPr="00645E3C">
        <w:rPr>
          <w:color w:val="808080"/>
        </w:rPr>
        <w:t>-- ASN1START</w:t>
      </w:r>
    </w:p>
    <w:p w14:paraId="3DAB734D" w14:textId="77777777" w:rsidR="002C5D28" w:rsidRPr="00645E3C" w:rsidRDefault="002C5D28" w:rsidP="00645E3C">
      <w:pPr>
        <w:pStyle w:val="PL"/>
        <w:rPr>
          <w:color w:val="808080"/>
        </w:rPr>
      </w:pPr>
      <w:r w:rsidRPr="00645E3C">
        <w:rPr>
          <w:color w:val="808080"/>
        </w:rPr>
        <w:t>-- TAG-RLC-PARAMETERS-START</w:t>
      </w:r>
    </w:p>
    <w:p w14:paraId="7573257D" w14:textId="77777777" w:rsidR="002C5D28" w:rsidRPr="00645E3C" w:rsidRDefault="002C5D28" w:rsidP="00645E3C">
      <w:pPr>
        <w:pStyle w:val="PL"/>
      </w:pPr>
    </w:p>
    <w:p w14:paraId="5D72286A"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7F855C05"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3A283323"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33EA15A"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04C0D928" w14:textId="77777777" w:rsidR="002C5D28" w:rsidRPr="00645E3C" w:rsidRDefault="002C5D28" w:rsidP="00645E3C">
      <w:pPr>
        <w:pStyle w:val="PL"/>
      </w:pPr>
      <w:r w:rsidRPr="00645E3C">
        <w:t xml:space="preserve">    ...</w:t>
      </w:r>
    </w:p>
    <w:p w14:paraId="755796BD" w14:textId="77777777" w:rsidR="002C5D28" w:rsidRPr="00645E3C" w:rsidRDefault="002C5D28" w:rsidP="00645E3C">
      <w:pPr>
        <w:pStyle w:val="PL"/>
      </w:pPr>
      <w:r w:rsidRPr="00645E3C">
        <w:t>}</w:t>
      </w:r>
    </w:p>
    <w:p w14:paraId="3C3ECE3E" w14:textId="77777777" w:rsidR="002C5D28" w:rsidRPr="00645E3C" w:rsidRDefault="002C5D28" w:rsidP="00645E3C">
      <w:pPr>
        <w:pStyle w:val="PL"/>
      </w:pPr>
    </w:p>
    <w:p w14:paraId="507AE47C" w14:textId="77777777" w:rsidR="002C5D28" w:rsidRPr="00645E3C" w:rsidRDefault="002C5D28" w:rsidP="00645E3C">
      <w:pPr>
        <w:pStyle w:val="PL"/>
        <w:rPr>
          <w:color w:val="808080"/>
        </w:rPr>
      </w:pPr>
      <w:r w:rsidRPr="00645E3C">
        <w:rPr>
          <w:color w:val="808080"/>
        </w:rPr>
        <w:t>-- TAG-RLC-PARAMETERS-STOP</w:t>
      </w:r>
    </w:p>
    <w:p w14:paraId="159C3939" w14:textId="77777777" w:rsidR="002C5D28" w:rsidRPr="00645E3C" w:rsidRDefault="002C5D28" w:rsidP="00645E3C">
      <w:pPr>
        <w:pStyle w:val="PL"/>
        <w:rPr>
          <w:color w:val="808080"/>
        </w:rPr>
      </w:pPr>
      <w:r w:rsidRPr="00645E3C">
        <w:rPr>
          <w:color w:val="808080"/>
        </w:rPr>
        <w:t>-- ASN1STOP</w:t>
      </w:r>
    </w:p>
    <w:p w14:paraId="254C00D2" w14:textId="77777777" w:rsidR="00C1597C" w:rsidRPr="00645E3C" w:rsidRDefault="00C1597C" w:rsidP="00C1597C"/>
    <w:p w14:paraId="6FC84C35" w14:textId="77777777" w:rsidR="00FA5AD5" w:rsidRPr="00645E3C" w:rsidRDefault="00FA5AD5" w:rsidP="00FA5AD5">
      <w:pPr>
        <w:pStyle w:val="Heading4"/>
        <w:rPr>
          <w:rFonts w:eastAsia="Malgun Gothic"/>
          <w:lang w:val="en-GB"/>
        </w:rPr>
      </w:pPr>
      <w:bookmarkStart w:id="2521"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2521"/>
    </w:p>
    <w:p w14:paraId="722077E0"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2A3B87F"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3DE9BE2C" w14:textId="77777777" w:rsidR="00FA5AD5" w:rsidRPr="00645E3C" w:rsidRDefault="00FA5AD5" w:rsidP="00645E3C">
      <w:pPr>
        <w:pStyle w:val="PL"/>
        <w:rPr>
          <w:color w:val="808080"/>
        </w:rPr>
      </w:pPr>
      <w:r w:rsidRPr="00645E3C">
        <w:rPr>
          <w:color w:val="808080"/>
        </w:rPr>
        <w:t>-- ASN1START</w:t>
      </w:r>
    </w:p>
    <w:p w14:paraId="4B317640" w14:textId="77777777" w:rsidR="00FA5AD5" w:rsidRPr="00645E3C" w:rsidRDefault="00FA5AD5" w:rsidP="00645E3C">
      <w:pPr>
        <w:pStyle w:val="PL"/>
        <w:rPr>
          <w:color w:val="808080"/>
        </w:rPr>
      </w:pPr>
      <w:r w:rsidRPr="00645E3C">
        <w:rPr>
          <w:color w:val="808080"/>
        </w:rPr>
        <w:t>-- TAG-SDAP-PARAMETERS-START</w:t>
      </w:r>
    </w:p>
    <w:p w14:paraId="43924E0A" w14:textId="77777777" w:rsidR="00FA5AD5" w:rsidRPr="00645E3C" w:rsidRDefault="00FA5AD5" w:rsidP="00645E3C">
      <w:pPr>
        <w:pStyle w:val="PL"/>
      </w:pPr>
    </w:p>
    <w:p w14:paraId="5EC8B8D6"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567D676"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0B9B5C37" w14:textId="77777777" w:rsidR="00FA5AD5" w:rsidRPr="00645E3C" w:rsidRDefault="00FA5AD5" w:rsidP="00645E3C">
      <w:pPr>
        <w:pStyle w:val="PL"/>
      </w:pPr>
      <w:r w:rsidRPr="00645E3C">
        <w:t xml:space="preserve">    ...</w:t>
      </w:r>
    </w:p>
    <w:p w14:paraId="622D5A4F" w14:textId="77777777" w:rsidR="00FA5AD5" w:rsidRPr="00645E3C" w:rsidRDefault="00FA5AD5" w:rsidP="00645E3C">
      <w:pPr>
        <w:pStyle w:val="PL"/>
      </w:pPr>
      <w:r w:rsidRPr="00645E3C">
        <w:t>}</w:t>
      </w:r>
    </w:p>
    <w:p w14:paraId="00EE689D" w14:textId="77777777" w:rsidR="00FA5AD5" w:rsidRPr="00645E3C" w:rsidRDefault="00FA5AD5" w:rsidP="00645E3C">
      <w:pPr>
        <w:pStyle w:val="PL"/>
      </w:pPr>
    </w:p>
    <w:p w14:paraId="552FEF54" w14:textId="77777777" w:rsidR="00FA5AD5" w:rsidRPr="00645E3C" w:rsidRDefault="00FA5AD5" w:rsidP="00645E3C">
      <w:pPr>
        <w:pStyle w:val="PL"/>
        <w:rPr>
          <w:color w:val="808080"/>
        </w:rPr>
      </w:pPr>
      <w:r w:rsidRPr="00645E3C">
        <w:rPr>
          <w:color w:val="808080"/>
        </w:rPr>
        <w:t>-- TAG-SDAP-PARAMETERS-STOP</w:t>
      </w:r>
    </w:p>
    <w:p w14:paraId="2AFD4E5F" w14:textId="77777777" w:rsidR="00FA5AD5" w:rsidRPr="00645E3C" w:rsidRDefault="00FA5AD5" w:rsidP="00645E3C">
      <w:pPr>
        <w:pStyle w:val="PL"/>
        <w:rPr>
          <w:color w:val="808080"/>
        </w:rPr>
      </w:pPr>
      <w:r w:rsidRPr="00645E3C">
        <w:rPr>
          <w:color w:val="808080"/>
        </w:rPr>
        <w:t>-- ASN1STOP</w:t>
      </w:r>
    </w:p>
    <w:p w14:paraId="52B4642F" w14:textId="77777777" w:rsidR="00FA5AD5" w:rsidRPr="00645E3C" w:rsidRDefault="00FA5AD5" w:rsidP="00C1597C"/>
    <w:p w14:paraId="6D743876" w14:textId="77777777" w:rsidR="009B7EC4" w:rsidRPr="00645E3C" w:rsidRDefault="009B7EC4" w:rsidP="00706D38">
      <w:pPr>
        <w:pStyle w:val="Heading4"/>
        <w:rPr>
          <w:lang w:val="en-GB"/>
        </w:rPr>
      </w:pPr>
      <w:bookmarkStart w:id="2522" w:name="_Toc535261649"/>
      <w:r w:rsidRPr="00645E3C">
        <w:rPr>
          <w:lang w:val="en-GB"/>
        </w:rPr>
        <w:t>–</w:t>
      </w:r>
      <w:r w:rsidRPr="00645E3C">
        <w:rPr>
          <w:lang w:val="en-GB"/>
        </w:rPr>
        <w:tab/>
      </w:r>
      <w:r w:rsidRPr="00645E3C">
        <w:rPr>
          <w:i/>
          <w:noProof/>
          <w:lang w:val="en-GB"/>
        </w:rPr>
        <w:t>SRS-SwitchingTimeNR</w:t>
      </w:r>
      <w:bookmarkEnd w:id="2522"/>
    </w:p>
    <w:p w14:paraId="1EA6FB75"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07098343" w14:textId="77777777" w:rsidR="009B7EC4" w:rsidRPr="00645E3C" w:rsidRDefault="009B7EC4" w:rsidP="00706D38">
      <w:pPr>
        <w:pStyle w:val="TH"/>
        <w:rPr>
          <w:i/>
          <w:lang w:val="en-GB"/>
        </w:rPr>
      </w:pPr>
      <w:r w:rsidRPr="00645E3C">
        <w:rPr>
          <w:i/>
          <w:lang w:val="en-GB"/>
        </w:rPr>
        <w:t>SRS-SwitchingTimeNR information element</w:t>
      </w:r>
    </w:p>
    <w:p w14:paraId="12FD46F5" w14:textId="77777777" w:rsidR="009B7EC4" w:rsidRPr="00645E3C" w:rsidRDefault="009B7EC4" w:rsidP="00645E3C">
      <w:pPr>
        <w:pStyle w:val="PL"/>
        <w:rPr>
          <w:rFonts w:eastAsia="MS Mincho"/>
          <w:color w:val="808080"/>
        </w:rPr>
      </w:pPr>
      <w:r w:rsidRPr="00645E3C">
        <w:rPr>
          <w:rFonts w:eastAsia="MS Mincho"/>
          <w:color w:val="808080"/>
        </w:rPr>
        <w:t>-- ASN1START</w:t>
      </w:r>
    </w:p>
    <w:p w14:paraId="1997DF87"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7266EC32" w14:textId="77777777" w:rsidR="009B7EC4" w:rsidRPr="00645E3C" w:rsidRDefault="009B7EC4" w:rsidP="00645E3C">
      <w:pPr>
        <w:pStyle w:val="PL"/>
        <w:rPr>
          <w:rFonts w:eastAsia="Batang"/>
        </w:rPr>
      </w:pPr>
    </w:p>
    <w:p w14:paraId="7180362B"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5EAB0123"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1577CBF"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74598DD7" w14:textId="77777777" w:rsidR="009B7EC4" w:rsidRPr="00645E3C" w:rsidRDefault="009B7EC4" w:rsidP="00645E3C">
      <w:pPr>
        <w:pStyle w:val="PL"/>
      </w:pPr>
      <w:r w:rsidRPr="00645E3C">
        <w:t>}</w:t>
      </w:r>
    </w:p>
    <w:p w14:paraId="2AA364DF" w14:textId="77777777" w:rsidR="009B7EC4" w:rsidRPr="00645E3C" w:rsidRDefault="009B7EC4" w:rsidP="00645E3C">
      <w:pPr>
        <w:pStyle w:val="PL"/>
      </w:pPr>
    </w:p>
    <w:p w14:paraId="59618AEA"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0E1B0CED"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3ECB9260" w14:textId="77777777" w:rsidR="009B7EC4" w:rsidRPr="00645E3C" w:rsidRDefault="009B7EC4" w:rsidP="00706D38"/>
    <w:p w14:paraId="22BB4225" w14:textId="77777777" w:rsidR="009B7EC4" w:rsidRPr="00645E3C" w:rsidRDefault="009B7EC4" w:rsidP="00706D38">
      <w:pPr>
        <w:pStyle w:val="Heading4"/>
        <w:rPr>
          <w:i/>
          <w:lang w:val="en-GB"/>
        </w:rPr>
      </w:pPr>
      <w:bookmarkStart w:id="2523" w:name="_Toc535261650"/>
      <w:r w:rsidRPr="00645E3C">
        <w:rPr>
          <w:lang w:val="en-GB"/>
        </w:rPr>
        <w:t>–</w:t>
      </w:r>
      <w:r w:rsidRPr="00645E3C">
        <w:rPr>
          <w:lang w:val="en-GB"/>
        </w:rPr>
        <w:tab/>
      </w:r>
      <w:r w:rsidRPr="00645E3C">
        <w:rPr>
          <w:i/>
          <w:noProof/>
          <w:lang w:val="en-GB"/>
        </w:rPr>
        <w:t>SRS-SwitchingTimeEUTRA</w:t>
      </w:r>
      <w:bookmarkEnd w:id="2523"/>
    </w:p>
    <w:p w14:paraId="04E5540C"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6CD5F239" w14:textId="77777777" w:rsidR="009B7EC4" w:rsidRPr="00645E3C" w:rsidRDefault="009B7EC4" w:rsidP="00706D38">
      <w:pPr>
        <w:pStyle w:val="TH"/>
        <w:rPr>
          <w:i/>
          <w:lang w:val="en-GB"/>
        </w:rPr>
      </w:pPr>
      <w:r w:rsidRPr="00645E3C">
        <w:rPr>
          <w:i/>
          <w:lang w:val="en-GB"/>
        </w:rPr>
        <w:t>SRS-SwitchingTimeEUTRA information element</w:t>
      </w:r>
    </w:p>
    <w:p w14:paraId="66BA78CE" w14:textId="77777777" w:rsidR="009B7EC4" w:rsidRPr="00645E3C" w:rsidRDefault="009B7EC4" w:rsidP="00645E3C">
      <w:pPr>
        <w:pStyle w:val="PL"/>
        <w:rPr>
          <w:rFonts w:eastAsia="MS Mincho"/>
          <w:color w:val="808080"/>
        </w:rPr>
      </w:pPr>
      <w:r w:rsidRPr="00645E3C">
        <w:rPr>
          <w:rFonts w:eastAsia="MS Mincho"/>
          <w:color w:val="808080"/>
        </w:rPr>
        <w:t>-- ASN1START</w:t>
      </w:r>
    </w:p>
    <w:p w14:paraId="1AB959AB"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53B1BF00" w14:textId="77777777" w:rsidR="009B7EC4" w:rsidRPr="00645E3C" w:rsidRDefault="009B7EC4" w:rsidP="00645E3C">
      <w:pPr>
        <w:pStyle w:val="PL"/>
        <w:rPr>
          <w:rFonts w:eastAsia="Batang"/>
        </w:rPr>
      </w:pPr>
    </w:p>
    <w:p w14:paraId="64F94095"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492F8F5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4099BB3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4B00DF0" w14:textId="77777777" w:rsidR="009B7EC4" w:rsidRPr="00645E3C" w:rsidRDefault="009B7EC4" w:rsidP="00645E3C">
      <w:pPr>
        <w:pStyle w:val="PL"/>
      </w:pPr>
      <w:r w:rsidRPr="00645E3C">
        <w:t>}</w:t>
      </w:r>
    </w:p>
    <w:p w14:paraId="51138BAD"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75E23D5E"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035930F8" w14:textId="77777777" w:rsidR="009B7EC4" w:rsidRPr="00645E3C" w:rsidRDefault="009B7EC4" w:rsidP="00C1597C"/>
    <w:p w14:paraId="0FB84A47" w14:textId="77777777" w:rsidR="002C5D28" w:rsidRPr="00645E3C" w:rsidRDefault="002C5D28" w:rsidP="002C5D28">
      <w:pPr>
        <w:pStyle w:val="Heading4"/>
        <w:rPr>
          <w:lang w:val="en-GB"/>
        </w:rPr>
      </w:pPr>
      <w:bookmarkStart w:id="2524" w:name="_Toc535261651"/>
      <w:r w:rsidRPr="00645E3C">
        <w:rPr>
          <w:lang w:val="en-GB"/>
        </w:rPr>
        <w:t>–</w:t>
      </w:r>
      <w:r w:rsidRPr="00645E3C">
        <w:rPr>
          <w:lang w:val="en-GB"/>
        </w:rPr>
        <w:tab/>
      </w:r>
      <w:r w:rsidRPr="00645E3C">
        <w:rPr>
          <w:i/>
          <w:noProof/>
          <w:lang w:val="en-GB"/>
        </w:rPr>
        <w:t>SupportedBandwidth</w:t>
      </w:r>
      <w:bookmarkEnd w:id="2524"/>
    </w:p>
    <w:p w14:paraId="2C063167"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04A20B52"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57990687" w14:textId="77777777" w:rsidR="002C5D28" w:rsidRPr="00645E3C" w:rsidRDefault="002C5D28" w:rsidP="00645E3C">
      <w:pPr>
        <w:pStyle w:val="PL"/>
        <w:rPr>
          <w:color w:val="808080"/>
        </w:rPr>
      </w:pPr>
      <w:r w:rsidRPr="00645E3C">
        <w:rPr>
          <w:color w:val="808080"/>
        </w:rPr>
        <w:t>-- ASN1START</w:t>
      </w:r>
    </w:p>
    <w:p w14:paraId="249C5CA9" w14:textId="77777777" w:rsidR="002C5D28" w:rsidRPr="00645E3C" w:rsidRDefault="002C5D28" w:rsidP="00645E3C">
      <w:pPr>
        <w:pStyle w:val="PL"/>
        <w:rPr>
          <w:color w:val="808080"/>
        </w:rPr>
      </w:pPr>
      <w:r w:rsidRPr="00645E3C">
        <w:rPr>
          <w:color w:val="808080"/>
        </w:rPr>
        <w:t>-- TAG-SUPPORTEDBANDWIDTH-START</w:t>
      </w:r>
    </w:p>
    <w:p w14:paraId="1D9B7D4A" w14:textId="77777777" w:rsidR="002C5D28" w:rsidRPr="00645E3C" w:rsidRDefault="002C5D28" w:rsidP="00645E3C">
      <w:pPr>
        <w:pStyle w:val="PL"/>
      </w:pPr>
    </w:p>
    <w:p w14:paraId="712234B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484CDFC4"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48313E24"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2429C00D" w14:textId="77777777" w:rsidR="002C5D28" w:rsidRPr="00645E3C" w:rsidRDefault="002C5D28" w:rsidP="00645E3C">
      <w:pPr>
        <w:pStyle w:val="PL"/>
      </w:pPr>
      <w:r w:rsidRPr="00645E3C">
        <w:t>}</w:t>
      </w:r>
    </w:p>
    <w:p w14:paraId="70B96572" w14:textId="77777777" w:rsidR="002C5D28" w:rsidRPr="00645E3C" w:rsidRDefault="002C5D28" w:rsidP="00645E3C">
      <w:pPr>
        <w:pStyle w:val="PL"/>
      </w:pPr>
    </w:p>
    <w:p w14:paraId="1375C57F" w14:textId="77777777" w:rsidR="002C5D28" w:rsidRPr="00645E3C" w:rsidRDefault="002C5D28" w:rsidP="00645E3C">
      <w:pPr>
        <w:pStyle w:val="PL"/>
        <w:rPr>
          <w:color w:val="808080"/>
        </w:rPr>
      </w:pPr>
      <w:r w:rsidRPr="00645E3C">
        <w:rPr>
          <w:color w:val="808080"/>
        </w:rPr>
        <w:t>-- TAG-SUPPORTEDBANDWIDTH-STOP</w:t>
      </w:r>
    </w:p>
    <w:p w14:paraId="28264F03" w14:textId="77777777" w:rsidR="002C5D28" w:rsidRPr="00645E3C" w:rsidRDefault="002C5D28" w:rsidP="00645E3C">
      <w:pPr>
        <w:pStyle w:val="PL"/>
        <w:rPr>
          <w:color w:val="808080"/>
        </w:rPr>
      </w:pPr>
      <w:r w:rsidRPr="00645E3C">
        <w:rPr>
          <w:color w:val="808080"/>
        </w:rPr>
        <w:t>-- ASN1STOP</w:t>
      </w:r>
    </w:p>
    <w:p w14:paraId="60B1F091" w14:textId="77777777" w:rsidR="00C1597C" w:rsidRPr="00645E3C" w:rsidRDefault="00C1597C" w:rsidP="00C1597C"/>
    <w:p w14:paraId="2566D9A6" w14:textId="77777777" w:rsidR="002C5D28" w:rsidRPr="00645E3C" w:rsidRDefault="002C5D28" w:rsidP="002C5D28">
      <w:pPr>
        <w:pStyle w:val="Heading4"/>
        <w:rPr>
          <w:noProof/>
          <w:lang w:val="en-GB"/>
        </w:rPr>
      </w:pPr>
      <w:bookmarkStart w:id="2525" w:name="_Toc535261652"/>
      <w:r w:rsidRPr="00645E3C">
        <w:rPr>
          <w:lang w:val="en-GB"/>
        </w:rPr>
        <w:t>–</w:t>
      </w:r>
      <w:r w:rsidRPr="00645E3C">
        <w:rPr>
          <w:lang w:val="en-GB"/>
        </w:rPr>
        <w:tab/>
      </w:r>
      <w:r w:rsidRPr="00645E3C">
        <w:rPr>
          <w:i/>
          <w:noProof/>
          <w:lang w:val="en-GB"/>
        </w:rPr>
        <w:t>UE-CapabilityRAT-ContainerList</w:t>
      </w:r>
      <w:bookmarkEnd w:id="2525"/>
    </w:p>
    <w:p w14:paraId="75B86927"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3EA6F1AF"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25928B6F" w14:textId="77777777" w:rsidR="002C5D28" w:rsidRPr="00645E3C" w:rsidRDefault="002C5D28" w:rsidP="00645E3C">
      <w:pPr>
        <w:pStyle w:val="PL"/>
        <w:rPr>
          <w:color w:val="808080"/>
        </w:rPr>
      </w:pPr>
      <w:r w:rsidRPr="00645E3C">
        <w:rPr>
          <w:color w:val="808080"/>
        </w:rPr>
        <w:t>-- ASN1START</w:t>
      </w:r>
    </w:p>
    <w:p w14:paraId="01FBF865" w14:textId="3AF70933" w:rsidR="002C5D28" w:rsidRPr="00645E3C" w:rsidRDefault="002C5D28" w:rsidP="00645E3C">
      <w:pPr>
        <w:pStyle w:val="PL"/>
        <w:rPr>
          <w:color w:val="808080"/>
        </w:rPr>
      </w:pPr>
      <w:r w:rsidRPr="00645E3C">
        <w:rPr>
          <w:color w:val="808080"/>
        </w:rPr>
        <w:t>-- TAG-UE-CAPABILITYRAT-CONTAINERLIST-START</w:t>
      </w:r>
    </w:p>
    <w:p w14:paraId="3A74F0B7" w14:textId="77777777" w:rsidR="002C5D28" w:rsidRPr="00645E3C" w:rsidRDefault="002C5D28" w:rsidP="00645E3C">
      <w:pPr>
        <w:pStyle w:val="PL"/>
      </w:pPr>
    </w:p>
    <w:p w14:paraId="334374E6"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3DE872EC" w14:textId="77777777" w:rsidR="002C5D28" w:rsidRPr="00645E3C" w:rsidRDefault="002C5D28" w:rsidP="00645E3C">
      <w:pPr>
        <w:pStyle w:val="PL"/>
      </w:pPr>
    </w:p>
    <w:p w14:paraId="198D99A2"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4BA3C8" w14:textId="77777777" w:rsidR="002C5D28" w:rsidRPr="00645E3C" w:rsidRDefault="002C5D28" w:rsidP="00645E3C">
      <w:pPr>
        <w:pStyle w:val="PL"/>
      </w:pPr>
      <w:r w:rsidRPr="00645E3C">
        <w:t xml:space="preserve">    rat-Type                            RAT-Type,</w:t>
      </w:r>
    </w:p>
    <w:p w14:paraId="38D717E2"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2EBC05FB" w14:textId="77777777" w:rsidR="002C5D28" w:rsidRPr="00645E3C" w:rsidRDefault="002C5D28" w:rsidP="00645E3C">
      <w:pPr>
        <w:pStyle w:val="PL"/>
      </w:pPr>
      <w:r w:rsidRPr="00645E3C">
        <w:t>}</w:t>
      </w:r>
    </w:p>
    <w:p w14:paraId="7E3E2F98" w14:textId="77777777" w:rsidR="002C5D28" w:rsidRPr="00645E3C" w:rsidRDefault="002C5D28" w:rsidP="00645E3C">
      <w:pPr>
        <w:pStyle w:val="PL"/>
      </w:pPr>
    </w:p>
    <w:p w14:paraId="32B4CA03" w14:textId="3228C52A" w:rsidR="002C5D28" w:rsidRPr="00645E3C" w:rsidRDefault="002C5D28" w:rsidP="00645E3C">
      <w:pPr>
        <w:pStyle w:val="PL"/>
        <w:rPr>
          <w:color w:val="808080"/>
        </w:rPr>
      </w:pPr>
      <w:r w:rsidRPr="00645E3C">
        <w:rPr>
          <w:color w:val="808080"/>
        </w:rPr>
        <w:t>-- TAG-UE-CAPABILITYRAT-CONTAINERLIST-STOP</w:t>
      </w:r>
    </w:p>
    <w:p w14:paraId="5CB6AF3A" w14:textId="77777777" w:rsidR="002C5D28" w:rsidRPr="00645E3C" w:rsidRDefault="002C5D28" w:rsidP="00645E3C">
      <w:pPr>
        <w:pStyle w:val="PL"/>
        <w:rPr>
          <w:color w:val="808080"/>
        </w:rPr>
      </w:pPr>
      <w:r w:rsidRPr="00645E3C">
        <w:rPr>
          <w:color w:val="808080"/>
        </w:rPr>
        <w:t>-- ASN1STOP</w:t>
      </w:r>
    </w:p>
    <w:p w14:paraId="676D319D"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1C3D70F"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2F5840C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645E3C" w:rsidRDefault="002C5D28" w:rsidP="00F43D0B">
            <w:pPr>
              <w:pStyle w:val="TAL"/>
              <w:rPr>
                <w:b/>
                <w:i/>
                <w:lang w:val="en-GB" w:eastAsia="ja-JP"/>
              </w:rPr>
            </w:pPr>
            <w:r w:rsidRPr="00645E3C">
              <w:rPr>
                <w:b/>
                <w:i/>
                <w:lang w:val="en-GB" w:eastAsia="ja-JP"/>
              </w:rPr>
              <w:t>ue-CapabilityRAT-Container</w:t>
            </w:r>
          </w:p>
          <w:p w14:paraId="504FBAF7"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1DC47E1C"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1626ACA0"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64B92F4B"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67BA587A" w14:textId="77777777" w:rsidR="00C1597C" w:rsidRPr="00645E3C" w:rsidRDefault="00C1597C" w:rsidP="00C1597C"/>
    <w:p w14:paraId="72E12B04" w14:textId="77777777" w:rsidR="002C5D28" w:rsidRPr="00645E3C" w:rsidRDefault="002C5D28" w:rsidP="002C5D28">
      <w:pPr>
        <w:pStyle w:val="Heading4"/>
        <w:rPr>
          <w:lang w:val="en-GB"/>
        </w:rPr>
      </w:pPr>
      <w:bookmarkStart w:id="2526" w:name="_Toc535261653"/>
      <w:r w:rsidRPr="00645E3C">
        <w:rPr>
          <w:lang w:val="en-GB"/>
        </w:rPr>
        <w:t>–</w:t>
      </w:r>
      <w:r w:rsidRPr="00645E3C">
        <w:rPr>
          <w:lang w:val="en-GB"/>
        </w:rPr>
        <w:tab/>
      </w:r>
      <w:r w:rsidRPr="00645E3C">
        <w:rPr>
          <w:i/>
          <w:lang w:val="en-GB"/>
        </w:rPr>
        <w:t>UE-CapabilityRAT-RequestList</w:t>
      </w:r>
      <w:bookmarkEnd w:id="2526"/>
    </w:p>
    <w:p w14:paraId="433C2B78"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765C6D89"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52E323E5" w14:textId="77777777" w:rsidR="002C5D28" w:rsidRPr="00645E3C" w:rsidRDefault="002C5D28" w:rsidP="00645E3C">
      <w:pPr>
        <w:pStyle w:val="PL"/>
        <w:rPr>
          <w:color w:val="808080"/>
        </w:rPr>
      </w:pPr>
      <w:r w:rsidRPr="00645E3C">
        <w:rPr>
          <w:color w:val="808080"/>
        </w:rPr>
        <w:t>-- ASN1START</w:t>
      </w:r>
    </w:p>
    <w:p w14:paraId="6EE4DD3C" w14:textId="77777777" w:rsidR="002C5D28" w:rsidRPr="00645E3C" w:rsidRDefault="002C5D28" w:rsidP="00645E3C">
      <w:pPr>
        <w:pStyle w:val="PL"/>
        <w:rPr>
          <w:color w:val="808080"/>
        </w:rPr>
      </w:pPr>
      <w:r w:rsidRPr="00645E3C">
        <w:rPr>
          <w:color w:val="808080"/>
        </w:rPr>
        <w:t>-- TAG-UE-CAPABILITYRAT-REQUESTLIST-START</w:t>
      </w:r>
    </w:p>
    <w:p w14:paraId="5D0826DA" w14:textId="77777777" w:rsidR="002C5D28" w:rsidRPr="00645E3C" w:rsidRDefault="002C5D28" w:rsidP="00645E3C">
      <w:pPr>
        <w:pStyle w:val="PL"/>
      </w:pPr>
    </w:p>
    <w:p w14:paraId="1CC7744E"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2AC59886" w14:textId="77777777" w:rsidR="002C5D28" w:rsidRPr="00645E3C" w:rsidRDefault="002C5D28" w:rsidP="00645E3C">
      <w:pPr>
        <w:pStyle w:val="PL"/>
      </w:pPr>
    </w:p>
    <w:p w14:paraId="79790B64"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33B6FCCE" w14:textId="77777777" w:rsidR="002C5D28" w:rsidRPr="00645E3C" w:rsidRDefault="002C5D28" w:rsidP="00645E3C">
      <w:pPr>
        <w:pStyle w:val="PL"/>
      </w:pPr>
      <w:r w:rsidRPr="00645E3C">
        <w:t xml:space="preserve">    rat-Type                                RAT-Type,</w:t>
      </w:r>
    </w:p>
    <w:p w14:paraId="0E0D3FE2"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2D587ACC" w14:textId="77777777" w:rsidR="002C5D28" w:rsidRPr="00645E3C" w:rsidRDefault="002C5D28" w:rsidP="00645E3C">
      <w:pPr>
        <w:pStyle w:val="PL"/>
      </w:pPr>
      <w:r w:rsidRPr="00645E3C">
        <w:t xml:space="preserve">    ...</w:t>
      </w:r>
    </w:p>
    <w:p w14:paraId="366BB8B4" w14:textId="77777777" w:rsidR="002C5D28" w:rsidRPr="00645E3C" w:rsidRDefault="002C5D28" w:rsidP="00645E3C">
      <w:pPr>
        <w:pStyle w:val="PL"/>
      </w:pPr>
      <w:r w:rsidRPr="00645E3C">
        <w:t>}</w:t>
      </w:r>
    </w:p>
    <w:p w14:paraId="5D99AE00" w14:textId="77777777" w:rsidR="002C5D28" w:rsidRPr="00645E3C" w:rsidRDefault="002C5D28" w:rsidP="00645E3C">
      <w:pPr>
        <w:pStyle w:val="PL"/>
      </w:pPr>
    </w:p>
    <w:p w14:paraId="6BB52351" w14:textId="77777777" w:rsidR="002C5D28" w:rsidRPr="00645E3C" w:rsidRDefault="002C5D28" w:rsidP="00645E3C">
      <w:pPr>
        <w:pStyle w:val="PL"/>
        <w:rPr>
          <w:color w:val="808080"/>
        </w:rPr>
      </w:pPr>
      <w:r w:rsidRPr="00645E3C">
        <w:rPr>
          <w:color w:val="808080"/>
        </w:rPr>
        <w:t>-- TAG-UE-CAPABILITYRAT-REQUESTLIST-STOP</w:t>
      </w:r>
    </w:p>
    <w:p w14:paraId="1F18DB28" w14:textId="77777777" w:rsidR="002C5D28" w:rsidRPr="00645E3C" w:rsidRDefault="002C5D28" w:rsidP="00645E3C">
      <w:pPr>
        <w:pStyle w:val="PL"/>
        <w:rPr>
          <w:color w:val="808080"/>
        </w:rPr>
      </w:pPr>
      <w:r w:rsidRPr="00645E3C">
        <w:rPr>
          <w:color w:val="808080"/>
        </w:rPr>
        <w:t>-- ASN1STOP</w:t>
      </w:r>
    </w:p>
    <w:p w14:paraId="179C43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CD4DF3" w14:textId="77777777" w:rsidTr="00C1597C">
        <w:tc>
          <w:tcPr>
            <w:tcW w:w="14173" w:type="dxa"/>
          </w:tcPr>
          <w:p w14:paraId="60D2B742" w14:textId="77777777" w:rsidR="002C5D28" w:rsidRPr="00645E3C" w:rsidRDefault="002C5D28" w:rsidP="00F43D0B">
            <w:pPr>
              <w:pStyle w:val="TAH"/>
              <w:rPr>
                <w:szCs w:val="22"/>
                <w:lang w:val="en-GB" w:eastAsia="ja-JP"/>
              </w:rPr>
            </w:pPr>
            <w:r w:rsidRPr="00645E3C">
              <w:rPr>
                <w:i/>
                <w:szCs w:val="22"/>
                <w:lang w:val="en-GB" w:eastAsia="ja-JP"/>
              </w:rPr>
              <w:t xml:space="preserve">UE-CapabilityRAT-Request </w:t>
            </w:r>
            <w:r w:rsidRPr="001460C9">
              <w:rPr>
                <w:szCs w:val="22"/>
                <w:lang w:val="en-GB" w:eastAsia="ja-JP"/>
              </w:rPr>
              <w:t>field descriptions</w:t>
            </w:r>
          </w:p>
        </w:tc>
      </w:tr>
      <w:tr w:rsidR="002C5D28" w:rsidRPr="00645E3C" w14:paraId="2F8BE641" w14:textId="77777777" w:rsidTr="00C1597C">
        <w:tc>
          <w:tcPr>
            <w:tcW w:w="14173" w:type="dxa"/>
          </w:tcPr>
          <w:p w14:paraId="75341720"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6A681B23"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45AB999A" w14:textId="4AF9E532" w:rsidR="002C5D28" w:rsidRDefault="002C5D28" w:rsidP="00F43D0B">
            <w:pPr>
              <w:pStyle w:val="TAL"/>
              <w:rPr>
                <w:szCs w:val="22"/>
                <w:lang w:val="en-GB" w:eastAsia="ja-JP"/>
              </w:rPr>
            </w:pPr>
            <w:r w:rsidRPr="00645E3C">
              <w:rPr>
                <w:szCs w:val="22"/>
                <w:lang w:val="en-GB" w:eastAsia="ja-JP"/>
              </w:rPr>
              <w:t xml:space="preserve">For </w:t>
            </w:r>
            <w:r w:rsidRPr="001460C9">
              <w:rPr>
                <w:i/>
                <w:lang w:val="en-GB"/>
              </w:rPr>
              <w:t>rat</w:t>
            </w:r>
            <w:r w:rsidR="00F911A1">
              <w:rPr>
                <w:i/>
                <w:lang w:val="en-GB"/>
              </w:rPr>
              <w:t>-</w:t>
            </w:r>
            <w:r w:rsidRPr="001460C9">
              <w:rPr>
                <w:i/>
                <w:lang w:val="en-GB"/>
              </w:rPr>
              <w:t>Type</w:t>
            </w:r>
            <w:r w:rsidRPr="00645E3C">
              <w:rPr>
                <w:szCs w:val="22"/>
                <w:lang w:val="en-GB" w:eastAsia="ja-JP"/>
              </w:rPr>
              <w:t xml:space="preserve"> set to </w:t>
            </w:r>
            <w:r w:rsidRPr="001460C9">
              <w:rPr>
                <w:i/>
                <w:lang w:val="en-GB"/>
              </w:rPr>
              <w:t>nr</w:t>
            </w:r>
            <w:ins w:id="2527" w:author="Rapporteur Late Drop" w:date="2019-04-04T17:34:00Z">
              <w:r w:rsidR="003477AD">
                <w:rPr>
                  <w:lang w:val="en-GB"/>
                </w:rPr>
                <w:t xml:space="preserve"> or </w:t>
              </w:r>
              <w:r w:rsidR="003477AD">
                <w:rPr>
                  <w:i/>
                  <w:lang w:val="en-GB"/>
                </w:rPr>
                <w:t>eutra-nr</w:t>
              </w:r>
            </w:ins>
            <w:r w:rsidRPr="00645E3C">
              <w:rPr>
                <w:szCs w:val="22"/>
                <w:lang w:val="en-GB" w:eastAsia="ja-JP"/>
              </w:rPr>
              <w:t xml:space="preserve">: the encoding of the </w:t>
            </w:r>
            <w:r w:rsidRPr="001460C9">
              <w:rPr>
                <w:i/>
                <w:lang w:val="en-GB"/>
              </w:rPr>
              <w:t>capabilityRequestFilter</w:t>
            </w:r>
            <w:r w:rsidRPr="00645E3C">
              <w:rPr>
                <w:szCs w:val="22"/>
                <w:lang w:val="en-GB" w:eastAsia="ja-JP"/>
              </w:rPr>
              <w:t xml:space="preserve"> is defined in </w:t>
            </w:r>
            <w:r w:rsidRPr="001460C9">
              <w:rPr>
                <w:i/>
                <w:lang w:val="en-GB"/>
              </w:rPr>
              <w:t>UE-CapabilityRequestFilterNR</w:t>
            </w:r>
            <w:r w:rsidRPr="00645E3C">
              <w:rPr>
                <w:szCs w:val="22"/>
                <w:lang w:val="en-GB" w:eastAsia="ja-JP"/>
              </w:rPr>
              <w:t>.</w:t>
            </w:r>
          </w:p>
          <w:p w14:paraId="36E5F8F0" w14:textId="633086FA" w:rsidR="00F61F2B" w:rsidRPr="00645E3C" w:rsidRDefault="00F61F2B" w:rsidP="00F43D0B">
            <w:pPr>
              <w:pStyle w:val="TAL"/>
              <w:rPr>
                <w:szCs w:val="22"/>
                <w:lang w:val="en-GB" w:eastAsia="ja-JP"/>
              </w:rPr>
            </w:pPr>
            <w:r w:rsidRPr="00FC67FA">
              <w:rPr>
                <w:rFonts w:eastAsia="Yu Mincho" w:cs="Arial"/>
                <w:szCs w:val="18"/>
              </w:rPr>
              <w:t xml:space="preserve">For </w:t>
            </w:r>
            <w:r w:rsidRPr="008B20FD">
              <w:rPr>
                <w:rFonts w:eastAsia="Yu Mincho" w:cs="Arial"/>
                <w:i/>
                <w:szCs w:val="18"/>
              </w:rPr>
              <w:t>rat-Type</w:t>
            </w:r>
            <w:r w:rsidRPr="00FC67FA">
              <w:rPr>
                <w:rFonts w:eastAsia="Yu Mincho" w:cs="Arial"/>
                <w:szCs w:val="18"/>
              </w:rPr>
              <w:t xml:space="preserve"> set to </w:t>
            </w:r>
            <w:r w:rsidRPr="001460C9">
              <w:rPr>
                <w:rFonts w:eastAsia="Yu Mincho" w:cs="Arial"/>
                <w:i/>
                <w:szCs w:val="18"/>
              </w:rPr>
              <w:t>eutra</w:t>
            </w:r>
            <w:r w:rsidRPr="00FC67FA">
              <w:rPr>
                <w:rFonts w:eastAsia="Yu Mincho" w:cs="Arial"/>
                <w:szCs w:val="18"/>
              </w:rPr>
              <w:t xml:space="preserve">: the encoding of the </w:t>
            </w:r>
            <w:r w:rsidRPr="008B20FD">
              <w:rPr>
                <w:rFonts w:cs="Arial"/>
                <w:i/>
                <w:szCs w:val="18"/>
              </w:rPr>
              <w:t>capabilityRequestFilter</w:t>
            </w:r>
            <w:r w:rsidRPr="00FC67FA">
              <w:rPr>
                <w:rFonts w:cs="Arial"/>
                <w:szCs w:val="18"/>
              </w:rPr>
              <w:t xml:space="preserve"> is defined by </w:t>
            </w:r>
            <w:r w:rsidRPr="00FC67FA">
              <w:rPr>
                <w:rFonts w:cs="Arial"/>
                <w:i/>
                <w:szCs w:val="18"/>
              </w:rPr>
              <w:t>UECapabilityEnquiry</w:t>
            </w:r>
            <w:r w:rsidRPr="00FC67FA">
              <w:rPr>
                <w:rFonts w:cs="Arial"/>
                <w:szCs w:val="18"/>
              </w:rPr>
              <w:t xml:space="preserve"> message defined in TS36.331 [10], in which </w:t>
            </w:r>
            <w:r w:rsidRPr="00FC67FA">
              <w:rPr>
                <w:rFonts w:cs="Arial"/>
                <w:i/>
                <w:szCs w:val="18"/>
              </w:rPr>
              <w:t>RAT-Type</w:t>
            </w:r>
            <w:r w:rsidRPr="00FC67FA">
              <w:rPr>
                <w:rFonts w:cs="Arial"/>
                <w:szCs w:val="18"/>
              </w:rPr>
              <w:t xml:space="preserve"> in </w:t>
            </w:r>
            <w:r w:rsidRPr="00FC67FA">
              <w:rPr>
                <w:rFonts w:cs="Arial"/>
                <w:i/>
                <w:szCs w:val="18"/>
              </w:rPr>
              <w:t>UE-CapabilityRequest</w:t>
            </w:r>
            <w:r w:rsidRPr="00FC67FA">
              <w:rPr>
                <w:rFonts w:cs="Arial"/>
                <w:szCs w:val="18"/>
              </w:rPr>
              <w:t xml:space="preserve"> includes only ‘</w:t>
            </w:r>
            <w:r w:rsidRPr="001460C9">
              <w:rPr>
                <w:rFonts w:cs="Arial"/>
                <w:i/>
                <w:szCs w:val="18"/>
              </w:rPr>
              <w:t>eutra</w:t>
            </w:r>
            <w:r w:rsidRPr="00FC67FA">
              <w:rPr>
                <w:rFonts w:cs="Arial"/>
                <w:szCs w:val="18"/>
              </w:rPr>
              <w:t>’.</w:t>
            </w:r>
          </w:p>
        </w:tc>
      </w:tr>
      <w:tr w:rsidR="002C5D28" w:rsidRPr="00645E3C" w14:paraId="7CB3A93B" w14:textId="77777777" w:rsidTr="00C1597C">
        <w:tc>
          <w:tcPr>
            <w:tcW w:w="14173" w:type="dxa"/>
          </w:tcPr>
          <w:p w14:paraId="250D2800" w14:textId="77777777" w:rsidR="002C5D28" w:rsidRPr="00645E3C" w:rsidRDefault="002C5D28" w:rsidP="00F43D0B">
            <w:pPr>
              <w:pStyle w:val="TAL"/>
              <w:rPr>
                <w:szCs w:val="22"/>
                <w:lang w:val="en-GB" w:eastAsia="ja-JP"/>
              </w:rPr>
            </w:pPr>
            <w:r w:rsidRPr="00645E3C">
              <w:rPr>
                <w:b/>
                <w:i/>
                <w:szCs w:val="22"/>
                <w:lang w:val="en-GB" w:eastAsia="ja-JP"/>
              </w:rPr>
              <w:t>rat-Type</w:t>
            </w:r>
          </w:p>
          <w:p w14:paraId="04C4606B"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3703DC3" w14:textId="77777777" w:rsidR="00C1597C" w:rsidRPr="00645E3C" w:rsidRDefault="00C1597C" w:rsidP="00C1597C"/>
    <w:p w14:paraId="53FE2919" w14:textId="77777777" w:rsidR="002C5D28" w:rsidRPr="00645E3C" w:rsidRDefault="002C5D28" w:rsidP="002C5D28">
      <w:pPr>
        <w:pStyle w:val="Heading4"/>
        <w:rPr>
          <w:lang w:val="en-GB"/>
        </w:rPr>
      </w:pPr>
      <w:bookmarkStart w:id="2528" w:name="_Toc535261654"/>
      <w:r w:rsidRPr="00645E3C">
        <w:rPr>
          <w:lang w:val="en-GB"/>
        </w:rPr>
        <w:t>–</w:t>
      </w:r>
      <w:r w:rsidRPr="00645E3C">
        <w:rPr>
          <w:lang w:val="en-GB"/>
        </w:rPr>
        <w:tab/>
      </w:r>
      <w:r w:rsidRPr="00645E3C">
        <w:rPr>
          <w:i/>
          <w:lang w:val="en-GB"/>
        </w:rPr>
        <w:t>UE-CapabilityRequestFilterNR</w:t>
      </w:r>
      <w:bookmarkEnd w:id="2528"/>
    </w:p>
    <w:p w14:paraId="587B73F4"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131C499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3F40A3B6" w14:textId="77777777" w:rsidR="002C5D28" w:rsidRPr="00645E3C" w:rsidRDefault="002C5D28" w:rsidP="00645E3C">
      <w:pPr>
        <w:pStyle w:val="PL"/>
        <w:rPr>
          <w:color w:val="808080"/>
        </w:rPr>
      </w:pPr>
      <w:r w:rsidRPr="00645E3C">
        <w:rPr>
          <w:color w:val="808080"/>
        </w:rPr>
        <w:t>-- ASN1START</w:t>
      </w:r>
    </w:p>
    <w:p w14:paraId="2DD5663E" w14:textId="77777777" w:rsidR="002C5D28" w:rsidRPr="00645E3C" w:rsidRDefault="002C5D28" w:rsidP="00645E3C">
      <w:pPr>
        <w:pStyle w:val="PL"/>
        <w:rPr>
          <w:color w:val="808080"/>
        </w:rPr>
      </w:pPr>
      <w:r w:rsidRPr="00645E3C">
        <w:rPr>
          <w:color w:val="808080"/>
        </w:rPr>
        <w:t>-- TAG-UE-CAPABILITYREQUESTFILTERNR-START</w:t>
      </w:r>
    </w:p>
    <w:p w14:paraId="6EC02C4A" w14:textId="77777777" w:rsidR="002C5D28" w:rsidRPr="00645E3C" w:rsidRDefault="002C5D28" w:rsidP="00645E3C">
      <w:pPr>
        <w:pStyle w:val="PL"/>
      </w:pPr>
    </w:p>
    <w:p w14:paraId="5D7015EE"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30063FD3" w14:textId="3FCE450E" w:rsidR="002C5D28" w:rsidRPr="00645E3C" w:rsidRDefault="002C5D28" w:rsidP="00645E3C">
      <w:pPr>
        <w:pStyle w:val="PL"/>
        <w:rPr>
          <w:color w:val="808080"/>
        </w:rPr>
      </w:pPr>
      <w:r w:rsidRPr="00645E3C">
        <w:t xml:space="preserve">    frequencyBandList</w:t>
      </w:r>
      <w:r w:rsidR="00CD01FD">
        <w:t>Filter</w:t>
      </w:r>
      <w:r w:rsidRPr="00645E3C">
        <w:t xml:space="preserve">                     FreqBandList                </w:t>
      </w:r>
      <w:r w:rsidR="005D026A" w:rsidRPr="00645E3C">
        <w:t xml:space="preserve">          </w:t>
      </w:r>
      <w:r w:rsidRPr="00645E3C">
        <w:rPr>
          <w:color w:val="993366"/>
        </w:rPr>
        <w:t>OPTIONAL</w:t>
      </w:r>
      <w:r w:rsidRPr="00645E3C">
        <w:t xml:space="preserve">,   </w:t>
      </w:r>
      <w:r w:rsidRPr="00645E3C">
        <w:rPr>
          <w:color w:val="808080"/>
        </w:rPr>
        <w:t>-- Need N</w:t>
      </w:r>
    </w:p>
    <w:p w14:paraId="7ACB5EDC" w14:textId="2611A294" w:rsidR="002C5D28" w:rsidRPr="00645E3C" w:rsidRDefault="002C5D28" w:rsidP="00645E3C">
      <w:pPr>
        <w:pStyle w:val="PL"/>
      </w:pPr>
      <w:r w:rsidRPr="00645E3C">
        <w:t xml:space="preserve">    nonCriticalExtension                        </w:t>
      </w:r>
      <w:commentRangeStart w:id="2529"/>
      <w:commentRangeEnd w:id="2529"/>
      <w:r w:rsidR="00214BBA">
        <w:rPr>
          <w:rStyle w:val="CommentReference"/>
          <w:rFonts w:ascii="Times New Roman" w:hAnsi="Times New Roman"/>
          <w:noProof w:val="0"/>
          <w:lang w:eastAsia="ja-JP"/>
        </w:rPr>
        <w:commentReference w:id="2529"/>
      </w:r>
      <w:r w:rsidR="005D026A" w:rsidRPr="00645E3C">
        <w:t>UE-CapabilityRequestFilterNR-v1540</w:t>
      </w:r>
      <w:r w:rsidRPr="00645E3C">
        <w:t xml:space="preserve">    </w:t>
      </w:r>
      <w:r w:rsidRPr="00645E3C">
        <w:rPr>
          <w:color w:val="993366"/>
        </w:rPr>
        <w:t>OPTIONAL</w:t>
      </w:r>
    </w:p>
    <w:p w14:paraId="67031CA0" w14:textId="77777777" w:rsidR="002C5D28" w:rsidRPr="00645E3C" w:rsidRDefault="002C5D28" w:rsidP="00645E3C">
      <w:pPr>
        <w:pStyle w:val="PL"/>
      </w:pPr>
      <w:r w:rsidRPr="00645E3C">
        <w:t>}</w:t>
      </w:r>
    </w:p>
    <w:p w14:paraId="7D6E05F4" w14:textId="77777777" w:rsidR="005D026A" w:rsidRPr="00645E3C" w:rsidRDefault="005D026A" w:rsidP="00645E3C">
      <w:pPr>
        <w:pStyle w:val="PL"/>
      </w:pPr>
    </w:p>
    <w:p w14:paraId="00E76E0F"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4975F836"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4DC00363" w14:textId="547B1F74" w:rsidR="005D026A" w:rsidRPr="00645E3C" w:rsidRDefault="005D026A" w:rsidP="00645E3C">
      <w:pPr>
        <w:pStyle w:val="PL"/>
      </w:pPr>
      <w:r w:rsidRPr="00645E3C">
        <w:t xml:space="preserve">    nonCriticalExtension                        </w:t>
      </w:r>
      <w:ins w:id="2530" w:author="Rapporteur Late Drop" w:date="2019-04-04T17:35:00Z">
        <w:r w:rsidR="00FC048D" w:rsidRPr="00E632E2">
          <w:rPr>
            <w:color w:val="993366"/>
          </w:rPr>
          <w:t>OCTET STRING</w:t>
        </w:r>
        <w:r w:rsidR="00FC048D" w:rsidRPr="00B2695E">
          <w:t xml:space="preserve"> (CONTAINING </w:t>
        </w:r>
        <w:r w:rsidR="00FC048D" w:rsidRPr="00D96EF2">
          <w:t>UE-CapabilityRequestFilterNR-v15</w:t>
        </w:r>
        <w:r w:rsidR="00FC048D">
          <w:t>xy)</w:t>
        </w:r>
      </w:ins>
      <w:del w:id="2531" w:author="Rapporteur Late Drop" w:date="2019-04-04T17:35:00Z">
        <w:r w:rsidRPr="00645E3C" w:rsidDel="00FC048D">
          <w:rPr>
            <w:color w:val="993366"/>
          </w:rPr>
          <w:delText>SEQUENCE</w:delText>
        </w:r>
        <w:r w:rsidRPr="00645E3C" w:rsidDel="00FC048D">
          <w:delText xml:space="preserve"> {}</w:delText>
        </w:r>
      </w:del>
      <w:r w:rsidRPr="00645E3C">
        <w:t xml:space="preserve">             </w:t>
      </w:r>
      <w:r w:rsidR="003B4A92">
        <w:t xml:space="preserve">              </w:t>
      </w:r>
      <w:r w:rsidRPr="00645E3C">
        <w:rPr>
          <w:color w:val="993366"/>
        </w:rPr>
        <w:t>OPTIONAL</w:t>
      </w:r>
    </w:p>
    <w:p w14:paraId="5A4ED51D" w14:textId="7D611794" w:rsidR="002C5D28" w:rsidRDefault="005D026A" w:rsidP="00645E3C">
      <w:pPr>
        <w:pStyle w:val="PL"/>
        <w:rPr>
          <w:ins w:id="2532" w:author="Rapporteur Late Drop" w:date="2019-04-04T17:35:00Z"/>
        </w:rPr>
      </w:pPr>
      <w:r w:rsidRPr="00645E3C">
        <w:t>}</w:t>
      </w:r>
    </w:p>
    <w:p w14:paraId="10D2964F" w14:textId="7B263F4F" w:rsidR="0016759D" w:rsidRDefault="0016759D" w:rsidP="00645E3C">
      <w:pPr>
        <w:pStyle w:val="PL"/>
        <w:rPr>
          <w:ins w:id="2533" w:author="Rapporteur Late Drop" w:date="2019-04-04T17:35:00Z"/>
        </w:rPr>
      </w:pPr>
    </w:p>
    <w:p w14:paraId="1374EE38" w14:textId="77777777" w:rsidR="0016759D" w:rsidRDefault="0016759D" w:rsidP="0016759D">
      <w:pPr>
        <w:pStyle w:val="PL"/>
        <w:rPr>
          <w:ins w:id="2534" w:author="Rapporteur Late Drop" w:date="2019-04-04T17:35:00Z"/>
        </w:rPr>
      </w:pPr>
      <w:ins w:id="2535" w:author="Rapporteur Late Drop" w:date="2019-04-04T17:35:00Z">
        <w:r w:rsidRPr="00D96EF2">
          <w:t>UE-CapabilityRequestFilterNR-v15</w:t>
        </w:r>
        <w:r>
          <w:t>xy</w:t>
        </w:r>
        <w:r w:rsidRPr="00D96EF2">
          <w:t xml:space="preserve"> ::=      </w:t>
        </w:r>
        <w:r w:rsidRPr="00D96EF2">
          <w:rPr>
            <w:color w:val="993366"/>
          </w:rPr>
          <w:t>SEQUENCE</w:t>
        </w:r>
        <w:r w:rsidRPr="00D96EF2">
          <w:t xml:space="preserve"> {</w:t>
        </w:r>
      </w:ins>
    </w:p>
    <w:p w14:paraId="07E39D55" w14:textId="2B37C890" w:rsidR="0016759D" w:rsidRPr="00C97284" w:rsidRDefault="0016759D" w:rsidP="0016759D">
      <w:pPr>
        <w:pStyle w:val="PL"/>
        <w:rPr>
          <w:ins w:id="2536" w:author="Rapporteur Late Drop" w:date="2019-04-04T17:35:00Z"/>
        </w:rPr>
      </w:pPr>
      <w:ins w:id="2537" w:author="Rapporteur Late Drop" w:date="2019-04-04T17:35:00Z">
        <w:r>
          <w:t xml:space="preserve">    </w:t>
        </w:r>
      </w:ins>
      <w:commentRangeStart w:id="2538"/>
      <w:commentRangeEnd w:id="2538"/>
      <w:ins w:id="2539" w:author="Intel" w:date="2019-03-18T13:34:00Z">
        <w:r w:rsidR="00214BBA">
          <w:rPr>
            <w:rStyle w:val="CommentReference"/>
            <w:rFonts w:ascii="Times New Roman" w:hAnsi="Times New Roman"/>
            <w:noProof w:val="0"/>
            <w:lang w:eastAsia="ja-JP"/>
          </w:rPr>
          <w:commentReference w:id="2538"/>
        </w:r>
      </w:ins>
      <w:ins w:id="2540" w:author="Rapporteur Late Drop" w:date="2019-04-04T17:35:00Z">
        <w:r w:rsidRPr="00C97284">
          <w:t xml:space="preserve">mrdc-Request                          </w:t>
        </w:r>
        <w:r>
          <w:t xml:space="preserve">      </w:t>
        </w:r>
        <w:r w:rsidRPr="007F57C5">
          <w:rPr>
            <w:color w:val="993366"/>
          </w:rPr>
          <w:t>SEQUENCE</w:t>
        </w:r>
        <w:r w:rsidRPr="00C97284">
          <w:t xml:space="preserve"> {</w:t>
        </w:r>
      </w:ins>
    </w:p>
    <w:p w14:paraId="1BD09020" w14:textId="1E946EE8" w:rsidR="0016759D" w:rsidRDefault="0016759D" w:rsidP="0016759D">
      <w:pPr>
        <w:pStyle w:val="PL"/>
        <w:rPr>
          <w:ins w:id="2541" w:author="Rapporteur Late Drop" w:date="2019-04-04T17:35:00Z"/>
        </w:rPr>
      </w:pPr>
      <w:ins w:id="2542" w:author="Rapporteur Late Drop" w:date="2019-04-04T17:35:00Z">
        <w:r w:rsidRPr="00C97284">
          <w:t xml:space="preserve">        </w:t>
        </w:r>
        <w:r>
          <w:t>omitEN</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commentRangeStart w:id="2543"/>
      <w:commentRangeEnd w:id="2543"/>
      <w:r w:rsidR="00214BBA">
        <w:rPr>
          <w:rStyle w:val="CommentReference"/>
          <w:rFonts w:ascii="Times New Roman" w:hAnsi="Times New Roman"/>
          <w:noProof w:val="0"/>
          <w:lang w:eastAsia="ja-JP"/>
        </w:rPr>
        <w:commentReference w:id="2543"/>
      </w:r>
    </w:p>
    <w:p w14:paraId="2B35EAAD" w14:textId="77777777" w:rsidR="0016759D" w:rsidRPr="00C97284" w:rsidRDefault="0016759D" w:rsidP="0016759D">
      <w:pPr>
        <w:pStyle w:val="PL"/>
        <w:rPr>
          <w:ins w:id="2544" w:author="Rapporteur Late Drop" w:date="2019-04-04T17:35:00Z"/>
        </w:rPr>
      </w:pPr>
      <w:ins w:id="2545" w:author="Rapporteur Late Drop" w:date="2019-04-04T17:35:00Z">
        <w:r w:rsidRPr="00C97284">
          <w:t xml:space="preserve">        </w:t>
        </w:r>
        <w:r>
          <w:t>includeNR</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4E78BA86" w14:textId="77777777" w:rsidR="0016759D" w:rsidRPr="00C97284" w:rsidRDefault="0016759D" w:rsidP="0016759D">
      <w:pPr>
        <w:pStyle w:val="PL"/>
        <w:rPr>
          <w:ins w:id="2546" w:author="Rapporteur Late Drop" w:date="2019-04-04T17:35:00Z"/>
        </w:rPr>
      </w:pPr>
      <w:ins w:id="2547" w:author="Rapporteur Late Drop" w:date="2019-04-04T17:35:00Z">
        <w:r w:rsidRPr="00C97284">
          <w:t xml:space="preserve">        </w:t>
        </w:r>
        <w:r>
          <w:t>includeNE</w:t>
        </w:r>
        <w:r w:rsidRPr="00C97284">
          <w:t xml:space="preserve">-DC                          </w:t>
        </w:r>
        <w:r>
          <w:t xml:space="preserve">      </w:t>
        </w:r>
        <w:r w:rsidRPr="007F57C5">
          <w:rPr>
            <w:color w:val="993366"/>
          </w:rPr>
          <w:t>ENUMERATED</w:t>
        </w:r>
        <w:r w:rsidRPr="00C97284">
          <w:t xml:space="preserve"> {true}                  </w:t>
        </w:r>
        <w:r w:rsidRPr="007F57C5">
          <w:rPr>
            <w:color w:val="993366"/>
          </w:rPr>
          <w:t>OPTIONAL</w:t>
        </w:r>
        <w:r>
          <w:t xml:space="preserve"> </w:t>
        </w:r>
        <w:r w:rsidRPr="00C97284">
          <w:t xml:space="preserve">   </w:t>
        </w:r>
        <w:r>
          <w:t xml:space="preserve"> </w:t>
        </w:r>
        <w:r w:rsidRPr="007F57C5">
          <w:rPr>
            <w:color w:val="808080"/>
          </w:rPr>
          <w:t>-- Need N</w:t>
        </w:r>
      </w:ins>
    </w:p>
    <w:p w14:paraId="0898920E" w14:textId="1327D2D5" w:rsidR="0016759D" w:rsidRPr="00C97284" w:rsidRDefault="0016759D" w:rsidP="0016759D">
      <w:pPr>
        <w:pStyle w:val="PL"/>
        <w:rPr>
          <w:ins w:id="2548" w:author="Rapporteur Late Drop" w:date="2019-04-04T17:35:00Z"/>
        </w:rPr>
      </w:pPr>
      <w:ins w:id="2549" w:author="Rapporteur Late Drop" w:date="2019-04-04T17:35:00Z">
        <w:r>
          <w:t xml:space="preserve">    </w:t>
        </w:r>
        <w:r w:rsidRPr="00D96EF2">
          <w:t>}</w:t>
        </w:r>
        <w:r>
          <w:t xml:space="preserve">  </w:t>
        </w:r>
      </w:ins>
      <w:ins w:id="2550" w:author="Rapporteur ASN.1 Ph1" w:date="2019-04-16T10:39:00Z">
        <w:r w:rsidR="00854A32">
          <w:t xml:space="preserve">                 </w:t>
        </w:r>
      </w:ins>
      <w:ins w:id="2551" w:author="Rapporteur Late Drop" w:date="2019-04-04T17:35:00Z">
        <w:r>
          <w:t xml:space="preserve">                                                               </w:t>
        </w:r>
        <w:r w:rsidRPr="007F57C5">
          <w:rPr>
            <w:color w:val="993366"/>
          </w:rPr>
          <w:t>OPTIONAL</w:t>
        </w:r>
        <w:r w:rsidRPr="00F74571">
          <w:t>,</w:t>
        </w:r>
        <w:r>
          <w:t xml:space="preserve">    </w:t>
        </w:r>
        <w:r w:rsidRPr="007F57C5">
          <w:rPr>
            <w:color w:val="808080"/>
          </w:rPr>
          <w:t>-- Need N</w:t>
        </w:r>
      </w:ins>
    </w:p>
    <w:p w14:paraId="6027E1B9" w14:textId="77777777" w:rsidR="0016759D" w:rsidRPr="00D96EF2" w:rsidRDefault="0016759D" w:rsidP="0016759D">
      <w:pPr>
        <w:pStyle w:val="PL"/>
        <w:rPr>
          <w:ins w:id="2552" w:author="Rapporteur Late Drop" w:date="2019-04-04T17:35:00Z"/>
        </w:rPr>
      </w:pPr>
      <w:ins w:id="2553" w:author="Rapporteur Late Drop" w:date="2019-04-04T17:35:00Z">
        <w:r w:rsidRPr="00C97284">
          <w:t xml:space="preserve">  </w:t>
        </w:r>
        <w:r w:rsidRPr="00D96EF2">
          <w:t xml:space="preserve">  nonCriticalExtension                        </w:t>
        </w:r>
        <w:r w:rsidRPr="00D96EF2">
          <w:rPr>
            <w:color w:val="993366"/>
          </w:rPr>
          <w:t>SEQUENCE</w:t>
        </w:r>
        <w:r w:rsidRPr="00D96EF2">
          <w:t xml:space="preserve"> {}                        </w:t>
        </w:r>
        <w:r>
          <w:t xml:space="preserve">    </w:t>
        </w:r>
        <w:r w:rsidRPr="00D96EF2">
          <w:rPr>
            <w:color w:val="993366"/>
          </w:rPr>
          <w:t>OPTIONAL</w:t>
        </w:r>
      </w:ins>
    </w:p>
    <w:p w14:paraId="0557C6DE" w14:textId="7AAE8EA6" w:rsidR="0016759D" w:rsidRPr="00645E3C" w:rsidDel="0016759D" w:rsidRDefault="0016759D" w:rsidP="00645E3C">
      <w:pPr>
        <w:pStyle w:val="PL"/>
        <w:rPr>
          <w:del w:id="2554" w:author="Rapporteur Late Drop" w:date="2019-04-04T17:35:00Z"/>
        </w:rPr>
      </w:pPr>
      <w:ins w:id="2555" w:author="Rapporteur Late Drop" w:date="2019-04-04T17:35:00Z">
        <w:r w:rsidRPr="00D96EF2">
          <w:t>}</w:t>
        </w:r>
      </w:ins>
    </w:p>
    <w:p w14:paraId="1D52A5CF" w14:textId="77777777" w:rsidR="005D026A" w:rsidRPr="00645E3C" w:rsidRDefault="005D026A" w:rsidP="00645E3C">
      <w:pPr>
        <w:pStyle w:val="PL"/>
      </w:pPr>
    </w:p>
    <w:p w14:paraId="06AFBBBD" w14:textId="77777777" w:rsidR="002C5D28" w:rsidRPr="00645E3C" w:rsidRDefault="002C5D28" w:rsidP="00645E3C">
      <w:pPr>
        <w:pStyle w:val="PL"/>
        <w:rPr>
          <w:color w:val="808080"/>
        </w:rPr>
      </w:pPr>
      <w:r w:rsidRPr="00645E3C">
        <w:rPr>
          <w:color w:val="808080"/>
        </w:rPr>
        <w:t>-- TAG-UE-CAPABILITYREQUESTFILTERNR-STOP</w:t>
      </w:r>
    </w:p>
    <w:p w14:paraId="1EC1E45B" w14:textId="77777777" w:rsidR="002C5D28" w:rsidRPr="00645E3C" w:rsidRDefault="002C5D28" w:rsidP="00645E3C">
      <w:pPr>
        <w:pStyle w:val="PL"/>
        <w:rPr>
          <w:color w:val="808080"/>
        </w:rPr>
      </w:pPr>
      <w:r w:rsidRPr="00645E3C">
        <w:rPr>
          <w:color w:val="808080"/>
        </w:rPr>
        <w:t>-- ASN1STOP</w:t>
      </w:r>
    </w:p>
    <w:p w14:paraId="0F622E5C" w14:textId="662BC219" w:rsidR="00C1597C" w:rsidRDefault="00C1597C" w:rsidP="00C1597C">
      <w:pPr>
        <w:rPr>
          <w:ins w:id="2556" w:author="Rapporteur Late Drop" w:date="2019-04-04T17:36:00Z"/>
        </w:rPr>
      </w:pPr>
    </w:p>
    <w:tbl>
      <w:tblPr>
        <w:tblStyle w:val="TableGrid"/>
        <w:tblW w:w="14173" w:type="dxa"/>
        <w:tblLook w:val="04A0" w:firstRow="1" w:lastRow="0" w:firstColumn="1" w:lastColumn="0" w:noHBand="0" w:noVBand="1"/>
      </w:tblPr>
      <w:tblGrid>
        <w:gridCol w:w="14173"/>
      </w:tblGrid>
      <w:tr w:rsidR="00BC0599" w:rsidRPr="00016BB9" w14:paraId="39CC0821" w14:textId="77777777" w:rsidTr="00CC7E8F">
        <w:trPr>
          <w:ins w:id="2557" w:author="Rapporteur Late Drop" w:date="2019-04-04T17:36:00Z"/>
        </w:trPr>
        <w:tc>
          <w:tcPr>
            <w:tcW w:w="14173" w:type="dxa"/>
          </w:tcPr>
          <w:p w14:paraId="7993E52E" w14:textId="77777777" w:rsidR="00BC0599" w:rsidRPr="00016BB9" w:rsidRDefault="00BC0599" w:rsidP="00597AE4">
            <w:pPr>
              <w:pStyle w:val="TAH"/>
              <w:rPr>
                <w:ins w:id="2558" w:author="Rapporteur Late Drop" w:date="2019-04-04T17:36:00Z"/>
              </w:rPr>
            </w:pPr>
            <w:ins w:id="2559" w:author="Rapporteur Late Drop" w:date="2019-04-04T17:36:00Z">
              <w:r>
                <w:rPr>
                  <w:i/>
                </w:rPr>
                <w:t>UE-CapabilityRequestFilterNR field descriptions</w:t>
              </w:r>
            </w:ins>
          </w:p>
        </w:tc>
      </w:tr>
      <w:tr w:rsidR="00BC0599" w:rsidRPr="00016BB9" w14:paraId="7F933DC0" w14:textId="77777777" w:rsidTr="00CC7E8F">
        <w:trPr>
          <w:ins w:id="2560" w:author="Rapporteur Late Drop" w:date="2019-04-04T17:36:00Z"/>
        </w:trPr>
        <w:tc>
          <w:tcPr>
            <w:tcW w:w="14173" w:type="dxa"/>
          </w:tcPr>
          <w:p w14:paraId="63609B8C" w14:textId="77777777" w:rsidR="00BC0599" w:rsidRDefault="00BC0599" w:rsidP="00597AE4">
            <w:pPr>
              <w:pStyle w:val="TAL"/>
              <w:rPr>
                <w:ins w:id="2561" w:author="Rapporteur Late Drop" w:date="2019-04-04T17:36:00Z"/>
              </w:rPr>
            </w:pPr>
            <w:ins w:id="2562" w:author="Rapporteur Late Drop" w:date="2019-04-04T17:36:00Z">
              <w:r>
                <w:rPr>
                  <w:b/>
                  <w:i/>
                </w:rPr>
                <w:t>includeNE-DC</w:t>
              </w:r>
            </w:ins>
          </w:p>
          <w:p w14:paraId="0C3C4798" w14:textId="124C3D1F" w:rsidR="00BC0599" w:rsidRPr="00DC6272" w:rsidRDefault="00BC0599" w:rsidP="00597AE4">
            <w:pPr>
              <w:pStyle w:val="TAL"/>
              <w:rPr>
                <w:ins w:id="2563" w:author="Rapporteur Late Drop" w:date="2019-04-04T17:36:00Z"/>
                <w:lang w:val="en-US"/>
              </w:rPr>
            </w:pPr>
            <w:ins w:id="2564" w:author="Rapporteur Late Drop" w:date="2019-04-04T17:36: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NE-DC.</w:t>
              </w:r>
            </w:ins>
            <w:ins w:id="2565" w:author="Rapporteur RAN2#105bis" w:date="2019-04-16T17:24:00Z">
              <w:r w:rsidR="0017319A" w:rsidRPr="0017319A">
                <w:rPr>
                  <w:lang w:val="en-US"/>
                </w:rPr>
                <w:t xml:space="preserve"> </w:t>
              </w:r>
              <w:r w:rsidR="00D400F2">
                <w:rPr>
                  <w:lang w:val="en-US"/>
                </w:rPr>
                <w:t>B</w:t>
              </w:r>
              <w:r w:rsidR="0017319A">
                <w:rPr>
                  <w:lang w:val="en-US"/>
                </w:rPr>
                <w:t xml:space="preserve">and combinations supporting </w:t>
              </w:r>
              <w:r w:rsidR="00D400F2">
                <w:rPr>
                  <w:lang w:val="en-US"/>
                </w:rPr>
                <w:t xml:space="preserve">both NE-DC and </w:t>
              </w:r>
            </w:ins>
            <w:ins w:id="2566" w:author="Rapporteur RAN2#105bis" w:date="2019-04-16T17:26:00Z">
              <w:r w:rsidR="00DC6272">
                <w:rPr>
                  <w:lang w:val="en-US"/>
                </w:rPr>
                <w:t>(NG)</w:t>
              </w:r>
            </w:ins>
            <w:ins w:id="2567" w:author="Rapporteur RAN2#105bis" w:date="2019-04-16T17:24:00Z">
              <w:r w:rsidR="00D400F2">
                <w:rPr>
                  <w:lang w:val="en-US"/>
                </w:rPr>
                <w:t>EN-DC shall be included in</w:t>
              </w:r>
            </w:ins>
            <w:ins w:id="2568" w:author="Rapporteur RAN2#105bis" w:date="2019-04-16T17:25:00Z">
              <w:r w:rsidR="00FD2A5A">
                <w:rPr>
                  <w:lang w:val="en-US"/>
                </w:rPr>
                <w:t xml:space="preserve"> </w:t>
              </w:r>
              <w:r w:rsidR="001F36D7" w:rsidRPr="001F36D7">
                <w:rPr>
                  <w:i/>
                  <w:lang w:val="en-US"/>
                </w:rPr>
                <w:t>supportedBandCombinationList</w:t>
              </w:r>
            </w:ins>
            <w:ins w:id="2569" w:author="Rapporteur RAN2#105bis" w:date="2019-04-16T17:26:00Z">
              <w:r w:rsidR="001F36D7">
                <w:rPr>
                  <w:lang w:val="en-US"/>
                </w:rPr>
                <w:t xml:space="preserve">, band combinations supporting </w:t>
              </w:r>
              <w:r w:rsidR="00DC6272">
                <w:rPr>
                  <w:lang w:val="en-US"/>
                </w:rPr>
                <w:t xml:space="preserve">only </w:t>
              </w:r>
              <w:r w:rsidR="001F36D7">
                <w:rPr>
                  <w:lang w:val="en-US"/>
                </w:rPr>
                <w:t>NE-DC</w:t>
              </w:r>
            </w:ins>
            <w:ins w:id="2570" w:author="Rapporteur RAN2#105bis" w:date="2019-04-16T17:24:00Z">
              <w:r w:rsidR="00D400F2">
                <w:rPr>
                  <w:lang w:val="en-US"/>
                </w:rPr>
                <w:t xml:space="preserve"> </w:t>
              </w:r>
            </w:ins>
            <w:ins w:id="2571" w:author="Rapporteur RAN2#105bis" w:date="2019-04-16T17:26:00Z">
              <w:r w:rsidR="00DC6272">
                <w:rPr>
                  <w:lang w:val="en-US"/>
                </w:rPr>
                <w:t xml:space="preserve">shall be included in </w:t>
              </w:r>
              <w:r w:rsidR="00DC6272" w:rsidRPr="00DC6272">
                <w:rPr>
                  <w:i/>
                </w:rPr>
                <w:t>supportedBandCombinationListNEDC-Only</w:t>
              </w:r>
              <w:r w:rsidR="00DC6272" w:rsidRPr="00DC6272">
                <w:rPr>
                  <w:lang w:val="en-US"/>
                </w:rPr>
                <w:t>.</w:t>
              </w:r>
            </w:ins>
            <w:r w:rsidR="00E03D9B">
              <w:rPr>
                <w:rStyle w:val="CommentReference"/>
                <w:rFonts w:ascii="Times New Roman" w:hAnsi="Times New Roman"/>
                <w:lang w:val="en-GB" w:eastAsia="ja-JP"/>
              </w:rPr>
              <w:t xml:space="preserve"> </w:t>
            </w:r>
            <w:commentRangeStart w:id="2572"/>
            <w:commentRangeEnd w:id="2572"/>
            <w:r w:rsidR="00E03D9B">
              <w:rPr>
                <w:rStyle w:val="CommentReference"/>
                <w:rFonts w:ascii="Times New Roman" w:hAnsi="Times New Roman"/>
                <w:lang w:val="en-GB" w:eastAsia="ja-JP"/>
              </w:rPr>
              <w:commentReference w:id="2572"/>
            </w:r>
            <w:commentRangeStart w:id="2573"/>
            <w:commentRangeEnd w:id="2573"/>
            <w:r w:rsidR="00CC7E8F">
              <w:rPr>
                <w:rStyle w:val="CommentReference"/>
                <w:rFonts w:ascii="Times New Roman" w:hAnsi="Times New Roman"/>
                <w:lang w:val="en-GB" w:eastAsia="ja-JP"/>
              </w:rPr>
              <w:commentReference w:id="2573"/>
            </w:r>
          </w:p>
        </w:tc>
      </w:tr>
      <w:tr w:rsidR="00BC0599" w:rsidRPr="00016BB9" w14:paraId="60B7E641" w14:textId="77777777" w:rsidTr="00CC7E8F">
        <w:trPr>
          <w:ins w:id="2574" w:author="Rapporteur Late Drop" w:date="2019-04-04T17:36:00Z"/>
        </w:trPr>
        <w:tc>
          <w:tcPr>
            <w:tcW w:w="14173" w:type="dxa"/>
          </w:tcPr>
          <w:p w14:paraId="0941A5E9" w14:textId="18563F69" w:rsidR="00BC0599" w:rsidRDefault="00BC0599" w:rsidP="00597AE4">
            <w:pPr>
              <w:pStyle w:val="TAL"/>
              <w:rPr>
                <w:ins w:id="2575" w:author="Rapporteur Late Drop" w:date="2019-04-04T17:36:00Z"/>
              </w:rPr>
            </w:pPr>
            <w:ins w:id="2576" w:author="Rapporteur Late Drop" w:date="2019-04-04T17:36:00Z">
              <w:r>
                <w:rPr>
                  <w:b/>
                  <w:i/>
                </w:rPr>
                <w:t>includeNR-DC</w:t>
              </w:r>
            </w:ins>
          </w:p>
          <w:p w14:paraId="36867EB6" w14:textId="59A65C91" w:rsidR="00BC0599" w:rsidRPr="00016BB9" w:rsidRDefault="00BC0599" w:rsidP="00597AE4">
            <w:pPr>
              <w:pStyle w:val="TAL"/>
              <w:rPr>
                <w:ins w:id="2577" w:author="Rapporteur Late Drop" w:date="2019-04-04T17:36:00Z"/>
              </w:rPr>
            </w:pPr>
            <w:ins w:id="2578" w:author="Rapporteur Late Drop" w:date="2019-04-04T17:36:00Z">
              <w:r>
                <w:rPr>
                  <w:lang w:val="en-GB"/>
                </w:rPr>
                <w:t xml:space="preserve">If this field is </w:t>
              </w:r>
              <w:r>
                <w:t>present, the UE shall include band combinations, feature set combinations, feature sets</w:t>
              </w:r>
              <w:r>
                <w:rPr>
                  <w:lang w:val="en-GB"/>
                </w:rPr>
                <w:t xml:space="preserve"> and </w:t>
              </w:r>
              <w:r>
                <w:t>feature sets per CC</w:t>
              </w:r>
            </w:ins>
            <w:commentRangeStart w:id="2579"/>
            <w:commentRangeEnd w:id="2579"/>
            <w:ins w:id="2580" w:author="Intel" w:date="2019-03-18T14:00:00Z">
              <w:r w:rsidR="00214BBA">
                <w:rPr>
                  <w:rStyle w:val="CommentReference"/>
                  <w:rFonts w:ascii="Times New Roman" w:hAnsi="Times New Roman"/>
                  <w:lang w:val="en-GB" w:eastAsia="ja-JP"/>
                </w:rPr>
                <w:commentReference w:id="2579"/>
              </w:r>
            </w:ins>
            <w:ins w:id="2582" w:author="Rapporteur Late Drop" w:date="2019-04-04T17:36:00Z">
              <w:r>
                <w:t xml:space="preserve"> which are applicable to NR-DC.</w:t>
              </w:r>
            </w:ins>
          </w:p>
        </w:tc>
      </w:tr>
      <w:tr w:rsidR="00BC0599" w:rsidRPr="00016BB9" w14:paraId="778C6231" w14:textId="77777777" w:rsidTr="00CC7E8F">
        <w:trPr>
          <w:ins w:id="2583" w:author="Rapporteur Late Drop" w:date="2019-04-04T17:36:00Z"/>
        </w:trPr>
        <w:tc>
          <w:tcPr>
            <w:tcW w:w="14173" w:type="dxa"/>
          </w:tcPr>
          <w:p w14:paraId="0A093929" w14:textId="77777777" w:rsidR="00BC0599" w:rsidRDefault="00BC0599" w:rsidP="00597AE4">
            <w:pPr>
              <w:pStyle w:val="TAL"/>
              <w:rPr>
                <w:ins w:id="2584" w:author="Rapporteur Late Drop" w:date="2019-04-04T17:36:00Z"/>
              </w:rPr>
            </w:pPr>
            <w:ins w:id="2585" w:author="Rapporteur Late Drop" w:date="2019-04-04T17:36:00Z">
              <w:r>
                <w:rPr>
                  <w:b/>
                  <w:i/>
                </w:rPr>
                <w:t>omitEN-DC</w:t>
              </w:r>
            </w:ins>
          </w:p>
          <w:p w14:paraId="1EE2A2CD" w14:textId="77777777" w:rsidR="00BC0599" w:rsidRPr="00016BB9" w:rsidRDefault="00BC0599" w:rsidP="00597AE4">
            <w:pPr>
              <w:pStyle w:val="TAL"/>
              <w:rPr>
                <w:ins w:id="2586" w:author="Rapporteur Late Drop" w:date="2019-04-04T17:36:00Z"/>
              </w:rPr>
            </w:pPr>
            <w:ins w:id="2587" w:author="Rapporteur Late Drop" w:date="2019-04-04T17:36:00Z">
              <w:r>
                <w:t xml:space="preserve">If </w:t>
              </w:r>
              <w:r>
                <w:rPr>
                  <w:lang w:val="en-GB"/>
                </w:rPr>
                <w:t xml:space="preserve">this field is </w:t>
              </w:r>
              <w:r>
                <w:t>present, the UE shall omit band combinations, feature set combinations, feature sets</w:t>
              </w:r>
              <w:r>
                <w:rPr>
                  <w:lang w:val="en-GB"/>
                </w:rPr>
                <w:t xml:space="preserve"> and</w:t>
              </w:r>
              <w:r>
                <w:t xml:space="preserve"> feature sets per CC which are only applicable to EN-DC.</w:t>
              </w:r>
            </w:ins>
          </w:p>
        </w:tc>
      </w:tr>
    </w:tbl>
    <w:p w14:paraId="3F173D35" w14:textId="77777777" w:rsidR="00BC0599" w:rsidRPr="00645E3C" w:rsidRDefault="00BC0599" w:rsidP="00C1597C"/>
    <w:p w14:paraId="449934D9" w14:textId="77777777" w:rsidR="002C5D28" w:rsidRPr="00645E3C" w:rsidRDefault="002C5D28" w:rsidP="002C5D28">
      <w:pPr>
        <w:pStyle w:val="Heading4"/>
        <w:rPr>
          <w:lang w:val="en-GB"/>
        </w:rPr>
      </w:pPr>
      <w:bookmarkStart w:id="2588" w:name="_Toc535261655"/>
      <w:r w:rsidRPr="00645E3C">
        <w:rPr>
          <w:lang w:val="en-GB"/>
        </w:rPr>
        <w:t>–</w:t>
      </w:r>
      <w:r w:rsidRPr="00645E3C">
        <w:rPr>
          <w:lang w:val="en-GB"/>
        </w:rPr>
        <w:tab/>
      </w:r>
      <w:r w:rsidRPr="00645E3C">
        <w:rPr>
          <w:i/>
          <w:noProof/>
          <w:lang w:val="en-GB"/>
        </w:rPr>
        <w:t>UE-MRDC-Capability</w:t>
      </w:r>
      <w:bookmarkEnd w:id="2588"/>
    </w:p>
    <w:p w14:paraId="448D2FDD"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7772129D"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6E410F5D" w14:textId="77777777" w:rsidR="002C5D28" w:rsidRPr="00645E3C" w:rsidRDefault="002C5D28" w:rsidP="00645E3C">
      <w:pPr>
        <w:pStyle w:val="PL"/>
        <w:rPr>
          <w:color w:val="808080"/>
        </w:rPr>
      </w:pPr>
      <w:r w:rsidRPr="00645E3C">
        <w:rPr>
          <w:color w:val="808080"/>
        </w:rPr>
        <w:t>-- ASN1START</w:t>
      </w:r>
    </w:p>
    <w:p w14:paraId="50F74637" w14:textId="77777777" w:rsidR="002C5D28" w:rsidRPr="00645E3C" w:rsidRDefault="002C5D28" w:rsidP="00645E3C">
      <w:pPr>
        <w:pStyle w:val="PL"/>
        <w:rPr>
          <w:color w:val="808080"/>
        </w:rPr>
      </w:pPr>
      <w:r w:rsidRPr="00645E3C">
        <w:rPr>
          <w:color w:val="808080"/>
        </w:rPr>
        <w:t>-- TAG-UE-MRDC-CAPABILITY-START</w:t>
      </w:r>
    </w:p>
    <w:p w14:paraId="394D8752" w14:textId="77777777" w:rsidR="002C5D28" w:rsidRPr="00645E3C" w:rsidRDefault="002C5D28" w:rsidP="00645E3C">
      <w:pPr>
        <w:pStyle w:val="PL"/>
      </w:pPr>
    </w:p>
    <w:p w14:paraId="6E4D185F"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1EACEE93"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6B492CD4"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7149C064" w14:textId="77777777" w:rsidR="002C5D28" w:rsidRPr="00645E3C" w:rsidRDefault="002C5D28" w:rsidP="00645E3C">
      <w:pPr>
        <w:pStyle w:val="PL"/>
      </w:pPr>
      <w:r w:rsidRPr="00645E3C">
        <w:t xml:space="preserve">    rf-ParametersMRDC                   RF-ParametersMRDC,</w:t>
      </w:r>
    </w:p>
    <w:p w14:paraId="3566B470"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40250D1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68752F55"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2A5BE3F" w14:textId="77777777" w:rsidR="002C5D28" w:rsidRPr="00645E3C" w:rsidRDefault="002C5D28" w:rsidP="00645E3C">
      <w:pPr>
        <w:pStyle w:val="PL"/>
      </w:pPr>
      <w:bookmarkStart w:id="2589" w:name="_Hlk515667413"/>
      <w:r w:rsidRPr="00645E3C">
        <w:t xml:space="preserve">    fr1-Add-UE-MRDC-Capabilities        UE-MRDC-CapabilityAddFRX-Mode       </w:t>
      </w:r>
      <w:r w:rsidR="00E94CEB">
        <w:t xml:space="preserve">        </w:t>
      </w:r>
      <w:r w:rsidRPr="00645E3C">
        <w:rPr>
          <w:color w:val="993366"/>
        </w:rPr>
        <w:t>OPTIONAL</w:t>
      </w:r>
      <w:r w:rsidRPr="00645E3C">
        <w:t>,</w:t>
      </w:r>
    </w:p>
    <w:bookmarkEnd w:id="2589"/>
    <w:p w14:paraId="5B806614"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67D8FC6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0A5723C1"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4C03690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39E0D0B7" w14:textId="72BAF092" w:rsidR="002C5D28" w:rsidRPr="00645E3C" w:rsidRDefault="002C5D28" w:rsidP="00645E3C">
      <w:pPr>
        <w:pStyle w:val="PL"/>
      </w:pPr>
      <w:r w:rsidRPr="00645E3C">
        <w:t xml:space="preserve">    nonCriticalExtension                </w:t>
      </w:r>
      <w:ins w:id="2590" w:author="Rapporteur Late Drop" w:date="2019-04-04T17:36:00Z">
        <w:r w:rsidR="006C6FA7" w:rsidRPr="00645E3C">
          <w:t>UE-MRDC-Capability</w:t>
        </w:r>
        <w:r w:rsidR="006C6FA7">
          <w:t>-v15xy</w:t>
        </w:r>
      </w:ins>
      <w:del w:id="2591" w:author="Rapporteur Late Drop" w:date="2019-04-04T17:36:00Z">
        <w:r w:rsidRPr="00645E3C" w:rsidDel="006C6FA7">
          <w:rPr>
            <w:color w:val="993366"/>
          </w:rPr>
          <w:delText>SEQUENCE</w:delText>
        </w:r>
        <w:r w:rsidRPr="00645E3C" w:rsidDel="006C6FA7">
          <w:delText xml:space="preserve"> {}</w:delText>
        </w:r>
      </w:del>
      <w:r w:rsidRPr="00645E3C">
        <w:t xml:space="preserve">                         </w:t>
      </w:r>
      <w:r w:rsidR="00E94CEB">
        <w:t xml:space="preserve">        </w:t>
      </w:r>
      <w:r w:rsidRPr="00645E3C">
        <w:rPr>
          <w:color w:val="993366"/>
        </w:rPr>
        <w:t>OPTIONAL</w:t>
      </w:r>
    </w:p>
    <w:p w14:paraId="00B3C58A" w14:textId="77777777" w:rsidR="002C5D28" w:rsidRPr="00645E3C" w:rsidRDefault="002C5D28" w:rsidP="00645E3C">
      <w:pPr>
        <w:pStyle w:val="PL"/>
      </w:pPr>
      <w:r w:rsidRPr="00645E3C">
        <w:t>}</w:t>
      </w:r>
    </w:p>
    <w:p w14:paraId="0BADF66F" w14:textId="4B9A0575" w:rsidR="002C5D28" w:rsidRDefault="002C5D28" w:rsidP="00645E3C">
      <w:pPr>
        <w:pStyle w:val="PL"/>
        <w:rPr>
          <w:ins w:id="2592" w:author="Rapporteur Late Drop" w:date="2019-04-04T17:36:00Z"/>
        </w:rPr>
      </w:pPr>
    </w:p>
    <w:p w14:paraId="313ACAF2" w14:textId="77777777" w:rsidR="00AF2BDC" w:rsidRPr="00645E3C" w:rsidRDefault="00AF2BDC" w:rsidP="00AF2BDC">
      <w:pPr>
        <w:pStyle w:val="PL"/>
        <w:rPr>
          <w:ins w:id="2593" w:author="Rapporteur Late Drop" w:date="2019-04-04T17:36:00Z"/>
        </w:rPr>
      </w:pPr>
      <w:ins w:id="2594" w:author="Rapporteur Late Drop" w:date="2019-04-04T17:36:00Z">
        <w:r w:rsidRPr="00645E3C">
          <w:t>UE-MRDC-Capability</w:t>
        </w:r>
        <w:r>
          <w:t>-v15xy</w:t>
        </w:r>
        <w:r w:rsidRPr="00645E3C">
          <w:t xml:space="preserve"> ::=     </w:t>
        </w:r>
        <w:r>
          <w:t xml:space="preserve">   </w:t>
        </w:r>
        <w:r w:rsidRPr="00645E3C">
          <w:rPr>
            <w:color w:val="993366"/>
          </w:rPr>
          <w:t>SEQUENCE</w:t>
        </w:r>
        <w:r w:rsidRPr="00645E3C">
          <w:t xml:space="preserve"> {</w:t>
        </w:r>
      </w:ins>
    </w:p>
    <w:p w14:paraId="3788726B" w14:textId="77777777" w:rsidR="00AF2BDC" w:rsidRPr="00645E3C" w:rsidRDefault="00AF2BDC" w:rsidP="00AF2BDC">
      <w:pPr>
        <w:pStyle w:val="PL"/>
        <w:rPr>
          <w:ins w:id="2595" w:author="Rapporteur Late Drop" w:date="2019-04-04T17:36:00Z"/>
        </w:rPr>
      </w:pPr>
      <w:ins w:id="2596" w:author="Rapporteur Late Drop" w:date="2019-04-04T17:36:00Z">
        <w:r>
          <w:t xml:space="preserve"> </w:t>
        </w:r>
        <w:r w:rsidRPr="006A7F8C">
          <w:t xml:space="preserve">   </w:t>
        </w:r>
        <w:r>
          <w:t xml:space="preserve">appliedFilters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089A37CF" w14:textId="77777777" w:rsidR="00AF2BDC" w:rsidRPr="00645E3C" w:rsidRDefault="00AF2BDC" w:rsidP="00AF2BDC">
      <w:pPr>
        <w:pStyle w:val="PL"/>
        <w:rPr>
          <w:ins w:id="2597" w:author="Rapporteur Late Drop" w:date="2019-04-04T17:36:00Z"/>
        </w:rPr>
      </w:pPr>
      <w:ins w:id="2598" w:author="Rapporteur Late Drop" w:date="2019-04-04T17:36:00Z">
        <w:r w:rsidRPr="00645E3C">
          <w:t xml:space="preserve">    nonCriticalExtension</w:t>
        </w:r>
        <w:r>
          <w:t xml:space="preserve">                </w:t>
        </w:r>
        <w:r w:rsidRPr="00645E3C">
          <w:rPr>
            <w:color w:val="993366"/>
          </w:rPr>
          <w:t>SEQUENCE</w:t>
        </w:r>
        <w:r w:rsidRPr="00645E3C">
          <w:t xml:space="preserve"> {}                             </w:t>
        </w:r>
        <w:r>
          <w:t xml:space="preserve">                            </w:t>
        </w:r>
        <w:r w:rsidRPr="00645E3C">
          <w:rPr>
            <w:color w:val="993366"/>
          </w:rPr>
          <w:t>OPTIONAL</w:t>
        </w:r>
      </w:ins>
    </w:p>
    <w:p w14:paraId="1F5BB7E0" w14:textId="77777777" w:rsidR="00AF2BDC" w:rsidRDefault="00AF2BDC" w:rsidP="00AF2BDC">
      <w:pPr>
        <w:pStyle w:val="PL"/>
        <w:rPr>
          <w:ins w:id="2599" w:author="Rapporteur Late Drop" w:date="2019-04-04T17:36:00Z"/>
        </w:rPr>
      </w:pPr>
      <w:ins w:id="2600" w:author="Rapporteur Late Drop" w:date="2019-04-04T17:36:00Z">
        <w:r w:rsidRPr="00645E3C">
          <w:t>}</w:t>
        </w:r>
      </w:ins>
    </w:p>
    <w:p w14:paraId="12891D6E" w14:textId="77777777" w:rsidR="00AF2BDC" w:rsidRPr="00645E3C" w:rsidRDefault="00AF2BDC" w:rsidP="00645E3C">
      <w:pPr>
        <w:pStyle w:val="PL"/>
      </w:pPr>
    </w:p>
    <w:p w14:paraId="2BD3B5C0"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73F05948"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669E0F22"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58B78A34" w14:textId="77777777" w:rsidR="002C5D28" w:rsidRPr="00645E3C" w:rsidRDefault="002C5D28" w:rsidP="00645E3C">
      <w:pPr>
        <w:pStyle w:val="PL"/>
      </w:pPr>
      <w:r w:rsidRPr="00645E3C">
        <w:t>}</w:t>
      </w:r>
    </w:p>
    <w:p w14:paraId="143DDA97" w14:textId="77777777" w:rsidR="002C5D28" w:rsidRPr="00645E3C" w:rsidRDefault="002C5D28" w:rsidP="00645E3C">
      <w:pPr>
        <w:pStyle w:val="PL"/>
      </w:pPr>
    </w:p>
    <w:p w14:paraId="23F78356"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697641B9" w14:textId="77777777" w:rsidR="002C5D28" w:rsidRPr="00645E3C" w:rsidRDefault="002C5D28" w:rsidP="00645E3C">
      <w:pPr>
        <w:pStyle w:val="PL"/>
      </w:pPr>
      <w:r w:rsidRPr="00645E3C">
        <w:t xml:space="preserve">    measAndMobParametersMRDC-FRX-Diff       MeasAndMobParametersMRDC-FRX-Diff</w:t>
      </w:r>
    </w:p>
    <w:p w14:paraId="78C43AFC" w14:textId="77777777" w:rsidR="002C5D28" w:rsidRPr="00645E3C" w:rsidRDefault="002C5D28" w:rsidP="00645E3C">
      <w:pPr>
        <w:pStyle w:val="PL"/>
      </w:pPr>
      <w:r w:rsidRPr="00645E3C">
        <w:t>}</w:t>
      </w:r>
    </w:p>
    <w:p w14:paraId="1B17BB27" w14:textId="77777777" w:rsidR="002C5D28" w:rsidRPr="00645E3C" w:rsidRDefault="002C5D28" w:rsidP="00645E3C">
      <w:pPr>
        <w:pStyle w:val="PL"/>
      </w:pPr>
    </w:p>
    <w:p w14:paraId="78738654" w14:textId="77777777" w:rsidR="002C5D28" w:rsidRPr="00645E3C" w:rsidRDefault="002C5D28" w:rsidP="00645E3C">
      <w:pPr>
        <w:pStyle w:val="PL"/>
      </w:pPr>
    </w:p>
    <w:p w14:paraId="02F54971"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170F3085"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3CC52833"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2A3FAC0"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7D789DE"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42D0D5B3" w14:textId="77777777" w:rsidR="002C5D28" w:rsidRPr="00645E3C" w:rsidRDefault="002C5D28" w:rsidP="00645E3C">
      <w:pPr>
        <w:pStyle w:val="PL"/>
      </w:pPr>
      <w:r w:rsidRPr="00645E3C">
        <w:t xml:space="preserve">    ...</w:t>
      </w:r>
    </w:p>
    <w:p w14:paraId="60A31BE0" w14:textId="77777777" w:rsidR="002C5D28" w:rsidRPr="00645E3C" w:rsidRDefault="002C5D28" w:rsidP="00645E3C">
      <w:pPr>
        <w:pStyle w:val="PL"/>
      </w:pPr>
      <w:r w:rsidRPr="00645E3C">
        <w:t>}</w:t>
      </w:r>
    </w:p>
    <w:p w14:paraId="6C715722" w14:textId="77777777" w:rsidR="002C5D28" w:rsidRPr="00645E3C" w:rsidRDefault="002C5D28" w:rsidP="00645E3C">
      <w:pPr>
        <w:pStyle w:val="PL"/>
      </w:pPr>
    </w:p>
    <w:p w14:paraId="5328AFBB" w14:textId="77777777" w:rsidR="002C5D28" w:rsidRPr="00645E3C" w:rsidRDefault="002C5D28" w:rsidP="00645E3C">
      <w:pPr>
        <w:pStyle w:val="PL"/>
        <w:rPr>
          <w:color w:val="808080"/>
        </w:rPr>
      </w:pPr>
      <w:r w:rsidRPr="00645E3C">
        <w:rPr>
          <w:color w:val="808080"/>
        </w:rPr>
        <w:t>-- TAG-UE-MRDC-CAPABILITY-STOP</w:t>
      </w:r>
    </w:p>
    <w:p w14:paraId="5AEA86DA" w14:textId="77777777" w:rsidR="002C5D28" w:rsidRPr="00645E3C" w:rsidRDefault="002C5D28" w:rsidP="00645E3C">
      <w:pPr>
        <w:pStyle w:val="PL"/>
        <w:rPr>
          <w:color w:val="808080"/>
        </w:rPr>
      </w:pPr>
      <w:r w:rsidRPr="00645E3C">
        <w:rPr>
          <w:color w:val="808080"/>
        </w:rPr>
        <w:t>-- ASN1STOP</w:t>
      </w:r>
    </w:p>
    <w:p w14:paraId="724444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821F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645E3C" w:rsidRDefault="002C5D28" w:rsidP="00F43D0B">
            <w:pPr>
              <w:pStyle w:val="TAH"/>
              <w:rPr>
                <w:szCs w:val="22"/>
                <w:lang w:val="en-GB" w:eastAsia="ja-JP"/>
              </w:rPr>
            </w:pPr>
            <w:r w:rsidRPr="00645E3C">
              <w:rPr>
                <w:i/>
                <w:szCs w:val="22"/>
                <w:lang w:val="en-GB" w:eastAsia="ja-JP"/>
              </w:rPr>
              <w:t xml:space="preserve">UE-MRDC-Capability </w:t>
            </w:r>
            <w:r w:rsidRPr="001460C9">
              <w:rPr>
                <w:szCs w:val="22"/>
                <w:lang w:val="en-GB" w:eastAsia="ja-JP"/>
              </w:rPr>
              <w:t>field descriptions</w:t>
            </w:r>
          </w:p>
        </w:tc>
      </w:tr>
      <w:tr w:rsidR="002C5D28" w:rsidRPr="00645E3C" w14:paraId="4FDC9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69A1321" w14:textId="77777777" w:rsidR="002C5D28" w:rsidRPr="00645E3C" w:rsidRDefault="002C5D28" w:rsidP="00F43D0B">
            <w:pPr>
              <w:pStyle w:val="TAL"/>
              <w:rPr>
                <w:szCs w:val="22"/>
                <w:lang w:val="en-GB" w:eastAsia="ja-JP"/>
              </w:rPr>
            </w:pPr>
            <w:r w:rsidRPr="00645E3C">
              <w:rPr>
                <w:szCs w:val="22"/>
                <w:lang w:val="en-GB" w:eastAsia="ja-JP"/>
              </w:rPr>
              <w:t xml:space="preserve">A list of </w:t>
            </w:r>
            <w:r w:rsidRPr="001460C9">
              <w:rPr>
                <w:i/>
                <w:lang w:val="en-GB"/>
              </w:rPr>
              <w:t>FeatureSetCombination</w:t>
            </w:r>
            <w:r w:rsidRPr="00645E3C">
              <w:rPr>
                <w:szCs w:val="22"/>
                <w:lang w:val="en-GB" w:eastAsia="ja-JP"/>
              </w:rPr>
              <w:t xml:space="preserve">:s for MR-DC. The </w:t>
            </w:r>
            <w:r w:rsidRPr="001460C9">
              <w:rPr>
                <w:i/>
                <w:lang w:val="en-GB"/>
              </w:rPr>
              <w:t>FeatureSetDownlink</w:t>
            </w:r>
            <w:r w:rsidRPr="00645E3C">
              <w:rPr>
                <w:szCs w:val="22"/>
                <w:lang w:val="en-GB" w:eastAsia="ja-JP"/>
              </w:rPr>
              <w:t xml:space="preserve">:s and </w:t>
            </w:r>
            <w:r w:rsidRPr="001460C9">
              <w:rPr>
                <w:i/>
                <w:lang w:val="en-GB"/>
              </w:rPr>
              <w:t>FeatureSetUplink</w:t>
            </w:r>
            <w:r w:rsidRPr="00645E3C">
              <w:rPr>
                <w:szCs w:val="22"/>
                <w:lang w:val="en-GB" w:eastAsia="ja-JP"/>
              </w:rPr>
              <w:t xml:space="preserve">:s referred to from these </w:t>
            </w:r>
            <w:r w:rsidRPr="001460C9">
              <w:rPr>
                <w:i/>
                <w:lang w:val="en-GB"/>
              </w:rPr>
              <w:t>FeatureSetCombination</w:t>
            </w:r>
            <w:r w:rsidRPr="00645E3C">
              <w:rPr>
                <w:szCs w:val="22"/>
                <w:lang w:val="en-GB" w:eastAsia="ja-JP"/>
              </w:rPr>
              <w:t xml:space="preserve">:s are defined in the </w:t>
            </w:r>
            <w:r w:rsidRPr="001460C9">
              <w:rPr>
                <w:i/>
                <w:lang w:val="en-GB"/>
              </w:rPr>
              <w:t>featureSets</w:t>
            </w:r>
            <w:r w:rsidRPr="00645E3C">
              <w:rPr>
                <w:szCs w:val="22"/>
                <w:lang w:val="en-GB" w:eastAsia="ja-JP"/>
              </w:rPr>
              <w:t xml:space="preserve"> list in </w:t>
            </w:r>
            <w:r w:rsidRPr="001460C9">
              <w:rPr>
                <w:i/>
                <w:lang w:val="en-GB"/>
              </w:rPr>
              <w:t>UE-NR-Capability</w:t>
            </w:r>
            <w:r w:rsidRPr="00645E3C">
              <w:rPr>
                <w:szCs w:val="22"/>
                <w:lang w:val="en-GB" w:eastAsia="ja-JP"/>
              </w:rPr>
              <w:t>.</w:t>
            </w:r>
          </w:p>
        </w:tc>
      </w:tr>
    </w:tbl>
    <w:p w14:paraId="5CA09068" w14:textId="77777777" w:rsidR="00C1597C" w:rsidRPr="00645E3C" w:rsidRDefault="00C1597C" w:rsidP="00C1597C"/>
    <w:p w14:paraId="16D0D7AD" w14:textId="77777777" w:rsidR="002C5D28" w:rsidRPr="00645E3C" w:rsidRDefault="002C5D28" w:rsidP="002C5D28">
      <w:pPr>
        <w:pStyle w:val="Heading4"/>
        <w:rPr>
          <w:lang w:val="en-GB"/>
        </w:rPr>
      </w:pPr>
      <w:bookmarkStart w:id="2601" w:name="_Toc535261656"/>
      <w:r w:rsidRPr="00645E3C">
        <w:rPr>
          <w:lang w:val="en-GB"/>
        </w:rPr>
        <w:t>–</w:t>
      </w:r>
      <w:r w:rsidRPr="00645E3C">
        <w:rPr>
          <w:lang w:val="en-GB"/>
        </w:rPr>
        <w:tab/>
      </w:r>
      <w:bookmarkStart w:id="2602" w:name="_Hlk726563"/>
      <w:r w:rsidRPr="00645E3C">
        <w:rPr>
          <w:i/>
          <w:noProof/>
          <w:lang w:val="en-GB"/>
        </w:rPr>
        <w:t>UE-NR-Capability</w:t>
      </w:r>
      <w:bookmarkEnd w:id="2601"/>
      <w:bookmarkEnd w:id="2602"/>
    </w:p>
    <w:p w14:paraId="64EEBEEB"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361F2A9E"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64B2C2CB" w14:textId="77777777" w:rsidR="002C5D28" w:rsidRPr="00645E3C" w:rsidRDefault="002C5D28" w:rsidP="00645E3C">
      <w:pPr>
        <w:pStyle w:val="PL"/>
        <w:rPr>
          <w:color w:val="808080"/>
        </w:rPr>
      </w:pPr>
      <w:r w:rsidRPr="00645E3C">
        <w:rPr>
          <w:color w:val="808080"/>
        </w:rPr>
        <w:t>-- ASN1START</w:t>
      </w:r>
    </w:p>
    <w:p w14:paraId="38E7C5F4" w14:textId="77777777" w:rsidR="002C5D28" w:rsidRPr="00645E3C" w:rsidRDefault="002C5D28" w:rsidP="00645E3C">
      <w:pPr>
        <w:pStyle w:val="PL"/>
        <w:rPr>
          <w:color w:val="808080"/>
        </w:rPr>
      </w:pPr>
      <w:r w:rsidRPr="00645E3C">
        <w:rPr>
          <w:color w:val="808080"/>
        </w:rPr>
        <w:t>-- TAG-UE-NR-CAPABILITY-START</w:t>
      </w:r>
    </w:p>
    <w:p w14:paraId="2EA2042C" w14:textId="77777777" w:rsidR="002C5D28" w:rsidRPr="00645E3C" w:rsidRDefault="002C5D28" w:rsidP="00645E3C">
      <w:pPr>
        <w:pStyle w:val="PL"/>
      </w:pPr>
    </w:p>
    <w:p w14:paraId="1886E05B"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959CAC5" w14:textId="77777777" w:rsidR="002C5D28" w:rsidRPr="00645E3C" w:rsidRDefault="002C5D28" w:rsidP="00645E3C">
      <w:pPr>
        <w:pStyle w:val="PL"/>
      </w:pPr>
      <w:r w:rsidRPr="00645E3C">
        <w:t xml:space="preserve">    accessStratumRelease            AccessStratumRelease,</w:t>
      </w:r>
    </w:p>
    <w:p w14:paraId="54C49486" w14:textId="77777777" w:rsidR="002C5D28" w:rsidRPr="00645E3C" w:rsidRDefault="002C5D28" w:rsidP="00645E3C">
      <w:pPr>
        <w:pStyle w:val="PL"/>
      </w:pPr>
      <w:r w:rsidRPr="00645E3C">
        <w:t xml:space="preserve">    pdcp-Parameters                 PDCP-Parameters,</w:t>
      </w:r>
    </w:p>
    <w:p w14:paraId="1482B1EC"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74F06B05"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4646992D" w14:textId="77777777" w:rsidR="002C5D28" w:rsidRPr="00645E3C" w:rsidRDefault="002C5D28" w:rsidP="00645E3C">
      <w:pPr>
        <w:pStyle w:val="PL"/>
      </w:pPr>
      <w:r w:rsidRPr="00645E3C">
        <w:t xml:space="preserve">    phy-Parameters                  Phy-Parameters,</w:t>
      </w:r>
    </w:p>
    <w:p w14:paraId="1D6F1EA7" w14:textId="77777777" w:rsidR="002C5D28" w:rsidRPr="00645E3C" w:rsidRDefault="002C5D28" w:rsidP="00645E3C">
      <w:pPr>
        <w:pStyle w:val="PL"/>
      </w:pPr>
      <w:bookmarkStart w:id="2603" w:name="_Hlk515667603"/>
      <w:r w:rsidRPr="00645E3C">
        <w:t xml:space="preserve">    rf-Parameters                   RF-Parameters,</w:t>
      </w:r>
    </w:p>
    <w:bookmarkEnd w:id="2603"/>
    <w:p w14:paraId="4AF7B533"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1BEF38C6"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4361D633"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1B634D4D"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B995698"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549BD3F8"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791FA74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4E608AD5" w14:textId="77777777" w:rsidR="002C5D28" w:rsidRPr="00645E3C" w:rsidRDefault="002C5D28" w:rsidP="00645E3C">
      <w:pPr>
        <w:pStyle w:val="PL"/>
      </w:pPr>
    </w:p>
    <w:p w14:paraId="68BAF0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BAD034"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27D235A1" w14:textId="77777777" w:rsidR="002C5D28" w:rsidRPr="00645E3C" w:rsidRDefault="002C5D28" w:rsidP="00645E3C">
      <w:pPr>
        <w:pStyle w:val="PL"/>
      </w:pPr>
      <w:r w:rsidRPr="00645E3C">
        <w:t>}</w:t>
      </w:r>
    </w:p>
    <w:p w14:paraId="46603A0E" w14:textId="77777777" w:rsidR="002C5D28" w:rsidRPr="00645E3C" w:rsidRDefault="002C5D28" w:rsidP="00645E3C">
      <w:pPr>
        <w:pStyle w:val="PL"/>
      </w:pPr>
    </w:p>
    <w:p w14:paraId="749FF962"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82F1DB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0292B0CC"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50953D01"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852205E"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51B067D3"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78BF3E6"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4F18AE1F" w14:textId="673C014D" w:rsidR="00F95F2F" w:rsidRPr="00645E3C" w:rsidRDefault="002C5D28" w:rsidP="00645E3C">
      <w:pPr>
        <w:pStyle w:val="PL"/>
      </w:pPr>
      <w:r w:rsidRPr="00645E3C">
        <w:t xml:space="preserve">    nonCriticalExtension                    </w:t>
      </w:r>
      <w:r w:rsidR="00E94CEB">
        <w:t xml:space="preserve"> </w:t>
      </w:r>
      <w:r w:rsidR="00FA5AD5" w:rsidRPr="00645E3C">
        <w:t>UE-NR-Capability-</w:t>
      </w:r>
      <w:r w:rsidR="00006651">
        <w:t>v</w:t>
      </w:r>
      <w:r w:rsidR="00FA5AD5" w:rsidRPr="00645E3C">
        <w:t>1540</w:t>
      </w:r>
      <w:r w:rsidRPr="00645E3C">
        <w:t xml:space="preserve">                 </w:t>
      </w:r>
      <w:r w:rsidRPr="00645E3C">
        <w:rPr>
          <w:color w:val="993366"/>
        </w:rPr>
        <w:t>OPTIONAL</w:t>
      </w:r>
    </w:p>
    <w:p w14:paraId="00DCC6F0" w14:textId="77777777" w:rsidR="002C5D28" w:rsidRPr="00645E3C" w:rsidRDefault="002C5D28" w:rsidP="00645E3C">
      <w:pPr>
        <w:pStyle w:val="PL"/>
      </w:pPr>
      <w:r w:rsidRPr="00645E3C">
        <w:t>}</w:t>
      </w:r>
    </w:p>
    <w:p w14:paraId="30C89957" w14:textId="77777777" w:rsidR="00FA5AD5" w:rsidRPr="00645E3C" w:rsidRDefault="00FA5AD5" w:rsidP="00645E3C">
      <w:pPr>
        <w:pStyle w:val="PL"/>
      </w:pPr>
    </w:p>
    <w:p w14:paraId="1AAF6245" w14:textId="040AD14D" w:rsidR="00FA5AD5" w:rsidRPr="00645E3C" w:rsidRDefault="00FA5AD5" w:rsidP="00645E3C">
      <w:pPr>
        <w:pStyle w:val="PL"/>
      </w:pPr>
      <w:bookmarkStart w:id="2604" w:name="_Hlk726539"/>
      <w:r w:rsidRPr="00645E3C">
        <w:t>UE-NR-Capability-</w:t>
      </w:r>
      <w:r w:rsidR="00006651">
        <w:t>v</w:t>
      </w:r>
      <w:r w:rsidRPr="00645E3C">
        <w:t xml:space="preserve">1540 </w:t>
      </w:r>
      <w:bookmarkEnd w:id="2604"/>
      <w:r w:rsidRPr="00645E3C">
        <w:t xml:space="preserve">::=              </w:t>
      </w:r>
      <w:r w:rsidRPr="00645E3C">
        <w:rPr>
          <w:color w:val="993366"/>
        </w:rPr>
        <w:t>SEQUENCE</w:t>
      </w:r>
      <w:r w:rsidRPr="00645E3C">
        <w:t xml:space="preserve"> {</w:t>
      </w:r>
    </w:p>
    <w:p w14:paraId="5559B0DE"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6CE314E4"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5EA56810"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0A9603C2"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381AEA11"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7B9257AD"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83A8F52" w14:textId="22528022" w:rsidR="00FA5AD5" w:rsidRPr="00645E3C" w:rsidRDefault="00FA5AD5" w:rsidP="00645E3C">
      <w:pPr>
        <w:pStyle w:val="PL"/>
      </w:pPr>
      <w:r w:rsidRPr="00645E3C">
        <w:t xml:space="preserve">    nonCriticalExtension                    </w:t>
      </w:r>
      <w:r w:rsidR="003E6F61">
        <w:t>UE-NR-Capability-v15</w:t>
      </w:r>
      <w:r w:rsidR="009777FC">
        <w:t>50</w:t>
      </w:r>
      <w:r w:rsidRPr="00645E3C">
        <w:t xml:space="preserve">                  </w:t>
      </w:r>
      <w:r w:rsidRPr="00645E3C">
        <w:rPr>
          <w:color w:val="993366"/>
        </w:rPr>
        <w:t>OPTIONAL</w:t>
      </w:r>
    </w:p>
    <w:p w14:paraId="3998FFDA" w14:textId="77777777" w:rsidR="002C5D28" w:rsidRPr="00645E3C" w:rsidRDefault="00FA5AD5" w:rsidP="00645E3C">
      <w:pPr>
        <w:pStyle w:val="PL"/>
      </w:pPr>
      <w:r w:rsidRPr="00645E3C">
        <w:t>}</w:t>
      </w:r>
    </w:p>
    <w:p w14:paraId="13D2E857" w14:textId="77777777" w:rsidR="008B20FD" w:rsidRDefault="008B20FD" w:rsidP="008B20FD">
      <w:pPr>
        <w:pStyle w:val="PL"/>
      </w:pPr>
    </w:p>
    <w:p w14:paraId="1D28005D" w14:textId="77777777" w:rsidR="008B20FD" w:rsidRDefault="008B20FD" w:rsidP="008B20FD">
      <w:pPr>
        <w:pStyle w:val="PL"/>
      </w:pPr>
      <w:r>
        <w:t xml:space="preserve">UE-NR-Capability-v1550 ::=               </w:t>
      </w:r>
      <w:r w:rsidRPr="001F0B69">
        <w:rPr>
          <w:color w:val="993366"/>
        </w:rPr>
        <w:t>SEQUENCE</w:t>
      </w:r>
      <w:r>
        <w:t xml:space="preserve"> {</w:t>
      </w:r>
    </w:p>
    <w:p w14:paraId="22A2B073" w14:textId="77777777" w:rsidR="008B20FD" w:rsidRDefault="008B20FD" w:rsidP="008B20FD">
      <w:pPr>
        <w:pStyle w:val="PL"/>
      </w:pPr>
      <w:r>
        <w:t xml:space="preserve">    reducedCP-Latency                        </w:t>
      </w:r>
      <w:r w:rsidRPr="001F0B69">
        <w:rPr>
          <w:color w:val="993366"/>
        </w:rPr>
        <w:t>ENUMERATED</w:t>
      </w:r>
      <w:r>
        <w:t xml:space="preserve"> {supported}                 </w:t>
      </w:r>
      <w:r w:rsidRPr="001F0B69">
        <w:rPr>
          <w:color w:val="993366"/>
        </w:rPr>
        <w:t>OPTIONAL</w:t>
      </w:r>
      <w:r>
        <w:t>,</w:t>
      </w:r>
    </w:p>
    <w:p w14:paraId="5657FC40" w14:textId="6107077B" w:rsidR="008B20FD" w:rsidRDefault="008B20FD" w:rsidP="008B20FD">
      <w:pPr>
        <w:pStyle w:val="PL"/>
      </w:pPr>
      <w:r>
        <w:t xml:space="preserve">    nonCriticalExtension                     </w:t>
      </w:r>
      <w:ins w:id="2605" w:author="Rapporteur Late Drop" w:date="2019-04-04T17:37:00Z">
        <w:r w:rsidR="001B0384" w:rsidRPr="00645E3C">
          <w:t>UE-NR-Capability-</w:t>
        </w:r>
        <w:r w:rsidR="001B0384">
          <w:t>v</w:t>
        </w:r>
        <w:r w:rsidR="001B0384" w:rsidRPr="00645E3C">
          <w:t>15</w:t>
        </w:r>
        <w:r w:rsidR="001B0384">
          <w:t>xy</w:t>
        </w:r>
      </w:ins>
      <w:del w:id="2606" w:author="Rapporteur Late Drop" w:date="2019-04-04T17:37:00Z">
        <w:r w:rsidRPr="001F0B69" w:rsidDel="001B0384">
          <w:rPr>
            <w:color w:val="993366"/>
          </w:rPr>
          <w:delText>SEQUENCE</w:delText>
        </w:r>
        <w:r w:rsidDel="001B0384">
          <w:delText xml:space="preserve"> {}</w:delText>
        </w:r>
      </w:del>
      <w:r>
        <w:t xml:space="preserve">                            </w:t>
      </w:r>
      <w:r w:rsidRPr="001F0B69">
        <w:rPr>
          <w:color w:val="993366"/>
        </w:rPr>
        <w:t>OPTIONAL</w:t>
      </w:r>
    </w:p>
    <w:p w14:paraId="0875003D" w14:textId="652A7ED3" w:rsidR="008B20FD" w:rsidRDefault="008B20FD" w:rsidP="008B20FD">
      <w:pPr>
        <w:pStyle w:val="PL"/>
        <w:rPr>
          <w:ins w:id="2607" w:author="Rapporteur Late Drop" w:date="2019-04-04T17:37:00Z"/>
        </w:rPr>
      </w:pPr>
      <w:r>
        <w:t>}</w:t>
      </w:r>
    </w:p>
    <w:p w14:paraId="5E01F51C" w14:textId="77777777" w:rsidR="00116C75" w:rsidRDefault="00116C75" w:rsidP="00116C75">
      <w:pPr>
        <w:pStyle w:val="PL"/>
        <w:rPr>
          <w:ins w:id="2608" w:author="Rapporteur Late Drop" w:date="2019-04-04T17:37:00Z"/>
        </w:rPr>
      </w:pPr>
    </w:p>
    <w:p w14:paraId="0C2526B7" w14:textId="77777777" w:rsidR="00116C75" w:rsidRPr="00645E3C" w:rsidRDefault="00116C75" w:rsidP="00116C75">
      <w:pPr>
        <w:pStyle w:val="PL"/>
        <w:rPr>
          <w:ins w:id="2609" w:author="Rapporteur Late Drop" w:date="2019-04-04T17:37:00Z"/>
        </w:rPr>
      </w:pPr>
      <w:ins w:id="2610" w:author="Rapporteur Late Drop" w:date="2019-04-04T17:37:00Z">
        <w:r w:rsidRPr="00645E3C">
          <w:t>UE-NR-Capability-</w:t>
        </w:r>
        <w:r>
          <w:t>v</w:t>
        </w:r>
        <w:r w:rsidRPr="00645E3C">
          <w:t>15</w:t>
        </w:r>
        <w:r>
          <w:t xml:space="preserve">xy </w:t>
        </w:r>
        <w:r w:rsidRPr="00645E3C">
          <w:t>::=</w:t>
        </w:r>
        <w:r>
          <w:t xml:space="preserve">               </w:t>
        </w:r>
        <w:r w:rsidRPr="00645E3C">
          <w:rPr>
            <w:color w:val="993366"/>
          </w:rPr>
          <w:t>SEQUENCE</w:t>
        </w:r>
        <w:r w:rsidRPr="00645E3C">
          <w:t xml:space="preserve"> {</w:t>
        </w:r>
      </w:ins>
    </w:p>
    <w:p w14:paraId="084AF168" w14:textId="77777777" w:rsidR="00116C75" w:rsidRDefault="00116C75" w:rsidP="00116C75">
      <w:pPr>
        <w:pStyle w:val="PL"/>
        <w:rPr>
          <w:ins w:id="2611" w:author="Rapporteur Late Drop" w:date="2019-04-04T17:37:00Z"/>
        </w:rPr>
      </w:pPr>
      <w:ins w:id="2612" w:author="Rapporteur Late Drop" w:date="2019-04-04T17:37:00Z">
        <w:r>
          <w:t xml:space="preserve">    nrDC-Parameters                         NRDC-Parameters                         </w:t>
        </w:r>
        <w:r w:rsidRPr="00645E3C">
          <w:rPr>
            <w:color w:val="993366"/>
          </w:rPr>
          <w:t>OPTIONAL</w:t>
        </w:r>
        <w:r w:rsidRPr="00645E3C">
          <w:t>,</w:t>
        </w:r>
      </w:ins>
    </w:p>
    <w:p w14:paraId="3E1BDBBA" w14:textId="77777777" w:rsidR="00116C75" w:rsidRPr="00645E3C" w:rsidRDefault="00116C75" w:rsidP="00116C75">
      <w:pPr>
        <w:pStyle w:val="PL"/>
        <w:rPr>
          <w:ins w:id="2613" w:author="Rapporteur Late Drop" w:date="2019-04-04T17:37:00Z"/>
        </w:rPr>
      </w:pPr>
      <w:ins w:id="2614" w:author="Rapporteur Late Drop" w:date="2019-04-04T17:37:00Z">
        <w:r>
          <w:t xml:space="preserve"> </w:t>
        </w:r>
        <w:r w:rsidRPr="006A7F8C">
          <w:t xml:space="preserve">   </w:t>
        </w:r>
        <w:r>
          <w:t xml:space="preserve">appliedFilters  </w:t>
        </w:r>
        <w:r w:rsidRPr="006A7F8C">
          <w:t xml:space="preserve">         </w:t>
        </w:r>
        <w:r>
          <w:t xml:space="preserve">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4DC94A35" w14:textId="77777777" w:rsidR="00116C75" w:rsidRPr="00645E3C" w:rsidRDefault="00116C75" w:rsidP="00116C75">
      <w:pPr>
        <w:pStyle w:val="PL"/>
        <w:rPr>
          <w:ins w:id="2615" w:author="Rapporteur Late Drop" w:date="2019-04-04T17:37:00Z"/>
        </w:rPr>
      </w:pPr>
      <w:ins w:id="2616" w:author="Rapporteur Late Drop" w:date="2019-04-04T17:37:00Z">
        <w:r w:rsidRPr="00645E3C">
          <w:t xml:space="preserve">    nonCriticalExtension                </w:t>
        </w:r>
        <w:r>
          <w:t xml:space="preserve">    </w:t>
        </w:r>
        <w:r w:rsidRPr="00645E3C">
          <w:rPr>
            <w:color w:val="993366"/>
          </w:rPr>
          <w:t>SEQUENCE</w:t>
        </w:r>
        <w:r w:rsidRPr="00645E3C">
          <w:t xml:space="preserve"> {}                </w:t>
        </w:r>
        <w:r>
          <w:t xml:space="preserve">             </w:t>
        </w:r>
        <w:r w:rsidRPr="00645E3C">
          <w:rPr>
            <w:color w:val="993366"/>
          </w:rPr>
          <w:t>OPTIONAL</w:t>
        </w:r>
      </w:ins>
    </w:p>
    <w:p w14:paraId="19D00FFC" w14:textId="4EDFE01A" w:rsidR="00116C75" w:rsidDel="00116C75" w:rsidRDefault="00116C75" w:rsidP="008B20FD">
      <w:pPr>
        <w:pStyle w:val="PL"/>
        <w:rPr>
          <w:del w:id="2617" w:author="Rapporteur Late Drop" w:date="2019-04-04T17:37:00Z"/>
        </w:rPr>
      </w:pPr>
      <w:ins w:id="2618" w:author="Rapporteur Late Drop" w:date="2019-04-04T17:37:00Z">
        <w:r w:rsidRPr="00645E3C">
          <w:t>}</w:t>
        </w:r>
      </w:ins>
    </w:p>
    <w:p w14:paraId="3D9C177A" w14:textId="77777777" w:rsidR="00FA5AD5" w:rsidRPr="00645E3C" w:rsidRDefault="00FA5AD5" w:rsidP="00645E3C">
      <w:pPr>
        <w:pStyle w:val="PL"/>
      </w:pPr>
    </w:p>
    <w:p w14:paraId="283D6F86"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57EC371A"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1C0ACEF8"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5B2B07F"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1329DF04" w14:textId="77777777" w:rsidR="002C5D28" w:rsidRPr="00645E3C" w:rsidRDefault="002C5D28" w:rsidP="00645E3C">
      <w:pPr>
        <w:pStyle w:val="PL"/>
      </w:pPr>
      <w:r w:rsidRPr="00645E3C">
        <w:t>}</w:t>
      </w:r>
    </w:p>
    <w:p w14:paraId="485D5EFD" w14:textId="77777777" w:rsidR="002C5D28" w:rsidRPr="00645E3C" w:rsidRDefault="002C5D28" w:rsidP="00645E3C">
      <w:pPr>
        <w:pStyle w:val="PL"/>
      </w:pPr>
    </w:p>
    <w:p w14:paraId="4111F523"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68F628C3"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4686B401" w14:textId="77777777" w:rsidR="002C5D28" w:rsidRPr="00645E3C" w:rsidRDefault="002C5D28" w:rsidP="00645E3C">
      <w:pPr>
        <w:pStyle w:val="PL"/>
      </w:pPr>
      <w:r w:rsidRPr="00645E3C">
        <w:t>}</w:t>
      </w:r>
    </w:p>
    <w:p w14:paraId="38B46B2C" w14:textId="77777777" w:rsidR="002C5D28" w:rsidRPr="00645E3C" w:rsidRDefault="002C5D28" w:rsidP="00645E3C">
      <w:pPr>
        <w:pStyle w:val="PL"/>
      </w:pPr>
    </w:p>
    <w:p w14:paraId="7C804488"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5FD21588"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1990F3A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68DF0635" w14:textId="77777777" w:rsidR="002C5D28" w:rsidRPr="00645E3C" w:rsidRDefault="002C5D28" w:rsidP="00645E3C">
      <w:pPr>
        <w:pStyle w:val="PL"/>
      </w:pPr>
      <w:r w:rsidRPr="00645E3C">
        <w:t>}</w:t>
      </w:r>
    </w:p>
    <w:p w14:paraId="4EFE0B3A" w14:textId="77777777" w:rsidR="00F0633F" w:rsidRPr="00645E3C" w:rsidRDefault="00F0633F" w:rsidP="00645E3C">
      <w:pPr>
        <w:pStyle w:val="PL"/>
      </w:pPr>
    </w:p>
    <w:p w14:paraId="03018019"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6B9BF241"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58A9AA24" w14:textId="77777777" w:rsidR="002C5D28" w:rsidRPr="00645E3C" w:rsidRDefault="00F0633F" w:rsidP="00645E3C">
      <w:pPr>
        <w:pStyle w:val="PL"/>
      </w:pPr>
      <w:r w:rsidRPr="00645E3C">
        <w:t>}</w:t>
      </w:r>
    </w:p>
    <w:p w14:paraId="55E21657" w14:textId="77777777" w:rsidR="003E6F61" w:rsidRPr="00645E3C" w:rsidRDefault="003E6F61" w:rsidP="003E6F61">
      <w:pPr>
        <w:pStyle w:val="PL"/>
      </w:pPr>
    </w:p>
    <w:p w14:paraId="5BD9C7C0" w14:textId="77777777" w:rsidR="002C5D28" w:rsidRPr="00645E3C" w:rsidRDefault="002C5D28" w:rsidP="00645E3C">
      <w:pPr>
        <w:pStyle w:val="PL"/>
        <w:rPr>
          <w:color w:val="808080"/>
        </w:rPr>
      </w:pPr>
      <w:r w:rsidRPr="00645E3C">
        <w:rPr>
          <w:color w:val="808080"/>
        </w:rPr>
        <w:t>-- TAG-UE-NR-CAPABILITY-STOP</w:t>
      </w:r>
    </w:p>
    <w:p w14:paraId="4CD0E74B" w14:textId="77777777" w:rsidR="002C5D28" w:rsidRPr="00645E3C" w:rsidRDefault="002C5D28" w:rsidP="00645E3C">
      <w:pPr>
        <w:pStyle w:val="PL"/>
        <w:rPr>
          <w:rFonts w:eastAsia="Malgun Gothic"/>
          <w:color w:val="808080"/>
        </w:rPr>
      </w:pPr>
      <w:r w:rsidRPr="00645E3C">
        <w:rPr>
          <w:color w:val="808080"/>
        </w:rPr>
        <w:t>-- ASN1STOP</w:t>
      </w:r>
    </w:p>
    <w:p w14:paraId="0545FA3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EFFA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645E3C" w:rsidRDefault="002C5D28" w:rsidP="00F43D0B">
            <w:pPr>
              <w:pStyle w:val="TAH"/>
              <w:rPr>
                <w:szCs w:val="22"/>
                <w:lang w:val="en-GB" w:eastAsia="ja-JP"/>
              </w:rPr>
            </w:pPr>
            <w:r w:rsidRPr="00645E3C">
              <w:rPr>
                <w:i/>
                <w:szCs w:val="22"/>
                <w:lang w:val="en-GB" w:eastAsia="ja-JP"/>
              </w:rPr>
              <w:t xml:space="preserve">UE-NR-Capability </w:t>
            </w:r>
            <w:r w:rsidRPr="001460C9">
              <w:rPr>
                <w:szCs w:val="22"/>
                <w:lang w:val="en-GB" w:eastAsia="ja-JP"/>
              </w:rPr>
              <w:t>field descriptions</w:t>
            </w:r>
          </w:p>
        </w:tc>
      </w:tr>
      <w:tr w:rsidR="002C5D28" w:rsidRPr="00645E3C" w14:paraId="77B97A1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F1A86FD" w14:textId="77777777" w:rsidR="002C5D28" w:rsidRPr="00645E3C" w:rsidRDefault="002C5D28" w:rsidP="00F43D0B">
            <w:pPr>
              <w:pStyle w:val="TAL"/>
              <w:rPr>
                <w:szCs w:val="22"/>
                <w:lang w:val="en-GB" w:eastAsia="ja-JP"/>
              </w:rPr>
            </w:pPr>
            <w:r w:rsidRPr="00645E3C">
              <w:rPr>
                <w:szCs w:val="22"/>
                <w:lang w:val="en-GB" w:eastAsia="ja-JP"/>
              </w:rPr>
              <w:t xml:space="preserve">A list of </w:t>
            </w:r>
            <w:r w:rsidRPr="001460C9">
              <w:rPr>
                <w:i/>
                <w:lang w:val="en-GB"/>
              </w:rPr>
              <w:t>FeatureSetCombination:s</w:t>
            </w:r>
            <w:r w:rsidRPr="00645E3C">
              <w:rPr>
                <w:szCs w:val="22"/>
                <w:lang w:val="en-GB" w:eastAsia="ja-JP"/>
              </w:rPr>
              <w:t xml:space="preserve"> for NR (not for MR-DC). The </w:t>
            </w:r>
            <w:r w:rsidRPr="001460C9">
              <w:rPr>
                <w:i/>
                <w:lang w:val="en-GB"/>
              </w:rPr>
              <w:t>FeatureSetDownlink:s</w:t>
            </w:r>
            <w:r w:rsidRPr="00645E3C">
              <w:rPr>
                <w:szCs w:val="22"/>
                <w:lang w:val="en-GB" w:eastAsia="ja-JP"/>
              </w:rPr>
              <w:t xml:space="preserve"> and </w:t>
            </w:r>
            <w:r w:rsidRPr="001460C9">
              <w:rPr>
                <w:i/>
                <w:lang w:val="en-GB"/>
              </w:rPr>
              <w:t>FeatureSetUplink:s</w:t>
            </w:r>
            <w:r w:rsidRPr="00645E3C">
              <w:rPr>
                <w:szCs w:val="22"/>
                <w:lang w:val="en-GB" w:eastAsia="ja-JP"/>
              </w:rPr>
              <w:t xml:space="preserve"> referred to from these </w:t>
            </w:r>
            <w:r w:rsidRPr="001460C9">
              <w:rPr>
                <w:i/>
                <w:lang w:val="en-GB"/>
              </w:rPr>
              <w:t>FeatureSetCombination:s</w:t>
            </w:r>
            <w:r w:rsidRPr="00645E3C">
              <w:rPr>
                <w:szCs w:val="22"/>
                <w:lang w:val="en-GB" w:eastAsia="ja-JP"/>
              </w:rPr>
              <w:t xml:space="preserve"> are defined in the </w:t>
            </w:r>
            <w:r w:rsidRPr="001460C9">
              <w:rPr>
                <w:i/>
                <w:lang w:val="en-GB"/>
              </w:rPr>
              <w:t>featureSets</w:t>
            </w:r>
            <w:r w:rsidRPr="00645E3C">
              <w:rPr>
                <w:szCs w:val="22"/>
                <w:lang w:val="en-GB" w:eastAsia="ja-JP"/>
              </w:rPr>
              <w:t xml:space="preserve"> list in </w:t>
            </w:r>
            <w:r w:rsidRPr="001460C9">
              <w:rPr>
                <w:i/>
                <w:lang w:val="en-GB"/>
              </w:rPr>
              <w:t>UE-NR-Capability</w:t>
            </w:r>
            <w:r w:rsidRPr="00645E3C">
              <w:rPr>
                <w:szCs w:val="22"/>
                <w:lang w:val="en-GB" w:eastAsia="ja-JP"/>
              </w:rPr>
              <w:t>.</w:t>
            </w:r>
          </w:p>
        </w:tc>
      </w:tr>
    </w:tbl>
    <w:p w14:paraId="218CB612" w14:textId="77777777" w:rsidR="00C1597C" w:rsidRPr="00645E3C" w:rsidRDefault="00C1597C" w:rsidP="00C1597C"/>
    <w:p w14:paraId="2E318690" w14:textId="77777777" w:rsidR="002C5D28" w:rsidRPr="00645E3C" w:rsidRDefault="002C5D28" w:rsidP="002C5D28">
      <w:pPr>
        <w:pStyle w:val="Heading3"/>
        <w:rPr>
          <w:lang w:val="en-GB"/>
        </w:rPr>
      </w:pPr>
      <w:bookmarkStart w:id="2619" w:name="_Toc535261657"/>
      <w:r w:rsidRPr="00645E3C">
        <w:rPr>
          <w:lang w:val="en-GB"/>
        </w:rPr>
        <w:t>6.3.4</w:t>
      </w:r>
      <w:r w:rsidRPr="00645E3C">
        <w:rPr>
          <w:lang w:val="en-GB"/>
        </w:rPr>
        <w:tab/>
        <w:t>Other information elements</w:t>
      </w:r>
      <w:bookmarkEnd w:id="2619"/>
    </w:p>
    <w:p w14:paraId="3D041ABA" w14:textId="77777777" w:rsidR="002C5D28" w:rsidRPr="00645E3C" w:rsidRDefault="002C5D28" w:rsidP="002C5D28">
      <w:pPr>
        <w:pStyle w:val="Heading4"/>
        <w:rPr>
          <w:rFonts w:eastAsia="SimSun"/>
          <w:lang w:val="en-GB"/>
        </w:rPr>
      </w:pPr>
      <w:bookmarkStart w:id="2620"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2620"/>
    </w:p>
    <w:p w14:paraId="6182384C"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5BB69692"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06BB4C83" w14:textId="77777777" w:rsidR="002C5D28" w:rsidRPr="00645E3C" w:rsidRDefault="002C5D28" w:rsidP="00645E3C">
      <w:pPr>
        <w:pStyle w:val="PL"/>
        <w:rPr>
          <w:color w:val="808080"/>
        </w:rPr>
      </w:pPr>
      <w:r w:rsidRPr="00645E3C">
        <w:rPr>
          <w:color w:val="808080"/>
        </w:rPr>
        <w:t>-- ASN1START</w:t>
      </w:r>
    </w:p>
    <w:p w14:paraId="5A72FF87" w14:textId="164C12FA" w:rsidR="002C5D28" w:rsidRPr="00645E3C" w:rsidRDefault="002C5D28" w:rsidP="00645E3C">
      <w:pPr>
        <w:pStyle w:val="PL"/>
        <w:rPr>
          <w:color w:val="808080"/>
        </w:rPr>
      </w:pPr>
      <w:r w:rsidRPr="00645E3C">
        <w:rPr>
          <w:color w:val="808080"/>
        </w:rPr>
        <w:t>-- TAG-EUTRA-ALLOWEDMEASBANDWIDTH-START</w:t>
      </w:r>
    </w:p>
    <w:p w14:paraId="08C1B1E4" w14:textId="77777777" w:rsidR="002C5D28" w:rsidRPr="00645E3C" w:rsidRDefault="002C5D28" w:rsidP="00645E3C">
      <w:pPr>
        <w:pStyle w:val="PL"/>
      </w:pPr>
    </w:p>
    <w:p w14:paraId="09D23520"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604CB010" w14:textId="77777777" w:rsidR="002C5D28" w:rsidRPr="00645E3C" w:rsidRDefault="002C5D28" w:rsidP="00645E3C">
      <w:pPr>
        <w:pStyle w:val="PL"/>
      </w:pPr>
    </w:p>
    <w:p w14:paraId="790B52CA" w14:textId="7F80D004" w:rsidR="002C5D28" w:rsidRPr="00645E3C" w:rsidRDefault="002C5D28" w:rsidP="00645E3C">
      <w:pPr>
        <w:pStyle w:val="PL"/>
        <w:rPr>
          <w:color w:val="808080"/>
        </w:rPr>
      </w:pPr>
      <w:r w:rsidRPr="00645E3C">
        <w:rPr>
          <w:color w:val="808080"/>
        </w:rPr>
        <w:t>-- TAG-EUTRA-ALLOWEDMEASBANDWIDTH-STOP</w:t>
      </w:r>
    </w:p>
    <w:p w14:paraId="42740EB0" w14:textId="77777777" w:rsidR="002C5D28" w:rsidRPr="00645E3C" w:rsidRDefault="002C5D28" w:rsidP="00645E3C">
      <w:pPr>
        <w:pStyle w:val="PL"/>
        <w:rPr>
          <w:rFonts w:eastAsia="SimSun"/>
          <w:color w:val="808080"/>
        </w:rPr>
      </w:pPr>
      <w:r w:rsidRPr="00645E3C">
        <w:rPr>
          <w:color w:val="808080"/>
        </w:rPr>
        <w:t>-- ASN1STOP</w:t>
      </w:r>
    </w:p>
    <w:p w14:paraId="796440CA" w14:textId="77777777" w:rsidR="002C5D28" w:rsidRPr="00645E3C" w:rsidRDefault="002C5D28" w:rsidP="002C5D28"/>
    <w:p w14:paraId="161670D5" w14:textId="77777777" w:rsidR="002C5D28" w:rsidRPr="00645E3C" w:rsidRDefault="002C5D28" w:rsidP="002C5D28">
      <w:pPr>
        <w:pStyle w:val="Heading4"/>
        <w:rPr>
          <w:lang w:val="en-GB"/>
        </w:rPr>
      </w:pPr>
      <w:bookmarkStart w:id="2621" w:name="_Toc535261659"/>
      <w:r w:rsidRPr="00645E3C">
        <w:rPr>
          <w:lang w:val="en-GB"/>
        </w:rPr>
        <w:t>–</w:t>
      </w:r>
      <w:r w:rsidRPr="00645E3C">
        <w:rPr>
          <w:lang w:val="en-GB"/>
        </w:rPr>
        <w:tab/>
      </w:r>
      <w:r w:rsidRPr="00645E3C">
        <w:rPr>
          <w:i/>
          <w:lang w:val="en-GB"/>
        </w:rPr>
        <w:t>EUTRA-MBSFN-SubframeConfigList</w:t>
      </w:r>
      <w:bookmarkEnd w:id="2621"/>
    </w:p>
    <w:p w14:paraId="75F36122"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(for the purpose of NR rate matching).</w:t>
      </w:r>
    </w:p>
    <w:p w14:paraId="14E259AE"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4A97134B" w14:textId="77777777" w:rsidR="002C5D28" w:rsidRPr="00645E3C" w:rsidRDefault="002C5D28" w:rsidP="00645E3C">
      <w:pPr>
        <w:pStyle w:val="PL"/>
        <w:rPr>
          <w:color w:val="808080"/>
        </w:rPr>
      </w:pPr>
      <w:r w:rsidRPr="00645E3C">
        <w:rPr>
          <w:color w:val="808080"/>
        </w:rPr>
        <w:t>-- ASN1START</w:t>
      </w:r>
    </w:p>
    <w:p w14:paraId="20CC0F19" w14:textId="77777777" w:rsidR="002C5D28" w:rsidRPr="00645E3C" w:rsidRDefault="002C5D28" w:rsidP="00645E3C">
      <w:pPr>
        <w:pStyle w:val="PL"/>
        <w:rPr>
          <w:color w:val="808080"/>
        </w:rPr>
      </w:pPr>
      <w:r w:rsidRPr="00645E3C">
        <w:rPr>
          <w:color w:val="808080"/>
        </w:rPr>
        <w:t>-- TAG-EUTRA-MBSFN-SUBFRAMECONFIGLIST-START</w:t>
      </w:r>
    </w:p>
    <w:p w14:paraId="4F6BE64E" w14:textId="77777777" w:rsidR="002C5D28" w:rsidRPr="00645E3C" w:rsidRDefault="002C5D28" w:rsidP="00645E3C">
      <w:pPr>
        <w:pStyle w:val="PL"/>
      </w:pPr>
    </w:p>
    <w:p w14:paraId="796F2F53"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3977800F" w14:textId="77777777" w:rsidR="002C5D28" w:rsidRPr="00645E3C" w:rsidRDefault="002C5D28" w:rsidP="00645E3C">
      <w:pPr>
        <w:pStyle w:val="PL"/>
      </w:pPr>
    </w:p>
    <w:p w14:paraId="3878917F"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04728B02"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394B855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214774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4D5EBBBC"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655083E"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472A1069" w14:textId="77777777" w:rsidR="002C5D28" w:rsidRPr="00645E3C" w:rsidRDefault="002C5D28" w:rsidP="00645E3C">
      <w:pPr>
        <w:pStyle w:val="PL"/>
      </w:pPr>
      <w:r w:rsidRPr="00645E3C">
        <w:t xml:space="preserve">    },</w:t>
      </w:r>
    </w:p>
    <w:p w14:paraId="33C45679"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0E3640FE"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2680C5D"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7CAF3F8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A25D00C" w14:textId="77777777" w:rsidR="002C5D28" w:rsidRPr="00645E3C" w:rsidRDefault="002C5D28" w:rsidP="00645E3C">
      <w:pPr>
        <w:pStyle w:val="PL"/>
      </w:pPr>
      <w:r w:rsidRPr="00645E3C">
        <w:t xml:space="preserve">    ...</w:t>
      </w:r>
    </w:p>
    <w:p w14:paraId="47AB55AB" w14:textId="77777777" w:rsidR="002C5D28" w:rsidRPr="00645E3C" w:rsidRDefault="002C5D28" w:rsidP="00645E3C">
      <w:pPr>
        <w:pStyle w:val="PL"/>
      </w:pPr>
      <w:r w:rsidRPr="00645E3C">
        <w:t>}</w:t>
      </w:r>
    </w:p>
    <w:p w14:paraId="13025DE3" w14:textId="77777777" w:rsidR="002C5D28" w:rsidRPr="00645E3C" w:rsidRDefault="002C5D28" w:rsidP="00645E3C">
      <w:pPr>
        <w:pStyle w:val="PL"/>
      </w:pPr>
    </w:p>
    <w:p w14:paraId="5CD87BFE" w14:textId="77777777" w:rsidR="002C5D28" w:rsidRPr="00645E3C" w:rsidRDefault="002C5D28" w:rsidP="00645E3C">
      <w:pPr>
        <w:pStyle w:val="PL"/>
        <w:rPr>
          <w:color w:val="808080"/>
        </w:rPr>
      </w:pPr>
      <w:r w:rsidRPr="00645E3C">
        <w:rPr>
          <w:color w:val="808080"/>
        </w:rPr>
        <w:t>-- TAG-EUTRA-MBSFN-SUBFRAMECONFIGLIST-STOP</w:t>
      </w:r>
    </w:p>
    <w:p w14:paraId="7819B7C1" w14:textId="77777777" w:rsidR="002C5D28" w:rsidRPr="00645E3C" w:rsidRDefault="002C5D28" w:rsidP="00645E3C">
      <w:pPr>
        <w:pStyle w:val="PL"/>
        <w:rPr>
          <w:color w:val="808080"/>
        </w:rPr>
      </w:pPr>
      <w:r w:rsidRPr="00645E3C">
        <w:rPr>
          <w:color w:val="808080"/>
        </w:rPr>
        <w:t>-- ASN1STOP</w:t>
      </w:r>
    </w:p>
    <w:p w14:paraId="0DAB6A5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21E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EUTRA-MBSFN-SubframeConfig </w:t>
            </w:r>
            <w:r w:rsidRPr="001460C9">
              <w:rPr>
                <w:rFonts w:eastAsia="MS Mincho"/>
                <w:szCs w:val="22"/>
                <w:lang w:val="en-GB" w:eastAsia="ja-JP"/>
              </w:rPr>
              <w:t>field descriptions</w:t>
            </w:r>
          </w:p>
        </w:tc>
      </w:tr>
      <w:tr w:rsidR="002C5D28" w:rsidRPr="00645E3C" w14:paraId="059379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E335CA" w14:textId="2C3013C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F911A1">
              <w:rPr>
                <w:rFonts w:eastAsia="MS Mincho"/>
                <w:szCs w:val="22"/>
                <w:lang w:val="en-GB" w:eastAsia="ja-JP"/>
              </w:rPr>
              <w:t>.</w:t>
            </w:r>
          </w:p>
        </w:tc>
      </w:tr>
      <w:tr w:rsidR="002C5D28" w:rsidRPr="00645E3C" w14:paraId="4AD0AD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7360274D" w14:textId="7552A4C3"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w:t>
            </w:r>
            <w:r w:rsidR="006E1957" w:rsidRPr="0054015C">
              <w:t xml:space="preserve"> </w:t>
            </w:r>
            <w:r w:rsidR="006E1957" w:rsidRPr="0054015C">
              <w:rPr>
                <w:rFonts w:eastAsia="MS Mincho"/>
                <w:szCs w:val="22"/>
                <w:lang w:val="en-GB" w:eastAsia="ja-JP"/>
              </w:rPr>
              <w:t xml:space="preserve">where </w:t>
            </w:r>
            <w:r w:rsidR="006E1957" w:rsidRPr="0054015C">
              <w:rPr>
                <w:rFonts w:eastAsia="MS Mincho"/>
                <w:i/>
                <w:szCs w:val="22"/>
                <w:lang w:val="en-GB" w:eastAsia="ja-JP"/>
              </w:rPr>
              <w:t>SFN</w:t>
            </w:r>
            <w:r w:rsidR="006E1957" w:rsidRPr="0054015C">
              <w:rPr>
                <w:rFonts w:eastAsia="MS Mincho"/>
                <w:szCs w:val="22"/>
                <w:lang w:val="en-GB" w:eastAsia="ja-JP"/>
              </w:rPr>
              <w:t xml:space="preserve"> refers to the SFN of the NR serving cell</w:t>
            </w:r>
            <w:r w:rsidR="00F911A1">
              <w:rPr>
                <w:rFonts w:eastAsia="MS Mincho"/>
                <w:szCs w:val="22"/>
                <w:lang w:val="en-GB" w:eastAsia="ja-JP"/>
              </w:rPr>
              <w:t>.</w:t>
            </w:r>
          </w:p>
        </w:tc>
      </w:tr>
      <w:tr w:rsidR="002C5D28" w:rsidRPr="00645E3C" w14:paraId="5A9021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0DE30DAB" w14:textId="5F8843F0"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 xml:space="preserve">, where the UE assumes the duplex mode (FDD or TDD) of the NR cell for which the </w:t>
            </w:r>
            <w:r w:rsidR="006E1957" w:rsidRPr="001460C9">
              <w:rPr>
                <w:rFonts w:eastAsia="MS Mincho"/>
                <w:i/>
                <w:szCs w:val="22"/>
                <w:lang w:val="en-GB" w:eastAsia="ja-JP"/>
              </w:rPr>
              <w:t>E</w:t>
            </w:r>
            <w:r w:rsidR="008B20FD" w:rsidRPr="001460C9">
              <w:rPr>
                <w:rFonts w:eastAsia="MS Mincho"/>
                <w:i/>
                <w:szCs w:val="22"/>
                <w:lang w:val="en-GB" w:eastAsia="ja-JP"/>
              </w:rPr>
              <w:t>-</w:t>
            </w:r>
            <w:r w:rsidR="006E1957" w:rsidRPr="001460C9">
              <w:rPr>
                <w:rFonts w:eastAsia="MS Mincho"/>
                <w:i/>
                <w:szCs w:val="22"/>
                <w:lang w:val="en-GB" w:eastAsia="ja-JP"/>
              </w:rPr>
              <w:t>UTRA-MBSFN-SubframeConfig</w:t>
            </w:r>
            <w:r w:rsidR="006E1957" w:rsidRPr="0054015C">
              <w:rPr>
                <w:rFonts w:eastAsia="MS Mincho"/>
                <w:szCs w:val="22"/>
                <w:lang w:val="en-GB" w:eastAsia="ja-JP"/>
              </w:rPr>
              <w:t xml:space="preserve"> is provided</w:t>
            </w:r>
            <w:r w:rsidR="00F911A1">
              <w:rPr>
                <w:rFonts w:eastAsia="MS Mincho"/>
                <w:szCs w:val="22"/>
                <w:lang w:val="en-GB" w:eastAsia="ja-JP"/>
              </w:rPr>
              <w:t>.</w:t>
            </w:r>
          </w:p>
        </w:tc>
      </w:tr>
      <w:tr w:rsidR="002C5D28" w:rsidRPr="00645E3C" w14:paraId="5B98FC2C" w14:textId="77777777" w:rsidTr="00F43D0B">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037FDEF5" w14:textId="33A138BD"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w:t>
            </w:r>
            <w:r w:rsidRPr="001460C9">
              <w:rPr>
                <w:rFonts w:eastAsia="MS Mincho"/>
                <w:i/>
                <w:lang w:val="en-GB"/>
              </w:rPr>
              <w:t>MBSFN-SubframeConfig-v1430</w:t>
            </w:r>
            <w:r w:rsidRPr="00645E3C">
              <w:rPr>
                <w:rFonts w:eastAsia="MS Mincho"/>
                <w:szCs w:val="22"/>
                <w:lang w:val="en-GB" w:eastAsia="ja-JP"/>
              </w:rPr>
              <w:t xml:space="preserve"> in </w:t>
            </w:r>
            <w:r w:rsidR="00A87238" w:rsidRPr="00645E3C">
              <w:rPr>
                <w:rFonts w:eastAsia="MS Mincho"/>
                <w:szCs w:val="22"/>
                <w:lang w:val="en-GB" w:eastAsia="ja-JP"/>
              </w:rPr>
              <w:t>TS 36.331 [10]</w:t>
            </w:r>
            <w:r w:rsidR="006E1957" w:rsidRPr="0054015C">
              <w:rPr>
                <w:rFonts w:eastAsia="MS Mincho"/>
                <w:szCs w:val="22"/>
                <w:lang w:val="en-GB" w:eastAsia="ja-JP"/>
              </w:rPr>
              <w:t xml:space="preserve">, where the UE assumes the duplex mode (FDD or TDD) of the NR cell for which the </w:t>
            </w:r>
            <w:r w:rsidR="006E1957" w:rsidRPr="001460C9">
              <w:rPr>
                <w:rFonts w:eastAsia="MS Mincho"/>
                <w:i/>
                <w:szCs w:val="22"/>
                <w:lang w:val="en-GB" w:eastAsia="ja-JP"/>
              </w:rPr>
              <w:t>E</w:t>
            </w:r>
            <w:r w:rsidR="008B20FD" w:rsidRPr="001460C9">
              <w:rPr>
                <w:rFonts w:eastAsia="MS Mincho"/>
                <w:i/>
                <w:szCs w:val="22"/>
                <w:lang w:val="en-GB" w:eastAsia="ja-JP"/>
              </w:rPr>
              <w:t>-</w:t>
            </w:r>
            <w:r w:rsidR="006E1957" w:rsidRPr="001460C9">
              <w:rPr>
                <w:rFonts w:eastAsia="MS Mincho"/>
                <w:i/>
                <w:szCs w:val="22"/>
                <w:lang w:val="en-GB" w:eastAsia="ja-JP"/>
              </w:rPr>
              <w:t>UTRA-MBSFN-SubframeConfig</w:t>
            </w:r>
            <w:r w:rsidR="006E1957" w:rsidRPr="0054015C">
              <w:rPr>
                <w:rFonts w:eastAsia="MS Mincho"/>
                <w:szCs w:val="22"/>
                <w:lang w:val="en-GB" w:eastAsia="ja-JP"/>
              </w:rPr>
              <w:t xml:space="preserve"> is provided</w:t>
            </w:r>
            <w:r w:rsidR="00F911A1">
              <w:rPr>
                <w:rFonts w:eastAsia="MS Mincho"/>
                <w:szCs w:val="22"/>
                <w:lang w:val="en-GB" w:eastAsia="ja-JP"/>
              </w:rPr>
              <w:t>.</w:t>
            </w:r>
          </w:p>
        </w:tc>
      </w:tr>
    </w:tbl>
    <w:p w14:paraId="170F1368" w14:textId="77777777" w:rsidR="00C1597C" w:rsidRPr="00645E3C" w:rsidRDefault="00C1597C" w:rsidP="00C1597C"/>
    <w:p w14:paraId="38683414" w14:textId="77777777" w:rsidR="002C5D28" w:rsidRPr="00645E3C" w:rsidRDefault="002C5D28" w:rsidP="002C5D28">
      <w:pPr>
        <w:pStyle w:val="Heading4"/>
        <w:tabs>
          <w:tab w:val="left" w:pos="2835"/>
        </w:tabs>
        <w:rPr>
          <w:rFonts w:eastAsia="SimSun"/>
          <w:i/>
          <w:noProof/>
          <w:lang w:val="en-GB"/>
        </w:rPr>
      </w:pPr>
      <w:bookmarkStart w:id="2622"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2622"/>
    </w:p>
    <w:p w14:paraId="10A2BF0E"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w:t>
      </w:r>
      <w:r w:rsidRPr="001460C9">
        <w:rPr>
          <w:i/>
        </w:rPr>
        <w:t>CarrierFreq</w:t>
      </w:r>
      <w:r w:rsidRPr="00645E3C">
        <w:rPr>
          <w:iCs/>
          <w:noProof/>
          <w:lang w:eastAsia="en-GB"/>
        </w:rPr>
        <w:t xml:space="preserve"> for which cell reselection parameters are common, and a list of </w:t>
      </w:r>
      <w:r w:rsidRPr="001460C9">
        <w:rPr>
          <w:i/>
        </w:rPr>
        <w:t>additionalPmax</w:t>
      </w:r>
      <w:r w:rsidRPr="00645E3C">
        <w:rPr>
          <w:iCs/>
          <w:noProof/>
          <w:lang w:eastAsia="en-GB"/>
        </w:rPr>
        <w:t xml:space="preserve"> and </w:t>
      </w:r>
      <w:r w:rsidRPr="001460C9">
        <w:rPr>
          <w:i/>
        </w:rPr>
        <w:t>additionalSpectrumEmission</w:t>
      </w:r>
      <w:r w:rsidRPr="00645E3C">
        <w:rPr>
          <w:iCs/>
          <w:noProof/>
          <w:lang w:eastAsia="en-GB"/>
        </w:rPr>
        <w:t>.</w:t>
      </w:r>
    </w:p>
    <w:p w14:paraId="4E88431E"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5C83B73B" w14:textId="77777777" w:rsidR="002C5D28" w:rsidRPr="00645E3C" w:rsidRDefault="002C5D28" w:rsidP="00645E3C">
      <w:pPr>
        <w:pStyle w:val="PL"/>
        <w:rPr>
          <w:color w:val="808080"/>
        </w:rPr>
      </w:pPr>
      <w:r w:rsidRPr="00645E3C">
        <w:rPr>
          <w:color w:val="808080"/>
        </w:rPr>
        <w:t>-- ASN1START</w:t>
      </w:r>
    </w:p>
    <w:p w14:paraId="44192A66" w14:textId="0BB9296F" w:rsidR="002C5D28" w:rsidRPr="00645E3C" w:rsidRDefault="002C5D28" w:rsidP="00645E3C">
      <w:pPr>
        <w:pStyle w:val="PL"/>
        <w:rPr>
          <w:color w:val="808080"/>
        </w:rPr>
      </w:pPr>
      <w:r w:rsidRPr="00645E3C">
        <w:rPr>
          <w:color w:val="808080"/>
        </w:rPr>
        <w:t>-- TAG-EUTRA-MULTIBANDINFOLIST-START</w:t>
      </w:r>
    </w:p>
    <w:p w14:paraId="147C6E56" w14:textId="77777777" w:rsidR="002C5D28" w:rsidRPr="00645E3C" w:rsidRDefault="002C5D28" w:rsidP="00645E3C">
      <w:pPr>
        <w:pStyle w:val="PL"/>
      </w:pPr>
    </w:p>
    <w:p w14:paraId="04A1A692"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487FF3E6" w14:textId="77777777" w:rsidR="002C5D28" w:rsidRPr="00645E3C" w:rsidRDefault="002C5D28" w:rsidP="00645E3C">
      <w:pPr>
        <w:pStyle w:val="PL"/>
      </w:pPr>
    </w:p>
    <w:p w14:paraId="6FBC959E"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30C4D126" w14:textId="77777777" w:rsidR="002C5D28" w:rsidRPr="00645E3C" w:rsidRDefault="002C5D28" w:rsidP="00645E3C">
      <w:pPr>
        <w:pStyle w:val="PL"/>
      </w:pPr>
      <w:r w:rsidRPr="00645E3C">
        <w:t xml:space="preserve">    eutra-FreqBandIndicator         FreqBandIndicatorEUTRA,</w:t>
      </w:r>
    </w:p>
    <w:p w14:paraId="0998774C"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392565F1" w14:textId="77777777" w:rsidR="002C5D28" w:rsidRPr="00645E3C" w:rsidRDefault="002C5D28" w:rsidP="00645E3C">
      <w:pPr>
        <w:pStyle w:val="PL"/>
      </w:pPr>
      <w:r w:rsidRPr="00645E3C">
        <w:t>}</w:t>
      </w:r>
    </w:p>
    <w:p w14:paraId="6AC4A564" w14:textId="77777777" w:rsidR="002C5D28" w:rsidRPr="00645E3C" w:rsidRDefault="002C5D28" w:rsidP="00645E3C">
      <w:pPr>
        <w:pStyle w:val="PL"/>
      </w:pPr>
    </w:p>
    <w:p w14:paraId="1509DB2D" w14:textId="59774417" w:rsidR="002C5D28" w:rsidRPr="00645E3C" w:rsidRDefault="002C5D28" w:rsidP="00645E3C">
      <w:pPr>
        <w:pStyle w:val="PL"/>
        <w:rPr>
          <w:color w:val="808080"/>
        </w:rPr>
      </w:pPr>
      <w:r w:rsidRPr="00645E3C">
        <w:rPr>
          <w:color w:val="808080"/>
        </w:rPr>
        <w:t>-- TAG-EUTRA-MULTIBANDINFOLIST-STOP</w:t>
      </w:r>
    </w:p>
    <w:p w14:paraId="362A0BC4" w14:textId="77777777" w:rsidR="002C5D28" w:rsidRPr="00645E3C" w:rsidRDefault="002C5D28" w:rsidP="00645E3C">
      <w:pPr>
        <w:pStyle w:val="PL"/>
        <w:rPr>
          <w:rFonts w:eastAsia="SimSun"/>
          <w:color w:val="808080"/>
        </w:rPr>
      </w:pPr>
      <w:r w:rsidRPr="00645E3C">
        <w:rPr>
          <w:color w:val="808080"/>
        </w:rPr>
        <w:t>-- ASN1STOP</w:t>
      </w:r>
    </w:p>
    <w:p w14:paraId="06121D72" w14:textId="77777777" w:rsidR="00C1597C" w:rsidRPr="00645E3C" w:rsidRDefault="00C1597C" w:rsidP="00C1597C"/>
    <w:p w14:paraId="00005D95" w14:textId="77777777" w:rsidR="002C5D28" w:rsidRPr="00645E3C" w:rsidRDefault="002C5D28" w:rsidP="002C5D28">
      <w:pPr>
        <w:pStyle w:val="Heading4"/>
        <w:rPr>
          <w:rFonts w:eastAsia="SimSun"/>
          <w:lang w:val="en-GB"/>
        </w:rPr>
      </w:pPr>
      <w:bookmarkStart w:id="2623"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2623"/>
    </w:p>
    <w:p w14:paraId="2912D554"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528EB3D5"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4795E279" w14:textId="77777777" w:rsidR="002C5D28" w:rsidRPr="00645E3C" w:rsidRDefault="002C5D28" w:rsidP="00645E3C">
      <w:pPr>
        <w:pStyle w:val="PL"/>
        <w:rPr>
          <w:color w:val="808080"/>
        </w:rPr>
      </w:pPr>
      <w:r w:rsidRPr="00645E3C">
        <w:rPr>
          <w:color w:val="808080"/>
        </w:rPr>
        <w:t>-- ASN1START</w:t>
      </w:r>
    </w:p>
    <w:p w14:paraId="5C1E0B9B" w14:textId="4F7C0C1C" w:rsidR="002C5D28" w:rsidRPr="00645E3C" w:rsidRDefault="002C5D28" w:rsidP="00645E3C">
      <w:pPr>
        <w:pStyle w:val="PL"/>
        <w:rPr>
          <w:color w:val="808080"/>
        </w:rPr>
      </w:pPr>
      <w:r w:rsidRPr="00645E3C">
        <w:rPr>
          <w:color w:val="808080"/>
        </w:rPr>
        <w:t>-- TAG-EUTRA-NS-PMAXLIST-START</w:t>
      </w:r>
    </w:p>
    <w:p w14:paraId="07B01660" w14:textId="77777777" w:rsidR="002C5D28" w:rsidRPr="00645E3C" w:rsidRDefault="002C5D28" w:rsidP="00645E3C">
      <w:pPr>
        <w:pStyle w:val="PL"/>
      </w:pPr>
    </w:p>
    <w:p w14:paraId="095704EB"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6A646D02" w14:textId="77777777" w:rsidR="002C5D28" w:rsidRPr="00645E3C" w:rsidRDefault="002C5D28" w:rsidP="00645E3C">
      <w:pPr>
        <w:pStyle w:val="PL"/>
      </w:pPr>
    </w:p>
    <w:p w14:paraId="29B6C410"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38C6796"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1C6ED42A"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62CE0D99" w14:textId="77777777" w:rsidR="002C5D28" w:rsidRPr="00645E3C" w:rsidRDefault="002C5D28" w:rsidP="00645E3C">
      <w:pPr>
        <w:pStyle w:val="PL"/>
      </w:pPr>
      <w:r w:rsidRPr="00645E3C">
        <w:t>}</w:t>
      </w:r>
    </w:p>
    <w:p w14:paraId="15EC8538" w14:textId="77777777" w:rsidR="002C5D28" w:rsidRPr="00645E3C" w:rsidRDefault="002C5D28" w:rsidP="00645E3C">
      <w:pPr>
        <w:pStyle w:val="PL"/>
      </w:pPr>
    </w:p>
    <w:p w14:paraId="2DBF78A1" w14:textId="64E95B45" w:rsidR="002C5D28" w:rsidRPr="003251EE" w:rsidRDefault="002C5D28" w:rsidP="00645E3C">
      <w:pPr>
        <w:pStyle w:val="PL"/>
        <w:rPr>
          <w:color w:val="808080"/>
        </w:rPr>
      </w:pPr>
      <w:r w:rsidRPr="003251EE">
        <w:rPr>
          <w:color w:val="808080"/>
        </w:rPr>
        <w:t>-- TAG-EUTRA-NS-PMAXLIST-STOP</w:t>
      </w:r>
    </w:p>
    <w:p w14:paraId="258396AD" w14:textId="77777777" w:rsidR="002C5D28" w:rsidRPr="00645E3C" w:rsidRDefault="002C5D28" w:rsidP="00645E3C">
      <w:pPr>
        <w:pStyle w:val="PL"/>
        <w:rPr>
          <w:rFonts w:eastAsia="SimSun"/>
          <w:color w:val="808080"/>
        </w:rPr>
      </w:pPr>
      <w:r w:rsidRPr="00645E3C">
        <w:rPr>
          <w:color w:val="808080"/>
        </w:rPr>
        <w:t>-- ASN1STOP</w:t>
      </w:r>
    </w:p>
    <w:p w14:paraId="44382AB0" w14:textId="77777777" w:rsidR="00C1597C" w:rsidRPr="00645E3C" w:rsidRDefault="00C1597C" w:rsidP="00C1597C"/>
    <w:p w14:paraId="39CA727C" w14:textId="77777777" w:rsidR="002C5D28" w:rsidRPr="00645E3C" w:rsidRDefault="002C5D28" w:rsidP="002C5D28">
      <w:pPr>
        <w:pStyle w:val="Heading4"/>
        <w:rPr>
          <w:rFonts w:eastAsia="SimSun"/>
          <w:lang w:val="en-GB"/>
        </w:rPr>
      </w:pPr>
      <w:bookmarkStart w:id="2624"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2624"/>
    </w:p>
    <w:p w14:paraId="2696E301"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058F5CAE"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67E34557" w14:textId="77777777" w:rsidR="002C5D28" w:rsidRPr="00645E3C" w:rsidRDefault="002C5D28" w:rsidP="00645E3C">
      <w:pPr>
        <w:pStyle w:val="PL"/>
        <w:rPr>
          <w:color w:val="808080"/>
        </w:rPr>
      </w:pPr>
      <w:r w:rsidRPr="00645E3C">
        <w:rPr>
          <w:color w:val="808080"/>
        </w:rPr>
        <w:t>-- ASN1START</w:t>
      </w:r>
    </w:p>
    <w:p w14:paraId="14E81B69" w14:textId="675F62BF" w:rsidR="002C5D28" w:rsidRPr="00645E3C" w:rsidRDefault="002C5D28" w:rsidP="00645E3C">
      <w:pPr>
        <w:pStyle w:val="PL"/>
        <w:rPr>
          <w:color w:val="808080"/>
        </w:rPr>
      </w:pPr>
      <w:r w:rsidRPr="00645E3C">
        <w:rPr>
          <w:color w:val="808080"/>
        </w:rPr>
        <w:t>-- TAG-EUTRA-PHYSCELLID-START</w:t>
      </w:r>
    </w:p>
    <w:p w14:paraId="277047D7" w14:textId="77777777" w:rsidR="002C5D28" w:rsidRPr="00645E3C" w:rsidRDefault="002C5D28" w:rsidP="00645E3C">
      <w:pPr>
        <w:pStyle w:val="PL"/>
      </w:pPr>
    </w:p>
    <w:p w14:paraId="1980BB87"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7AA6FB43" w14:textId="77777777" w:rsidR="002C5D28" w:rsidRPr="00645E3C" w:rsidRDefault="002C5D28" w:rsidP="00645E3C">
      <w:pPr>
        <w:pStyle w:val="PL"/>
      </w:pPr>
    </w:p>
    <w:p w14:paraId="730235A5" w14:textId="515C1CD1" w:rsidR="002C5D28" w:rsidRPr="00645E3C" w:rsidRDefault="002C5D28" w:rsidP="00645E3C">
      <w:pPr>
        <w:pStyle w:val="PL"/>
        <w:rPr>
          <w:color w:val="808080"/>
        </w:rPr>
      </w:pPr>
      <w:r w:rsidRPr="00645E3C">
        <w:rPr>
          <w:color w:val="808080"/>
        </w:rPr>
        <w:t>-- TAG-EUTRA-PHYSCELLID-STOP</w:t>
      </w:r>
    </w:p>
    <w:p w14:paraId="36D0E1F8" w14:textId="77777777" w:rsidR="002C5D28" w:rsidRPr="00645E3C" w:rsidRDefault="002C5D28" w:rsidP="00645E3C">
      <w:pPr>
        <w:pStyle w:val="PL"/>
        <w:rPr>
          <w:rFonts w:eastAsia="SimSun"/>
          <w:color w:val="808080"/>
        </w:rPr>
      </w:pPr>
      <w:r w:rsidRPr="00645E3C">
        <w:rPr>
          <w:color w:val="808080"/>
        </w:rPr>
        <w:t>-- ASN1STOP</w:t>
      </w:r>
    </w:p>
    <w:p w14:paraId="0679B7A5" w14:textId="77777777" w:rsidR="00C1597C" w:rsidRPr="00645E3C" w:rsidRDefault="00C1597C" w:rsidP="00C1597C"/>
    <w:p w14:paraId="0686F289" w14:textId="77777777" w:rsidR="002C5D28" w:rsidRPr="00645E3C" w:rsidRDefault="002C5D28" w:rsidP="002C5D28">
      <w:pPr>
        <w:pStyle w:val="Heading4"/>
        <w:rPr>
          <w:rFonts w:eastAsia="SimSun"/>
          <w:lang w:val="en-GB"/>
        </w:rPr>
      </w:pPr>
      <w:bookmarkStart w:id="2625"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2625"/>
    </w:p>
    <w:p w14:paraId="02133117"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354EDF20"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2DD2A911" w14:textId="77777777" w:rsidR="002C5D28" w:rsidRPr="00645E3C" w:rsidRDefault="002C5D28" w:rsidP="00645E3C">
      <w:pPr>
        <w:pStyle w:val="PL"/>
        <w:rPr>
          <w:color w:val="808080"/>
        </w:rPr>
      </w:pPr>
      <w:r w:rsidRPr="00645E3C">
        <w:rPr>
          <w:color w:val="808080"/>
        </w:rPr>
        <w:t>-- ASN1START</w:t>
      </w:r>
    </w:p>
    <w:p w14:paraId="05ACC4E0" w14:textId="55CA5930" w:rsidR="002C5D28" w:rsidRPr="00645E3C" w:rsidRDefault="002C5D28" w:rsidP="00645E3C">
      <w:pPr>
        <w:pStyle w:val="PL"/>
        <w:rPr>
          <w:color w:val="808080"/>
        </w:rPr>
      </w:pPr>
      <w:r w:rsidRPr="00645E3C">
        <w:rPr>
          <w:color w:val="808080"/>
        </w:rPr>
        <w:t>-- TAG-EUTRA-PHYSCELLIDRANGE-START</w:t>
      </w:r>
    </w:p>
    <w:p w14:paraId="500974BB" w14:textId="77777777" w:rsidR="002C5D28" w:rsidRPr="00645E3C" w:rsidRDefault="002C5D28" w:rsidP="00645E3C">
      <w:pPr>
        <w:pStyle w:val="PL"/>
      </w:pPr>
    </w:p>
    <w:p w14:paraId="15CFFBFC"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6702A20D" w14:textId="77777777" w:rsidR="002C5D28" w:rsidRPr="00645E3C" w:rsidRDefault="002C5D28" w:rsidP="00645E3C">
      <w:pPr>
        <w:pStyle w:val="PL"/>
      </w:pPr>
      <w:r w:rsidRPr="00645E3C">
        <w:t xml:space="preserve">    start                           EUTRA-PhysCellId,</w:t>
      </w:r>
    </w:p>
    <w:p w14:paraId="6B0FACB4"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5361696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5B148EF8" w14:textId="77777777" w:rsidR="002C5D28" w:rsidRPr="00645E3C" w:rsidRDefault="002C5D28" w:rsidP="00645E3C">
      <w:pPr>
        <w:pStyle w:val="PL"/>
      </w:pPr>
      <w:r w:rsidRPr="00645E3C">
        <w:t>}</w:t>
      </w:r>
    </w:p>
    <w:p w14:paraId="3EBDAD0A" w14:textId="77777777" w:rsidR="002C5D28" w:rsidRPr="00645E3C" w:rsidRDefault="002C5D28" w:rsidP="00645E3C">
      <w:pPr>
        <w:pStyle w:val="PL"/>
      </w:pPr>
    </w:p>
    <w:p w14:paraId="0DA43685" w14:textId="4ECC696B" w:rsidR="002C5D28" w:rsidRPr="00645E3C" w:rsidRDefault="002C5D28" w:rsidP="00645E3C">
      <w:pPr>
        <w:pStyle w:val="PL"/>
        <w:rPr>
          <w:color w:val="808080"/>
        </w:rPr>
      </w:pPr>
      <w:r w:rsidRPr="00645E3C">
        <w:rPr>
          <w:color w:val="808080"/>
        </w:rPr>
        <w:t>-- TAG-EUTRA-PHYSCELLIDRANGE-STOP</w:t>
      </w:r>
    </w:p>
    <w:p w14:paraId="6FCC56A5" w14:textId="77777777" w:rsidR="002C5D28" w:rsidRPr="00645E3C" w:rsidRDefault="002C5D28" w:rsidP="00645E3C">
      <w:pPr>
        <w:pStyle w:val="PL"/>
        <w:rPr>
          <w:rFonts w:eastAsia="SimSun"/>
          <w:color w:val="808080"/>
        </w:rPr>
      </w:pPr>
      <w:r w:rsidRPr="00645E3C">
        <w:rPr>
          <w:color w:val="808080"/>
        </w:rPr>
        <w:t>-- ASN1STOP</w:t>
      </w:r>
    </w:p>
    <w:p w14:paraId="0D24D8FA" w14:textId="77777777" w:rsidR="002C5D28" w:rsidRPr="00645E3C" w:rsidRDefault="002C5D28" w:rsidP="002C5D28"/>
    <w:p w14:paraId="59A4AAFD" w14:textId="77777777" w:rsidR="002C5D28" w:rsidRPr="00645E3C" w:rsidRDefault="002C5D28" w:rsidP="002C5D28">
      <w:pPr>
        <w:pStyle w:val="Heading4"/>
        <w:rPr>
          <w:rFonts w:eastAsia="SimSun"/>
          <w:i/>
          <w:noProof/>
          <w:lang w:val="en-GB"/>
        </w:rPr>
      </w:pPr>
      <w:bookmarkStart w:id="2626"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2626"/>
    </w:p>
    <w:p w14:paraId="1D408048" w14:textId="12F505B1"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00413A89" w:rsidRPr="00413A89">
        <w:rPr>
          <w:i/>
          <w:iCs/>
          <w:lang w:eastAsia="en-GB"/>
        </w:rPr>
        <w:t>true</w:t>
      </w:r>
      <w:r w:rsidRPr="00645E3C">
        <w:t>, the UE may assume that at least two cell-specific antenna ports are used in all neighbouring cells.</w:t>
      </w:r>
    </w:p>
    <w:p w14:paraId="4E8611DD"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08681E9C" w14:textId="77777777" w:rsidR="002C5D28" w:rsidRPr="00645E3C" w:rsidRDefault="002C5D28" w:rsidP="00645E3C">
      <w:pPr>
        <w:pStyle w:val="PL"/>
        <w:rPr>
          <w:color w:val="808080"/>
        </w:rPr>
      </w:pPr>
      <w:r w:rsidRPr="00645E3C">
        <w:rPr>
          <w:color w:val="808080"/>
        </w:rPr>
        <w:t>-- ASN1START</w:t>
      </w:r>
    </w:p>
    <w:p w14:paraId="1D6AF98D" w14:textId="5CE80648" w:rsidR="002C5D28" w:rsidRPr="00645E3C" w:rsidRDefault="002C5D28" w:rsidP="00645E3C">
      <w:pPr>
        <w:pStyle w:val="PL"/>
        <w:rPr>
          <w:color w:val="808080"/>
        </w:rPr>
      </w:pPr>
      <w:r w:rsidRPr="00645E3C">
        <w:rPr>
          <w:color w:val="808080"/>
        </w:rPr>
        <w:t>-- TAG-EUTRA-PRESENCEANTENNAPORT1-START</w:t>
      </w:r>
    </w:p>
    <w:p w14:paraId="2BF45683" w14:textId="77777777" w:rsidR="002C5D28" w:rsidRPr="00645E3C" w:rsidRDefault="002C5D28" w:rsidP="00645E3C">
      <w:pPr>
        <w:pStyle w:val="PL"/>
      </w:pPr>
    </w:p>
    <w:p w14:paraId="57A7B395" w14:textId="77777777" w:rsidR="002C5D28" w:rsidRPr="00645E3C" w:rsidRDefault="002C5D28" w:rsidP="00645E3C">
      <w:pPr>
        <w:pStyle w:val="PL"/>
      </w:pPr>
      <w:r w:rsidRPr="00645E3C">
        <w:t xml:space="preserve">EUTRA-PresenceAntennaPort1 ::=              </w:t>
      </w:r>
      <w:r w:rsidRPr="00645E3C">
        <w:rPr>
          <w:color w:val="993366"/>
        </w:rPr>
        <w:t>BOOLEAN</w:t>
      </w:r>
    </w:p>
    <w:p w14:paraId="57A14CB8" w14:textId="77777777" w:rsidR="002C5D28" w:rsidRPr="00645E3C" w:rsidRDefault="002C5D28" w:rsidP="00645E3C">
      <w:pPr>
        <w:pStyle w:val="PL"/>
      </w:pPr>
    </w:p>
    <w:p w14:paraId="620916C4" w14:textId="4C45CDB9" w:rsidR="002C5D28" w:rsidRPr="00645E3C" w:rsidRDefault="002C5D28" w:rsidP="00645E3C">
      <w:pPr>
        <w:pStyle w:val="PL"/>
        <w:rPr>
          <w:color w:val="808080"/>
        </w:rPr>
      </w:pPr>
      <w:r w:rsidRPr="00645E3C">
        <w:rPr>
          <w:color w:val="808080"/>
        </w:rPr>
        <w:t>-- TAG-EUTRA-PRESENCEANTENNAPORT1-STOP</w:t>
      </w:r>
    </w:p>
    <w:p w14:paraId="11BB5AF0" w14:textId="77777777" w:rsidR="002C5D28" w:rsidRPr="00645E3C" w:rsidRDefault="002C5D28" w:rsidP="00645E3C">
      <w:pPr>
        <w:pStyle w:val="PL"/>
        <w:rPr>
          <w:color w:val="808080"/>
        </w:rPr>
      </w:pPr>
      <w:r w:rsidRPr="00645E3C">
        <w:rPr>
          <w:color w:val="808080"/>
        </w:rPr>
        <w:t>-- ASN1STOP</w:t>
      </w:r>
    </w:p>
    <w:p w14:paraId="5B9C54B8" w14:textId="77777777" w:rsidR="00C1597C" w:rsidRPr="00645E3C" w:rsidRDefault="00C1597C" w:rsidP="00C1597C"/>
    <w:p w14:paraId="176B0524" w14:textId="77777777" w:rsidR="002C5D28" w:rsidRPr="00645E3C" w:rsidRDefault="002C5D28" w:rsidP="002C5D28">
      <w:pPr>
        <w:pStyle w:val="Heading4"/>
        <w:rPr>
          <w:lang w:val="en-GB"/>
        </w:rPr>
      </w:pPr>
      <w:bookmarkStart w:id="2627" w:name="_Toc535261665"/>
      <w:r w:rsidRPr="00645E3C">
        <w:rPr>
          <w:lang w:val="en-GB"/>
        </w:rPr>
        <w:t>–</w:t>
      </w:r>
      <w:r w:rsidRPr="00645E3C">
        <w:rPr>
          <w:lang w:val="en-GB"/>
        </w:rPr>
        <w:tab/>
      </w:r>
      <w:r w:rsidRPr="00645E3C">
        <w:rPr>
          <w:i/>
          <w:lang w:val="en-GB"/>
        </w:rPr>
        <w:t>EUTRA-Q-OffsetRange</w:t>
      </w:r>
      <w:bookmarkEnd w:id="2627"/>
    </w:p>
    <w:p w14:paraId="7FB0F7F0" w14:textId="29AD234C"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w:t>
      </w:r>
      <w:r w:rsidRPr="001460C9">
        <w:rPr>
          <w:i/>
        </w:rPr>
        <w:t>dB-24</w:t>
      </w:r>
      <w:r w:rsidRPr="00645E3C">
        <w:t xml:space="preserve"> corresponds to -24 dB,</w:t>
      </w:r>
      <w:r w:rsidR="00674B4B">
        <w:t xml:space="preserve"> value</w:t>
      </w:r>
      <w:r w:rsidRPr="00645E3C">
        <w:t xml:space="preserve"> </w:t>
      </w:r>
      <w:r w:rsidRPr="001460C9">
        <w:rPr>
          <w:i/>
        </w:rPr>
        <w:t>dB-22</w:t>
      </w:r>
      <w:r w:rsidRPr="00645E3C">
        <w:t xml:space="preserve"> corresponds to -22 dB and so on.</w:t>
      </w:r>
    </w:p>
    <w:p w14:paraId="4324A56D"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FEB2E85" w14:textId="77777777" w:rsidR="002C5D28" w:rsidRPr="00645E3C" w:rsidRDefault="002C5D28" w:rsidP="00645E3C">
      <w:pPr>
        <w:pStyle w:val="PL"/>
        <w:rPr>
          <w:color w:val="808080"/>
        </w:rPr>
      </w:pPr>
      <w:r w:rsidRPr="00645E3C">
        <w:rPr>
          <w:color w:val="808080"/>
        </w:rPr>
        <w:t>-- ASN1START</w:t>
      </w:r>
    </w:p>
    <w:p w14:paraId="0DA6C990" w14:textId="6EE58E68" w:rsidR="0067582E" w:rsidRPr="00645E3C" w:rsidRDefault="0067582E" w:rsidP="0067582E">
      <w:pPr>
        <w:pStyle w:val="PL"/>
        <w:rPr>
          <w:color w:val="808080"/>
        </w:rPr>
      </w:pPr>
      <w:r w:rsidRPr="00645E3C">
        <w:rPr>
          <w:color w:val="808080"/>
        </w:rPr>
        <w:t>-- TAG-EUTRA-</w:t>
      </w:r>
      <w:r>
        <w:rPr>
          <w:color w:val="808080"/>
        </w:rPr>
        <w:t>Q-OFFSETRANGE</w:t>
      </w:r>
      <w:r w:rsidRPr="00645E3C">
        <w:rPr>
          <w:color w:val="808080"/>
        </w:rPr>
        <w:t>-START</w:t>
      </w:r>
    </w:p>
    <w:p w14:paraId="2C64A20C" w14:textId="77777777" w:rsidR="002C5D28" w:rsidRPr="00645E3C" w:rsidRDefault="002C5D28" w:rsidP="00645E3C">
      <w:pPr>
        <w:pStyle w:val="PL"/>
      </w:pPr>
    </w:p>
    <w:p w14:paraId="2BA97868" w14:textId="77777777" w:rsidR="002C5D28" w:rsidRPr="00645E3C" w:rsidRDefault="002C5D28" w:rsidP="00645E3C">
      <w:pPr>
        <w:pStyle w:val="PL"/>
      </w:pPr>
      <w:bookmarkStart w:id="2628" w:name="_Hlk535257960"/>
      <w:r w:rsidRPr="00645E3C">
        <w:t xml:space="preserve">EUTRA-Q-OffsetRange </w:t>
      </w:r>
      <w:bookmarkEnd w:id="2628"/>
      <w:r w:rsidRPr="00645E3C">
        <w:t xml:space="preserve">::=                     </w:t>
      </w:r>
      <w:r w:rsidRPr="00645E3C">
        <w:rPr>
          <w:color w:val="993366"/>
        </w:rPr>
        <w:t>ENUMERATED</w:t>
      </w:r>
      <w:r w:rsidRPr="00645E3C">
        <w:t xml:space="preserve"> {</w:t>
      </w:r>
    </w:p>
    <w:p w14:paraId="1F7D03A7" w14:textId="77777777" w:rsidR="002C5D28" w:rsidRPr="00645E3C" w:rsidRDefault="002C5D28" w:rsidP="00645E3C">
      <w:pPr>
        <w:pStyle w:val="PL"/>
      </w:pPr>
      <w:r w:rsidRPr="00645E3C">
        <w:t xml:space="preserve">                                                dB-24, dB-22, dB-20, dB-18, dB-16, dB-14,</w:t>
      </w:r>
    </w:p>
    <w:p w14:paraId="1A01D74A" w14:textId="77777777" w:rsidR="002C5D28" w:rsidRPr="00645E3C" w:rsidRDefault="002C5D28" w:rsidP="00645E3C">
      <w:pPr>
        <w:pStyle w:val="PL"/>
      </w:pPr>
      <w:r w:rsidRPr="00645E3C">
        <w:t xml:space="preserve">                                                dB-12, dB-10, dB-8, dB-6, dB-5, dB-4, dB-3,</w:t>
      </w:r>
    </w:p>
    <w:p w14:paraId="53ACFF82" w14:textId="77777777" w:rsidR="002C5D28" w:rsidRPr="00645E3C" w:rsidRDefault="002C5D28" w:rsidP="00645E3C">
      <w:pPr>
        <w:pStyle w:val="PL"/>
      </w:pPr>
      <w:r w:rsidRPr="00645E3C">
        <w:t xml:space="preserve">                                                dB-2, dB-1, dB0, dB1, dB2, dB3, dB4, dB5,</w:t>
      </w:r>
    </w:p>
    <w:p w14:paraId="2ED2FEF6" w14:textId="77777777" w:rsidR="002C5D28" w:rsidRPr="00645E3C" w:rsidRDefault="002C5D28" w:rsidP="00645E3C">
      <w:pPr>
        <w:pStyle w:val="PL"/>
      </w:pPr>
      <w:r w:rsidRPr="00645E3C">
        <w:t xml:space="preserve">                                                dB6, dB8, dB10, dB12, dB14, dB16, dB18,</w:t>
      </w:r>
    </w:p>
    <w:p w14:paraId="6F8BE9F2" w14:textId="77777777" w:rsidR="002C5D28" w:rsidRPr="00645E3C" w:rsidRDefault="002C5D28" w:rsidP="00645E3C">
      <w:pPr>
        <w:pStyle w:val="PL"/>
      </w:pPr>
      <w:r w:rsidRPr="00645E3C">
        <w:t xml:space="preserve">                                                dB20, dB22, dB24}</w:t>
      </w:r>
    </w:p>
    <w:p w14:paraId="659AED29" w14:textId="77777777" w:rsidR="002C5D28" w:rsidRPr="00645E3C" w:rsidRDefault="002C5D28" w:rsidP="00645E3C">
      <w:pPr>
        <w:pStyle w:val="PL"/>
      </w:pPr>
    </w:p>
    <w:p w14:paraId="075B734A" w14:textId="13D174DE" w:rsidR="0067582E" w:rsidRPr="00645E3C" w:rsidRDefault="0067582E" w:rsidP="0067582E">
      <w:pPr>
        <w:pStyle w:val="PL"/>
        <w:rPr>
          <w:color w:val="808080"/>
        </w:rPr>
      </w:pPr>
      <w:r w:rsidRPr="00645E3C">
        <w:rPr>
          <w:color w:val="808080"/>
        </w:rPr>
        <w:t>-- TAG-EUTRA-</w:t>
      </w:r>
      <w:r>
        <w:rPr>
          <w:color w:val="808080"/>
        </w:rPr>
        <w:t>Q-OFFSETRANGE-STOP</w:t>
      </w:r>
    </w:p>
    <w:p w14:paraId="03892EAA" w14:textId="77777777" w:rsidR="002C5D28" w:rsidRPr="00645E3C" w:rsidRDefault="002C5D28" w:rsidP="00645E3C">
      <w:pPr>
        <w:pStyle w:val="PL"/>
        <w:rPr>
          <w:color w:val="808080"/>
        </w:rPr>
      </w:pPr>
      <w:r w:rsidRPr="00645E3C">
        <w:rPr>
          <w:color w:val="808080"/>
        </w:rPr>
        <w:t>-- ASN1STOP</w:t>
      </w:r>
    </w:p>
    <w:p w14:paraId="40CFF165" w14:textId="77777777" w:rsidR="00C1597C" w:rsidRPr="00645E3C" w:rsidRDefault="00C1597C" w:rsidP="00C1597C"/>
    <w:p w14:paraId="1305BFB8" w14:textId="77777777" w:rsidR="002C5D28" w:rsidRPr="00645E3C" w:rsidRDefault="002C5D28" w:rsidP="002C5D28">
      <w:pPr>
        <w:pStyle w:val="Heading4"/>
        <w:rPr>
          <w:lang w:val="en-GB"/>
        </w:rPr>
      </w:pPr>
      <w:bookmarkStart w:id="2629" w:name="_Toc535261668"/>
      <w:r w:rsidRPr="00645E3C">
        <w:rPr>
          <w:lang w:val="en-GB"/>
        </w:rPr>
        <w:t>–</w:t>
      </w:r>
      <w:r w:rsidRPr="00645E3C">
        <w:rPr>
          <w:lang w:val="en-GB"/>
        </w:rPr>
        <w:tab/>
      </w:r>
      <w:r w:rsidRPr="00645E3C">
        <w:rPr>
          <w:i/>
          <w:lang w:val="en-GB"/>
        </w:rPr>
        <w:t>OtherConfig</w:t>
      </w:r>
      <w:bookmarkEnd w:id="2629"/>
    </w:p>
    <w:p w14:paraId="5E98AC04" w14:textId="41956736"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w:t>
      </w:r>
      <w:r w:rsidR="00273FD8" w:rsidRPr="001460C9">
        <w:t xml:space="preserve">miscellaneous </w:t>
      </w:r>
      <w:r w:rsidRPr="00645E3C">
        <w:rPr>
          <w:iCs/>
        </w:rPr>
        <w:t>other configuration</w:t>
      </w:r>
      <w:r w:rsidR="00273FD8">
        <w:rPr>
          <w:iCs/>
        </w:rPr>
        <w:t>s.</w:t>
      </w:r>
    </w:p>
    <w:p w14:paraId="220BFBCF"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40C7EC52" w14:textId="77777777" w:rsidR="002C5D28" w:rsidRPr="00645E3C" w:rsidRDefault="002C5D28" w:rsidP="00645E3C">
      <w:pPr>
        <w:pStyle w:val="PL"/>
        <w:rPr>
          <w:color w:val="808080"/>
        </w:rPr>
      </w:pPr>
      <w:r w:rsidRPr="00645E3C">
        <w:rPr>
          <w:color w:val="808080"/>
        </w:rPr>
        <w:t>-- ASN1START</w:t>
      </w:r>
    </w:p>
    <w:p w14:paraId="50C1E180" w14:textId="77777777" w:rsidR="002C5D28" w:rsidRPr="00645E3C" w:rsidRDefault="002C5D28" w:rsidP="00645E3C">
      <w:pPr>
        <w:pStyle w:val="PL"/>
        <w:rPr>
          <w:color w:val="808080"/>
        </w:rPr>
      </w:pPr>
      <w:r w:rsidRPr="00645E3C">
        <w:rPr>
          <w:color w:val="808080"/>
        </w:rPr>
        <w:t>-- TAG-OTHERCONFIG-START</w:t>
      </w:r>
    </w:p>
    <w:p w14:paraId="38F4D1ED" w14:textId="77777777" w:rsidR="002C5D28" w:rsidRPr="00645E3C" w:rsidRDefault="002C5D28" w:rsidP="00645E3C">
      <w:pPr>
        <w:pStyle w:val="PL"/>
      </w:pPr>
    </w:p>
    <w:p w14:paraId="2326568D"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10D336D1"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1EAB05E" w14:textId="77777777" w:rsidR="002C5D28" w:rsidRPr="00645E3C" w:rsidRDefault="002C5D28" w:rsidP="00645E3C">
      <w:pPr>
        <w:pStyle w:val="PL"/>
      </w:pPr>
      <w:r w:rsidRPr="00645E3C">
        <w:t xml:space="preserve">            release                 </w:t>
      </w:r>
      <w:r w:rsidRPr="00645E3C">
        <w:rPr>
          <w:color w:val="993366"/>
        </w:rPr>
        <w:t>NULL</w:t>
      </w:r>
      <w:r w:rsidRPr="00645E3C">
        <w:t>,</w:t>
      </w:r>
    </w:p>
    <w:p w14:paraId="737CC1B7" w14:textId="77777777" w:rsidR="002C5D28" w:rsidRPr="00645E3C" w:rsidRDefault="002C5D28" w:rsidP="00645E3C">
      <w:pPr>
        <w:pStyle w:val="PL"/>
      </w:pPr>
      <w:r w:rsidRPr="00645E3C">
        <w:t xml:space="preserve">            setup                   </w:t>
      </w:r>
      <w:r w:rsidRPr="00645E3C">
        <w:rPr>
          <w:color w:val="993366"/>
        </w:rPr>
        <w:t>SEQUENCE</w:t>
      </w:r>
      <w:r w:rsidRPr="00645E3C">
        <w:t>{</w:t>
      </w:r>
    </w:p>
    <w:p w14:paraId="142072D5"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3BE217D7" w14:textId="77777777" w:rsidR="002C5D28" w:rsidRPr="00645E3C" w:rsidRDefault="002C5D28" w:rsidP="00645E3C">
      <w:pPr>
        <w:pStyle w:val="PL"/>
      </w:pPr>
      <w:r w:rsidRPr="00645E3C">
        <w:t xml:space="preserve">            }</w:t>
      </w:r>
    </w:p>
    <w:p w14:paraId="6BB9715D"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43EE9F5" w14:textId="77777777" w:rsidR="002C5D28" w:rsidRPr="00645E3C" w:rsidRDefault="002C5D28" w:rsidP="00645E3C">
      <w:pPr>
        <w:pStyle w:val="PL"/>
      </w:pPr>
      <w:r w:rsidRPr="00645E3C">
        <w:t>}</w:t>
      </w:r>
    </w:p>
    <w:p w14:paraId="3CA22882" w14:textId="77777777" w:rsidR="003B0B04" w:rsidRPr="00645E3C" w:rsidRDefault="003B0B04" w:rsidP="00645E3C">
      <w:pPr>
        <w:pStyle w:val="PL"/>
      </w:pPr>
    </w:p>
    <w:p w14:paraId="33F8C829"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6A23AAED"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756144B9" w14:textId="77777777" w:rsidR="003B0B04" w:rsidRPr="00645E3C" w:rsidRDefault="003B0B04" w:rsidP="00645E3C">
      <w:pPr>
        <w:pStyle w:val="PL"/>
      </w:pPr>
      <w:r w:rsidRPr="00645E3C">
        <w:t xml:space="preserve">    ...</w:t>
      </w:r>
    </w:p>
    <w:p w14:paraId="2F966C5D" w14:textId="77777777" w:rsidR="003B0B04" w:rsidRPr="00645E3C" w:rsidRDefault="003B0B04" w:rsidP="00645E3C">
      <w:pPr>
        <w:pStyle w:val="PL"/>
      </w:pPr>
      <w:r w:rsidRPr="00645E3C">
        <w:t>}</w:t>
      </w:r>
    </w:p>
    <w:p w14:paraId="38C7E8B4" w14:textId="77777777" w:rsidR="003B0B04" w:rsidRPr="00645E3C" w:rsidRDefault="003B0B04" w:rsidP="00645E3C">
      <w:pPr>
        <w:pStyle w:val="PL"/>
      </w:pPr>
    </w:p>
    <w:p w14:paraId="68370EB7"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233C6DB4"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60496975" w14:textId="77777777" w:rsidR="003B0B04" w:rsidRPr="00645E3C" w:rsidRDefault="003B0B04" w:rsidP="00645E3C">
      <w:pPr>
        <w:pStyle w:val="PL"/>
      </w:pPr>
      <w:r w:rsidRPr="00645E3C">
        <w:t xml:space="preserve">                                          s60, s90, s120, s300, s600, spare3, spare2, spare1}</w:t>
      </w:r>
    </w:p>
    <w:p w14:paraId="7B5F89E3" w14:textId="77777777" w:rsidR="003B0B04" w:rsidRPr="00645E3C" w:rsidRDefault="003B0B04" w:rsidP="00645E3C">
      <w:pPr>
        <w:pStyle w:val="PL"/>
      </w:pPr>
      <w:r w:rsidRPr="00645E3C">
        <w:t>}</w:t>
      </w:r>
    </w:p>
    <w:p w14:paraId="1B39C83F" w14:textId="77777777" w:rsidR="002C5D28" w:rsidRPr="00645E3C" w:rsidRDefault="002C5D28" w:rsidP="00645E3C">
      <w:pPr>
        <w:pStyle w:val="PL"/>
      </w:pPr>
    </w:p>
    <w:p w14:paraId="12C3D941" w14:textId="77777777" w:rsidR="002C5D28" w:rsidRPr="00645E3C" w:rsidRDefault="002C5D28" w:rsidP="00645E3C">
      <w:pPr>
        <w:pStyle w:val="PL"/>
        <w:rPr>
          <w:color w:val="808080"/>
        </w:rPr>
      </w:pPr>
      <w:r w:rsidRPr="00645E3C">
        <w:rPr>
          <w:color w:val="808080"/>
        </w:rPr>
        <w:t>-- TAG-OTHERCONFIG-STOP</w:t>
      </w:r>
    </w:p>
    <w:p w14:paraId="7E724736" w14:textId="77777777" w:rsidR="002C5D28" w:rsidRPr="00645E3C" w:rsidRDefault="002C5D28" w:rsidP="00645E3C">
      <w:pPr>
        <w:pStyle w:val="PL"/>
        <w:rPr>
          <w:color w:val="808080"/>
        </w:rPr>
      </w:pPr>
      <w:r w:rsidRPr="00645E3C">
        <w:rPr>
          <w:color w:val="808080"/>
        </w:rPr>
        <w:t>-- ASN1STOP</w:t>
      </w:r>
    </w:p>
    <w:p w14:paraId="0122D017"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1F9B24F7" w14:textId="77777777" w:rsidTr="00F43D0B">
        <w:trPr>
          <w:cantSplit/>
          <w:tblHeader/>
        </w:trPr>
        <w:tc>
          <w:tcPr>
            <w:tcW w:w="14317" w:type="dxa"/>
            <w:shd w:val="clear" w:color="auto" w:fill="auto"/>
          </w:tcPr>
          <w:p w14:paraId="2F95C45E"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77F22864" w14:textId="77777777" w:rsidTr="00F43D0B">
        <w:trPr>
          <w:cantSplit/>
          <w:tblHeader/>
        </w:trPr>
        <w:tc>
          <w:tcPr>
            <w:tcW w:w="14317" w:type="dxa"/>
            <w:shd w:val="clear" w:color="auto" w:fill="auto"/>
          </w:tcPr>
          <w:p w14:paraId="1DE5DC68"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16453440" w14:textId="641D7117" w:rsidR="002C5D28" w:rsidRPr="00645E3C" w:rsidRDefault="002C5D28" w:rsidP="00F43D0B">
            <w:pPr>
              <w:pStyle w:val="TAL"/>
              <w:rPr>
                <w:b/>
                <w:bCs/>
                <w:i/>
                <w:noProof/>
                <w:lang w:val="en-GB" w:eastAsia="en-GB"/>
              </w:rPr>
            </w:pPr>
            <w:r w:rsidRPr="00645E3C">
              <w:rPr>
                <w:bCs/>
                <w:noProof/>
                <w:lang w:val="en-GB" w:eastAsia="en-GB"/>
              </w:rPr>
              <w:t xml:space="preserve">Prohibit timer for delay budget reporting. Value in seconds. Value </w:t>
            </w:r>
            <w:r w:rsidRPr="001460C9">
              <w:rPr>
                <w:i/>
                <w:lang w:val="en-GB"/>
              </w:rPr>
              <w:t>s0</w:t>
            </w:r>
            <w:r w:rsidRPr="00645E3C">
              <w:rPr>
                <w:bCs/>
                <w:noProof/>
                <w:lang w:val="en-GB" w:eastAsia="en-GB"/>
              </w:rPr>
              <w:t xml:space="preserve"> means prohibit timer is set to 0 second</w:t>
            </w:r>
            <w:r w:rsidR="004E6B12">
              <w:rPr>
                <w:bCs/>
                <w:noProof/>
                <w:lang w:val="en-GB" w:eastAsia="en-GB"/>
              </w:rPr>
              <w:t>s</w:t>
            </w:r>
            <w:r w:rsidRPr="00645E3C">
              <w:rPr>
                <w:bCs/>
                <w:noProof/>
                <w:lang w:val="en-GB" w:eastAsia="en-GB"/>
              </w:rPr>
              <w:t xml:space="preserve">, value </w:t>
            </w:r>
            <w:r w:rsidRPr="001460C9">
              <w:rPr>
                <w:i/>
                <w:lang w:val="en-GB"/>
              </w:rPr>
              <w:t>s0dot4</w:t>
            </w:r>
            <w:r w:rsidRPr="00645E3C">
              <w:rPr>
                <w:bCs/>
                <w:noProof/>
                <w:lang w:val="en-GB" w:eastAsia="en-GB"/>
              </w:rPr>
              <w:t xml:space="preserve"> means prohibit timer is set to 0.4 second</w:t>
            </w:r>
            <w:r w:rsidR="004E6B12">
              <w:rPr>
                <w:bCs/>
                <w:noProof/>
                <w:lang w:val="en-GB" w:eastAsia="en-GB"/>
              </w:rPr>
              <w:t>s</w:t>
            </w:r>
            <w:r w:rsidRPr="00645E3C">
              <w:rPr>
                <w:bCs/>
                <w:noProof/>
                <w:lang w:val="en-GB" w:eastAsia="en-GB"/>
              </w:rPr>
              <w:t>, and so on.</w:t>
            </w:r>
          </w:p>
        </w:tc>
      </w:tr>
      <w:tr w:rsidR="003B0B04" w:rsidRPr="00645E3C" w14:paraId="47086C09" w14:textId="77777777" w:rsidTr="0096427B">
        <w:trPr>
          <w:cantSplit/>
          <w:tblHeader/>
        </w:trPr>
        <w:tc>
          <w:tcPr>
            <w:tcW w:w="14317" w:type="dxa"/>
            <w:shd w:val="clear" w:color="auto" w:fill="auto"/>
          </w:tcPr>
          <w:p w14:paraId="2004822C" w14:textId="77777777" w:rsidR="003B0B04" w:rsidRPr="00645E3C" w:rsidRDefault="003B0B04" w:rsidP="00706D38">
            <w:pPr>
              <w:pStyle w:val="TAL"/>
              <w:rPr>
                <w:b/>
                <w:i/>
                <w:noProof/>
                <w:lang w:val="en-GB"/>
              </w:rPr>
            </w:pPr>
            <w:r w:rsidRPr="00645E3C">
              <w:rPr>
                <w:b/>
                <w:i/>
                <w:noProof/>
                <w:lang w:val="en-GB"/>
              </w:rPr>
              <w:t>overheatingAssistanceConfig</w:t>
            </w:r>
          </w:p>
          <w:p w14:paraId="68029B30"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0A09B70C" w14:textId="77777777" w:rsidTr="0096427B">
        <w:trPr>
          <w:cantSplit/>
          <w:tblHeader/>
        </w:trPr>
        <w:tc>
          <w:tcPr>
            <w:tcW w:w="14317" w:type="dxa"/>
            <w:shd w:val="clear" w:color="auto" w:fill="auto"/>
          </w:tcPr>
          <w:p w14:paraId="292568D1" w14:textId="77777777" w:rsidR="003B0B04" w:rsidRPr="00645E3C" w:rsidRDefault="003B0B04" w:rsidP="00706D38">
            <w:pPr>
              <w:pStyle w:val="TAL"/>
              <w:rPr>
                <w:b/>
                <w:i/>
                <w:noProof/>
                <w:lang w:val="en-GB"/>
              </w:rPr>
            </w:pPr>
            <w:r w:rsidRPr="00645E3C">
              <w:rPr>
                <w:b/>
                <w:i/>
                <w:noProof/>
                <w:lang w:val="en-GB"/>
              </w:rPr>
              <w:t>overheatingIndicationProhibitTimer</w:t>
            </w:r>
          </w:p>
          <w:p w14:paraId="1B32E1B6" w14:textId="58886183" w:rsidR="003B0B04" w:rsidRPr="00645E3C" w:rsidRDefault="003B0B04" w:rsidP="00706D38">
            <w:pPr>
              <w:pStyle w:val="TAL"/>
              <w:rPr>
                <w:noProof/>
                <w:lang w:val="en-GB"/>
              </w:rPr>
            </w:pPr>
            <w:r w:rsidRPr="00645E3C">
              <w:rPr>
                <w:noProof/>
                <w:lang w:val="en-GB"/>
              </w:rPr>
              <w:t xml:space="preserve">Prohibit timer for overheating assistance information reporting. Value in seconds. Value </w:t>
            </w:r>
            <w:r w:rsidRPr="001460C9">
              <w:rPr>
                <w:i/>
                <w:lang w:val="en-GB"/>
              </w:rPr>
              <w:t>s0</w:t>
            </w:r>
            <w:r w:rsidRPr="00645E3C">
              <w:rPr>
                <w:noProof/>
                <w:lang w:val="en-GB"/>
              </w:rPr>
              <w:t xml:space="preserve"> means prohibit timer is set to 0 seconds, value </w:t>
            </w:r>
            <w:r w:rsidRPr="001460C9">
              <w:rPr>
                <w:i/>
                <w:lang w:val="en-GB"/>
              </w:rPr>
              <w:t>s0dot5</w:t>
            </w:r>
            <w:r w:rsidRPr="00645E3C">
              <w:rPr>
                <w:noProof/>
                <w:lang w:val="en-GB"/>
              </w:rPr>
              <w:t xml:space="preserve"> means prohibit timer is set to 0.5 second</w:t>
            </w:r>
            <w:r w:rsidR="004E6B12">
              <w:rPr>
                <w:noProof/>
                <w:lang w:val="en-GB"/>
              </w:rPr>
              <w:t>s</w:t>
            </w:r>
            <w:r w:rsidRPr="00645E3C">
              <w:rPr>
                <w:noProof/>
                <w:lang w:val="en-GB"/>
              </w:rPr>
              <w:t xml:space="preserve">, value </w:t>
            </w:r>
            <w:r w:rsidRPr="001460C9">
              <w:rPr>
                <w:i/>
                <w:lang w:val="en-GB"/>
              </w:rPr>
              <w:t>s1</w:t>
            </w:r>
            <w:r w:rsidRPr="00645E3C">
              <w:rPr>
                <w:noProof/>
                <w:lang w:val="en-GB"/>
              </w:rPr>
              <w:t xml:space="preserve"> means prohibit timer is set to 1 second and so on.</w:t>
            </w:r>
          </w:p>
        </w:tc>
      </w:tr>
    </w:tbl>
    <w:p w14:paraId="31BFF61E" w14:textId="77777777" w:rsidR="00C1597C" w:rsidRPr="00645E3C" w:rsidRDefault="00C1597C" w:rsidP="00C1597C"/>
    <w:p w14:paraId="2C519D90" w14:textId="77777777" w:rsidR="002C5D28" w:rsidRPr="00645E3C" w:rsidRDefault="002C5D28" w:rsidP="002C5D28">
      <w:pPr>
        <w:pStyle w:val="Heading4"/>
        <w:rPr>
          <w:lang w:val="en-GB"/>
        </w:rPr>
      </w:pPr>
      <w:bookmarkStart w:id="2630" w:name="_Toc535261669"/>
      <w:r w:rsidRPr="00645E3C">
        <w:rPr>
          <w:lang w:val="en-GB"/>
        </w:rPr>
        <w:t>–</w:t>
      </w:r>
      <w:r w:rsidRPr="00645E3C">
        <w:rPr>
          <w:lang w:val="en-GB"/>
        </w:rPr>
        <w:tab/>
      </w:r>
      <w:r w:rsidRPr="00645E3C">
        <w:rPr>
          <w:i/>
          <w:lang w:val="en-GB"/>
        </w:rPr>
        <w:t>RRC-TransactionIdentifier</w:t>
      </w:r>
      <w:bookmarkEnd w:id="2630"/>
    </w:p>
    <w:p w14:paraId="52166DC9"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417E9501"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3027312A" w14:textId="77777777" w:rsidR="002C5D28" w:rsidRPr="00645E3C" w:rsidRDefault="002C5D28" w:rsidP="00645E3C">
      <w:pPr>
        <w:pStyle w:val="PL"/>
        <w:rPr>
          <w:color w:val="808080"/>
        </w:rPr>
      </w:pPr>
      <w:r w:rsidRPr="00645E3C">
        <w:rPr>
          <w:color w:val="808080"/>
        </w:rPr>
        <w:t>-- ASN1START</w:t>
      </w:r>
    </w:p>
    <w:p w14:paraId="6A95DE04" w14:textId="77777777" w:rsidR="002C5D28" w:rsidRPr="00645E3C" w:rsidRDefault="002C5D28" w:rsidP="00645E3C">
      <w:pPr>
        <w:pStyle w:val="PL"/>
        <w:rPr>
          <w:color w:val="808080"/>
        </w:rPr>
      </w:pPr>
      <w:r w:rsidRPr="00645E3C">
        <w:rPr>
          <w:color w:val="808080"/>
        </w:rPr>
        <w:t>-- TAG-RRC-TRANSACTIONIDENTIFIER-START</w:t>
      </w:r>
    </w:p>
    <w:p w14:paraId="12731D6B" w14:textId="77777777" w:rsidR="002C5D28" w:rsidRPr="00645E3C" w:rsidRDefault="002C5D28" w:rsidP="00645E3C">
      <w:pPr>
        <w:pStyle w:val="PL"/>
      </w:pPr>
    </w:p>
    <w:p w14:paraId="653C3CCE"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52F587BF" w14:textId="77777777" w:rsidR="002C5D28" w:rsidRPr="00645E3C" w:rsidRDefault="002C5D28" w:rsidP="00645E3C">
      <w:pPr>
        <w:pStyle w:val="PL"/>
      </w:pPr>
    </w:p>
    <w:p w14:paraId="30658D38" w14:textId="77777777" w:rsidR="002C5D28" w:rsidRPr="00645E3C" w:rsidRDefault="002C5D28" w:rsidP="00645E3C">
      <w:pPr>
        <w:pStyle w:val="PL"/>
        <w:rPr>
          <w:color w:val="808080"/>
        </w:rPr>
      </w:pPr>
      <w:r w:rsidRPr="00645E3C">
        <w:rPr>
          <w:color w:val="808080"/>
        </w:rPr>
        <w:t>-- TAG-RRC-TRANSACTIONIDENTIFIER-STOP</w:t>
      </w:r>
    </w:p>
    <w:p w14:paraId="42E76739" w14:textId="77777777" w:rsidR="002C5D28" w:rsidRPr="00645E3C" w:rsidRDefault="002C5D28" w:rsidP="00645E3C">
      <w:pPr>
        <w:pStyle w:val="PL"/>
        <w:rPr>
          <w:color w:val="808080"/>
        </w:rPr>
      </w:pPr>
      <w:r w:rsidRPr="00645E3C">
        <w:rPr>
          <w:color w:val="808080"/>
        </w:rPr>
        <w:t>-- ASN1STOP</w:t>
      </w:r>
    </w:p>
    <w:p w14:paraId="426FD34B" w14:textId="77777777" w:rsidR="002C5D28" w:rsidRPr="00645E3C" w:rsidRDefault="002C5D28" w:rsidP="002C5D28"/>
    <w:p w14:paraId="5709B910" w14:textId="77777777" w:rsidR="002C5D28" w:rsidRPr="00645E3C" w:rsidRDefault="002C5D28" w:rsidP="002C5D28">
      <w:pPr>
        <w:pStyle w:val="Heading2"/>
        <w:rPr>
          <w:lang w:val="en-GB"/>
        </w:rPr>
      </w:pPr>
      <w:bookmarkStart w:id="2631" w:name="_Toc535261670"/>
      <w:r w:rsidRPr="00645E3C">
        <w:rPr>
          <w:lang w:val="en-GB"/>
        </w:rPr>
        <w:t>6.4</w:t>
      </w:r>
      <w:r w:rsidRPr="00645E3C">
        <w:rPr>
          <w:lang w:val="en-GB"/>
        </w:rPr>
        <w:tab/>
        <w:t>RRC multiplicity and type constraint values</w:t>
      </w:r>
      <w:bookmarkEnd w:id="2631"/>
    </w:p>
    <w:p w14:paraId="2B0D8C55" w14:textId="77777777" w:rsidR="002C5D28" w:rsidRPr="00645E3C" w:rsidRDefault="002C5D28" w:rsidP="002C5D28">
      <w:pPr>
        <w:pStyle w:val="Heading3"/>
        <w:rPr>
          <w:lang w:val="en-GB"/>
        </w:rPr>
      </w:pPr>
      <w:bookmarkStart w:id="2632" w:name="_Toc535261671"/>
      <w:r w:rsidRPr="00645E3C">
        <w:rPr>
          <w:lang w:val="en-GB"/>
        </w:rPr>
        <w:t>–</w:t>
      </w:r>
      <w:r w:rsidRPr="00645E3C">
        <w:rPr>
          <w:lang w:val="en-GB"/>
        </w:rPr>
        <w:tab/>
        <w:t>Multiplicity and type constraint definitions</w:t>
      </w:r>
      <w:bookmarkEnd w:id="2632"/>
    </w:p>
    <w:p w14:paraId="41CD5379" w14:textId="77777777" w:rsidR="002C5D28" w:rsidRPr="00645E3C" w:rsidRDefault="002C5D28" w:rsidP="00645E3C">
      <w:pPr>
        <w:pStyle w:val="PL"/>
        <w:rPr>
          <w:color w:val="808080"/>
        </w:rPr>
      </w:pPr>
      <w:r w:rsidRPr="00645E3C">
        <w:rPr>
          <w:color w:val="808080"/>
        </w:rPr>
        <w:t>-- ASN1START</w:t>
      </w:r>
    </w:p>
    <w:p w14:paraId="7D082471" w14:textId="77777777" w:rsidR="002C5D28" w:rsidRPr="00645E3C" w:rsidRDefault="002C5D28" w:rsidP="00645E3C">
      <w:pPr>
        <w:pStyle w:val="PL"/>
        <w:rPr>
          <w:color w:val="808080"/>
        </w:rPr>
      </w:pPr>
      <w:r w:rsidRPr="00645E3C">
        <w:rPr>
          <w:color w:val="808080"/>
        </w:rPr>
        <w:t>-- TAG-MULTIPLICITY-AND-TYPE-CONSTRAINT-DEFINITIONS-START</w:t>
      </w:r>
    </w:p>
    <w:p w14:paraId="3C6AFAF0" w14:textId="77777777" w:rsidR="002C5D28" w:rsidRPr="00645E3C" w:rsidRDefault="002C5D28" w:rsidP="00645E3C">
      <w:pPr>
        <w:pStyle w:val="PL"/>
      </w:pPr>
    </w:p>
    <w:p w14:paraId="6F2994A3"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29382E0C"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6B4B4D83"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42E97B8C"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12358580"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A4F3899"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3C3B08CB" w14:textId="7B49AEC9"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0041773F">
        <w:rPr>
          <w:color w:val="808080"/>
        </w:rPr>
        <w:t xml:space="preserve"> </w:t>
      </w:r>
      <w:r w:rsidRPr="00645E3C">
        <w:rPr>
          <w:color w:val="808080"/>
        </w:rPr>
        <w:t>blacklisted physical cell identity ranges in SIB5</w:t>
      </w:r>
    </w:p>
    <w:p w14:paraId="3FCD2AF7"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3CF609B1"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45DE9B79" w14:textId="60A0E791"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07FF5870"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69F06E3E"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47C22B25"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7EFE167C"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74B19066"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5AFD94E9"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4D469239"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27647DE8" w14:textId="77777777" w:rsidR="002C5D28" w:rsidRPr="00645E3C" w:rsidRDefault="002C5D28" w:rsidP="00645E3C">
      <w:pPr>
        <w:pStyle w:val="PL"/>
        <w:rPr>
          <w:color w:val="808080"/>
        </w:rPr>
      </w:pPr>
      <w:r w:rsidRPr="00645E3C">
        <w:t xml:space="preserve">                                                            </w:t>
      </w:r>
      <w:r w:rsidRPr="00645E3C">
        <w:rPr>
          <w:color w:val="808080"/>
        </w:rPr>
        <w:t>-- measurement</w:t>
      </w:r>
    </w:p>
    <w:p w14:paraId="553F0805"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6E238061" w14:textId="77777777" w:rsidR="002C5D28" w:rsidRPr="00645E3C" w:rsidRDefault="002C5D28" w:rsidP="00645E3C">
      <w:pPr>
        <w:pStyle w:val="PL"/>
        <w:rPr>
          <w:color w:val="808080"/>
        </w:rPr>
      </w:pPr>
      <w:r w:rsidRPr="00645E3C">
        <w:t xml:space="preserve">                                                            </w:t>
      </w:r>
      <w:r w:rsidRPr="00645E3C">
        <w:rPr>
          <w:color w:val="808080"/>
        </w:rPr>
        <w:t>-- measurement</w:t>
      </w:r>
    </w:p>
    <w:p w14:paraId="6300FDE6"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381959B7" w14:textId="77777777" w:rsidR="002C5D28" w:rsidRPr="00645E3C" w:rsidRDefault="002C5D28" w:rsidP="00645E3C">
      <w:pPr>
        <w:pStyle w:val="PL"/>
      </w:pPr>
    </w:p>
    <w:p w14:paraId="3F93904E"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1B13DD79" w14:textId="77777777" w:rsidR="002C5D28" w:rsidRPr="00645E3C" w:rsidRDefault="002C5D28" w:rsidP="00645E3C">
      <w:pPr>
        <w:pStyle w:val="PL"/>
      </w:pPr>
    </w:p>
    <w:p w14:paraId="64243C54"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D2B4665"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60386F66"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70168CAB"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2C1F7C8D" w14:textId="77777777" w:rsidR="002C5D28" w:rsidRPr="00645E3C" w:rsidRDefault="002C5D28" w:rsidP="00645E3C">
      <w:pPr>
        <w:pStyle w:val="PL"/>
      </w:pPr>
    </w:p>
    <w:p w14:paraId="4EF9ED96"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651C6E7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0EC6459D"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676959F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4FAD794D"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4D1362A0" w14:textId="77777777" w:rsidR="002C5D28" w:rsidRPr="00645E3C" w:rsidRDefault="002C5D28" w:rsidP="00645E3C">
      <w:pPr>
        <w:pStyle w:val="PL"/>
      </w:pPr>
    </w:p>
    <w:p w14:paraId="7BBB844A" w14:textId="77777777" w:rsidR="002C5D28" w:rsidRPr="00645E3C" w:rsidRDefault="002C5D28" w:rsidP="00645E3C">
      <w:pPr>
        <w:pStyle w:val="PL"/>
        <w:rPr>
          <w:color w:val="808080"/>
        </w:rPr>
      </w:pPr>
      <w:bookmarkStart w:id="2633"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63CF07DD"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2633"/>
    <w:p w14:paraId="186D823A"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3C29B5D9"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27322A50"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4A8E08CB"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45F42365"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41FEB6C1"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63B5D48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51A6B3F4"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035275FB"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D84C599"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399D46E4"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61B56E2B" w14:textId="77777777" w:rsidR="002C5D28" w:rsidRPr="00645E3C" w:rsidRDefault="002C5D28" w:rsidP="00645E3C">
      <w:pPr>
        <w:pStyle w:val="PL"/>
      </w:pPr>
    </w:p>
    <w:p w14:paraId="0850638E"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0F0802B3"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15C44C6" w14:textId="77777777" w:rsidR="002C5D28" w:rsidRPr="00645E3C" w:rsidRDefault="002C5D28" w:rsidP="00645E3C">
      <w:pPr>
        <w:pStyle w:val="PL"/>
      </w:pPr>
    </w:p>
    <w:p w14:paraId="0BC73F2B"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75CF02E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21B021AE" w14:textId="77777777" w:rsidR="002C5D28" w:rsidRPr="00645E3C" w:rsidRDefault="002C5D28" w:rsidP="00645E3C">
      <w:pPr>
        <w:pStyle w:val="PL"/>
      </w:pPr>
    </w:p>
    <w:p w14:paraId="7D08D31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56982DF8"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2728578A"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51B317CF" w14:textId="77777777" w:rsidR="002C5D28" w:rsidRPr="00645E3C" w:rsidRDefault="002C5D28" w:rsidP="00645E3C">
      <w:pPr>
        <w:pStyle w:val="PL"/>
      </w:pPr>
    </w:p>
    <w:p w14:paraId="5EA52F66"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021835AC"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75CFC440"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3EA8B101"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689B578A"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2A7A43B8"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2F84A39D"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0E85999A" w14:textId="77777777" w:rsidR="002C5D28" w:rsidRPr="00645E3C" w:rsidRDefault="002C5D28" w:rsidP="00645E3C">
      <w:pPr>
        <w:pStyle w:val="PL"/>
      </w:pPr>
    </w:p>
    <w:p w14:paraId="36625B13"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764CAF3B"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76EB67A3"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3FF3C623"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0604F22D"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06CB6A70" w14:textId="77777777" w:rsidR="002C5D28" w:rsidRPr="00645E3C" w:rsidRDefault="002C5D28" w:rsidP="00645E3C">
      <w:pPr>
        <w:pStyle w:val="PL"/>
      </w:pPr>
    </w:p>
    <w:p w14:paraId="44BF061B"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6F5A153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6DECF642"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36B037FD"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160C20C"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180117BC"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7CF844CF" w14:textId="77777777" w:rsidR="002C5D28" w:rsidRPr="00645E3C" w:rsidRDefault="002C5D28" w:rsidP="00645E3C">
      <w:pPr>
        <w:pStyle w:val="PL"/>
      </w:pPr>
    </w:p>
    <w:p w14:paraId="5B74BE45"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28B44DAF"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8150CA4"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4A92AFCB"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86ECBC5" w14:textId="77777777" w:rsidR="002C5D28" w:rsidRPr="00645E3C" w:rsidRDefault="002C5D28" w:rsidP="00645E3C">
      <w:pPr>
        <w:pStyle w:val="PL"/>
      </w:pPr>
    </w:p>
    <w:p w14:paraId="4D8C3A4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17A49D6C"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2137F3BB" w14:textId="77777777" w:rsidR="002C5D28" w:rsidRPr="00645E3C" w:rsidRDefault="002C5D28" w:rsidP="00645E3C">
      <w:pPr>
        <w:pStyle w:val="PL"/>
      </w:pPr>
    </w:p>
    <w:p w14:paraId="7A8E08F3"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35FA3F13"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5C528BD9"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65CBFCC4"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5DACCB7C"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49073D8C"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35D0F41C"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2C319E41"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0690F36A" w14:textId="54C36122" w:rsidR="002C5D28" w:rsidRPr="00645E3C" w:rsidRDefault="002C5D28" w:rsidP="00645E3C">
      <w:pPr>
        <w:pStyle w:val="PL"/>
        <w:rPr>
          <w:color w:val="808080"/>
        </w:rPr>
      </w:pPr>
      <w:bookmarkStart w:id="2634" w:name="_Hlk535949595"/>
      <w:r w:rsidRPr="00645E3C">
        <w:t xml:space="preserve">maxNrofCSI-RS-CellsRRM                  </w:t>
      </w:r>
      <w:r w:rsidRPr="00645E3C">
        <w:rPr>
          <w:color w:val="993366"/>
        </w:rPr>
        <w:t>INTEGER</w:t>
      </w:r>
      <w:r w:rsidRPr="00645E3C">
        <w:t xml:space="preserve"> ::= 96      </w:t>
      </w:r>
      <w:r w:rsidRPr="00645E3C">
        <w:rPr>
          <w:color w:val="808080"/>
        </w:rPr>
        <w:t xml:space="preserve">-- Maximum number of </w:t>
      </w:r>
      <w:r w:rsidR="00660F39" w:rsidRPr="00660F39">
        <w:rPr>
          <w:color w:val="808080"/>
        </w:rPr>
        <w:t>cells wi</w:t>
      </w:r>
      <w:r w:rsidR="00660F39">
        <w:rPr>
          <w:color w:val="808080"/>
        </w:rPr>
        <w:t>th</w:t>
      </w:r>
      <w:r w:rsidR="00660F39" w:rsidRPr="00660F39">
        <w:rPr>
          <w:color w:val="808080"/>
        </w:rPr>
        <w:t xml:space="preserve"> CSI-RS resources </w:t>
      </w:r>
      <w:r w:rsidR="00660F39">
        <w:rPr>
          <w:color w:val="808080"/>
        </w:rPr>
        <w:t>for</w:t>
      </w:r>
      <w:r w:rsidR="00660F39" w:rsidRPr="00660F39">
        <w:rPr>
          <w:color w:val="808080"/>
        </w:rPr>
        <w:t xml:space="preserve"> a</w:t>
      </w:r>
      <w:r w:rsidR="00660F39">
        <w:rPr>
          <w:color w:val="808080"/>
        </w:rPr>
        <w:t>n</w:t>
      </w:r>
      <w:r w:rsidR="00660F39" w:rsidRPr="00660F39">
        <w:rPr>
          <w:color w:val="808080"/>
        </w:rPr>
        <w:t xml:space="preserve"> RRM measurement object</w:t>
      </w:r>
    </w:p>
    <w:bookmarkEnd w:id="2634"/>
    <w:p w14:paraId="01D6EE25" w14:textId="77777777" w:rsidR="002C5D28" w:rsidRPr="00645E3C" w:rsidRDefault="002C5D28" w:rsidP="00645E3C">
      <w:pPr>
        <w:pStyle w:val="PL"/>
      </w:pPr>
    </w:p>
    <w:p w14:paraId="2D7AC39B"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59AED3B2"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22FC41F6"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427B3C3B"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0CC27050"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1A5B6E7A"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40AA07C0"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55F82AE3"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2C923403"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7FE21FFE" w14:textId="77777777" w:rsidR="002C5D28" w:rsidRPr="00645E3C" w:rsidRDefault="002C5D28" w:rsidP="00645E3C">
      <w:pPr>
        <w:pStyle w:val="PL"/>
      </w:pPr>
    </w:p>
    <w:p w14:paraId="20F2495D" w14:textId="77777777" w:rsidR="002C5D28" w:rsidRPr="00645E3C" w:rsidRDefault="002C5D28" w:rsidP="00645E3C">
      <w:pPr>
        <w:pStyle w:val="PL"/>
      </w:pPr>
    </w:p>
    <w:p w14:paraId="09F53274"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1E9D526D"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146FE19D"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232EF87D"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5BFF8C94"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75C0FA4E"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074F7BCC"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0F4D0586"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18D992F0"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DE6CFEF"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4AC4005B" w14:textId="77777777" w:rsidR="002C5D28" w:rsidRPr="00645E3C" w:rsidRDefault="002C5D28" w:rsidP="00645E3C">
      <w:pPr>
        <w:pStyle w:val="PL"/>
      </w:pPr>
    </w:p>
    <w:p w14:paraId="5C4E78B3"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49795C78"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4FDD4195"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7629D0BC"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3D39B3CF"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69B3DB3F"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EEF1EE" w14:textId="77777777" w:rsidR="002C5D28" w:rsidRPr="00664F50" w:rsidRDefault="002C5D28" w:rsidP="00645E3C">
      <w:pPr>
        <w:pStyle w:val="PL"/>
        <w:rPr>
          <w:lang w:val="sv-SE"/>
        </w:rPr>
      </w:pPr>
      <w:r w:rsidRPr="00664F50">
        <w:rPr>
          <w:lang w:val="sv-SE"/>
        </w:rPr>
        <w:t xml:space="preserve">maxBandsMRDC                            </w:t>
      </w:r>
      <w:r w:rsidRPr="00664F50">
        <w:rPr>
          <w:color w:val="993366"/>
          <w:lang w:val="sv-SE"/>
        </w:rPr>
        <w:t>INTEGER</w:t>
      </w:r>
      <w:r w:rsidRPr="00664F50">
        <w:rPr>
          <w:lang w:val="sv-SE"/>
        </w:rPr>
        <w:t xml:space="preserve"> ::= 1280</w:t>
      </w:r>
    </w:p>
    <w:p w14:paraId="70C3FC78" w14:textId="77777777" w:rsidR="002C5D28" w:rsidRPr="00664F50" w:rsidRDefault="002C5D28" w:rsidP="00645E3C">
      <w:pPr>
        <w:pStyle w:val="PL"/>
        <w:rPr>
          <w:lang w:val="sv-SE"/>
        </w:rPr>
      </w:pPr>
      <w:r w:rsidRPr="00664F50">
        <w:rPr>
          <w:lang w:val="sv-SE"/>
        </w:rPr>
        <w:t xml:space="preserve">maxBandsEUTRA                           </w:t>
      </w:r>
      <w:r w:rsidRPr="00664F50">
        <w:rPr>
          <w:color w:val="993366"/>
          <w:lang w:val="sv-SE"/>
        </w:rPr>
        <w:t>INTEGER</w:t>
      </w:r>
      <w:r w:rsidRPr="00664F50">
        <w:rPr>
          <w:lang w:val="sv-SE"/>
        </w:rPr>
        <w:t xml:space="preserve"> ::= 256</w:t>
      </w:r>
    </w:p>
    <w:p w14:paraId="29B96C99" w14:textId="77777777" w:rsidR="002C5D28" w:rsidRPr="00664F50" w:rsidRDefault="002C5D28" w:rsidP="00645E3C">
      <w:pPr>
        <w:pStyle w:val="PL"/>
        <w:rPr>
          <w:lang w:val="sv-SE"/>
        </w:rPr>
      </w:pPr>
      <w:r w:rsidRPr="00664F50">
        <w:rPr>
          <w:lang w:val="sv-SE"/>
        </w:rPr>
        <w:t xml:space="preserve">maxCellReport                           </w:t>
      </w:r>
      <w:r w:rsidRPr="00664F50">
        <w:rPr>
          <w:color w:val="993366"/>
          <w:lang w:val="sv-SE"/>
        </w:rPr>
        <w:t>INTEGER</w:t>
      </w:r>
      <w:r w:rsidRPr="00664F50">
        <w:rPr>
          <w:lang w:val="sv-SE"/>
        </w:rPr>
        <w:t xml:space="preserve"> ::= 8</w:t>
      </w:r>
    </w:p>
    <w:p w14:paraId="4987FDBA"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011DA1BD"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68D288FA"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6FDDDD4C" w14:textId="3A5446F1" w:rsidR="002C5D28" w:rsidRPr="00645E3C" w:rsidRDefault="002C5D28" w:rsidP="00645E3C">
      <w:pPr>
        <w:pStyle w:val="PL"/>
      </w:pPr>
      <w:r w:rsidRPr="00645E3C">
        <w:t xml:space="preserve">maxNrofCSI-RS </w:t>
      </w:r>
      <w:commentRangeStart w:id="2635"/>
      <w:commentRangeEnd w:id="2635"/>
      <w:r w:rsidR="00B30BC1">
        <w:rPr>
          <w:rStyle w:val="CommentReference"/>
          <w:rFonts w:ascii="Times New Roman" w:hAnsi="Times New Roman"/>
          <w:noProof w:val="0"/>
          <w:lang w:eastAsia="ja-JP"/>
        </w:rPr>
        <w:commentReference w:id="2635"/>
      </w:r>
      <w:r w:rsidRPr="00645E3C">
        <w:t xml:space="preserve">                          </w:t>
      </w:r>
      <w:r w:rsidRPr="00645E3C">
        <w:rPr>
          <w:color w:val="993366"/>
        </w:rPr>
        <w:t>INTEGER</w:t>
      </w:r>
      <w:r w:rsidRPr="00645E3C">
        <w:t xml:space="preserve"> ::= 64</w:t>
      </w:r>
    </w:p>
    <w:p w14:paraId="2D7FA94B"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158E5F51"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1EB5B54" w14:textId="77777777" w:rsidR="002C5D28" w:rsidRPr="00645E3C" w:rsidRDefault="002C5D28" w:rsidP="00645E3C">
      <w:pPr>
        <w:pStyle w:val="PL"/>
      </w:pPr>
      <w:bookmarkStart w:id="2636" w:name="_Hlk514841633"/>
      <w:r w:rsidRPr="00645E3C">
        <w:t xml:space="preserve">maxNrofQFIs                             </w:t>
      </w:r>
      <w:r w:rsidRPr="00645E3C">
        <w:rPr>
          <w:color w:val="993366"/>
        </w:rPr>
        <w:t>INTEGER</w:t>
      </w:r>
      <w:r w:rsidRPr="00645E3C">
        <w:t xml:space="preserve"> ::= 64</w:t>
      </w:r>
    </w:p>
    <w:bookmarkEnd w:id="2636"/>
    <w:p w14:paraId="0D1B6223"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E908A2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3A1168F7"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48F4A160"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6BDFAAF3"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7EAE2CA0"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AF2FC2B" w14:textId="6860DEC4" w:rsidR="002C5D28" w:rsidRPr="00645E3C" w:rsidRDefault="002C5D28" w:rsidP="00645E3C">
      <w:pPr>
        <w:pStyle w:val="PL"/>
        <w:rPr>
          <w:color w:val="808080"/>
        </w:rPr>
      </w:pPr>
      <w:r w:rsidRPr="00645E3C">
        <w:t>maxNrofSSBs</w:t>
      </w:r>
      <w:commentRangeStart w:id="2637"/>
      <w:commentRangeEnd w:id="2637"/>
      <w:r w:rsidR="00B30BC1">
        <w:rPr>
          <w:rStyle w:val="CommentReference"/>
          <w:rFonts w:ascii="Times New Roman" w:hAnsi="Times New Roman"/>
          <w:noProof w:val="0"/>
          <w:lang w:eastAsia="ja-JP"/>
        </w:rPr>
        <w:commentReference w:id="2637"/>
      </w:r>
      <w:r w:rsidRPr="00645E3C">
        <w:t xml:space="preserve">                             </w:t>
      </w:r>
      <w:r w:rsidRPr="00645E3C">
        <w:rPr>
          <w:color w:val="993366"/>
        </w:rPr>
        <w:t>INTEGER</w:t>
      </w:r>
      <w:r w:rsidRPr="00645E3C">
        <w:t xml:space="preserve"> ::= 64      </w:t>
      </w:r>
      <w:r w:rsidRPr="00645E3C">
        <w:rPr>
          <w:color w:val="808080"/>
        </w:rPr>
        <w:t>-- Maximum number of SSB resources in a resource set.</w:t>
      </w:r>
    </w:p>
    <w:p w14:paraId="56C0FC2D"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44971C3F"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742364D1"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0CDF8E28"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775D3B1E"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4EB1DCA4"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186A6B67"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45A71081"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353106A5"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34D8C35B"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7ACB449C"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63140A9B"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12E7D8EB"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63796578"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43368BFA"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1EA4D86E"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350FA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34D0C2C6"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47CCF9A0"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1D9144D8"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690AE483" w14:textId="77777777" w:rsidR="00F0633F" w:rsidRPr="00645E3C" w:rsidRDefault="00F0633F" w:rsidP="00645E3C">
      <w:pPr>
        <w:pStyle w:val="PL"/>
      </w:pPr>
    </w:p>
    <w:p w14:paraId="61ED71D2" w14:textId="77777777" w:rsidR="002C5D28" w:rsidRPr="00664F50" w:rsidRDefault="002C5D28" w:rsidP="00645E3C">
      <w:pPr>
        <w:pStyle w:val="PL"/>
        <w:rPr>
          <w:lang w:val="sv-SE"/>
        </w:rPr>
      </w:pPr>
      <w:r w:rsidRPr="00664F50">
        <w:rPr>
          <w:lang w:val="sv-SE"/>
        </w:rPr>
        <w:t xml:space="preserve">maxNrofSRI-PUSCH-Mappings               </w:t>
      </w:r>
      <w:r w:rsidRPr="00664F50">
        <w:rPr>
          <w:color w:val="993366"/>
          <w:lang w:val="sv-SE"/>
        </w:rPr>
        <w:t>INTEGER</w:t>
      </w:r>
      <w:r w:rsidRPr="00664F50">
        <w:rPr>
          <w:lang w:val="sv-SE"/>
        </w:rPr>
        <w:t xml:space="preserve"> ::= 16</w:t>
      </w:r>
    </w:p>
    <w:p w14:paraId="6D346545" w14:textId="77777777" w:rsidR="002C5D28" w:rsidRPr="00664F50" w:rsidRDefault="002C5D28" w:rsidP="00645E3C">
      <w:pPr>
        <w:pStyle w:val="PL"/>
        <w:rPr>
          <w:lang w:val="sv-SE"/>
        </w:rPr>
      </w:pPr>
      <w:r w:rsidRPr="00664F50">
        <w:rPr>
          <w:lang w:val="sv-SE"/>
        </w:rPr>
        <w:t xml:space="preserve">maxNrofSRI-PUSCH-Mappings-1             </w:t>
      </w:r>
      <w:r w:rsidRPr="00664F50">
        <w:rPr>
          <w:color w:val="993366"/>
          <w:lang w:val="sv-SE"/>
        </w:rPr>
        <w:t>INTEGER</w:t>
      </w:r>
      <w:r w:rsidRPr="00664F50">
        <w:rPr>
          <w:lang w:val="sv-SE"/>
        </w:rPr>
        <w:t xml:space="preserve"> ::= 15</w:t>
      </w:r>
    </w:p>
    <w:p w14:paraId="0E1DFC0F" w14:textId="46114D28" w:rsidR="002C5D28" w:rsidRPr="00645E3C" w:rsidRDefault="002C5D28" w:rsidP="00645E3C">
      <w:pPr>
        <w:pStyle w:val="PL"/>
        <w:rPr>
          <w:color w:val="808080"/>
        </w:rPr>
      </w:pPr>
      <w:bookmarkStart w:id="2638" w:name="_Hlk776458"/>
      <w:r w:rsidRPr="00645E3C">
        <w:t>maxSIB</w:t>
      </w:r>
      <w:commentRangeStart w:id="2639"/>
      <w:commentRangeEnd w:id="2639"/>
      <w:r w:rsidR="00B30BC1">
        <w:rPr>
          <w:rStyle w:val="CommentReference"/>
          <w:rFonts w:ascii="Times New Roman" w:hAnsi="Times New Roman"/>
          <w:noProof w:val="0"/>
          <w:lang w:eastAsia="ja-JP"/>
        </w:rPr>
        <w:commentReference w:id="2639"/>
      </w:r>
      <w:r w:rsidRPr="00645E3C">
        <w:t xml:space="preserve">                                  </w:t>
      </w:r>
      <w:r w:rsidRPr="00645E3C">
        <w:rPr>
          <w:color w:val="993366"/>
        </w:rPr>
        <w:t>INTEGER</w:t>
      </w:r>
      <w:r w:rsidRPr="00645E3C">
        <w:t xml:space="preserve">::= 32       </w:t>
      </w:r>
      <w:r w:rsidRPr="00645E3C">
        <w:rPr>
          <w:color w:val="808080"/>
        </w:rPr>
        <w:t>-- Maximum number of SIBs</w:t>
      </w:r>
    </w:p>
    <w:bookmarkEnd w:id="2638"/>
    <w:p w14:paraId="65298FDF"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06813BE7" w14:textId="77777777" w:rsidR="008B001C" w:rsidRPr="00645E3C" w:rsidRDefault="008B001C" w:rsidP="00645E3C">
      <w:pPr>
        <w:pStyle w:val="PL"/>
      </w:pPr>
    </w:p>
    <w:p w14:paraId="26E3B0E3"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0805AF23" w14:textId="77777777" w:rsidR="008B001C" w:rsidRPr="00645E3C" w:rsidRDefault="008B001C" w:rsidP="00645E3C">
      <w:pPr>
        <w:pStyle w:val="PL"/>
      </w:pPr>
    </w:p>
    <w:p w14:paraId="5D1C8DCE"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2B790B9A"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DBEDEC5"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7E7524DF"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6F148222"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00D14DC3" w14:textId="77777777" w:rsidR="002C5D28" w:rsidRPr="00645E3C" w:rsidRDefault="002C5D28" w:rsidP="00645E3C">
      <w:pPr>
        <w:pStyle w:val="PL"/>
      </w:pPr>
    </w:p>
    <w:p w14:paraId="78A0EB9B"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507B9B3C"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30FF30D4"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900FB4C"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5B57AFC"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5E3BF05C"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C80D8F5"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360FF92F" w14:textId="77777777" w:rsidR="002C5D28" w:rsidRPr="00645E3C" w:rsidRDefault="002C5D28" w:rsidP="00645E3C">
      <w:pPr>
        <w:pStyle w:val="PL"/>
      </w:pPr>
    </w:p>
    <w:p w14:paraId="1DD7532C"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689E8351" w14:textId="77777777" w:rsidR="002C5D28" w:rsidRPr="00645E3C" w:rsidRDefault="002C5D28" w:rsidP="00645E3C">
      <w:pPr>
        <w:pStyle w:val="PL"/>
      </w:pPr>
    </w:p>
    <w:p w14:paraId="2420AD71" w14:textId="77777777" w:rsidR="002C5D28" w:rsidRPr="00645E3C" w:rsidRDefault="002C5D28" w:rsidP="00645E3C">
      <w:pPr>
        <w:pStyle w:val="PL"/>
      </w:pPr>
    </w:p>
    <w:p w14:paraId="14AA9AED" w14:textId="77777777" w:rsidR="002C5D28" w:rsidRPr="00645E3C" w:rsidRDefault="002C5D28" w:rsidP="00645E3C">
      <w:pPr>
        <w:pStyle w:val="PL"/>
        <w:rPr>
          <w:color w:val="808080"/>
        </w:rPr>
      </w:pPr>
      <w:r w:rsidRPr="00645E3C">
        <w:rPr>
          <w:color w:val="808080"/>
        </w:rPr>
        <w:t>-- TAG-MULTIPLICITY-AND-TYPE-CONSTRAINT-DEFINITIONS-STOP</w:t>
      </w:r>
    </w:p>
    <w:p w14:paraId="70062586" w14:textId="77777777" w:rsidR="002C5D28" w:rsidRPr="00645E3C" w:rsidRDefault="002C5D28" w:rsidP="00645E3C">
      <w:pPr>
        <w:pStyle w:val="PL"/>
        <w:rPr>
          <w:color w:val="808080"/>
        </w:rPr>
      </w:pPr>
      <w:r w:rsidRPr="00645E3C">
        <w:rPr>
          <w:color w:val="808080"/>
        </w:rPr>
        <w:t>-- ASN1STOP</w:t>
      </w:r>
    </w:p>
    <w:p w14:paraId="36DA850F" w14:textId="77777777" w:rsidR="00C1597C" w:rsidRPr="00645E3C" w:rsidRDefault="002C5D28" w:rsidP="00C1597C">
      <w:r w:rsidRPr="00645E3C">
        <w:t>–</w:t>
      </w:r>
      <w:r w:rsidRPr="00645E3C">
        <w:tab/>
      </w:r>
    </w:p>
    <w:p w14:paraId="782F6231" w14:textId="77777777" w:rsidR="002C5D28" w:rsidRPr="00645E3C" w:rsidRDefault="002C5D28" w:rsidP="00706D38">
      <w:r w:rsidRPr="00645E3C">
        <w:t>End of NR-RRC-Definitions</w:t>
      </w:r>
    </w:p>
    <w:p w14:paraId="4CD6F885" w14:textId="77777777" w:rsidR="002C5D28" w:rsidRPr="00645E3C" w:rsidRDefault="002C5D28" w:rsidP="00645E3C">
      <w:pPr>
        <w:pStyle w:val="PL"/>
        <w:rPr>
          <w:color w:val="808080"/>
        </w:rPr>
      </w:pPr>
      <w:r w:rsidRPr="00645E3C">
        <w:rPr>
          <w:color w:val="808080"/>
        </w:rPr>
        <w:t>-- ASN1START</w:t>
      </w:r>
    </w:p>
    <w:p w14:paraId="6E08F6EE" w14:textId="77777777" w:rsidR="002C5D28" w:rsidRPr="00645E3C" w:rsidRDefault="002C5D28" w:rsidP="00645E3C">
      <w:pPr>
        <w:pStyle w:val="PL"/>
      </w:pPr>
    </w:p>
    <w:p w14:paraId="68F608E3" w14:textId="77777777" w:rsidR="002C5D28" w:rsidRPr="00645E3C" w:rsidRDefault="002C5D28" w:rsidP="00645E3C">
      <w:pPr>
        <w:pStyle w:val="PL"/>
      </w:pPr>
      <w:r w:rsidRPr="00645E3C">
        <w:t>END</w:t>
      </w:r>
    </w:p>
    <w:p w14:paraId="41BFD331" w14:textId="77777777" w:rsidR="002C5D28" w:rsidRPr="00645E3C" w:rsidRDefault="002C5D28" w:rsidP="00645E3C">
      <w:pPr>
        <w:pStyle w:val="PL"/>
      </w:pPr>
    </w:p>
    <w:p w14:paraId="7715D9C3" w14:textId="77777777" w:rsidR="002C5D28" w:rsidRPr="00645E3C" w:rsidRDefault="002C5D28" w:rsidP="00645E3C">
      <w:pPr>
        <w:pStyle w:val="PL"/>
        <w:rPr>
          <w:color w:val="808080"/>
        </w:rPr>
      </w:pPr>
      <w:r w:rsidRPr="00645E3C">
        <w:rPr>
          <w:color w:val="808080"/>
        </w:rPr>
        <w:t>-- ASN1STOP</w:t>
      </w:r>
    </w:p>
    <w:p w14:paraId="1C4FFB50" w14:textId="77777777" w:rsidR="00C1597C" w:rsidRPr="00645E3C" w:rsidRDefault="00C1597C" w:rsidP="00C1597C"/>
    <w:p w14:paraId="4368EE13" w14:textId="77777777" w:rsidR="002C5D28" w:rsidRPr="00645E3C" w:rsidRDefault="002C5D28" w:rsidP="002C5D28">
      <w:pPr>
        <w:pStyle w:val="Heading2"/>
        <w:rPr>
          <w:lang w:val="en-GB"/>
        </w:rPr>
      </w:pPr>
      <w:bookmarkStart w:id="2640"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2640"/>
    </w:p>
    <w:p w14:paraId="2B8229B8"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3B873104" w14:textId="77777777" w:rsidR="002C5D28" w:rsidRPr="00645E3C" w:rsidRDefault="002C5D28" w:rsidP="002C5D28">
      <w:r w:rsidRPr="00645E3C">
        <w:t>Table 6.5-1 defines Short Messages. Bit 1 is the most significant bit.</w:t>
      </w:r>
    </w:p>
    <w:p w14:paraId="4C7030A2"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571C9A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23B34B81"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60C5F5E"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6A1D9EC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12F207B0"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265FB4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645E3C" w:rsidRDefault="002C5D28" w:rsidP="00F43D0B">
            <w:pPr>
              <w:pStyle w:val="TAL"/>
              <w:rPr>
                <w:rFonts w:cs="Arial"/>
                <w:szCs w:val="18"/>
                <w:lang w:val="en-GB" w:eastAsia="ja-JP"/>
              </w:rPr>
            </w:pPr>
            <w:r w:rsidRPr="00645E3C">
              <w:rPr>
                <w:rFonts w:cs="Arial"/>
                <w:szCs w:val="18"/>
                <w:lang w:val="en-GB" w:eastAsia="ja-JP"/>
              </w:rPr>
              <w:t>Not used in this release of the specification, and shall be ignored by UE if received.</w:t>
            </w:r>
          </w:p>
        </w:tc>
      </w:tr>
    </w:tbl>
    <w:p w14:paraId="40A37E28" w14:textId="77777777" w:rsidR="002C5D28" w:rsidRPr="00645E3C" w:rsidRDefault="002C5D28" w:rsidP="002C5D28"/>
    <w:p w14:paraId="5B2BA38A" w14:textId="77777777" w:rsidR="002C5D28" w:rsidRPr="00645E3C" w:rsidRDefault="002C5D28" w:rsidP="002C5D28">
      <w:pPr>
        <w:pStyle w:val="Heading1"/>
      </w:pPr>
      <w:bookmarkStart w:id="2641" w:name="_Toc535261673"/>
      <w:r w:rsidRPr="00645E3C">
        <w:t>7</w:t>
      </w:r>
      <w:r w:rsidRPr="00645E3C">
        <w:tab/>
        <w:t>Variables and constants</w:t>
      </w:r>
      <w:bookmarkEnd w:id="2641"/>
    </w:p>
    <w:p w14:paraId="342DCB43" w14:textId="77777777" w:rsidR="002C5D28" w:rsidRPr="00645E3C" w:rsidRDefault="002C5D28" w:rsidP="002C5D28">
      <w:pPr>
        <w:pStyle w:val="Heading2"/>
        <w:rPr>
          <w:lang w:val="en-GB"/>
        </w:rPr>
      </w:pPr>
      <w:bookmarkStart w:id="2642" w:name="_Toc535261674"/>
      <w:r w:rsidRPr="00645E3C">
        <w:rPr>
          <w:lang w:val="en-GB"/>
        </w:rPr>
        <w:t>7.1</w:t>
      </w:r>
      <w:r w:rsidRPr="00645E3C">
        <w:rPr>
          <w:lang w:val="en-GB"/>
        </w:rPr>
        <w:tab/>
        <w:t>Timers</w:t>
      </w:r>
      <w:bookmarkEnd w:id="2642"/>
    </w:p>
    <w:p w14:paraId="5BDB92EB" w14:textId="77777777" w:rsidR="002C5D28" w:rsidRPr="00645E3C" w:rsidRDefault="002C5D28" w:rsidP="002C5D28">
      <w:pPr>
        <w:pStyle w:val="Heading3"/>
        <w:rPr>
          <w:lang w:val="en-GB"/>
        </w:rPr>
      </w:pPr>
      <w:bookmarkStart w:id="2643" w:name="_Toc535261675"/>
      <w:r w:rsidRPr="00645E3C">
        <w:rPr>
          <w:lang w:val="en-GB"/>
        </w:rPr>
        <w:t>7.1.1</w:t>
      </w:r>
      <w:r w:rsidRPr="00645E3C">
        <w:rPr>
          <w:lang w:val="en-GB"/>
        </w:rPr>
        <w:tab/>
        <w:t>Timers (Informative)</w:t>
      </w:r>
      <w:bookmarkEnd w:id="264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C1D17E4"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645E3C" w:rsidRDefault="002C5D28" w:rsidP="00F43D0B">
            <w:pPr>
              <w:pStyle w:val="TAH"/>
              <w:rPr>
                <w:lang w:val="en-GB" w:eastAsia="en-GB"/>
              </w:rPr>
            </w:pPr>
            <w:r w:rsidRPr="00645E3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106D301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61CE7E9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28BCB96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645E3C" w:rsidRDefault="002C5D28" w:rsidP="008921C9">
            <w:pPr>
              <w:pStyle w:val="TAL"/>
              <w:rPr>
                <w:lang w:val="en-GB" w:eastAsia="en-GB"/>
              </w:rPr>
            </w:pPr>
            <w:r w:rsidRPr="00645E3C">
              <w:rPr>
                <w:rFonts w:cs="Arial"/>
                <w:lang w:val="en-GB" w:eastAsia="ja-JP"/>
              </w:rPr>
              <w:t>Upon entering RRC_CONNECTED</w:t>
            </w:r>
            <w:r w:rsidR="00273FD8">
              <w:rPr>
                <w:rFonts w:cs="Arial"/>
                <w:lang w:val="en-GB" w:eastAsia="ja-JP"/>
              </w:rPr>
              <w:t xml:space="preserve"> or RRC_IDLE</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35A1A44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213CE63F"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645E3C" w:rsidRDefault="002C5D28" w:rsidP="00F43D0B">
            <w:pPr>
              <w:pStyle w:val="TAL"/>
              <w:rPr>
                <w:lang w:val="en-GB" w:eastAsia="en-GB"/>
              </w:rPr>
            </w:pPr>
          </w:p>
          <w:p w14:paraId="0FA7DBA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54D46E3E"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645E3C" w:rsidRDefault="002C5D28" w:rsidP="00F43D0B">
            <w:pPr>
              <w:pStyle w:val="TAL"/>
              <w:rPr>
                <w:lang w:val="en-GB" w:eastAsia="en-GB"/>
              </w:rPr>
            </w:pPr>
            <w:r w:rsidRPr="00645E3C">
              <w:rPr>
                <w:lang w:val="en-GB" w:eastAsia="en-GB"/>
              </w:rPr>
              <w:t>T310</w:t>
            </w:r>
          </w:p>
          <w:p w14:paraId="60BD4C7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A7DE17" w14:textId="77777777" w:rsidR="002C5D28" w:rsidRPr="00645E3C" w:rsidRDefault="002C5D28" w:rsidP="00F43D0B">
            <w:pPr>
              <w:pStyle w:val="TAL"/>
              <w:rPr>
                <w:lang w:val="en-GB" w:eastAsia="en-GB"/>
              </w:rPr>
            </w:pPr>
            <w:r w:rsidRPr="00645E3C">
              <w:rPr>
                <w:lang w:val="en-GB" w:eastAsia="en-GB"/>
              </w:rPr>
              <w:t>Upon SCG release, if the T310 is kept in SCG.</w:t>
            </w:r>
          </w:p>
          <w:p w14:paraId="05FFE93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645E3C" w:rsidRDefault="002C5D28" w:rsidP="00F43D0B">
            <w:pPr>
              <w:pStyle w:val="TAL"/>
              <w:rPr>
                <w:lang w:val="en-GB" w:eastAsia="en-GB"/>
              </w:rPr>
            </w:pPr>
            <w:r w:rsidRPr="00645E3C">
              <w:rPr>
                <w:lang w:val="en-GB" w:eastAsia="en-GB"/>
              </w:rPr>
              <w:t xml:space="preserve">If the T310 is kept in MCG: If </w:t>
            </w:r>
            <w:r w:rsidR="00812ED0">
              <w:rPr>
                <w:lang w:val="en-GB"/>
              </w:rPr>
              <w:t xml:space="preserve">AS </w:t>
            </w:r>
            <w:r w:rsidRPr="00645E3C">
              <w:rPr>
                <w:lang w:val="en-GB" w:eastAsia="en-GB"/>
              </w:rPr>
              <w:t>security is not activated: go to RRC_IDLE else: initiate the connection re-establishment procedure.</w:t>
            </w:r>
          </w:p>
          <w:p w14:paraId="7DE4FD40"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7B1C0E71"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645E3C" w:rsidRDefault="002C5D28" w:rsidP="00F43D0B">
            <w:pPr>
              <w:pStyle w:val="TAL"/>
              <w:rPr>
                <w:lang w:val="en-GB" w:eastAsia="en-GB"/>
              </w:rPr>
            </w:pPr>
            <w:r w:rsidRPr="00645E3C">
              <w:rPr>
                <w:lang w:val="en-GB" w:eastAsia="en-GB"/>
              </w:rPr>
              <w:t>T311</w:t>
            </w:r>
          </w:p>
          <w:p w14:paraId="41388885"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445655B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5748537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3EBBA25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532BE2E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18A0E8B0"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645E3C" w:rsidRDefault="00355BC6" w:rsidP="00C3312D">
            <w:pPr>
              <w:pStyle w:val="TAL"/>
              <w:rPr>
                <w:lang w:val="en-GB" w:eastAsia="en-GB"/>
              </w:rPr>
            </w:pPr>
            <w:r w:rsidRPr="00645E3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6729DB98"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223C9E6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3B49E4CC"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6AC3B7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71671D07" w14:textId="77777777" w:rsidR="002C5D28" w:rsidRPr="00645E3C" w:rsidRDefault="002C5D28" w:rsidP="002C5D28"/>
    <w:p w14:paraId="1BD19B71" w14:textId="77777777" w:rsidR="002C5D28" w:rsidRPr="00645E3C" w:rsidRDefault="002C5D28" w:rsidP="002C5D28">
      <w:pPr>
        <w:pStyle w:val="Heading3"/>
        <w:rPr>
          <w:lang w:val="en-GB"/>
        </w:rPr>
      </w:pPr>
      <w:bookmarkStart w:id="2644" w:name="_Toc535261676"/>
      <w:r w:rsidRPr="00645E3C">
        <w:rPr>
          <w:lang w:val="en-GB"/>
        </w:rPr>
        <w:t>7.1.2</w:t>
      </w:r>
      <w:r w:rsidRPr="00645E3C">
        <w:rPr>
          <w:lang w:val="en-GB"/>
        </w:rPr>
        <w:tab/>
        <w:t>Timer handling</w:t>
      </w:r>
      <w:bookmarkEnd w:id="2644"/>
    </w:p>
    <w:p w14:paraId="5345084E" w14:textId="77777777" w:rsidR="002C5D28" w:rsidRPr="00645E3C" w:rsidRDefault="002C5D28" w:rsidP="002C5D28">
      <w:r w:rsidRPr="00645E3C">
        <w:t>When the UE applies zero value for a timer, the timer shall be started and immediately expire unless explicitly stated otherwise.</w:t>
      </w:r>
    </w:p>
    <w:p w14:paraId="1A5C7267" w14:textId="77777777" w:rsidR="002C5D28" w:rsidRPr="00645E3C" w:rsidRDefault="002C5D28" w:rsidP="002C5D28">
      <w:pPr>
        <w:pStyle w:val="Heading2"/>
        <w:rPr>
          <w:lang w:val="en-GB"/>
        </w:rPr>
      </w:pPr>
      <w:bookmarkStart w:id="2645" w:name="_Toc535261677"/>
      <w:r w:rsidRPr="00645E3C">
        <w:rPr>
          <w:lang w:val="en-GB"/>
        </w:rPr>
        <w:t>7.2</w:t>
      </w:r>
      <w:r w:rsidRPr="00645E3C">
        <w:rPr>
          <w:lang w:val="en-GB"/>
        </w:rPr>
        <w:tab/>
        <w:t>Counters</w:t>
      </w:r>
      <w:bookmarkEnd w:id="264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09937D63"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2D5AFF69"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5E86A602" w14:textId="77777777" w:rsidR="00F95F2F" w:rsidRPr="00645E3C" w:rsidRDefault="002C5D28" w:rsidP="00F43D0B">
            <w:pPr>
              <w:pStyle w:val="TAL"/>
              <w:rPr>
                <w:lang w:val="en-GB" w:eastAsia="en-GB"/>
              </w:rPr>
            </w:pPr>
            <w:r w:rsidRPr="00645E3C">
              <w:rPr>
                <w:lang w:val="en-GB" w:eastAsia="en-GB"/>
              </w:rPr>
              <w:t xml:space="preserve">upon receiving </w:t>
            </w:r>
            <w:r w:rsidRPr="001460C9">
              <w:rPr>
                <w:i/>
                <w:lang w:val="en-GB"/>
              </w:rPr>
              <w:t>RRCReconfiguration</w:t>
            </w:r>
            <w:r w:rsidRPr="00645E3C">
              <w:rPr>
                <w:lang w:val="en-GB" w:eastAsia="en-GB"/>
              </w:rPr>
              <w:t xml:space="preserve"> with </w:t>
            </w:r>
            <w:r w:rsidRPr="001460C9">
              <w:rPr>
                <w:i/>
                <w:lang w:val="en-GB"/>
              </w:rPr>
              <w:t>reconfigurationWithSync</w:t>
            </w:r>
            <w:r w:rsidRPr="00645E3C">
              <w:rPr>
                <w:lang w:val="en-GB" w:eastAsia="en-GB"/>
              </w:rPr>
              <w:t xml:space="preserve"> for that cell group;</w:t>
            </w:r>
          </w:p>
          <w:p w14:paraId="6E9B8246"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4535433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65826E0A" w14:textId="77777777" w:rsidR="00F95F2F" w:rsidRPr="00645E3C" w:rsidRDefault="002C5D28" w:rsidP="00F43D0B">
            <w:pPr>
              <w:pStyle w:val="TAL"/>
              <w:rPr>
                <w:lang w:val="en-GB" w:eastAsia="en-GB"/>
              </w:rPr>
            </w:pPr>
            <w:r w:rsidRPr="00645E3C">
              <w:rPr>
                <w:lang w:val="en-GB" w:eastAsia="en-GB"/>
              </w:rPr>
              <w:t xml:space="preserve">upon receiving </w:t>
            </w:r>
            <w:r w:rsidRPr="001460C9">
              <w:rPr>
                <w:i/>
                <w:lang w:val="en-GB"/>
              </w:rPr>
              <w:t>RRCReconfiguration</w:t>
            </w:r>
            <w:r w:rsidRPr="00645E3C">
              <w:rPr>
                <w:lang w:val="en-GB" w:eastAsia="en-GB"/>
              </w:rPr>
              <w:t xml:space="preserve"> with </w:t>
            </w:r>
            <w:r w:rsidRPr="001460C9">
              <w:rPr>
                <w:i/>
                <w:lang w:val="en-GB"/>
              </w:rPr>
              <w:t>reconfigurationWithSync</w:t>
            </w:r>
            <w:r w:rsidRPr="00645E3C">
              <w:rPr>
                <w:lang w:val="en-GB" w:eastAsia="en-GB"/>
              </w:rPr>
              <w:t xml:space="preserve"> for that cell group;</w:t>
            </w:r>
          </w:p>
          <w:p w14:paraId="57C45C22"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645E3C" w:rsidRDefault="002C5D28" w:rsidP="00F43D0B">
            <w:pPr>
              <w:pStyle w:val="TAL"/>
              <w:rPr>
                <w:lang w:val="en-GB" w:eastAsia="en-GB"/>
              </w:rPr>
            </w:pPr>
            <w:r w:rsidRPr="00645E3C">
              <w:rPr>
                <w:lang w:val="en-GB" w:eastAsia="en-GB"/>
              </w:rPr>
              <w:t>Stop the timer T310.</w:t>
            </w:r>
          </w:p>
        </w:tc>
      </w:tr>
    </w:tbl>
    <w:p w14:paraId="27610CD8" w14:textId="77777777" w:rsidR="002C5D28" w:rsidRPr="00645E3C" w:rsidRDefault="002C5D28" w:rsidP="002C5D28"/>
    <w:p w14:paraId="51368F36" w14:textId="77777777" w:rsidR="002C5D28" w:rsidRPr="00645E3C" w:rsidRDefault="002C5D28" w:rsidP="002C5D28">
      <w:pPr>
        <w:pStyle w:val="Heading2"/>
        <w:rPr>
          <w:lang w:val="en-GB"/>
        </w:rPr>
      </w:pPr>
      <w:bookmarkStart w:id="2646" w:name="_Toc535261678"/>
      <w:r w:rsidRPr="00645E3C">
        <w:rPr>
          <w:lang w:val="en-GB"/>
        </w:rPr>
        <w:t>7.3</w:t>
      </w:r>
      <w:r w:rsidRPr="00645E3C">
        <w:rPr>
          <w:lang w:val="en-GB"/>
        </w:rPr>
        <w:tab/>
        <w:t>Constants</w:t>
      </w:r>
      <w:bookmarkEnd w:id="264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20F38B5B"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422FA975"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691656EC"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91177D3" w14:textId="77777777" w:rsidR="002C5D28" w:rsidRPr="00645E3C" w:rsidRDefault="002C5D28" w:rsidP="002C5D28">
      <w:pPr>
        <w:rPr>
          <w:rFonts w:eastAsia="MS Mincho"/>
        </w:rPr>
      </w:pPr>
    </w:p>
    <w:p w14:paraId="4E2E9632" w14:textId="77777777" w:rsidR="002C5D28" w:rsidRPr="00645E3C" w:rsidRDefault="002C5D28" w:rsidP="002C5D28">
      <w:pPr>
        <w:pStyle w:val="Heading2"/>
        <w:rPr>
          <w:rFonts w:eastAsia="MS Mincho"/>
          <w:lang w:val="en-GB"/>
        </w:rPr>
      </w:pPr>
      <w:bookmarkStart w:id="2647" w:name="_Toc535261679"/>
      <w:r w:rsidRPr="00645E3C">
        <w:rPr>
          <w:rFonts w:eastAsia="MS Mincho"/>
          <w:lang w:val="en-GB"/>
        </w:rPr>
        <w:t>7.4</w:t>
      </w:r>
      <w:r w:rsidRPr="00645E3C">
        <w:rPr>
          <w:rFonts w:eastAsia="MS Mincho"/>
          <w:lang w:val="en-GB"/>
        </w:rPr>
        <w:tab/>
        <w:t>UE variables</w:t>
      </w:r>
      <w:bookmarkEnd w:id="2647"/>
    </w:p>
    <w:p w14:paraId="6C44CD02"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645E3C" w:rsidDel="00A63D76" w:rsidRDefault="002C5D28" w:rsidP="002C5D28">
      <w:pPr>
        <w:pStyle w:val="Heading4"/>
        <w:rPr>
          <w:rFonts w:eastAsia="MS Mincho"/>
          <w:lang w:val="en-GB"/>
        </w:rPr>
      </w:pPr>
      <w:bookmarkStart w:id="2648"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2648"/>
    </w:p>
    <w:p w14:paraId="289CADEE" w14:textId="77777777" w:rsidR="002C5D28" w:rsidRPr="00645E3C" w:rsidDel="00A63D76" w:rsidRDefault="002C5D28" w:rsidP="002C5D28">
      <w:pPr>
        <w:rPr>
          <w:rFonts w:eastAsia="MS Mincho"/>
        </w:rPr>
      </w:pPr>
      <w:r w:rsidRPr="00645E3C" w:rsidDel="00A63D76">
        <w:t>This ASN.1 segment is the start of the NR UE variable definitions.</w:t>
      </w:r>
    </w:p>
    <w:p w14:paraId="1DC95908" w14:textId="77777777" w:rsidR="002C5D28" w:rsidRPr="00645E3C" w:rsidDel="00A63D76" w:rsidRDefault="002C5D28" w:rsidP="00645E3C">
      <w:pPr>
        <w:pStyle w:val="PL"/>
        <w:rPr>
          <w:color w:val="808080"/>
        </w:rPr>
      </w:pPr>
      <w:r w:rsidRPr="00645E3C" w:rsidDel="00A63D76">
        <w:rPr>
          <w:color w:val="808080"/>
        </w:rPr>
        <w:t>-- ASN1START</w:t>
      </w:r>
    </w:p>
    <w:p w14:paraId="50694C04" w14:textId="77777777" w:rsidR="002C5D28" w:rsidRPr="00645E3C" w:rsidRDefault="005051A8" w:rsidP="00645E3C">
      <w:pPr>
        <w:pStyle w:val="PL"/>
        <w:rPr>
          <w:color w:val="808080"/>
        </w:rPr>
      </w:pPr>
      <w:r w:rsidRPr="00645E3C">
        <w:rPr>
          <w:color w:val="808080"/>
        </w:rPr>
        <w:t>-- NR-UE-VARIABLES-START</w:t>
      </w:r>
    </w:p>
    <w:p w14:paraId="7296138F" w14:textId="77777777" w:rsidR="005051A8" w:rsidRPr="00645E3C" w:rsidDel="00A63D76" w:rsidRDefault="005051A8" w:rsidP="00645E3C">
      <w:pPr>
        <w:pStyle w:val="PL"/>
      </w:pPr>
    </w:p>
    <w:p w14:paraId="02795A8D" w14:textId="77777777" w:rsidR="002C5D28" w:rsidRPr="00645E3C" w:rsidDel="00A63D76" w:rsidRDefault="002C5D28" w:rsidP="00645E3C">
      <w:pPr>
        <w:pStyle w:val="PL"/>
      </w:pPr>
      <w:r w:rsidRPr="00645E3C" w:rsidDel="00A63D76">
        <w:t>NR-UE-Variables DEFINITIONS AUTOMATIC TAGS ::=</w:t>
      </w:r>
    </w:p>
    <w:p w14:paraId="0493819B" w14:textId="77777777" w:rsidR="002C5D28" w:rsidRPr="00645E3C" w:rsidDel="00A63D76" w:rsidRDefault="002C5D28" w:rsidP="00645E3C">
      <w:pPr>
        <w:pStyle w:val="PL"/>
      </w:pPr>
    </w:p>
    <w:p w14:paraId="29DFDB7F" w14:textId="77777777" w:rsidR="002C5D28" w:rsidRPr="00645E3C" w:rsidDel="00A63D76" w:rsidRDefault="002C5D28" w:rsidP="00645E3C">
      <w:pPr>
        <w:pStyle w:val="PL"/>
      </w:pPr>
      <w:r w:rsidRPr="00645E3C" w:rsidDel="00A63D76">
        <w:t>BEGIN</w:t>
      </w:r>
    </w:p>
    <w:p w14:paraId="0BF46CD9" w14:textId="77777777" w:rsidR="002C5D28" w:rsidRPr="00645E3C" w:rsidDel="00A63D76" w:rsidRDefault="002C5D28" w:rsidP="00645E3C">
      <w:pPr>
        <w:pStyle w:val="PL"/>
      </w:pPr>
    </w:p>
    <w:p w14:paraId="3B0083A2" w14:textId="77777777" w:rsidR="002C5D28" w:rsidRPr="00645E3C" w:rsidDel="00A63D76" w:rsidRDefault="002C5D28" w:rsidP="00645E3C">
      <w:pPr>
        <w:pStyle w:val="PL"/>
      </w:pPr>
      <w:r w:rsidRPr="00645E3C" w:rsidDel="00A63D76">
        <w:t>IMPORTS</w:t>
      </w:r>
    </w:p>
    <w:p w14:paraId="1DC6A1ED" w14:textId="77777777" w:rsidR="005051A8" w:rsidRPr="00645E3C" w:rsidRDefault="002C5D28" w:rsidP="00645E3C">
      <w:pPr>
        <w:pStyle w:val="PL"/>
      </w:pPr>
      <w:r w:rsidRPr="00645E3C">
        <w:t xml:space="preserve">    CellIdentity,</w:t>
      </w:r>
    </w:p>
    <w:p w14:paraId="683EC894" w14:textId="77777777" w:rsidR="002C5D28" w:rsidRPr="00645E3C" w:rsidRDefault="005051A8" w:rsidP="00645E3C">
      <w:pPr>
        <w:pStyle w:val="PL"/>
      </w:pPr>
      <w:r w:rsidRPr="00645E3C">
        <w:t xml:space="preserve">    EUTRA-PhysCellId,</w:t>
      </w:r>
    </w:p>
    <w:p w14:paraId="4BA1BA8B" w14:textId="77777777" w:rsidR="002C5D28" w:rsidRPr="00645E3C" w:rsidRDefault="002C5D28" w:rsidP="00645E3C">
      <w:pPr>
        <w:pStyle w:val="PL"/>
      </w:pPr>
      <w:r w:rsidRPr="00645E3C">
        <w:t xml:space="preserve">    MeasId,</w:t>
      </w:r>
    </w:p>
    <w:p w14:paraId="167E4C1A" w14:textId="77777777" w:rsidR="002C5D28" w:rsidRPr="00645E3C" w:rsidRDefault="002C5D28" w:rsidP="00645E3C">
      <w:pPr>
        <w:pStyle w:val="PL"/>
      </w:pPr>
      <w:r w:rsidRPr="00645E3C">
        <w:t xml:space="preserve">    MeasIdToAddModList,</w:t>
      </w:r>
    </w:p>
    <w:p w14:paraId="063A409D" w14:textId="77777777" w:rsidR="002C5D28" w:rsidRPr="00645E3C" w:rsidRDefault="002C5D28" w:rsidP="00645E3C">
      <w:pPr>
        <w:pStyle w:val="PL"/>
      </w:pPr>
      <w:r w:rsidRPr="00645E3C">
        <w:t xml:space="preserve">    MeasObjectToAddModList,</w:t>
      </w:r>
    </w:p>
    <w:p w14:paraId="03CD7F3C" w14:textId="77777777" w:rsidR="002C5D28" w:rsidRPr="00645E3C" w:rsidRDefault="002C5D28" w:rsidP="00645E3C">
      <w:pPr>
        <w:pStyle w:val="PL"/>
      </w:pPr>
      <w:r w:rsidRPr="00645E3C">
        <w:t xml:space="preserve">    PhysCellId,</w:t>
      </w:r>
    </w:p>
    <w:p w14:paraId="7D96DD1C" w14:textId="77777777" w:rsidR="002C5D28" w:rsidRPr="00645E3C" w:rsidRDefault="002C5D28" w:rsidP="00645E3C">
      <w:pPr>
        <w:pStyle w:val="PL"/>
      </w:pPr>
      <w:r w:rsidRPr="00645E3C">
        <w:t xml:space="preserve">    RNTI-Value,</w:t>
      </w:r>
    </w:p>
    <w:p w14:paraId="1FAD83D8" w14:textId="77777777" w:rsidR="002C5D28" w:rsidRPr="00645E3C" w:rsidRDefault="002C5D28" w:rsidP="00645E3C">
      <w:pPr>
        <w:pStyle w:val="PL"/>
      </w:pPr>
      <w:r w:rsidRPr="00645E3C">
        <w:t xml:space="preserve">    ReportConfigToAddModList,</w:t>
      </w:r>
    </w:p>
    <w:p w14:paraId="5EA7B4EE" w14:textId="77777777" w:rsidR="002C5D28" w:rsidRPr="00645E3C" w:rsidRDefault="002C5D28" w:rsidP="00645E3C">
      <w:pPr>
        <w:pStyle w:val="PL"/>
      </w:pPr>
      <w:r w:rsidRPr="00645E3C">
        <w:t xml:space="preserve">    RSRP-Range,</w:t>
      </w:r>
    </w:p>
    <w:p w14:paraId="62D508E4" w14:textId="77777777" w:rsidR="002C5D28" w:rsidRPr="00645E3C" w:rsidRDefault="002C5D28" w:rsidP="00645E3C">
      <w:pPr>
        <w:pStyle w:val="PL"/>
      </w:pPr>
      <w:r w:rsidRPr="00645E3C">
        <w:t xml:space="preserve">    QuantityConfig,</w:t>
      </w:r>
    </w:p>
    <w:p w14:paraId="21C30B64" w14:textId="77777777" w:rsidR="002C5D28" w:rsidRPr="00645E3C" w:rsidRDefault="002C5D28" w:rsidP="00645E3C">
      <w:pPr>
        <w:pStyle w:val="PL"/>
      </w:pPr>
      <w:r w:rsidRPr="00645E3C">
        <w:t xml:space="preserve">    maxNrofCellMeas,</w:t>
      </w:r>
    </w:p>
    <w:p w14:paraId="5298B8C5" w14:textId="77777777" w:rsidR="002C5D28" w:rsidRPr="00645E3C" w:rsidRDefault="002C5D28" w:rsidP="00645E3C">
      <w:pPr>
        <w:pStyle w:val="PL"/>
      </w:pPr>
      <w:r w:rsidRPr="00645E3C">
        <w:t xml:space="preserve">    maxNrofMeasId</w:t>
      </w:r>
    </w:p>
    <w:p w14:paraId="47F5354F" w14:textId="77777777" w:rsidR="002C5D28" w:rsidRPr="00645E3C" w:rsidDel="00A63D76" w:rsidRDefault="002C5D28" w:rsidP="00645E3C">
      <w:pPr>
        <w:pStyle w:val="PL"/>
      </w:pPr>
      <w:r w:rsidRPr="00645E3C" w:rsidDel="00A63D76">
        <w:t>FROM NR-RRC-Definitions;</w:t>
      </w:r>
    </w:p>
    <w:p w14:paraId="250AE614" w14:textId="77777777" w:rsidR="002C5D28" w:rsidRPr="00645E3C" w:rsidDel="00A63D76" w:rsidRDefault="002C5D28" w:rsidP="00645E3C">
      <w:pPr>
        <w:pStyle w:val="PL"/>
      </w:pPr>
    </w:p>
    <w:p w14:paraId="2E294098" w14:textId="77777777" w:rsidR="005051A8" w:rsidRPr="00645E3C" w:rsidRDefault="005051A8" w:rsidP="00645E3C">
      <w:pPr>
        <w:pStyle w:val="PL"/>
        <w:rPr>
          <w:color w:val="808080"/>
        </w:rPr>
      </w:pPr>
      <w:r w:rsidRPr="00645E3C">
        <w:rPr>
          <w:color w:val="808080"/>
        </w:rPr>
        <w:t>-- NR-UE-VARIABLES-STOP</w:t>
      </w:r>
    </w:p>
    <w:p w14:paraId="7F9FCAF3" w14:textId="77777777" w:rsidR="002C5D28" w:rsidRPr="00645E3C" w:rsidDel="00A63D76" w:rsidRDefault="002C5D28" w:rsidP="00645E3C">
      <w:pPr>
        <w:pStyle w:val="PL"/>
        <w:rPr>
          <w:color w:val="808080"/>
        </w:rPr>
      </w:pPr>
      <w:r w:rsidRPr="00645E3C" w:rsidDel="00A63D76">
        <w:rPr>
          <w:color w:val="808080"/>
        </w:rPr>
        <w:t>-- ASN1STOP</w:t>
      </w:r>
    </w:p>
    <w:p w14:paraId="3039D446" w14:textId="77777777" w:rsidR="00C1597C" w:rsidRPr="00645E3C" w:rsidRDefault="00C1597C" w:rsidP="00C1597C"/>
    <w:p w14:paraId="35914EFB" w14:textId="77777777" w:rsidR="002C5D28" w:rsidRPr="00645E3C" w:rsidRDefault="002C5D28" w:rsidP="002C5D28">
      <w:pPr>
        <w:pStyle w:val="Heading4"/>
        <w:rPr>
          <w:rFonts w:eastAsia="MS Mincho"/>
          <w:lang w:val="en-GB"/>
        </w:rPr>
      </w:pPr>
      <w:bookmarkStart w:id="2649"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2649"/>
    </w:p>
    <w:p w14:paraId="228FCCF3" w14:textId="451C3E8D"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 xml:space="preserve">indicates whether there is a pending RNA update procedure or not. The setting of this BOOLEAN variable to </w:t>
      </w:r>
      <w:r w:rsidR="00413A89" w:rsidRPr="00413A89">
        <w:rPr>
          <w:i/>
          <w:iCs/>
          <w:lang w:eastAsia="en-GB"/>
        </w:rPr>
        <w:t>true</w:t>
      </w:r>
      <w:r w:rsidRPr="00645E3C">
        <w:rPr>
          <w:iCs/>
        </w:rPr>
        <w:t xml:space="preserve"> means that there is a pending RNA Update procedure.</w:t>
      </w:r>
    </w:p>
    <w:p w14:paraId="01B650FC" w14:textId="77777777" w:rsidR="002C5D28" w:rsidRPr="003251EE" w:rsidRDefault="002C5D28" w:rsidP="002C5D28">
      <w:pPr>
        <w:pStyle w:val="TH"/>
        <w:rPr>
          <w:bCs/>
          <w:i/>
          <w:iCs/>
          <w:lang w:val="en-GB"/>
        </w:rPr>
      </w:pPr>
      <w:r w:rsidRPr="003251EE">
        <w:rPr>
          <w:bCs/>
          <w:i/>
          <w:iCs/>
          <w:lang w:val="en-GB"/>
        </w:rPr>
        <w:t>VarPendingRNA-Update UE variable</w:t>
      </w:r>
    </w:p>
    <w:p w14:paraId="4A4D8AB2" w14:textId="77777777" w:rsidR="002C5D28" w:rsidRPr="003251EE" w:rsidRDefault="002C5D28" w:rsidP="00645E3C">
      <w:pPr>
        <w:pStyle w:val="PL"/>
        <w:rPr>
          <w:color w:val="808080"/>
        </w:rPr>
      </w:pPr>
      <w:r w:rsidRPr="003251EE">
        <w:rPr>
          <w:color w:val="808080"/>
        </w:rPr>
        <w:t>-- ASN1START</w:t>
      </w:r>
    </w:p>
    <w:p w14:paraId="1BCE9C85" w14:textId="6798925E" w:rsidR="002C5D28" w:rsidRPr="003251EE" w:rsidRDefault="002C5D28" w:rsidP="00645E3C">
      <w:pPr>
        <w:pStyle w:val="PL"/>
        <w:rPr>
          <w:color w:val="808080"/>
        </w:rPr>
      </w:pPr>
      <w:r w:rsidRPr="003251EE">
        <w:rPr>
          <w:color w:val="808080"/>
        </w:rPr>
        <w:t>-- TAG-VARPENDINGRNA-UPDATE-START</w:t>
      </w:r>
    </w:p>
    <w:p w14:paraId="60575A3B" w14:textId="77777777" w:rsidR="002C5D28" w:rsidRPr="003251EE" w:rsidRDefault="002C5D28" w:rsidP="00645E3C">
      <w:pPr>
        <w:pStyle w:val="PL"/>
      </w:pPr>
    </w:p>
    <w:p w14:paraId="122D60F4"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71ED2A1C"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32755A3A" w14:textId="77777777" w:rsidR="002C5D28" w:rsidRPr="003251EE" w:rsidRDefault="002C5D28" w:rsidP="00645E3C">
      <w:pPr>
        <w:pStyle w:val="PL"/>
      </w:pPr>
      <w:r w:rsidRPr="003251EE">
        <w:t>}</w:t>
      </w:r>
    </w:p>
    <w:p w14:paraId="5B1325D5" w14:textId="77777777" w:rsidR="002C5D28" w:rsidRPr="003251EE" w:rsidRDefault="002C5D28" w:rsidP="00645E3C">
      <w:pPr>
        <w:pStyle w:val="PL"/>
      </w:pPr>
    </w:p>
    <w:p w14:paraId="089F3027" w14:textId="6334169C" w:rsidR="002C5D28" w:rsidRPr="003251EE" w:rsidRDefault="002C5D28" w:rsidP="00645E3C">
      <w:pPr>
        <w:pStyle w:val="PL"/>
        <w:rPr>
          <w:color w:val="808080"/>
        </w:rPr>
      </w:pPr>
      <w:r w:rsidRPr="003251EE">
        <w:rPr>
          <w:color w:val="808080"/>
        </w:rPr>
        <w:t>-- TAG-VARPENDINGRNA-UPDATE-STOP</w:t>
      </w:r>
    </w:p>
    <w:p w14:paraId="5E06FE7D" w14:textId="77777777" w:rsidR="002C5D28" w:rsidRPr="00645E3C" w:rsidRDefault="002C5D28" w:rsidP="00645E3C">
      <w:pPr>
        <w:pStyle w:val="PL"/>
        <w:rPr>
          <w:color w:val="808080"/>
        </w:rPr>
      </w:pPr>
      <w:r w:rsidRPr="00645E3C">
        <w:rPr>
          <w:color w:val="808080"/>
        </w:rPr>
        <w:t>-- ASN1STOP</w:t>
      </w:r>
    </w:p>
    <w:p w14:paraId="4D5DF5B3" w14:textId="77777777" w:rsidR="00C1597C" w:rsidRPr="00645E3C" w:rsidRDefault="00C1597C" w:rsidP="00C1597C"/>
    <w:p w14:paraId="28A7AA46" w14:textId="77777777" w:rsidR="002C5D28" w:rsidRPr="00645E3C" w:rsidRDefault="002C5D28" w:rsidP="002C5D28">
      <w:pPr>
        <w:pStyle w:val="Heading4"/>
        <w:rPr>
          <w:rFonts w:eastAsia="MS Mincho"/>
          <w:lang w:val="en-GB"/>
        </w:rPr>
      </w:pPr>
      <w:bookmarkStart w:id="2650"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2650"/>
    </w:p>
    <w:p w14:paraId="433BF587"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6E471B6D" w14:textId="77777777" w:rsidR="002C5D28" w:rsidRPr="00645E3C" w:rsidRDefault="002C5D28" w:rsidP="002C5D28">
      <w:pPr>
        <w:pStyle w:val="TH"/>
        <w:rPr>
          <w:bCs/>
          <w:i/>
          <w:iCs/>
          <w:lang w:val="en-GB"/>
        </w:rPr>
      </w:pPr>
      <w:r w:rsidRPr="00645E3C">
        <w:rPr>
          <w:bCs/>
          <w:i/>
          <w:iCs/>
          <w:lang w:val="en-GB"/>
        </w:rPr>
        <w:t>VarMeasConfig UE variable</w:t>
      </w:r>
    </w:p>
    <w:p w14:paraId="38F40734" w14:textId="77777777" w:rsidR="002C5D28" w:rsidRPr="00645E3C" w:rsidRDefault="002C5D28" w:rsidP="00645E3C">
      <w:pPr>
        <w:pStyle w:val="PL"/>
        <w:rPr>
          <w:color w:val="808080"/>
        </w:rPr>
      </w:pPr>
      <w:r w:rsidRPr="00645E3C">
        <w:rPr>
          <w:color w:val="808080"/>
        </w:rPr>
        <w:t>-- ASN1START</w:t>
      </w:r>
    </w:p>
    <w:p w14:paraId="04C5313B" w14:textId="60543F2E" w:rsidR="002C5D28" w:rsidRPr="00645E3C" w:rsidRDefault="002C5D28" w:rsidP="00645E3C">
      <w:pPr>
        <w:pStyle w:val="PL"/>
        <w:rPr>
          <w:color w:val="808080"/>
        </w:rPr>
      </w:pPr>
      <w:r w:rsidRPr="00645E3C">
        <w:rPr>
          <w:color w:val="808080"/>
        </w:rPr>
        <w:t>-- TAG-VARMEASCONFIG-START</w:t>
      </w:r>
    </w:p>
    <w:p w14:paraId="1BFE6805" w14:textId="77777777" w:rsidR="002C5D28" w:rsidRPr="00645E3C" w:rsidRDefault="002C5D28" w:rsidP="00645E3C">
      <w:pPr>
        <w:pStyle w:val="PL"/>
      </w:pPr>
    </w:p>
    <w:p w14:paraId="09E95B84"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5868864F"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CF556BF"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B0DB342" w14:textId="77777777" w:rsidR="002C5D28" w:rsidRPr="00645E3C" w:rsidRDefault="002C5D28" w:rsidP="00645E3C">
      <w:pPr>
        <w:pStyle w:val="PL"/>
        <w:rPr>
          <w:color w:val="808080"/>
        </w:rPr>
      </w:pPr>
      <w:r w:rsidRPr="00645E3C">
        <w:t xml:space="preserve">    </w:t>
      </w:r>
      <w:r w:rsidRPr="00645E3C">
        <w:rPr>
          <w:color w:val="808080"/>
        </w:rPr>
        <w:t>-- Measurement objects</w:t>
      </w:r>
    </w:p>
    <w:p w14:paraId="47A2A499"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45914F35"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729884FC"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6032A47E" w14:textId="77777777" w:rsidR="002C5D28" w:rsidRPr="00645E3C" w:rsidRDefault="002C5D28" w:rsidP="00645E3C">
      <w:pPr>
        <w:pStyle w:val="PL"/>
        <w:rPr>
          <w:color w:val="808080"/>
        </w:rPr>
      </w:pPr>
      <w:r w:rsidRPr="00645E3C">
        <w:t xml:space="preserve">    </w:t>
      </w:r>
      <w:r w:rsidRPr="00645E3C">
        <w:rPr>
          <w:color w:val="808080"/>
        </w:rPr>
        <w:t>-- Other parameters</w:t>
      </w:r>
    </w:p>
    <w:p w14:paraId="11DD53D0"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2E50476" w14:textId="77777777" w:rsidR="00F95F2F" w:rsidRPr="00645E3C" w:rsidRDefault="00F95F2F" w:rsidP="00645E3C">
      <w:pPr>
        <w:pStyle w:val="PL"/>
      </w:pPr>
    </w:p>
    <w:p w14:paraId="56E92205"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48CAFD19" w14:textId="77777777" w:rsidR="00F95F2F" w:rsidRPr="00645E3C" w:rsidRDefault="002C5D28" w:rsidP="00645E3C">
      <w:pPr>
        <w:pStyle w:val="PL"/>
      </w:pPr>
      <w:r w:rsidRPr="00645E3C">
        <w:t xml:space="preserve">        ssb-RSRP                                RSRP-Range,</w:t>
      </w:r>
    </w:p>
    <w:p w14:paraId="2E5C7569" w14:textId="77777777" w:rsidR="00F95F2F" w:rsidRPr="00645E3C" w:rsidRDefault="002C5D28" w:rsidP="00645E3C">
      <w:pPr>
        <w:pStyle w:val="PL"/>
      </w:pPr>
      <w:r w:rsidRPr="00645E3C">
        <w:t xml:space="preserve">        csi-RSRP                                RSRP-Range</w:t>
      </w:r>
    </w:p>
    <w:p w14:paraId="2C110201" w14:textId="77777777" w:rsidR="002C5D28" w:rsidRPr="00645E3C" w:rsidRDefault="002C5D28" w:rsidP="00645E3C">
      <w:pPr>
        <w:pStyle w:val="PL"/>
      </w:pPr>
      <w:r w:rsidRPr="00645E3C">
        <w:t xml:space="preserve">    }                                                                       </w:t>
      </w:r>
      <w:r w:rsidRPr="00645E3C">
        <w:rPr>
          <w:color w:val="993366"/>
        </w:rPr>
        <w:t>OPTIONAL</w:t>
      </w:r>
    </w:p>
    <w:p w14:paraId="2386B76F" w14:textId="77777777" w:rsidR="002C5D28" w:rsidRPr="00645E3C" w:rsidRDefault="002C5D28" w:rsidP="00645E3C">
      <w:pPr>
        <w:pStyle w:val="PL"/>
      </w:pPr>
    </w:p>
    <w:p w14:paraId="0237D35A" w14:textId="77777777" w:rsidR="002C5D28" w:rsidRPr="00645E3C" w:rsidRDefault="002C5D28" w:rsidP="00645E3C">
      <w:pPr>
        <w:pStyle w:val="PL"/>
      </w:pPr>
      <w:r w:rsidRPr="00645E3C">
        <w:t>}</w:t>
      </w:r>
    </w:p>
    <w:p w14:paraId="32B3D5C0" w14:textId="77777777" w:rsidR="002C5D28" w:rsidRPr="00645E3C" w:rsidRDefault="002C5D28" w:rsidP="00645E3C">
      <w:pPr>
        <w:pStyle w:val="PL"/>
      </w:pPr>
    </w:p>
    <w:p w14:paraId="381BE71E" w14:textId="1B089FC1" w:rsidR="002C5D28" w:rsidRPr="00645E3C" w:rsidRDefault="002C5D28" w:rsidP="00645E3C">
      <w:pPr>
        <w:pStyle w:val="PL"/>
        <w:rPr>
          <w:color w:val="808080"/>
        </w:rPr>
      </w:pPr>
      <w:r w:rsidRPr="00645E3C">
        <w:rPr>
          <w:color w:val="808080"/>
        </w:rPr>
        <w:t>-- TAG-VARMEASCONFIG-STOP</w:t>
      </w:r>
    </w:p>
    <w:p w14:paraId="217E3581" w14:textId="77777777" w:rsidR="002C5D28" w:rsidRPr="00645E3C" w:rsidRDefault="002C5D28" w:rsidP="00645E3C">
      <w:pPr>
        <w:pStyle w:val="PL"/>
        <w:rPr>
          <w:color w:val="808080"/>
        </w:rPr>
      </w:pPr>
      <w:r w:rsidRPr="00645E3C">
        <w:rPr>
          <w:color w:val="808080"/>
        </w:rPr>
        <w:t>-- ASN1STOP</w:t>
      </w:r>
    </w:p>
    <w:p w14:paraId="01D753E8" w14:textId="77777777" w:rsidR="00C1597C" w:rsidRPr="00645E3C" w:rsidRDefault="00C1597C" w:rsidP="00C1597C"/>
    <w:p w14:paraId="3CBAAE0B" w14:textId="77777777" w:rsidR="002C5D28" w:rsidRPr="00645E3C" w:rsidRDefault="002C5D28" w:rsidP="002C5D28">
      <w:pPr>
        <w:pStyle w:val="Heading4"/>
        <w:rPr>
          <w:rFonts w:eastAsia="MS Mincho"/>
          <w:lang w:val="en-GB"/>
        </w:rPr>
      </w:pPr>
      <w:bookmarkStart w:id="2651"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2651"/>
    </w:p>
    <w:p w14:paraId="60B3AFC4"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686AE5E4" w14:textId="77777777" w:rsidR="002C5D28" w:rsidRPr="00645E3C" w:rsidRDefault="002C5D28" w:rsidP="002C5D28">
      <w:pPr>
        <w:pStyle w:val="TH"/>
        <w:rPr>
          <w:bCs/>
          <w:i/>
          <w:iCs/>
          <w:lang w:val="en-GB"/>
        </w:rPr>
      </w:pPr>
      <w:r w:rsidRPr="00645E3C">
        <w:rPr>
          <w:bCs/>
          <w:i/>
          <w:iCs/>
          <w:lang w:val="en-GB"/>
        </w:rPr>
        <w:t>VarMeasReportList UE variable</w:t>
      </w:r>
    </w:p>
    <w:p w14:paraId="6802470C" w14:textId="77777777" w:rsidR="002C5D28" w:rsidRPr="00645E3C" w:rsidRDefault="002C5D28" w:rsidP="00645E3C">
      <w:pPr>
        <w:pStyle w:val="PL"/>
        <w:rPr>
          <w:color w:val="808080"/>
        </w:rPr>
      </w:pPr>
      <w:r w:rsidRPr="00645E3C">
        <w:rPr>
          <w:color w:val="808080"/>
        </w:rPr>
        <w:t>-- ASN1START</w:t>
      </w:r>
    </w:p>
    <w:p w14:paraId="3A6C94CA" w14:textId="34E57300" w:rsidR="002C5D28" w:rsidRPr="00645E3C" w:rsidRDefault="002C5D28" w:rsidP="00645E3C">
      <w:pPr>
        <w:pStyle w:val="PL"/>
        <w:rPr>
          <w:color w:val="808080"/>
        </w:rPr>
      </w:pPr>
      <w:r w:rsidRPr="00645E3C">
        <w:rPr>
          <w:color w:val="808080"/>
        </w:rPr>
        <w:t>-- TAG-VARMEASREPORT</w:t>
      </w:r>
      <w:r w:rsidR="00513354">
        <w:rPr>
          <w:color w:val="808080"/>
        </w:rPr>
        <w:t>LIST</w:t>
      </w:r>
      <w:r w:rsidRPr="00645E3C">
        <w:rPr>
          <w:color w:val="808080"/>
        </w:rPr>
        <w:t>-START</w:t>
      </w:r>
    </w:p>
    <w:p w14:paraId="7294E5C4" w14:textId="77777777" w:rsidR="002C5D28" w:rsidRPr="00645E3C" w:rsidRDefault="002C5D28" w:rsidP="00645E3C">
      <w:pPr>
        <w:pStyle w:val="PL"/>
      </w:pPr>
    </w:p>
    <w:p w14:paraId="553F8EFB"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025D19EA" w14:textId="77777777" w:rsidR="002C5D28" w:rsidRPr="00645E3C" w:rsidRDefault="002C5D28" w:rsidP="00645E3C">
      <w:pPr>
        <w:pStyle w:val="PL"/>
      </w:pPr>
    </w:p>
    <w:p w14:paraId="48B7DA9B"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504A59C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4F632698" w14:textId="77777777" w:rsidR="002C5D28" w:rsidRPr="00645E3C" w:rsidRDefault="002C5D28" w:rsidP="00645E3C">
      <w:pPr>
        <w:pStyle w:val="PL"/>
      </w:pPr>
      <w:r w:rsidRPr="00645E3C">
        <w:t xml:space="preserve">    measId                              MeasId,</w:t>
      </w:r>
    </w:p>
    <w:p w14:paraId="29CC865D"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264B5BE7" w14:textId="77777777" w:rsidR="002C5D28" w:rsidRPr="00645E3C" w:rsidRDefault="002C5D28" w:rsidP="00645E3C">
      <w:pPr>
        <w:pStyle w:val="PL"/>
      </w:pPr>
      <w:r w:rsidRPr="00645E3C">
        <w:t xml:space="preserve">    numberOfReportsSent                 </w:t>
      </w:r>
      <w:r w:rsidRPr="00645E3C">
        <w:rPr>
          <w:color w:val="993366"/>
        </w:rPr>
        <w:t>INTEGER</w:t>
      </w:r>
    </w:p>
    <w:p w14:paraId="341176A6" w14:textId="77777777" w:rsidR="002C5D28" w:rsidRPr="00645E3C" w:rsidRDefault="002C5D28" w:rsidP="00645E3C">
      <w:pPr>
        <w:pStyle w:val="PL"/>
      </w:pPr>
      <w:r w:rsidRPr="00645E3C">
        <w:t>}</w:t>
      </w:r>
    </w:p>
    <w:p w14:paraId="1D018DF5" w14:textId="77777777" w:rsidR="002C5D28" w:rsidRPr="00645E3C" w:rsidRDefault="002C5D28" w:rsidP="00645E3C">
      <w:pPr>
        <w:pStyle w:val="PL"/>
      </w:pPr>
    </w:p>
    <w:p w14:paraId="5FAFA6B3"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709B11CB" w14:textId="77777777" w:rsidR="002C5D28" w:rsidRPr="00645E3C" w:rsidRDefault="002C5D28" w:rsidP="00645E3C">
      <w:pPr>
        <w:pStyle w:val="PL"/>
      </w:pPr>
      <w:r w:rsidRPr="00645E3C">
        <w:t xml:space="preserve">    physCellId                          PhysCellId,</w:t>
      </w:r>
    </w:p>
    <w:p w14:paraId="080680C0" w14:textId="77777777" w:rsidR="002C5D28" w:rsidRPr="00645E3C" w:rsidRDefault="002C5D28" w:rsidP="00645E3C">
      <w:pPr>
        <w:pStyle w:val="PL"/>
      </w:pPr>
      <w:r w:rsidRPr="00645E3C">
        <w:t xml:space="preserve">    physCellIdEUTRA                     </w:t>
      </w:r>
      <w:r w:rsidR="00355BC6" w:rsidRPr="00645E3C">
        <w:t>EUTRA-PhysCellId</w:t>
      </w:r>
    </w:p>
    <w:p w14:paraId="7C85FDB8" w14:textId="77777777" w:rsidR="002C5D28" w:rsidRPr="00645E3C" w:rsidRDefault="002C5D28" w:rsidP="00645E3C">
      <w:pPr>
        <w:pStyle w:val="PL"/>
      </w:pPr>
      <w:r w:rsidRPr="00645E3C">
        <w:t xml:space="preserve">    }</w:t>
      </w:r>
    </w:p>
    <w:p w14:paraId="3B636FFC" w14:textId="77777777" w:rsidR="002C5D28" w:rsidRPr="00645E3C" w:rsidRDefault="002C5D28" w:rsidP="00645E3C">
      <w:pPr>
        <w:pStyle w:val="PL"/>
      </w:pPr>
    </w:p>
    <w:p w14:paraId="70CBDF00" w14:textId="77777777" w:rsidR="002C5D28" w:rsidRPr="00645E3C" w:rsidRDefault="002C5D28" w:rsidP="00645E3C">
      <w:pPr>
        <w:pStyle w:val="PL"/>
      </w:pPr>
    </w:p>
    <w:p w14:paraId="5836F5A4" w14:textId="61799034" w:rsidR="002C5D28" w:rsidRPr="00645E3C" w:rsidRDefault="002C5D28" w:rsidP="00645E3C">
      <w:pPr>
        <w:pStyle w:val="PL"/>
        <w:rPr>
          <w:color w:val="808080"/>
        </w:rPr>
      </w:pPr>
      <w:r w:rsidRPr="00645E3C">
        <w:rPr>
          <w:color w:val="808080"/>
        </w:rPr>
        <w:t>-- TAG-VARMEASREPORT</w:t>
      </w:r>
      <w:r w:rsidR="00513354">
        <w:rPr>
          <w:color w:val="808080"/>
        </w:rPr>
        <w:t>LIST</w:t>
      </w:r>
      <w:r w:rsidRPr="00645E3C">
        <w:rPr>
          <w:color w:val="808080"/>
        </w:rPr>
        <w:t>-STOP</w:t>
      </w:r>
    </w:p>
    <w:p w14:paraId="4F7A6B1F" w14:textId="77777777" w:rsidR="002C5D28" w:rsidRPr="00645E3C" w:rsidRDefault="002C5D28" w:rsidP="00645E3C">
      <w:pPr>
        <w:pStyle w:val="PL"/>
        <w:rPr>
          <w:color w:val="808080"/>
        </w:rPr>
      </w:pPr>
      <w:r w:rsidRPr="00645E3C">
        <w:rPr>
          <w:color w:val="808080"/>
        </w:rPr>
        <w:t>-- ASN1STOP</w:t>
      </w:r>
    </w:p>
    <w:p w14:paraId="266C563C" w14:textId="77777777" w:rsidR="00C1597C" w:rsidRPr="00645E3C" w:rsidRDefault="00C1597C" w:rsidP="00C1597C"/>
    <w:p w14:paraId="25350AB3" w14:textId="77777777" w:rsidR="002C5D28" w:rsidRPr="00645E3C" w:rsidRDefault="002C5D28" w:rsidP="002C5D28">
      <w:pPr>
        <w:pStyle w:val="Heading4"/>
        <w:rPr>
          <w:lang w:val="en-GB"/>
        </w:rPr>
      </w:pPr>
      <w:bookmarkStart w:id="2652" w:name="_Toc535261684"/>
      <w:r w:rsidRPr="00645E3C">
        <w:rPr>
          <w:lang w:val="en-GB"/>
        </w:rPr>
        <w:t>–</w:t>
      </w:r>
      <w:r w:rsidRPr="00645E3C">
        <w:rPr>
          <w:lang w:val="en-GB"/>
        </w:rPr>
        <w:tab/>
      </w:r>
      <w:r w:rsidRPr="00645E3C">
        <w:rPr>
          <w:i/>
          <w:lang w:val="en-GB"/>
        </w:rPr>
        <w:t>VarResumeMAC-Input</w:t>
      </w:r>
      <w:bookmarkEnd w:id="2652"/>
    </w:p>
    <w:p w14:paraId="7EE832C4"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CF07CD2"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20F14242" w14:textId="77777777" w:rsidR="002C5D28" w:rsidRPr="00645E3C" w:rsidRDefault="002C5D28" w:rsidP="00645E3C">
      <w:pPr>
        <w:pStyle w:val="PL"/>
        <w:rPr>
          <w:color w:val="808080"/>
        </w:rPr>
      </w:pPr>
      <w:r w:rsidRPr="00645E3C">
        <w:rPr>
          <w:color w:val="808080"/>
        </w:rPr>
        <w:t>-- ASN1START</w:t>
      </w:r>
    </w:p>
    <w:p w14:paraId="628799C4" w14:textId="0F9E067E" w:rsidR="002C5D28" w:rsidRPr="00645E3C" w:rsidRDefault="002C5D28" w:rsidP="00645E3C">
      <w:pPr>
        <w:pStyle w:val="PL"/>
        <w:rPr>
          <w:color w:val="808080"/>
        </w:rPr>
      </w:pPr>
      <w:r w:rsidRPr="00645E3C">
        <w:rPr>
          <w:color w:val="808080"/>
        </w:rPr>
        <w:t>-- TAG-VARRESUMEMAC</w:t>
      </w:r>
      <w:r w:rsidR="00513354">
        <w:rPr>
          <w:color w:val="808080"/>
        </w:rPr>
        <w:t>-</w:t>
      </w:r>
      <w:r w:rsidRPr="00645E3C">
        <w:rPr>
          <w:color w:val="808080"/>
        </w:rPr>
        <w:t>INPUT-START</w:t>
      </w:r>
    </w:p>
    <w:p w14:paraId="0722F276" w14:textId="77777777" w:rsidR="002C5D28" w:rsidRPr="00645E3C" w:rsidRDefault="002C5D28" w:rsidP="00645E3C">
      <w:pPr>
        <w:pStyle w:val="PL"/>
      </w:pPr>
    </w:p>
    <w:p w14:paraId="62BC4ED0"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D28795F" w14:textId="77777777" w:rsidR="002C5D28" w:rsidRPr="00645E3C" w:rsidRDefault="002C5D28" w:rsidP="00645E3C">
      <w:pPr>
        <w:pStyle w:val="PL"/>
      </w:pPr>
      <w:r w:rsidRPr="00645E3C">
        <w:t xml:space="preserve">    sourcePhysCellId                        PhysCellId,</w:t>
      </w:r>
    </w:p>
    <w:p w14:paraId="44C51C5C" w14:textId="77777777" w:rsidR="002C5D28" w:rsidRPr="00645E3C" w:rsidRDefault="002C5D28" w:rsidP="00645E3C">
      <w:pPr>
        <w:pStyle w:val="PL"/>
      </w:pPr>
      <w:r w:rsidRPr="00645E3C">
        <w:t xml:space="preserve">    targetCellIdentity                      CellIdentity,</w:t>
      </w:r>
    </w:p>
    <w:p w14:paraId="58DDD029" w14:textId="77777777" w:rsidR="00F95F2F" w:rsidRPr="00645E3C" w:rsidRDefault="002C5D28" w:rsidP="00645E3C">
      <w:pPr>
        <w:pStyle w:val="PL"/>
      </w:pPr>
      <w:r w:rsidRPr="00645E3C">
        <w:t xml:space="preserve">    source-c-RNTI                           RNTI-Value</w:t>
      </w:r>
    </w:p>
    <w:p w14:paraId="50878D76" w14:textId="77777777" w:rsidR="002C5D28" w:rsidRPr="00645E3C" w:rsidRDefault="002C5D28" w:rsidP="00645E3C">
      <w:pPr>
        <w:pStyle w:val="PL"/>
      </w:pPr>
    </w:p>
    <w:p w14:paraId="7B4AB62A" w14:textId="77777777" w:rsidR="002C5D28" w:rsidRPr="00645E3C" w:rsidRDefault="002C5D28" w:rsidP="00645E3C">
      <w:pPr>
        <w:pStyle w:val="PL"/>
      </w:pPr>
      <w:r w:rsidRPr="00645E3C">
        <w:t>}</w:t>
      </w:r>
    </w:p>
    <w:p w14:paraId="7C3B6257" w14:textId="77777777" w:rsidR="002C5D28" w:rsidRPr="00645E3C" w:rsidRDefault="002C5D28" w:rsidP="00645E3C">
      <w:pPr>
        <w:pStyle w:val="PL"/>
      </w:pPr>
    </w:p>
    <w:p w14:paraId="0D3891D4" w14:textId="3C6BBCF5" w:rsidR="002C5D28" w:rsidRPr="00645E3C" w:rsidRDefault="002C5D28" w:rsidP="00645E3C">
      <w:pPr>
        <w:pStyle w:val="PL"/>
        <w:rPr>
          <w:color w:val="808080"/>
        </w:rPr>
      </w:pPr>
      <w:r w:rsidRPr="00645E3C">
        <w:rPr>
          <w:color w:val="808080"/>
        </w:rPr>
        <w:t>-- TAG-VARRESUMEMAC</w:t>
      </w:r>
      <w:r w:rsidR="00513354">
        <w:rPr>
          <w:color w:val="808080"/>
        </w:rPr>
        <w:t>-</w:t>
      </w:r>
      <w:r w:rsidRPr="00645E3C">
        <w:rPr>
          <w:color w:val="808080"/>
        </w:rPr>
        <w:t>INPUT-STOP</w:t>
      </w:r>
    </w:p>
    <w:p w14:paraId="4E3F2CFC" w14:textId="77777777" w:rsidR="002C5D28" w:rsidRPr="00645E3C" w:rsidRDefault="002C5D28" w:rsidP="00645E3C">
      <w:pPr>
        <w:pStyle w:val="PL"/>
        <w:rPr>
          <w:color w:val="808080"/>
        </w:rPr>
      </w:pPr>
      <w:r w:rsidRPr="00645E3C">
        <w:rPr>
          <w:color w:val="808080"/>
        </w:rPr>
        <w:t>-- ASN1STOP</w:t>
      </w:r>
    </w:p>
    <w:p w14:paraId="68AD9783"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B5CBB56" w14:textId="77777777" w:rsidTr="00F43D0B">
        <w:trPr>
          <w:cantSplit/>
          <w:tblHeader/>
        </w:trPr>
        <w:tc>
          <w:tcPr>
            <w:tcW w:w="14310" w:type="dxa"/>
            <w:shd w:val="clear" w:color="auto" w:fill="auto"/>
            <w:hideMark/>
          </w:tcPr>
          <w:p w14:paraId="669A5FDE" w14:textId="77777777" w:rsidR="002C5D28" w:rsidRPr="00645E3C" w:rsidRDefault="002C5D28" w:rsidP="00F43D0B">
            <w:pPr>
              <w:pStyle w:val="TAH"/>
              <w:rPr>
                <w:bCs/>
                <w:i/>
                <w:iCs/>
                <w:noProof/>
                <w:lang w:val="en-GB" w:eastAsia="ja-JP"/>
              </w:rPr>
            </w:pPr>
            <w:r w:rsidRPr="00645E3C">
              <w:rPr>
                <w:bCs/>
                <w:i/>
                <w:iCs/>
                <w:noProof/>
                <w:lang w:val="en-GB" w:eastAsia="ja-JP"/>
              </w:rPr>
              <w:t xml:space="preserve">VarResumeMAC-Input </w:t>
            </w:r>
            <w:r w:rsidRPr="001460C9">
              <w:rPr>
                <w:bCs/>
                <w:iCs/>
                <w:noProof/>
                <w:lang w:val="en-GB" w:eastAsia="ja-JP"/>
              </w:rPr>
              <w:t>field descriptions</w:t>
            </w:r>
          </w:p>
        </w:tc>
      </w:tr>
      <w:tr w:rsidR="002C5D28" w:rsidRPr="00645E3C" w14:paraId="15052100" w14:textId="77777777" w:rsidTr="00F43D0B">
        <w:trPr>
          <w:cantSplit/>
        </w:trPr>
        <w:tc>
          <w:tcPr>
            <w:tcW w:w="14310" w:type="dxa"/>
            <w:shd w:val="clear" w:color="auto" w:fill="auto"/>
            <w:hideMark/>
          </w:tcPr>
          <w:p w14:paraId="3F8BBD77"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EF0554B" w14:textId="0C3CCACA"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to </w:t>
            </w:r>
            <w:r w:rsidRPr="00645E3C">
              <w:rPr>
                <w:lang w:val="en-GB" w:eastAsia="ja-JP"/>
              </w:rPr>
              <w:t xml:space="preserve">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1A42BCA2" w14:textId="77777777" w:rsidTr="00F43D0B">
        <w:trPr>
          <w:cantSplit/>
        </w:trPr>
        <w:tc>
          <w:tcPr>
            <w:tcW w:w="14310" w:type="dxa"/>
            <w:shd w:val="clear" w:color="auto" w:fill="auto"/>
            <w:hideMark/>
          </w:tcPr>
          <w:p w14:paraId="00CFAF22"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3A7E4C52"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610C82E7" w14:textId="77777777" w:rsidTr="00F43D0B">
        <w:trPr>
          <w:cantSplit/>
        </w:trPr>
        <w:tc>
          <w:tcPr>
            <w:tcW w:w="14310" w:type="dxa"/>
            <w:shd w:val="clear" w:color="auto" w:fill="auto"/>
            <w:hideMark/>
          </w:tcPr>
          <w:p w14:paraId="0D4B65CD"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08D1FDF"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3806D067" w14:textId="77777777" w:rsidR="00C1597C" w:rsidRPr="00645E3C" w:rsidRDefault="00C1597C" w:rsidP="00C1597C"/>
    <w:p w14:paraId="7875DC40" w14:textId="77777777" w:rsidR="002C5D28" w:rsidRPr="00645E3C" w:rsidRDefault="002C5D28" w:rsidP="002C5D28">
      <w:pPr>
        <w:pStyle w:val="Heading4"/>
        <w:rPr>
          <w:lang w:val="en-GB"/>
        </w:rPr>
      </w:pPr>
      <w:bookmarkStart w:id="2653" w:name="_Toc535261685"/>
      <w:r w:rsidRPr="00645E3C">
        <w:rPr>
          <w:lang w:val="en-GB"/>
        </w:rPr>
        <w:t>–</w:t>
      </w:r>
      <w:r w:rsidRPr="00645E3C">
        <w:rPr>
          <w:lang w:val="en-GB"/>
        </w:rPr>
        <w:tab/>
      </w:r>
      <w:r w:rsidRPr="00645E3C">
        <w:rPr>
          <w:i/>
          <w:lang w:val="en-GB"/>
        </w:rPr>
        <w:t>VarShortMAC-Input</w:t>
      </w:r>
      <w:bookmarkEnd w:id="2653"/>
    </w:p>
    <w:p w14:paraId="5C8F8579"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09006779"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6F8E51BD" w14:textId="77777777" w:rsidR="002C5D28" w:rsidRPr="00645E3C" w:rsidRDefault="002C5D28" w:rsidP="00645E3C">
      <w:pPr>
        <w:pStyle w:val="PL"/>
        <w:rPr>
          <w:color w:val="808080"/>
        </w:rPr>
      </w:pPr>
      <w:r w:rsidRPr="00645E3C">
        <w:rPr>
          <w:color w:val="808080"/>
        </w:rPr>
        <w:t>-- ASN1START</w:t>
      </w:r>
    </w:p>
    <w:p w14:paraId="41E2B61F" w14:textId="133C5B50" w:rsidR="002C5D28" w:rsidRPr="00645E3C" w:rsidRDefault="002C5D28" w:rsidP="00645E3C">
      <w:pPr>
        <w:pStyle w:val="PL"/>
        <w:rPr>
          <w:color w:val="808080"/>
        </w:rPr>
      </w:pPr>
      <w:r w:rsidRPr="00645E3C">
        <w:rPr>
          <w:color w:val="808080"/>
        </w:rPr>
        <w:t>-- TAG-VARSHORTMAC</w:t>
      </w:r>
      <w:r w:rsidR="00513354">
        <w:rPr>
          <w:color w:val="808080"/>
        </w:rPr>
        <w:t>-</w:t>
      </w:r>
      <w:r w:rsidRPr="00645E3C">
        <w:rPr>
          <w:color w:val="808080"/>
        </w:rPr>
        <w:t>INPUT-START</w:t>
      </w:r>
    </w:p>
    <w:p w14:paraId="3171A3D8" w14:textId="77777777" w:rsidR="002C5D28" w:rsidRPr="00645E3C" w:rsidRDefault="002C5D28" w:rsidP="00645E3C">
      <w:pPr>
        <w:pStyle w:val="PL"/>
      </w:pPr>
    </w:p>
    <w:p w14:paraId="6FA7747A"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062C5274" w14:textId="77777777" w:rsidR="002C5D28" w:rsidRPr="00645E3C" w:rsidRDefault="002C5D28" w:rsidP="00645E3C">
      <w:pPr>
        <w:pStyle w:val="PL"/>
      </w:pPr>
      <w:r w:rsidRPr="00645E3C">
        <w:t xml:space="preserve">    sourcePhysCellId                        PhysCellId,</w:t>
      </w:r>
    </w:p>
    <w:p w14:paraId="6D63CF6E" w14:textId="77777777" w:rsidR="002C5D28" w:rsidRPr="00645E3C" w:rsidRDefault="002C5D28" w:rsidP="00645E3C">
      <w:pPr>
        <w:pStyle w:val="PL"/>
      </w:pPr>
      <w:r w:rsidRPr="00645E3C">
        <w:t xml:space="preserve">    targetCellIdentity                      CellIdentity,</w:t>
      </w:r>
    </w:p>
    <w:p w14:paraId="29199E02" w14:textId="77777777" w:rsidR="002C5D28" w:rsidRPr="00645E3C" w:rsidRDefault="002C5D28" w:rsidP="00645E3C">
      <w:pPr>
        <w:pStyle w:val="PL"/>
      </w:pPr>
      <w:r w:rsidRPr="00645E3C">
        <w:t xml:space="preserve">    source-c-RNTI                           RNTI-Value</w:t>
      </w:r>
    </w:p>
    <w:p w14:paraId="56CF6DB2" w14:textId="77777777" w:rsidR="002C5D28" w:rsidRPr="00645E3C" w:rsidRDefault="002C5D28" w:rsidP="00645E3C">
      <w:pPr>
        <w:pStyle w:val="PL"/>
      </w:pPr>
      <w:r w:rsidRPr="00645E3C">
        <w:t>}</w:t>
      </w:r>
    </w:p>
    <w:p w14:paraId="6EB01DA1" w14:textId="77777777" w:rsidR="002C5D28" w:rsidRPr="00645E3C" w:rsidRDefault="002C5D28" w:rsidP="00645E3C">
      <w:pPr>
        <w:pStyle w:val="PL"/>
      </w:pPr>
    </w:p>
    <w:p w14:paraId="756D8CC4" w14:textId="0D87BAD2" w:rsidR="002C5D28" w:rsidRPr="00645E3C" w:rsidRDefault="002C5D28" w:rsidP="00645E3C">
      <w:pPr>
        <w:pStyle w:val="PL"/>
        <w:rPr>
          <w:color w:val="808080"/>
        </w:rPr>
      </w:pPr>
      <w:r w:rsidRPr="00645E3C">
        <w:rPr>
          <w:color w:val="808080"/>
        </w:rPr>
        <w:t>-- TAG-VARSHORTMAC</w:t>
      </w:r>
      <w:r w:rsidR="00513354">
        <w:rPr>
          <w:color w:val="808080"/>
        </w:rPr>
        <w:t>-</w:t>
      </w:r>
      <w:r w:rsidRPr="00645E3C">
        <w:rPr>
          <w:color w:val="808080"/>
        </w:rPr>
        <w:t>INPUT-STOP</w:t>
      </w:r>
    </w:p>
    <w:p w14:paraId="06BE2EF9" w14:textId="77777777" w:rsidR="002C5D28" w:rsidRPr="00645E3C" w:rsidRDefault="002C5D28" w:rsidP="00645E3C">
      <w:pPr>
        <w:pStyle w:val="PL"/>
        <w:rPr>
          <w:color w:val="808080"/>
        </w:rPr>
      </w:pPr>
      <w:r w:rsidRPr="00645E3C">
        <w:rPr>
          <w:color w:val="808080"/>
        </w:rPr>
        <w:t>-- ASN1STOP</w:t>
      </w:r>
    </w:p>
    <w:p w14:paraId="491CABF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37D00CDD" w14:textId="77777777" w:rsidTr="00F43D0B">
        <w:trPr>
          <w:cantSplit/>
          <w:tblHeader/>
        </w:trPr>
        <w:tc>
          <w:tcPr>
            <w:tcW w:w="14317" w:type="dxa"/>
            <w:shd w:val="clear" w:color="auto" w:fill="auto"/>
            <w:hideMark/>
          </w:tcPr>
          <w:p w14:paraId="6BFF2F8C" w14:textId="77777777" w:rsidR="002C5D28" w:rsidRPr="00645E3C" w:rsidRDefault="002C5D28" w:rsidP="00F43D0B">
            <w:pPr>
              <w:pStyle w:val="TAH"/>
              <w:rPr>
                <w:b w:val="0"/>
                <w:bCs/>
                <w:i/>
                <w:iCs/>
                <w:noProof/>
                <w:lang w:val="en-GB" w:eastAsia="ja-JP"/>
              </w:rPr>
            </w:pPr>
            <w:r w:rsidRPr="00645E3C">
              <w:rPr>
                <w:bCs/>
                <w:i/>
                <w:iCs/>
                <w:noProof/>
                <w:lang w:val="en-GB" w:eastAsia="ja-JP"/>
              </w:rPr>
              <w:t xml:space="preserve">VarShortMAC-Input </w:t>
            </w:r>
            <w:r w:rsidRPr="001460C9">
              <w:rPr>
                <w:bCs/>
                <w:iCs/>
                <w:noProof/>
                <w:lang w:val="en-GB" w:eastAsia="ja-JP"/>
              </w:rPr>
              <w:t>field descriptions</w:t>
            </w:r>
          </w:p>
        </w:tc>
      </w:tr>
      <w:tr w:rsidR="002C5D28" w:rsidRPr="00645E3C" w14:paraId="08EB6890" w14:textId="77777777" w:rsidTr="00F43D0B">
        <w:trPr>
          <w:cantSplit/>
        </w:trPr>
        <w:tc>
          <w:tcPr>
            <w:tcW w:w="14317" w:type="dxa"/>
            <w:shd w:val="clear" w:color="auto" w:fill="auto"/>
            <w:hideMark/>
          </w:tcPr>
          <w:p w14:paraId="438A4FA1"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2C1DA90F" w14:textId="2B16CAF4"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Set to</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4FFBA83E" w14:textId="77777777" w:rsidTr="00F43D0B">
        <w:trPr>
          <w:cantSplit/>
        </w:trPr>
        <w:tc>
          <w:tcPr>
            <w:tcW w:w="14317" w:type="dxa"/>
            <w:shd w:val="clear" w:color="auto" w:fill="auto"/>
            <w:hideMark/>
          </w:tcPr>
          <w:p w14:paraId="4A17140F"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726962AE"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64EBA475" w14:textId="77777777" w:rsidTr="00F43D0B">
        <w:trPr>
          <w:cantSplit/>
        </w:trPr>
        <w:tc>
          <w:tcPr>
            <w:tcW w:w="14317" w:type="dxa"/>
            <w:shd w:val="clear" w:color="auto" w:fill="auto"/>
            <w:hideMark/>
          </w:tcPr>
          <w:p w14:paraId="04723642"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C982C63"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3F111C2F" w14:textId="77777777" w:rsidR="00C1597C" w:rsidRPr="00645E3C" w:rsidRDefault="00C1597C" w:rsidP="00C1597C"/>
    <w:p w14:paraId="0E72FE56" w14:textId="77777777" w:rsidR="002C5D28" w:rsidRPr="00645E3C" w:rsidRDefault="002C5D28" w:rsidP="002C5D28">
      <w:pPr>
        <w:pStyle w:val="Heading4"/>
        <w:rPr>
          <w:rFonts w:eastAsia="MS Mincho"/>
          <w:lang w:val="en-GB"/>
        </w:rPr>
      </w:pPr>
      <w:bookmarkStart w:id="2654"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2654"/>
    </w:p>
    <w:p w14:paraId="6C93D2C0" w14:textId="77777777" w:rsidR="002C5D28" w:rsidRPr="00645E3C" w:rsidRDefault="002C5D28" w:rsidP="00645E3C">
      <w:pPr>
        <w:pStyle w:val="PL"/>
        <w:rPr>
          <w:color w:val="808080"/>
        </w:rPr>
      </w:pPr>
      <w:r w:rsidRPr="00645E3C">
        <w:rPr>
          <w:color w:val="808080"/>
        </w:rPr>
        <w:t>-- ASN1START</w:t>
      </w:r>
    </w:p>
    <w:p w14:paraId="7E0901B6" w14:textId="77777777" w:rsidR="002C5D28" w:rsidRPr="00645E3C" w:rsidRDefault="002C5D28" w:rsidP="00645E3C">
      <w:pPr>
        <w:pStyle w:val="PL"/>
      </w:pPr>
    </w:p>
    <w:p w14:paraId="3A93ADF6" w14:textId="77777777" w:rsidR="002C5D28" w:rsidRPr="00645E3C" w:rsidRDefault="002C5D28" w:rsidP="00645E3C">
      <w:pPr>
        <w:pStyle w:val="PL"/>
      </w:pPr>
      <w:r w:rsidRPr="00645E3C">
        <w:t>END</w:t>
      </w:r>
    </w:p>
    <w:p w14:paraId="4E85802C" w14:textId="77777777" w:rsidR="002C5D28" w:rsidRPr="00645E3C" w:rsidRDefault="002C5D28" w:rsidP="00645E3C">
      <w:pPr>
        <w:pStyle w:val="PL"/>
      </w:pPr>
    </w:p>
    <w:p w14:paraId="7292EE99" w14:textId="77777777" w:rsidR="002C5D28" w:rsidRPr="00645E3C" w:rsidRDefault="002C5D28" w:rsidP="00645E3C">
      <w:pPr>
        <w:pStyle w:val="PL"/>
        <w:rPr>
          <w:color w:val="808080"/>
        </w:rPr>
      </w:pPr>
      <w:r w:rsidRPr="00645E3C">
        <w:rPr>
          <w:color w:val="808080"/>
        </w:rPr>
        <w:t>-- ASN1STOP</w:t>
      </w:r>
    </w:p>
    <w:p w14:paraId="09D862E4" w14:textId="77777777" w:rsidR="002C5D28" w:rsidRPr="00645E3C" w:rsidRDefault="002C5D28" w:rsidP="002C5D28"/>
    <w:p w14:paraId="4D566951"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645E3C" w:rsidRDefault="002C5D28" w:rsidP="002C5D28">
      <w:pPr>
        <w:pStyle w:val="Heading1"/>
      </w:pPr>
      <w:bookmarkStart w:id="2655" w:name="_Toc535261687"/>
      <w:r w:rsidRPr="00645E3C">
        <w:t>8</w:t>
      </w:r>
      <w:r w:rsidRPr="00645E3C">
        <w:tab/>
        <w:t>Protocol data unit abstract syntax</w:t>
      </w:r>
      <w:bookmarkEnd w:id="2655"/>
    </w:p>
    <w:p w14:paraId="06B9DDFD" w14:textId="77777777" w:rsidR="002C5D28" w:rsidRPr="00645E3C" w:rsidRDefault="002C5D28" w:rsidP="002C5D28">
      <w:pPr>
        <w:pStyle w:val="Heading2"/>
        <w:rPr>
          <w:lang w:val="en-GB"/>
        </w:rPr>
      </w:pPr>
      <w:bookmarkStart w:id="2656" w:name="_Toc535261688"/>
      <w:r w:rsidRPr="00645E3C">
        <w:rPr>
          <w:lang w:val="en-GB"/>
        </w:rPr>
        <w:t>8.1</w:t>
      </w:r>
      <w:r w:rsidRPr="00645E3C">
        <w:rPr>
          <w:lang w:val="en-GB"/>
        </w:rPr>
        <w:tab/>
        <w:t>General</w:t>
      </w:r>
      <w:bookmarkEnd w:id="2656"/>
    </w:p>
    <w:p w14:paraId="2385DC93" w14:textId="77777777" w:rsidR="002C5D28" w:rsidRPr="00645E3C" w:rsidRDefault="002C5D28" w:rsidP="002C5D28">
      <w:r w:rsidRPr="00645E3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645E3C" w:rsidRDefault="002C5D28" w:rsidP="002C5D28">
      <w:r w:rsidRPr="00645E3C">
        <w:t>The following encoding rules apply in addition to what has been specified in X.691:</w:t>
      </w:r>
    </w:p>
    <w:p w14:paraId="79E257ED"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645E3C" w:rsidRDefault="002C5D28" w:rsidP="002C5D28">
      <w:pPr>
        <w:pStyle w:val="Heading2"/>
        <w:rPr>
          <w:lang w:val="en-GB"/>
        </w:rPr>
      </w:pPr>
      <w:bookmarkStart w:id="2657" w:name="_Toc535261689"/>
      <w:r w:rsidRPr="00645E3C">
        <w:rPr>
          <w:lang w:val="en-GB"/>
        </w:rPr>
        <w:t>8.2</w:t>
      </w:r>
      <w:r w:rsidRPr="00645E3C">
        <w:rPr>
          <w:lang w:val="en-GB"/>
        </w:rPr>
        <w:tab/>
        <w:t>Structure of encoded RRC messages</w:t>
      </w:r>
      <w:bookmarkEnd w:id="2657"/>
    </w:p>
    <w:p w14:paraId="2B11DDB2"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6772C0D1" w14:textId="77777777" w:rsidR="002C5D28" w:rsidRPr="00645E3C" w:rsidRDefault="002C5D28" w:rsidP="002C5D28">
      <w:r w:rsidRPr="00645E3C">
        <w:t>RRC PDUs shall be mapped to and from PDCP SDUs (in case of DCCH) or RLC SDUs (in case of PCCH, BCCH or CCCH) upon transmission and reception as follows:</w:t>
      </w:r>
    </w:p>
    <w:p w14:paraId="385BF2E2"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1A6DA961"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7C07B9B0"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F6B91C4" w14:textId="77777777" w:rsidR="002C5D28" w:rsidRPr="00645E3C" w:rsidRDefault="002C5D28" w:rsidP="002C5D28">
      <w:pPr>
        <w:pStyle w:val="Heading2"/>
        <w:rPr>
          <w:lang w:val="en-GB"/>
        </w:rPr>
      </w:pPr>
      <w:bookmarkStart w:id="2658" w:name="_Toc535261690"/>
      <w:r w:rsidRPr="00645E3C">
        <w:rPr>
          <w:lang w:val="en-GB"/>
        </w:rPr>
        <w:t>8.3</w:t>
      </w:r>
      <w:r w:rsidRPr="00645E3C">
        <w:rPr>
          <w:lang w:val="en-GB"/>
        </w:rPr>
        <w:tab/>
        <w:t>Basic production</w:t>
      </w:r>
      <w:bookmarkEnd w:id="2658"/>
    </w:p>
    <w:p w14:paraId="6CC3FDB8"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35E95CCD" w14:textId="77777777" w:rsidR="002C5D28" w:rsidRPr="00645E3C" w:rsidRDefault="002C5D28" w:rsidP="002C5D28">
      <w:pPr>
        <w:pStyle w:val="Heading2"/>
        <w:rPr>
          <w:lang w:val="en-GB"/>
        </w:rPr>
      </w:pPr>
      <w:bookmarkStart w:id="2659" w:name="_Toc535261691"/>
      <w:r w:rsidRPr="00645E3C">
        <w:rPr>
          <w:lang w:val="en-GB"/>
        </w:rPr>
        <w:t>8.4</w:t>
      </w:r>
      <w:r w:rsidRPr="00645E3C">
        <w:rPr>
          <w:lang w:val="en-GB"/>
        </w:rPr>
        <w:tab/>
        <w:t>Extension</w:t>
      </w:r>
      <w:bookmarkEnd w:id="2659"/>
    </w:p>
    <w:p w14:paraId="549A001C" w14:textId="77777777" w:rsidR="002C5D28" w:rsidRPr="00645E3C" w:rsidRDefault="002C5D28" w:rsidP="002C5D28">
      <w:r w:rsidRPr="00645E3C">
        <w:t>The following rules apply with respect to the use of protocol extensions:</w:t>
      </w:r>
    </w:p>
    <w:p w14:paraId="330311A2"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76F53807" w14:textId="77777777" w:rsidR="002C5D28" w:rsidRPr="00645E3C" w:rsidRDefault="002C5D28" w:rsidP="002C5D28">
      <w:pPr>
        <w:pStyle w:val="Heading2"/>
        <w:rPr>
          <w:lang w:val="en-GB"/>
        </w:rPr>
      </w:pPr>
      <w:bookmarkStart w:id="2660" w:name="_Toc535261692"/>
      <w:r w:rsidRPr="00645E3C">
        <w:rPr>
          <w:lang w:val="en-GB"/>
        </w:rPr>
        <w:t>8.5</w:t>
      </w:r>
      <w:r w:rsidRPr="00645E3C">
        <w:rPr>
          <w:lang w:val="en-GB"/>
        </w:rPr>
        <w:tab/>
        <w:t>Padding</w:t>
      </w:r>
      <w:bookmarkEnd w:id="2660"/>
    </w:p>
    <w:p w14:paraId="38734EDE" w14:textId="77777777" w:rsidR="002C5D28" w:rsidRPr="00645E3C" w:rsidRDefault="002C5D28" w:rsidP="002C5D28">
      <w:r w:rsidRPr="00645E3C">
        <w:t>If the encoded RRC message does not fill a transport block, the RRC layer shall add padding bits. This applies to PCCH and BCCH.</w:t>
      </w:r>
    </w:p>
    <w:p w14:paraId="3AA56AE6" w14:textId="77777777" w:rsidR="002C5D28" w:rsidRPr="00645E3C" w:rsidRDefault="002C5D28" w:rsidP="002C5D28">
      <w:r w:rsidRPr="00645E3C">
        <w:t>Padding bits shall be set to 0 and the number of padding bits is a multiple of 8.</w:t>
      </w:r>
    </w:p>
    <w:p w14:paraId="7702C1A2" w14:textId="0B2CB7DB" w:rsidR="002C5D28" w:rsidRPr="00645E3C" w:rsidRDefault="00805470" w:rsidP="002C5D28">
      <w:pPr>
        <w:pStyle w:val="TH"/>
        <w:rPr>
          <w:lang w:val="en-GB"/>
        </w:rPr>
      </w:pPr>
      <w:r w:rsidRPr="00645E3C">
        <w:rPr>
          <w:noProof/>
          <w:lang w:val="en-GB"/>
        </w:rPr>
        <w:object w:dxaOrig="8370" w:dyaOrig="5010" w14:anchorId="2868F964">
          <v:shape id="_x0000_i1057" type="#_x0000_t75" style="width:419.35pt;height:261.9pt" o:ole=""/>
          <o:OLEObject Type="Embed" ProgID="Word.Picture.8" ShapeID="_x0000_i1057" DrawAspect="Content" ObjectID="_1619472306" r:id="rId55"/>
        </w:object>
      </w:r>
    </w:p>
    <w:p w14:paraId="3FCB5A04" w14:textId="77777777" w:rsidR="002C5D28" w:rsidRPr="00645E3C" w:rsidRDefault="002C5D28" w:rsidP="002C5D28">
      <w:pPr>
        <w:pStyle w:val="TF"/>
        <w:rPr>
          <w:lang w:val="en-GB"/>
        </w:rPr>
      </w:pPr>
      <w:r w:rsidRPr="00645E3C">
        <w:rPr>
          <w:lang w:val="en-GB"/>
        </w:rPr>
        <w:t>Figure 8.5-1: RRC level padding</w:t>
      </w:r>
    </w:p>
    <w:p w14:paraId="77491029" w14:textId="77777777" w:rsidR="002C5D28" w:rsidRPr="00645E3C" w:rsidRDefault="002C5D28" w:rsidP="002C5D28">
      <w:pPr>
        <w:pStyle w:val="Heading1"/>
      </w:pPr>
      <w:bookmarkStart w:id="2661" w:name="_Toc535261693"/>
      <w:r w:rsidRPr="00645E3C">
        <w:t>9</w:t>
      </w:r>
      <w:r w:rsidRPr="00645E3C">
        <w:tab/>
        <w:t>Specified and default radio configurations</w:t>
      </w:r>
      <w:bookmarkEnd w:id="2661"/>
    </w:p>
    <w:p w14:paraId="48FDE463"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4F2F8E98"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r w:rsidRPr="00645E3C">
        <w:rPr>
          <w:lang w:val="en-GB"/>
        </w:rPr>
        <w:t xml:space="preserve">parameters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6E7E34E2" w14:textId="77777777" w:rsidR="002C5D28" w:rsidRPr="00645E3C" w:rsidRDefault="002C5D28" w:rsidP="002C5D28">
      <w:pPr>
        <w:pStyle w:val="Heading2"/>
        <w:rPr>
          <w:lang w:val="en-GB"/>
        </w:rPr>
      </w:pPr>
      <w:bookmarkStart w:id="2662" w:name="_Toc535261694"/>
      <w:r w:rsidRPr="00645E3C">
        <w:rPr>
          <w:lang w:val="en-GB"/>
        </w:rPr>
        <w:t>9.1</w:t>
      </w:r>
      <w:r w:rsidRPr="00645E3C">
        <w:rPr>
          <w:lang w:val="en-GB"/>
        </w:rPr>
        <w:tab/>
        <w:t>Specified configurations</w:t>
      </w:r>
      <w:bookmarkEnd w:id="2662"/>
    </w:p>
    <w:p w14:paraId="7ABFAFDE" w14:textId="77777777" w:rsidR="002C5D28" w:rsidRPr="00645E3C" w:rsidRDefault="002C5D28" w:rsidP="002C5D28">
      <w:pPr>
        <w:pStyle w:val="Heading3"/>
        <w:rPr>
          <w:lang w:val="en-GB"/>
        </w:rPr>
      </w:pPr>
      <w:bookmarkStart w:id="2663" w:name="_Toc535261695"/>
      <w:r w:rsidRPr="00645E3C">
        <w:rPr>
          <w:lang w:val="en-GB"/>
        </w:rPr>
        <w:t>9.1.1</w:t>
      </w:r>
      <w:r w:rsidRPr="00645E3C">
        <w:rPr>
          <w:lang w:val="en-GB"/>
        </w:rPr>
        <w:tab/>
        <w:t>Logical channel configurations</w:t>
      </w:r>
      <w:bookmarkEnd w:id="2663"/>
    </w:p>
    <w:p w14:paraId="26CADBE6" w14:textId="77777777" w:rsidR="002C5D28" w:rsidRPr="00645E3C" w:rsidRDefault="002C5D28" w:rsidP="002C5D28">
      <w:pPr>
        <w:pStyle w:val="Heading4"/>
        <w:rPr>
          <w:lang w:val="en-GB"/>
        </w:rPr>
      </w:pPr>
      <w:bookmarkStart w:id="2664" w:name="_Toc535261696"/>
      <w:r w:rsidRPr="00645E3C">
        <w:rPr>
          <w:lang w:val="en-GB"/>
        </w:rPr>
        <w:t>9.1.1.1</w:t>
      </w:r>
      <w:r w:rsidRPr="00645E3C">
        <w:rPr>
          <w:lang w:val="en-GB"/>
        </w:rPr>
        <w:tab/>
        <w:t>BCCH configuration</w:t>
      </w:r>
      <w:bookmarkEnd w:id="2664"/>
    </w:p>
    <w:p w14:paraId="4F62D0F5"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00C07C8" w14:textId="77777777" w:rsidTr="00F43D0B">
        <w:trPr>
          <w:tblHeader/>
        </w:trPr>
        <w:tc>
          <w:tcPr>
            <w:tcW w:w="3260" w:type="dxa"/>
          </w:tcPr>
          <w:p w14:paraId="1CF72F02"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D317B2"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A40FBCE"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A08D625"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AD79400" w14:textId="77777777" w:rsidTr="00F43D0B">
        <w:tc>
          <w:tcPr>
            <w:tcW w:w="3260" w:type="dxa"/>
          </w:tcPr>
          <w:p w14:paraId="4893624A"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592E9A88"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6BEB3197" w14:textId="77777777" w:rsidR="002C5D28" w:rsidRPr="00645E3C" w:rsidRDefault="002C5D28" w:rsidP="00F43D0B">
            <w:pPr>
              <w:pStyle w:val="TAL"/>
              <w:rPr>
                <w:lang w:val="en-GB" w:eastAsia="en-GB"/>
              </w:rPr>
            </w:pPr>
          </w:p>
        </w:tc>
        <w:tc>
          <w:tcPr>
            <w:tcW w:w="708" w:type="dxa"/>
          </w:tcPr>
          <w:p w14:paraId="38DA540F" w14:textId="77777777" w:rsidR="002C5D28" w:rsidRPr="00645E3C" w:rsidRDefault="002C5D28" w:rsidP="00F43D0B">
            <w:pPr>
              <w:pStyle w:val="TAL"/>
              <w:rPr>
                <w:lang w:val="en-GB" w:eastAsia="en-GB"/>
              </w:rPr>
            </w:pPr>
          </w:p>
        </w:tc>
      </w:tr>
      <w:tr w:rsidR="002C5D28" w:rsidRPr="00645E3C" w14:paraId="7F3E821C" w14:textId="77777777" w:rsidTr="00F43D0B">
        <w:tc>
          <w:tcPr>
            <w:tcW w:w="3260" w:type="dxa"/>
          </w:tcPr>
          <w:p w14:paraId="2B558198"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0A59638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24C44E8" w14:textId="77777777" w:rsidR="002C5D28" w:rsidRPr="00645E3C" w:rsidRDefault="002C5D28" w:rsidP="00F43D0B">
            <w:pPr>
              <w:pStyle w:val="TAL"/>
              <w:rPr>
                <w:lang w:val="en-GB" w:eastAsia="en-GB"/>
              </w:rPr>
            </w:pPr>
          </w:p>
        </w:tc>
        <w:tc>
          <w:tcPr>
            <w:tcW w:w="708" w:type="dxa"/>
          </w:tcPr>
          <w:p w14:paraId="62FC2C5B" w14:textId="77777777" w:rsidR="002C5D28" w:rsidRPr="00645E3C" w:rsidRDefault="002C5D28" w:rsidP="00F43D0B">
            <w:pPr>
              <w:pStyle w:val="TAL"/>
              <w:rPr>
                <w:lang w:val="en-GB" w:eastAsia="en-GB"/>
              </w:rPr>
            </w:pPr>
          </w:p>
        </w:tc>
      </w:tr>
      <w:tr w:rsidR="002C5D28" w:rsidRPr="00645E3C" w14:paraId="69BD3FA1" w14:textId="77777777" w:rsidTr="00F43D0B">
        <w:tc>
          <w:tcPr>
            <w:tcW w:w="3260" w:type="dxa"/>
          </w:tcPr>
          <w:p w14:paraId="1C12715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0A922817" w14:textId="77777777" w:rsidR="002C5D28" w:rsidRPr="00645E3C" w:rsidRDefault="002C5D28" w:rsidP="00F43D0B">
            <w:pPr>
              <w:pStyle w:val="TAL"/>
              <w:rPr>
                <w:lang w:val="en-GB" w:eastAsia="en-GB"/>
              </w:rPr>
            </w:pPr>
            <w:r w:rsidRPr="00645E3C">
              <w:rPr>
                <w:lang w:val="en-GB" w:eastAsia="en-GB"/>
              </w:rPr>
              <w:t>TM</w:t>
            </w:r>
          </w:p>
        </w:tc>
        <w:tc>
          <w:tcPr>
            <w:tcW w:w="3402" w:type="dxa"/>
          </w:tcPr>
          <w:p w14:paraId="2418B0E8" w14:textId="77777777" w:rsidR="002C5D28" w:rsidRPr="00645E3C" w:rsidRDefault="002C5D28" w:rsidP="00F43D0B">
            <w:pPr>
              <w:pStyle w:val="TAL"/>
              <w:rPr>
                <w:lang w:val="en-GB" w:eastAsia="en-GB"/>
              </w:rPr>
            </w:pPr>
          </w:p>
        </w:tc>
        <w:tc>
          <w:tcPr>
            <w:tcW w:w="708" w:type="dxa"/>
          </w:tcPr>
          <w:p w14:paraId="624770BF" w14:textId="77777777" w:rsidR="002C5D28" w:rsidRPr="00645E3C" w:rsidRDefault="002C5D28" w:rsidP="00F43D0B">
            <w:pPr>
              <w:pStyle w:val="TAL"/>
              <w:rPr>
                <w:lang w:val="en-GB" w:eastAsia="en-GB"/>
              </w:rPr>
            </w:pPr>
          </w:p>
        </w:tc>
      </w:tr>
      <w:tr w:rsidR="002C5D28" w:rsidRPr="00645E3C" w14:paraId="7A9DDCB9" w14:textId="77777777" w:rsidTr="00F43D0B">
        <w:tc>
          <w:tcPr>
            <w:tcW w:w="3260" w:type="dxa"/>
          </w:tcPr>
          <w:p w14:paraId="1C3EE114"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34D6AB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C04065C" w14:textId="77777777" w:rsidR="002C5D28" w:rsidRPr="00645E3C" w:rsidRDefault="002C5D28" w:rsidP="00F43D0B">
            <w:pPr>
              <w:pStyle w:val="TAL"/>
              <w:rPr>
                <w:lang w:val="en-GB" w:eastAsia="en-GB"/>
              </w:rPr>
            </w:pPr>
          </w:p>
        </w:tc>
        <w:tc>
          <w:tcPr>
            <w:tcW w:w="708" w:type="dxa"/>
          </w:tcPr>
          <w:p w14:paraId="0174D862" w14:textId="77777777" w:rsidR="002C5D28" w:rsidRPr="00645E3C" w:rsidRDefault="002C5D28" w:rsidP="00F43D0B">
            <w:pPr>
              <w:pStyle w:val="TAL"/>
              <w:rPr>
                <w:lang w:val="en-GB" w:eastAsia="en-GB"/>
              </w:rPr>
            </w:pPr>
          </w:p>
        </w:tc>
      </w:tr>
    </w:tbl>
    <w:p w14:paraId="15299D19" w14:textId="77777777" w:rsidR="002C5D28" w:rsidRPr="00645E3C" w:rsidRDefault="002C5D28" w:rsidP="002C5D28"/>
    <w:p w14:paraId="787C78B5"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5A2FB389" w14:textId="77777777" w:rsidR="002C5D28" w:rsidRPr="00645E3C" w:rsidRDefault="002C5D28" w:rsidP="002C5D28">
      <w:pPr>
        <w:pStyle w:val="Heading4"/>
        <w:rPr>
          <w:lang w:val="en-GB"/>
        </w:rPr>
      </w:pPr>
      <w:bookmarkStart w:id="2665" w:name="_Toc535261697"/>
      <w:r w:rsidRPr="00645E3C">
        <w:rPr>
          <w:lang w:val="en-GB"/>
        </w:rPr>
        <w:t>9.1.1.2</w:t>
      </w:r>
      <w:r w:rsidRPr="00645E3C">
        <w:rPr>
          <w:lang w:val="en-GB"/>
        </w:rPr>
        <w:tab/>
        <w:t>CCCH configuration</w:t>
      </w:r>
      <w:bookmarkEnd w:id="2665"/>
    </w:p>
    <w:p w14:paraId="73076B4E"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2552D05B" w14:textId="77777777" w:rsidTr="00F43D0B">
        <w:trPr>
          <w:tblHeader/>
        </w:trPr>
        <w:tc>
          <w:tcPr>
            <w:tcW w:w="3260" w:type="dxa"/>
          </w:tcPr>
          <w:p w14:paraId="7EAC75AF"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392BBF93"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5E612DC3"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512576F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0E1C488" w14:textId="77777777" w:rsidTr="00F43D0B">
        <w:tc>
          <w:tcPr>
            <w:tcW w:w="3260" w:type="dxa"/>
          </w:tcPr>
          <w:p w14:paraId="751003FA"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0275949F"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3D3428B" w14:textId="77777777" w:rsidR="002C5D28" w:rsidRPr="00645E3C" w:rsidRDefault="002C5D28" w:rsidP="00F43D0B">
            <w:pPr>
              <w:pStyle w:val="TAL"/>
              <w:rPr>
                <w:lang w:val="en-GB" w:eastAsia="en-GB"/>
              </w:rPr>
            </w:pPr>
          </w:p>
        </w:tc>
        <w:tc>
          <w:tcPr>
            <w:tcW w:w="708" w:type="dxa"/>
          </w:tcPr>
          <w:p w14:paraId="0AACC3D7" w14:textId="77777777" w:rsidR="002C5D28" w:rsidRPr="00645E3C" w:rsidRDefault="002C5D28" w:rsidP="00F43D0B">
            <w:pPr>
              <w:pStyle w:val="TAL"/>
              <w:rPr>
                <w:lang w:val="en-GB" w:eastAsia="en-GB"/>
              </w:rPr>
            </w:pPr>
          </w:p>
        </w:tc>
      </w:tr>
      <w:tr w:rsidR="002C5D28" w:rsidRPr="00645E3C" w14:paraId="09EB5084" w14:textId="77777777" w:rsidTr="00F43D0B">
        <w:tc>
          <w:tcPr>
            <w:tcW w:w="3260" w:type="dxa"/>
          </w:tcPr>
          <w:p w14:paraId="103D5C71"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D10160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0D2995C9" w14:textId="77777777" w:rsidR="002C5D28" w:rsidRPr="00645E3C" w:rsidRDefault="002C5D28" w:rsidP="00F43D0B">
            <w:pPr>
              <w:pStyle w:val="TAL"/>
              <w:rPr>
                <w:lang w:val="en-GB" w:eastAsia="en-GB"/>
              </w:rPr>
            </w:pPr>
          </w:p>
        </w:tc>
        <w:tc>
          <w:tcPr>
            <w:tcW w:w="708" w:type="dxa"/>
          </w:tcPr>
          <w:p w14:paraId="0F63FCF1" w14:textId="77777777" w:rsidR="002C5D28" w:rsidRPr="00645E3C" w:rsidRDefault="002C5D28" w:rsidP="00F43D0B">
            <w:pPr>
              <w:pStyle w:val="TAL"/>
              <w:rPr>
                <w:lang w:val="en-GB" w:eastAsia="en-GB"/>
              </w:rPr>
            </w:pPr>
          </w:p>
        </w:tc>
      </w:tr>
      <w:tr w:rsidR="002C5D28" w:rsidRPr="00645E3C" w14:paraId="2BA172FB" w14:textId="77777777" w:rsidTr="00F43D0B">
        <w:tc>
          <w:tcPr>
            <w:tcW w:w="3260" w:type="dxa"/>
          </w:tcPr>
          <w:p w14:paraId="237C9CD0"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7E98AEA0" w14:textId="77777777" w:rsidR="002C5D28" w:rsidRPr="00645E3C" w:rsidRDefault="002C5D28" w:rsidP="00F43D0B">
            <w:pPr>
              <w:pStyle w:val="TAL"/>
              <w:rPr>
                <w:lang w:val="en-GB" w:eastAsia="en-GB"/>
              </w:rPr>
            </w:pPr>
            <w:r w:rsidRPr="00645E3C">
              <w:rPr>
                <w:lang w:val="en-GB" w:eastAsia="en-GB"/>
              </w:rPr>
              <w:t>TM</w:t>
            </w:r>
          </w:p>
        </w:tc>
        <w:tc>
          <w:tcPr>
            <w:tcW w:w="3402" w:type="dxa"/>
          </w:tcPr>
          <w:p w14:paraId="427032E0" w14:textId="77777777" w:rsidR="002C5D28" w:rsidRPr="00645E3C" w:rsidRDefault="002C5D28" w:rsidP="00F43D0B">
            <w:pPr>
              <w:pStyle w:val="TAL"/>
              <w:rPr>
                <w:lang w:val="en-GB" w:eastAsia="en-GB"/>
              </w:rPr>
            </w:pPr>
          </w:p>
        </w:tc>
        <w:tc>
          <w:tcPr>
            <w:tcW w:w="708" w:type="dxa"/>
          </w:tcPr>
          <w:p w14:paraId="655C93DD" w14:textId="77777777" w:rsidR="002C5D28" w:rsidRPr="00645E3C" w:rsidRDefault="002C5D28" w:rsidP="00F43D0B">
            <w:pPr>
              <w:pStyle w:val="TAL"/>
              <w:rPr>
                <w:lang w:val="en-GB" w:eastAsia="en-GB"/>
              </w:rPr>
            </w:pPr>
          </w:p>
        </w:tc>
      </w:tr>
      <w:tr w:rsidR="002C5D28" w:rsidRPr="00645E3C" w14:paraId="59C77B7D" w14:textId="77777777" w:rsidTr="00F43D0B">
        <w:tc>
          <w:tcPr>
            <w:tcW w:w="3260" w:type="dxa"/>
          </w:tcPr>
          <w:p w14:paraId="6BC4DE06"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A867A05" w14:textId="77777777" w:rsidR="002C5D28" w:rsidRPr="00645E3C" w:rsidRDefault="002C5D28" w:rsidP="00F43D0B">
            <w:pPr>
              <w:pStyle w:val="TAL"/>
              <w:rPr>
                <w:lang w:val="en-GB" w:eastAsia="en-GB"/>
              </w:rPr>
            </w:pPr>
          </w:p>
        </w:tc>
        <w:tc>
          <w:tcPr>
            <w:tcW w:w="3402" w:type="dxa"/>
          </w:tcPr>
          <w:p w14:paraId="14041D1C" w14:textId="77777777" w:rsidR="002C5D28" w:rsidRPr="00645E3C" w:rsidRDefault="002C5D28" w:rsidP="00F43D0B">
            <w:pPr>
              <w:pStyle w:val="TAL"/>
              <w:rPr>
                <w:lang w:val="en-GB" w:eastAsia="en-GB"/>
              </w:rPr>
            </w:pPr>
          </w:p>
        </w:tc>
        <w:tc>
          <w:tcPr>
            <w:tcW w:w="708" w:type="dxa"/>
          </w:tcPr>
          <w:p w14:paraId="7CDD886B" w14:textId="77777777" w:rsidR="002C5D28" w:rsidRPr="00645E3C" w:rsidRDefault="002C5D28" w:rsidP="00F43D0B">
            <w:pPr>
              <w:pStyle w:val="TAL"/>
              <w:rPr>
                <w:lang w:val="en-GB" w:eastAsia="en-GB"/>
              </w:rPr>
            </w:pPr>
          </w:p>
        </w:tc>
      </w:tr>
      <w:tr w:rsidR="002C5D28" w:rsidRPr="00645E3C" w14:paraId="7CBB9A53" w14:textId="77777777" w:rsidTr="00F43D0B">
        <w:tc>
          <w:tcPr>
            <w:tcW w:w="3260" w:type="dxa"/>
          </w:tcPr>
          <w:p w14:paraId="54D945B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2E559A56" w14:textId="77777777" w:rsidR="002C5D28" w:rsidRPr="00645E3C" w:rsidRDefault="002C5D28" w:rsidP="00F43D0B">
            <w:pPr>
              <w:pStyle w:val="TAL"/>
              <w:rPr>
                <w:lang w:val="en-GB" w:eastAsia="en-GB"/>
              </w:rPr>
            </w:pPr>
            <w:r w:rsidRPr="00645E3C">
              <w:rPr>
                <w:lang w:val="en-GB" w:eastAsia="en-GB"/>
              </w:rPr>
              <w:t>1</w:t>
            </w:r>
          </w:p>
        </w:tc>
        <w:tc>
          <w:tcPr>
            <w:tcW w:w="3402" w:type="dxa"/>
          </w:tcPr>
          <w:p w14:paraId="250EA8F0"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3E73D4E8" w14:textId="77777777" w:rsidR="002C5D28" w:rsidRPr="00645E3C" w:rsidRDefault="002C5D28" w:rsidP="00F43D0B">
            <w:pPr>
              <w:pStyle w:val="TAL"/>
              <w:rPr>
                <w:lang w:val="en-GB" w:eastAsia="en-GB"/>
              </w:rPr>
            </w:pPr>
          </w:p>
        </w:tc>
      </w:tr>
      <w:tr w:rsidR="002C5D28" w:rsidRPr="00645E3C" w14:paraId="4F3F41D7" w14:textId="77777777" w:rsidTr="00F43D0B">
        <w:tc>
          <w:tcPr>
            <w:tcW w:w="3260" w:type="dxa"/>
          </w:tcPr>
          <w:p w14:paraId="441C5E6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0F5DB5BD"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1911C8DD" w14:textId="77777777" w:rsidR="002C5D28" w:rsidRPr="00645E3C" w:rsidRDefault="002C5D28" w:rsidP="00F43D0B">
            <w:pPr>
              <w:pStyle w:val="TAL"/>
              <w:rPr>
                <w:lang w:val="en-GB" w:eastAsia="en-GB"/>
              </w:rPr>
            </w:pPr>
          </w:p>
        </w:tc>
        <w:tc>
          <w:tcPr>
            <w:tcW w:w="708" w:type="dxa"/>
          </w:tcPr>
          <w:p w14:paraId="5A537869" w14:textId="77777777" w:rsidR="002C5D28" w:rsidRPr="00645E3C" w:rsidRDefault="002C5D28" w:rsidP="00F43D0B">
            <w:pPr>
              <w:pStyle w:val="TAL"/>
              <w:rPr>
                <w:lang w:val="en-GB" w:eastAsia="en-GB"/>
              </w:rPr>
            </w:pPr>
          </w:p>
        </w:tc>
      </w:tr>
      <w:tr w:rsidR="002C5D28" w:rsidRPr="00645E3C" w14:paraId="4FC1D982" w14:textId="77777777" w:rsidTr="00F43D0B">
        <w:tc>
          <w:tcPr>
            <w:tcW w:w="3260" w:type="dxa"/>
          </w:tcPr>
          <w:p w14:paraId="48CDABF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154A50C3"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F090741" w14:textId="77777777" w:rsidR="002C5D28" w:rsidRPr="00645E3C" w:rsidRDefault="002C5D28" w:rsidP="00F43D0B">
            <w:pPr>
              <w:pStyle w:val="TAL"/>
              <w:rPr>
                <w:lang w:val="en-GB" w:eastAsia="en-GB"/>
              </w:rPr>
            </w:pPr>
          </w:p>
        </w:tc>
        <w:tc>
          <w:tcPr>
            <w:tcW w:w="708" w:type="dxa"/>
          </w:tcPr>
          <w:p w14:paraId="78682E37" w14:textId="77777777" w:rsidR="002C5D28" w:rsidRPr="00645E3C" w:rsidRDefault="002C5D28" w:rsidP="00F43D0B">
            <w:pPr>
              <w:pStyle w:val="TAL"/>
              <w:rPr>
                <w:lang w:val="en-GB" w:eastAsia="en-GB"/>
              </w:rPr>
            </w:pPr>
          </w:p>
        </w:tc>
      </w:tr>
      <w:tr w:rsidR="002C5D28" w:rsidRPr="00645E3C" w14:paraId="629B5531" w14:textId="77777777" w:rsidTr="00F43D0B">
        <w:tc>
          <w:tcPr>
            <w:tcW w:w="3260" w:type="dxa"/>
          </w:tcPr>
          <w:p w14:paraId="5AC22EDC"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668C9792" w14:textId="77777777" w:rsidR="002C5D28" w:rsidRPr="00645E3C" w:rsidRDefault="002C5D28" w:rsidP="00F43D0B">
            <w:pPr>
              <w:pStyle w:val="TAL"/>
              <w:rPr>
                <w:lang w:val="en-GB" w:eastAsia="en-GB"/>
              </w:rPr>
            </w:pPr>
            <w:r w:rsidRPr="00645E3C">
              <w:rPr>
                <w:lang w:val="en-GB" w:eastAsia="en-GB"/>
              </w:rPr>
              <w:t>0</w:t>
            </w:r>
          </w:p>
        </w:tc>
        <w:tc>
          <w:tcPr>
            <w:tcW w:w="3402" w:type="dxa"/>
          </w:tcPr>
          <w:p w14:paraId="3A9F9A39" w14:textId="77777777" w:rsidR="002C5D28" w:rsidRPr="00645E3C" w:rsidRDefault="002C5D28" w:rsidP="00F43D0B">
            <w:pPr>
              <w:pStyle w:val="TAL"/>
              <w:rPr>
                <w:lang w:val="en-GB" w:eastAsia="en-GB"/>
              </w:rPr>
            </w:pPr>
          </w:p>
        </w:tc>
        <w:tc>
          <w:tcPr>
            <w:tcW w:w="708" w:type="dxa"/>
          </w:tcPr>
          <w:p w14:paraId="17EC62E9" w14:textId="77777777" w:rsidR="002C5D28" w:rsidRPr="00645E3C" w:rsidRDefault="002C5D28" w:rsidP="00F43D0B">
            <w:pPr>
              <w:pStyle w:val="TAL"/>
              <w:rPr>
                <w:lang w:val="en-GB" w:eastAsia="en-GB"/>
              </w:rPr>
            </w:pPr>
          </w:p>
        </w:tc>
      </w:tr>
    </w:tbl>
    <w:p w14:paraId="7C201CC0" w14:textId="77777777" w:rsidR="00453806" w:rsidRPr="00645E3C" w:rsidRDefault="00453806" w:rsidP="00453806"/>
    <w:p w14:paraId="76FBFDCA" w14:textId="77777777" w:rsidR="002C5D28" w:rsidRPr="00645E3C" w:rsidRDefault="002C5D28" w:rsidP="002C5D28">
      <w:pPr>
        <w:pStyle w:val="Heading4"/>
        <w:rPr>
          <w:lang w:val="en-GB"/>
        </w:rPr>
      </w:pPr>
      <w:bookmarkStart w:id="2666" w:name="_Toc535261698"/>
      <w:r w:rsidRPr="00645E3C">
        <w:rPr>
          <w:lang w:val="en-GB"/>
        </w:rPr>
        <w:t>9.1.1.3</w:t>
      </w:r>
      <w:r w:rsidRPr="00645E3C">
        <w:rPr>
          <w:lang w:val="en-GB"/>
        </w:rPr>
        <w:tab/>
        <w:t>PCCH configuration</w:t>
      </w:r>
      <w:bookmarkEnd w:id="2666"/>
    </w:p>
    <w:p w14:paraId="3C441AF4"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9D9BC0" w14:textId="77777777" w:rsidTr="00F43D0B">
        <w:trPr>
          <w:tblHeader/>
        </w:trPr>
        <w:tc>
          <w:tcPr>
            <w:tcW w:w="3260" w:type="dxa"/>
          </w:tcPr>
          <w:p w14:paraId="1BCAE420"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9E5F2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43B5A94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2B2C96B0"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6E94971" w14:textId="77777777" w:rsidTr="00F43D0B">
        <w:tc>
          <w:tcPr>
            <w:tcW w:w="3260" w:type="dxa"/>
          </w:tcPr>
          <w:p w14:paraId="016D0F56"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4FF2100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145D1EA8" w14:textId="77777777" w:rsidR="002C5D28" w:rsidRPr="00645E3C" w:rsidRDefault="002C5D28" w:rsidP="00F43D0B">
            <w:pPr>
              <w:pStyle w:val="TAL"/>
              <w:rPr>
                <w:lang w:val="en-GB" w:eastAsia="en-GB"/>
              </w:rPr>
            </w:pPr>
          </w:p>
        </w:tc>
        <w:tc>
          <w:tcPr>
            <w:tcW w:w="708" w:type="dxa"/>
          </w:tcPr>
          <w:p w14:paraId="536DD09F" w14:textId="77777777" w:rsidR="002C5D28" w:rsidRPr="00645E3C" w:rsidRDefault="002C5D28" w:rsidP="00F43D0B">
            <w:pPr>
              <w:pStyle w:val="TAL"/>
              <w:rPr>
                <w:lang w:val="en-GB" w:eastAsia="en-GB"/>
              </w:rPr>
            </w:pPr>
          </w:p>
        </w:tc>
      </w:tr>
      <w:tr w:rsidR="002C5D28" w:rsidRPr="00645E3C" w14:paraId="24505FCB" w14:textId="77777777" w:rsidTr="00F43D0B">
        <w:tc>
          <w:tcPr>
            <w:tcW w:w="3260" w:type="dxa"/>
          </w:tcPr>
          <w:p w14:paraId="2EB33A2F"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2CCBF784"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7E33FA6" w14:textId="77777777" w:rsidR="002C5D28" w:rsidRPr="00645E3C" w:rsidRDefault="002C5D28" w:rsidP="00F43D0B">
            <w:pPr>
              <w:pStyle w:val="TAL"/>
              <w:rPr>
                <w:lang w:val="en-GB" w:eastAsia="en-GB"/>
              </w:rPr>
            </w:pPr>
          </w:p>
        </w:tc>
        <w:tc>
          <w:tcPr>
            <w:tcW w:w="708" w:type="dxa"/>
          </w:tcPr>
          <w:p w14:paraId="540D7BBA" w14:textId="77777777" w:rsidR="002C5D28" w:rsidRPr="00645E3C" w:rsidRDefault="002C5D28" w:rsidP="00F43D0B">
            <w:pPr>
              <w:pStyle w:val="TAL"/>
              <w:rPr>
                <w:lang w:val="en-GB" w:eastAsia="en-GB"/>
              </w:rPr>
            </w:pPr>
          </w:p>
        </w:tc>
      </w:tr>
      <w:tr w:rsidR="002C5D28" w:rsidRPr="00645E3C" w14:paraId="22E7ABF9" w14:textId="77777777" w:rsidTr="00F43D0B">
        <w:tc>
          <w:tcPr>
            <w:tcW w:w="3260" w:type="dxa"/>
          </w:tcPr>
          <w:p w14:paraId="3A77C4B1"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FC17AE4" w14:textId="77777777" w:rsidR="002C5D28" w:rsidRPr="00645E3C" w:rsidRDefault="002C5D28" w:rsidP="00F43D0B">
            <w:pPr>
              <w:pStyle w:val="TAL"/>
              <w:rPr>
                <w:lang w:val="en-GB" w:eastAsia="en-GB"/>
              </w:rPr>
            </w:pPr>
            <w:r w:rsidRPr="00645E3C">
              <w:rPr>
                <w:lang w:val="en-GB" w:eastAsia="en-GB"/>
              </w:rPr>
              <w:t>TM</w:t>
            </w:r>
          </w:p>
        </w:tc>
        <w:tc>
          <w:tcPr>
            <w:tcW w:w="3402" w:type="dxa"/>
          </w:tcPr>
          <w:p w14:paraId="5C944655" w14:textId="77777777" w:rsidR="002C5D28" w:rsidRPr="00645E3C" w:rsidRDefault="002C5D28" w:rsidP="00F43D0B">
            <w:pPr>
              <w:pStyle w:val="TAL"/>
              <w:rPr>
                <w:lang w:val="en-GB" w:eastAsia="en-GB"/>
              </w:rPr>
            </w:pPr>
          </w:p>
        </w:tc>
        <w:tc>
          <w:tcPr>
            <w:tcW w:w="708" w:type="dxa"/>
          </w:tcPr>
          <w:p w14:paraId="3F5B0BFD" w14:textId="77777777" w:rsidR="002C5D28" w:rsidRPr="00645E3C" w:rsidRDefault="002C5D28" w:rsidP="00F43D0B">
            <w:pPr>
              <w:pStyle w:val="TAL"/>
              <w:rPr>
                <w:lang w:val="en-GB" w:eastAsia="en-GB"/>
              </w:rPr>
            </w:pPr>
          </w:p>
        </w:tc>
      </w:tr>
      <w:tr w:rsidR="002C5D28" w:rsidRPr="00645E3C" w14:paraId="0600CD33" w14:textId="77777777" w:rsidTr="00F43D0B">
        <w:tc>
          <w:tcPr>
            <w:tcW w:w="3260" w:type="dxa"/>
          </w:tcPr>
          <w:p w14:paraId="2CBD38BD"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23676D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E7ACBB6" w14:textId="77777777" w:rsidR="002C5D28" w:rsidRPr="00645E3C" w:rsidRDefault="002C5D28" w:rsidP="00F43D0B">
            <w:pPr>
              <w:pStyle w:val="TAL"/>
              <w:rPr>
                <w:lang w:val="en-GB" w:eastAsia="en-GB"/>
              </w:rPr>
            </w:pPr>
          </w:p>
        </w:tc>
        <w:tc>
          <w:tcPr>
            <w:tcW w:w="708" w:type="dxa"/>
          </w:tcPr>
          <w:p w14:paraId="37E5CD46" w14:textId="77777777" w:rsidR="002C5D28" w:rsidRPr="00645E3C" w:rsidRDefault="002C5D28" w:rsidP="00F43D0B">
            <w:pPr>
              <w:pStyle w:val="TAL"/>
              <w:rPr>
                <w:lang w:val="en-GB" w:eastAsia="en-GB"/>
              </w:rPr>
            </w:pPr>
          </w:p>
        </w:tc>
      </w:tr>
    </w:tbl>
    <w:p w14:paraId="67CCDE0A" w14:textId="77777777" w:rsidR="002C5D28" w:rsidRPr="00645E3C" w:rsidRDefault="002C5D28" w:rsidP="002C5D28"/>
    <w:p w14:paraId="396F0E88"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748D5CA2" w14:textId="77777777" w:rsidR="002C5D28" w:rsidRPr="00645E3C" w:rsidRDefault="002C5D28" w:rsidP="002C5D28">
      <w:pPr>
        <w:pStyle w:val="Heading3"/>
        <w:rPr>
          <w:lang w:val="en-GB"/>
        </w:rPr>
      </w:pPr>
      <w:bookmarkStart w:id="2667" w:name="_Toc535261699"/>
      <w:r w:rsidRPr="00645E3C">
        <w:rPr>
          <w:lang w:val="en-GB"/>
        </w:rPr>
        <w:t>9.1.2</w:t>
      </w:r>
      <w:r w:rsidRPr="00645E3C">
        <w:rPr>
          <w:lang w:val="en-GB"/>
        </w:rPr>
        <w:tab/>
        <w:t>Void</w:t>
      </w:r>
      <w:bookmarkEnd w:id="2667"/>
    </w:p>
    <w:p w14:paraId="6E279BE6" w14:textId="77777777" w:rsidR="002C5D28" w:rsidRPr="00645E3C" w:rsidRDefault="002C5D28" w:rsidP="002C5D28">
      <w:pPr>
        <w:pStyle w:val="Heading2"/>
        <w:rPr>
          <w:lang w:val="en-GB"/>
        </w:rPr>
      </w:pPr>
      <w:bookmarkStart w:id="2668" w:name="_Toc535261700"/>
      <w:r w:rsidRPr="00645E3C">
        <w:rPr>
          <w:lang w:val="en-GB"/>
        </w:rPr>
        <w:t>9.2</w:t>
      </w:r>
      <w:r w:rsidRPr="00645E3C">
        <w:rPr>
          <w:lang w:val="en-GB"/>
        </w:rPr>
        <w:tab/>
        <w:t>Default radio configurations</w:t>
      </w:r>
      <w:bookmarkEnd w:id="2668"/>
    </w:p>
    <w:p w14:paraId="0094B9E0" w14:textId="4B7AA9F8"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w:t>
      </w:r>
      <w:r w:rsidR="005A360C">
        <w:t xml:space="preserve">the </w:t>
      </w:r>
      <w:r w:rsidRPr="00645E3C">
        <w:t xml:space="preserve">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64AB6877"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35433FDE" w14:textId="77777777" w:rsidR="002C5D28" w:rsidRPr="00645E3C" w:rsidRDefault="002C5D28" w:rsidP="002C5D28">
      <w:pPr>
        <w:pStyle w:val="Heading3"/>
        <w:rPr>
          <w:lang w:val="en-GB"/>
        </w:rPr>
      </w:pPr>
      <w:bookmarkStart w:id="2669" w:name="_Toc535261701"/>
      <w:r w:rsidRPr="00645E3C">
        <w:rPr>
          <w:lang w:val="en-GB"/>
        </w:rPr>
        <w:t>9.2.1</w:t>
      </w:r>
      <w:r w:rsidRPr="00645E3C">
        <w:rPr>
          <w:lang w:val="en-GB"/>
        </w:rPr>
        <w:tab/>
        <w:t>Default SRB configurations</w:t>
      </w:r>
      <w:bookmarkEnd w:id="2669"/>
    </w:p>
    <w:p w14:paraId="6FF60A07"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2AB2ED10"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73B4CF0"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645E3C" w:rsidRDefault="002C5D28" w:rsidP="00F43D0B">
            <w:pPr>
              <w:pStyle w:val="TAH"/>
              <w:keepNext w:val="0"/>
              <w:keepLines w:val="0"/>
              <w:rPr>
                <w:lang w:val="en-GB" w:eastAsia="en-GB"/>
              </w:rPr>
            </w:pPr>
          </w:p>
        </w:tc>
      </w:tr>
      <w:tr w:rsidR="002C5D28" w:rsidRPr="00645E3C" w14:paraId="24D34CD7"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645E3C" w:rsidRDefault="002C5D28" w:rsidP="00F43D0B">
            <w:pPr>
              <w:pStyle w:val="TAL"/>
              <w:rPr>
                <w:i/>
                <w:lang w:val="en-GB" w:eastAsia="ja-JP"/>
              </w:rPr>
            </w:pPr>
            <w:r w:rsidRPr="00645E3C">
              <w:rPr>
                <w:i/>
                <w:lang w:val="en-GB" w:eastAsia="ja-JP"/>
              </w:rPr>
              <w:t>PDCP-Config</w:t>
            </w:r>
          </w:p>
          <w:p w14:paraId="5D955B1C"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645E3C" w:rsidRDefault="002C5D28" w:rsidP="00F43D0B">
            <w:pPr>
              <w:pStyle w:val="TAL"/>
              <w:rPr>
                <w:i/>
                <w:lang w:val="en-GB" w:eastAsia="ja-JP"/>
              </w:rPr>
            </w:pPr>
          </w:p>
          <w:p w14:paraId="1DB05A49"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645E3C" w:rsidRDefault="002C5D28" w:rsidP="00F43D0B">
            <w:pPr>
              <w:pStyle w:val="TAL"/>
              <w:rPr>
                <w:i/>
                <w:lang w:val="en-GB" w:eastAsia="ja-JP"/>
              </w:rPr>
            </w:pPr>
          </w:p>
        </w:tc>
      </w:tr>
      <w:tr w:rsidR="002C5D28" w:rsidRPr="00645E3C" w14:paraId="7DBBA6CB"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645E3C" w:rsidRDefault="002C5D28" w:rsidP="00F43D0B">
            <w:pPr>
              <w:pStyle w:val="TAL"/>
              <w:rPr>
                <w:lang w:val="en-GB" w:eastAsia="en-GB"/>
              </w:rPr>
            </w:pPr>
          </w:p>
        </w:tc>
      </w:tr>
      <w:tr w:rsidR="002C5D28" w:rsidRPr="00645E3C" w14:paraId="4CC0B77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645E3C" w:rsidRDefault="002C5D28" w:rsidP="00F43D0B">
            <w:pPr>
              <w:pStyle w:val="TAL"/>
              <w:rPr>
                <w:i/>
                <w:lang w:val="en-GB" w:eastAsia="en-GB"/>
              </w:rPr>
            </w:pPr>
            <w:r w:rsidRPr="00645E3C">
              <w:rPr>
                <w:i/>
                <w:lang w:val="en-GB" w:eastAsia="en-GB"/>
              </w:rPr>
              <w:t>ul-RLC-Config</w:t>
            </w:r>
          </w:p>
          <w:p w14:paraId="072F9771" w14:textId="77777777" w:rsidR="00F95F2F" w:rsidRPr="00645E3C" w:rsidRDefault="002C5D28" w:rsidP="00F43D0B">
            <w:pPr>
              <w:pStyle w:val="TAL"/>
              <w:rPr>
                <w:i/>
                <w:lang w:val="en-GB" w:eastAsia="en-GB"/>
              </w:rPr>
            </w:pPr>
            <w:r w:rsidRPr="00645E3C">
              <w:rPr>
                <w:i/>
                <w:lang w:val="en-GB" w:eastAsia="en-GB"/>
              </w:rPr>
              <w:t>&gt;sn-FieldLength</w:t>
            </w:r>
          </w:p>
          <w:p w14:paraId="47D16EC4" w14:textId="77777777" w:rsidR="002C5D28" w:rsidRPr="00645E3C" w:rsidRDefault="002C5D28" w:rsidP="00F43D0B">
            <w:pPr>
              <w:pStyle w:val="TAL"/>
              <w:rPr>
                <w:i/>
                <w:lang w:val="en-GB" w:eastAsia="en-GB"/>
              </w:rPr>
            </w:pPr>
            <w:r w:rsidRPr="00645E3C">
              <w:rPr>
                <w:i/>
                <w:lang w:val="en-GB" w:eastAsia="en-GB"/>
              </w:rPr>
              <w:t>&gt;t-PollRetransmit</w:t>
            </w:r>
          </w:p>
          <w:p w14:paraId="48932F31" w14:textId="77777777" w:rsidR="002C5D28" w:rsidRPr="00645E3C" w:rsidRDefault="002C5D28" w:rsidP="00F43D0B">
            <w:pPr>
              <w:pStyle w:val="TAL"/>
              <w:rPr>
                <w:i/>
                <w:lang w:val="en-GB" w:eastAsia="en-GB"/>
              </w:rPr>
            </w:pPr>
            <w:r w:rsidRPr="00645E3C">
              <w:rPr>
                <w:i/>
                <w:lang w:val="en-GB" w:eastAsia="en-GB"/>
              </w:rPr>
              <w:t>&gt;pollPDU</w:t>
            </w:r>
          </w:p>
          <w:p w14:paraId="51864A69" w14:textId="77777777" w:rsidR="002C5D28" w:rsidRPr="00645E3C" w:rsidRDefault="002C5D28" w:rsidP="00F43D0B">
            <w:pPr>
              <w:pStyle w:val="TAL"/>
              <w:rPr>
                <w:i/>
                <w:lang w:val="en-GB" w:eastAsia="en-GB"/>
              </w:rPr>
            </w:pPr>
            <w:r w:rsidRPr="00645E3C">
              <w:rPr>
                <w:i/>
                <w:lang w:val="en-GB" w:eastAsia="en-GB"/>
              </w:rPr>
              <w:t>&gt;pollByte</w:t>
            </w:r>
          </w:p>
          <w:p w14:paraId="27E16F4B"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645E3C" w:rsidRDefault="002C5D28" w:rsidP="00F43D0B">
            <w:pPr>
              <w:pStyle w:val="TAL"/>
              <w:rPr>
                <w:lang w:val="en-GB" w:eastAsia="en-GB"/>
              </w:rPr>
            </w:pPr>
          </w:p>
          <w:p w14:paraId="148CD26B" w14:textId="77777777" w:rsidR="002C5D28" w:rsidRPr="00645E3C" w:rsidRDefault="002C5D28" w:rsidP="00F43D0B">
            <w:pPr>
              <w:pStyle w:val="TAL"/>
              <w:rPr>
                <w:lang w:val="en-GB" w:eastAsia="en-GB"/>
              </w:rPr>
            </w:pPr>
            <w:r w:rsidRPr="00645E3C">
              <w:rPr>
                <w:lang w:val="en-GB" w:eastAsia="en-GB"/>
              </w:rPr>
              <w:t>size12</w:t>
            </w:r>
          </w:p>
          <w:p w14:paraId="79711BFF" w14:textId="77777777" w:rsidR="002C5D28" w:rsidRPr="00645E3C" w:rsidRDefault="002C5D28" w:rsidP="00F43D0B">
            <w:pPr>
              <w:pStyle w:val="TAL"/>
              <w:rPr>
                <w:lang w:val="en-GB" w:eastAsia="en-GB"/>
              </w:rPr>
            </w:pPr>
            <w:r w:rsidRPr="00645E3C">
              <w:rPr>
                <w:lang w:val="en-GB" w:eastAsia="en-GB"/>
              </w:rPr>
              <w:t>ms45</w:t>
            </w:r>
          </w:p>
          <w:p w14:paraId="034C10A2" w14:textId="77777777" w:rsidR="002C5D28" w:rsidRPr="00645E3C" w:rsidRDefault="002C5D28" w:rsidP="00F43D0B">
            <w:pPr>
              <w:pStyle w:val="TAL"/>
              <w:rPr>
                <w:lang w:val="en-GB" w:eastAsia="en-GB"/>
              </w:rPr>
            </w:pPr>
            <w:r w:rsidRPr="00645E3C">
              <w:rPr>
                <w:lang w:val="en-GB" w:eastAsia="en-GB"/>
              </w:rPr>
              <w:t>infinity</w:t>
            </w:r>
          </w:p>
          <w:p w14:paraId="1826C83B" w14:textId="77777777" w:rsidR="002C5D28" w:rsidRPr="00645E3C" w:rsidRDefault="002C5D28" w:rsidP="00F43D0B">
            <w:pPr>
              <w:pStyle w:val="TAL"/>
              <w:rPr>
                <w:lang w:val="en-GB" w:eastAsia="en-GB"/>
              </w:rPr>
            </w:pPr>
            <w:r w:rsidRPr="00645E3C">
              <w:rPr>
                <w:lang w:val="en-GB" w:eastAsia="en-GB"/>
              </w:rPr>
              <w:t>infinity</w:t>
            </w:r>
          </w:p>
          <w:p w14:paraId="22DC4DD0"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645E3C" w:rsidRDefault="002C5D28" w:rsidP="00F43D0B">
            <w:pPr>
              <w:pStyle w:val="TAL"/>
              <w:rPr>
                <w:lang w:val="en-GB" w:eastAsia="en-GB"/>
              </w:rPr>
            </w:pPr>
          </w:p>
        </w:tc>
      </w:tr>
      <w:tr w:rsidR="002C5D28" w:rsidRPr="00645E3C" w14:paraId="4DDBE08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645E3C" w:rsidRDefault="002C5D28" w:rsidP="00F43D0B">
            <w:pPr>
              <w:pStyle w:val="TAL"/>
              <w:rPr>
                <w:i/>
                <w:lang w:val="en-GB" w:eastAsia="en-GB"/>
              </w:rPr>
            </w:pPr>
            <w:r w:rsidRPr="00645E3C">
              <w:rPr>
                <w:i/>
                <w:lang w:val="en-GB" w:eastAsia="en-GB"/>
              </w:rPr>
              <w:t>dl-RLC-Config</w:t>
            </w:r>
          </w:p>
          <w:p w14:paraId="048B962C" w14:textId="77777777" w:rsidR="00F95F2F" w:rsidRPr="00645E3C" w:rsidRDefault="002C5D28" w:rsidP="00F43D0B">
            <w:pPr>
              <w:pStyle w:val="TAL"/>
              <w:rPr>
                <w:i/>
                <w:lang w:val="en-GB" w:eastAsia="en-GB"/>
              </w:rPr>
            </w:pPr>
            <w:r w:rsidRPr="00645E3C">
              <w:rPr>
                <w:i/>
                <w:lang w:val="en-GB" w:eastAsia="en-GB"/>
              </w:rPr>
              <w:t>&gt;sn-FieldLength</w:t>
            </w:r>
          </w:p>
          <w:p w14:paraId="7A0CBED1" w14:textId="77777777" w:rsidR="002C5D28" w:rsidRPr="00645E3C" w:rsidRDefault="002C5D28" w:rsidP="00F43D0B">
            <w:pPr>
              <w:pStyle w:val="TAL"/>
              <w:rPr>
                <w:i/>
                <w:lang w:val="en-GB" w:eastAsia="en-GB"/>
              </w:rPr>
            </w:pPr>
            <w:r w:rsidRPr="00645E3C">
              <w:rPr>
                <w:i/>
                <w:lang w:val="en-GB" w:eastAsia="en-GB"/>
              </w:rPr>
              <w:t>&gt;t-Reassembly</w:t>
            </w:r>
          </w:p>
          <w:p w14:paraId="560157E7"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645E3C" w:rsidRDefault="002C5D28" w:rsidP="00F43D0B">
            <w:pPr>
              <w:pStyle w:val="TAL"/>
              <w:rPr>
                <w:lang w:val="en-GB" w:eastAsia="en-GB"/>
              </w:rPr>
            </w:pPr>
          </w:p>
          <w:p w14:paraId="75BEDE1C" w14:textId="77777777" w:rsidR="002C5D28" w:rsidRPr="00645E3C" w:rsidRDefault="002C5D28" w:rsidP="00F43D0B">
            <w:pPr>
              <w:pStyle w:val="TAL"/>
              <w:rPr>
                <w:lang w:val="en-GB" w:eastAsia="en-GB"/>
              </w:rPr>
            </w:pPr>
            <w:r w:rsidRPr="00645E3C">
              <w:rPr>
                <w:lang w:val="en-GB" w:eastAsia="en-GB"/>
              </w:rPr>
              <w:t>size12</w:t>
            </w:r>
          </w:p>
          <w:p w14:paraId="365BCBA3"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AA0029B"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645E3C" w:rsidRDefault="002C5D28" w:rsidP="00F43D0B">
            <w:pPr>
              <w:pStyle w:val="TAL"/>
              <w:rPr>
                <w:lang w:val="en-GB" w:eastAsia="en-GB"/>
              </w:rPr>
            </w:pPr>
          </w:p>
        </w:tc>
      </w:tr>
      <w:tr w:rsidR="002C5D28" w:rsidRPr="00645E3C" w14:paraId="1D1B124C" w14:textId="77777777" w:rsidTr="00F43D0B">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645E3C" w:rsidRDefault="002C5D28" w:rsidP="00F43D0B">
            <w:pPr>
              <w:pStyle w:val="TAL"/>
              <w:rPr>
                <w:lang w:val="en-GB" w:eastAsia="en-GB"/>
              </w:rPr>
            </w:pPr>
          </w:p>
        </w:tc>
      </w:tr>
      <w:tr w:rsidR="002C5D28" w:rsidRPr="00645E3C" w14:paraId="711488B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645E3C" w:rsidRDefault="002C5D28" w:rsidP="00F43D0B">
            <w:pPr>
              <w:pStyle w:val="TAL"/>
              <w:rPr>
                <w:lang w:val="en-GB" w:eastAsia="en-GB"/>
              </w:rPr>
            </w:pPr>
          </w:p>
        </w:tc>
      </w:tr>
      <w:tr w:rsidR="002C5D28" w:rsidRPr="00645E3C" w14:paraId="1E1789D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645E3C" w:rsidRDefault="002C5D28" w:rsidP="00F43D0B">
            <w:pPr>
              <w:pStyle w:val="TAL"/>
              <w:rPr>
                <w:lang w:val="en-GB" w:eastAsia="en-GB"/>
              </w:rPr>
            </w:pPr>
          </w:p>
        </w:tc>
      </w:tr>
      <w:tr w:rsidR="002C5D28" w:rsidRPr="00645E3C" w14:paraId="37DD79B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645E3C" w:rsidRDefault="002C5D28" w:rsidP="00F43D0B">
            <w:pPr>
              <w:pStyle w:val="TAL"/>
              <w:rPr>
                <w:lang w:val="en-GB" w:eastAsia="en-GB"/>
              </w:rPr>
            </w:pPr>
          </w:p>
        </w:tc>
      </w:tr>
      <w:tr w:rsidR="002C5D28" w:rsidRPr="00645E3C" w14:paraId="5C1F9F4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645E3C" w:rsidRDefault="002C5D28" w:rsidP="00F43D0B">
            <w:pPr>
              <w:pStyle w:val="TAL"/>
              <w:rPr>
                <w:lang w:val="en-GB" w:eastAsia="en-GB"/>
              </w:rPr>
            </w:pPr>
          </w:p>
        </w:tc>
      </w:tr>
    </w:tbl>
    <w:p w14:paraId="442D5FC6" w14:textId="77777777" w:rsidR="004A74F6" w:rsidRPr="00645E3C" w:rsidRDefault="004A74F6" w:rsidP="004A74F6"/>
    <w:p w14:paraId="1BBFFCA2" w14:textId="77777777" w:rsidR="002C5D28" w:rsidRPr="00645E3C" w:rsidRDefault="002C5D28" w:rsidP="002C5D28">
      <w:pPr>
        <w:pStyle w:val="Heading3"/>
        <w:rPr>
          <w:lang w:val="en-GB"/>
        </w:rPr>
      </w:pPr>
      <w:bookmarkStart w:id="2670" w:name="_Toc535261702"/>
      <w:r w:rsidRPr="00645E3C">
        <w:rPr>
          <w:lang w:val="en-GB"/>
        </w:rPr>
        <w:t>9.2.2</w:t>
      </w:r>
      <w:r w:rsidRPr="00645E3C">
        <w:rPr>
          <w:lang w:val="en-GB"/>
        </w:rPr>
        <w:tab/>
        <w:t>Default MAC Cell Group configuration</w:t>
      </w:r>
      <w:bookmarkEnd w:id="2670"/>
    </w:p>
    <w:p w14:paraId="2F4B9431"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11A326AE" w14:textId="77777777" w:rsidTr="00F43D0B">
        <w:trPr>
          <w:tblHeader/>
        </w:trPr>
        <w:tc>
          <w:tcPr>
            <w:tcW w:w="3260" w:type="dxa"/>
          </w:tcPr>
          <w:p w14:paraId="0180DE44"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47DB8E9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CFA70C1"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3EC4740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481490F" w14:textId="77777777" w:rsidTr="00F43D0B">
        <w:tc>
          <w:tcPr>
            <w:tcW w:w="3260" w:type="dxa"/>
          </w:tcPr>
          <w:p w14:paraId="3B0F8C4C"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5E860418" w14:textId="77777777" w:rsidR="002C5D28" w:rsidRPr="00645E3C" w:rsidRDefault="002C5D28" w:rsidP="00F43D0B">
            <w:pPr>
              <w:pStyle w:val="TAL"/>
              <w:rPr>
                <w:lang w:val="en-GB" w:eastAsia="en-GB"/>
              </w:rPr>
            </w:pPr>
          </w:p>
        </w:tc>
        <w:tc>
          <w:tcPr>
            <w:tcW w:w="2552" w:type="dxa"/>
          </w:tcPr>
          <w:p w14:paraId="5657E74E" w14:textId="77777777" w:rsidR="002C5D28" w:rsidRPr="00645E3C" w:rsidRDefault="002C5D28" w:rsidP="00F43D0B">
            <w:pPr>
              <w:pStyle w:val="TAL"/>
              <w:rPr>
                <w:lang w:val="en-GB" w:eastAsia="en-GB"/>
              </w:rPr>
            </w:pPr>
          </w:p>
        </w:tc>
        <w:tc>
          <w:tcPr>
            <w:tcW w:w="708" w:type="dxa"/>
          </w:tcPr>
          <w:p w14:paraId="05518C55" w14:textId="77777777" w:rsidR="002C5D28" w:rsidRPr="00645E3C" w:rsidRDefault="002C5D28" w:rsidP="00F43D0B">
            <w:pPr>
              <w:pStyle w:val="TAL"/>
              <w:rPr>
                <w:lang w:val="en-GB" w:eastAsia="en-GB"/>
              </w:rPr>
            </w:pPr>
          </w:p>
        </w:tc>
      </w:tr>
      <w:tr w:rsidR="002C5D28" w:rsidRPr="00645E3C" w14:paraId="2C68F95E" w14:textId="77777777" w:rsidTr="00F43D0B">
        <w:tc>
          <w:tcPr>
            <w:tcW w:w="3260" w:type="dxa"/>
          </w:tcPr>
          <w:p w14:paraId="0EDC966D"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3F837C22" w14:textId="77777777" w:rsidR="002C5D28" w:rsidRPr="00645E3C" w:rsidRDefault="002C5D28" w:rsidP="00F43D0B">
            <w:pPr>
              <w:pStyle w:val="TAL"/>
              <w:rPr>
                <w:lang w:val="en-GB" w:eastAsia="ja-JP"/>
              </w:rPr>
            </w:pPr>
          </w:p>
        </w:tc>
        <w:tc>
          <w:tcPr>
            <w:tcW w:w="2552" w:type="dxa"/>
          </w:tcPr>
          <w:p w14:paraId="323E0875" w14:textId="77777777" w:rsidR="002C5D28" w:rsidRPr="00645E3C" w:rsidRDefault="002C5D28" w:rsidP="00F43D0B">
            <w:pPr>
              <w:pStyle w:val="TAL"/>
              <w:rPr>
                <w:lang w:val="en-GB" w:eastAsia="en-GB"/>
              </w:rPr>
            </w:pPr>
          </w:p>
        </w:tc>
        <w:tc>
          <w:tcPr>
            <w:tcW w:w="708" w:type="dxa"/>
          </w:tcPr>
          <w:p w14:paraId="10D73DC2" w14:textId="77777777" w:rsidR="002C5D28" w:rsidRPr="00645E3C" w:rsidRDefault="002C5D28" w:rsidP="00F43D0B">
            <w:pPr>
              <w:pStyle w:val="TAL"/>
              <w:rPr>
                <w:lang w:val="en-GB" w:eastAsia="en-GB"/>
              </w:rPr>
            </w:pPr>
          </w:p>
        </w:tc>
      </w:tr>
      <w:tr w:rsidR="002C5D28" w:rsidRPr="00645E3C" w14:paraId="375AB0E4" w14:textId="77777777" w:rsidTr="00F43D0B">
        <w:tc>
          <w:tcPr>
            <w:tcW w:w="3260" w:type="dxa"/>
          </w:tcPr>
          <w:p w14:paraId="52336656"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18E9CD42"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5C74128D" w14:textId="77777777" w:rsidR="002C5D28" w:rsidRPr="00645E3C" w:rsidRDefault="002C5D28" w:rsidP="00F43D0B">
            <w:pPr>
              <w:pStyle w:val="TAL"/>
              <w:rPr>
                <w:lang w:val="en-GB" w:eastAsia="en-GB"/>
              </w:rPr>
            </w:pPr>
          </w:p>
        </w:tc>
        <w:tc>
          <w:tcPr>
            <w:tcW w:w="708" w:type="dxa"/>
          </w:tcPr>
          <w:p w14:paraId="6BF88030" w14:textId="77777777" w:rsidR="002C5D28" w:rsidRPr="00645E3C" w:rsidRDefault="002C5D28" w:rsidP="00F43D0B">
            <w:pPr>
              <w:pStyle w:val="TAL"/>
              <w:rPr>
                <w:lang w:val="en-GB" w:eastAsia="en-GB"/>
              </w:rPr>
            </w:pPr>
          </w:p>
        </w:tc>
      </w:tr>
      <w:tr w:rsidR="002C5D28" w:rsidRPr="00645E3C" w14:paraId="4AE11423" w14:textId="77777777" w:rsidTr="00F43D0B">
        <w:tc>
          <w:tcPr>
            <w:tcW w:w="3260" w:type="dxa"/>
          </w:tcPr>
          <w:p w14:paraId="2D40F39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2FCED79B"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2D321BAB" w14:textId="77777777" w:rsidR="002C5D28" w:rsidRPr="00645E3C" w:rsidRDefault="002C5D28" w:rsidP="00F43D0B">
            <w:pPr>
              <w:pStyle w:val="TAL"/>
              <w:rPr>
                <w:lang w:val="en-GB" w:eastAsia="en-GB"/>
              </w:rPr>
            </w:pPr>
          </w:p>
        </w:tc>
        <w:tc>
          <w:tcPr>
            <w:tcW w:w="708" w:type="dxa"/>
          </w:tcPr>
          <w:p w14:paraId="765C3819" w14:textId="77777777" w:rsidR="002C5D28" w:rsidRPr="00645E3C" w:rsidRDefault="002C5D28" w:rsidP="00F43D0B">
            <w:pPr>
              <w:pStyle w:val="TAL"/>
              <w:rPr>
                <w:lang w:val="en-GB" w:eastAsia="en-GB"/>
              </w:rPr>
            </w:pPr>
          </w:p>
        </w:tc>
      </w:tr>
      <w:tr w:rsidR="002C5D28" w:rsidRPr="00645E3C" w14:paraId="7F4FFCE2" w14:textId="77777777" w:rsidTr="00F43D0B">
        <w:tc>
          <w:tcPr>
            <w:tcW w:w="3260" w:type="dxa"/>
          </w:tcPr>
          <w:p w14:paraId="37CE62B3"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03AD3AA8" w14:textId="77777777" w:rsidR="002C5D28" w:rsidRPr="00645E3C" w:rsidRDefault="002C5D28" w:rsidP="00F43D0B">
            <w:pPr>
              <w:pStyle w:val="TAL"/>
              <w:rPr>
                <w:lang w:val="en-GB" w:eastAsia="ja-JP"/>
              </w:rPr>
            </w:pPr>
          </w:p>
        </w:tc>
        <w:tc>
          <w:tcPr>
            <w:tcW w:w="2552" w:type="dxa"/>
          </w:tcPr>
          <w:p w14:paraId="27AFF967" w14:textId="77777777" w:rsidR="002C5D28" w:rsidRPr="00645E3C" w:rsidRDefault="002C5D28" w:rsidP="00F43D0B">
            <w:pPr>
              <w:pStyle w:val="TAL"/>
              <w:rPr>
                <w:lang w:val="en-GB" w:eastAsia="en-GB"/>
              </w:rPr>
            </w:pPr>
          </w:p>
        </w:tc>
        <w:tc>
          <w:tcPr>
            <w:tcW w:w="708" w:type="dxa"/>
          </w:tcPr>
          <w:p w14:paraId="24FFAB01" w14:textId="77777777" w:rsidR="002C5D28" w:rsidRPr="00645E3C" w:rsidRDefault="002C5D28" w:rsidP="00F43D0B">
            <w:pPr>
              <w:pStyle w:val="TAL"/>
              <w:rPr>
                <w:lang w:val="en-GB" w:eastAsia="en-GB"/>
              </w:rPr>
            </w:pPr>
          </w:p>
        </w:tc>
      </w:tr>
      <w:tr w:rsidR="002C5D28" w:rsidRPr="00645E3C" w14:paraId="73DD14BC" w14:textId="77777777" w:rsidTr="00F43D0B">
        <w:tc>
          <w:tcPr>
            <w:tcW w:w="3260" w:type="dxa"/>
          </w:tcPr>
          <w:p w14:paraId="3AA55AC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7498FEC6"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2C72FAC0" w14:textId="77777777" w:rsidR="002C5D28" w:rsidRPr="00645E3C" w:rsidRDefault="002C5D28" w:rsidP="00F43D0B">
            <w:pPr>
              <w:pStyle w:val="TAL"/>
              <w:rPr>
                <w:lang w:val="en-GB" w:eastAsia="en-GB"/>
              </w:rPr>
            </w:pPr>
          </w:p>
        </w:tc>
        <w:tc>
          <w:tcPr>
            <w:tcW w:w="708" w:type="dxa"/>
          </w:tcPr>
          <w:p w14:paraId="520A654D" w14:textId="77777777" w:rsidR="002C5D28" w:rsidRPr="00645E3C" w:rsidRDefault="002C5D28" w:rsidP="00F43D0B">
            <w:pPr>
              <w:pStyle w:val="TAL"/>
              <w:rPr>
                <w:lang w:val="en-GB" w:eastAsia="en-GB"/>
              </w:rPr>
            </w:pPr>
          </w:p>
        </w:tc>
      </w:tr>
      <w:tr w:rsidR="002C5D28" w:rsidRPr="00645E3C" w14:paraId="2C9706DD" w14:textId="77777777" w:rsidTr="00F43D0B">
        <w:tc>
          <w:tcPr>
            <w:tcW w:w="3260" w:type="dxa"/>
          </w:tcPr>
          <w:p w14:paraId="0371615E"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2FB10A5F"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35E7B355" w14:textId="77777777" w:rsidR="002C5D28" w:rsidRPr="00645E3C" w:rsidRDefault="002C5D28" w:rsidP="00F43D0B">
            <w:pPr>
              <w:pStyle w:val="TAL"/>
              <w:rPr>
                <w:lang w:val="en-GB" w:eastAsia="en-GB"/>
              </w:rPr>
            </w:pPr>
          </w:p>
        </w:tc>
        <w:tc>
          <w:tcPr>
            <w:tcW w:w="708" w:type="dxa"/>
          </w:tcPr>
          <w:p w14:paraId="14D78F09" w14:textId="77777777" w:rsidR="002C5D28" w:rsidRPr="00645E3C" w:rsidRDefault="002C5D28" w:rsidP="00F43D0B">
            <w:pPr>
              <w:pStyle w:val="TAL"/>
              <w:rPr>
                <w:lang w:val="en-GB" w:eastAsia="en-GB"/>
              </w:rPr>
            </w:pPr>
          </w:p>
        </w:tc>
      </w:tr>
      <w:tr w:rsidR="002C5D28" w:rsidRPr="00645E3C" w14:paraId="39BBD0F1" w14:textId="77777777" w:rsidTr="00F43D0B">
        <w:tc>
          <w:tcPr>
            <w:tcW w:w="3260" w:type="dxa"/>
          </w:tcPr>
          <w:p w14:paraId="38EF27C6"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49D5A874" w14:textId="77777777" w:rsidR="002C5D28" w:rsidRPr="00645E3C" w:rsidRDefault="002C5D28" w:rsidP="00F43D0B">
            <w:pPr>
              <w:pStyle w:val="TAL"/>
              <w:rPr>
                <w:lang w:val="en-GB" w:eastAsia="en-GB"/>
              </w:rPr>
            </w:pPr>
            <w:r w:rsidRPr="00645E3C">
              <w:rPr>
                <w:lang w:val="en-GB" w:eastAsia="en-GB"/>
              </w:rPr>
              <w:t>dB1</w:t>
            </w:r>
          </w:p>
        </w:tc>
        <w:tc>
          <w:tcPr>
            <w:tcW w:w="2552" w:type="dxa"/>
          </w:tcPr>
          <w:p w14:paraId="24AC3598" w14:textId="77777777" w:rsidR="002C5D28" w:rsidRPr="00645E3C" w:rsidRDefault="002C5D28" w:rsidP="00F43D0B">
            <w:pPr>
              <w:pStyle w:val="TAL"/>
              <w:rPr>
                <w:lang w:val="en-GB" w:eastAsia="en-GB"/>
              </w:rPr>
            </w:pPr>
          </w:p>
        </w:tc>
        <w:tc>
          <w:tcPr>
            <w:tcW w:w="708" w:type="dxa"/>
          </w:tcPr>
          <w:p w14:paraId="7D90DEAF" w14:textId="77777777" w:rsidR="002C5D28" w:rsidRPr="00645E3C" w:rsidRDefault="002C5D28" w:rsidP="00F43D0B">
            <w:pPr>
              <w:pStyle w:val="TAL"/>
              <w:rPr>
                <w:lang w:val="en-GB" w:eastAsia="en-GB"/>
              </w:rPr>
            </w:pPr>
          </w:p>
        </w:tc>
      </w:tr>
    </w:tbl>
    <w:p w14:paraId="754B80A5" w14:textId="77777777" w:rsidR="004A74F6" w:rsidRPr="00645E3C" w:rsidRDefault="004A74F6" w:rsidP="004A74F6"/>
    <w:p w14:paraId="6C9324A3" w14:textId="77777777" w:rsidR="002C5D28" w:rsidRPr="00645E3C" w:rsidRDefault="002C5D28" w:rsidP="002C5D28">
      <w:pPr>
        <w:pStyle w:val="Heading3"/>
        <w:rPr>
          <w:lang w:val="en-GB"/>
        </w:rPr>
      </w:pPr>
      <w:bookmarkStart w:id="2671" w:name="_Toc535261703"/>
      <w:r w:rsidRPr="00645E3C">
        <w:rPr>
          <w:lang w:val="en-GB"/>
        </w:rPr>
        <w:t>9.2.3</w:t>
      </w:r>
      <w:r w:rsidRPr="00645E3C">
        <w:rPr>
          <w:lang w:val="en-GB"/>
        </w:rPr>
        <w:tab/>
        <w:t>Default values timers and constants</w:t>
      </w:r>
      <w:bookmarkEnd w:id="2671"/>
    </w:p>
    <w:p w14:paraId="63F1743A"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210B10C6" w14:textId="77777777" w:rsidTr="00F43D0B">
        <w:trPr>
          <w:tblHeader/>
        </w:trPr>
        <w:tc>
          <w:tcPr>
            <w:tcW w:w="3260" w:type="dxa"/>
          </w:tcPr>
          <w:p w14:paraId="4104CE6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06E3BF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5000A0E5"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4329436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18B54C46" w14:textId="77777777" w:rsidTr="00F43D0B">
        <w:tc>
          <w:tcPr>
            <w:tcW w:w="3260" w:type="dxa"/>
          </w:tcPr>
          <w:p w14:paraId="408F2D4F"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4FC9FE13"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1324F898" w14:textId="77777777" w:rsidR="002C5D28" w:rsidRPr="00645E3C" w:rsidRDefault="002C5D28" w:rsidP="00F43D0B">
            <w:pPr>
              <w:pStyle w:val="TAL"/>
              <w:rPr>
                <w:lang w:val="en-GB" w:eastAsia="en-GB"/>
              </w:rPr>
            </w:pPr>
          </w:p>
        </w:tc>
        <w:tc>
          <w:tcPr>
            <w:tcW w:w="709" w:type="dxa"/>
          </w:tcPr>
          <w:p w14:paraId="0C61A2F5" w14:textId="77777777" w:rsidR="002C5D28" w:rsidRPr="00645E3C" w:rsidRDefault="002C5D28" w:rsidP="00F43D0B">
            <w:pPr>
              <w:pStyle w:val="TAL"/>
              <w:rPr>
                <w:lang w:val="en-GB" w:eastAsia="en-GB"/>
              </w:rPr>
            </w:pPr>
          </w:p>
        </w:tc>
      </w:tr>
      <w:tr w:rsidR="002C5D28" w:rsidRPr="00645E3C" w14:paraId="79E24708" w14:textId="77777777" w:rsidTr="00F43D0B">
        <w:tc>
          <w:tcPr>
            <w:tcW w:w="3260" w:type="dxa"/>
          </w:tcPr>
          <w:p w14:paraId="7E3BE6E7"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5B162513" w14:textId="77777777" w:rsidR="002C5D28" w:rsidRPr="00645E3C" w:rsidRDefault="002C5D28" w:rsidP="00F43D0B">
            <w:pPr>
              <w:pStyle w:val="TAL"/>
              <w:rPr>
                <w:lang w:val="en-GB" w:eastAsia="en-GB"/>
              </w:rPr>
            </w:pPr>
            <w:r w:rsidRPr="00645E3C">
              <w:rPr>
                <w:lang w:val="en-GB" w:eastAsia="en-GB"/>
              </w:rPr>
              <w:t>n1</w:t>
            </w:r>
          </w:p>
        </w:tc>
        <w:tc>
          <w:tcPr>
            <w:tcW w:w="2551" w:type="dxa"/>
          </w:tcPr>
          <w:p w14:paraId="7B993F29" w14:textId="77777777" w:rsidR="002C5D28" w:rsidRPr="00645E3C" w:rsidRDefault="002C5D28" w:rsidP="00F43D0B">
            <w:pPr>
              <w:pStyle w:val="TAL"/>
              <w:rPr>
                <w:lang w:val="en-GB" w:eastAsia="en-GB"/>
              </w:rPr>
            </w:pPr>
          </w:p>
        </w:tc>
        <w:tc>
          <w:tcPr>
            <w:tcW w:w="709" w:type="dxa"/>
          </w:tcPr>
          <w:p w14:paraId="4119125D" w14:textId="77777777" w:rsidR="002C5D28" w:rsidRPr="00645E3C" w:rsidRDefault="002C5D28" w:rsidP="00F43D0B">
            <w:pPr>
              <w:pStyle w:val="TAL"/>
              <w:rPr>
                <w:lang w:val="en-GB" w:eastAsia="en-GB"/>
              </w:rPr>
            </w:pPr>
          </w:p>
        </w:tc>
      </w:tr>
      <w:tr w:rsidR="002C5D28" w:rsidRPr="00645E3C" w14:paraId="51D00225" w14:textId="77777777" w:rsidTr="00F43D0B">
        <w:tc>
          <w:tcPr>
            <w:tcW w:w="3260" w:type="dxa"/>
          </w:tcPr>
          <w:p w14:paraId="78CC0885"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466FD804"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4BBEFB7A" w14:textId="77777777" w:rsidR="002C5D28" w:rsidRPr="00645E3C" w:rsidRDefault="002C5D28" w:rsidP="00F43D0B">
            <w:pPr>
              <w:pStyle w:val="TAL"/>
              <w:rPr>
                <w:lang w:val="en-GB" w:eastAsia="en-GB"/>
              </w:rPr>
            </w:pPr>
          </w:p>
        </w:tc>
        <w:tc>
          <w:tcPr>
            <w:tcW w:w="709" w:type="dxa"/>
          </w:tcPr>
          <w:p w14:paraId="78C251FB" w14:textId="77777777" w:rsidR="002C5D28" w:rsidRPr="00645E3C" w:rsidRDefault="002C5D28" w:rsidP="00F43D0B">
            <w:pPr>
              <w:pStyle w:val="TAL"/>
              <w:rPr>
                <w:lang w:val="en-GB" w:eastAsia="en-GB"/>
              </w:rPr>
            </w:pPr>
          </w:p>
        </w:tc>
      </w:tr>
      <w:tr w:rsidR="002C5D28" w:rsidRPr="00645E3C" w14:paraId="7F933E2F" w14:textId="77777777" w:rsidTr="00F43D0B">
        <w:tc>
          <w:tcPr>
            <w:tcW w:w="3260" w:type="dxa"/>
          </w:tcPr>
          <w:p w14:paraId="33EF17F0"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76762B80" w14:textId="77777777" w:rsidR="002C5D28" w:rsidRPr="00645E3C" w:rsidRDefault="002C5D28" w:rsidP="00F43D0B">
            <w:pPr>
              <w:pStyle w:val="TAL"/>
              <w:rPr>
                <w:lang w:val="en-GB" w:eastAsia="en-GB"/>
              </w:rPr>
            </w:pPr>
            <w:r w:rsidRPr="00645E3C">
              <w:rPr>
                <w:lang w:val="en-GB" w:eastAsia="en-GB"/>
              </w:rPr>
              <w:t>n1</w:t>
            </w:r>
          </w:p>
        </w:tc>
        <w:tc>
          <w:tcPr>
            <w:tcW w:w="2551" w:type="dxa"/>
          </w:tcPr>
          <w:p w14:paraId="2E6FBB1F" w14:textId="77777777" w:rsidR="002C5D28" w:rsidRPr="00645E3C" w:rsidRDefault="002C5D28" w:rsidP="00F43D0B">
            <w:pPr>
              <w:pStyle w:val="TAL"/>
              <w:rPr>
                <w:lang w:val="en-GB" w:eastAsia="en-GB"/>
              </w:rPr>
            </w:pPr>
          </w:p>
        </w:tc>
        <w:tc>
          <w:tcPr>
            <w:tcW w:w="709" w:type="dxa"/>
          </w:tcPr>
          <w:p w14:paraId="0F6A6437" w14:textId="77777777" w:rsidR="002C5D28" w:rsidRPr="00645E3C" w:rsidRDefault="002C5D28" w:rsidP="00F43D0B">
            <w:pPr>
              <w:pStyle w:val="TAL"/>
              <w:rPr>
                <w:lang w:val="en-GB" w:eastAsia="en-GB"/>
              </w:rPr>
            </w:pPr>
          </w:p>
        </w:tc>
      </w:tr>
    </w:tbl>
    <w:p w14:paraId="4EC597B8" w14:textId="77777777" w:rsidR="002C5D28" w:rsidRPr="00645E3C" w:rsidRDefault="002C5D28" w:rsidP="002C5D28"/>
    <w:p w14:paraId="0D5A576C" w14:textId="77777777" w:rsidR="002C5D28" w:rsidRPr="00645E3C" w:rsidRDefault="002C5D28" w:rsidP="002C5D28">
      <w:pPr>
        <w:pStyle w:val="Heading1"/>
      </w:pPr>
      <w:bookmarkStart w:id="2672" w:name="_Toc535261704"/>
      <w:r w:rsidRPr="00645E3C">
        <w:t>10</w:t>
      </w:r>
      <w:r w:rsidRPr="00645E3C">
        <w:tab/>
        <w:t>Generic error handling</w:t>
      </w:r>
      <w:bookmarkEnd w:id="2672"/>
    </w:p>
    <w:p w14:paraId="5DD87B16" w14:textId="77777777" w:rsidR="002C5D28" w:rsidRPr="00645E3C" w:rsidRDefault="002C5D28" w:rsidP="002C5D28">
      <w:pPr>
        <w:pStyle w:val="Heading2"/>
        <w:rPr>
          <w:lang w:val="en-GB"/>
        </w:rPr>
      </w:pPr>
      <w:bookmarkStart w:id="2673" w:name="_Toc535261705"/>
      <w:r w:rsidRPr="00645E3C">
        <w:rPr>
          <w:lang w:val="en-GB"/>
        </w:rPr>
        <w:t>10.1</w:t>
      </w:r>
      <w:r w:rsidRPr="00645E3C">
        <w:rPr>
          <w:lang w:val="en-GB"/>
        </w:rPr>
        <w:tab/>
        <w:t>General</w:t>
      </w:r>
      <w:bookmarkEnd w:id="2673"/>
    </w:p>
    <w:p w14:paraId="54F6E551"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1EC8249A" w14:textId="77777777" w:rsidR="002C5D28" w:rsidRPr="00645E3C" w:rsidRDefault="002C5D28" w:rsidP="002C5D28">
      <w:r w:rsidRPr="00645E3C">
        <w:t>The UE shall consider a value as not comprehended when it is set:</w:t>
      </w:r>
    </w:p>
    <w:p w14:paraId="7F30E90E"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1269B85F"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7CD2D8C5" w14:textId="77777777" w:rsidR="002C5D28" w:rsidRPr="00645E3C" w:rsidRDefault="002C5D28" w:rsidP="002C5D28">
      <w:r w:rsidRPr="00645E3C">
        <w:t>The UE shall consider a field as not comprehended when it is defined:</w:t>
      </w:r>
    </w:p>
    <w:p w14:paraId="3FD2E99D"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1959032E" w14:textId="77777777" w:rsidR="002C5D28" w:rsidRPr="00645E3C" w:rsidRDefault="002C5D28" w:rsidP="002C5D28">
      <w:pPr>
        <w:pStyle w:val="Heading2"/>
        <w:rPr>
          <w:lang w:val="en-GB"/>
        </w:rPr>
      </w:pPr>
      <w:bookmarkStart w:id="2674" w:name="_Toc535261706"/>
      <w:r w:rsidRPr="00645E3C">
        <w:rPr>
          <w:lang w:val="en-GB"/>
        </w:rPr>
        <w:t>10.2</w:t>
      </w:r>
      <w:r w:rsidRPr="00645E3C">
        <w:rPr>
          <w:lang w:val="en-GB"/>
        </w:rPr>
        <w:tab/>
        <w:t>ASN.1 violation or encoding error</w:t>
      </w:r>
      <w:bookmarkEnd w:id="2674"/>
    </w:p>
    <w:p w14:paraId="06DBB8B5" w14:textId="77777777" w:rsidR="002C5D28" w:rsidRPr="00645E3C" w:rsidRDefault="002C5D28" w:rsidP="002C5D28">
      <w:r w:rsidRPr="00645E3C">
        <w:t>The UE shall:</w:t>
      </w:r>
    </w:p>
    <w:p w14:paraId="3649A5B0" w14:textId="2E6E0C86" w:rsidR="002C5D28" w:rsidRPr="00645E3C" w:rsidRDefault="002C5D28" w:rsidP="002C5D28">
      <w:pPr>
        <w:pStyle w:val="B1"/>
        <w:rPr>
          <w:lang w:val="en-GB"/>
        </w:rPr>
      </w:pPr>
      <w:r w:rsidRPr="00645E3C">
        <w:rPr>
          <w:lang w:val="en-GB"/>
        </w:rPr>
        <w:t>1&gt;</w:t>
      </w:r>
      <w:r w:rsidRPr="00645E3C">
        <w:rPr>
          <w:lang w:val="en-GB"/>
        </w:rPr>
        <w:tab/>
        <w:t>when receiving an RRC message on the BCCH</w:t>
      </w:r>
      <w:r w:rsidR="005F09FB">
        <w:rPr>
          <w:lang w:val="en-GB"/>
        </w:rPr>
        <w:t>, CCCH or PCCH</w:t>
      </w:r>
      <w:r w:rsidRPr="00645E3C">
        <w:rPr>
          <w:lang w:val="en-GB"/>
        </w:rPr>
        <w:t xml:space="preserve"> for which the abstract syntax is invalid [6]:</w:t>
      </w:r>
    </w:p>
    <w:p w14:paraId="426611AD"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60C0F14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645E3C" w:rsidRDefault="002C5D28" w:rsidP="002C5D28">
      <w:pPr>
        <w:pStyle w:val="Heading2"/>
        <w:rPr>
          <w:lang w:val="en-GB"/>
        </w:rPr>
      </w:pPr>
      <w:bookmarkStart w:id="2675" w:name="_Toc535261707"/>
      <w:r w:rsidRPr="00645E3C">
        <w:rPr>
          <w:lang w:val="en-GB"/>
        </w:rPr>
        <w:t>10.3</w:t>
      </w:r>
      <w:r w:rsidRPr="00645E3C">
        <w:rPr>
          <w:lang w:val="en-GB"/>
        </w:rPr>
        <w:tab/>
        <w:t>Field set to a not comprehended value</w:t>
      </w:r>
      <w:bookmarkEnd w:id="2675"/>
    </w:p>
    <w:p w14:paraId="38BF9590" w14:textId="77777777" w:rsidR="002C5D28" w:rsidRPr="00645E3C" w:rsidRDefault="002C5D28" w:rsidP="002C5D28">
      <w:r w:rsidRPr="00645E3C">
        <w:t>The UE shall, when receiving an RRC message on any logical channel:</w:t>
      </w:r>
    </w:p>
    <w:p w14:paraId="28D9778D"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39CC2594"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67CA71EF"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5C81CF7D"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7B01DD4D"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1193CC96" w14:textId="77777777" w:rsidR="002C5D28" w:rsidRPr="00645E3C" w:rsidRDefault="002C5D28" w:rsidP="002C5D28">
      <w:pPr>
        <w:pStyle w:val="B2"/>
        <w:rPr>
          <w:lang w:val="en-GB"/>
        </w:rPr>
      </w:pPr>
      <w:r w:rsidRPr="00645E3C">
        <w:rPr>
          <w:lang w:val="en-GB"/>
        </w:rPr>
        <w:t>2&gt;</w:t>
      </w:r>
      <w:r w:rsidRPr="00645E3C">
        <w:rPr>
          <w:lang w:val="en-GB"/>
        </w:rPr>
        <w:tab/>
        <w:t>else:</w:t>
      </w:r>
    </w:p>
    <w:p w14:paraId="6E1C4279"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4D2F0DB3" w14:textId="77777777" w:rsidR="002C5D28" w:rsidRPr="00645E3C" w:rsidRDefault="002C5D28" w:rsidP="002C5D28">
      <w:pPr>
        <w:pStyle w:val="Heading2"/>
        <w:rPr>
          <w:lang w:val="en-GB"/>
        </w:rPr>
      </w:pPr>
      <w:bookmarkStart w:id="2676" w:name="_Toc535261708"/>
      <w:r w:rsidRPr="00645E3C">
        <w:rPr>
          <w:lang w:val="en-GB"/>
        </w:rPr>
        <w:t>10.4</w:t>
      </w:r>
      <w:r w:rsidRPr="00645E3C">
        <w:rPr>
          <w:lang w:val="en-GB"/>
        </w:rPr>
        <w:tab/>
        <w:t>Mandatory field missing</w:t>
      </w:r>
      <w:bookmarkEnd w:id="2676"/>
    </w:p>
    <w:p w14:paraId="212D5BAE" w14:textId="77777777" w:rsidR="002C5D28" w:rsidRPr="00645E3C" w:rsidRDefault="002C5D28" w:rsidP="002C5D28">
      <w:r w:rsidRPr="00645E3C">
        <w:t>The UE shall:</w:t>
      </w:r>
    </w:p>
    <w:p w14:paraId="6422D8E8"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1150D5D"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FAE60C1" w14:textId="77777777" w:rsidR="002C5D28" w:rsidRPr="00645E3C" w:rsidRDefault="002C5D28" w:rsidP="002C5D28">
      <w:pPr>
        <w:pStyle w:val="B2"/>
        <w:rPr>
          <w:lang w:val="en-GB"/>
        </w:rPr>
      </w:pPr>
      <w:r w:rsidRPr="00645E3C">
        <w:rPr>
          <w:lang w:val="en-GB"/>
        </w:rPr>
        <w:t>2&gt;</w:t>
      </w:r>
      <w:r w:rsidRPr="00645E3C">
        <w:rPr>
          <w:lang w:val="en-GB"/>
        </w:rPr>
        <w:tab/>
        <w:t>else:</w:t>
      </w:r>
    </w:p>
    <w:p w14:paraId="0FC2C041"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3D564612"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31CAECD1"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50EBE451"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04A2E1D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77BE32CA"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6AF791A" w14:textId="77777777" w:rsidR="002C5D28" w:rsidRPr="00645E3C" w:rsidRDefault="002C5D28" w:rsidP="002C5D28">
      <w:pPr>
        <w:pStyle w:val="B4"/>
        <w:rPr>
          <w:lang w:val="en-GB"/>
        </w:rPr>
      </w:pPr>
      <w:r w:rsidRPr="00645E3C">
        <w:rPr>
          <w:lang w:val="en-GB"/>
        </w:rPr>
        <w:t>4&gt;</w:t>
      </w:r>
      <w:r w:rsidRPr="00645E3C">
        <w:rPr>
          <w:lang w:val="en-GB"/>
        </w:rPr>
        <w:tab/>
        <w:t>ignore the message.</w:t>
      </w:r>
    </w:p>
    <w:p w14:paraId="24C5AEE4"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4ED32F8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645E3C" w:rsidRDefault="002C5D28" w:rsidP="002C5D28">
      <w:r w:rsidRPr="00645E3C">
        <w:t>The following ASN.1 further clarifies the levels applicable in case of nested error handling for errors in extension fields.</w:t>
      </w:r>
    </w:p>
    <w:p w14:paraId="19973A6E" w14:textId="77777777" w:rsidR="002C5D28" w:rsidRPr="00645E3C" w:rsidRDefault="002C5D28" w:rsidP="00FF1AD0">
      <w:pPr>
        <w:pStyle w:val="PL"/>
        <w:shd w:val="pct10" w:color="auto" w:fill="auto"/>
        <w:rPr>
          <w:color w:val="808080"/>
        </w:rPr>
      </w:pPr>
      <w:r w:rsidRPr="00645E3C">
        <w:rPr>
          <w:color w:val="808080"/>
        </w:rPr>
        <w:t>-- /example/ ASN1START</w:t>
      </w:r>
    </w:p>
    <w:p w14:paraId="59A94ABA" w14:textId="77777777" w:rsidR="002C5D28" w:rsidRPr="00645E3C" w:rsidRDefault="002C5D28" w:rsidP="00FF1AD0">
      <w:pPr>
        <w:pStyle w:val="PL"/>
        <w:shd w:val="pct10" w:color="auto" w:fill="auto"/>
      </w:pPr>
    </w:p>
    <w:p w14:paraId="4EA4A753"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1DB3E842" w14:textId="77777777" w:rsidR="002C5D28" w:rsidRPr="00645E3C" w:rsidRDefault="002C5D28" w:rsidP="00FF1AD0">
      <w:pPr>
        <w:pStyle w:val="PL"/>
        <w:shd w:val="pct10" w:color="auto" w:fill="auto"/>
      </w:pPr>
    </w:p>
    <w:p w14:paraId="19E1DBEF"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08BF1CE5" w14:textId="77777777" w:rsidR="002C5D28" w:rsidRPr="00645E3C" w:rsidRDefault="002C5D28" w:rsidP="00FF1AD0">
      <w:pPr>
        <w:pStyle w:val="PL"/>
        <w:shd w:val="pct10" w:color="auto" w:fill="auto"/>
        <w:rPr>
          <w:snapToGrid w:val="0"/>
        </w:rPr>
      </w:pPr>
    </w:p>
    <w:p w14:paraId="26C4321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4FC27F5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739BDE0E" w14:textId="77777777" w:rsidR="002C5D28" w:rsidRPr="00645E3C" w:rsidRDefault="002C5D28" w:rsidP="00FF1AD0">
      <w:pPr>
        <w:pStyle w:val="PL"/>
        <w:shd w:val="pct10" w:color="auto" w:fill="auto"/>
      </w:pPr>
      <w:r w:rsidRPr="00645E3C">
        <w:t xml:space="preserve">    field1                              Field1,</w:t>
      </w:r>
    </w:p>
    <w:p w14:paraId="3DA2BACB"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26E4D364" w14:textId="77777777" w:rsidR="002C5D28" w:rsidRPr="00645E3C" w:rsidRDefault="002C5D28" w:rsidP="00FF1AD0">
      <w:pPr>
        <w:pStyle w:val="PL"/>
        <w:shd w:val="pct10" w:color="auto" w:fill="auto"/>
      </w:pPr>
      <w:r w:rsidRPr="00645E3C">
        <w:t xml:space="preserve">    ...</w:t>
      </w:r>
    </w:p>
    <w:p w14:paraId="338E6E68" w14:textId="77777777" w:rsidR="00A96803" w:rsidRDefault="002C5D28" w:rsidP="00FF1AD0">
      <w:pPr>
        <w:pStyle w:val="PL"/>
        <w:shd w:val="pct10" w:color="auto" w:fill="auto"/>
      </w:pPr>
      <w:r w:rsidRPr="00645E3C">
        <w:t xml:space="preserve">    [[</w:t>
      </w:r>
    </w:p>
    <w:p w14:paraId="7A2E65C4"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6103162C"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4E768D7F" w14:textId="77777777" w:rsidR="002C5D28" w:rsidRPr="00645E3C" w:rsidRDefault="002C5D28" w:rsidP="00FF1AD0">
      <w:pPr>
        <w:pStyle w:val="PL"/>
        <w:shd w:val="pct10" w:color="auto" w:fill="auto"/>
      </w:pPr>
      <w:r w:rsidRPr="00645E3C">
        <w:t xml:space="preserve">    ]]</w:t>
      </w:r>
    </w:p>
    <w:p w14:paraId="351F101D" w14:textId="77777777" w:rsidR="002C5D28" w:rsidRPr="00645E3C" w:rsidRDefault="002C5D28" w:rsidP="00FF1AD0">
      <w:pPr>
        <w:pStyle w:val="PL"/>
        <w:shd w:val="pct10" w:color="auto" w:fill="auto"/>
      </w:pPr>
      <w:r w:rsidRPr="00645E3C">
        <w:t>}</w:t>
      </w:r>
    </w:p>
    <w:p w14:paraId="03B9ED40" w14:textId="77777777" w:rsidR="002C5D28" w:rsidRPr="00645E3C" w:rsidRDefault="002C5D28" w:rsidP="00FF1AD0">
      <w:pPr>
        <w:pStyle w:val="PL"/>
        <w:shd w:val="pct10" w:color="auto" w:fill="auto"/>
      </w:pPr>
    </w:p>
    <w:p w14:paraId="0ECF5305"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42B0A515" w14:textId="77777777" w:rsidR="002C5D28" w:rsidRPr="00645E3C" w:rsidRDefault="002C5D28" w:rsidP="00FF1AD0">
      <w:pPr>
        <w:pStyle w:val="PL"/>
        <w:shd w:val="pct10" w:color="auto" w:fill="auto"/>
      </w:pPr>
    </w:p>
    <w:p w14:paraId="0DB9EE4C"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30F7A104"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26E8F444" w14:textId="77777777" w:rsidR="002C5D28" w:rsidRPr="00645E3C" w:rsidRDefault="002C5D28" w:rsidP="00FF1AD0">
      <w:pPr>
        <w:pStyle w:val="PL"/>
        <w:shd w:val="pct10" w:color="auto" w:fill="auto"/>
      </w:pPr>
      <w:r w:rsidRPr="00645E3C">
        <w:t xml:space="preserve">    field1                              Field1,</w:t>
      </w:r>
    </w:p>
    <w:p w14:paraId="51EF9810"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FA982F7"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55121FD0" w14:textId="77777777" w:rsidR="002C5D28" w:rsidRPr="00645E3C" w:rsidRDefault="002C5D28" w:rsidP="00FF1AD0">
      <w:pPr>
        <w:pStyle w:val="PL"/>
        <w:shd w:val="pct10" w:color="auto" w:fill="auto"/>
      </w:pPr>
      <w:r w:rsidRPr="00645E3C">
        <w:t>}</w:t>
      </w:r>
    </w:p>
    <w:p w14:paraId="335B3F90" w14:textId="77777777" w:rsidR="002C5D28" w:rsidRPr="00645E3C" w:rsidRDefault="002C5D28" w:rsidP="00FF1AD0">
      <w:pPr>
        <w:pStyle w:val="PL"/>
        <w:shd w:val="pct10" w:color="auto" w:fill="auto"/>
      </w:pPr>
    </w:p>
    <w:p w14:paraId="4EA2385A"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058A1A6"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233E25B0"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2389640"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6FE8C966" w14:textId="77777777" w:rsidR="002C5D28" w:rsidRPr="00645E3C" w:rsidRDefault="002C5D28" w:rsidP="00FF1AD0">
      <w:pPr>
        <w:pStyle w:val="PL"/>
        <w:shd w:val="pct10" w:color="auto" w:fill="auto"/>
      </w:pPr>
      <w:r w:rsidRPr="00645E3C">
        <w:t>}</w:t>
      </w:r>
    </w:p>
    <w:p w14:paraId="50833814" w14:textId="77777777" w:rsidR="002C5D28" w:rsidRPr="00645E3C" w:rsidRDefault="002C5D28" w:rsidP="00FF1AD0">
      <w:pPr>
        <w:pStyle w:val="PL"/>
        <w:shd w:val="pct10" w:color="auto" w:fill="auto"/>
      </w:pPr>
    </w:p>
    <w:p w14:paraId="550B3201" w14:textId="77777777" w:rsidR="002C5D28" w:rsidRPr="00645E3C" w:rsidRDefault="002C5D28" w:rsidP="00FF1AD0">
      <w:pPr>
        <w:pStyle w:val="PL"/>
        <w:shd w:val="pct10" w:color="auto" w:fill="auto"/>
        <w:rPr>
          <w:color w:val="808080"/>
        </w:rPr>
      </w:pPr>
      <w:r w:rsidRPr="00645E3C">
        <w:rPr>
          <w:color w:val="808080"/>
        </w:rPr>
        <w:t>-- ASN1STOP</w:t>
      </w:r>
    </w:p>
    <w:p w14:paraId="298A28EE" w14:textId="77777777" w:rsidR="002C5D28" w:rsidRPr="00645E3C" w:rsidRDefault="002C5D28" w:rsidP="002C5D28"/>
    <w:p w14:paraId="345100C3" w14:textId="77777777" w:rsidR="002C5D28" w:rsidRPr="00645E3C" w:rsidRDefault="002C5D28" w:rsidP="002C5D28">
      <w:r w:rsidRPr="00645E3C">
        <w:t>The UE shall, apply the following principles regarding the levels applicable in case of nested error handling:</w:t>
      </w:r>
    </w:p>
    <w:p w14:paraId="22970B9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a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17A35B2C"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70ED61E0" w14:textId="77777777" w:rsidR="002C5D28" w:rsidRPr="00645E3C" w:rsidRDefault="002C5D28" w:rsidP="002C5D28">
      <w:pPr>
        <w:pStyle w:val="Heading2"/>
        <w:rPr>
          <w:lang w:val="en-GB"/>
        </w:rPr>
      </w:pPr>
      <w:bookmarkStart w:id="2677" w:name="_Toc535261709"/>
      <w:r w:rsidRPr="00645E3C">
        <w:rPr>
          <w:lang w:val="en-GB"/>
        </w:rPr>
        <w:t>10.5</w:t>
      </w:r>
      <w:r w:rsidRPr="00645E3C">
        <w:rPr>
          <w:lang w:val="en-GB"/>
        </w:rPr>
        <w:tab/>
        <w:t>Not comprehended field</w:t>
      </w:r>
      <w:bookmarkEnd w:id="2677"/>
    </w:p>
    <w:p w14:paraId="5DD0C5BC" w14:textId="77777777" w:rsidR="002C5D28" w:rsidRPr="00645E3C" w:rsidRDefault="002C5D28" w:rsidP="002C5D28">
      <w:r w:rsidRPr="00645E3C">
        <w:t>The UE shall, when receiving an RRC message on any logical channel:</w:t>
      </w:r>
    </w:p>
    <w:p w14:paraId="2D3EA4C6"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574413D9"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69BA5674"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2C938C30"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3375E46E" w14:textId="77777777" w:rsidR="002C5D28" w:rsidRPr="00645E3C" w:rsidRDefault="002C5D28" w:rsidP="002C5D28">
      <w:pPr>
        <w:pStyle w:val="Heading1"/>
      </w:pPr>
      <w:bookmarkStart w:id="2678" w:name="_Toc535261710"/>
      <w:r w:rsidRPr="00645E3C">
        <w:t>11</w:t>
      </w:r>
      <w:r w:rsidRPr="00645E3C">
        <w:tab/>
        <w:t>Radio information related interactions between network nodes</w:t>
      </w:r>
      <w:bookmarkEnd w:id="2678"/>
    </w:p>
    <w:p w14:paraId="4CC92561" w14:textId="77777777" w:rsidR="002C5D28" w:rsidRPr="00645E3C" w:rsidRDefault="002C5D28" w:rsidP="002C5D28">
      <w:pPr>
        <w:pStyle w:val="Heading2"/>
        <w:rPr>
          <w:lang w:val="en-GB"/>
        </w:rPr>
      </w:pPr>
      <w:bookmarkStart w:id="2679" w:name="_Toc535261711"/>
      <w:r w:rsidRPr="00645E3C">
        <w:rPr>
          <w:lang w:val="en-GB"/>
        </w:rPr>
        <w:t>11.1</w:t>
      </w:r>
      <w:r w:rsidRPr="00645E3C">
        <w:rPr>
          <w:lang w:val="en-GB"/>
        </w:rPr>
        <w:tab/>
        <w:t>General</w:t>
      </w:r>
      <w:bookmarkEnd w:id="2679"/>
    </w:p>
    <w:p w14:paraId="5BABD6C6"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645E3C" w:rsidRDefault="002C5D28" w:rsidP="002C5D28">
      <w:pPr>
        <w:pStyle w:val="Heading2"/>
        <w:rPr>
          <w:lang w:val="en-GB"/>
        </w:rPr>
      </w:pPr>
      <w:bookmarkStart w:id="2680" w:name="_Toc535261712"/>
      <w:r w:rsidRPr="00645E3C">
        <w:rPr>
          <w:lang w:val="en-GB"/>
        </w:rPr>
        <w:t>11.2</w:t>
      </w:r>
      <w:r w:rsidRPr="00645E3C">
        <w:rPr>
          <w:lang w:val="en-GB"/>
        </w:rPr>
        <w:tab/>
        <w:t>Inter-node RRC messages</w:t>
      </w:r>
      <w:bookmarkEnd w:id="2680"/>
    </w:p>
    <w:p w14:paraId="4C23B8A4" w14:textId="77777777" w:rsidR="002C5D28" w:rsidRPr="00645E3C" w:rsidRDefault="002C5D28" w:rsidP="002C5D28">
      <w:pPr>
        <w:pStyle w:val="Heading3"/>
        <w:rPr>
          <w:lang w:val="en-GB"/>
        </w:rPr>
      </w:pPr>
      <w:bookmarkStart w:id="2681" w:name="_Toc535261713"/>
      <w:r w:rsidRPr="00645E3C">
        <w:rPr>
          <w:lang w:val="en-GB"/>
        </w:rPr>
        <w:t>11.2.1</w:t>
      </w:r>
      <w:r w:rsidRPr="00645E3C">
        <w:rPr>
          <w:lang w:val="en-GB"/>
        </w:rPr>
        <w:tab/>
        <w:t>General</w:t>
      </w:r>
      <w:bookmarkEnd w:id="2681"/>
    </w:p>
    <w:p w14:paraId="116F474B"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645E3C" w:rsidRDefault="002C5D28" w:rsidP="00645E3C">
      <w:pPr>
        <w:pStyle w:val="PL"/>
        <w:rPr>
          <w:color w:val="808080"/>
        </w:rPr>
      </w:pPr>
      <w:r w:rsidRPr="00645E3C">
        <w:rPr>
          <w:color w:val="808080"/>
        </w:rPr>
        <w:t>-- ASN1START</w:t>
      </w:r>
    </w:p>
    <w:p w14:paraId="53276427"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93A03E9" w14:textId="77777777" w:rsidR="002C5D28" w:rsidRPr="00645E3C" w:rsidRDefault="002C5D28" w:rsidP="00645E3C">
      <w:pPr>
        <w:pStyle w:val="PL"/>
      </w:pPr>
    </w:p>
    <w:p w14:paraId="31B4D005" w14:textId="77777777" w:rsidR="002C5D28" w:rsidRPr="00645E3C" w:rsidRDefault="002C5D28" w:rsidP="00645E3C">
      <w:pPr>
        <w:pStyle w:val="PL"/>
      </w:pPr>
      <w:r w:rsidRPr="00645E3C">
        <w:t>NR-InterNodeDefinitions DEFINITIONS AUTOMATIC TAGS ::=</w:t>
      </w:r>
    </w:p>
    <w:p w14:paraId="009D2983" w14:textId="77777777" w:rsidR="002C5D28" w:rsidRPr="00645E3C" w:rsidRDefault="002C5D28" w:rsidP="00645E3C">
      <w:pPr>
        <w:pStyle w:val="PL"/>
      </w:pPr>
    </w:p>
    <w:p w14:paraId="284E23F7" w14:textId="77777777" w:rsidR="002C5D28" w:rsidRPr="00645E3C" w:rsidRDefault="002C5D28" w:rsidP="00645E3C">
      <w:pPr>
        <w:pStyle w:val="PL"/>
      </w:pPr>
      <w:r w:rsidRPr="00645E3C">
        <w:t>BEGIN</w:t>
      </w:r>
    </w:p>
    <w:p w14:paraId="58C67600" w14:textId="77777777" w:rsidR="002C5D28" w:rsidRPr="00645E3C" w:rsidRDefault="002C5D28" w:rsidP="00645E3C">
      <w:pPr>
        <w:pStyle w:val="PL"/>
      </w:pPr>
    </w:p>
    <w:p w14:paraId="50A9B6FA" w14:textId="77777777" w:rsidR="002C5D28" w:rsidRPr="00645E3C" w:rsidRDefault="002C5D28" w:rsidP="00645E3C">
      <w:pPr>
        <w:pStyle w:val="PL"/>
      </w:pPr>
      <w:r w:rsidRPr="00645E3C">
        <w:t>IMPORTS</w:t>
      </w:r>
    </w:p>
    <w:p w14:paraId="19DD763B" w14:textId="77777777" w:rsidR="002C5D28" w:rsidRPr="00645E3C" w:rsidRDefault="002C5D28" w:rsidP="00645E3C">
      <w:pPr>
        <w:pStyle w:val="PL"/>
      </w:pPr>
      <w:r w:rsidRPr="00645E3C">
        <w:t xml:space="preserve">    ARFCN-ValueNR,</w:t>
      </w:r>
    </w:p>
    <w:p w14:paraId="600D6E01" w14:textId="77777777" w:rsidR="002C5D28" w:rsidRPr="00645E3C" w:rsidRDefault="002C5D28" w:rsidP="00645E3C">
      <w:pPr>
        <w:pStyle w:val="PL"/>
      </w:pPr>
      <w:r w:rsidRPr="00645E3C">
        <w:t xml:space="preserve">    ARFCN-ValueEUTRA,</w:t>
      </w:r>
    </w:p>
    <w:p w14:paraId="7E41FB85" w14:textId="05D2F771" w:rsidR="002C5D28" w:rsidRDefault="002C5D28" w:rsidP="00645E3C">
      <w:pPr>
        <w:pStyle w:val="PL"/>
        <w:rPr>
          <w:ins w:id="2682" w:author="R2-1903860" w:date="2019-04-16T11:28:00Z"/>
        </w:rPr>
      </w:pPr>
      <w:r w:rsidRPr="00645E3C">
        <w:t xml:space="preserve">    CellIdentity,</w:t>
      </w:r>
    </w:p>
    <w:p w14:paraId="096B56B6" w14:textId="1407598F" w:rsidR="001422DB" w:rsidRPr="00645E3C" w:rsidRDefault="001422DB" w:rsidP="00645E3C">
      <w:pPr>
        <w:pStyle w:val="PL"/>
      </w:pPr>
      <w:ins w:id="2683" w:author="R2-1903860" w:date="2019-04-16T11:28:00Z">
        <w:r>
          <w:t xml:space="preserve">    CGI-InfoEUTRA,</w:t>
        </w:r>
      </w:ins>
    </w:p>
    <w:p w14:paraId="445B1161" w14:textId="3B0958DF" w:rsidR="004F60B7" w:rsidRPr="00BA432A" w:rsidRDefault="004F60B7" w:rsidP="00645E3C">
      <w:pPr>
        <w:pStyle w:val="PL"/>
        <w:rPr>
          <w:lang w:val="sv-SE"/>
        </w:rPr>
      </w:pPr>
      <w:r w:rsidRPr="00645E3C">
        <w:t xml:space="preserve">    </w:t>
      </w:r>
      <w:r w:rsidRPr="00BA432A">
        <w:rPr>
          <w:lang w:val="sv-SE"/>
        </w:rPr>
        <w:t>CGI-Info</w:t>
      </w:r>
      <w:ins w:id="2684" w:author="R2-1903860" w:date="2019-04-16T11:27:00Z">
        <w:r w:rsidR="001422DB" w:rsidRPr="00BA432A">
          <w:rPr>
            <w:lang w:val="sv-SE"/>
          </w:rPr>
          <w:t>NR</w:t>
        </w:r>
      </w:ins>
      <w:r w:rsidRPr="00BA432A">
        <w:rPr>
          <w:lang w:val="sv-SE"/>
        </w:rPr>
        <w:t>,</w:t>
      </w:r>
    </w:p>
    <w:p w14:paraId="100159DB" w14:textId="43308E1D" w:rsidR="004346E8" w:rsidRPr="00BA432A" w:rsidRDefault="002C5D28" w:rsidP="004346E8">
      <w:pPr>
        <w:pStyle w:val="PL"/>
        <w:rPr>
          <w:ins w:id="2685" w:author="Rapporteur Late Drop" w:date="2019-04-04T17:38:00Z"/>
          <w:lang w:val="sv-SE"/>
        </w:rPr>
      </w:pPr>
      <w:r w:rsidRPr="00BA432A">
        <w:rPr>
          <w:lang w:val="sv-SE"/>
        </w:rPr>
        <w:t xml:space="preserve">    CSI-RS-Index,</w:t>
      </w:r>
    </w:p>
    <w:p w14:paraId="1EE0CF2C" w14:textId="77777777" w:rsidR="004346E8" w:rsidRDefault="004346E8" w:rsidP="004346E8">
      <w:pPr>
        <w:pStyle w:val="PL"/>
        <w:rPr>
          <w:ins w:id="2686" w:author="Rapporteur Late Drop" w:date="2019-04-04T17:38:00Z"/>
        </w:rPr>
      </w:pPr>
      <w:ins w:id="2687" w:author="Rapporteur Late Drop" w:date="2019-04-04T17:38:00Z">
        <w:r w:rsidRPr="00BA432A">
          <w:rPr>
            <w:lang w:val="sv-SE"/>
          </w:rPr>
          <w:t xml:space="preserve">    </w:t>
        </w:r>
        <w:r>
          <w:t>DRX-Config,</w:t>
        </w:r>
      </w:ins>
    </w:p>
    <w:p w14:paraId="74B69E03" w14:textId="31788FB2" w:rsidR="002C5D28" w:rsidRPr="00645E3C" w:rsidRDefault="004346E8" w:rsidP="004346E8">
      <w:pPr>
        <w:pStyle w:val="PL"/>
      </w:pPr>
      <w:ins w:id="2688" w:author="Rapporteur Late Drop" w:date="2019-04-04T17:38:00Z">
        <w:r>
          <w:t xml:space="preserve">    </w:t>
        </w:r>
        <w:r w:rsidRPr="00353615">
          <w:t>EUTRA-PhysCellId</w:t>
        </w:r>
        <w:r>
          <w:t>,</w:t>
        </w:r>
      </w:ins>
    </w:p>
    <w:p w14:paraId="1CD8C8E3" w14:textId="77777777" w:rsidR="002C5D28" w:rsidRPr="00645E3C" w:rsidRDefault="002C5D28" w:rsidP="00645E3C">
      <w:pPr>
        <w:pStyle w:val="PL"/>
      </w:pPr>
      <w:r w:rsidRPr="00645E3C">
        <w:t xml:space="preserve">    FreqBandIndicatorNR,</w:t>
      </w:r>
    </w:p>
    <w:p w14:paraId="439F603E" w14:textId="77777777" w:rsidR="002C5D28" w:rsidRPr="00645E3C" w:rsidRDefault="002C5D28" w:rsidP="00645E3C">
      <w:pPr>
        <w:pStyle w:val="PL"/>
      </w:pPr>
      <w:r w:rsidRPr="00645E3C">
        <w:t xml:space="preserve">    GapConfig,</w:t>
      </w:r>
    </w:p>
    <w:p w14:paraId="543BF1B4" w14:textId="77777777" w:rsidR="002C5D28" w:rsidRPr="00645E3C" w:rsidRDefault="002C5D28" w:rsidP="00645E3C">
      <w:pPr>
        <w:pStyle w:val="PL"/>
      </w:pPr>
      <w:r w:rsidRPr="00645E3C">
        <w:t xml:space="preserve">    maxBandComb,</w:t>
      </w:r>
    </w:p>
    <w:p w14:paraId="1AB475A9" w14:textId="3C61DFED" w:rsidR="002C5D28" w:rsidRDefault="002C5D28" w:rsidP="00645E3C">
      <w:pPr>
        <w:pStyle w:val="PL"/>
        <w:rPr>
          <w:ins w:id="2689" w:author="Rapporteur Late Drop" w:date="2019-04-18T18:09:00Z"/>
        </w:rPr>
      </w:pPr>
      <w:r w:rsidRPr="00645E3C">
        <w:t xml:space="preserve">    maxBands,</w:t>
      </w:r>
    </w:p>
    <w:p w14:paraId="11D8618A" w14:textId="536D710A" w:rsidR="00105A20" w:rsidRPr="00645E3C" w:rsidRDefault="00E23A4F" w:rsidP="00645E3C">
      <w:pPr>
        <w:pStyle w:val="PL"/>
      </w:pPr>
      <w:ins w:id="2690" w:author="Rapporteur Late Drop" w:date="2019-04-18T18:09:00Z">
        <w:r>
          <w:t xml:space="preserve">    </w:t>
        </w:r>
        <w:r w:rsidR="00105A20">
          <w:t>maxCellSFTD,</w:t>
        </w:r>
      </w:ins>
    </w:p>
    <w:p w14:paraId="1812A41F" w14:textId="77777777" w:rsidR="002C5D28" w:rsidRPr="00645E3C" w:rsidRDefault="002C5D28" w:rsidP="00645E3C">
      <w:pPr>
        <w:pStyle w:val="PL"/>
      </w:pPr>
      <w:r w:rsidRPr="00645E3C">
        <w:t xml:space="preserve">    maxFeatureSetsPerBand,</w:t>
      </w:r>
    </w:p>
    <w:p w14:paraId="1E2EF6EE" w14:textId="77777777" w:rsidR="002C5D28" w:rsidRPr="00645E3C" w:rsidRDefault="002C5D28" w:rsidP="00645E3C">
      <w:pPr>
        <w:pStyle w:val="PL"/>
      </w:pPr>
      <w:r w:rsidRPr="00645E3C">
        <w:t xml:space="preserve">    maxFreqIDC-MRDC,</w:t>
      </w:r>
    </w:p>
    <w:p w14:paraId="0AC3CEBF" w14:textId="77777777" w:rsidR="002C5D28" w:rsidRPr="00645E3C" w:rsidRDefault="002C5D28" w:rsidP="00645E3C">
      <w:pPr>
        <w:pStyle w:val="PL"/>
      </w:pPr>
      <w:r w:rsidRPr="00645E3C">
        <w:t xml:space="preserve">    maxNrofCombIDC,</w:t>
      </w:r>
    </w:p>
    <w:p w14:paraId="14DF3767" w14:textId="77777777" w:rsidR="002C5D28" w:rsidRPr="00645E3C" w:rsidRDefault="002C5D28" w:rsidP="00645E3C">
      <w:pPr>
        <w:pStyle w:val="PL"/>
      </w:pPr>
      <w:r w:rsidRPr="00645E3C">
        <w:t xml:space="preserve">    maxNrofSCells,</w:t>
      </w:r>
    </w:p>
    <w:p w14:paraId="525D1EDE" w14:textId="77777777" w:rsidR="002C5D28" w:rsidRPr="00645E3C" w:rsidRDefault="002C5D28" w:rsidP="00645E3C">
      <w:pPr>
        <w:pStyle w:val="PL"/>
      </w:pPr>
      <w:r w:rsidRPr="00645E3C">
        <w:t xml:space="preserve">    maxNrofServingCells,</w:t>
      </w:r>
    </w:p>
    <w:p w14:paraId="59760A2E" w14:textId="77777777" w:rsidR="002C5D28" w:rsidRPr="00645E3C" w:rsidRDefault="002C5D28" w:rsidP="00645E3C">
      <w:pPr>
        <w:pStyle w:val="PL"/>
      </w:pPr>
      <w:r w:rsidRPr="00645E3C">
        <w:t xml:space="preserve">    maxNrofServingCells-1,</w:t>
      </w:r>
    </w:p>
    <w:p w14:paraId="20717741" w14:textId="77777777" w:rsidR="002C5D28" w:rsidRPr="00645E3C" w:rsidRDefault="002C5D28" w:rsidP="00645E3C">
      <w:pPr>
        <w:pStyle w:val="PL"/>
      </w:pPr>
      <w:r w:rsidRPr="00645E3C">
        <w:t xml:space="preserve">    maxNrofServingCellsEUTRA,</w:t>
      </w:r>
    </w:p>
    <w:p w14:paraId="0B87D197" w14:textId="1B02D3FD" w:rsidR="008E04A3" w:rsidRDefault="002C5D28" w:rsidP="008E04A3">
      <w:pPr>
        <w:pStyle w:val="PL"/>
        <w:rPr>
          <w:ins w:id="2691" w:author="Rapporteur Late Drop" w:date="2019-04-04T17:38:00Z"/>
        </w:rPr>
      </w:pPr>
      <w:r w:rsidRPr="00645E3C">
        <w:t xml:space="preserve">    maxNrofIndexesToReport,</w:t>
      </w:r>
    </w:p>
    <w:p w14:paraId="3BF8CBB6" w14:textId="74803C75" w:rsidR="002C5D28" w:rsidRPr="00645E3C" w:rsidRDefault="008E04A3" w:rsidP="008E04A3">
      <w:pPr>
        <w:pStyle w:val="PL"/>
      </w:pPr>
      <w:ins w:id="2692" w:author="Rapporteur Late Drop" w:date="2019-04-04T17:38:00Z">
        <w:r>
          <w:t xml:space="preserve">    maxSimultaneousBands,</w:t>
        </w:r>
      </w:ins>
    </w:p>
    <w:p w14:paraId="52ABC973" w14:textId="77777777" w:rsidR="002C5D28" w:rsidRPr="00645E3C" w:rsidRDefault="002C5D28" w:rsidP="00645E3C">
      <w:pPr>
        <w:pStyle w:val="PL"/>
      </w:pPr>
      <w:r w:rsidRPr="00645E3C">
        <w:t xml:space="preserve">    MeasQuantityResults,</w:t>
      </w:r>
    </w:p>
    <w:p w14:paraId="235C33CB" w14:textId="77777777" w:rsidR="002C5D28" w:rsidRPr="00645E3C" w:rsidRDefault="002C5D28" w:rsidP="00645E3C">
      <w:pPr>
        <w:pStyle w:val="PL"/>
      </w:pPr>
      <w:r w:rsidRPr="00645E3C">
        <w:t xml:space="preserve">    MeasResultSCG-Failure,</w:t>
      </w:r>
    </w:p>
    <w:p w14:paraId="5DB570A4" w14:textId="784FF6EF" w:rsidR="00FD6946" w:rsidRDefault="002C5D28" w:rsidP="00FD6946">
      <w:pPr>
        <w:pStyle w:val="PL"/>
        <w:rPr>
          <w:ins w:id="2693" w:author="Rapporteur Late Drop" w:date="2019-04-18T18:19:00Z"/>
        </w:rPr>
      </w:pPr>
      <w:r w:rsidRPr="00645E3C">
        <w:t xml:space="preserve">    MeasResultCellListSFTD,</w:t>
      </w:r>
    </w:p>
    <w:p w14:paraId="2EC122AA" w14:textId="749FA0CC" w:rsidR="00D72E25" w:rsidRDefault="00D72E25" w:rsidP="00FD6946">
      <w:pPr>
        <w:pStyle w:val="PL"/>
        <w:rPr>
          <w:ins w:id="2694" w:author="Rapporteur Late Drop" w:date="2019-04-04T17:38:00Z"/>
        </w:rPr>
      </w:pPr>
      <w:ins w:id="2695" w:author="Rapporteur Late Drop" w:date="2019-04-18T18:19:00Z">
        <w:r>
          <w:t xml:space="preserve">    </w:t>
        </w:r>
        <w:r>
          <w:rPr>
            <w:lang w:val="en-US"/>
          </w:rPr>
          <w:t>MeasResultServFreqListEUTRA-SCG,</w:t>
        </w:r>
      </w:ins>
    </w:p>
    <w:p w14:paraId="233BC59E" w14:textId="14AF346C" w:rsidR="002C5D28" w:rsidRPr="00645E3C" w:rsidRDefault="00FD6946" w:rsidP="00FD6946">
      <w:pPr>
        <w:pStyle w:val="PL"/>
      </w:pPr>
      <w:ins w:id="2696" w:author="Rapporteur Late Drop" w:date="2019-04-04T17:38:00Z">
        <w:r>
          <w:rPr>
            <w:rFonts w:eastAsia="Batang"/>
            <w:lang w:eastAsia="sv-SE"/>
          </w:rPr>
          <w:t xml:space="preserve">     MeasResultSFTD-EUTRA,</w:t>
        </w:r>
      </w:ins>
    </w:p>
    <w:p w14:paraId="0E735E49" w14:textId="4A7D3113" w:rsidR="00F325FA" w:rsidRDefault="002C5D28" w:rsidP="00F325FA">
      <w:pPr>
        <w:pStyle w:val="PL"/>
        <w:rPr>
          <w:ins w:id="2697" w:author="Rapporteur Late Drop" w:date="2019-04-04T17:39:00Z"/>
        </w:rPr>
      </w:pPr>
      <w:r w:rsidRPr="00645E3C">
        <w:t xml:space="preserve">    MeasResultList2NR,</w:t>
      </w:r>
    </w:p>
    <w:p w14:paraId="282874D1" w14:textId="77777777" w:rsidR="002C5D28" w:rsidRPr="00645E3C" w:rsidRDefault="002C5D28" w:rsidP="00645E3C">
      <w:pPr>
        <w:pStyle w:val="PL"/>
      </w:pPr>
      <w:r w:rsidRPr="00645E3C">
        <w:t xml:space="preserve">    P-Max,</w:t>
      </w:r>
    </w:p>
    <w:p w14:paraId="331647AC" w14:textId="77777777" w:rsidR="002C5D28" w:rsidRPr="00645E3C" w:rsidRDefault="002C5D28" w:rsidP="00645E3C">
      <w:pPr>
        <w:pStyle w:val="PL"/>
      </w:pPr>
      <w:r w:rsidRPr="00645E3C">
        <w:t xml:space="preserve">    PhysCellId,</w:t>
      </w:r>
    </w:p>
    <w:p w14:paraId="78C871D7" w14:textId="77777777" w:rsidR="002C5D28" w:rsidRPr="00645E3C" w:rsidRDefault="002C5D28" w:rsidP="00645E3C">
      <w:pPr>
        <w:pStyle w:val="PL"/>
      </w:pPr>
      <w:r w:rsidRPr="00645E3C">
        <w:t xml:space="preserve">    RadioBearerConfig,</w:t>
      </w:r>
    </w:p>
    <w:p w14:paraId="3CC43593" w14:textId="77777777" w:rsidR="002C5D28" w:rsidRPr="00645E3C" w:rsidRDefault="002C5D28" w:rsidP="00645E3C">
      <w:pPr>
        <w:pStyle w:val="PL"/>
      </w:pPr>
      <w:r w:rsidRPr="00645E3C">
        <w:t xml:space="preserve">    RAN-NotificationAreaInfo,</w:t>
      </w:r>
    </w:p>
    <w:p w14:paraId="4E48149B" w14:textId="77777777" w:rsidR="002C5D28" w:rsidRPr="00645E3C" w:rsidRDefault="002C5D28" w:rsidP="00645E3C">
      <w:pPr>
        <w:pStyle w:val="PL"/>
      </w:pPr>
      <w:r w:rsidRPr="00645E3C">
        <w:t xml:space="preserve">    RRCReconfiguration,</w:t>
      </w:r>
    </w:p>
    <w:p w14:paraId="3E4B4DBC" w14:textId="77777777" w:rsidR="002C5D28" w:rsidRPr="00645E3C" w:rsidRDefault="002C5D28" w:rsidP="00645E3C">
      <w:pPr>
        <w:pStyle w:val="PL"/>
      </w:pPr>
      <w:r w:rsidRPr="00645E3C">
        <w:t xml:space="preserve">    ServCellIndex,</w:t>
      </w:r>
    </w:p>
    <w:p w14:paraId="69F1ED73" w14:textId="77777777" w:rsidR="002C5D28" w:rsidRPr="00645E3C" w:rsidRDefault="002C5D28" w:rsidP="00645E3C">
      <w:pPr>
        <w:pStyle w:val="PL"/>
      </w:pPr>
      <w:r w:rsidRPr="00645E3C">
        <w:t xml:space="preserve">    SetupRelease,</w:t>
      </w:r>
    </w:p>
    <w:p w14:paraId="012F51E9" w14:textId="77777777" w:rsidR="002C5D28" w:rsidRPr="00645E3C" w:rsidRDefault="002C5D28" w:rsidP="00645E3C">
      <w:pPr>
        <w:pStyle w:val="PL"/>
      </w:pPr>
      <w:r w:rsidRPr="00645E3C">
        <w:t xml:space="preserve">    SSB-Index,</w:t>
      </w:r>
    </w:p>
    <w:p w14:paraId="0F661829" w14:textId="77777777" w:rsidR="00717A7B" w:rsidRPr="00645E3C" w:rsidRDefault="002C5D28" w:rsidP="00645E3C">
      <w:pPr>
        <w:pStyle w:val="PL"/>
      </w:pPr>
      <w:r w:rsidRPr="00645E3C">
        <w:t xml:space="preserve">    SSB-MTC,</w:t>
      </w:r>
    </w:p>
    <w:p w14:paraId="5AB99F6E" w14:textId="77777777" w:rsidR="002C5D28" w:rsidRPr="00645E3C" w:rsidRDefault="00717A7B" w:rsidP="00645E3C">
      <w:pPr>
        <w:pStyle w:val="PL"/>
      </w:pPr>
      <w:r w:rsidRPr="00645E3C">
        <w:t xml:space="preserve">    SSB-ToMeasure,</w:t>
      </w:r>
    </w:p>
    <w:p w14:paraId="1E262FB1" w14:textId="77777777" w:rsidR="002C5D28" w:rsidRPr="00645E3C" w:rsidRDefault="002C5D28" w:rsidP="00645E3C">
      <w:pPr>
        <w:pStyle w:val="PL"/>
      </w:pPr>
      <w:r w:rsidRPr="00645E3C">
        <w:t xml:space="preserve">    SS-RSSI-Measurement,</w:t>
      </w:r>
    </w:p>
    <w:p w14:paraId="3A006AAC" w14:textId="77777777" w:rsidR="002C5D28" w:rsidRPr="00645E3C" w:rsidRDefault="002C5D28" w:rsidP="00645E3C">
      <w:pPr>
        <w:pStyle w:val="PL"/>
      </w:pPr>
      <w:r w:rsidRPr="00645E3C">
        <w:t xml:space="preserve">    ShortMAC-I,</w:t>
      </w:r>
    </w:p>
    <w:p w14:paraId="3D092C5D" w14:textId="77777777" w:rsidR="002C5D28" w:rsidRPr="00645E3C" w:rsidRDefault="002C5D28" w:rsidP="00645E3C">
      <w:pPr>
        <w:pStyle w:val="PL"/>
      </w:pPr>
      <w:r w:rsidRPr="00645E3C">
        <w:t xml:space="preserve">    SubcarrierSpacing,</w:t>
      </w:r>
    </w:p>
    <w:p w14:paraId="2CF4A415" w14:textId="2C717BBF" w:rsidR="0004359B" w:rsidRPr="0004359B" w:rsidRDefault="0004359B" w:rsidP="00645E3C">
      <w:pPr>
        <w:pStyle w:val="PL"/>
      </w:pPr>
      <w:r>
        <w:rPr>
          <w:i/>
          <w:iCs/>
        </w:rPr>
        <w:t xml:space="preserve">    </w:t>
      </w:r>
      <w:r w:rsidRPr="001460C9">
        <w:rPr>
          <w:iCs/>
        </w:rPr>
        <w:t>UEAssistanceInformation</w:t>
      </w:r>
      <w:r w:rsidR="008C4B6B">
        <w:rPr>
          <w:iCs/>
        </w:rPr>
        <w:t>,</w:t>
      </w:r>
    </w:p>
    <w:p w14:paraId="01FB02E4" w14:textId="7806D1B2" w:rsidR="008C4B6B" w:rsidRPr="00645E3C" w:rsidRDefault="008C4B6B" w:rsidP="008C4B6B">
      <w:pPr>
        <w:pStyle w:val="PL"/>
      </w:pPr>
      <w:r w:rsidRPr="00645E3C">
        <w:t xml:space="preserve">    UE-CapabilityRAT-ContainerList</w:t>
      </w:r>
    </w:p>
    <w:p w14:paraId="74203463" w14:textId="2F24AC59" w:rsidR="002C5D28" w:rsidRPr="00645E3C" w:rsidRDefault="002C5D28" w:rsidP="00645E3C">
      <w:pPr>
        <w:pStyle w:val="PL"/>
      </w:pPr>
      <w:r w:rsidRPr="00645E3C">
        <w:t>FROM NR-RRC-Definitions;</w:t>
      </w:r>
    </w:p>
    <w:p w14:paraId="1286BA65" w14:textId="77777777" w:rsidR="002C5D28" w:rsidRPr="00645E3C" w:rsidRDefault="002C5D28" w:rsidP="00645E3C">
      <w:pPr>
        <w:pStyle w:val="PL"/>
      </w:pPr>
    </w:p>
    <w:p w14:paraId="55A9750E" w14:textId="77777777" w:rsidR="002C5D28" w:rsidRPr="003251EE" w:rsidRDefault="002C5D28" w:rsidP="00645E3C">
      <w:pPr>
        <w:pStyle w:val="PL"/>
        <w:rPr>
          <w:color w:val="808080"/>
        </w:rPr>
      </w:pPr>
      <w:r w:rsidRPr="003251EE">
        <w:rPr>
          <w:color w:val="808080"/>
        </w:rPr>
        <w:t>-- TAG</w:t>
      </w:r>
      <w:r w:rsidR="005051A8" w:rsidRPr="003251EE">
        <w:rPr>
          <w:color w:val="808080"/>
        </w:rPr>
        <w:t>-</w:t>
      </w:r>
      <w:r w:rsidRPr="003251EE">
        <w:rPr>
          <w:color w:val="808080"/>
        </w:rPr>
        <w:t>NR-INTER-NODE-DEFINITIONS-STOP</w:t>
      </w:r>
    </w:p>
    <w:p w14:paraId="60FC750C" w14:textId="77777777" w:rsidR="002C5D28" w:rsidRPr="00645E3C" w:rsidRDefault="002C5D28" w:rsidP="00645E3C">
      <w:pPr>
        <w:pStyle w:val="PL"/>
        <w:rPr>
          <w:color w:val="808080"/>
        </w:rPr>
      </w:pPr>
      <w:r w:rsidRPr="00645E3C">
        <w:rPr>
          <w:color w:val="808080"/>
        </w:rPr>
        <w:t>-- ASN1STOP</w:t>
      </w:r>
    </w:p>
    <w:p w14:paraId="50233AD4" w14:textId="77777777" w:rsidR="002C5D28" w:rsidRPr="00645E3C" w:rsidRDefault="002C5D28" w:rsidP="002C5D28"/>
    <w:p w14:paraId="7294BF50" w14:textId="77777777" w:rsidR="002C5D28" w:rsidRPr="00645E3C" w:rsidRDefault="002C5D28" w:rsidP="002C5D28">
      <w:pPr>
        <w:pStyle w:val="Heading3"/>
        <w:rPr>
          <w:lang w:val="en-GB"/>
        </w:rPr>
      </w:pPr>
      <w:bookmarkStart w:id="2698" w:name="_Toc535261714"/>
      <w:r w:rsidRPr="00645E3C">
        <w:rPr>
          <w:lang w:val="en-GB"/>
        </w:rPr>
        <w:t>11.2.2</w:t>
      </w:r>
      <w:r w:rsidRPr="00645E3C">
        <w:rPr>
          <w:lang w:val="en-GB"/>
        </w:rPr>
        <w:tab/>
        <w:t>Message definitions</w:t>
      </w:r>
      <w:bookmarkEnd w:id="2698"/>
    </w:p>
    <w:p w14:paraId="4F7C5A45" w14:textId="77777777" w:rsidR="002C5D28" w:rsidRPr="00645E3C" w:rsidRDefault="002C5D28" w:rsidP="002C5D28">
      <w:pPr>
        <w:pStyle w:val="Heading4"/>
        <w:rPr>
          <w:lang w:val="en-GB"/>
        </w:rPr>
      </w:pPr>
      <w:bookmarkStart w:id="2699" w:name="_Toc535261715"/>
      <w:r w:rsidRPr="00645E3C">
        <w:rPr>
          <w:lang w:val="en-GB"/>
        </w:rPr>
        <w:t>–</w:t>
      </w:r>
      <w:r w:rsidRPr="00645E3C">
        <w:rPr>
          <w:lang w:val="en-GB"/>
        </w:rPr>
        <w:tab/>
      </w:r>
      <w:r w:rsidRPr="00645E3C">
        <w:rPr>
          <w:i/>
          <w:lang w:val="en-GB"/>
        </w:rPr>
        <w:t>HandoverCommand</w:t>
      </w:r>
      <w:bookmarkEnd w:id="2699"/>
    </w:p>
    <w:p w14:paraId="709FECCB" w14:textId="77777777" w:rsidR="002C5D28" w:rsidRPr="00645E3C" w:rsidRDefault="002C5D28" w:rsidP="002C5D28">
      <w:r w:rsidRPr="00645E3C">
        <w:t>This message is used to transfer the handover command as generated by the target gNB.</w:t>
      </w:r>
    </w:p>
    <w:p w14:paraId="424C1EE2" w14:textId="77777777" w:rsidR="002C5D28" w:rsidRPr="00645E3C" w:rsidRDefault="002C5D28" w:rsidP="002C5D28">
      <w:pPr>
        <w:pStyle w:val="B1"/>
        <w:rPr>
          <w:lang w:val="en-GB"/>
        </w:rPr>
      </w:pPr>
      <w:r w:rsidRPr="00645E3C">
        <w:rPr>
          <w:lang w:val="en-GB"/>
        </w:rPr>
        <w:t>Direction: target gNB to source gNB/source RAN.</w:t>
      </w:r>
    </w:p>
    <w:p w14:paraId="7D4996B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0B2904A4" w14:textId="77777777" w:rsidR="002C5D28" w:rsidRPr="00645E3C" w:rsidRDefault="002C5D28" w:rsidP="00645E3C">
      <w:pPr>
        <w:pStyle w:val="PL"/>
        <w:rPr>
          <w:color w:val="808080"/>
        </w:rPr>
      </w:pPr>
      <w:r w:rsidRPr="00645E3C">
        <w:rPr>
          <w:color w:val="808080"/>
        </w:rPr>
        <w:t>-- ASN1START</w:t>
      </w:r>
    </w:p>
    <w:p w14:paraId="3FA3C6BE" w14:textId="77777777" w:rsidR="002C5D28" w:rsidRPr="00645E3C" w:rsidRDefault="002C5D28" w:rsidP="00645E3C">
      <w:pPr>
        <w:pStyle w:val="PL"/>
        <w:rPr>
          <w:color w:val="808080"/>
        </w:rPr>
      </w:pPr>
      <w:r w:rsidRPr="00645E3C">
        <w:rPr>
          <w:color w:val="808080"/>
        </w:rPr>
        <w:t>-- TAG-HANDOVER-COMMAND-START</w:t>
      </w:r>
    </w:p>
    <w:p w14:paraId="090C4596" w14:textId="77777777" w:rsidR="002C5D28" w:rsidRPr="00645E3C" w:rsidRDefault="002C5D28" w:rsidP="00645E3C">
      <w:pPr>
        <w:pStyle w:val="PL"/>
      </w:pPr>
    </w:p>
    <w:p w14:paraId="36D647CF"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558DB28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805E4B1" w14:textId="77777777" w:rsidR="002C5D28" w:rsidRPr="00645E3C" w:rsidRDefault="002C5D28" w:rsidP="00645E3C">
      <w:pPr>
        <w:pStyle w:val="PL"/>
      </w:pPr>
      <w:r w:rsidRPr="00645E3C">
        <w:t xml:space="preserve">        c1                                  </w:t>
      </w:r>
      <w:r w:rsidRPr="00645E3C">
        <w:rPr>
          <w:color w:val="993366"/>
        </w:rPr>
        <w:t>CHOICE</w:t>
      </w:r>
      <w:r w:rsidRPr="00645E3C">
        <w:t>{</w:t>
      </w:r>
    </w:p>
    <w:p w14:paraId="55232E5F" w14:textId="77777777" w:rsidR="002C5D28" w:rsidRPr="00645E3C" w:rsidRDefault="002C5D28" w:rsidP="00645E3C">
      <w:pPr>
        <w:pStyle w:val="PL"/>
      </w:pPr>
      <w:r w:rsidRPr="00645E3C">
        <w:t xml:space="preserve">            handoverCommand                 HandoverCommand-IEs,</w:t>
      </w:r>
    </w:p>
    <w:p w14:paraId="41B6C4B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BA53790" w14:textId="77777777" w:rsidR="002C5D28" w:rsidRPr="00645E3C" w:rsidRDefault="002C5D28" w:rsidP="00645E3C">
      <w:pPr>
        <w:pStyle w:val="PL"/>
      </w:pPr>
      <w:r w:rsidRPr="00645E3C">
        <w:t xml:space="preserve">        },</w:t>
      </w:r>
    </w:p>
    <w:p w14:paraId="2C5140B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42B94AD" w14:textId="77777777" w:rsidR="002C5D28" w:rsidRPr="00645E3C" w:rsidRDefault="002C5D28" w:rsidP="00645E3C">
      <w:pPr>
        <w:pStyle w:val="PL"/>
      </w:pPr>
      <w:r w:rsidRPr="00645E3C">
        <w:t xml:space="preserve">    }</w:t>
      </w:r>
    </w:p>
    <w:p w14:paraId="56F38A89" w14:textId="77777777" w:rsidR="002C5D28" w:rsidRPr="00645E3C" w:rsidRDefault="002C5D28" w:rsidP="00645E3C">
      <w:pPr>
        <w:pStyle w:val="PL"/>
      </w:pPr>
      <w:r w:rsidRPr="00645E3C">
        <w:t>}</w:t>
      </w:r>
    </w:p>
    <w:p w14:paraId="581693DE" w14:textId="77777777" w:rsidR="002C5D28" w:rsidRPr="00645E3C" w:rsidRDefault="002C5D28" w:rsidP="00645E3C">
      <w:pPr>
        <w:pStyle w:val="PL"/>
      </w:pPr>
    </w:p>
    <w:p w14:paraId="75338D47"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55BFD0A2"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3AB3A9C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1985D3E0" w14:textId="77777777" w:rsidR="002C5D28" w:rsidRPr="00645E3C" w:rsidRDefault="002C5D28" w:rsidP="00645E3C">
      <w:pPr>
        <w:pStyle w:val="PL"/>
      </w:pPr>
      <w:r w:rsidRPr="00645E3C">
        <w:t>}</w:t>
      </w:r>
    </w:p>
    <w:p w14:paraId="3E1DE6E8" w14:textId="77777777" w:rsidR="002C5D28" w:rsidRPr="00645E3C" w:rsidRDefault="002C5D28" w:rsidP="00645E3C">
      <w:pPr>
        <w:pStyle w:val="PL"/>
      </w:pPr>
    </w:p>
    <w:p w14:paraId="1C302468" w14:textId="77777777" w:rsidR="002C5D28" w:rsidRPr="00645E3C" w:rsidRDefault="002C5D28" w:rsidP="00645E3C">
      <w:pPr>
        <w:pStyle w:val="PL"/>
        <w:rPr>
          <w:color w:val="808080"/>
        </w:rPr>
      </w:pPr>
      <w:r w:rsidRPr="00645E3C">
        <w:rPr>
          <w:color w:val="808080"/>
        </w:rPr>
        <w:t>-- TAG-HANDOVER-COMMAND-STOP</w:t>
      </w:r>
    </w:p>
    <w:p w14:paraId="7DF16040" w14:textId="77777777" w:rsidR="002C5D28" w:rsidRPr="00645E3C" w:rsidRDefault="002C5D28" w:rsidP="00645E3C">
      <w:pPr>
        <w:pStyle w:val="PL"/>
        <w:rPr>
          <w:color w:val="808080"/>
        </w:rPr>
      </w:pPr>
      <w:r w:rsidRPr="00645E3C">
        <w:rPr>
          <w:color w:val="808080"/>
        </w:rPr>
        <w:t>-- ASN1STOP</w:t>
      </w:r>
    </w:p>
    <w:p w14:paraId="300679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7E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w:t>
            </w:r>
            <w:r w:rsidRPr="00E444BB">
              <w:rPr>
                <w:lang w:val="en-GB" w:eastAsia="ja-JP"/>
              </w:rPr>
              <w:t>field descriptions</w:t>
            </w:r>
          </w:p>
        </w:tc>
      </w:tr>
      <w:tr w:rsidR="002C5D28" w:rsidRPr="00645E3C" w14:paraId="67F478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645E3C" w:rsidRDefault="002C5D28" w:rsidP="00F43D0B">
            <w:pPr>
              <w:pStyle w:val="TAL"/>
              <w:rPr>
                <w:b/>
                <w:i/>
                <w:lang w:val="en-GB" w:eastAsia="ja-JP"/>
              </w:rPr>
            </w:pPr>
            <w:r w:rsidRPr="00645E3C">
              <w:rPr>
                <w:b/>
                <w:i/>
                <w:lang w:val="en-GB" w:eastAsia="ja-JP"/>
              </w:rPr>
              <w:t>handoverCommandMessage</w:t>
            </w:r>
          </w:p>
          <w:p w14:paraId="31BAD7C5"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28C3BC8F" w14:textId="77777777" w:rsidR="002C5D28" w:rsidRPr="00645E3C" w:rsidRDefault="002C5D28" w:rsidP="002C5D28"/>
    <w:p w14:paraId="78258327" w14:textId="77777777" w:rsidR="002C5D28" w:rsidRPr="00645E3C" w:rsidRDefault="002C5D28" w:rsidP="002C5D28">
      <w:pPr>
        <w:pStyle w:val="Heading4"/>
        <w:rPr>
          <w:lang w:val="en-GB"/>
        </w:rPr>
      </w:pPr>
      <w:bookmarkStart w:id="2700" w:name="_Toc535261716"/>
      <w:r w:rsidRPr="00645E3C">
        <w:rPr>
          <w:lang w:val="en-GB"/>
        </w:rPr>
        <w:t>–</w:t>
      </w:r>
      <w:r w:rsidRPr="00645E3C">
        <w:rPr>
          <w:lang w:val="en-GB"/>
        </w:rPr>
        <w:tab/>
      </w:r>
      <w:r w:rsidRPr="00645E3C">
        <w:rPr>
          <w:i/>
          <w:lang w:val="en-GB"/>
        </w:rPr>
        <w:t>HandoverPreparationInformation</w:t>
      </w:r>
      <w:bookmarkEnd w:id="2700"/>
    </w:p>
    <w:p w14:paraId="52255AC4" w14:textId="581607BC" w:rsidR="002C5D28" w:rsidRPr="00645E3C" w:rsidRDefault="002C5D28" w:rsidP="002C5D28">
      <w:r w:rsidRPr="00645E3C">
        <w:t>This message is used to transfer the NR RRC information used by the target gNB during handover preparation, including UE capability information.</w:t>
      </w:r>
      <w:r w:rsidR="00532AAF">
        <w:t xml:space="preserve"> This message is also used for transferring the information between the CU and DU.</w:t>
      </w:r>
    </w:p>
    <w:p w14:paraId="7E17E4BF" w14:textId="04F4F352" w:rsidR="002C5D28" w:rsidRPr="00645E3C" w:rsidRDefault="002C5D28" w:rsidP="002C5D28">
      <w:pPr>
        <w:pStyle w:val="B1"/>
        <w:rPr>
          <w:lang w:val="en-GB"/>
        </w:rPr>
      </w:pPr>
      <w:r w:rsidRPr="00645E3C">
        <w:rPr>
          <w:lang w:val="en-GB"/>
        </w:rPr>
        <w:t>Direction: source gNB/source RAN to target gNB</w:t>
      </w:r>
      <w:r w:rsidR="00532AAF">
        <w:t xml:space="preserve"> or CU to DU</w:t>
      </w:r>
      <w:r w:rsidRPr="00645E3C">
        <w:rPr>
          <w:lang w:val="en-GB"/>
        </w:rPr>
        <w:t>.</w:t>
      </w:r>
    </w:p>
    <w:p w14:paraId="75AF6187"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43D78D8" w14:textId="77777777" w:rsidR="002C5D28" w:rsidRPr="00645E3C" w:rsidRDefault="002C5D28" w:rsidP="00645E3C">
      <w:pPr>
        <w:pStyle w:val="PL"/>
        <w:rPr>
          <w:color w:val="808080"/>
        </w:rPr>
      </w:pPr>
      <w:r w:rsidRPr="00645E3C">
        <w:rPr>
          <w:color w:val="808080"/>
        </w:rPr>
        <w:t>-- ASN1START</w:t>
      </w:r>
    </w:p>
    <w:p w14:paraId="2551D99A" w14:textId="77777777" w:rsidR="002C5D28" w:rsidRPr="00645E3C" w:rsidRDefault="002C5D28" w:rsidP="00645E3C">
      <w:pPr>
        <w:pStyle w:val="PL"/>
        <w:rPr>
          <w:color w:val="808080"/>
        </w:rPr>
      </w:pPr>
      <w:r w:rsidRPr="00645E3C">
        <w:rPr>
          <w:color w:val="808080"/>
        </w:rPr>
        <w:t>-- TAG-HANDOVER-PREPARATION-INFORMATION-START</w:t>
      </w:r>
    </w:p>
    <w:p w14:paraId="676E8F60" w14:textId="77777777" w:rsidR="0092577D" w:rsidRPr="00645E3C" w:rsidRDefault="0092577D" w:rsidP="0092577D">
      <w:pPr>
        <w:pStyle w:val="PL"/>
      </w:pPr>
    </w:p>
    <w:p w14:paraId="1DBD8A67" w14:textId="77777777" w:rsidR="000C1868" w:rsidRPr="00645E3C" w:rsidRDefault="000C1868" w:rsidP="000C1868">
      <w:pPr>
        <w:pStyle w:val="PL"/>
      </w:pPr>
    </w:p>
    <w:p w14:paraId="0B7364E4" w14:textId="77777777" w:rsidR="000C1868" w:rsidRPr="00645E3C" w:rsidRDefault="000C1868" w:rsidP="000C1868">
      <w:pPr>
        <w:pStyle w:val="PL"/>
      </w:pPr>
      <w:r w:rsidRPr="00645E3C">
        <w:t xml:space="preserve">HandoverPreparationInformation ::=  </w:t>
      </w:r>
      <w:r w:rsidRPr="00645E3C">
        <w:rPr>
          <w:color w:val="993366"/>
        </w:rPr>
        <w:t>SEQUENCE</w:t>
      </w:r>
      <w:r w:rsidRPr="00645E3C">
        <w:t xml:space="preserve"> {</w:t>
      </w:r>
    </w:p>
    <w:p w14:paraId="64F23FA4" w14:textId="77777777" w:rsidR="000C1868" w:rsidRPr="00645E3C" w:rsidRDefault="000C1868" w:rsidP="000C1868">
      <w:pPr>
        <w:pStyle w:val="PL"/>
      </w:pPr>
      <w:r w:rsidRPr="00645E3C">
        <w:t xml:space="preserve">    criticalExtensions                  </w:t>
      </w:r>
      <w:r w:rsidRPr="00645E3C">
        <w:rPr>
          <w:color w:val="993366"/>
        </w:rPr>
        <w:t>CHOICE</w:t>
      </w:r>
      <w:r w:rsidRPr="00645E3C">
        <w:t xml:space="preserve"> {</w:t>
      </w:r>
    </w:p>
    <w:p w14:paraId="3C8054FD" w14:textId="77777777" w:rsidR="000C1868" w:rsidRPr="00645E3C" w:rsidRDefault="000C1868" w:rsidP="000C1868">
      <w:pPr>
        <w:pStyle w:val="PL"/>
      </w:pPr>
      <w:r w:rsidRPr="00645E3C">
        <w:t xml:space="preserve">        c1                                  </w:t>
      </w:r>
      <w:r w:rsidRPr="00645E3C">
        <w:rPr>
          <w:color w:val="993366"/>
        </w:rPr>
        <w:t>CHOICE</w:t>
      </w:r>
      <w:r w:rsidRPr="00645E3C">
        <w:t>{</w:t>
      </w:r>
    </w:p>
    <w:p w14:paraId="224942A8" w14:textId="77777777" w:rsidR="000C1868" w:rsidRPr="00645E3C" w:rsidRDefault="000C1868" w:rsidP="000C1868">
      <w:pPr>
        <w:pStyle w:val="PL"/>
      </w:pPr>
      <w:r w:rsidRPr="00645E3C">
        <w:t xml:space="preserve">            handoverPreparationInformation      HandoverPreparationInformation-IEs,</w:t>
      </w:r>
    </w:p>
    <w:p w14:paraId="6F8EEB37" w14:textId="77777777" w:rsidR="000C1868" w:rsidRPr="00BA432A" w:rsidRDefault="000C1868" w:rsidP="000C1868">
      <w:pPr>
        <w:pStyle w:val="PL"/>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58E2820F" w14:textId="77777777" w:rsidR="000C1868" w:rsidRPr="00645E3C" w:rsidRDefault="000C1868" w:rsidP="000C1868">
      <w:pPr>
        <w:pStyle w:val="PL"/>
      </w:pPr>
      <w:r w:rsidRPr="00BA432A">
        <w:rPr>
          <w:lang w:val="sv-SE"/>
        </w:rPr>
        <w:t xml:space="preserve">        </w:t>
      </w:r>
      <w:r w:rsidRPr="00645E3C">
        <w:t>},</w:t>
      </w:r>
    </w:p>
    <w:p w14:paraId="04A454A4" w14:textId="77777777" w:rsidR="000C1868" w:rsidRPr="00645E3C" w:rsidRDefault="000C1868" w:rsidP="000C1868">
      <w:pPr>
        <w:pStyle w:val="PL"/>
      </w:pPr>
      <w:r w:rsidRPr="00645E3C">
        <w:t xml:space="preserve">        criticalExtensionsFuture            </w:t>
      </w:r>
      <w:r w:rsidRPr="00645E3C">
        <w:rPr>
          <w:color w:val="993366"/>
        </w:rPr>
        <w:t>SEQUENCE</w:t>
      </w:r>
      <w:r w:rsidRPr="00645E3C">
        <w:t xml:space="preserve"> {}</w:t>
      </w:r>
    </w:p>
    <w:p w14:paraId="2F4FCD3A" w14:textId="77777777" w:rsidR="000C1868" w:rsidRPr="00645E3C" w:rsidRDefault="000C1868" w:rsidP="000C1868">
      <w:pPr>
        <w:pStyle w:val="PL"/>
      </w:pPr>
      <w:r w:rsidRPr="00645E3C">
        <w:t xml:space="preserve">    }</w:t>
      </w:r>
    </w:p>
    <w:p w14:paraId="23810602" w14:textId="77777777" w:rsidR="000C1868" w:rsidRPr="00645E3C" w:rsidRDefault="000C1868" w:rsidP="000C1868">
      <w:pPr>
        <w:pStyle w:val="PL"/>
      </w:pPr>
      <w:r w:rsidRPr="00645E3C">
        <w:t>}</w:t>
      </w:r>
    </w:p>
    <w:p w14:paraId="27D04FB2" w14:textId="77777777" w:rsidR="000C1868" w:rsidRPr="00645E3C" w:rsidRDefault="000C1868" w:rsidP="000C1868">
      <w:pPr>
        <w:pStyle w:val="PL"/>
      </w:pPr>
    </w:p>
    <w:p w14:paraId="7D8E38C0" w14:textId="77777777" w:rsidR="000C1868" w:rsidRPr="00645E3C" w:rsidRDefault="000C1868" w:rsidP="000C1868">
      <w:pPr>
        <w:pStyle w:val="PL"/>
      </w:pPr>
      <w:r w:rsidRPr="00645E3C">
        <w:t xml:space="preserve">HandoverPreparationInformation-IEs ::= </w:t>
      </w:r>
      <w:r w:rsidRPr="00645E3C">
        <w:rPr>
          <w:color w:val="993366"/>
        </w:rPr>
        <w:t>SEQUENCE</w:t>
      </w:r>
      <w:r w:rsidRPr="00645E3C">
        <w:t xml:space="preserve"> {</w:t>
      </w:r>
    </w:p>
    <w:p w14:paraId="54241CD4" w14:textId="77777777" w:rsidR="000C1868" w:rsidRPr="00645E3C" w:rsidRDefault="000C1868" w:rsidP="000C1868">
      <w:pPr>
        <w:pStyle w:val="PL"/>
      </w:pPr>
      <w:r w:rsidRPr="00645E3C">
        <w:t xml:space="preserve">    ue-CapabilityRAT-List               UE-CapabilityRAT-ContainerList,</w:t>
      </w:r>
    </w:p>
    <w:p w14:paraId="0872CD42" w14:textId="77777777" w:rsidR="000C1868" w:rsidRPr="00645E3C" w:rsidRDefault="000C1868" w:rsidP="000C1868">
      <w:pPr>
        <w:pStyle w:val="PL"/>
        <w:rPr>
          <w:color w:val="808080"/>
        </w:rPr>
      </w:pPr>
      <w:r w:rsidRPr="00645E3C">
        <w:t xml:space="preserve">    sourceConfig                        AS-Config       </w:t>
      </w:r>
      <w:r>
        <w:t xml:space="preserve">                 </w:t>
      </w:r>
      <w:r w:rsidRPr="00645E3C">
        <w:rPr>
          <w:color w:val="993366"/>
        </w:rPr>
        <w:t>OPTIONAL</w:t>
      </w:r>
      <w:r w:rsidRPr="00645E3C">
        <w:t xml:space="preserve">, </w:t>
      </w:r>
      <w:r w:rsidRPr="00645E3C">
        <w:rPr>
          <w:color w:val="808080"/>
        </w:rPr>
        <w:t>-- Cond HO</w:t>
      </w:r>
    </w:p>
    <w:p w14:paraId="37390118" w14:textId="77777777" w:rsidR="000C1868" w:rsidRPr="00645E3C" w:rsidRDefault="000C1868" w:rsidP="000C1868">
      <w:pPr>
        <w:pStyle w:val="PL"/>
      </w:pPr>
      <w:r w:rsidRPr="00645E3C">
        <w:t xml:space="preserve">    rrm-Config                          RRM-Config              </w:t>
      </w:r>
      <w:r>
        <w:t xml:space="preserve">         </w:t>
      </w:r>
      <w:r w:rsidRPr="00645E3C">
        <w:rPr>
          <w:color w:val="993366"/>
        </w:rPr>
        <w:t>OPTIONAL</w:t>
      </w:r>
      <w:r w:rsidRPr="00645E3C">
        <w:t>,</w:t>
      </w:r>
    </w:p>
    <w:p w14:paraId="20EBBE54" w14:textId="77777777" w:rsidR="000C1868" w:rsidRPr="00645E3C" w:rsidRDefault="000C1868" w:rsidP="000C1868">
      <w:pPr>
        <w:pStyle w:val="PL"/>
      </w:pPr>
      <w:r w:rsidRPr="00645E3C">
        <w:t xml:space="preserve">    as-Context                          AS-Context              </w:t>
      </w:r>
      <w:r>
        <w:t xml:space="preserve">         </w:t>
      </w:r>
      <w:r w:rsidRPr="00645E3C">
        <w:rPr>
          <w:color w:val="993366"/>
        </w:rPr>
        <w:t>OPTIONAL</w:t>
      </w:r>
      <w:r w:rsidRPr="00645E3C">
        <w:t>,</w:t>
      </w:r>
    </w:p>
    <w:p w14:paraId="0EF1505F" w14:textId="77777777" w:rsidR="000C1868" w:rsidRPr="00645E3C" w:rsidRDefault="000C1868" w:rsidP="000C1868">
      <w:pPr>
        <w:pStyle w:val="PL"/>
      </w:pPr>
      <w:r w:rsidRPr="00645E3C">
        <w:t xml:space="preserve">    nonCriticalExtension                </w:t>
      </w:r>
      <w:r w:rsidRPr="00645E3C">
        <w:rPr>
          <w:color w:val="993366"/>
        </w:rPr>
        <w:t>SEQUENCE</w:t>
      </w:r>
      <w:r w:rsidRPr="00645E3C">
        <w:t xml:space="preserve"> {}             </w:t>
      </w:r>
      <w:r>
        <w:t xml:space="preserve">         </w:t>
      </w:r>
      <w:r w:rsidRPr="00645E3C">
        <w:rPr>
          <w:color w:val="993366"/>
        </w:rPr>
        <w:t>OPTIONAL</w:t>
      </w:r>
    </w:p>
    <w:p w14:paraId="5AA4F44C" w14:textId="77777777" w:rsidR="000C1868" w:rsidRPr="00645E3C" w:rsidRDefault="000C1868" w:rsidP="000C1868">
      <w:pPr>
        <w:pStyle w:val="PL"/>
      </w:pPr>
      <w:r w:rsidRPr="00645E3C">
        <w:t>}</w:t>
      </w:r>
    </w:p>
    <w:p w14:paraId="053CF2C3" w14:textId="77777777" w:rsidR="000C1868" w:rsidRPr="00645E3C" w:rsidRDefault="000C1868" w:rsidP="000C1868">
      <w:pPr>
        <w:pStyle w:val="PL"/>
      </w:pPr>
    </w:p>
    <w:p w14:paraId="0E39CC94" w14:textId="77777777" w:rsidR="000C1868" w:rsidRPr="00645E3C" w:rsidRDefault="000C1868" w:rsidP="000C1868">
      <w:pPr>
        <w:pStyle w:val="PL"/>
      </w:pPr>
      <w:r w:rsidRPr="00645E3C">
        <w:t xml:space="preserve">AS-Config ::=             </w:t>
      </w:r>
      <w:commentRangeStart w:id="2701"/>
      <w:commentRangeEnd w:id="2701"/>
      <w:r>
        <w:rPr>
          <w:rStyle w:val="CommentReference"/>
          <w:rFonts w:ascii="Times New Roman" w:hAnsi="Times New Roman"/>
          <w:noProof w:val="0"/>
          <w:lang w:eastAsia="ja-JP"/>
        </w:rPr>
        <w:commentReference w:id="2701"/>
      </w:r>
      <w:r w:rsidRPr="00645E3C">
        <w:rPr>
          <w:color w:val="993366"/>
        </w:rPr>
        <w:t>SEQUENCE</w:t>
      </w:r>
      <w:r w:rsidRPr="00645E3C">
        <w:t xml:space="preserve"> {</w:t>
      </w:r>
    </w:p>
    <w:p w14:paraId="5A6A03E9" w14:textId="77777777" w:rsidR="000C1868" w:rsidRPr="00645E3C" w:rsidRDefault="000C1868" w:rsidP="000C1868">
      <w:pPr>
        <w:pStyle w:val="PL"/>
      </w:pPr>
      <w:r w:rsidRPr="00645E3C">
        <w:t xml:space="preserve">    </w:t>
      </w:r>
      <w:commentRangeStart w:id="2702"/>
      <w:r w:rsidRPr="00645E3C">
        <w:t>rrcReconfiguration</w:t>
      </w:r>
      <w:commentRangeEnd w:id="2702"/>
      <w:r>
        <w:rPr>
          <w:rStyle w:val="CommentReference"/>
          <w:rFonts w:ascii="Times New Roman" w:hAnsi="Times New Roman"/>
          <w:noProof w:val="0"/>
          <w:lang w:eastAsia="ja-JP"/>
        </w:rPr>
        <w:commentReference w:id="2702"/>
      </w:r>
      <w:r w:rsidRPr="00645E3C">
        <w:t xml:space="preserve">                  </w:t>
      </w:r>
      <w:r w:rsidRPr="00645E3C">
        <w:rPr>
          <w:color w:val="993366"/>
        </w:rPr>
        <w:t>OCTET</w:t>
      </w:r>
      <w:r w:rsidRPr="00645E3C">
        <w:t xml:space="preserve"> </w:t>
      </w:r>
      <w:r w:rsidRPr="00645E3C">
        <w:rPr>
          <w:color w:val="993366"/>
        </w:rPr>
        <w:t>STRING</w:t>
      </w:r>
      <w:r w:rsidRPr="00645E3C">
        <w:t xml:space="preserve"> (CONTAINING RRCReconfiguration),</w:t>
      </w:r>
    </w:p>
    <w:p w14:paraId="3024D9B0" w14:textId="77777777" w:rsidR="000C1868" w:rsidRDefault="000C1868" w:rsidP="000C1868">
      <w:pPr>
        <w:pStyle w:val="PL"/>
        <w:rPr>
          <w:ins w:id="2703" w:author="Rapporteur Late Drop" w:date="2019-04-04T17:39:00Z"/>
        </w:rPr>
      </w:pPr>
      <w:r w:rsidRPr="00645E3C">
        <w:t xml:space="preserve">    ...</w:t>
      </w:r>
      <w:ins w:id="2704" w:author="Rapporteur Late Drop" w:date="2019-04-04T17:39:00Z">
        <w:r>
          <w:t>,</w:t>
        </w:r>
      </w:ins>
    </w:p>
    <w:p w14:paraId="10BFF8D3" w14:textId="77777777" w:rsidR="000C1868" w:rsidRDefault="000C1868" w:rsidP="000C1868">
      <w:pPr>
        <w:pStyle w:val="PL"/>
        <w:rPr>
          <w:ins w:id="2705" w:author="Rapporteur Late Drop" w:date="2019-04-04T17:39:00Z"/>
        </w:rPr>
      </w:pPr>
      <w:ins w:id="2706" w:author="Rapporteur Late Drop" w:date="2019-04-04T17:39:00Z">
        <w:r>
          <w:t xml:space="preserve">    [[</w:t>
        </w:r>
      </w:ins>
      <w:commentRangeStart w:id="2707"/>
      <w:commentRangeEnd w:id="2707"/>
      <w:r>
        <w:rPr>
          <w:rStyle w:val="CommentReference"/>
          <w:rFonts w:ascii="Times New Roman" w:hAnsi="Times New Roman"/>
          <w:noProof w:val="0"/>
          <w:lang w:eastAsia="ja-JP"/>
        </w:rPr>
        <w:commentReference w:id="2707"/>
      </w:r>
    </w:p>
    <w:p w14:paraId="2FB97FDC" w14:textId="77777777" w:rsidR="000C1868" w:rsidRDefault="000C1868" w:rsidP="000C1868">
      <w:pPr>
        <w:pStyle w:val="PL"/>
        <w:rPr>
          <w:ins w:id="2708" w:author="R2-1903862" w:date="2019-04-16T10:57:00Z"/>
        </w:rPr>
      </w:pPr>
      <w:ins w:id="2709" w:author="R2-1903862" w:date="2019-04-16T10:57:00Z">
        <w:r>
          <w:t xml:space="preserve">    sourceRB-SN-Config                  </w:t>
        </w:r>
        <w:r w:rsidRPr="00161794">
          <w:rPr>
            <w:color w:val="993366"/>
          </w:rPr>
          <w:t>OCTET</w:t>
        </w:r>
        <w:r>
          <w:rPr>
            <w:color w:val="993366"/>
          </w:rPr>
          <w:t xml:space="preserve"> </w:t>
        </w:r>
        <w:r w:rsidRPr="00161794">
          <w:rPr>
            <w:color w:val="993366"/>
          </w:rPr>
          <w:t>STRING</w:t>
        </w:r>
        <w:r>
          <w:rPr>
            <w:color w:val="993366"/>
          </w:rPr>
          <w:t xml:space="preserve"> </w:t>
        </w:r>
        <w:r w:rsidRPr="00906B7C">
          <w:t xml:space="preserve">(CONTAINING RadioBearerConfig) </w:t>
        </w:r>
        <w:r w:rsidRPr="00161794">
          <w:rPr>
            <w:color w:val="993366"/>
          </w:rPr>
          <w:t xml:space="preserve">    OPTIONAL</w:t>
        </w:r>
        <w:r>
          <w:t>,</w:t>
        </w:r>
      </w:ins>
    </w:p>
    <w:p w14:paraId="7A6AE027" w14:textId="77777777" w:rsidR="000C1868" w:rsidRDefault="000C1868" w:rsidP="000C1868">
      <w:pPr>
        <w:pStyle w:val="PL"/>
        <w:rPr>
          <w:ins w:id="2710" w:author="R2-1903862" w:date="2019-04-16T10:57:00Z"/>
        </w:rPr>
      </w:pPr>
      <w:ins w:id="2711" w:author="R2-1903862" w:date="2019-04-16T10:57:00Z">
        <w:r>
          <w:t xml:space="preserve">    sourceSCG-NR-Config                 </w:t>
        </w:r>
        <w:r w:rsidRPr="00161794">
          <w:rPr>
            <w:color w:val="993366"/>
          </w:rPr>
          <w:t>OCTET</w:t>
        </w:r>
        <w:r>
          <w:rPr>
            <w:color w:val="993366"/>
          </w:rPr>
          <w:t xml:space="preserve"> </w:t>
        </w:r>
        <w:r w:rsidRPr="00161794">
          <w:rPr>
            <w:color w:val="993366"/>
          </w:rPr>
          <w:t xml:space="preserve">STRING </w:t>
        </w:r>
        <w:r w:rsidRPr="00645E3C">
          <w:t>(CONTAINING RRCReconfiguration)</w:t>
        </w:r>
        <w:r w:rsidRPr="00161794">
          <w:rPr>
            <w:color w:val="993366"/>
          </w:rPr>
          <w:t xml:space="preserve">    OPTIONAL</w:t>
        </w:r>
        <w:r>
          <w:t>,</w:t>
        </w:r>
      </w:ins>
    </w:p>
    <w:p w14:paraId="71263213" w14:textId="77777777" w:rsidR="000C1868" w:rsidRPr="00D0452D" w:rsidRDefault="000C1868" w:rsidP="000C1868">
      <w:pPr>
        <w:pStyle w:val="PL"/>
        <w:rPr>
          <w:ins w:id="2712" w:author="Rapporteur Late Drop" w:date="2019-04-04T17:39:00Z"/>
        </w:rPr>
      </w:pPr>
      <w:ins w:id="2713" w:author="R2-1903862" w:date="2019-04-16T10:57:00Z">
        <w:r>
          <w:t xml:space="preserve">    sourceSCG-EUTRA-Config              </w:t>
        </w:r>
        <w:r w:rsidRPr="00161794">
          <w:rPr>
            <w:color w:val="993366"/>
          </w:rPr>
          <w:t>OCTET</w:t>
        </w:r>
        <w:r>
          <w:rPr>
            <w:color w:val="993366"/>
          </w:rPr>
          <w:t xml:space="preserve"> </w:t>
        </w:r>
        <w:r w:rsidRPr="00161794">
          <w:rPr>
            <w:color w:val="993366"/>
          </w:rPr>
          <w:t xml:space="preserve">STRING                    </w:t>
        </w:r>
        <w:r>
          <w:rPr>
            <w:color w:val="993366"/>
          </w:rPr>
          <w:t xml:space="preserve">               </w:t>
        </w:r>
        <w:r w:rsidRPr="00161794">
          <w:rPr>
            <w:color w:val="993366"/>
          </w:rPr>
          <w:t xml:space="preserve"> OPTIONAL</w:t>
        </w:r>
      </w:ins>
    </w:p>
    <w:p w14:paraId="615BF11F" w14:textId="77777777" w:rsidR="000C1868" w:rsidRPr="00D0452D" w:rsidRDefault="000C1868" w:rsidP="000C1868">
      <w:pPr>
        <w:pStyle w:val="PL"/>
        <w:rPr>
          <w:ins w:id="2714" w:author="Rapporteur Late Drop" w:date="2019-04-04T17:39:00Z"/>
        </w:rPr>
      </w:pPr>
      <w:ins w:id="2715" w:author="Rapporteur Late Drop" w:date="2019-04-04T17:39:00Z">
        <w:r>
          <w:t xml:space="preserve">    ]]</w:t>
        </w:r>
      </w:ins>
    </w:p>
    <w:p w14:paraId="1F3E1399" w14:textId="77777777" w:rsidR="000C1868" w:rsidRPr="00645E3C" w:rsidRDefault="000C1868" w:rsidP="000C1868">
      <w:pPr>
        <w:pStyle w:val="PL"/>
      </w:pPr>
    </w:p>
    <w:p w14:paraId="2B828630" w14:textId="77777777" w:rsidR="000C1868" w:rsidRPr="00645E3C" w:rsidRDefault="000C1868" w:rsidP="000C1868">
      <w:pPr>
        <w:pStyle w:val="PL"/>
      </w:pPr>
      <w:r w:rsidRPr="00645E3C">
        <w:t>}</w:t>
      </w:r>
    </w:p>
    <w:p w14:paraId="49629C5B" w14:textId="77777777" w:rsidR="000C1868" w:rsidRPr="00645E3C" w:rsidRDefault="000C1868" w:rsidP="000C1868">
      <w:pPr>
        <w:pStyle w:val="PL"/>
      </w:pPr>
    </w:p>
    <w:p w14:paraId="67151C62" w14:textId="77777777" w:rsidR="000C1868" w:rsidRPr="00645E3C" w:rsidRDefault="000C1868" w:rsidP="000C1868">
      <w:pPr>
        <w:pStyle w:val="PL"/>
      </w:pPr>
      <w:r w:rsidRPr="00645E3C">
        <w:t xml:space="preserve">AS-Context ::=                          </w:t>
      </w:r>
      <w:r w:rsidRPr="00645E3C">
        <w:rPr>
          <w:color w:val="993366"/>
        </w:rPr>
        <w:t>SEQUENCE</w:t>
      </w:r>
      <w:r w:rsidRPr="00645E3C">
        <w:t xml:space="preserve"> {</w:t>
      </w:r>
    </w:p>
    <w:p w14:paraId="2FEEC6D3" w14:textId="77777777" w:rsidR="000C1868" w:rsidRPr="00645E3C" w:rsidRDefault="000C1868" w:rsidP="000C1868">
      <w:pPr>
        <w:pStyle w:val="PL"/>
      </w:pPr>
      <w:r w:rsidRPr="00645E3C">
        <w:t xml:space="preserve">    reestablishmentInfo             </w:t>
      </w:r>
      <w:r>
        <w:t xml:space="preserve">        </w:t>
      </w:r>
      <w:r w:rsidRPr="00645E3C">
        <w:t xml:space="preserve">ReestablishmentInfo                     </w:t>
      </w:r>
      <w:r w:rsidRPr="00645E3C">
        <w:rPr>
          <w:color w:val="993366"/>
        </w:rPr>
        <w:t>OPTIONAL</w:t>
      </w:r>
      <w:r w:rsidRPr="00645E3C">
        <w:t>,</w:t>
      </w:r>
    </w:p>
    <w:p w14:paraId="764E63B7" w14:textId="77777777" w:rsidR="000C1868" w:rsidRPr="00645E3C" w:rsidRDefault="000C1868" w:rsidP="000C1868">
      <w:pPr>
        <w:pStyle w:val="PL"/>
      </w:pPr>
      <w:r w:rsidRPr="00645E3C">
        <w:t xml:space="preserve">    configRestrictInfo                  </w:t>
      </w:r>
      <w:r>
        <w:t xml:space="preserve">    </w:t>
      </w:r>
      <w:r w:rsidRPr="00645E3C">
        <w:t>ConfigRestri</w:t>
      </w:r>
      <w:r>
        <w:t xml:space="preserve">ctInfoSCG                   </w:t>
      </w:r>
      <w:r w:rsidRPr="00645E3C">
        <w:rPr>
          <w:color w:val="993366"/>
        </w:rPr>
        <w:t>OPTIONAL</w:t>
      </w:r>
      <w:r w:rsidRPr="00645E3C">
        <w:t>,</w:t>
      </w:r>
    </w:p>
    <w:p w14:paraId="3854663B" w14:textId="77777777" w:rsidR="000C1868" w:rsidRPr="00645E3C" w:rsidRDefault="000C1868" w:rsidP="000C1868">
      <w:pPr>
        <w:pStyle w:val="PL"/>
      </w:pPr>
      <w:r w:rsidRPr="00645E3C">
        <w:t xml:space="preserve">    ...,</w:t>
      </w:r>
    </w:p>
    <w:p w14:paraId="18E2BDED" w14:textId="77777777" w:rsidR="000C1868" w:rsidRPr="00645E3C" w:rsidRDefault="000C1868" w:rsidP="000C1868">
      <w:pPr>
        <w:pStyle w:val="PL"/>
      </w:pPr>
      <w:r w:rsidRPr="00645E3C">
        <w:t xml:space="preserve">    [[  ran-NotificationAreaInfo            RAN-NotificationAreaInfo    </w:t>
      </w:r>
      <w:r>
        <w:t xml:space="preserve">            </w:t>
      </w:r>
      <w:r w:rsidRPr="00645E3C">
        <w:rPr>
          <w:color w:val="993366"/>
        </w:rPr>
        <w:t>OPTIONAL</w:t>
      </w:r>
    </w:p>
    <w:p w14:paraId="4D9CF46E" w14:textId="77777777" w:rsidR="000C1868" w:rsidRDefault="000C1868" w:rsidP="000C1868">
      <w:pPr>
        <w:pStyle w:val="PL"/>
        <w:shd w:val="pct10" w:color="auto" w:fill="auto"/>
      </w:pPr>
      <w:r w:rsidRPr="00645E3C">
        <w:t xml:space="preserve">    ]]</w:t>
      </w:r>
      <w:r>
        <w:t>,</w:t>
      </w:r>
    </w:p>
    <w:p w14:paraId="1959F6CE" w14:textId="77777777" w:rsidR="000C1868" w:rsidRPr="00FE7D68" w:rsidRDefault="000C1868" w:rsidP="000C1868">
      <w:pPr>
        <w:pStyle w:val="PL"/>
      </w:pPr>
      <w:r>
        <w:t xml:space="preserve">    </w:t>
      </w:r>
      <w:r w:rsidRPr="00A470D9">
        <w:t>[[</w:t>
      </w:r>
      <w:r>
        <w:t xml:space="preserve">  ueAssistanceInformation</w:t>
      </w:r>
      <w:r w:rsidRPr="0010782D">
        <w:t xml:space="preserve"> </w:t>
      </w:r>
      <w:r>
        <w:t xml:space="preserve">            </w:t>
      </w:r>
      <w:r w:rsidRPr="00FE7D68">
        <w:t>OCTET STRING (CONTAINING</w:t>
      </w:r>
      <w:r>
        <w:t xml:space="preserve"> </w:t>
      </w:r>
      <w:r w:rsidRPr="00C865B8">
        <w:t>UEAssistanceInformation</w:t>
      </w:r>
      <w:r w:rsidRPr="00FE7D68">
        <w:t>)</w:t>
      </w:r>
      <w:r w:rsidRPr="00FE7D68">
        <w:tab/>
        <w:t>OPTIONA</w:t>
      </w:r>
      <w:r>
        <w:t>L</w:t>
      </w:r>
      <w:r w:rsidRPr="00FE7D68">
        <w:tab/>
      </w:r>
      <w:r>
        <w:t>-- Cond HO2</w:t>
      </w:r>
    </w:p>
    <w:p w14:paraId="2B5E0452" w14:textId="77777777" w:rsidR="000C1868" w:rsidRDefault="000C1868" w:rsidP="000C1868">
      <w:pPr>
        <w:pStyle w:val="PL"/>
        <w:rPr>
          <w:ins w:id="2716" w:author="Rapporteur Late Drop" w:date="2019-04-04T17:40:00Z"/>
        </w:rPr>
      </w:pPr>
      <w:r w:rsidRPr="00A470D9">
        <w:t xml:space="preserve">    ]]</w:t>
      </w:r>
      <w:ins w:id="2717" w:author="Rapporteur Late Drop" w:date="2019-04-04T17:40:00Z">
        <w:r>
          <w:t>,</w:t>
        </w:r>
      </w:ins>
    </w:p>
    <w:p w14:paraId="50D87C34" w14:textId="77777777" w:rsidR="000C1868" w:rsidRDefault="000C1868" w:rsidP="000C1868">
      <w:pPr>
        <w:pStyle w:val="PL"/>
        <w:rPr>
          <w:ins w:id="2718" w:author="Rapporteur Late Drop" w:date="2019-04-04T17:40:00Z"/>
        </w:rPr>
      </w:pPr>
      <w:ins w:id="2719" w:author="Rapporteur Late Drop" w:date="2019-04-04T17:40:00Z">
        <w:r>
          <w:t xml:space="preserve">    [[</w:t>
        </w:r>
      </w:ins>
    </w:p>
    <w:p w14:paraId="1C21BC7F" w14:textId="77777777" w:rsidR="000C1868" w:rsidRDefault="000C1868" w:rsidP="000C1868">
      <w:pPr>
        <w:pStyle w:val="PL"/>
        <w:rPr>
          <w:ins w:id="2720" w:author="Rapporteur Late Drop" w:date="2019-04-04T17:40:00Z"/>
          <w:color w:val="993366"/>
        </w:rPr>
      </w:pPr>
      <w:ins w:id="2721" w:author="Rapporteur Late Drop" w:date="2019-04-04T17:40:00Z">
        <w:r>
          <w:t xml:space="preserve">    </w:t>
        </w:r>
        <w:r w:rsidRPr="00484834">
          <w:t xml:space="preserve">selectedBandCombinationSN     </w:t>
        </w:r>
        <w:r>
          <w:t xml:space="preserve">    </w:t>
        </w:r>
        <w:r w:rsidRPr="00484834">
          <w:t xml:space="preserve">      BandCombinationInfoSN</w:t>
        </w:r>
        <w:r>
          <w:rPr>
            <w:color w:val="993366"/>
          </w:rPr>
          <w:t xml:space="preserve">                   OPTIONAL</w:t>
        </w:r>
      </w:ins>
    </w:p>
    <w:p w14:paraId="5549134D" w14:textId="77777777" w:rsidR="000C1868" w:rsidRPr="00645E3C" w:rsidRDefault="000C1868" w:rsidP="000C1868">
      <w:pPr>
        <w:pStyle w:val="PL"/>
        <w:rPr>
          <w:ins w:id="2722" w:author="Rapporteur Late Drop" w:date="2019-04-04T17:40:00Z"/>
        </w:rPr>
      </w:pPr>
      <w:ins w:id="2723" w:author="Rapporteur Late Drop" w:date="2019-04-04T17:40:00Z">
        <w:r>
          <w:rPr>
            <w:color w:val="993366"/>
          </w:rPr>
          <w:t xml:space="preserve">    </w:t>
        </w:r>
        <w:r w:rsidRPr="00484834">
          <w:t>]]</w:t>
        </w:r>
      </w:ins>
    </w:p>
    <w:p w14:paraId="6F764F88" w14:textId="77777777" w:rsidR="000C1868" w:rsidRPr="00645E3C" w:rsidRDefault="000C1868" w:rsidP="000C1868">
      <w:pPr>
        <w:pStyle w:val="PL"/>
      </w:pPr>
    </w:p>
    <w:p w14:paraId="28D5F717" w14:textId="77777777" w:rsidR="000C1868" w:rsidRPr="00645E3C" w:rsidRDefault="000C1868" w:rsidP="000C1868">
      <w:pPr>
        <w:pStyle w:val="PL"/>
      </w:pPr>
      <w:r w:rsidRPr="00645E3C">
        <w:t>}</w:t>
      </w:r>
    </w:p>
    <w:p w14:paraId="3374E960" w14:textId="77777777" w:rsidR="000C1868" w:rsidRPr="00645E3C" w:rsidRDefault="000C1868" w:rsidP="000C1868">
      <w:pPr>
        <w:pStyle w:val="PL"/>
      </w:pPr>
    </w:p>
    <w:p w14:paraId="2729CE4F" w14:textId="77777777" w:rsidR="000C1868" w:rsidRPr="00645E3C" w:rsidRDefault="000C1868" w:rsidP="000C1868">
      <w:pPr>
        <w:pStyle w:val="PL"/>
      </w:pPr>
      <w:r w:rsidRPr="00645E3C">
        <w:t xml:space="preserve">ReestablishmentInfo ::=             </w:t>
      </w:r>
      <w:r w:rsidRPr="00645E3C">
        <w:rPr>
          <w:color w:val="993366"/>
        </w:rPr>
        <w:t>SEQUENCE</w:t>
      </w:r>
      <w:r w:rsidRPr="00645E3C">
        <w:t xml:space="preserve"> {</w:t>
      </w:r>
    </w:p>
    <w:p w14:paraId="09DC7CA7" w14:textId="77777777" w:rsidR="000C1868" w:rsidRPr="00645E3C" w:rsidRDefault="000C1868" w:rsidP="000C1868">
      <w:pPr>
        <w:pStyle w:val="PL"/>
      </w:pPr>
      <w:r w:rsidRPr="00645E3C">
        <w:t xml:space="preserve">    sourcePhysCellId                        PhysCellId,</w:t>
      </w:r>
    </w:p>
    <w:p w14:paraId="6AA6BEE0" w14:textId="77777777" w:rsidR="000C1868" w:rsidRPr="00645E3C" w:rsidRDefault="000C1868" w:rsidP="000C1868">
      <w:pPr>
        <w:pStyle w:val="PL"/>
      </w:pPr>
      <w:r w:rsidRPr="00645E3C">
        <w:t xml:space="preserve">    targetCellShortMAC-I                    ShortMAC-I,</w:t>
      </w:r>
    </w:p>
    <w:p w14:paraId="19F577A9" w14:textId="77777777" w:rsidR="000C1868" w:rsidRPr="00645E3C" w:rsidRDefault="000C1868" w:rsidP="000C1868">
      <w:pPr>
        <w:pStyle w:val="PL"/>
      </w:pPr>
      <w:r w:rsidRPr="00645E3C">
        <w:t xml:space="preserve">    additionalReestabInfoList               ReestabNCellInfoList                    </w:t>
      </w:r>
      <w:r w:rsidRPr="00645E3C">
        <w:rPr>
          <w:color w:val="993366"/>
        </w:rPr>
        <w:t>OPTIONAL</w:t>
      </w:r>
    </w:p>
    <w:p w14:paraId="78FC5187" w14:textId="77777777" w:rsidR="000C1868" w:rsidRPr="00645E3C" w:rsidRDefault="000C1868" w:rsidP="000C1868">
      <w:pPr>
        <w:pStyle w:val="PL"/>
      </w:pPr>
      <w:r w:rsidRPr="00645E3C">
        <w:t>}</w:t>
      </w:r>
    </w:p>
    <w:p w14:paraId="02D09EA9" w14:textId="77777777" w:rsidR="000C1868" w:rsidRPr="00645E3C" w:rsidRDefault="000C1868" w:rsidP="000C1868">
      <w:pPr>
        <w:pStyle w:val="PL"/>
      </w:pPr>
    </w:p>
    <w:p w14:paraId="18635B31" w14:textId="77777777" w:rsidR="000C1868" w:rsidRPr="00645E3C" w:rsidRDefault="000C1868" w:rsidP="000C1868">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36AE1735" w14:textId="77777777" w:rsidR="000C1868" w:rsidRPr="00645E3C" w:rsidRDefault="000C1868" w:rsidP="000C1868">
      <w:pPr>
        <w:pStyle w:val="PL"/>
      </w:pPr>
    </w:p>
    <w:p w14:paraId="4FBD23C5" w14:textId="77777777" w:rsidR="000C1868" w:rsidRPr="00645E3C" w:rsidRDefault="000C1868" w:rsidP="000C1868">
      <w:pPr>
        <w:pStyle w:val="PL"/>
      </w:pPr>
      <w:r w:rsidRPr="00645E3C">
        <w:t>ReestabNCellInfo::=</w:t>
      </w:r>
      <w:r w:rsidRPr="00645E3C">
        <w:tab/>
      </w:r>
      <w:r w:rsidRPr="00645E3C">
        <w:rPr>
          <w:color w:val="993366"/>
        </w:rPr>
        <w:t>SEQUENCE</w:t>
      </w:r>
      <w:r w:rsidRPr="00645E3C">
        <w:t>{</w:t>
      </w:r>
    </w:p>
    <w:p w14:paraId="26121C67" w14:textId="77777777" w:rsidR="000C1868" w:rsidRPr="00645E3C" w:rsidRDefault="000C1868" w:rsidP="000C1868">
      <w:pPr>
        <w:pStyle w:val="PL"/>
      </w:pPr>
      <w:r w:rsidRPr="00645E3C">
        <w:t xml:space="preserve">    cellIdentity                            CellIdentity,</w:t>
      </w:r>
    </w:p>
    <w:p w14:paraId="1FD85B1C" w14:textId="77777777" w:rsidR="000C1868" w:rsidRPr="00645E3C" w:rsidRDefault="000C1868" w:rsidP="000C1868">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4A2C03C8" w14:textId="77777777" w:rsidR="000C1868" w:rsidRPr="00645E3C" w:rsidRDefault="000C1868" w:rsidP="000C1868">
      <w:pPr>
        <w:pStyle w:val="PL"/>
      </w:pPr>
      <w:r w:rsidRPr="00645E3C">
        <w:t xml:space="preserve">    shortMAC-I                              ShortMAC-I</w:t>
      </w:r>
    </w:p>
    <w:p w14:paraId="1599FBDB" w14:textId="77777777" w:rsidR="000C1868" w:rsidRPr="00645E3C" w:rsidRDefault="000C1868" w:rsidP="000C1868">
      <w:pPr>
        <w:pStyle w:val="PL"/>
      </w:pPr>
      <w:r w:rsidRPr="00645E3C">
        <w:t>}</w:t>
      </w:r>
    </w:p>
    <w:p w14:paraId="4F5FBF20" w14:textId="77777777" w:rsidR="000C1868" w:rsidRPr="00645E3C" w:rsidRDefault="000C1868" w:rsidP="000C1868">
      <w:pPr>
        <w:pStyle w:val="PL"/>
      </w:pPr>
    </w:p>
    <w:p w14:paraId="2733FBCE" w14:textId="77777777" w:rsidR="000C1868" w:rsidRPr="00645E3C" w:rsidRDefault="000C1868" w:rsidP="000C1868">
      <w:pPr>
        <w:pStyle w:val="PL"/>
      </w:pPr>
      <w:r w:rsidRPr="00645E3C">
        <w:t xml:space="preserve">RRM-Config ::=              </w:t>
      </w:r>
      <w:r w:rsidRPr="00645E3C">
        <w:rPr>
          <w:color w:val="993366"/>
        </w:rPr>
        <w:t>SEQUENCE</w:t>
      </w:r>
      <w:r w:rsidRPr="00645E3C">
        <w:t xml:space="preserve"> {</w:t>
      </w:r>
    </w:p>
    <w:p w14:paraId="104FC4C3" w14:textId="77777777" w:rsidR="000C1868" w:rsidRPr="00645E3C" w:rsidRDefault="000C1868" w:rsidP="000C1868">
      <w:pPr>
        <w:pStyle w:val="PL"/>
      </w:pPr>
      <w:r w:rsidRPr="00645E3C">
        <w:t xml:space="preserve">    ue-InactiveTime             </w:t>
      </w:r>
      <w:r w:rsidRPr="00645E3C">
        <w:rPr>
          <w:color w:val="993366"/>
        </w:rPr>
        <w:t>ENUMERATED</w:t>
      </w:r>
      <w:r w:rsidRPr="00645E3C">
        <w:t xml:space="preserve"> {</w:t>
      </w:r>
    </w:p>
    <w:p w14:paraId="5F3C25C9" w14:textId="77777777" w:rsidR="000C1868" w:rsidRPr="00645E3C" w:rsidRDefault="000C1868" w:rsidP="000C1868">
      <w:pPr>
        <w:pStyle w:val="PL"/>
      </w:pPr>
      <w:r w:rsidRPr="00645E3C">
        <w:t xml:space="preserve">                                    s1, s2, s3, s5, s7, s10, s15, s20,</w:t>
      </w:r>
    </w:p>
    <w:p w14:paraId="21826BA9" w14:textId="77777777" w:rsidR="000C1868" w:rsidRPr="00645E3C" w:rsidRDefault="000C1868" w:rsidP="000C1868">
      <w:pPr>
        <w:pStyle w:val="PL"/>
      </w:pPr>
      <w:r w:rsidRPr="00645E3C">
        <w:t xml:space="preserve">                                    s25, s30, s40, s50, min1, min1s20, min1s40,</w:t>
      </w:r>
    </w:p>
    <w:p w14:paraId="2368EB7E" w14:textId="77777777" w:rsidR="000C1868" w:rsidRPr="00B958FE" w:rsidRDefault="000C1868" w:rsidP="000C1868">
      <w:pPr>
        <w:pStyle w:val="PL"/>
        <w:rPr>
          <w:lang w:val="fi-FI"/>
        </w:rPr>
      </w:pPr>
      <w:r w:rsidRPr="00645E3C">
        <w:t xml:space="preserve">                                    </w:t>
      </w:r>
      <w:r w:rsidRPr="00B958FE">
        <w:rPr>
          <w:lang w:val="fi-FI"/>
        </w:rPr>
        <w:t>min2, min2s30, min3, min3s30, min4, min5, min6,</w:t>
      </w:r>
    </w:p>
    <w:p w14:paraId="0B1F03FD" w14:textId="77777777" w:rsidR="000C1868" w:rsidRPr="00B958FE" w:rsidRDefault="000C1868" w:rsidP="000C1868">
      <w:pPr>
        <w:pStyle w:val="PL"/>
        <w:rPr>
          <w:lang w:val="fi-FI"/>
        </w:rPr>
      </w:pPr>
      <w:r w:rsidRPr="00B958FE">
        <w:rPr>
          <w:lang w:val="fi-FI"/>
        </w:rPr>
        <w:t xml:space="preserve">                                    min7, min8, min9, min10, min12, min14, min17, min20,</w:t>
      </w:r>
    </w:p>
    <w:p w14:paraId="3FE8B1C4" w14:textId="77777777" w:rsidR="000C1868" w:rsidRPr="00B958FE" w:rsidRDefault="000C1868" w:rsidP="000C1868">
      <w:pPr>
        <w:pStyle w:val="PL"/>
        <w:rPr>
          <w:lang w:val="fi-FI"/>
        </w:rPr>
      </w:pPr>
      <w:r w:rsidRPr="00B958FE">
        <w:rPr>
          <w:lang w:val="fi-FI"/>
        </w:rPr>
        <w:t xml:space="preserve">                                    min24, min28, min33, min38, min44, min50, hr1,</w:t>
      </w:r>
    </w:p>
    <w:p w14:paraId="5CF87029" w14:textId="77777777" w:rsidR="000C1868" w:rsidRPr="00BA432A" w:rsidRDefault="000C1868" w:rsidP="000C1868">
      <w:pPr>
        <w:pStyle w:val="PL"/>
        <w:rPr>
          <w:lang w:val="sv-SE"/>
        </w:rPr>
      </w:pPr>
      <w:r w:rsidRPr="00B958FE">
        <w:rPr>
          <w:lang w:val="fi-FI"/>
        </w:rPr>
        <w:t xml:space="preserve">                                    </w:t>
      </w:r>
      <w:r w:rsidRPr="00BA432A">
        <w:rPr>
          <w:lang w:val="sv-SE"/>
        </w:rPr>
        <w:t>hr1min30, hr2, hr2min30, hr3, hr3min30, hr4, hr5, hr6,</w:t>
      </w:r>
    </w:p>
    <w:p w14:paraId="41F3CB6E" w14:textId="77777777" w:rsidR="000C1868" w:rsidRPr="00645E3C" w:rsidRDefault="000C1868" w:rsidP="000C1868">
      <w:pPr>
        <w:pStyle w:val="PL"/>
      </w:pPr>
      <w:r w:rsidRPr="00BA432A">
        <w:rPr>
          <w:lang w:val="sv-SE"/>
        </w:rPr>
        <w:t xml:space="preserve">                                    </w:t>
      </w:r>
      <w:r w:rsidRPr="00645E3C">
        <w:t>hr8, hr10, hr13, hr16, hr20, day1, day1hr12, day2,</w:t>
      </w:r>
    </w:p>
    <w:p w14:paraId="40D02270" w14:textId="77777777" w:rsidR="000C1868" w:rsidRPr="00645E3C" w:rsidRDefault="000C1868" w:rsidP="000C1868">
      <w:pPr>
        <w:pStyle w:val="PL"/>
      </w:pPr>
      <w:r w:rsidRPr="00645E3C">
        <w:t xml:space="preserve">                                    day2hr12, day3, day4, day5, day7, day10, day14, day19,</w:t>
      </w:r>
    </w:p>
    <w:p w14:paraId="0BC5F69C" w14:textId="77777777" w:rsidR="000C1868" w:rsidRPr="00645E3C" w:rsidRDefault="000C1868" w:rsidP="000C1868">
      <w:pPr>
        <w:pStyle w:val="PL"/>
      </w:pPr>
      <w:r w:rsidRPr="00645E3C">
        <w:t xml:space="preserve">                                    day24, day30, dayMoreThan30}        </w:t>
      </w:r>
      <w:r>
        <w:t xml:space="preserve">                    </w:t>
      </w:r>
      <w:r w:rsidRPr="00645E3C">
        <w:rPr>
          <w:color w:val="993366"/>
        </w:rPr>
        <w:t>OPTIONAL</w:t>
      </w:r>
      <w:r w:rsidRPr="00645E3C">
        <w:t>,</w:t>
      </w:r>
    </w:p>
    <w:p w14:paraId="449282EE" w14:textId="77777777" w:rsidR="000C1868" w:rsidRPr="00645E3C" w:rsidRDefault="000C1868" w:rsidP="000C1868">
      <w:pPr>
        <w:pStyle w:val="PL"/>
      </w:pPr>
      <w:r w:rsidRPr="00645E3C">
        <w:t xml:space="preserve">    candidateCellInfoList       MeasResultList2NR       </w:t>
      </w:r>
      <w:r>
        <w:t xml:space="preserve">                                    </w:t>
      </w:r>
      <w:r w:rsidRPr="00645E3C">
        <w:rPr>
          <w:color w:val="993366"/>
        </w:rPr>
        <w:t>OPTIONAL</w:t>
      </w:r>
      <w:r w:rsidRPr="00645E3C">
        <w:t>,</w:t>
      </w:r>
    </w:p>
    <w:p w14:paraId="43B5D082" w14:textId="77777777" w:rsidR="000C1868" w:rsidRDefault="000C1868" w:rsidP="000C1868">
      <w:pPr>
        <w:pStyle w:val="PL"/>
        <w:rPr>
          <w:ins w:id="2724" w:author="Rapporteur Late Drop" w:date="2019-04-04T17:40:00Z"/>
        </w:rPr>
      </w:pPr>
      <w:r w:rsidRPr="00645E3C">
        <w:t xml:space="preserve">    ...</w:t>
      </w:r>
      <w:ins w:id="2725" w:author="Rapporteur Late Drop" w:date="2019-04-04T17:40:00Z">
        <w:r>
          <w:t>,</w:t>
        </w:r>
      </w:ins>
    </w:p>
    <w:p w14:paraId="310CE238" w14:textId="77777777" w:rsidR="000C1868" w:rsidRDefault="000C1868" w:rsidP="000C1868">
      <w:pPr>
        <w:pStyle w:val="PL"/>
        <w:rPr>
          <w:ins w:id="2726" w:author="Rapporteur Late Drop" w:date="2019-04-04T17:40:00Z"/>
        </w:rPr>
      </w:pPr>
      <w:ins w:id="2727" w:author="Rapporteur Late Drop" w:date="2019-04-04T17:40:00Z">
        <w:r>
          <w:t xml:space="preserve">    [[</w:t>
        </w:r>
      </w:ins>
    </w:p>
    <w:p w14:paraId="564F53C3" w14:textId="720CB884" w:rsidR="000C1868" w:rsidRPr="00716CF5" w:rsidRDefault="000C1868" w:rsidP="000C1868">
      <w:pPr>
        <w:pStyle w:val="PL"/>
        <w:rPr>
          <w:ins w:id="2728" w:author="Rapporteur Late Drop" w:date="2019-04-04T17:40:00Z"/>
        </w:rPr>
      </w:pPr>
      <w:ins w:id="2729" w:author="Rapporteur Late Drop" w:date="2019-04-04T17:40:00Z">
        <w:r>
          <w:t xml:space="preserve">    candidateCellInfoListSN-EUTRA      </w:t>
        </w:r>
        <w:r>
          <w:rPr>
            <w:lang w:val="en-US"/>
          </w:rPr>
          <w:t>MeasResultServFreqListEUTRA</w:t>
        </w:r>
      </w:ins>
      <w:ins w:id="2730" w:author="Rapporteur Late Drop" w:date="2019-04-18T18:19:00Z">
        <w:r w:rsidR="009E4921">
          <w:rPr>
            <w:lang w:val="en-US"/>
          </w:rPr>
          <w:t>-SCG</w:t>
        </w:r>
      </w:ins>
      <w:ins w:id="2731" w:author="Rapporteur Late Drop" w:date="2019-04-04T17:40:00Z">
        <w:r>
          <w:t xml:space="preserve">                      </w:t>
        </w:r>
        <w:r w:rsidRPr="008B331A">
          <w:rPr>
            <w:color w:val="993366"/>
          </w:rPr>
          <w:t>OPTIONAL</w:t>
        </w:r>
      </w:ins>
    </w:p>
    <w:p w14:paraId="3C4D3C60" w14:textId="77777777" w:rsidR="000C1868" w:rsidRPr="00645E3C" w:rsidRDefault="000C1868" w:rsidP="000C1868">
      <w:pPr>
        <w:pStyle w:val="PL"/>
      </w:pPr>
      <w:ins w:id="2732" w:author="Rapporteur Late Drop" w:date="2019-04-04T17:40:00Z">
        <w:r w:rsidRPr="00645E3C">
          <w:t xml:space="preserve"> </w:t>
        </w:r>
      </w:ins>
      <w:ins w:id="2733" w:author="Rapporteur ASN.1 Ph1" w:date="2019-04-16T10:40:00Z">
        <w:r>
          <w:t xml:space="preserve">   </w:t>
        </w:r>
      </w:ins>
      <w:ins w:id="2734" w:author="Rapporteur Late Drop" w:date="2019-04-04T17:40:00Z">
        <w:r>
          <w:t>]]</w:t>
        </w:r>
      </w:ins>
      <w:ins w:id="2735" w:author="Antonino Orsino" w:date="2019-04-16T16:42:00Z">
        <w:r w:rsidRPr="00D2316D">
          <w:t xml:space="preserve"> </w:t>
        </w:r>
      </w:ins>
    </w:p>
    <w:p w14:paraId="7A121539" w14:textId="77777777" w:rsidR="000C1868" w:rsidRPr="00645E3C" w:rsidRDefault="000C1868" w:rsidP="000C1868">
      <w:pPr>
        <w:pStyle w:val="PL"/>
      </w:pPr>
      <w:r w:rsidRPr="00645E3C">
        <w:t>}</w:t>
      </w:r>
      <w:commentRangeStart w:id="2736"/>
      <w:commentRangeEnd w:id="2736"/>
      <w:r>
        <w:rPr>
          <w:rStyle w:val="CommentReference"/>
          <w:rFonts w:ascii="Times New Roman" w:hAnsi="Times New Roman"/>
          <w:noProof w:val="0"/>
          <w:lang w:eastAsia="ja-JP"/>
        </w:rPr>
        <w:commentReference w:id="2736"/>
      </w:r>
      <w:commentRangeStart w:id="2737"/>
      <w:commentRangeEnd w:id="2737"/>
      <w:r>
        <w:rPr>
          <w:rStyle w:val="CommentReference"/>
          <w:rFonts w:ascii="Times New Roman" w:hAnsi="Times New Roman"/>
          <w:noProof w:val="0"/>
          <w:lang w:eastAsia="ja-JP"/>
        </w:rPr>
        <w:commentReference w:id="2737"/>
      </w:r>
    </w:p>
    <w:p w14:paraId="22C5308F" w14:textId="77777777" w:rsidR="000C1868" w:rsidRDefault="000C1868" w:rsidP="000C1868"/>
    <w:p w14:paraId="3BB52ADB" w14:textId="77777777" w:rsidR="0092577D" w:rsidRDefault="0092577D" w:rsidP="0092577D"/>
    <w:p w14:paraId="329ACFC2" w14:textId="77777777" w:rsidR="002C5D28" w:rsidRPr="00645E3C" w:rsidRDefault="002C5D28" w:rsidP="00645E3C">
      <w:pPr>
        <w:pStyle w:val="PL"/>
      </w:pPr>
    </w:p>
    <w:p w14:paraId="78211F50" w14:textId="77777777" w:rsidR="002C5D28" w:rsidRPr="00645E3C" w:rsidRDefault="002C5D28" w:rsidP="00645E3C">
      <w:pPr>
        <w:pStyle w:val="PL"/>
        <w:rPr>
          <w:color w:val="808080"/>
        </w:rPr>
      </w:pPr>
      <w:r w:rsidRPr="00645E3C">
        <w:rPr>
          <w:color w:val="808080"/>
        </w:rPr>
        <w:t>-- TAG-HANDOVER-PREPARATION-INFORMATION-STOP</w:t>
      </w:r>
    </w:p>
    <w:p w14:paraId="29BB3819" w14:textId="77777777" w:rsidR="002C5D28" w:rsidRPr="00645E3C" w:rsidRDefault="002C5D28" w:rsidP="00645E3C">
      <w:pPr>
        <w:pStyle w:val="PL"/>
        <w:rPr>
          <w:color w:val="808080"/>
        </w:rPr>
      </w:pPr>
      <w:r w:rsidRPr="00645E3C">
        <w:rPr>
          <w:color w:val="808080"/>
        </w:rPr>
        <w:t>-- ASN1STOP</w:t>
      </w:r>
    </w:p>
    <w:p w14:paraId="0E63F0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254A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645E3C" w:rsidRDefault="002C5D28" w:rsidP="00F43D0B">
            <w:pPr>
              <w:pStyle w:val="TAH"/>
              <w:rPr>
                <w:lang w:val="en-GB" w:eastAsia="ja-JP"/>
              </w:rPr>
            </w:pPr>
            <w:bookmarkStart w:id="2738" w:name="_Hlk535949635"/>
            <w:r w:rsidRPr="00645E3C">
              <w:rPr>
                <w:i/>
                <w:lang w:val="en-GB" w:eastAsia="ja-JP"/>
              </w:rPr>
              <w:t>HandoverPreparationInformation</w:t>
            </w:r>
            <w:r w:rsidRPr="00645E3C">
              <w:rPr>
                <w:lang w:val="en-GB" w:eastAsia="ja-JP"/>
              </w:rPr>
              <w:t xml:space="preserve"> field descriptions</w:t>
            </w:r>
          </w:p>
        </w:tc>
      </w:tr>
      <w:tr w:rsidR="002C5D28" w:rsidRPr="00645E3C" w14:paraId="1F9E43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AFCC5D" w14:textId="28A71F98" w:rsidR="006D6CB9" w:rsidRPr="00645E3C" w:rsidRDefault="002C5D28" w:rsidP="006D6CB9">
            <w:pPr>
              <w:pStyle w:val="TAL"/>
              <w:rPr>
                <w:b/>
                <w:i/>
                <w:lang w:val="en-GB" w:eastAsia="ja-JP"/>
              </w:rPr>
            </w:pPr>
            <w:r w:rsidRPr="00645E3C">
              <w:rPr>
                <w:b/>
                <w:i/>
                <w:lang w:val="en-GB" w:eastAsia="ja-JP"/>
              </w:rPr>
              <w:t>as-Conte</w:t>
            </w:r>
            <w:r w:rsidR="006D6CB9">
              <w:rPr>
                <w:b/>
                <w:i/>
                <w:lang w:val="en-GB" w:eastAsia="ja-JP"/>
              </w:rPr>
              <w:t>x</w:t>
            </w:r>
            <w:r w:rsidR="006D6CB9" w:rsidRPr="00645E3C">
              <w:rPr>
                <w:b/>
                <w:i/>
                <w:lang w:val="en-GB" w:eastAsia="ja-JP"/>
              </w:rPr>
              <w:t>t</w:t>
            </w:r>
            <w:commentRangeStart w:id="2739"/>
            <w:commentRangeEnd w:id="2739"/>
            <w:r w:rsidR="006D6CB9">
              <w:rPr>
                <w:rStyle w:val="CommentReference"/>
                <w:rFonts w:ascii="Times New Roman" w:hAnsi="Times New Roman"/>
                <w:lang w:val="en-GB" w:eastAsia="ja-JP"/>
              </w:rPr>
              <w:commentReference w:id="2739"/>
            </w:r>
          </w:p>
          <w:p w14:paraId="2ED795E5" w14:textId="046B412B" w:rsidR="002C5D28" w:rsidRPr="00645E3C" w:rsidRDefault="002C5D28" w:rsidP="00F43D0B">
            <w:pPr>
              <w:pStyle w:val="TAL"/>
              <w:rPr>
                <w:lang w:val="en-GB" w:eastAsia="ja-JP"/>
              </w:rPr>
            </w:pPr>
            <w:r w:rsidRPr="00645E3C">
              <w:rPr>
                <w:lang w:val="en-GB" w:eastAsia="ja-JP"/>
              </w:rPr>
              <w:t>Local RAN context required by the target gNB.</w:t>
            </w:r>
          </w:p>
        </w:tc>
      </w:tr>
      <w:tr w:rsidR="00273FD8" w:rsidRPr="00645E3C" w14:paraId="1B2F81F0" w14:textId="77777777" w:rsidTr="00F43D0B">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645E3C" w:rsidRDefault="00273FD8" w:rsidP="00273FD8">
            <w:pPr>
              <w:pStyle w:val="TAL"/>
              <w:rPr>
                <w:b/>
                <w:i/>
                <w:lang w:val="en-GB" w:eastAsia="ja-JP"/>
              </w:rPr>
            </w:pPr>
            <w:r w:rsidRPr="00645E3C">
              <w:rPr>
                <w:b/>
                <w:i/>
                <w:lang w:val="en-GB" w:eastAsia="ja-JP"/>
              </w:rPr>
              <w:t>rrm-Config</w:t>
            </w:r>
          </w:p>
          <w:p w14:paraId="1C2038CB" w14:textId="7391AC9F" w:rsidR="00273FD8" w:rsidRPr="00645E3C" w:rsidRDefault="00273FD8" w:rsidP="00273FD8">
            <w:pPr>
              <w:pStyle w:val="TAL"/>
              <w:rPr>
                <w:b/>
                <w:i/>
                <w:lang w:val="en-GB" w:eastAsia="ja-JP"/>
              </w:rPr>
            </w:pPr>
            <w:r w:rsidRPr="00645E3C">
              <w:rPr>
                <w:lang w:val="en-GB" w:eastAsia="ja-JP"/>
              </w:rPr>
              <w:t>Local RAN context used mainly for RRM purposes.</w:t>
            </w:r>
          </w:p>
        </w:tc>
      </w:tr>
      <w:tr w:rsidR="00273FD8" w:rsidRPr="00645E3C" w14:paraId="42C4D1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645E3C" w:rsidRDefault="00273FD8" w:rsidP="00273FD8">
            <w:pPr>
              <w:pStyle w:val="TAL"/>
              <w:rPr>
                <w:b/>
                <w:i/>
                <w:lang w:val="en-GB" w:eastAsia="ja-JP"/>
              </w:rPr>
            </w:pPr>
            <w:r w:rsidRPr="00645E3C">
              <w:rPr>
                <w:b/>
                <w:i/>
                <w:lang w:val="en-GB" w:eastAsia="ja-JP"/>
              </w:rPr>
              <w:t>sourceConfig</w:t>
            </w:r>
          </w:p>
          <w:p w14:paraId="753D1112" w14:textId="77777777" w:rsidR="00273FD8" w:rsidRPr="00645E3C" w:rsidRDefault="00273FD8" w:rsidP="00273FD8">
            <w:pPr>
              <w:pStyle w:val="TAL"/>
              <w:rPr>
                <w:lang w:val="en-GB" w:eastAsia="ja-JP"/>
              </w:rPr>
            </w:pPr>
            <w:r w:rsidRPr="00645E3C">
              <w:rPr>
                <w:lang w:val="en-GB" w:eastAsia="ja-JP"/>
              </w:rPr>
              <w:t>The radio resource configuration as used in the source cell.</w:t>
            </w:r>
          </w:p>
        </w:tc>
      </w:tr>
      <w:tr w:rsidR="00273FD8" w:rsidRPr="00645E3C" w14:paraId="31B667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645E3C" w:rsidRDefault="00273FD8" w:rsidP="00273FD8">
            <w:pPr>
              <w:pStyle w:val="TAL"/>
              <w:rPr>
                <w:b/>
                <w:bCs/>
                <w:i/>
                <w:iCs/>
                <w:lang w:val="en-GB" w:eastAsia="ja-JP"/>
              </w:rPr>
            </w:pPr>
            <w:r w:rsidRPr="00645E3C">
              <w:rPr>
                <w:b/>
                <w:bCs/>
                <w:i/>
                <w:iCs/>
                <w:lang w:val="en-GB" w:eastAsia="ja-JP"/>
              </w:rPr>
              <w:t>ue-CapabilityRAT-List</w:t>
            </w:r>
          </w:p>
          <w:p w14:paraId="6E9A54DC" w14:textId="65E61B5D" w:rsidR="00273FD8" w:rsidRPr="00645E3C" w:rsidRDefault="00273FD8" w:rsidP="00273FD8">
            <w:pPr>
              <w:pStyle w:val="TAL"/>
              <w:rPr>
                <w:lang w:val="en-GB" w:eastAsia="ja-JP"/>
              </w:rPr>
            </w:pPr>
            <w:r w:rsidRPr="00645E3C">
              <w:rPr>
                <w:lang w:val="en-GB" w:eastAsia="ja-JP"/>
              </w:rPr>
              <w:t>The UE radio access related capabilities concerning RATs supported by the UE.</w:t>
            </w:r>
          </w:p>
        </w:tc>
      </w:tr>
      <w:bookmarkEnd w:id="2738"/>
    </w:tbl>
    <w:p w14:paraId="3DB3ECC1" w14:textId="7F8FB4AC" w:rsidR="002C5D28"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D0AEC" w:rsidRPr="00645E3C" w14:paraId="367D7A30" w14:textId="77777777" w:rsidTr="00CD274E">
        <w:tc>
          <w:tcPr>
            <w:tcW w:w="14173" w:type="dxa"/>
            <w:tcBorders>
              <w:top w:val="single" w:sz="4" w:space="0" w:color="auto"/>
              <w:left w:val="single" w:sz="4" w:space="0" w:color="auto"/>
              <w:bottom w:val="single" w:sz="4" w:space="0" w:color="auto"/>
              <w:right w:val="single" w:sz="4" w:space="0" w:color="auto"/>
            </w:tcBorders>
            <w:hideMark/>
          </w:tcPr>
          <w:p w14:paraId="2BF37934" w14:textId="745A2A67" w:rsidR="001D0AEC" w:rsidRPr="00645E3C" w:rsidRDefault="001D0AEC" w:rsidP="00CD274E">
            <w:pPr>
              <w:pStyle w:val="TAH"/>
              <w:rPr>
                <w:lang w:val="en-GB" w:eastAsia="ja-JP"/>
              </w:rPr>
            </w:pPr>
            <w:ins w:id="2740" w:author="Rapporteur Late Drop" w:date="2019-04-04T17:40:00Z">
              <w:r>
                <w:rPr>
                  <w:i/>
                  <w:lang w:val="en-GB" w:eastAsia="ja-JP"/>
                </w:rPr>
                <w:t>AS-</w:t>
              </w:r>
              <w:r w:rsidRPr="000A3EB0">
                <w:rPr>
                  <w:i/>
                  <w:lang w:val="en-GB" w:eastAsia="ja-JP"/>
                </w:rPr>
                <w:t>Config</w:t>
              </w:r>
              <w:r w:rsidRPr="00645E3C">
                <w:rPr>
                  <w:lang w:val="en-GB" w:eastAsia="ja-JP"/>
                </w:rPr>
                <w:t xml:space="preserve"> field description</w:t>
              </w:r>
              <w:r w:rsidR="00E75C92" w:rsidRPr="00645E3C">
                <w:rPr>
                  <w:lang w:val="en-GB" w:eastAsia="ja-JP"/>
                </w:rPr>
                <w:t>s</w:t>
              </w:r>
            </w:ins>
            <w:commentRangeStart w:id="2741"/>
            <w:commentRangeEnd w:id="2741"/>
            <w:r w:rsidR="00E75C92">
              <w:rPr>
                <w:rStyle w:val="CommentReference"/>
                <w:rFonts w:ascii="Times New Roman" w:hAnsi="Times New Roman"/>
                <w:b w:val="0"/>
                <w:lang w:val="en-GB" w:eastAsia="ja-JP"/>
              </w:rPr>
              <w:commentReference w:id="2741"/>
            </w:r>
          </w:p>
        </w:tc>
      </w:tr>
      <w:tr w:rsidR="0008137B" w:rsidRPr="00645E3C" w14:paraId="19A5086C" w14:textId="77777777" w:rsidTr="006C0DA9">
        <w:trPr>
          <w:ins w:id="2742" w:author="R2-1903862" w:date="2019-04-16T10:58:00Z"/>
        </w:trPr>
        <w:tc>
          <w:tcPr>
            <w:tcW w:w="14173" w:type="dxa"/>
            <w:tcBorders>
              <w:top w:val="single" w:sz="4" w:space="0" w:color="auto"/>
              <w:left w:val="single" w:sz="4" w:space="0" w:color="auto"/>
              <w:bottom w:val="single" w:sz="4" w:space="0" w:color="auto"/>
              <w:right w:val="single" w:sz="4" w:space="0" w:color="auto"/>
            </w:tcBorders>
          </w:tcPr>
          <w:p w14:paraId="19EE6DE2" w14:textId="77777777" w:rsidR="0008137B" w:rsidRPr="00672535" w:rsidRDefault="0008137B" w:rsidP="006C0DA9">
            <w:pPr>
              <w:pStyle w:val="TAL"/>
              <w:rPr>
                <w:ins w:id="2743" w:author="R2-1903862" w:date="2019-04-16T10:58:00Z"/>
                <w:b/>
                <w:i/>
              </w:rPr>
            </w:pPr>
            <w:ins w:id="2744" w:author="R2-1903862" w:date="2019-04-16T10:58:00Z">
              <w:r w:rsidRPr="00FB3139">
                <w:rPr>
                  <w:b/>
                  <w:i/>
                  <w:lang w:val="en-US"/>
                </w:rPr>
                <w:t>rr</w:t>
              </w:r>
              <w:r>
                <w:rPr>
                  <w:b/>
                  <w:i/>
                  <w:lang w:val="en-US"/>
                </w:rPr>
                <w:t>cReconfiguration</w:t>
              </w:r>
            </w:ins>
          </w:p>
          <w:p w14:paraId="6AFA2687" w14:textId="77777777" w:rsidR="0008137B" w:rsidRPr="00645E3C" w:rsidRDefault="0008137B" w:rsidP="006C0DA9">
            <w:pPr>
              <w:pStyle w:val="TAL"/>
              <w:rPr>
                <w:ins w:id="2745" w:author="R2-1903862" w:date="2019-04-16T10:58:00Z"/>
                <w:b/>
                <w:i/>
                <w:lang w:val="en-GB" w:eastAsia="ja-JP"/>
              </w:rPr>
            </w:pPr>
            <w:ins w:id="2746" w:author="R2-1903862" w:date="2019-04-16T10:58:00Z">
              <w:r>
                <w:rPr>
                  <w:lang w:val="en-GB" w:eastAsia="ja-JP"/>
                </w:rPr>
                <w:t>Contains</w:t>
              </w:r>
              <w:r w:rsidRPr="00672535">
                <w:rPr>
                  <w:lang w:val="en-GB" w:eastAsia="ja-JP"/>
                </w:rPr>
                <w:t xml:space="preserve"> the </w:t>
              </w:r>
              <w:r w:rsidRPr="00860247">
                <w:rPr>
                  <w:i/>
                  <w:lang w:val="en-GB" w:eastAsia="ja-JP"/>
                </w:rPr>
                <w:t>RRCReconfiguration</w:t>
              </w:r>
              <w:r>
                <w:rPr>
                  <w:lang w:val="en-GB" w:eastAsia="ja-JP"/>
                </w:rPr>
                <w:t xml:space="preserve"> </w:t>
              </w:r>
              <w:r w:rsidRPr="00672535">
                <w:rPr>
                  <w:lang w:val="en-GB" w:eastAsia="ja-JP"/>
                </w:rPr>
                <w:t>configuration</w:t>
              </w:r>
              <w:r>
                <w:rPr>
                  <w:lang w:val="en-GB" w:eastAsia="ja-JP"/>
                </w:rPr>
                <w:t xml:space="preserve"> as generated entirely</w:t>
              </w:r>
              <w:r w:rsidRPr="00672535">
                <w:rPr>
                  <w:lang w:val="en-GB" w:eastAsia="ja-JP"/>
                </w:rPr>
                <w:t xml:space="preserve"> by</w:t>
              </w:r>
              <w:r>
                <w:rPr>
                  <w:lang w:val="en-GB" w:eastAsia="ja-JP"/>
                </w:rPr>
                <w:t xml:space="preserve"> the</w:t>
              </w:r>
              <w:r w:rsidRPr="00672535">
                <w:rPr>
                  <w:lang w:val="en-GB" w:eastAsia="ja-JP"/>
                </w:rPr>
                <w:t xml:space="preserve"> MN</w:t>
              </w:r>
              <w:r>
                <w:rPr>
                  <w:lang w:val="en-GB" w:eastAsia="ja-JP"/>
                </w:rPr>
                <w:t>.</w:t>
              </w:r>
            </w:ins>
          </w:p>
        </w:tc>
      </w:tr>
      <w:tr w:rsidR="0008137B" w:rsidRPr="00645E3C" w14:paraId="34452FC0" w14:textId="77777777" w:rsidTr="006C0DA9">
        <w:trPr>
          <w:ins w:id="2747" w:author="R2-1903862" w:date="2019-04-16T10:58:00Z"/>
        </w:trPr>
        <w:tc>
          <w:tcPr>
            <w:tcW w:w="14173" w:type="dxa"/>
            <w:tcBorders>
              <w:top w:val="single" w:sz="4" w:space="0" w:color="auto"/>
              <w:left w:val="single" w:sz="4" w:space="0" w:color="auto"/>
              <w:bottom w:val="single" w:sz="4" w:space="0" w:color="auto"/>
              <w:right w:val="single" w:sz="4" w:space="0" w:color="auto"/>
            </w:tcBorders>
          </w:tcPr>
          <w:p w14:paraId="6B40E8FB" w14:textId="4A8E8281" w:rsidR="0008137B" w:rsidRPr="00C27C86" w:rsidRDefault="0008137B" w:rsidP="006C0DA9">
            <w:pPr>
              <w:pStyle w:val="TAL"/>
              <w:rPr>
                <w:ins w:id="2748" w:author="R2-1903862" w:date="2019-04-16T10:58:00Z"/>
                <w:b/>
                <w:i/>
              </w:rPr>
            </w:pPr>
            <w:ins w:id="2749" w:author="R2-1903862" w:date="2019-04-16T10:58:00Z">
              <w:r w:rsidRPr="00C16EE1">
                <w:rPr>
                  <w:b/>
                  <w:i/>
                </w:rPr>
                <w:t>sourceRB-</w:t>
              </w:r>
              <w:r w:rsidRPr="00700F5B">
                <w:rPr>
                  <w:b/>
                  <w:i/>
                  <w:lang w:val="en-US"/>
                </w:rPr>
                <w:t>SN-</w:t>
              </w:r>
              <w:r w:rsidRPr="00C16EE1">
                <w:rPr>
                  <w:b/>
                  <w:i/>
                </w:rPr>
                <w:t>Config</w:t>
              </w:r>
            </w:ins>
            <w:commentRangeStart w:id="2750"/>
            <w:commentRangeEnd w:id="2750"/>
            <w:r w:rsidR="00433085">
              <w:rPr>
                <w:rStyle w:val="CommentReference"/>
                <w:rFonts w:ascii="Times New Roman" w:hAnsi="Times New Roman"/>
                <w:lang w:val="en-GB" w:eastAsia="ja-JP"/>
              </w:rPr>
              <w:commentReference w:id="2750"/>
            </w:r>
          </w:p>
          <w:p w14:paraId="3436C58B" w14:textId="77777777" w:rsidR="0008137B" w:rsidRPr="00645E3C" w:rsidRDefault="0008137B" w:rsidP="006C0DA9">
            <w:pPr>
              <w:pStyle w:val="TAL"/>
              <w:rPr>
                <w:ins w:id="2751" w:author="R2-1903862" w:date="2019-04-16T10:58:00Z"/>
                <w:b/>
                <w:i/>
                <w:lang w:val="en-GB" w:eastAsia="ja-JP"/>
              </w:rPr>
            </w:pPr>
            <w:ins w:id="2752" w:author="R2-1903862" w:date="2019-04-16T10:58:00Z">
              <w:r>
                <w:rPr>
                  <w:lang w:val="en-GB" w:eastAsia="ja-JP"/>
                </w:rPr>
                <w:t xml:space="preserve">Contains the IE </w:t>
              </w:r>
              <w:r w:rsidRPr="005A0C13">
                <w:rPr>
                  <w:i/>
                  <w:lang w:val="en-GB" w:eastAsia="ja-JP"/>
                </w:rPr>
                <w:t>RadioBearerConfig</w:t>
              </w:r>
              <w:r>
                <w:rPr>
                  <w:lang w:val="en-GB" w:eastAsia="ja-JP"/>
                </w:rPr>
                <w:t xml:space="preserve"> as generated entirely by the SN. This field is only used in NE-DC and NR-DC.</w:t>
              </w:r>
            </w:ins>
          </w:p>
        </w:tc>
      </w:tr>
      <w:tr w:rsidR="0008137B" w:rsidRPr="00645E3C" w14:paraId="02E37E1C" w14:textId="77777777" w:rsidTr="006C0DA9">
        <w:trPr>
          <w:ins w:id="2753" w:author="R2-1903862" w:date="2019-04-16T10:58:00Z"/>
        </w:trPr>
        <w:tc>
          <w:tcPr>
            <w:tcW w:w="14173" w:type="dxa"/>
            <w:tcBorders>
              <w:top w:val="single" w:sz="4" w:space="0" w:color="auto"/>
              <w:left w:val="single" w:sz="4" w:space="0" w:color="auto"/>
              <w:bottom w:val="single" w:sz="4" w:space="0" w:color="auto"/>
              <w:right w:val="single" w:sz="4" w:space="0" w:color="auto"/>
            </w:tcBorders>
          </w:tcPr>
          <w:p w14:paraId="5D45B2D0" w14:textId="36E01FE7" w:rsidR="0008137B" w:rsidRPr="00C16EE1" w:rsidRDefault="0008137B" w:rsidP="006C0DA9">
            <w:pPr>
              <w:pStyle w:val="TAL"/>
              <w:rPr>
                <w:ins w:id="2754" w:author="R2-1903862" w:date="2019-04-16T10:58:00Z"/>
                <w:b/>
                <w:i/>
              </w:rPr>
            </w:pPr>
            <w:ins w:id="2755" w:author="R2-1903862" w:date="2019-04-16T10:58:00Z">
              <w:r w:rsidRPr="00C16EE1">
                <w:rPr>
                  <w:b/>
                  <w:i/>
                </w:rPr>
                <w:t>sourceSCG-</w:t>
              </w:r>
              <w:r>
                <w:rPr>
                  <w:b/>
                  <w:i/>
                </w:rPr>
                <w:t>EUTRA-</w:t>
              </w:r>
              <w:r w:rsidRPr="00C16EE1">
                <w:rPr>
                  <w:b/>
                  <w:i/>
                </w:rPr>
                <w:t>Config</w:t>
              </w:r>
            </w:ins>
            <w:ins w:id="2756" w:author="Rapporteur Late Drop" w:date="2019-04-04T17:40:00Z">
              <w:r w:rsidR="000822AE">
                <w:rPr>
                  <w:lang w:val="en-GB" w:eastAsia="ja-JP"/>
                </w:rPr>
                <w:t xml:space="preserve"> </w:t>
              </w:r>
            </w:ins>
            <w:commentRangeStart w:id="2757"/>
            <w:commentRangeEnd w:id="2757"/>
            <w:ins w:id="2758" w:author="Ericsson (Håkan)" w:date="2019-03-20T23:29:00Z">
              <w:r w:rsidR="000822AE">
                <w:rPr>
                  <w:rStyle w:val="CommentReference"/>
                  <w:rFonts w:ascii="Times New Roman" w:hAnsi="Times New Roman"/>
                  <w:lang w:val="en-GB" w:eastAsia="ja-JP"/>
                </w:rPr>
                <w:commentReference w:id="2757"/>
              </w:r>
            </w:ins>
            <w:ins w:id="2759" w:author="Rapporteur Late Drop" w:date="2019-04-04T17:40:00Z">
              <w:r w:rsidR="000822AE" w:rsidRPr="008F47D9">
                <w:rPr>
                  <w:lang w:val="en-GB" w:eastAsia="ja-JP"/>
                </w:rPr>
                <w:t>I</w:t>
              </w:r>
            </w:ins>
          </w:p>
          <w:p w14:paraId="55E9BC23" w14:textId="408FA814" w:rsidR="0008137B" w:rsidRPr="00645E3C" w:rsidRDefault="0008137B" w:rsidP="006C0DA9">
            <w:pPr>
              <w:pStyle w:val="TAL"/>
              <w:rPr>
                <w:ins w:id="2760" w:author="R2-1903862" w:date="2019-04-16T10:58:00Z"/>
                <w:b/>
                <w:i/>
                <w:lang w:val="en-GB" w:eastAsia="ja-JP"/>
              </w:rPr>
            </w:pPr>
            <w:ins w:id="2761" w:author="R2-1903862" w:date="2019-04-16T10:58:00Z">
              <w:r>
                <w:rPr>
                  <w:lang w:val="en-GB" w:eastAsia="ja-JP"/>
                </w:rPr>
                <w:t xml:space="preserve">Contains the </w:t>
              </w:r>
              <w:r w:rsidRPr="00645E3C">
                <w:rPr>
                  <w:lang w:val="en-GB" w:eastAsia="ja-JP"/>
                </w:rPr>
                <w:t>current dedicated SCG configuration</w:t>
              </w:r>
              <w:r>
                <w:rPr>
                  <w:lang w:val="en-GB" w:eastAsia="ja-JP"/>
                </w:rPr>
                <w:t xml:space="preserve"> in </w:t>
              </w:r>
              <w:r w:rsidRPr="004C7370">
                <w:rPr>
                  <w:i/>
                  <w:lang w:val="en-GB" w:eastAsia="ja-JP"/>
                </w:rPr>
                <w:t>RRCConnectionReconfiguration</w:t>
              </w:r>
              <w:r>
                <w:rPr>
                  <w:lang w:val="en-GB" w:eastAsia="ja-JP"/>
                </w:rPr>
                <w:t xml:space="preserve"> message as specified in TS 36.331 [10] and generated entirely by the SN. </w:t>
              </w:r>
              <w:r w:rsidRPr="008F47D9">
                <w:rPr>
                  <w:lang w:val="en-GB" w:eastAsia="ja-JP"/>
                </w:rPr>
                <w:t xml:space="preserve">In this version of the specification, the E-UTRA </w:t>
              </w:r>
              <w:r w:rsidRPr="004C7370">
                <w:rPr>
                  <w:i/>
                  <w:lang w:val="en-GB" w:eastAsia="ja-JP"/>
                </w:rPr>
                <w:t>RRCConnectionReconfiguration</w:t>
              </w:r>
              <w:r w:rsidRPr="008F47D9">
                <w:rPr>
                  <w:lang w:val="en-GB" w:eastAsia="ja-JP"/>
                </w:rPr>
                <w:t xml:space="preserve"> message can only include</w:t>
              </w:r>
              <w:r>
                <w:rPr>
                  <w:lang w:val="en-GB" w:eastAsia="ja-JP"/>
                </w:rPr>
                <w:t xml:space="preserve"> the</w:t>
              </w:r>
              <w:r w:rsidRPr="008F47D9">
                <w:rPr>
                  <w:lang w:val="en-GB" w:eastAsia="ja-JP"/>
                </w:rPr>
                <w:t xml:space="preserve"> field</w:t>
              </w:r>
              <w:r>
                <w:rPr>
                  <w:lang w:val="en-GB" w:eastAsia="ja-JP"/>
                </w:rPr>
                <w:t xml:space="preserve"> </w:t>
              </w:r>
              <w:r w:rsidRPr="004C7370">
                <w:rPr>
                  <w:i/>
                  <w:lang w:val="en-GB" w:eastAsia="ja-JP"/>
                </w:rPr>
                <w:t>scg-Config</w:t>
              </w:r>
              <w:r>
                <w:rPr>
                  <w:i/>
                  <w:lang w:val="en-GB" w:eastAsia="ja-JP"/>
                </w:rPr>
                <w:t>uration</w:t>
              </w:r>
            </w:ins>
            <w:r w:rsidR="00E14FEA">
              <w:rPr>
                <w:rStyle w:val="CommentReference"/>
                <w:rFonts w:ascii="Times New Roman" w:hAnsi="Times New Roman"/>
                <w:lang w:val="en-GB" w:eastAsia="ja-JP"/>
              </w:rPr>
              <w:t xml:space="preserve"> </w:t>
            </w:r>
            <w:commentRangeStart w:id="2762"/>
            <w:commentRangeEnd w:id="2762"/>
            <w:r w:rsidR="00E14FEA">
              <w:rPr>
                <w:rStyle w:val="CommentReference"/>
                <w:rFonts w:ascii="Times New Roman" w:hAnsi="Times New Roman"/>
                <w:lang w:val="en-GB" w:eastAsia="ja-JP"/>
              </w:rPr>
              <w:commentReference w:id="2762"/>
            </w:r>
            <w:ins w:id="2763" w:author="R2-1903862" w:date="2019-04-16T10:58:00Z">
              <w:r w:rsidRPr="008F47D9">
                <w:rPr>
                  <w:lang w:val="en-GB" w:eastAsia="ja-JP"/>
                </w:rPr>
                <w:t>.</w:t>
              </w:r>
              <w:r>
                <w:rPr>
                  <w:lang w:val="en-GB" w:eastAsia="ja-JP"/>
                </w:rPr>
                <w:t xml:space="preserve"> This field is only used in NE-DC.</w:t>
              </w:r>
            </w:ins>
          </w:p>
        </w:tc>
      </w:tr>
      <w:tr w:rsidR="0008137B" w:rsidRPr="00645E3C" w14:paraId="78DE0E97" w14:textId="77777777" w:rsidTr="006C0DA9">
        <w:trPr>
          <w:ins w:id="2764" w:author="R2-1903862" w:date="2019-04-16T10:58:00Z"/>
        </w:trPr>
        <w:tc>
          <w:tcPr>
            <w:tcW w:w="14173" w:type="dxa"/>
            <w:tcBorders>
              <w:top w:val="single" w:sz="4" w:space="0" w:color="auto"/>
              <w:left w:val="single" w:sz="4" w:space="0" w:color="auto"/>
              <w:bottom w:val="single" w:sz="4" w:space="0" w:color="auto"/>
              <w:right w:val="single" w:sz="4" w:space="0" w:color="auto"/>
            </w:tcBorders>
          </w:tcPr>
          <w:p w14:paraId="6C69A128" w14:textId="77777777" w:rsidR="0008137B" w:rsidRPr="00C16EE1" w:rsidRDefault="0008137B" w:rsidP="006C0DA9">
            <w:pPr>
              <w:pStyle w:val="TAL"/>
              <w:rPr>
                <w:ins w:id="2765" w:author="R2-1903862" w:date="2019-04-16T10:58:00Z"/>
                <w:b/>
                <w:i/>
              </w:rPr>
            </w:pPr>
            <w:ins w:id="2766" w:author="R2-1903862" w:date="2019-04-16T10:58:00Z">
              <w:r w:rsidRPr="00C16EE1">
                <w:rPr>
                  <w:b/>
                  <w:i/>
                </w:rPr>
                <w:t>sourceSCG-</w:t>
              </w:r>
              <w:r w:rsidRPr="00700F5B">
                <w:rPr>
                  <w:b/>
                  <w:i/>
                  <w:lang w:val="en-US"/>
                </w:rPr>
                <w:t>NR-</w:t>
              </w:r>
              <w:r w:rsidRPr="00C16EE1">
                <w:rPr>
                  <w:b/>
                  <w:i/>
                </w:rPr>
                <w:t>Config</w:t>
              </w:r>
            </w:ins>
          </w:p>
          <w:p w14:paraId="2B586316" w14:textId="77777777" w:rsidR="0008137B" w:rsidRPr="00645E3C" w:rsidRDefault="0008137B" w:rsidP="006C0DA9">
            <w:pPr>
              <w:pStyle w:val="TAL"/>
              <w:rPr>
                <w:ins w:id="2767" w:author="R2-1903862" w:date="2019-04-16T10:58:00Z"/>
                <w:b/>
                <w:i/>
                <w:lang w:val="en-GB" w:eastAsia="ja-JP"/>
              </w:rPr>
            </w:pPr>
            <w:ins w:id="2768" w:author="R2-1903862" w:date="2019-04-16T10:58:00Z">
              <w:r>
                <w:rPr>
                  <w:lang w:val="en-GB" w:eastAsia="ja-JP"/>
                </w:rPr>
                <w:t xml:space="preserve">Contains the </w:t>
              </w:r>
              <w:r w:rsidRPr="00645E3C">
                <w:rPr>
                  <w:lang w:val="en-GB" w:eastAsia="ja-JP"/>
                </w:rPr>
                <w:t>current dedicated SCG configuration</w:t>
              </w:r>
              <w:r>
                <w:rPr>
                  <w:lang w:val="en-GB" w:eastAsia="ja-JP"/>
                </w:rPr>
                <w:t xml:space="preserve"> in </w:t>
              </w:r>
              <w:r w:rsidRPr="009328C0">
                <w:rPr>
                  <w:i/>
                  <w:lang w:val="en-GB" w:eastAsia="ja-JP"/>
                </w:rPr>
                <w:t>RRCReconfiguration</w:t>
              </w:r>
              <w:r>
                <w:rPr>
                  <w:lang w:val="en-GB" w:eastAsia="ja-JP"/>
                </w:rPr>
                <w:t xml:space="preserve"> message as generated entirely by the SN. </w:t>
              </w:r>
              <w:r w:rsidRPr="008F47D9">
                <w:rPr>
                  <w:lang w:val="en-GB" w:eastAsia="ja-JP"/>
                </w:rPr>
                <w:t xml:space="preserve">In this version of the specification, the </w:t>
              </w:r>
              <w:r w:rsidRPr="00890119">
                <w:rPr>
                  <w:i/>
                  <w:lang w:val="en-GB" w:eastAsia="ja-JP"/>
                </w:rPr>
                <w:t>RRCReconfiguration</w:t>
              </w:r>
              <w:r w:rsidRPr="008F47D9">
                <w:rPr>
                  <w:lang w:val="en-GB" w:eastAsia="ja-JP"/>
                </w:rPr>
                <w:t xml:space="preserve"> message can only include fields</w:t>
              </w:r>
              <w:r>
                <w:rPr>
                  <w:lang w:val="en-GB" w:eastAsia="ja-JP"/>
                </w:rPr>
                <w:t xml:space="preserve"> </w:t>
              </w:r>
              <w:r w:rsidRPr="00890119">
                <w:rPr>
                  <w:i/>
                  <w:lang w:val="en-GB" w:eastAsia="ja-JP"/>
                </w:rPr>
                <w:t>CellGroupC</w:t>
              </w:r>
              <w:r>
                <w:rPr>
                  <w:i/>
                  <w:lang w:val="en-GB" w:eastAsia="ja-JP"/>
                </w:rPr>
                <w:t>o</w:t>
              </w:r>
              <w:r w:rsidRPr="00890119">
                <w:rPr>
                  <w:i/>
                  <w:lang w:val="en-GB" w:eastAsia="ja-JP"/>
                </w:rPr>
                <w:t>nfig</w:t>
              </w:r>
              <w:r>
                <w:rPr>
                  <w:lang w:val="en-GB" w:eastAsia="ja-JP"/>
                </w:rPr>
                <w:t xml:space="preserve"> and </w:t>
              </w:r>
              <w:r w:rsidRPr="00890119">
                <w:rPr>
                  <w:i/>
                  <w:lang w:val="en-GB" w:eastAsia="ja-JP"/>
                </w:rPr>
                <w:t>measConfig</w:t>
              </w:r>
              <w:r>
                <w:rPr>
                  <w:lang w:val="en-GB" w:eastAsia="ja-JP"/>
                </w:rPr>
                <w:t>. This field is only used in NR-DC.</w:t>
              </w:r>
            </w:ins>
          </w:p>
        </w:tc>
      </w:tr>
    </w:tbl>
    <w:p w14:paraId="7D6C1855" w14:textId="5C3D0E8F" w:rsidR="001D0AEC" w:rsidRDefault="001D0AEC" w:rsidP="002C5D28">
      <w:pPr>
        <w:rPr>
          <w:ins w:id="2769" w:author="Rapporteur ASN.1 Ph1" w:date="2019-04-15T14:5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D71B1" w:rsidRPr="00645E3C" w14:paraId="49D3DE4E" w14:textId="77777777" w:rsidTr="006C0DA9">
        <w:trPr>
          <w:ins w:id="2770" w:author="Rapporteur ASN.1 Ph1" w:date="2019-04-15T14:50:00Z"/>
        </w:trPr>
        <w:tc>
          <w:tcPr>
            <w:tcW w:w="14173" w:type="dxa"/>
          </w:tcPr>
          <w:p w14:paraId="7B99796A" w14:textId="77777777" w:rsidR="008D71B1" w:rsidRPr="00645E3C" w:rsidRDefault="008D71B1" w:rsidP="006C0DA9">
            <w:pPr>
              <w:pStyle w:val="TAH"/>
              <w:rPr>
                <w:ins w:id="2771" w:author="Rapporteur ASN.1 Ph1" w:date="2019-04-15T14:50:00Z"/>
                <w:lang w:val="en-GB" w:eastAsia="ja-JP"/>
              </w:rPr>
            </w:pPr>
            <w:ins w:id="2772" w:author="Rapporteur ASN.1 Ph1" w:date="2019-04-15T14:50:00Z">
              <w:r>
                <w:rPr>
                  <w:i/>
                  <w:szCs w:val="22"/>
                  <w:lang w:val="en-GB" w:eastAsia="ja-JP"/>
                </w:rPr>
                <w:t>AS-Context</w:t>
              </w:r>
              <w:r w:rsidRPr="00645E3C">
                <w:rPr>
                  <w:i/>
                  <w:szCs w:val="22"/>
                  <w:lang w:val="en-GB" w:eastAsia="ja-JP"/>
                </w:rPr>
                <w:t xml:space="preserve"> </w:t>
              </w:r>
              <w:r w:rsidRPr="001460C9">
                <w:rPr>
                  <w:szCs w:val="22"/>
                  <w:lang w:val="en-GB" w:eastAsia="ja-JP"/>
                </w:rPr>
                <w:t>field descriptions</w:t>
              </w:r>
            </w:ins>
          </w:p>
        </w:tc>
      </w:tr>
      <w:tr w:rsidR="008D71B1" w:rsidRPr="00645E3C" w14:paraId="61D3F2D7" w14:textId="77777777" w:rsidTr="006C0DA9">
        <w:trPr>
          <w:ins w:id="2773" w:author="Rapporteur ASN.1 Ph1" w:date="2019-04-15T14:50:00Z"/>
        </w:trPr>
        <w:tc>
          <w:tcPr>
            <w:tcW w:w="14173" w:type="dxa"/>
            <w:tcBorders>
              <w:top w:val="single" w:sz="4" w:space="0" w:color="auto"/>
              <w:left w:val="single" w:sz="4" w:space="0" w:color="auto"/>
              <w:bottom w:val="single" w:sz="4" w:space="0" w:color="auto"/>
              <w:right w:val="single" w:sz="4" w:space="0" w:color="auto"/>
            </w:tcBorders>
          </w:tcPr>
          <w:p w14:paraId="7DCDE727" w14:textId="182FEBEF" w:rsidR="008D71B1" w:rsidRPr="00E116F8" w:rsidRDefault="006C7C16" w:rsidP="006C0DA9">
            <w:pPr>
              <w:pStyle w:val="TAL"/>
              <w:rPr>
                <w:ins w:id="2774" w:author="Rapporteur ASN.1 Ph1" w:date="2019-04-15T14:50:00Z"/>
                <w:b/>
                <w:i/>
                <w:szCs w:val="22"/>
                <w:lang w:val="en-GB" w:eastAsia="ja-JP"/>
              </w:rPr>
            </w:pPr>
            <w:commentRangeStart w:id="2775"/>
            <w:commentRangeEnd w:id="2775"/>
            <w:r>
              <w:rPr>
                <w:rStyle w:val="CommentReference"/>
                <w:rFonts w:ascii="Times New Roman" w:hAnsi="Times New Roman"/>
                <w:lang w:val="en-GB" w:eastAsia="ja-JP"/>
              </w:rPr>
              <w:commentReference w:id="2775"/>
            </w:r>
            <w:ins w:id="2776" w:author="Rapporteur ASN.1 Ph1" w:date="2019-04-15T14:50:00Z">
              <w:r w:rsidR="008D71B1" w:rsidRPr="00E116F8">
                <w:rPr>
                  <w:b/>
                  <w:i/>
                  <w:szCs w:val="22"/>
                  <w:lang w:val="en-GB" w:eastAsia="ja-JP"/>
                </w:rPr>
                <w:t>selectedBandCombinationSN</w:t>
              </w:r>
            </w:ins>
            <w:r w:rsidR="00BE232D" w:rsidRPr="006D68A0">
              <w:rPr>
                <w:szCs w:val="22"/>
                <w:lang w:val="en-GB" w:eastAsia="ja-JP"/>
              </w:rPr>
              <w:t xml:space="preserve"> </w:t>
            </w:r>
            <w:commentRangeStart w:id="2777"/>
            <w:commentRangeEnd w:id="2777"/>
            <w:ins w:id="2778" w:author="Ericsson (Håkan)" w:date="2019-03-20T23:57:00Z">
              <w:r w:rsidR="00BE232D">
                <w:rPr>
                  <w:rStyle w:val="CommentReference"/>
                  <w:rFonts w:ascii="Times New Roman" w:hAnsi="Times New Roman"/>
                  <w:lang w:val="en-GB" w:eastAsia="ja-JP"/>
                </w:rPr>
                <w:commentReference w:id="2777"/>
              </w:r>
            </w:ins>
          </w:p>
          <w:p w14:paraId="5F29CE15" w14:textId="15A67DB4" w:rsidR="008D71B1" w:rsidRPr="006C7745" w:rsidRDefault="008D71B1" w:rsidP="006C0DA9">
            <w:pPr>
              <w:pStyle w:val="TAL"/>
              <w:rPr>
                <w:ins w:id="2779" w:author="Rapporteur ASN.1 Ph1" w:date="2019-04-15T14:50:00Z"/>
                <w:szCs w:val="22"/>
                <w:lang w:val="en-GB" w:eastAsia="ja-JP"/>
              </w:rPr>
            </w:pPr>
            <w:ins w:id="2780" w:author="Rapporteur ASN.1 Ph1" w:date="2019-04-15T14:50:00Z">
              <w:r w:rsidRPr="006C7745">
                <w:rPr>
                  <w:szCs w:val="22"/>
                  <w:lang w:val="en-GB" w:eastAsia="ja-JP"/>
                </w:rPr>
                <w:t>Indicates the band combination selected by SN for (NG)EN-DC, NE-DC, and NR-DC.</w:t>
              </w:r>
            </w:ins>
          </w:p>
        </w:tc>
      </w:tr>
    </w:tbl>
    <w:p w14:paraId="6C220DB9" w14:textId="77777777" w:rsidR="008D71B1" w:rsidRDefault="008D71B1" w:rsidP="002C5D28">
      <w:pPr>
        <w:rPr>
          <w:ins w:id="2781" w:author="Rapporteur ASN.1 Ph1" w:date="2019-04-15T14:4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2FE2" w:rsidRPr="00645E3C" w14:paraId="3D25CB3E" w14:textId="77777777" w:rsidTr="001460C9">
        <w:tc>
          <w:tcPr>
            <w:tcW w:w="14173" w:type="dxa"/>
          </w:tcPr>
          <w:p w14:paraId="1D0E0014" w14:textId="77777777" w:rsidR="00372FE2" w:rsidRPr="00645E3C" w:rsidRDefault="00372FE2" w:rsidP="00F02197">
            <w:pPr>
              <w:pStyle w:val="TAH"/>
              <w:rPr>
                <w:lang w:val="en-GB" w:eastAsia="ja-JP"/>
              </w:rPr>
            </w:pPr>
            <w:r w:rsidRPr="00645E3C">
              <w:rPr>
                <w:i/>
                <w:szCs w:val="22"/>
                <w:lang w:val="en-GB" w:eastAsia="ja-JP"/>
              </w:rPr>
              <w:t>RRM</w:t>
            </w:r>
            <w:r w:rsidRPr="00372FE2">
              <w:rPr>
                <w:i/>
                <w:lang w:val="en-GB"/>
              </w:rPr>
              <w:t>-Config</w:t>
            </w:r>
            <w:r w:rsidRPr="00645E3C">
              <w:rPr>
                <w:i/>
                <w:szCs w:val="22"/>
                <w:lang w:val="en-GB" w:eastAsia="ja-JP"/>
              </w:rPr>
              <w:t xml:space="preserve"> </w:t>
            </w:r>
            <w:r w:rsidRPr="001460C9">
              <w:rPr>
                <w:szCs w:val="22"/>
                <w:lang w:val="en-GB" w:eastAsia="ja-JP"/>
              </w:rPr>
              <w:t>field descriptions</w:t>
            </w:r>
          </w:p>
        </w:tc>
      </w:tr>
      <w:tr w:rsidR="00372FE2" w:rsidRPr="00645E3C" w14:paraId="6CA29B9D" w14:textId="77777777" w:rsidTr="001460C9">
        <w:tc>
          <w:tcPr>
            <w:tcW w:w="14173" w:type="dxa"/>
          </w:tcPr>
          <w:p w14:paraId="6DF2EA67" w14:textId="77777777" w:rsidR="00372FE2" w:rsidRPr="00645E3C" w:rsidRDefault="00372FE2" w:rsidP="00F02197">
            <w:pPr>
              <w:pStyle w:val="TAL"/>
              <w:rPr>
                <w:szCs w:val="22"/>
                <w:lang w:val="en-GB" w:eastAsia="ja-JP"/>
              </w:rPr>
            </w:pPr>
            <w:r w:rsidRPr="00645E3C">
              <w:rPr>
                <w:b/>
                <w:i/>
                <w:szCs w:val="22"/>
                <w:lang w:val="en-GB" w:eastAsia="ja-JP"/>
              </w:rPr>
              <w:t>candidateCellInfoList</w:t>
            </w:r>
          </w:p>
          <w:p w14:paraId="1B176C4E" w14:textId="77777777" w:rsidR="00372FE2" w:rsidRPr="00645E3C" w:rsidRDefault="00372FE2" w:rsidP="00F02197">
            <w:pPr>
              <w:pStyle w:val="TAL"/>
              <w:rPr>
                <w:rFonts w:eastAsia="SimSun"/>
                <w:lang w:val="en-GB" w:eastAsia="ko-KR"/>
              </w:rPr>
            </w:pPr>
            <w:r w:rsidRPr="00645E3C">
              <w:rPr>
                <w:szCs w:val="22"/>
                <w:lang w:val="en-GB" w:eastAsia="ja-JP"/>
              </w:rPr>
              <w:t>A list of the best cells on each frequency for which measurement information was available</w:t>
            </w:r>
          </w:p>
        </w:tc>
      </w:tr>
      <w:tr w:rsidR="00E116F8" w:rsidRPr="00645E3C" w14:paraId="0227AEFA" w14:textId="77777777" w:rsidTr="00E116F8">
        <w:trPr>
          <w:ins w:id="2782" w:author="Rapporteur Late Drop" w:date="2019-04-04T17:41:00Z"/>
        </w:trPr>
        <w:tc>
          <w:tcPr>
            <w:tcW w:w="14173" w:type="dxa"/>
            <w:tcBorders>
              <w:top w:val="single" w:sz="4" w:space="0" w:color="auto"/>
              <w:left w:val="single" w:sz="4" w:space="0" w:color="auto"/>
              <w:bottom w:val="single" w:sz="4" w:space="0" w:color="auto"/>
              <w:right w:val="single" w:sz="4" w:space="0" w:color="auto"/>
            </w:tcBorders>
          </w:tcPr>
          <w:p w14:paraId="1DB4D48E" w14:textId="77777777" w:rsidR="00E116F8" w:rsidRDefault="00E116F8" w:rsidP="00597AE4">
            <w:pPr>
              <w:pStyle w:val="TAL"/>
              <w:rPr>
                <w:ins w:id="2783" w:author="Rapporteur Late Drop" w:date="2019-04-04T17:41:00Z"/>
                <w:b/>
                <w:i/>
                <w:szCs w:val="22"/>
                <w:lang w:val="en-GB" w:eastAsia="ja-JP"/>
              </w:rPr>
            </w:pPr>
            <w:ins w:id="2784" w:author="Rapporteur Late Drop" w:date="2019-04-04T17:41:00Z">
              <w:r>
                <w:rPr>
                  <w:b/>
                  <w:i/>
                  <w:szCs w:val="22"/>
                  <w:lang w:val="en-GB" w:eastAsia="ja-JP"/>
                </w:rPr>
                <w:t>candidateCellInfoListSN-EUTRA</w:t>
              </w:r>
            </w:ins>
          </w:p>
          <w:p w14:paraId="3D4B05BB" w14:textId="161BDDE6" w:rsidR="00E116F8" w:rsidRPr="000F1662" w:rsidRDefault="00E116F8" w:rsidP="00597AE4">
            <w:pPr>
              <w:pStyle w:val="TAL"/>
              <w:rPr>
                <w:ins w:id="2785" w:author="Rapporteur Late Drop" w:date="2019-04-04T17:41:00Z"/>
                <w:szCs w:val="22"/>
                <w:lang w:val="en-GB" w:eastAsia="ja-JP"/>
              </w:rPr>
            </w:pPr>
            <w:ins w:id="2786" w:author="Rapporteur Late Drop" w:date="2019-04-04T17:41:00Z">
              <w:r w:rsidRPr="000F1662">
                <w:rPr>
                  <w:szCs w:val="22"/>
                  <w:lang w:val="en-GB" w:eastAsia="ja-JP"/>
                </w:rPr>
                <w:t xml:space="preserve">Includes the </w:t>
              </w:r>
              <w:r w:rsidRPr="000F1662">
                <w:rPr>
                  <w:i/>
                  <w:szCs w:val="22"/>
                  <w:lang w:val="en-GB" w:eastAsia="ja-JP"/>
                </w:rPr>
                <w:t>MeasResultList3EUTRA</w:t>
              </w:r>
              <w:r w:rsidRPr="000F1662">
                <w:rPr>
                  <w:szCs w:val="22"/>
                  <w:lang w:val="en-GB" w:eastAsia="ja-JP"/>
                </w:rPr>
                <w:t xml:space="preserve"> as specified in TS 36.331 [10]. A list of EUTRA cells including serving cells and best neighbour cells on each serving frequency, for which measurement results were available. This field is only used in NE-DC.</w:t>
              </w:r>
            </w:ins>
            <w:r w:rsidR="001D0AEC">
              <w:rPr>
                <w:rStyle w:val="CommentReference"/>
                <w:rFonts w:ascii="Times New Roman" w:hAnsi="Times New Roman"/>
                <w:lang w:val="en-GB" w:eastAsia="ja-JP"/>
              </w:rPr>
              <w:t xml:space="preserve"> </w:t>
            </w:r>
            <w:commentRangeStart w:id="2787"/>
            <w:commentRangeEnd w:id="2787"/>
            <w:ins w:id="2788" w:author="Ericsson (Håkan)" w:date="2019-03-20T23:57:00Z">
              <w:r w:rsidR="00AD1952">
                <w:rPr>
                  <w:rStyle w:val="CommentReference"/>
                  <w:rFonts w:ascii="Times New Roman" w:hAnsi="Times New Roman"/>
                  <w:lang w:val="en-GB" w:eastAsia="ja-JP"/>
                </w:rPr>
                <w:commentReference w:id="2787"/>
              </w:r>
            </w:ins>
          </w:p>
        </w:tc>
      </w:tr>
    </w:tbl>
    <w:p w14:paraId="495760ED" w14:textId="1C986704" w:rsidR="004C27A0" w:rsidRPr="00645E3C" w:rsidDel="00E116F8" w:rsidRDefault="004C27A0" w:rsidP="004C27A0">
      <w:pPr>
        <w:rPr>
          <w:del w:id="2789" w:author="Rapporteur Late Drop" w:date="2019-04-04T17:4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645E3C" w14:paraId="5F8F82EE" w14:textId="7C671544" w:rsidTr="00372FE2">
        <w:tc>
          <w:tcPr>
            <w:tcW w:w="4027" w:type="dxa"/>
            <w:shd w:val="clear" w:color="auto" w:fill="auto"/>
          </w:tcPr>
          <w:p w14:paraId="382E340C" w14:textId="3450C4B2" w:rsidR="004C27A0" w:rsidRPr="00645E3C" w:rsidRDefault="002C5D28" w:rsidP="00CE031B">
            <w:pPr>
              <w:pStyle w:val="TAH"/>
              <w:rPr>
                <w:szCs w:val="22"/>
                <w:lang w:val="en-GB" w:eastAsia="ja-JP"/>
              </w:rPr>
            </w:pPr>
            <w:r w:rsidRPr="00645E3C">
              <w:rPr>
                <w:rFonts w:eastAsia="Calibri"/>
                <w:szCs w:val="22"/>
                <w:lang w:val="en-GB" w:eastAsia="ja-JP"/>
              </w:rPr>
              <w:t>Conditional Presence</w:t>
            </w:r>
          </w:p>
        </w:tc>
        <w:tc>
          <w:tcPr>
            <w:tcW w:w="10146" w:type="dxa"/>
            <w:shd w:val="clear" w:color="auto" w:fill="auto"/>
          </w:tcPr>
          <w:p w14:paraId="52ABAB60"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4C27A0" w:rsidRPr="00645E3C" w14:paraId="641162ED" w14:textId="77777777" w:rsidTr="00372FE2">
        <w:tc>
          <w:tcPr>
            <w:tcW w:w="4027" w:type="dxa"/>
            <w:shd w:val="clear" w:color="auto" w:fill="auto"/>
          </w:tcPr>
          <w:p w14:paraId="5A77DD7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28EE9686" w14:textId="1996C1D9" w:rsidR="004C27A0" w:rsidRPr="00645E3C" w:rsidRDefault="002C5D28" w:rsidP="00CE031B">
            <w:pPr>
              <w:pStyle w:val="TAL"/>
              <w:rPr>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r w:rsidR="00E226F5" w:rsidRPr="00645E3C" w14:paraId="18F93085" w14:textId="77777777" w:rsidTr="00372FE2">
        <w:tc>
          <w:tcPr>
            <w:tcW w:w="4027" w:type="dxa"/>
            <w:shd w:val="clear" w:color="auto" w:fill="auto"/>
          </w:tcPr>
          <w:p w14:paraId="59283101" w14:textId="37D81A9A" w:rsidR="00E226F5" w:rsidRPr="00645E3C" w:rsidRDefault="00E226F5" w:rsidP="00E226F5">
            <w:pPr>
              <w:pStyle w:val="TAL"/>
              <w:rPr>
                <w:rFonts w:eastAsia="Calibri"/>
                <w:i/>
                <w:szCs w:val="22"/>
                <w:lang w:val="en-GB" w:eastAsia="ja-JP"/>
              </w:rPr>
            </w:pPr>
            <w:r w:rsidRPr="00FC4BDA">
              <w:rPr>
                <w:rFonts w:eastAsia="Calibri"/>
                <w:i/>
                <w:szCs w:val="22"/>
                <w:lang w:eastAsia="ja-JP"/>
              </w:rPr>
              <w:t>HO</w:t>
            </w:r>
            <w:r>
              <w:rPr>
                <w:rFonts w:eastAsia="Calibri"/>
                <w:i/>
                <w:szCs w:val="22"/>
                <w:lang w:eastAsia="ja-JP"/>
              </w:rPr>
              <w:t>2</w:t>
            </w:r>
          </w:p>
        </w:tc>
        <w:tc>
          <w:tcPr>
            <w:tcW w:w="10146" w:type="dxa"/>
            <w:shd w:val="clear" w:color="auto" w:fill="auto"/>
          </w:tcPr>
          <w:p w14:paraId="75ECD01F" w14:textId="331F72BF" w:rsidR="00E226F5" w:rsidRPr="00645E3C" w:rsidRDefault="00E226F5" w:rsidP="00E226F5">
            <w:pPr>
              <w:pStyle w:val="TAL"/>
              <w:rPr>
                <w:lang w:val="en-GB" w:eastAsia="en-GB"/>
              </w:rPr>
            </w:pPr>
            <w:r w:rsidRPr="00FE7D68">
              <w:rPr>
                <w:lang w:eastAsia="en-GB"/>
              </w:rPr>
              <w:t>The field is optional</w:t>
            </w:r>
            <w:r w:rsidR="00C03869">
              <w:rPr>
                <w:lang w:val="en-GB" w:eastAsia="en-GB"/>
              </w:rPr>
              <w:t>ly</w:t>
            </w:r>
            <w:r w:rsidRPr="00FE7D68">
              <w:rPr>
                <w:lang w:eastAsia="en-GB"/>
              </w:rPr>
              <w:t xml:space="preserve"> present in case of handover within </w:t>
            </w:r>
            <w:r>
              <w:rPr>
                <w:lang w:eastAsia="en-GB"/>
              </w:rPr>
              <w:t>NR</w:t>
            </w:r>
            <w:r w:rsidRPr="00FE7D68">
              <w:rPr>
                <w:lang w:eastAsia="en-GB"/>
              </w:rPr>
              <w:t>; otherwise the field is not present.</w:t>
            </w:r>
          </w:p>
        </w:tc>
      </w:tr>
    </w:tbl>
    <w:p w14:paraId="10E760AE" w14:textId="77777777" w:rsidR="004C27A0" w:rsidRPr="00645E3C" w:rsidRDefault="004C27A0" w:rsidP="002C5D28"/>
    <w:p w14:paraId="5C7194A1" w14:textId="27FF8B86" w:rsidR="002C5D28" w:rsidRPr="00645E3C" w:rsidRDefault="002C5D28" w:rsidP="002C5D28">
      <w:pPr>
        <w:pStyle w:val="NO"/>
        <w:rPr>
          <w:rFonts w:eastAsia="SimSun"/>
          <w:lang w:val="en-GB" w:eastAsia="ko-KR"/>
        </w:rPr>
      </w:pPr>
      <w:r w:rsidRPr="00645E3C">
        <w:rPr>
          <w:lang w:val="en-GB"/>
        </w:rPr>
        <w:t xml:space="preserve">NOTE </w:t>
      </w:r>
      <w:r w:rsidR="003D3DAD">
        <w:rPr>
          <w:lang w:val="en-GB"/>
        </w:rPr>
        <w:t>1</w:t>
      </w:r>
      <w:r w:rsidRPr="00645E3C">
        <w:rPr>
          <w:lang w:val="en-GB"/>
        </w:rPr>
        <w:t>:</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58A85455" w14:textId="060A6D88" w:rsidTr="00372FE2">
        <w:tc>
          <w:tcPr>
            <w:tcW w:w="3543" w:type="dxa"/>
            <w:shd w:val="clear" w:color="auto" w:fill="auto"/>
            <w:noWrap/>
          </w:tcPr>
          <w:p w14:paraId="3C68B3E9" w14:textId="47976BDC" w:rsidR="002C5D28" w:rsidRPr="00372FE2" w:rsidRDefault="002C5D28" w:rsidP="00372FE2">
            <w:pPr>
              <w:pStyle w:val="TAH"/>
              <w:rPr>
                <w:rFonts w:eastAsia="Calibri"/>
                <w:lang w:val="en-GB"/>
              </w:rPr>
            </w:pPr>
            <w:r w:rsidRPr="00645E3C">
              <w:rPr>
                <w:rFonts w:eastAsia="SimSun"/>
                <w:szCs w:val="22"/>
                <w:lang w:val="en-GB" w:eastAsia="ja-JP"/>
              </w:rPr>
              <w:t>Source RAT</w:t>
            </w:r>
          </w:p>
        </w:tc>
        <w:tc>
          <w:tcPr>
            <w:tcW w:w="3544" w:type="dxa"/>
          </w:tcPr>
          <w:p w14:paraId="3603D88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NR capabilites</w:t>
            </w:r>
          </w:p>
        </w:tc>
        <w:tc>
          <w:tcPr>
            <w:tcW w:w="3544" w:type="dxa"/>
            <w:shd w:val="clear" w:color="auto" w:fill="auto"/>
            <w:noWrap/>
          </w:tcPr>
          <w:p w14:paraId="17CAC305" w14:textId="1C5B7B88" w:rsidR="002C5D28" w:rsidRPr="00645E3C" w:rsidRDefault="002C5D28" w:rsidP="00372FE2">
            <w:pPr>
              <w:pStyle w:val="TAH"/>
              <w:rPr>
                <w:rFonts w:eastAsia="Calibri"/>
                <w:szCs w:val="22"/>
                <w:lang w:val="en-GB" w:eastAsia="ja-JP"/>
              </w:rPr>
            </w:pPr>
            <w:r w:rsidRPr="00645E3C">
              <w:rPr>
                <w:rFonts w:eastAsia="SimSun"/>
                <w:szCs w:val="22"/>
                <w:lang w:val="en-GB" w:eastAsia="ja-JP"/>
              </w:rPr>
              <w:t>E-UTRA capabilities</w:t>
            </w:r>
          </w:p>
        </w:tc>
        <w:tc>
          <w:tcPr>
            <w:tcW w:w="3544" w:type="dxa"/>
          </w:tcPr>
          <w:p w14:paraId="231E456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MR-DC capabilities</w:t>
            </w:r>
          </w:p>
        </w:tc>
      </w:tr>
      <w:tr w:rsidR="002C5D28" w:rsidRPr="00645E3C" w14:paraId="5B092755" w14:textId="77777777" w:rsidTr="00F43D0B">
        <w:tc>
          <w:tcPr>
            <w:tcW w:w="3543" w:type="dxa"/>
            <w:noWrap/>
            <w:hideMark/>
          </w:tcPr>
          <w:p w14:paraId="5B59AE7A"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A87564A"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50611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64E5B2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0BBA5D44" w14:textId="77777777" w:rsidTr="00F43D0B">
        <w:tc>
          <w:tcPr>
            <w:tcW w:w="3543" w:type="dxa"/>
            <w:noWrap/>
            <w:hideMark/>
          </w:tcPr>
          <w:p w14:paraId="0936BEF3"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448264E"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2EF23064"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1C372CB2"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4CB81F96" w14:textId="77777777" w:rsidR="002C5D28" w:rsidRPr="00645E3C" w:rsidRDefault="002C5D28" w:rsidP="002C5D28"/>
    <w:p w14:paraId="4EA0AE1C" w14:textId="11985A0A" w:rsidR="002C5D28" w:rsidRPr="00645E3C" w:rsidRDefault="002C5D28" w:rsidP="002C5D28">
      <w:pPr>
        <w:pStyle w:val="NO"/>
        <w:rPr>
          <w:rFonts w:eastAsia="SimSun"/>
          <w:lang w:val="en-GB" w:eastAsia="ko-KR"/>
        </w:rPr>
      </w:pPr>
      <w:r w:rsidRPr="00645E3C">
        <w:rPr>
          <w:lang w:val="en-GB"/>
        </w:rPr>
        <w:t xml:space="preserve">NOTE </w:t>
      </w:r>
      <w:r w:rsidR="003D3DAD">
        <w:rPr>
          <w:lang w:val="en-GB"/>
        </w:rPr>
        <w:t>2</w:t>
      </w:r>
      <w:r w:rsidRPr="00645E3C">
        <w:rPr>
          <w:lang w:val="en-GB"/>
        </w:rPr>
        <w:t>:</w:t>
      </w:r>
      <w:r w:rsidRPr="00645E3C">
        <w:rPr>
          <w:lang w:val="en-GB"/>
        </w:rPr>
        <w:tab/>
        <w:t xml:space="preserve">The following table </w:t>
      </w:r>
      <w:r w:rsidRPr="00645E3C">
        <w:rPr>
          <w:rFonts w:eastAsia="SimSun"/>
          <w:lang w:val="en-GB" w:eastAsia="ko-KR"/>
        </w:rPr>
        <w:t>indicates</w:t>
      </w:r>
      <w:r w:rsidR="00F27D34" w:rsidRPr="00645E3C">
        <w:rPr>
          <w:rFonts w:eastAsia="SimSun"/>
          <w:lang w:val="en-GB" w:eastAsia="ko-KR"/>
        </w:rPr>
        <w:t>, in case of inter-</w:t>
      </w:r>
      <w:r w:rsidRPr="00645E3C">
        <w:rPr>
          <w:rFonts w:eastAsia="SimSun"/>
          <w:lang w:val="en-GB" w:eastAsia="ko-KR"/>
        </w:rPr>
        <w:t xml:space="preserve">RAT </w:t>
      </w:r>
      <w:r w:rsidR="00F27D34" w:rsidRPr="00645E3C">
        <w:rPr>
          <w:rFonts w:eastAsia="SimSun"/>
          <w:lang w:val="en-GB" w:eastAsia="ko-KR"/>
        </w:rPr>
        <w:t>handover from E-UTRA, which additional IEs</w:t>
      </w:r>
      <w:r w:rsidRPr="00645E3C">
        <w:rPr>
          <w:rFonts w:eastAsia="SimSun"/>
          <w:lang w:val="en-GB" w:eastAsia="ko-KR"/>
        </w:rPr>
        <w:t xml:space="preserve"> are included or not</w:t>
      </w:r>
      <w:r w:rsidR="00F27D34" w:rsidRPr="00645E3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015FEE55" w14:textId="77777777" w:rsidTr="00372FE2">
        <w:tc>
          <w:tcPr>
            <w:tcW w:w="3543" w:type="dxa"/>
            <w:hideMark/>
          </w:tcPr>
          <w:p w14:paraId="0544423D" w14:textId="784DACC3" w:rsidR="002C5D28" w:rsidRPr="00645E3C" w:rsidRDefault="002C5D28" w:rsidP="00F43D0B">
            <w:pPr>
              <w:pStyle w:val="TAH"/>
              <w:rPr>
                <w:szCs w:val="22"/>
                <w:lang w:val="en-GB" w:eastAsia="ja-JP"/>
              </w:rPr>
            </w:pPr>
            <w:r w:rsidRPr="00645E3C">
              <w:rPr>
                <w:rFonts w:eastAsia="SimSun"/>
                <w:szCs w:val="22"/>
                <w:lang w:val="en-GB" w:eastAsia="ja-JP"/>
              </w:rPr>
              <w:t xml:space="preserve">Source </w:t>
            </w:r>
            <w:r w:rsidR="00F27D34" w:rsidRPr="00645E3C">
              <w:rPr>
                <w:rFonts w:eastAsia="SimSun"/>
                <w:lang w:val="en-GB" w:eastAsia="ja-JP"/>
              </w:rPr>
              <w:t>system</w:t>
            </w:r>
          </w:p>
        </w:tc>
        <w:tc>
          <w:tcPr>
            <w:tcW w:w="3544" w:type="dxa"/>
            <w:hideMark/>
          </w:tcPr>
          <w:p w14:paraId="26ADDE60" w14:textId="56E9BF9B" w:rsidR="002C5D28" w:rsidRPr="00645E3C" w:rsidRDefault="00F27D34" w:rsidP="00F43D0B">
            <w:pPr>
              <w:pStyle w:val="TAH"/>
              <w:rPr>
                <w:szCs w:val="22"/>
                <w:lang w:val="en-GB" w:eastAsia="ja-JP"/>
              </w:rPr>
            </w:pPr>
            <w:r w:rsidRPr="00645E3C">
              <w:rPr>
                <w:lang w:val="en-GB" w:eastAsia="ja-JP"/>
              </w:rPr>
              <w:t>sourceConfig</w:t>
            </w:r>
          </w:p>
        </w:tc>
        <w:tc>
          <w:tcPr>
            <w:tcW w:w="3544" w:type="dxa"/>
            <w:hideMark/>
          </w:tcPr>
          <w:p w14:paraId="7738D5E6" w14:textId="6068866E" w:rsidR="002C5D28" w:rsidRPr="00645E3C" w:rsidRDefault="00F27D34" w:rsidP="00F43D0B">
            <w:pPr>
              <w:pStyle w:val="TAH"/>
              <w:rPr>
                <w:szCs w:val="22"/>
                <w:lang w:val="en-GB" w:eastAsia="ja-JP"/>
              </w:rPr>
            </w:pPr>
            <w:r w:rsidRPr="00645E3C">
              <w:rPr>
                <w:lang w:val="en-GB" w:eastAsia="ja-JP"/>
              </w:rPr>
              <w:t>rrm-Config</w:t>
            </w:r>
          </w:p>
        </w:tc>
        <w:tc>
          <w:tcPr>
            <w:tcW w:w="3544" w:type="dxa"/>
            <w:hideMark/>
          </w:tcPr>
          <w:p w14:paraId="5A72CE44" w14:textId="24FA2419" w:rsidR="002C5D28" w:rsidRPr="00645E3C" w:rsidRDefault="00F27D34" w:rsidP="00F43D0B">
            <w:pPr>
              <w:pStyle w:val="TAH"/>
              <w:rPr>
                <w:szCs w:val="22"/>
                <w:lang w:val="en-GB" w:eastAsia="ja-JP"/>
              </w:rPr>
            </w:pPr>
            <w:r w:rsidRPr="00645E3C">
              <w:rPr>
                <w:lang w:val="en-GB" w:eastAsia="ja-JP"/>
              </w:rPr>
              <w:t>as-Context</w:t>
            </w:r>
          </w:p>
        </w:tc>
      </w:tr>
      <w:tr w:rsidR="002C5D28" w:rsidRPr="00645E3C" w14:paraId="671449BE" w14:textId="77777777" w:rsidTr="00372FE2">
        <w:tc>
          <w:tcPr>
            <w:tcW w:w="3543" w:type="dxa"/>
            <w:hideMark/>
          </w:tcPr>
          <w:p w14:paraId="5846EE5F" w14:textId="2B478968" w:rsidR="002C5D28" w:rsidRPr="00645E3C" w:rsidRDefault="00F27D34" w:rsidP="00F43D0B">
            <w:pPr>
              <w:pStyle w:val="TAL"/>
              <w:rPr>
                <w:szCs w:val="22"/>
                <w:lang w:val="en-GB" w:eastAsia="en-GB"/>
              </w:rPr>
            </w:pPr>
            <w:r w:rsidRPr="00645E3C">
              <w:rPr>
                <w:rFonts w:eastAsia="SimSun"/>
                <w:lang w:val="en-GB" w:eastAsia="ko-KR"/>
              </w:rPr>
              <w:t>E-UTRA/EPC</w:t>
            </w:r>
          </w:p>
        </w:tc>
        <w:tc>
          <w:tcPr>
            <w:tcW w:w="3544" w:type="dxa"/>
            <w:hideMark/>
          </w:tcPr>
          <w:p w14:paraId="343394E5" w14:textId="726F28B4" w:rsidR="002C5D28" w:rsidRPr="00645E3C" w:rsidRDefault="00F27D34" w:rsidP="00F43D0B">
            <w:pPr>
              <w:pStyle w:val="TAL"/>
              <w:rPr>
                <w:szCs w:val="22"/>
                <w:lang w:val="en-GB" w:eastAsia="en-GB"/>
              </w:rPr>
            </w:pPr>
            <w:r w:rsidRPr="00645E3C">
              <w:rPr>
                <w:rFonts w:eastAsia="SimSun"/>
                <w:lang w:val="en-GB" w:eastAsia="ko-KR"/>
              </w:rPr>
              <w:t>Not included</w:t>
            </w:r>
          </w:p>
        </w:tc>
        <w:tc>
          <w:tcPr>
            <w:tcW w:w="3544" w:type="dxa"/>
            <w:hideMark/>
          </w:tcPr>
          <w:p w14:paraId="39E3E717"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77252549" w14:textId="2D797DFF"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r w:rsidR="002C5D28" w:rsidRPr="00645E3C" w14:paraId="2E8C5E74" w14:textId="77777777" w:rsidTr="00372FE2">
        <w:tc>
          <w:tcPr>
            <w:tcW w:w="3543" w:type="dxa"/>
            <w:hideMark/>
          </w:tcPr>
          <w:p w14:paraId="105DF157" w14:textId="28E37C2D" w:rsidR="002C5D28" w:rsidRPr="00645E3C" w:rsidRDefault="002C5D28" w:rsidP="00F43D0B">
            <w:pPr>
              <w:pStyle w:val="TAL"/>
              <w:rPr>
                <w:szCs w:val="22"/>
                <w:lang w:val="en-GB" w:eastAsia="en-GB"/>
              </w:rPr>
            </w:pPr>
            <w:r w:rsidRPr="00645E3C">
              <w:rPr>
                <w:rFonts w:eastAsia="SimSun"/>
                <w:szCs w:val="22"/>
                <w:lang w:val="en-GB" w:eastAsia="ko-KR"/>
              </w:rPr>
              <w:t>E-</w:t>
            </w:r>
            <w:r w:rsidR="00F27D34" w:rsidRPr="00645E3C">
              <w:rPr>
                <w:rFonts w:eastAsia="SimSun"/>
                <w:lang w:val="en-GB" w:eastAsia="ko-KR"/>
              </w:rPr>
              <w:t>UTRA/5GC</w:t>
            </w:r>
          </w:p>
        </w:tc>
        <w:tc>
          <w:tcPr>
            <w:tcW w:w="3544" w:type="dxa"/>
            <w:hideMark/>
          </w:tcPr>
          <w:p w14:paraId="7F005EFC" w14:textId="3A1F8A56" w:rsidR="002C5D28" w:rsidRPr="00645E3C" w:rsidRDefault="00F27D34" w:rsidP="00F43D0B">
            <w:pPr>
              <w:pStyle w:val="TAL"/>
              <w:rPr>
                <w:rFonts w:eastAsia="SimSun"/>
                <w:szCs w:val="22"/>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hideMark/>
          </w:tcPr>
          <w:p w14:paraId="4C48D538"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21289FEF" w14:textId="670AE3BA"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bl>
    <w:p w14:paraId="42032A13" w14:textId="77777777" w:rsidR="00127025" w:rsidRPr="00645E3C" w:rsidRDefault="00127025" w:rsidP="00C1597C"/>
    <w:p w14:paraId="36CBBA82" w14:textId="77777777" w:rsidR="002C5D28" w:rsidRPr="00645E3C" w:rsidRDefault="002C5D28" w:rsidP="002C5D28">
      <w:pPr>
        <w:pStyle w:val="Heading4"/>
        <w:rPr>
          <w:lang w:val="en-GB"/>
        </w:rPr>
      </w:pPr>
      <w:bookmarkStart w:id="2790" w:name="_Toc535261717"/>
      <w:r w:rsidRPr="00645E3C">
        <w:rPr>
          <w:lang w:val="en-GB"/>
        </w:rPr>
        <w:t>–</w:t>
      </w:r>
      <w:r w:rsidRPr="00645E3C">
        <w:rPr>
          <w:lang w:val="en-GB"/>
        </w:rPr>
        <w:tab/>
      </w:r>
      <w:r w:rsidRPr="00645E3C">
        <w:rPr>
          <w:i/>
          <w:lang w:val="en-GB"/>
        </w:rPr>
        <w:t>CG-Config</w:t>
      </w:r>
      <w:bookmarkEnd w:id="2790"/>
    </w:p>
    <w:p w14:paraId="40BED4C9" w14:textId="5273887D" w:rsidR="002C5D28" w:rsidRPr="00645E3C" w:rsidRDefault="002C5D28" w:rsidP="002C5D28">
      <w:r w:rsidRPr="00645E3C">
        <w:t>This message is used to transfer the SCG radio configuration as generated by the SgNB</w:t>
      </w:r>
      <w:ins w:id="2791" w:author="Rapporteur Late Drop" w:date="2019-04-04T17:41:00Z">
        <w:r w:rsidR="003B10B7">
          <w:t xml:space="preserve"> or SeNB</w:t>
        </w:r>
      </w:ins>
      <w:r w:rsidRPr="00645E3C">
        <w:t>.</w:t>
      </w:r>
    </w:p>
    <w:p w14:paraId="73F5E866" w14:textId="32ED037F" w:rsidR="002C5D28" w:rsidRPr="00645E3C" w:rsidRDefault="002C5D28" w:rsidP="002C5D28">
      <w:pPr>
        <w:pStyle w:val="B1"/>
        <w:rPr>
          <w:lang w:val="en-GB"/>
        </w:rPr>
      </w:pPr>
      <w:r w:rsidRPr="00645E3C">
        <w:rPr>
          <w:lang w:val="en-GB"/>
        </w:rPr>
        <w:t xml:space="preserve">Direction: Secondary gNB </w:t>
      </w:r>
      <w:ins w:id="2792" w:author="Rapporteur Late Drop" w:date="2019-04-04T17:42:00Z">
        <w:r w:rsidR="003B10B7">
          <w:rPr>
            <w:lang w:val="en-GB"/>
          </w:rPr>
          <w:t xml:space="preserve">or eNB </w:t>
        </w:r>
      </w:ins>
      <w:r w:rsidRPr="00645E3C">
        <w:rPr>
          <w:lang w:val="en-GB"/>
        </w:rPr>
        <w:t>to master gNB or eNB.</w:t>
      </w:r>
    </w:p>
    <w:p w14:paraId="3BE198E6"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58B39588" w14:textId="77777777" w:rsidR="002C5D28" w:rsidRPr="00645E3C" w:rsidRDefault="002C5D28" w:rsidP="00645E3C">
      <w:pPr>
        <w:pStyle w:val="PL"/>
        <w:rPr>
          <w:color w:val="808080"/>
        </w:rPr>
      </w:pPr>
      <w:r w:rsidRPr="00645E3C">
        <w:rPr>
          <w:color w:val="808080"/>
        </w:rPr>
        <w:t>-- ASN1START</w:t>
      </w:r>
    </w:p>
    <w:p w14:paraId="7C7C6469" w14:textId="77777777" w:rsidR="002C5D28" w:rsidRPr="00645E3C" w:rsidRDefault="002C5D28" w:rsidP="00645E3C">
      <w:pPr>
        <w:pStyle w:val="PL"/>
        <w:rPr>
          <w:color w:val="808080"/>
        </w:rPr>
      </w:pPr>
      <w:r w:rsidRPr="00645E3C">
        <w:rPr>
          <w:color w:val="808080"/>
        </w:rPr>
        <w:t>-- TAG-CG-CONFIG-START</w:t>
      </w:r>
    </w:p>
    <w:p w14:paraId="4B250076" w14:textId="77777777" w:rsidR="002C5D28" w:rsidRPr="00645E3C" w:rsidRDefault="002C5D28" w:rsidP="00645E3C">
      <w:pPr>
        <w:pStyle w:val="PL"/>
      </w:pPr>
    </w:p>
    <w:p w14:paraId="658F937E"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501A46C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1B143F" w14:textId="77777777" w:rsidR="002C5D28" w:rsidRPr="00645E3C" w:rsidRDefault="002C5D28" w:rsidP="00645E3C">
      <w:pPr>
        <w:pStyle w:val="PL"/>
      </w:pPr>
      <w:r w:rsidRPr="00645E3C">
        <w:t xml:space="preserve">        c1                                  </w:t>
      </w:r>
      <w:r w:rsidRPr="00645E3C">
        <w:rPr>
          <w:color w:val="993366"/>
        </w:rPr>
        <w:t>CHOICE</w:t>
      </w:r>
      <w:r w:rsidRPr="00645E3C">
        <w:t>{</w:t>
      </w:r>
    </w:p>
    <w:p w14:paraId="78E46C55" w14:textId="77777777" w:rsidR="002C5D28" w:rsidRPr="00645E3C" w:rsidRDefault="002C5D28" w:rsidP="00645E3C">
      <w:pPr>
        <w:pStyle w:val="PL"/>
      </w:pPr>
      <w:r w:rsidRPr="00645E3C">
        <w:t xml:space="preserve">            cg-Config                   CG-Config-IEs,</w:t>
      </w:r>
    </w:p>
    <w:p w14:paraId="6E1CE29A" w14:textId="77777777" w:rsidR="002C5D28" w:rsidRPr="00BA432A" w:rsidRDefault="002C5D28" w:rsidP="00645E3C">
      <w:pPr>
        <w:pStyle w:val="PL"/>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652E132C" w14:textId="77777777" w:rsidR="002C5D28" w:rsidRPr="00645E3C" w:rsidRDefault="002C5D28" w:rsidP="00645E3C">
      <w:pPr>
        <w:pStyle w:val="PL"/>
      </w:pPr>
      <w:r w:rsidRPr="00BA432A">
        <w:rPr>
          <w:lang w:val="sv-SE"/>
        </w:rPr>
        <w:t xml:space="preserve">        </w:t>
      </w:r>
      <w:r w:rsidRPr="00645E3C">
        <w:t>},</w:t>
      </w:r>
    </w:p>
    <w:p w14:paraId="33A268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80CDF0" w14:textId="77777777" w:rsidR="002C5D28" w:rsidRPr="00645E3C" w:rsidRDefault="002C5D28" w:rsidP="00645E3C">
      <w:pPr>
        <w:pStyle w:val="PL"/>
      </w:pPr>
      <w:r w:rsidRPr="00645E3C">
        <w:t xml:space="preserve">    }</w:t>
      </w:r>
    </w:p>
    <w:p w14:paraId="0069733E" w14:textId="77777777" w:rsidR="002C5D28" w:rsidRPr="00645E3C" w:rsidRDefault="002C5D28" w:rsidP="00645E3C">
      <w:pPr>
        <w:pStyle w:val="PL"/>
      </w:pPr>
      <w:r w:rsidRPr="00645E3C">
        <w:t>}</w:t>
      </w:r>
    </w:p>
    <w:p w14:paraId="6876B929" w14:textId="77777777" w:rsidR="002C5D28" w:rsidRPr="00645E3C" w:rsidRDefault="002C5D28" w:rsidP="00645E3C">
      <w:pPr>
        <w:pStyle w:val="PL"/>
      </w:pPr>
    </w:p>
    <w:p w14:paraId="2DAA371C"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7610ED88"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02757BBD"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7018A28D"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C20F175"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16DC1E8D"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158CC33E"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542AE7F5" w14:textId="77777777" w:rsidR="002C5D28" w:rsidRPr="00645E3C" w:rsidRDefault="002C5D28" w:rsidP="00645E3C">
      <w:pPr>
        <w:pStyle w:val="PL"/>
      </w:pPr>
      <w:r w:rsidRPr="00645E3C">
        <w:t xml:space="preserve">    selectedBandCombination</w:t>
      </w:r>
      <w:del w:id="2793" w:author="Rapporteur Late Drop" w:date="2019-04-04T17:42:00Z">
        <w:r w:rsidRPr="00645E3C" w:rsidDel="002F3A15">
          <w:delText>NR</w:delText>
        </w:r>
      </w:del>
      <w:r w:rsidRPr="00645E3C">
        <w:t xml:space="preserve">           BandCombinationInfoSN                           </w:t>
      </w:r>
      <w:r w:rsidRPr="00645E3C">
        <w:rPr>
          <w:color w:val="993366"/>
        </w:rPr>
        <w:t>OPTIONAL</w:t>
      </w:r>
      <w:r w:rsidRPr="00645E3C">
        <w:t>,</w:t>
      </w:r>
    </w:p>
    <w:p w14:paraId="0D1171F5"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714D7035"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42D6A7E6"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3FF40C21" w14:textId="77777777" w:rsidR="002C5D28" w:rsidRPr="00645E3C" w:rsidRDefault="002C5D28" w:rsidP="00645E3C">
      <w:pPr>
        <w:pStyle w:val="PL"/>
      </w:pPr>
      <w:r w:rsidRPr="00645E3C">
        <w:t>}</w:t>
      </w:r>
    </w:p>
    <w:p w14:paraId="10822535" w14:textId="77777777" w:rsidR="0007769E" w:rsidRPr="00645E3C" w:rsidRDefault="0007769E" w:rsidP="00645E3C">
      <w:pPr>
        <w:pStyle w:val="PL"/>
      </w:pPr>
    </w:p>
    <w:p w14:paraId="6BDA2636"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2AF8DC28"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2822ABCC" w14:textId="1582C384" w:rsidR="009C2FE8" w:rsidRPr="00645E3C" w:rsidRDefault="009C2FE8" w:rsidP="00645E3C">
      <w:pPr>
        <w:pStyle w:val="PL"/>
      </w:pPr>
      <w:r w:rsidRPr="00645E3C">
        <w:t xml:space="preserve">    reportCGI-Request</w:t>
      </w:r>
      <w:ins w:id="2794" w:author="Rapporteur Late Drop" w:date="2019-04-18T15:02:00Z">
        <w:r w:rsidR="00524CC3">
          <w:t>NR</w:t>
        </w:r>
      </w:ins>
      <w:del w:id="2795" w:author="Rapporteur Late Drop" w:date="2019-04-18T15:03:00Z">
        <w:r w:rsidRPr="00645E3C" w:rsidDel="00524CC3">
          <w:delText xml:space="preserve">  </w:delText>
        </w:r>
      </w:del>
      <w:r w:rsidRPr="00645E3C">
        <w:t xml:space="preserve">                 </w:t>
      </w:r>
      <w:r w:rsidRPr="00645E3C">
        <w:rPr>
          <w:color w:val="993366"/>
        </w:rPr>
        <w:t>SEQUENCE</w:t>
      </w:r>
      <w:r w:rsidRPr="00645E3C">
        <w:t xml:space="preserve"> {</w:t>
      </w:r>
    </w:p>
    <w:p w14:paraId="55256C9A"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17C43254" w14:textId="77777777" w:rsidR="009C2FE8" w:rsidRPr="00645E3C" w:rsidRDefault="009C2FE8" w:rsidP="00645E3C">
      <w:pPr>
        <w:pStyle w:val="PL"/>
      </w:pPr>
      <w:r w:rsidRPr="00645E3C">
        <w:t xml:space="preserve">            ssbFrequency                        ARFCN-ValueNR,</w:t>
      </w:r>
    </w:p>
    <w:p w14:paraId="5CCB86F2" w14:textId="77777777" w:rsidR="009C2FE8" w:rsidRPr="00645E3C" w:rsidRDefault="009C2FE8" w:rsidP="00645E3C">
      <w:pPr>
        <w:pStyle w:val="PL"/>
      </w:pPr>
      <w:r w:rsidRPr="00645E3C">
        <w:t xml:space="preserve">            cellForWhichToReportCGI             PhysCellId</w:t>
      </w:r>
    </w:p>
    <w:p w14:paraId="0704E83B" w14:textId="77777777" w:rsidR="009C2FE8" w:rsidRPr="00645E3C" w:rsidRDefault="009C2FE8" w:rsidP="00645E3C">
      <w:pPr>
        <w:pStyle w:val="PL"/>
      </w:pPr>
      <w:r w:rsidRPr="00645E3C">
        <w:t xml:space="preserve">        }                                                                               </w:t>
      </w:r>
      <w:r w:rsidRPr="00645E3C">
        <w:rPr>
          <w:color w:val="993366"/>
        </w:rPr>
        <w:t>OPTIONAL</w:t>
      </w:r>
    </w:p>
    <w:p w14:paraId="624DCBA4" w14:textId="77777777" w:rsidR="009C2FE8" w:rsidRPr="00645E3C" w:rsidRDefault="009C2FE8" w:rsidP="00645E3C">
      <w:pPr>
        <w:pStyle w:val="PL"/>
      </w:pPr>
      <w:r w:rsidRPr="00645E3C">
        <w:t xml:space="preserve">    }                                                                                   </w:t>
      </w:r>
      <w:r w:rsidRPr="00645E3C">
        <w:rPr>
          <w:color w:val="993366"/>
        </w:rPr>
        <w:t>OPTIONAL</w:t>
      </w:r>
      <w:r w:rsidRPr="00645E3C">
        <w:t>,</w:t>
      </w:r>
    </w:p>
    <w:p w14:paraId="5D8A32DC"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19CE0B6C" w14:textId="6D3638D8" w:rsidR="0007769E" w:rsidRPr="00645E3C" w:rsidRDefault="0007769E" w:rsidP="00645E3C">
      <w:pPr>
        <w:pStyle w:val="PL"/>
      </w:pPr>
      <w:r w:rsidRPr="00645E3C">
        <w:t xml:space="preserve">    nonCriticalExtension                </w:t>
      </w:r>
      <w:ins w:id="2796" w:author="Rapporteur Late Drop" w:date="2019-04-04T17:42:00Z">
        <w:r w:rsidR="00FD2166" w:rsidRPr="001779D5">
          <w:t>CG-Config-v15xy-IEs</w:t>
        </w:r>
      </w:ins>
      <w:del w:id="2797" w:author="Rapporteur Late Drop" w:date="2019-04-04T17:42:00Z">
        <w:r w:rsidRPr="00645E3C" w:rsidDel="00FD2166">
          <w:rPr>
            <w:color w:val="993366"/>
          </w:rPr>
          <w:delText>SEQUENCE</w:delText>
        </w:r>
        <w:r w:rsidRPr="00645E3C" w:rsidDel="00FD2166">
          <w:delText xml:space="preserve"> {}</w:delText>
        </w:r>
      </w:del>
      <w:r w:rsidRPr="00645E3C">
        <w:t xml:space="preserve">                                     </w:t>
      </w:r>
      <w:r w:rsidRPr="00645E3C">
        <w:rPr>
          <w:color w:val="993366"/>
        </w:rPr>
        <w:t>OPTIONAL</w:t>
      </w:r>
    </w:p>
    <w:p w14:paraId="1098FE7C" w14:textId="48391235" w:rsidR="0007769E" w:rsidRDefault="0007769E" w:rsidP="00645E3C">
      <w:pPr>
        <w:pStyle w:val="PL"/>
        <w:rPr>
          <w:ins w:id="2798" w:author="Rapporteur Late Drop" w:date="2019-04-04T17:42:00Z"/>
          <w:rFonts w:eastAsia="SimSun"/>
        </w:rPr>
      </w:pPr>
      <w:r w:rsidRPr="00645E3C">
        <w:rPr>
          <w:rFonts w:eastAsia="SimSun" w:hint="eastAsia"/>
        </w:rPr>
        <w:t>}</w:t>
      </w:r>
    </w:p>
    <w:p w14:paraId="507C4BBA" w14:textId="4B71FB8E" w:rsidR="00B939F9" w:rsidRDefault="00B939F9" w:rsidP="00645E3C">
      <w:pPr>
        <w:pStyle w:val="PL"/>
        <w:rPr>
          <w:ins w:id="2799" w:author="Rapporteur Late Drop" w:date="2019-04-04T17:42:00Z"/>
          <w:rFonts w:eastAsia="SimSun"/>
        </w:rPr>
      </w:pPr>
    </w:p>
    <w:p w14:paraId="319A7BB9" w14:textId="77777777" w:rsidR="00B939F9" w:rsidRDefault="00B939F9" w:rsidP="00B939F9">
      <w:pPr>
        <w:pStyle w:val="PL"/>
        <w:rPr>
          <w:ins w:id="2800" w:author="Rapporteur Late Drop" w:date="2019-04-04T17:42:00Z"/>
        </w:rPr>
      </w:pPr>
      <w:ins w:id="2801" w:author="Rapporteur Late Drop" w:date="2019-04-04T17:42:00Z">
        <w:r>
          <w:t xml:space="preserve">CG-Config-v15xy-IEs ::= </w:t>
        </w:r>
        <w:r w:rsidRPr="00850A66">
          <w:rPr>
            <w:color w:val="993366"/>
          </w:rPr>
          <w:t>SEQUENCE</w:t>
        </w:r>
        <w:r>
          <w:t xml:space="preserve"> {</w:t>
        </w:r>
      </w:ins>
    </w:p>
    <w:p w14:paraId="0E89463F" w14:textId="77777777" w:rsidR="00B939F9" w:rsidRDefault="00B939F9" w:rsidP="00B939F9">
      <w:pPr>
        <w:pStyle w:val="PL"/>
        <w:rPr>
          <w:ins w:id="2802" w:author="Rapporteur Late Drop" w:date="2019-04-04T17:42:00Z"/>
        </w:rPr>
      </w:pPr>
      <w:ins w:id="2803" w:author="Rapporteur Late Drop" w:date="2019-04-04T17:42:00Z">
        <w:r>
          <w:t xml:space="preserve">    </w:t>
        </w:r>
        <w:r w:rsidRPr="00645E3C">
          <w:t>pSCellFrequency</w:t>
        </w:r>
        <w:r>
          <w:t>EUTRA</w:t>
        </w:r>
        <w:r w:rsidRPr="00645E3C">
          <w:t xml:space="preserve">                ARFCN-Value</w:t>
        </w:r>
        <w:r>
          <w:t>EUTRA</w:t>
        </w:r>
        <w:r w:rsidRPr="00645E3C">
          <w:t xml:space="preserve">                                </w:t>
        </w:r>
        <w:r>
          <w:t xml:space="preserve"> </w:t>
        </w:r>
        <w:r w:rsidRPr="00645E3C">
          <w:t xml:space="preserve">   </w:t>
        </w:r>
        <w:r w:rsidRPr="00645E3C">
          <w:rPr>
            <w:color w:val="993366"/>
          </w:rPr>
          <w:t>OPTIONAL</w:t>
        </w:r>
        <w:r w:rsidRPr="00645E3C">
          <w:t>,</w:t>
        </w:r>
      </w:ins>
    </w:p>
    <w:p w14:paraId="435890CA" w14:textId="77777777" w:rsidR="00B939F9" w:rsidRDefault="00B939F9" w:rsidP="00B939F9">
      <w:pPr>
        <w:pStyle w:val="PL"/>
        <w:rPr>
          <w:ins w:id="2804" w:author="Rapporteur Late Drop" w:date="2019-04-04T17:42:00Z"/>
        </w:rPr>
      </w:pPr>
      <w:ins w:id="2805" w:author="Rapporteur Late Drop" w:date="2019-04-04T17:42:00Z">
        <w:r>
          <w:t xml:space="preserve">    scg-CellGroupConfigEUTRA            </w:t>
        </w:r>
        <w:r w:rsidRPr="00BF4152">
          <w:rPr>
            <w:color w:val="993366"/>
          </w:rPr>
          <w:t>OCTET STRING</w:t>
        </w:r>
        <w:r w:rsidRPr="00850A66">
          <w:rPr>
            <w:color w:val="993366"/>
          </w:rPr>
          <w:t xml:space="preserve"> </w:t>
        </w:r>
        <w:r>
          <w:rPr>
            <w:color w:val="993366"/>
          </w:rPr>
          <w:t xml:space="preserve">                                     </w:t>
        </w:r>
        <w:r>
          <w:t xml:space="preserve">  </w:t>
        </w:r>
        <w:r w:rsidRPr="00BF4152">
          <w:rPr>
            <w:color w:val="993366"/>
          </w:rPr>
          <w:t>OPTIONAL</w:t>
        </w:r>
        <w:r>
          <w:t>,</w:t>
        </w:r>
      </w:ins>
    </w:p>
    <w:p w14:paraId="37B76E2C" w14:textId="77777777" w:rsidR="00B939F9" w:rsidRDefault="00B939F9" w:rsidP="00B939F9">
      <w:pPr>
        <w:pStyle w:val="PL"/>
        <w:rPr>
          <w:ins w:id="2806" w:author="Rapporteur Late Drop" w:date="2019-04-04T17:42:00Z"/>
        </w:rPr>
      </w:pPr>
      <w:ins w:id="2807" w:author="Rapporteur Late Drop" w:date="2019-04-04T17:42:00Z">
        <w:r>
          <w:t xml:space="preserve">    candidateCellInfoListSN-EUTRA       </w:t>
        </w:r>
        <w:r w:rsidRPr="00BF4152">
          <w:rPr>
            <w:color w:val="993366"/>
          </w:rPr>
          <w:t>OCTET STRING</w:t>
        </w:r>
        <w:r>
          <w:t xml:space="preserve">                                        </w:t>
        </w:r>
        <w:r w:rsidRPr="00BF4152">
          <w:rPr>
            <w:color w:val="993366"/>
          </w:rPr>
          <w:t>OPTIONAL</w:t>
        </w:r>
        <w:r>
          <w:t>,</w:t>
        </w:r>
      </w:ins>
    </w:p>
    <w:p w14:paraId="130A7131" w14:textId="77777777" w:rsidR="00B939F9" w:rsidRDefault="00B939F9" w:rsidP="00B939F9">
      <w:pPr>
        <w:pStyle w:val="PL"/>
        <w:rPr>
          <w:ins w:id="2808" w:author="Rapporteur Late Drop" w:date="2019-04-04T17:42:00Z"/>
        </w:rPr>
      </w:pPr>
      <w:ins w:id="2809" w:author="Rapporteur Late Drop" w:date="2019-04-04T17:42:00Z">
        <w:r>
          <w:t xml:space="preserve">    candidateServingFreqListEUTRA       </w:t>
        </w:r>
        <w:r w:rsidRPr="00A470D9">
          <w:t>CandidateServingFreqList</w:t>
        </w:r>
        <w:r>
          <w:t>EUTRA</w:t>
        </w:r>
        <w:r w:rsidRPr="00A470D9">
          <w:t xml:space="preserve">             </w:t>
        </w:r>
        <w:r>
          <w:t xml:space="preserve">          </w:t>
        </w:r>
        <w:r w:rsidRPr="00A470D9">
          <w:rPr>
            <w:color w:val="993366"/>
          </w:rPr>
          <w:t>OPTIONAL</w:t>
        </w:r>
        <w:r w:rsidRPr="00A470D9">
          <w:t>,</w:t>
        </w:r>
      </w:ins>
    </w:p>
    <w:p w14:paraId="12A52B29" w14:textId="77777777" w:rsidR="00B939F9" w:rsidRDefault="00B939F9" w:rsidP="00B939F9">
      <w:pPr>
        <w:pStyle w:val="PL"/>
        <w:rPr>
          <w:ins w:id="2810" w:author="Rapporteur Late Drop" w:date="2019-04-04T17:42:00Z"/>
        </w:rPr>
      </w:pPr>
      <w:ins w:id="2811" w:author="Rapporteur Late Drop" w:date="2019-04-04T17:42:00Z">
        <w:r>
          <w:t xml:space="preserve">    needForGaps                         </w:t>
        </w:r>
        <w:r>
          <w:rPr>
            <w:color w:val="993366"/>
          </w:rPr>
          <w:t xml:space="preserve">ENUMERATED </w:t>
        </w:r>
        <w:r w:rsidRPr="0027522B">
          <w:rPr>
            <w:color w:val="000000" w:themeColor="text1"/>
          </w:rPr>
          <w:t>{true}</w:t>
        </w:r>
        <w:r>
          <w:rPr>
            <w:color w:val="000000" w:themeColor="text1"/>
          </w:rPr>
          <w:t xml:space="preserve"> </w:t>
        </w:r>
        <w:r>
          <w:t xml:space="preserve">                                  </w:t>
        </w:r>
        <w:r w:rsidRPr="003E4BC2">
          <w:rPr>
            <w:color w:val="993366"/>
          </w:rPr>
          <w:t>OPTIONAL</w:t>
        </w:r>
        <w:r>
          <w:t>,</w:t>
        </w:r>
      </w:ins>
    </w:p>
    <w:p w14:paraId="65758CDF" w14:textId="77777777" w:rsidR="00B939F9" w:rsidRDefault="00B939F9" w:rsidP="00B939F9">
      <w:pPr>
        <w:pStyle w:val="PL"/>
        <w:rPr>
          <w:ins w:id="2812" w:author="Rapporteur Late Drop" w:date="2019-04-04T17:42:00Z"/>
        </w:rPr>
      </w:pPr>
      <w:ins w:id="2813" w:author="Rapporteur Late Drop" w:date="2019-04-04T17:42:00Z">
        <w:r>
          <w:t xml:space="preserve">    drx-ConfigSCG                       DRX-Config                                          </w:t>
        </w:r>
        <w:r w:rsidRPr="007D2E50">
          <w:rPr>
            <w:color w:val="993366"/>
          </w:rPr>
          <w:t>OPTIONAL</w:t>
        </w:r>
        <w:r>
          <w:t>,</w:t>
        </w:r>
      </w:ins>
    </w:p>
    <w:p w14:paraId="69AA4411" w14:textId="77777777" w:rsidR="00B939F9" w:rsidRPr="00092109" w:rsidRDefault="00B939F9" w:rsidP="00B939F9">
      <w:pPr>
        <w:pStyle w:val="PL"/>
        <w:rPr>
          <w:ins w:id="2814" w:author="Rapporteur Late Drop" w:date="2019-04-04T17:42:00Z"/>
        </w:rPr>
      </w:pPr>
      <w:ins w:id="2815" w:author="Rapporteur Late Drop" w:date="2019-04-04T17:42:00Z">
        <w:r w:rsidRPr="00092109">
          <w:t xml:space="preserve">    reportCGI-RequestEUTRA             </w:t>
        </w:r>
        <w:r>
          <w:t xml:space="preserve"> </w:t>
        </w:r>
        <w:r w:rsidRPr="00644059">
          <w:rPr>
            <w:color w:val="993366"/>
          </w:rPr>
          <w:t>SEQUENCE</w:t>
        </w:r>
        <w:r w:rsidRPr="00092109">
          <w:t xml:space="preserve"> {</w:t>
        </w:r>
      </w:ins>
    </w:p>
    <w:p w14:paraId="44022016" w14:textId="77777777" w:rsidR="00B939F9" w:rsidRPr="00092109" w:rsidRDefault="00B939F9" w:rsidP="00B939F9">
      <w:pPr>
        <w:pStyle w:val="PL"/>
        <w:rPr>
          <w:ins w:id="2816" w:author="Rapporteur Late Drop" w:date="2019-04-04T17:42:00Z"/>
        </w:rPr>
      </w:pPr>
      <w:ins w:id="2817" w:author="Rapporteur Late Drop" w:date="2019-04-04T17:42:00Z">
        <w:r w:rsidRPr="00092109">
          <w:t xml:space="preserve">        requestedCellInfoEUTRA         </w:t>
        </w:r>
        <w:r>
          <w:t xml:space="preserve"> </w:t>
        </w:r>
        <w:r w:rsidRPr="00644059">
          <w:rPr>
            <w:color w:val="993366"/>
          </w:rPr>
          <w:t>SEQUENCE</w:t>
        </w:r>
        <w:r w:rsidRPr="00092109">
          <w:t xml:space="preserve"> {</w:t>
        </w:r>
      </w:ins>
    </w:p>
    <w:p w14:paraId="2095B2A7" w14:textId="77777777" w:rsidR="00B939F9" w:rsidRPr="00092109" w:rsidRDefault="00B939F9" w:rsidP="00B939F9">
      <w:pPr>
        <w:pStyle w:val="PL"/>
        <w:rPr>
          <w:ins w:id="2818" w:author="Rapporteur Late Drop" w:date="2019-04-04T17:42:00Z"/>
        </w:rPr>
      </w:pPr>
      <w:ins w:id="2819" w:author="Rapporteur Late Drop" w:date="2019-04-04T17:42:00Z">
        <w:r w:rsidRPr="00092109">
          <w:t xml:space="preserve">            eutraFrequency                             ARFCN-ValueEUTRA,</w:t>
        </w:r>
      </w:ins>
    </w:p>
    <w:p w14:paraId="29F36F29" w14:textId="77777777" w:rsidR="00B939F9" w:rsidRPr="00092109" w:rsidRDefault="00B939F9" w:rsidP="00B939F9">
      <w:pPr>
        <w:pStyle w:val="PL"/>
        <w:rPr>
          <w:ins w:id="2820" w:author="Rapporteur Late Drop" w:date="2019-04-04T17:42:00Z"/>
        </w:rPr>
      </w:pPr>
      <w:ins w:id="2821" w:author="Rapporteur Late Drop" w:date="2019-04-04T17:42:00Z">
        <w:r w:rsidRPr="00092109">
          <w:t xml:space="preserve">            cellForWhichToReportCGI-EUTRA              </w:t>
        </w:r>
        <w:bookmarkStart w:id="2822" w:name="_Hlk3237997"/>
        <w:r w:rsidRPr="00092109">
          <w:t>EUTRA-PhysCellId</w:t>
        </w:r>
        <w:bookmarkEnd w:id="2822"/>
      </w:ins>
    </w:p>
    <w:p w14:paraId="7AFC3E19" w14:textId="77777777" w:rsidR="00B939F9" w:rsidRPr="00092109" w:rsidRDefault="00B939F9" w:rsidP="00B939F9">
      <w:pPr>
        <w:pStyle w:val="PL"/>
        <w:rPr>
          <w:ins w:id="2823" w:author="Rapporteur Late Drop" w:date="2019-04-04T17:42:00Z"/>
        </w:rPr>
      </w:pPr>
      <w:ins w:id="2824" w:author="Rapporteur Late Drop" w:date="2019-04-04T17:42:00Z">
        <w:r w:rsidRPr="00092109">
          <w:t xml:space="preserve">        }                                                                                   </w:t>
        </w:r>
        <w:r w:rsidRPr="00644059">
          <w:rPr>
            <w:color w:val="993366"/>
          </w:rPr>
          <w:t>OPTIONAL</w:t>
        </w:r>
      </w:ins>
    </w:p>
    <w:p w14:paraId="39E74CDA" w14:textId="77777777" w:rsidR="00B939F9" w:rsidRDefault="00B939F9" w:rsidP="00B939F9">
      <w:pPr>
        <w:pStyle w:val="PL"/>
        <w:rPr>
          <w:ins w:id="2825" w:author="Rapporteur Late Drop" w:date="2019-04-04T17:42:00Z"/>
        </w:rPr>
      </w:pPr>
      <w:ins w:id="2826" w:author="Rapporteur Late Drop" w:date="2019-04-04T17:42:00Z">
        <w:r w:rsidRPr="00092109">
          <w:t xml:space="preserve">    }                                                                                       </w:t>
        </w:r>
        <w:r w:rsidRPr="00644059">
          <w:rPr>
            <w:color w:val="993366"/>
          </w:rPr>
          <w:t>OPTIONAL</w:t>
        </w:r>
        <w:r w:rsidRPr="00092109">
          <w:t>,</w:t>
        </w:r>
      </w:ins>
    </w:p>
    <w:p w14:paraId="797C2620" w14:textId="77777777" w:rsidR="00B939F9" w:rsidRDefault="00B939F9" w:rsidP="00B939F9">
      <w:pPr>
        <w:pStyle w:val="PL"/>
        <w:rPr>
          <w:ins w:id="2827" w:author="Rapporteur Late Drop" w:date="2019-04-04T17:42:00Z"/>
        </w:rPr>
      </w:pPr>
      <w:ins w:id="2828" w:author="Rapporteur Late Drop" w:date="2019-04-04T17:42:00Z">
        <w:r>
          <w:t xml:space="preserve">    nonCriticalExtension                </w:t>
        </w:r>
        <w:r w:rsidRPr="005462A9">
          <w:rPr>
            <w:color w:val="993366"/>
          </w:rPr>
          <w:t>SEQUENCE</w:t>
        </w:r>
        <w:r>
          <w:t xml:space="preserve"> {}                                         </w:t>
        </w:r>
        <w:r w:rsidRPr="005462A9">
          <w:rPr>
            <w:color w:val="993366"/>
          </w:rPr>
          <w:t>OPTIONAL</w:t>
        </w:r>
      </w:ins>
    </w:p>
    <w:p w14:paraId="6ECC6062" w14:textId="3FB96548" w:rsidR="00B939F9" w:rsidRPr="00645E3C" w:rsidRDefault="00B939F9" w:rsidP="00645E3C">
      <w:pPr>
        <w:pStyle w:val="PL"/>
      </w:pPr>
      <w:ins w:id="2829" w:author="Rapporteur Late Drop" w:date="2019-04-04T17:42:00Z">
        <w:r>
          <w:t>}</w:t>
        </w:r>
      </w:ins>
    </w:p>
    <w:p w14:paraId="5867A320" w14:textId="77777777" w:rsidR="002F13FD" w:rsidRPr="00645E3C" w:rsidRDefault="002F13FD" w:rsidP="00645E3C">
      <w:pPr>
        <w:pStyle w:val="PL"/>
      </w:pPr>
    </w:p>
    <w:p w14:paraId="1AE9F8CA"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1CFA2205" w14:textId="77777777" w:rsidR="002F13FD" w:rsidRPr="00645E3C" w:rsidRDefault="002F13FD" w:rsidP="00645E3C">
      <w:pPr>
        <w:pStyle w:val="PL"/>
      </w:pPr>
    </w:p>
    <w:p w14:paraId="42F7DBFA"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39BEEE92" w14:textId="77777777" w:rsidR="002F13FD" w:rsidRPr="00645E3C" w:rsidRDefault="002F13FD" w:rsidP="00645E3C">
      <w:pPr>
        <w:pStyle w:val="PL"/>
      </w:pPr>
      <w:r w:rsidRPr="00645E3C">
        <w:t xml:space="preserve">    servCellIndex                       ServCellIndex,</w:t>
      </w:r>
    </w:p>
    <w:p w14:paraId="6CD32E54" w14:textId="77777777" w:rsidR="002F13FD" w:rsidRPr="00645E3C" w:rsidRDefault="002F13FD" w:rsidP="00645E3C">
      <w:pPr>
        <w:pStyle w:val="PL"/>
      </w:pPr>
      <w:r w:rsidRPr="00645E3C">
        <w:t xml:space="preserve">    ph-Uplink                           PH-UplinkCarrierSCG,</w:t>
      </w:r>
    </w:p>
    <w:p w14:paraId="7CA53DCE"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6A40FA40" w14:textId="77777777" w:rsidR="002F13FD" w:rsidRPr="00645E3C" w:rsidRDefault="002F13FD" w:rsidP="00645E3C">
      <w:pPr>
        <w:pStyle w:val="PL"/>
      </w:pPr>
      <w:r w:rsidRPr="00645E3C">
        <w:t xml:space="preserve">    ...</w:t>
      </w:r>
    </w:p>
    <w:p w14:paraId="59CD512D" w14:textId="77777777" w:rsidR="002F13FD" w:rsidRPr="00645E3C" w:rsidRDefault="002F13FD" w:rsidP="00645E3C">
      <w:pPr>
        <w:pStyle w:val="PL"/>
      </w:pPr>
      <w:r w:rsidRPr="00645E3C">
        <w:t>}</w:t>
      </w:r>
    </w:p>
    <w:p w14:paraId="34B002B7" w14:textId="77777777" w:rsidR="002F13FD" w:rsidRPr="00645E3C" w:rsidRDefault="002F13FD" w:rsidP="00645E3C">
      <w:pPr>
        <w:pStyle w:val="PL"/>
      </w:pPr>
    </w:p>
    <w:p w14:paraId="5F64F860"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3F99692B"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B647ED8" w14:textId="77777777" w:rsidR="002F13FD" w:rsidRPr="00645E3C" w:rsidRDefault="002F13FD" w:rsidP="00645E3C">
      <w:pPr>
        <w:pStyle w:val="PL"/>
      </w:pPr>
      <w:r w:rsidRPr="00645E3C">
        <w:t xml:space="preserve">    ...</w:t>
      </w:r>
    </w:p>
    <w:p w14:paraId="596317B5" w14:textId="77777777" w:rsidR="002F13FD" w:rsidRPr="00645E3C" w:rsidRDefault="002F13FD" w:rsidP="00645E3C">
      <w:pPr>
        <w:pStyle w:val="PL"/>
      </w:pPr>
      <w:r w:rsidRPr="00645E3C">
        <w:t>}</w:t>
      </w:r>
    </w:p>
    <w:p w14:paraId="499162AE" w14:textId="77777777" w:rsidR="002C5D28" w:rsidRPr="00645E3C" w:rsidRDefault="002C5D28" w:rsidP="00645E3C">
      <w:pPr>
        <w:pStyle w:val="PL"/>
      </w:pPr>
    </w:p>
    <w:p w14:paraId="69838493"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7581F3A9"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156D88B1" w14:textId="77777777" w:rsidR="002C5D28" w:rsidRPr="00645E3C" w:rsidRDefault="002C5D28" w:rsidP="00645E3C">
      <w:pPr>
        <w:pStyle w:val="PL"/>
      </w:pPr>
      <w:r w:rsidRPr="00645E3C">
        <w:t xml:space="preserve">    ...</w:t>
      </w:r>
    </w:p>
    <w:p w14:paraId="2621B02A" w14:textId="77777777" w:rsidR="002C5D28" w:rsidRPr="00645E3C" w:rsidRDefault="002C5D28" w:rsidP="00645E3C">
      <w:pPr>
        <w:pStyle w:val="PL"/>
      </w:pPr>
      <w:r w:rsidRPr="00645E3C">
        <w:t>}</w:t>
      </w:r>
    </w:p>
    <w:p w14:paraId="75700822" w14:textId="77777777" w:rsidR="002C5D28" w:rsidRPr="00645E3C" w:rsidRDefault="002C5D28" w:rsidP="00645E3C">
      <w:pPr>
        <w:pStyle w:val="PL"/>
      </w:pPr>
    </w:p>
    <w:p w14:paraId="65F4E820"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7F7A037D"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06E4D9E2" w14:textId="77777777" w:rsidR="002C5D28" w:rsidRPr="00645E3C" w:rsidRDefault="002C5D28" w:rsidP="00645E3C">
      <w:pPr>
        <w:pStyle w:val="PL"/>
      </w:pPr>
      <w:r w:rsidRPr="00645E3C">
        <w:t xml:space="preserve">    ...</w:t>
      </w:r>
    </w:p>
    <w:p w14:paraId="1487762A" w14:textId="77777777" w:rsidR="002C5D28" w:rsidRPr="00645E3C" w:rsidRDefault="002C5D28" w:rsidP="00645E3C">
      <w:pPr>
        <w:pStyle w:val="PL"/>
      </w:pPr>
      <w:r w:rsidRPr="00645E3C">
        <w:t>}</w:t>
      </w:r>
    </w:p>
    <w:p w14:paraId="2BCCF28A" w14:textId="77777777" w:rsidR="002C5D28" w:rsidRPr="00645E3C" w:rsidRDefault="002C5D28" w:rsidP="00645E3C">
      <w:pPr>
        <w:pStyle w:val="PL"/>
      </w:pPr>
    </w:p>
    <w:p w14:paraId="70816455"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2EF306AB"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C539647" w14:textId="5909D01C" w:rsidR="002C5D28" w:rsidRPr="00645E3C" w:rsidRDefault="002C5D28" w:rsidP="00645E3C">
      <w:pPr>
        <w:pStyle w:val="PL"/>
      </w:pPr>
      <w:r w:rsidRPr="00645E3C">
        <w:t xml:space="preserve">    requestedP-MaxFR1               </w:t>
      </w:r>
      <w:ins w:id="2830" w:author="R2-1903863" w:date="2019-04-16T11:11:00Z">
        <w:r w:rsidR="001D4225">
          <w:t xml:space="preserve">    </w:t>
        </w:r>
      </w:ins>
      <w:r w:rsidRPr="00645E3C">
        <w:t xml:space="preserve">P-Max                                               </w:t>
      </w:r>
      <w:r w:rsidRPr="00645E3C">
        <w:rPr>
          <w:color w:val="993366"/>
        </w:rPr>
        <w:t>OPTIONAL</w:t>
      </w:r>
      <w:r w:rsidRPr="00645E3C">
        <w:t>,</w:t>
      </w:r>
    </w:p>
    <w:p w14:paraId="6DB8F88F" w14:textId="1527592A" w:rsidR="002C5D28" w:rsidRPr="00645E3C" w:rsidRDefault="002C5D28" w:rsidP="004D24A5">
      <w:pPr>
        <w:pStyle w:val="PL"/>
      </w:pPr>
      <w:r w:rsidRPr="00645E3C">
        <w:t xml:space="preserve">    ...</w:t>
      </w:r>
      <w:r w:rsidR="001D4225" w:rsidDel="001D4225">
        <w:t xml:space="preserve"> </w:t>
      </w:r>
      <w:commentRangeStart w:id="2831"/>
      <w:commentRangeEnd w:id="2831"/>
      <w:ins w:id="2832" w:author="Ericsson (Håkan)" w:date="2019-03-20T23:58:00Z">
        <w:r w:rsidR="00C249E3">
          <w:rPr>
            <w:rStyle w:val="CommentReference"/>
            <w:rFonts w:ascii="Times New Roman" w:hAnsi="Times New Roman"/>
            <w:noProof w:val="0"/>
            <w:lang w:eastAsia="ja-JP"/>
          </w:rPr>
          <w:commentReference w:id="2831"/>
        </w:r>
      </w:ins>
      <w:ins w:id="2833" w:author="Rapporteur Late Drop" w:date="2019-04-04T17:43:00Z">
        <w:r w:rsidR="004D24A5">
          <w:t xml:space="preserve"> </w:t>
        </w:r>
      </w:ins>
    </w:p>
    <w:p w14:paraId="6C246CD3" w14:textId="77777777" w:rsidR="002C5D28" w:rsidRPr="00645E3C" w:rsidRDefault="002C5D28" w:rsidP="00645E3C">
      <w:pPr>
        <w:pStyle w:val="PL"/>
      </w:pPr>
      <w:r w:rsidRPr="00645E3C">
        <w:t>}</w:t>
      </w:r>
    </w:p>
    <w:p w14:paraId="4C6FC3A0" w14:textId="77777777" w:rsidR="002C5D28" w:rsidRPr="00645E3C" w:rsidRDefault="002C5D28" w:rsidP="00645E3C">
      <w:pPr>
        <w:pStyle w:val="PL"/>
      </w:pPr>
    </w:p>
    <w:p w14:paraId="76B0BD65"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55EB796" w14:textId="77777777" w:rsidR="002C5D28" w:rsidRPr="00645E3C" w:rsidRDefault="002C5D28" w:rsidP="00645E3C">
      <w:pPr>
        <w:pStyle w:val="PL"/>
      </w:pPr>
    </w:p>
    <w:p w14:paraId="4DB5E4E9"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561B9C61" w14:textId="77777777" w:rsidR="002C5D28" w:rsidRPr="00645E3C" w:rsidRDefault="002C5D28" w:rsidP="00645E3C">
      <w:pPr>
        <w:pStyle w:val="PL"/>
      </w:pPr>
      <w:r w:rsidRPr="00645E3C">
        <w:t xml:space="preserve">    bandCombinationIndex                BandCombinationIndex,</w:t>
      </w:r>
    </w:p>
    <w:p w14:paraId="7C4B17FE" w14:textId="77777777" w:rsidR="002C5D28" w:rsidRPr="00645E3C" w:rsidRDefault="002C5D28" w:rsidP="00645E3C">
      <w:pPr>
        <w:pStyle w:val="PL"/>
      </w:pPr>
      <w:r w:rsidRPr="00645E3C">
        <w:t xml:space="preserve">    requestedFeatureSets                FeatureSetEntryIndex</w:t>
      </w:r>
    </w:p>
    <w:p w14:paraId="67E4548C" w14:textId="77777777" w:rsidR="002C5D28" w:rsidRPr="00645E3C" w:rsidRDefault="002C5D28" w:rsidP="00645E3C">
      <w:pPr>
        <w:pStyle w:val="PL"/>
      </w:pPr>
      <w:r w:rsidRPr="00645E3C">
        <w:t>}</w:t>
      </w:r>
    </w:p>
    <w:p w14:paraId="3D8C60A4" w14:textId="77777777" w:rsidR="002C5D28" w:rsidRPr="00645E3C" w:rsidRDefault="002C5D28" w:rsidP="00645E3C">
      <w:pPr>
        <w:pStyle w:val="PL"/>
      </w:pPr>
    </w:p>
    <w:p w14:paraId="4D644EFD"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1C3730D4" w14:textId="77777777" w:rsidR="002C5D28" w:rsidRPr="00645E3C" w:rsidRDefault="002C5D28" w:rsidP="00645E3C">
      <w:pPr>
        <w:pStyle w:val="PL"/>
      </w:pPr>
    </w:p>
    <w:p w14:paraId="0C590498"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4E11EAF3" w14:textId="77777777" w:rsidR="002C5D28" w:rsidRPr="00645E3C" w:rsidRDefault="002C5D28" w:rsidP="00645E3C">
      <w:pPr>
        <w:pStyle w:val="PL"/>
      </w:pPr>
      <w:r w:rsidRPr="00645E3C">
        <w:t xml:space="preserve">    servCellIndex       ServCellIndex,</w:t>
      </w:r>
    </w:p>
    <w:p w14:paraId="206F3ACE"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662FB219" w14:textId="77777777" w:rsidR="002C5D28" w:rsidRPr="00645E3C" w:rsidRDefault="002C5D28" w:rsidP="00645E3C">
      <w:pPr>
        <w:pStyle w:val="PL"/>
      </w:pPr>
      <w:r w:rsidRPr="00645E3C">
        <w:t>}</w:t>
      </w:r>
    </w:p>
    <w:p w14:paraId="4ED04AF0" w14:textId="77777777" w:rsidR="002C5D28" w:rsidRPr="00645E3C" w:rsidRDefault="002C5D28" w:rsidP="00645E3C">
      <w:pPr>
        <w:pStyle w:val="PL"/>
      </w:pPr>
    </w:p>
    <w:p w14:paraId="79F4B0C9" w14:textId="77777777" w:rsidR="003431C3" w:rsidRDefault="002C5D28" w:rsidP="003431C3">
      <w:pPr>
        <w:pStyle w:val="PL"/>
        <w:rPr>
          <w:ins w:id="2834" w:author="Rapporteur Late Drop" w:date="2019-04-04T17:43:00Z"/>
        </w:rPr>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3B2F1391" w14:textId="77777777" w:rsidR="003431C3" w:rsidRDefault="003431C3" w:rsidP="003431C3">
      <w:pPr>
        <w:pStyle w:val="PL"/>
        <w:rPr>
          <w:ins w:id="2835" w:author="Rapporteur Late Drop" w:date="2019-04-04T17:43:00Z"/>
        </w:rPr>
      </w:pPr>
    </w:p>
    <w:p w14:paraId="27D7BB92" w14:textId="180E87F5" w:rsidR="002C5D28" w:rsidRPr="00645E3C" w:rsidDel="003431C3" w:rsidRDefault="003431C3" w:rsidP="003431C3">
      <w:pPr>
        <w:pStyle w:val="PL"/>
        <w:rPr>
          <w:del w:id="2836" w:author="Rapporteur Late Drop" w:date="2019-04-04T17:43:00Z"/>
        </w:rPr>
      </w:pPr>
      <w:ins w:id="2837" w:author="Rapporteur Late Drop" w:date="2019-04-04T17:43:00Z">
        <w:r w:rsidRPr="00A470D9">
          <w:t>CandidateServingFreqList</w:t>
        </w:r>
        <w:r>
          <w:t>EUTRA</w:t>
        </w:r>
        <w:r w:rsidRPr="00A470D9">
          <w:t xml:space="preserve"> ::= </w:t>
        </w:r>
        <w:r w:rsidRPr="00A470D9">
          <w:rPr>
            <w:color w:val="993366"/>
          </w:rPr>
          <w:t>SEQUENCE</w:t>
        </w:r>
        <w:r w:rsidRPr="00A470D9">
          <w:t xml:space="preserve"> (</w:t>
        </w:r>
        <w:r w:rsidRPr="00A470D9">
          <w:rPr>
            <w:color w:val="993366"/>
          </w:rPr>
          <w:t>SIZE</w:t>
        </w:r>
        <w:r w:rsidRPr="00A470D9">
          <w:t xml:space="preserve"> (1.. maxFreqIDC-MRDC))</w:t>
        </w:r>
        <w:r w:rsidRPr="00A470D9">
          <w:rPr>
            <w:color w:val="993366"/>
          </w:rPr>
          <w:t xml:space="preserve"> OF</w:t>
        </w:r>
        <w:r w:rsidRPr="00A470D9">
          <w:t xml:space="preserve"> ARFCN-Value</w:t>
        </w:r>
        <w:r>
          <w:t>EUTRA</w:t>
        </w:r>
      </w:ins>
    </w:p>
    <w:p w14:paraId="1A439679" w14:textId="77777777" w:rsidR="002C5D28" w:rsidRPr="00645E3C" w:rsidRDefault="002C5D28" w:rsidP="00645E3C">
      <w:pPr>
        <w:pStyle w:val="PL"/>
      </w:pPr>
    </w:p>
    <w:p w14:paraId="2DF06FE8" w14:textId="77777777" w:rsidR="002C5D28" w:rsidRPr="00645E3C" w:rsidRDefault="002C5D28" w:rsidP="00645E3C">
      <w:pPr>
        <w:pStyle w:val="PL"/>
      </w:pPr>
    </w:p>
    <w:p w14:paraId="7C01E9D9" w14:textId="77777777" w:rsidR="002C5D28" w:rsidRPr="00645E3C" w:rsidRDefault="002C5D28" w:rsidP="00645E3C">
      <w:pPr>
        <w:pStyle w:val="PL"/>
        <w:rPr>
          <w:color w:val="808080"/>
        </w:rPr>
      </w:pPr>
      <w:r w:rsidRPr="00645E3C">
        <w:rPr>
          <w:color w:val="808080"/>
        </w:rPr>
        <w:t>-- TAG-CG-CONFIG-STOP</w:t>
      </w:r>
    </w:p>
    <w:p w14:paraId="7075307A" w14:textId="77777777" w:rsidR="002C5D28" w:rsidRPr="00645E3C" w:rsidRDefault="002C5D28" w:rsidP="00645E3C">
      <w:pPr>
        <w:pStyle w:val="PL"/>
        <w:rPr>
          <w:color w:val="808080"/>
        </w:rPr>
      </w:pPr>
      <w:r w:rsidRPr="00645E3C">
        <w:rPr>
          <w:color w:val="808080"/>
        </w:rPr>
        <w:t>-- ASN1STOP</w:t>
      </w:r>
    </w:p>
    <w:p w14:paraId="5AD1A1E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A550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645E3C" w:rsidRDefault="002C5D28" w:rsidP="00F43D0B">
            <w:pPr>
              <w:pStyle w:val="TAH"/>
              <w:rPr>
                <w:lang w:val="en-GB" w:eastAsia="ja-JP"/>
              </w:rPr>
            </w:pPr>
            <w:r w:rsidRPr="00645E3C">
              <w:rPr>
                <w:i/>
                <w:lang w:val="en-GB" w:eastAsia="ja-JP"/>
              </w:rPr>
              <w:t xml:space="preserve">CG-Config </w:t>
            </w:r>
            <w:r w:rsidRPr="00645E3C">
              <w:rPr>
                <w:lang w:val="en-GB" w:eastAsia="ja-JP"/>
              </w:rPr>
              <w:t>field descriptions</w:t>
            </w:r>
          </w:p>
        </w:tc>
      </w:tr>
      <w:tr w:rsidR="002C5D28" w:rsidRPr="00645E3C" w14:paraId="04181A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645E3C" w:rsidRDefault="002C5D28" w:rsidP="00F43D0B">
            <w:pPr>
              <w:pStyle w:val="TAL"/>
              <w:rPr>
                <w:b/>
                <w:i/>
                <w:lang w:val="en-GB" w:eastAsia="ja-JP"/>
              </w:rPr>
            </w:pPr>
            <w:r w:rsidRPr="00645E3C">
              <w:rPr>
                <w:b/>
                <w:i/>
                <w:lang w:val="en-GB" w:eastAsia="ja-JP"/>
              </w:rPr>
              <w:t>candidateCellInfoListSN</w:t>
            </w:r>
          </w:p>
          <w:p w14:paraId="3C181CDD"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4258A2" w:rsidRPr="00FA1543" w14:paraId="5246919A" w14:textId="77777777" w:rsidTr="00597AE4">
        <w:trPr>
          <w:ins w:id="2838" w:author="Rapporteur Late Drop" w:date="2019-04-04T17:43:00Z"/>
        </w:trPr>
        <w:tc>
          <w:tcPr>
            <w:tcW w:w="14173" w:type="dxa"/>
            <w:tcBorders>
              <w:top w:val="single" w:sz="4" w:space="0" w:color="auto"/>
              <w:left w:val="single" w:sz="4" w:space="0" w:color="auto"/>
              <w:bottom w:val="single" w:sz="4" w:space="0" w:color="auto"/>
              <w:right w:val="single" w:sz="4" w:space="0" w:color="auto"/>
            </w:tcBorders>
          </w:tcPr>
          <w:p w14:paraId="1DB7DB01" w14:textId="77777777" w:rsidR="004258A2" w:rsidRDefault="004258A2" w:rsidP="00597AE4">
            <w:pPr>
              <w:pStyle w:val="TAL"/>
              <w:rPr>
                <w:ins w:id="2839" w:author="Rapporteur Late Drop" w:date="2019-04-04T17:43:00Z"/>
                <w:b/>
                <w:i/>
              </w:rPr>
            </w:pPr>
            <w:ins w:id="2840" w:author="Rapporteur Late Drop" w:date="2019-04-04T17:43:00Z">
              <w:r w:rsidRPr="007A211F">
                <w:rPr>
                  <w:b/>
                  <w:i/>
                </w:rPr>
                <w:t>candidateCellInfoListSN-EUTRA</w:t>
              </w:r>
            </w:ins>
          </w:p>
          <w:p w14:paraId="315984C0" w14:textId="77777777" w:rsidR="004258A2" w:rsidRPr="00FA1543" w:rsidRDefault="004258A2" w:rsidP="00597AE4">
            <w:pPr>
              <w:pStyle w:val="TAL"/>
              <w:rPr>
                <w:ins w:id="2841" w:author="Rapporteur Late Drop" w:date="2019-04-04T17:43:00Z"/>
                <w:b/>
                <w:bCs/>
                <w:i/>
                <w:iCs/>
                <w:kern w:val="2"/>
                <w:lang w:val="en-US" w:eastAsia="ja-JP"/>
              </w:rPr>
            </w:pPr>
            <w:ins w:id="2842" w:author="Rapporteur Late Drop" w:date="2019-04-04T17:43:00Z">
              <w:r>
                <w:t xml:space="preserve">Includes the </w:t>
              </w:r>
              <w:r w:rsidRPr="009640BE">
                <w:rPr>
                  <w:i/>
                </w:rPr>
                <w:t>MeasResultList</w:t>
              </w:r>
              <w:r w:rsidRPr="009640BE">
                <w:rPr>
                  <w:i/>
                  <w:lang w:val="en-US"/>
                </w:rPr>
                <w:t>3</w:t>
              </w:r>
              <w:r w:rsidRPr="009640BE">
                <w:rPr>
                  <w:i/>
                </w:rPr>
                <w:t>EUTRA</w:t>
              </w:r>
              <w:r>
                <w:t xml:space="preserve"> as specified in TS 36.331 [10]. </w:t>
              </w:r>
              <w:r w:rsidRPr="00D33BD8">
                <w:t xml:space="preserve">Contains information regarding cells that the source secondary node suggests the target secondary </w:t>
              </w:r>
              <w:r>
                <w:t>e</w:t>
              </w:r>
              <w:r w:rsidRPr="00D33BD8">
                <w:t>NB to consider configuring</w:t>
              </w:r>
              <w:r>
                <w:t>.</w:t>
              </w:r>
              <w:r w:rsidRPr="00FA1543">
                <w:rPr>
                  <w:lang w:val="en-US"/>
                </w:rPr>
                <w:t xml:space="preserve"> </w:t>
              </w:r>
              <w:r>
                <w:rPr>
                  <w:lang w:val="en-US"/>
                </w:rPr>
                <w:t>This field is only used in NE-DC.</w:t>
              </w:r>
            </w:ins>
          </w:p>
        </w:tc>
      </w:tr>
      <w:tr w:rsidR="002C5D28" w:rsidRPr="00645E3C" w14:paraId="6DAF76AD" w14:textId="77777777" w:rsidTr="00F43D0B">
        <w:tc>
          <w:tcPr>
            <w:tcW w:w="14173" w:type="dxa"/>
            <w:tcBorders>
              <w:top w:val="single" w:sz="4" w:space="0" w:color="auto"/>
              <w:left w:val="single" w:sz="4" w:space="0" w:color="auto"/>
              <w:bottom w:val="single" w:sz="4" w:space="0" w:color="auto"/>
              <w:right w:val="single" w:sz="4" w:space="0" w:color="auto"/>
            </w:tcBorders>
          </w:tcPr>
          <w:p w14:paraId="2BC48198" w14:textId="5AA146FC"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ins w:id="2843" w:author="Rapporteur Late Drop" w:date="2019-04-04T17:44:00Z">
              <w:r w:rsidR="00CA251C">
                <w:rPr>
                  <w:b/>
                  <w:bCs/>
                  <w:i/>
                  <w:iCs/>
                  <w:kern w:val="2"/>
                  <w:lang w:val="en-GB" w:eastAsia="ja-JP"/>
                </w:rPr>
                <w:t>, candidateServingFreqListEUTRA</w:t>
              </w:r>
            </w:ins>
          </w:p>
          <w:p w14:paraId="2CAC6BC7"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D719A0" w:rsidRPr="004B5194" w14:paraId="7F9F5318" w14:textId="77777777" w:rsidTr="00597AE4">
        <w:trPr>
          <w:ins w:id="2844" w:author="Rapporteur Late Drop" w:date="2019-04-04T17:44:00Z"/>
        </w:trPr>
        <w:tc>
          <w:tcPr>
            <w:tcW w:w="14173" w:type="dxa"/>
            <w:tcBorders>
              <w:top w:val="single" w:sz="4" w:space="0" w:color="auto"/>
              <w:left w:val="single" w:sz="4" w:space="0" w:color="auto"/>
              <w:bottom w:val="single" w:sz="4" w:space="0" w:color="auto"/>
              <w:right w:val="single" w:sz="4" w:space="0" w:color="auto"/>
            </w:tcBorders>
          </w:tcPr>
          <w:p w14:paraId="355D38E6" w14:textId="77777777" w:rsidR="00D719A0" w:rsidRDefault="00D719A0" w:rsidP="00597AE4">
            <w:pPr>
              <w:pStyle w:val="TAL"/>
              <w:rPr>
                <w:ins w:id="2845" w:author="Rapporteur Late Drop" w:date="2019-04-04T17:44:00Z"/>
                <w:b/>
                <w:i/>
              </w:rPr>
            </w:pPr>
            <w:ins w:id="2846" w:author="Rapporteur Late Drop" w:date="2019-04-04T17:44:00Z">
              <w:r w:rsidRPr="004B5194">
                <w:rPr>
                  <w:b/>
                  <w:i/>
                </w:rPr>
                <w:t>drx-ConfigSCG</w:t>
              </w:r>
            </w:ins>
          </w:p>
          <w:p w14:paraId="545C9A7B" w14:textId="77777777" w:rsidR="00D719A0" w:rsidRPr="004B5194" w:rsidRDefault="00D719A0" w:rsidP="00597AE4">
            <w:pPr>
              <w:pStyle w:val="TAL"/>
              <w:rPr>
                <w:ins w:id="2847" w:author="Rapporteur Late Drop" w:date="2019-04-04T17:44:00Z"/>
                <w:bCs/>
                <w:iCs/>
                <w:kern w:val="2"/>
                <w:lang w:val="en-GB" w:eastAsia="ja-JP"/>
              </w:rPr>
            </w:pPr>
            <w:ins w:id="2848" w:author="Rapporteur Late Drop" w:date="2019-04-04T17:44:00Z">
              <w:r>
                <w:rPr>
                  <w:lang w:val="en-GB"/>
                </w:rPr>
                <w:t>This field contains the complete DRX configuration of the SCG. This field is only used in NR-DC.</w:t>
              </w:r>
            </w:ins>
          </w:p>
        </w:tc>
      </w:tr>
      <w:tr w:rsidR="00D719A0" w:rsidRPr="00645E3C" w14:paraId="78409277" w14:textId="77777777" w:rsidTr="00597AE4">
        <w:trPr>
          <w:ins w:id="2849" w:author="Rapporteur Late Drop" w:date="2019-04-04T17:44:00Z"/>
        </w:trPr>
        <w:tc>
          <w:tcPr>
            <w:tcW w:w="14173" w:type="dxa"/>
            <w:tcBorders>
              <w:top w:val="single" w:sz="4" w:space="0" w:color="auto"/>
              <w:left w:val="single" w:sz="4" w:space="0" w:color="auto"/>
              <w:bottom w:val="single" w:sz="4" w:space="0" w:color="auto"/>
              <w:right w:val="single" w:sz="4" w:space="0" w:color="auto"/>
            </w:tcBorders>
          </w:tcPr>
          <w:p w14:paraId="1E43CDEF" w14:textId="77777777" w:rsidR="00D719A0" w:rsidRDefault="00D719A0" w:rsidP="00597AE4">
            <w:pPr>
              <w:pStyle w:val="TAL"/>
              <w:rPr>
                <w:ins w:id="2850" w:author="Rapporteur Late Drop" w:date="2019-04-04T17:44:00Z"/>
                <w:b/>
                <w:bCs/>
                <w:i/>
                <w:iCs/>
                <w:kern w:val="2"/>
                <w:lang w:val="en-GB" w:eastAsia="ja-JP"/>
              </w:rPr>
            </w:pPr>
            <w:ins w:id="2851" w:author="Rapporteur Late Drop" w:date="2019-04-04T17:44:00Z">
              <w:r>
                <w:rPr>
                  <w:b/>
                  <w:bCs/>
                  <w:i/>
                  <w:iCs/>
                  <w:kern w:val="2"/>
                  <w:lang w:val="en-GB" w:eastAsia="ja-JP"/>
                </w:rPr>
                <w:t>drx-InfoSCG</w:t>
              </w:r>
            </w:ins>
          </w:p>
          <w:p w14:paraId="2A401A60" w14:textId="090D0115" w:rsidR="00D719A0" w:rsidRPr="00645E3C" w:rsidRDefault="00D719A0" w:rsidP="00597AE4">
            <w:pPr>
              <w:pStyle w:val="TAL"/>
              <w:rPr>
                <w:ins w:id="2852" w:author="Rapporteur Late Drop" w:date="2019-04-04T17:44:00Z"/>
                <w:b/>
                <w:bCs/>
                <w:i/>
                <w:iCs/>
                <w:kern w:val="2"/>
                <w:lang w:val="en-GB" w:eastAsia="ja-JP"/>
              </w:rPr>
            </w:pPr>
            <w:ins w:id="2853" w:author="Rapporteur Late Drop" w:date="2019-04-04T17:44:00Z">
              <w:r>
                <w:rPr>
                  <w:lang w:val="en-GB"/>
                </w:rPr>
                <w:t xml:space="preserve">This field contains the DRX long and short cycle configuration of the SCG. This field is </w:t>
              </w:r>
            </w:ins>
            <w:ins w:id="2854" w:author="Rapporteur ASN.1 Ph1" w:date="2019-04-15T14:53:00Z">
              <w:r w:rsidR="008D71B1">
                <w:rPr>
                  <w:lang w:val="en-GB"/>
                </w:rPr>
                <w:t>u</w:t>
              </w:r>
              <w:r w:rsidR="008D71B1">
                <w:t>sed in (NG)EN-DC and NE-DC</w:t>
              </w:r>
            </w:ins>
            <w:ins w:id="2855" w:author="Rapporteur Late Drop" w:date="2019-04-04T17:44:00Z">
              <w:r>
                <w:rPr>
                  <w:lang w:val="en-GB"/>
                </w:rPr>
                <w:t>.</w:t>
              </w:r>
            </w:ins>
            <w:r w:rsidR="005F5499">
              <w:rPr>
                <w:rStyle w:val="CommentReference"/>
                <w:rFonts w:ascii="Times New Roman" w:hAnsi="Times New Roman"/>
                <w:lang w:val="en-GB" w:eastAsia="ja-JP"/>
              </w:rPr>
              <w:t xml:space="preserve"> </w:t>
            </w:r>
            <w:commentRangeStart w:id="2856"/>
            <w:commentRangeEnd w:id="2856"/>
            <w:ins w:id="2857" w:author="Ericsson (Håkan)" w:date="2019-03-21T00:00:00Z">
              <w:r w:rsidR="001815DE">
                <w:rPr>
                  <w:rStyle w:val="CommentReference"/>
                  <w:rFonts w:ascii="Times New Roman" w:hAnsi="Times New Roman"/>
                  <w:lang w:val="en-GB" w:eastAsia="ja-JP"/>
                </w:rPr>
                <w:commentReference w:id="2856"/>
              </w:r>
            </w:ins>
          </w:p>
        </w:tc>
      </w:tr>
      <w:tr w:rsidR="00273FD8" w:rsidRPr="00645E3C" w14:paraId="36B0EBFD" w14:textId="77777777" w:rsidTr="00F43D0B">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645E3C" w:rsidRDefault="00273FD8" w:rsidP="00273FD8">
            <w:pPr>
              <w:pStyle w:val="TAL"/>
              <w:rPr>
                <w:b/>
                <w:i/>
                <w:lang w:val="en-GB" w:eastAsia="ja-JP"/>
              </w:rPr>
            </w:pPr>
            <w:r w:rsidRPr="00645E3C">
              <w:rPr>
                <w:b/>
                <w:i/>
                <w:lang w:val="en-GB" w:eastAsia="ja-JP"/>
              </w:rPr>
              <w:t>configRestrictModReq</w:t>
            </w:r>
          </w:p>
          <w:p w14:paraId="1AEAA461" w14:textId="3C0F6A80" w:rsidR="00273FD8" w:rsidRPr="00645E3C" w:rsidRDefault="00273FD8" w:rsidP="00273FD8">
            <w:pPr>
              <w:pStyle w:val="TAL"/>
              <w:rPr>
                <w:b/>
                <w:i/>
                <w:lang w:val="en-GB" w:eastAsia="ja-JP"/>
              </w:rPr>
            </w:pPr>
            <w:r w:rsidRPr="00645E3C">
              <w:rPr>
                <w:lang w:val="en-GB" w:eastAsia="ja-JP"/>
              </w:rPr>
              <w:t xml:space="preserve">Used by SN to request changes to SCG configuration restrictions previously set by MN to ensure UE capabilities are respected. E.g. can </w:t>
            </w:r>
            <w:ins w:id="2858" w:author="Rapporteur Late Drop" w:date="2019-04-04T17:47:00Z">
              <w:r w:rsidR="00CF4EE1">
                <w:rPr>
                  <w:lang w:val="en-GB" w:eastAsia="ja-JP"/>
                </w:rPr>
                <w:t xml:space="preserve">be </w:t>
              </w:r>
            </w:ins>
            <w:r w:rsidRPr="00645E3C">
              <w:rPr>
                <w:lang w:val="en-GB" w:eastAsia="ja-JP"/>
              </w:rPr>
              <w:t>used to request configuring an NR band combination whose use MN has previously forbidden.</w:t>
            </w:r>
          </w:p>
        </w:tc>
      </w:tr>
      <w:tr w:rsidR="00273FD8" w:rsidRPr="00645E3C" w14:paraId="5FF4DB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645E3C" w:rsidRDefault="00273FD8" w:rsidP="00273FD8">
            <w:pPr>
              <w:pStyle w:val="TAL"/>
              <w:rPr>
                <w:b/>
                <w:i/>
                <w:lang w:val="en-GB" w:eastAsia="ja-JP"/>
              </w:rPr>
            </w:pPr>
            <w:r w:rsidRPr="00645E3C">
              <w:rPr>
                <w:b/>
                <w:i/>
                <w:lang w:val="en-GB" w:eastAsia="ja-JP"/>
              </w:rPr>
              <w:t>fr-InfoListSCG</w:t>
            </w:r>
          </w:p>
          <w:p w14:paraId="6DA7F87E" w14:textId="77777777" w:rsidR="00273FD8" w:rsidRPr="00645E3C" w:rsidRDefault="00273FD8" w:rsidP="00273FD8">
            <w:pPr>
              <w:pStyle w:val="TAL"/>
              <w:rPr>
                <w:lang w:val="en-GB" w:eastAsia="ja-JP"/>
              </w:rPr>
            </w:pPr>
            <w:r w:rsidRPr="00645E3C">
              <w:rPr>
                <w:lang w:val="en-GB" w:eastAsia="ja-JP"/>
              </w:rPr>
              <w:t>Contains information of FR information of serving cells that include PScell and Scells configured in SCG.</w:t>
            </w:r>
          </w:p>
        </w:tc>
      </w:tr>
      <w:tr w:rsidR="00831073" w:rsidRPr="00172F2D" w14:paraId="31E15865" w14:textId="77777777" w:rsidTr="00597AE4">
        <w:trPr>
          <w:ins w:id="2859" w:author="Rapporteur Late Drop" w:date="2019-04-04T17:44:00Z"/>
        </w:trPr>
        <w:tc>
          <w:tcPr>
            <w:tcW w:w="14173" w:type="dxa"/>
            <w:tcBorders>
              <w:top w:val="single" w:sz="4" w:space="0" w:color="auto"/>
              <w:left w:val="single" w:sz="4" w:space="0" w:color="auto"/>
              <w:bottom w:val="single" w:sz="4" w:space="0" w:color="auto"/>
              <w:right w:val="single" w:sz="4" w:space="0" w:color="auto"/>
            </w:tcBorders>
          </w:tcPr>
          <w:p w14:paraId="3956D203" w14:textId="77777777" w:rsidR="00831073" w:rsidRDefault="00831073" w:rsidP="00597AE4">
            <w:pPr>
              <w:pStyle w:val="TAL"/>
              <w:rPr>
                <w:ins w:id="2860" w:author="Rapporteur Late Drop" w:date="2019-04-04T17:44:00Z"/>
                <w:b/>
                <w:i/>
              </w:rPr>
            </w:pPr>
            <w:ins w:id="2861" w:author="Rapporteur Late Drop" w:date="2019-04-04T17:44:00Z">
              <w:r w:rsidRPr="00172F2D">
                <w:rPr>
                  <w:b/>
                  <w:i/>
                </w:rPr>
                <w:t>needForGaps</w:t>
              </w:r>
            </w:ins>
          </w:p>
          <w:p w14:paraId="52C38565" w14:textId="77777777" w:rsidR="00831073" w:rsidRPr="00172F2D" w:rsidRDefault="00831073" w:rsidP="00597AE4">
            <w:pPr>
              <w:pStyle w:val="TAL"/>
              <w:rPr>
                <w:ins w:id="2862" w:author="Rapporteur Late Drop" w:date="2019-04-04T17:44:00Z"/>
                <w:bCs/>
                <w:iCs/>
                <w:kern w:val="2"/>
                <w:lang w:val="en-GB" w:eastAsia="ja-JP"/>
              </w:rPr>
            </w:pPr>
            <w:ins w:id="2863" w:author="Rapporteur Late Drop" w:date="2019-04-04T17:44:00Z">
              <w:r>
                <w:rPr>
                  <w:bCs/>
                  <w:iCs/>
                  <w:kern w:val="2"/>
                  <w:lang w:val="en-GB" w:eastAsia="ja-JP"/>
                </w:rPr>
                <w:t>In NE-DC, indicates wheter the SN requests gNB to configure measurements gaps.</w:t>
              </w:r>
            </w:ins>
          </w:p>
        </w:tc>
      </w:tr>
      <w:tr w:rsidR="00273FD8" w:rsidRPr="00645E3C" w14:paraId="1ABFE5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645E3C" w:rsidRDefault="00273FD8" w:rsidP="00273FD8">
            <w:pPr>
              <w:pStyle w:val="TAL"/>
              <w:rPr>
                <w:b/>
                <w:i/>
                <w:lang w:val="en-GB" w:eastAsia="ja-JP"/>
              </w:rPr>
            </w:pPr>
            <w:r w:rsidRPr="00645E3C">
              <w:rPr>
                <w:b/>
                <w:i/>
                <w:lang w:val="en-GB" w:eastAsia="ja-JP"/>
              </w:rPr>
              <w:t>measuredFrequenciesSN</w:t>
            </w:r>
          </w:p>
          <w:p w14:paraId="42B0FBFD" w14:textId="77777777" w:rsidR="00273FD8" w:rsidRPr="00645E3C" w:rsidRDefault="00273FD8" w:rsidP="00273FD8">
            <w:pPr>
              <w:pStyle w:val="TAL"/>
              <w:rPr>
                <w:lang w:val="en-GB" w:eastAsia="ja-JP"/>
              </w:rPr>
            </w:pPr>
            <w:r w:rsidRPr="00645E3C">
              <w:rPr>
                <w:lang w:val="en-GB" w:eastAsia="ja-JP"/>
              </w:rPr>
              <w:t>Used by SN to indicate a list of frequencies measured by the UE.</w:t>
            </w:r>
          </w:p>
        </w:tc>
      </w:tr>
      <w:tr w:rsidR="00273FD8" w:rsidRPr="00645E3C" w14:paraId="2E8D167A" w14:textId="77777777" w:rsidTr="00992572">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645E3C" w:rsidRDefault="00273FD8" w:rsidP="00273FD8">
            <w:pPr>
              <w:pStyle w:val="TAL"/>
              <w:rPr>
                <w:b/>
                <w:i/>
                <w:lang w:val="en-GB" w:eastAsia="ja-JP"/>
              </w:rPr>
            </w:pPr>
            <w:r w:rsidRPr="00645E3C">
              <w:rPr>
                <w:b/>
                <w:i/>
                <w:lang w:val="en-GB" w:eastAsia="ja-JP"/>
              </w:rPr>
              <w:t>ph-InfoSCG</w:t>
            </w:r>
          </w:p>
          <w:p w14:paraId="52B2C06E" w14:textId="77777777" w:rsidR="00273FD8" w:rsidRPr="00645E3C" w:rsidRDefault="00273FD8" w:rsidP="00273FD8">
            <w:pPr>
              <w:pStyle w:val="TAL"/>
              <w:rPr>
                <w:b/>
                <w:bCs/>
                <w:i/>
                <w:iCs/>
                <w:kern w:val="2"/>
                <w:lang w:val="en-GB" w:eastAsia="ja-JP"/>
              </w:rPr>
            </w:pPr>
            <w:r w:rsidRPr="00645E3C">
              <w:rPr>
                <w:lang w:val="en-GB" w:eastAsia="ja-JP"/>
              </w:rPr>
              <w:t>Power headroom information in SCG that is needed in the reception of PHR MAC CE of MCG</w:t>
            </w:r>
          </w:p>
        </w:tc>
      </w:tr>
      <w:tr w:rsidR="00273FD8" w:rsidRPr="00645E3C" w14:paraId="299CA295" w14:textId="77777777" w:rsidTr="00992572">
        <w:tc>
          <w:tcPr>
            <w:tcW w:w="14173" w:type="dxa"/>
            <w:tcBorders>
              <w:top w:val="single" w:sz="4" w:space="0" w:color="auto"/>
              <w:left w:val="single" w:sz="4" w:space="0" w:color="auto"/>
              <w:bottom w:val="single" w:sz="4" w:space="0" w:color="auto"/>
              <w:right w:val="single" w:sz="4" w:space="0" w:color="auto"/>
            </w:tcBorders>
          </w:tcPr>
          <w:p w14:paraId="75A409FA" w14:textId="1CC2FA9E"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ph-Suppl</w:t>
            </w:r>
            <w:r>
              <w:rPr>
                <w:rFonts w:eastAsia="DengXian"/>
                <w:b/>
                <w:bCs/>
                <w:i/>
                <w:iCs/>
                <w:kern w:val="2"/>
                <w:lang w:val="en-GB" w:eastAsia="zh-CN"/>
              </w:rPr>
              <w:t>e</w:t>
            </w:r>
            <w:r w:rsidRPr="00645E3C">
              <w:rPr>
                <w:rFonts w:eastAsia="DengXian"/>
                <w:b/>
                <w:bCs/>
                <w:i/>
                <w:iCs/>
                <w:kern w:val="2"/>
                <w:lang w:val="en-GB" w:eastAsia="zh-CN"/>
              </w:rPr>
              <w:t>mentaryUplink</w:t>
            </w:r>
          </w:p>
          <w:p w14:paraId="311FBCD9" w14:textId="10C2F53D" w:rsidR="00273FD8" w:rsidRPr="00645E3C" w:rsidRDefault="00273FD8" w:rsidP="00273FD8">
            <w:pPr>
              <w:pStyle w:val="TAL"/>
              <w:rPr>
                <w:b/>
                <w:i/>
                <w:lang w:val="en-GB" w:eastAsia="ja-JP"/>
              </w:rPr>
            </w:pPr>
            <w:r w:rsidRPr="00645E3C">
              <w:rPr>
                <w:rFonts w:eastAsia="DengXian"/>
                <w:bCs/>
                <w:iCs/>
                <w:kern w:val="2"/>
                <w:lang w:val="en-GB" w:eastAsia="zh-CN"/>
              </w:rPr>
              <w:t xml:space="preserve">Power headroom information for supplementary uplink. In the case of </w:t>
            </w:r>
            <w:ins w:id="2864" w:author="Rapporteur ASN.1 Ph1" w:date="2019-04-15T14:55:00Z">
              <w:r w:rsidR="008D71B1">
                <w:rPr>
                  <w:rFonts w:eastAsia="DengXian"/>
                  <w:bCs/>
                  <w:iCs/>
                  <w:kern w:val="2"/>
                  <w:lang w:val="en-GB" w:eastAsia="zh-CN"/>
                </w:rPr>
                <w:t>(</w:t>
              </w:r>
              <w:r w:rsidR="008D71B1">
                <w:rPr>
                  <w:rFonts w:eastAsia="DengXian"/>
                  <w:bCs/>
                  <w:iCs/>
                  <w:kern w:val="2"/>
                  <w:lang w:eastAsia="zh-CN"/>
                </w:rPr>
                <w:t>NG)</w:t>
              </w:r>
            </w:ins>
            <w:r w:rsidRPr="00645E3C">
              <w:rPr>
                <w:rFonts w:eastAsia="DengXian"/>
                <w:bCs/>
                <w:iCs/>
                <w:kern w:val="2"/>
                <w:lang w:val="en-GB" w:eastAsia="zh-CN"/>
              </w:rPr>
              <w:t>EN-DC</w:t>
            </w:r>
            <w:ins w:id="2865" w:author="Rapporteur ASN.1 Ph1" w:date="2019-04-15T14:55:00Z">
              <w:r w:rsidR="008D71B1">
                <w:rPr>
                  <w:rFonts w:eastAsia="DengXian"/>
                  <w:bCs/>
                  <w:iCs/>
                  <w:kern w:val="2"/>
                  <w:lang w:val="en-GB" w:eastAsia="zh-CN"/>
                </w:rPr>
                <w:t xml:space="preserve"> </w:t>
              </w:r>
              <w:r w:rsidR="008D71B1">
                <w:rPr>
                  <w:rFonts w:eastAsia="DengXian"/>
                  <w:bCs/>
                  <w:iCs/>
                  <w:kern w:val="2"/>
                  <w:lang w:eastAsia="zh-CN"/>
                </w:rPr>
                <w:t>and NR-DC</w:t>
              </w:r>
            </w:ins>
            <w:commentRangeStart w:id="2866"/>
            <w:commentRangeEnd w:id="2866"/>
            <w:r w:rsidR="00964E25">
              <w:rPr>
                <w:rStyle w:val="CommentReference"/>
                <w:rFonts w:ascii="Times New Roman" w:hAnsi="Times New Roman"/>
                <w:lang w:val="en-GB" w:eastAsia="ja-JP"/>
              </w:rPr>
              <w:commentReference w:id="2866"/>
            </w:r>
            <w:r w:rsidR="00964E25" w:rsidRPr="00645E3C">
              <w:rPr>
                <w:rFonts w:eastAsia="DengXian"/>
                <w:bCs/>
                <w:iCs/>
                <w:kern w:val="2"/>
                <w:lang w:val="en-GB" w:eastAsia="zh-CN"/>
              </w:rPr>
              <w:t>,</w:t>
            </w:r>
            <w:r w:rsidRPr="00645E3C">
              <w:rPr>
                <w:rFonts w:eastAsia="DengXian"/>
                <w:bCs/>
                <w:iCs/>
                <w:kern w:val="2"/>
                <w:lang w:val="en-GB" w:eastAsia="zh-CN"/>
              </w:rPr>
              <w:t xml:space="preserve"> this field is only present when two UL carriers are configued for a serving cell and one UL carrier reports type1 PH while the other reports type 3 PH. </w:t>
            </w:r>
          </w:p>
        </w:tc>
      </w:tr>
      <w:tr w:rsidR="00273FD8" w:rsidRPr="00645E3C" w14:paraId="63251B22" w14:textId="77777777" w:rsidTr="00992572">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645E3C" w:rsidRDefault="00273FD8" w:rsidP="00273FD8">
            <w:pPr>
              <w:pStyle w:val="TAL"/>
              <w:rPr>
                <w:b/>
                <w:bCs/>
                <w:i/>
                <w:iCs/>
                <w:kern w:val="2"/>
                <w:lang w:val="en-GB" w:eastAsia="ja-JP"/>
              </w:rPr>
            </w:pPr>
            <w:r w:rsidRPr="00645E3C">
              <w:rPr>
                <w:b/>
                <w:bCs/>
                <w:i/>
                <w:iCs/>
                <w:kern w:val="2"/>
                <w:lang w:val="en-GB" w:eastAsia="ja-JP"/>
              </w:rPr>
              <w:t>ph-Type1or3</w:t>
            </w:r>
          </w:p>
          <w:p w14:paraId="5876DDBA" w14:textId="77777777" w:rsidR="00273FD8" w:rsidRPr="00645E3C" w:rsidRDefault="00273FD8" w:rsidP="00273FD8">
            <w:pPr>
              <w:pStyle w:val="TAL"/>
              <w:rPr>
                <w:b/>
                <w:i/>
                <w:lang w:val="en-GB" w:eastAsia="ja-JP"/>
              </w:rPr>
            </w:pPr>
            <w:r w:rsidRPr="00645E3C">
              <w:rPr>
                <w:bCs/>
                <w:iCs/>
                <w:kern w:val="2"/>
                <w:lang w:val="en-GB" w:eastAsia="ja-JP"/>
              </w:rPr>
              <w:t xml:space="preserve">Type of power headroom for a certain serving cell in SCG (PSCell and activated SCells). Value </w:t>
            </w:r>
            <w:r w:rsidRPr="00645E3C">
              <w:rPr>
                <w:bCs/>
                <w:i/>
                <w:iCs/>
                <w:kern w:val="2"/>
                <w:lang w:val="en-GB" w:eastAsia="ja-JP"/>
              </w:rPr>
              <w:t>type1</w:t>
            </w:r>
            <w:r w:rsidRPr="00645E3C">
              <w:rPr>
                <w:bCs/>
                <w:iCs/>
                <w:kern w:val="2"/>
                <w:lang w:val="en-GB" w:eastAsia="ja-JP"/>
              </w:rPr>
              <w:t xml:space="preserve"> refers to type 1 power headroom, 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73FD8" w:rsidRPr="00645E3C" w14:paraId="58B2B290" w14:textId="77777777" w:rsidTr="00992572">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ph-Uplink</w:t>
            </w:r>
          </w:p>
          <w:p w14:paraId="00C6763D" w14:textId="77777777" w:rsidR="00273FD8" w:rsidRPr="00645E3C" w:rsidRDefault="00273FD8" w:rsidP="00273FD8">
            <w:pPr>
              <w:pStyle w:val="TAL"/>
              <w:rPr>
                <w:b/>
                <w:i/>
                <w:lang w:val="en-GB" w:eastAsia="ja-JP"/>
              </w:rPr>
            </w:pPr>
            <w:r w:rsidRPr="00645E3C">
              <w:rPr>
                <w:rFonts w:eastAsia="DengXian"/>
                <w:bCs/>
                <w:iCs/>
                <w:kern w:val="2"/>
                <w:lang w:val="en-GB" w:eastAsia="zh-CN"/>
              </w:rPr>
              <w:t>Power headroom information for uplink.</w:t>
            </w:r>
          </w:p>
        </w:tc>
      </w:tr>
      <w:tr w:rsidR="00273FD8" w:rsidRPr="00645E3C" w14:paraId="036A13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792530" w14:textId="5675AC5B" w:rsidR="00273FD8" w:rsidRPr="00645E3C" w:rsidRDefault="00273FD8" w:rsidP="00273FD8">
            <w:pPr>
              <w:pStyle w:val="TAL"/>
              <w:rPr>
                <w:b/>
                <w:i/>
                <w:lang w:val="en-GB" w:eastAsia="ja-JP"/>
              </w:rPr>
            </w:pPr>
            <w:r w:rsidRPr="00645E3C">
              <w:rPr>
                <w:b/>
                <w:i/>
                <w:lang w:val="en-GB" w:eastAsia="ja-JP"/>
              </w:rPr>
              <w:t>pSCellFrequency</w:t>
            </w:r>
            <w:ins w:id="2867" w:author="Rapporteur Late Drop" w:date="2019-04-04T17:44:00Z">
              <w:r w:rsidR="00A85C6E">
                <w:rPr>
                  <w:b/>
                  <w:i/>
                  <w:lang w:val="en-GB" w:eastAsia="ja-JP"/>
                </w:rPr>
                <w:t>, pSCellFrequencyEUTRA</w:t>
              </w:r>
            </w:ins>
          </w:p>
          <w:p w14:paraId="749496CC" w14:textId="707D8CB2" w:rsidR="00273FD8" w:rsidRPr="00645E3C" w:rsidRDefault="00273FD8" w:rsidP="00273FD8">
            <w:pPr>
              <w:pStyle w:val="TAL"/>
              <w:rPr>
                <w:lang w:val="en-GB" w:eastAsia="ja-JP"/>
              </w:rPr>
            </w:pPr>
            <w:r w:rsidRPr="00645E3C">
              <w:rPr>
                <w:lang w:val="en-GB" w:eastAsia="ja-JP"/>
              </w:rPr>
              <w:t>Indicates the frequency of PSCell</w:t>
            </w:r>
            <w:del w:id="2868" w:author="Rapporteur Late Drop" w:date="2019-04-04T17:44:00Z">
              <w:r w:rsidRPr="00645E3C" w:rsidDel="007E2DAA">
                <w:rPr>
                  <w:lang w:val="en-GB" w:eastAsia="ja-JP"/>
                </w:rPr>
                <w:delText>.</w:delText>
              </w:r>
            </w:del>
            <w:ins w:id="2869" w:author="Rapporteur Late Drop" w:date="2019-04-04T17:44:00Z">
              <w:r w:rsidR="007E2DAA">
                <w:rPr>
                  <w:lang w:val="en-GB" w:eastAsia="ja-JP"/>
                </w:rPr>
                <w:t xml:space="preserve"> in NR (i.e., pSCellFrequency) or EUTRA (i.e., pSCellFrequencyEUTRA)</w:t>
              </w:r>
              <w:r w:rsidR="007E2DAA" w:rsidRPr="00645E3C">
                <w:rPr>
                  <w:lang w:val="en-GB" w:eastAsia="ja-JP"/>
                </w:rPr>
                <w:t>.</w:t>
              </w:r>
              <w:r w:rsidR="007E2DAA">
                <w:rPr>
                  <w:lang w:val="en-GB" w:eastAsia="ja-JP"/>
                </w:rPr>
                <w:t xml:space="preserve"> In this version of the specification, pSCellFrequency is not used in NE-DC whereas pSCellFrequencyEUTRA is only used in NE-DC</w:t>
              </w:r>
            </w:ins>
          </w:p>
        </w:tc>
      </w:tr>
      <w:tr w:rsidR="00273FD8" w:rsidRPr="00645E3C" w14:paraId="0A58264A" w14:textId="77777777" w:rsidTr="00992572">
        <w:tc>
          <w:tcPr>
            <w:tcW w:w="14173" w:type="dxa"/>
            <w:tcBorders>
              <w:top w:val="single" w:sz="4" w:space="0" w:color="auto"/>
              <w:left w:val="single" w:sz="4" w:space="0" w:color="auto"/>
              <w:bottom w:val="single" w:sz="4" w:space="0" w:color="auto"/>
              <w:right w:val="single" w:sz="4" w:space="0" w:color="auto"/>
            </w:tcBorders>
          </w:tcPr>
          <w:p w14:paraId="1781F8EB" w14:textId="07E73443" w:rsidR="00273FD8" w:rsidRPr="00645E3C" w:rsidRDefault="00273FD8" w:rsidP="00273FD8">
            <w:pPr>
              <w:pStyle w:val="TAL"/>
              <w:rPr>
                <w:b/>
                <w:i/>
                <w:lang w:val="en-GB"/>
              </w:rPr>
            </w:pPr>
            <w:r w:rsidRPr="00645E3C">
              <w:rPr>
                <w:b/>
                <w:i/>
                <w:lang w:val="en-GB"/>
              </w:rPr>
              <w:t>reportCGI-Request</w:t>
            </w:r>
            <w:ins w:id="2870" w:author="Rapporteur Late Drop" w:date="2019-04-18T15:03:00Z">
              <w:r w:rsidR="00524CC3">
                <w:rPr>
                  <w:b/>
                  <w:i/>
                  <w:lang w:val="en-GB"/>
                </w:rPr>
                <w:t>NR</w:t>
              </w:r>
            </w:ins>
            <w:ins w:id="2871" w:author="Rapporteur Late Drop" w:date="2019-04-04T17:45:00Z">
              <w:r w:rsidR="00B143CE">
                <w:rPr>
                  <w:b/>
                  <w:i/>
                  <w:lang w:val="en-GB"/>
                </w:rPr>
                <w:t>,</w:t>
              </w:r>
              <w:r w:rsidR="00B143CE" w:rsidRPr="00CC2B32">
                <w:rPr>
                  <w:b/>
                  <w:i/>
                  <w:lang w:val="en-GB"/>
                </w:rPr>
                <w:t xml:space="preserve"> reportCGI-RequestEUTRA</w:t>
              </w:r>
            </w:ins>
          </w:p>
          <w:p w14:paraId="703708C3" w14:textId="032C6ED4" w:rsidR="00273FD8" w:rsidRPr="00645E3C" w:rsidRDefault="00273FD8" w:rsidP="00273FD8">
            <w:pPr>
              <w:pStyle w:val="TAL"/>
              <w:rPr>
                <w:lang w:val="en-GB" w:eastAsia="ja-JP"/>
              </w:rPr>
            </w:pPr>
            <w:r w:rsidRPr="00645E3C">
              <w:rPr>
                <w:lang w:val="en-GB"/>
              </w:rPr>
              <w:t xml:space="preserve">Used by SN to indicate to MN about configuring </w:t>
            </w:r>
            <w:r w:rsidRPr="001460C9">
              <w:rPr>
                <w:i/>
                <w:lang w:val="en-GB"/>
              </w:rPr>
              <w:t>reportCGI</w:t>
            </w:r>
            <w:r w:rsidRPr="00645E3C">
              <w:rPr>
                <w:lang w:val="en-GB"/>
              </w:rPr>
              <w:t xml:space="preserve"> procedure. The request may optionally contain information about the cell for which SN intends to configure reportCGI procedure.</w:t>
            </w:r>
            <w:ins w:id="2872" w:author="Rapporteur Late Drop" w:date="2019-04-04T17:45:00Z">
              <w:r w:rsidR="00E348F2">
                <w:rPr>
                  <w:lang w:val="en-GB"/>
                </w:rPr>
                <w:t xml:space="preserve"> In this version of the specification, the </w:t>
              </w:r>
              <w:r w:rsidR="00E348F2" w:rsidRPr="00524CC3">
                <w:rPr>
                  <w:i/>
                  <w:lang w:val="en-GB"/>
                </w:rPr>
                <w:t>reportCGI-Request</w:t>
              </w:r>
            </w:ins>
            <w:ins w:id="2873" w:author="Rapporteur Late Drop" w:date="2019-04-18T15:03:00Z">
              <w:r w:rsidR="00524CC3" w:rsidRPr="00524CC3">
                <w:rPr>
                  <w:i/>
                  <w:lang w:val="en-GB"/>
                </w:rPr>
                <w:t>NR</w:t>
              </w:r>
            </w:ins>
            <w:ins w:id="2874" w:author="Rapporteur Late Drop" w:date="2019-04-04T17:45:00Z">
              <w:r w:rsidR="00E348F2">
                <w:rPr>
                  <w:lang w:val="en-GB"/>
                </w:rPr>
                <w:t xml:space="preserve"> is used in (NG)EN-DC and NR-DC whereas </w:t>
              </w:r>
              <w:r w:rsidR="00E348F2" w:rsidRPr="00524CC3">
                <w:rPr>
                  <w:i/>
                  <w:lang w:val="en-GB"/>
                </w:rPr>
                <w:t>reportCGI-RequestEUTRA</w:t>
              </w:r>
              <w:r w:rsidR="00E348F2">
                <w:rPr>
                  <w:lang w:val="en-GB"/>
                </w:rPr>
                <w:t xml:space="preserve"> is used only for NE-DC.</w:t>
              </w:r>
            </w:ins>
          </w:p>
        </w:tc>
      </w:tr>
      <w:tr w:rsidR="00273FD8" w:rsidRPr="00645E3C" w14:paraId="78EBD0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645E3C" w:rsidRDefault="00273FD8" w:rsidP="00273FD8">
            <w:pPr>
              <w:pStyle w:val="TAL"/>
              <w:rPr>
                <w:b/>
                <w:i/>
                <w:lang w:val="en-GB" w:eastAsia="ja-JP"/>
              </w:rPr>
            </w:pPr>
            <w:r w:rsidRPr="00645E3C">
              <w:rPr>
                <w:b/>
                <w:i/>
                <w:lang w:val="en-GB" w:eastAsia="ja-JP"/>
              </w:rPr>
              <w:t>requestedP-MaxFR1</w:t>
            </w:r>
          </w:p>
          <w:p w14:paraId="0AE471BB" w14:textId="77777777" w:rsidR="00273FD8" w:rsidRPr="00645E3C" w:rsidRDefault="00273FD8" w:rsidP="00273FD8">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273FD8" w:rsidRPr="00645E3C" w14:paraId="2816BF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645E3C" w:rsidRDefault="00273FD8" w:rsidP="00273FD8">
            <w:pPr>
              <w:pStyle w:val="TAL"/>
              <w:rPr>
                <w:b/>
                <w:bCs/>
                <w:i/>
                <w:iCs/>
                <w:lang w:val="en-GB" w:eastAsia="ja-JP"/>
              </w:rPr>
            </w:pPr>
            <w:r w:rsidRPr="00645E3C">
              <w:rPr>
                <w:b/>
                <w:bCs/>
                <w:i/>
                <w:iCs/>
                <w:lang w:val="en-GB" w:eastAsia="ja-JP"/>
              </w:rPr>
              <w:t>requestedBC-MRDC</w:t>
            </w:r>
          </w:p>
          <w:p w14:paraId="3C47C329" w14:textId="77777777" w:rsidR="00273FD8" w:rsidRPr="00645E3C" w:rsidRDefault="00273FD8" w:rsidP="00273FD8">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73FD8" w:rsidRPr="00645E3C" w14:paraId="29367C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645E3C" w:rsidRDefault="00273FD8" w:rsidP="00273FD8">
            <w:pPr>
              <w:pStyle w:val="TAL"/>
              <w:rPr>
                <w:b/>
                <w:i/>
                <w:lang w:val="en-GB" w:eastAsia="ja-JP"/>
              </w:rPr>
            </w:pPr>
            <w:r w:rsidRPr="00645E3C">
              <w:rPr>
                <w:b/>
                <w:i/>
                <w:lang w:val="en-GB" w:eastAsia="ja-JP"/>
              </w:rPr>
              <w:t>scg-CellGroupConfig</w:t>
            </w:r>
          </w:p>
          <w:p w14:paraId="05CC9242" w14:textId="77777777" w:rsidR="00A913B4" w:rsidRDefault="00273FD8" w:rsidP="00273FD8">
            <w:pPr>
              <w:pStyle w:val="TAL"/>
              <w:rPr>
                <w:lang w:val="en-GB" w:eastAsia="ja-JP"/>
              </w:rPr>
            </w:pPr>
            <w:r w:rsidRPr="00645E3C">
              <w:rPr>
                <w:lang w:val="en-GB" w:eastAsia="ja-JP"/>
              </w:rPr>
              <w:t xml:space="preserve">Contains the </w:t>
            </w:r>
            <w:r w:rsidRPr="001460C9">
              <w:rPr>
                <w:i/>
                <w:lang w:val="en-GB" w:eastAsia="ja-JP"/>
              </w:rPr>
              <w:t>RRCReconfiguration</w:t>
            </w:r>
            <w:r w:rsidRPr="00A913B4">
              <w:rPr>
                <w:lang w:val="en-GB" w:eastAsia="ja-JP"/>
              </w:rPr>
              <w:t xml:space="preserve"> message</w:t>
            </w:r>
            <w:r w:rsidR="00A913B4">
              <w:rPr>
                <w:lang w:val="en-GB" w:eastAsia="ja-JP"/>
              </w:rPr>
              <w:t>:</w:t>
            </w:r>
          </w:p>
          <w:p w14:paraId="140C966B" w14:textId="7F152FB9" w:rsidR="00A913B4" w:rsidRPr="00211879" w:rsidRDefault="00A913B4" w:rsidP="00A913B4">
            <w:pPr>
              <w:pStyle w:val="B1"/>
              <w:rPr>
                <w:rFonts w:cs="Arial"/>
                <w:szCs w:val="18"/>
              </w:rPr>
            </w:pPr>
            <w:r w:rsidRPr="001460C9">
              <w:rPr>
                <w:rFonts w:ascii="Arial" w:hAnsi="Arial" w:cs="Arial"/>
                <w:sz w:val="18"/>
                <w:szCs w:val="18"/>
              </w:rPr>
              <w:t>-</w:t>
            </w:r>
            <w:r w:rsidRPr="001460C9">
              <w:rPr>
                <w:rFonts w:ascii="Arial" w:hAnsi="Arial" w:cs="Arial"/>
                <w:sz w:val="18"/>
                <w:szCs w:val="18"/>
              </w:rPr>
              <w:tab/>
            </w:r>
            <w:r w:rsidRPr="00A913B4">
              <w:rPr>
                <w:rFonts w:ascii="Arial" w:hAnsi="Arial" w:cs="Arial"/>
                <w:sz w:val="18"/>
                <w:szCs w:val="18"/>
              </w:rPr>
              <w:t>to be sent to the UE</w:t>
            </w:r>
            <w:r w:rsidR="00273FD8" w:rsidRPr="001460C9">
              <w:rPr>
                <w:rFonts w:ascii="Arial" w:hAnsi="Arial" w:cs="Arial"/>
                <w:sz w:val="18"/>
                <w:szCs w:val="18"/>
              </w:rPr>
              <w:t>, used upon SCG establishment or modification, as generated (entirely) by the (target) SgNB</w:t>
            </w:r>
            <w:r>
              <w:rPr>
                <w:rFonts w:ascii="Arial" w:hAnsi="Arial" w:cs="Arial"/>
                <w:sz w:val="18"/>
                <w:szCs w:val="18"/>
                <w:lang w:val="en-GB"/>
              </w:rPr>
              <w:t>, or</w:t>
            </w:r>
          </w:p>
          <w:p w14:paraId="62A59CD7" w14:textId="77777777" w:rsidR="00A913B4" w:rsidRDefault="00A913B4" w:rsidP="00A913B4">
            <w:pPr>
              <w:pStyle w:val="B1"/>
              <w:rPr>
                <w:rFonts w:ascii="Arial" w:hAnsi="Arial" w:cs="Arial"/>
                <w:sz w:val="18"/>
                <w:szCs w:val="18"/>
              </w:rPr>
            </w:pPr>
            <w:r w:rsidRPr="00211879">
              <w:rPr>
                <w:rFonts w:ascii="Arial" w:hAnsi="Arial" w:cs="Arial"/>
                <w:sz w:val="18"/>
                <w:szCs w:val="18"/>
              </w:rPr>
              <w:t>-</w:t>
            </w:r>
            <w:r w:rsidRPr="00211879">
              <w:rPr>
                <w:rFonts w:ascii="Arial" w:hAnsi="Arial" w:cs="Arial"/>
                <w:sz w:val="18"/>
                <w:szCs w:val="18"/>
              </w:rPr>
              <w:tab/>
              <w:t>including the current SCG configuration of the UE, when provided in response to a query from MN.</w:t>
            </w:r>
          </w:p>
          <w:p w14:paraId="183AF786" w14:textId="5BAC9AF9" w:rsidR="00A913B4" w:rsidRPr="00A913B4" w:rsidRDefault="00A913B4" w:rsidP="0004643E">
            <w:pPr>
              <w:pStyle w:val="TAL"/>
              <w:rPr>
                <w:rFonts w:ascii="Times New Roman" w:hAnsi="Times New Roman" w:cs="Arial"/>
                <w:sz w:val="20"/>
                <w:szCs w:val="18"/>
              </w:rPr>
            </w:pPr>
            <w:r w:rsidRPr="00211879">
              <w:t xml:space="preserve">The SN sets the </w:t>
            </w:r>
            <w:r w:rsidRPr="00211879">
              <w:rPr>
                <w:i/>
              </w:rPr>
              <w:t>RRCReconfiguration</w:t>
            </w:r>
            <w:r w:rsidRPr="00211879">
              <w:t xml:space="preserve"> message in accordance with section 6 e.g.regarding</w:t>
            </w:r>
            <w:r w:rsidRPr="00211879">
              <w:rPr>
                <w:rFonts w:eastAsiaTheme="minorEastAsia"/>
              </w:rPr>
              <w:t xml:space="preserve"> the "</w:t>
            </w:r>
            <w:r w:rsidR="008B20FD">
              <w:rPr>
                <w:rFonts w:eastAsiaTheme="minorEastAsia"/>
                <w:lang w:val="en-GB"/>
              </w:rPr>
              <w:t>N</w:t>
            </w:r>
            <w:r w:rsidRPr="00211879">
              <w:rPr>
                <w:rFonts w:eastAsiaTheme="minorEastAsia"/>
              </w:rPr>
              <w:t>eed" or "</w:t>
            </w:r>
            <w:r w:rsidR="008B20FD">
              <w:rPr>
                <w:rFonts w:eastAsiaTheme="minorEastAsia"/>
                <w:lang w:val="en-GB"/>
              </w:rPr>
              <w:t>C</w:t>
            </w:r>
            <w:r w:rsidRPr="00211879">
              <w:rPr>
                <w:rFonts w:eastAsiaTheme="minorEastAsia"/>
              </w:rPr>
              <w:t>ond" statements.</w:t>
            </w:r>
            <w:r w:rsidRPr="00211879">
              <w:t xml:space="preserve"> The field is absent if neither SCG (re)configuration nor SCG configuration query is performed, e.g. at inter-node capability/configuration coordination which does not result in SCG (re)configuration towards the UE.</w:t>
            </w:r>
            <w:ins w:id="2875" w:author="Rapporteur Late Drop" w:date="2019-04-04T17:45:00Z">
              <w:r w:rsidR="00F86418">
                <w:rPr>
                  <w:lang w:val="en-GB" w:eastAsia="ja-JP"/>
                </w:rPr>
                <w:t xml:space="preserve"> This field is not applicable in NE-DC.</w:t>
              </w:r>
            </w:ins>
          </w:p>
        </w:tc>
      </w:tr>
      <w:tr w:rsidR="00C2347B" w:rsidRPr="00FA1543" w14:paraId="58A63CE8" w14:textId="77777777" w:rsidTr="00597AE4">
        <w:trPr>
          <w:ins w:id="2876" w:author="Rapporteur Late Drop" w:date="2019-04-04T17:45:00Z"/>
        </w:trPr>
        <w:tc>
          <w:tcPr>
            <w:tcW w:w="14173" w:type="dxa"/>
            <w:tcBorders>
              <w:top w:val="single" w:sz="4" w:space="0" w:color="auto"/>
              <w:left w:val="single" w:sz="4" w:space="0" w:color="auto"/>
              <w:bottom w:val="single" w:sz="4" w:space="0" w:color="auto"/>
              <w:right w:val="single" w:sz="4" w:space="0" w:color="auto"/>
            </w:tcBorders>
          </w:tcPr>
          <w:p w14:paraId="566BC6EE" w14:textId="77777777" w:rsidR="00C2347B" w:rsidRPr="00B01902" w:rsidRDefault="00C2347B" w:rsidP="00597AE4">
            <w:pPr>
              <w:pStyle w:val="TAL"/>
              <w:rPr>
                <w:ins w:id="2877" w:author="Rapporteur Late Drop" w:date="2019-04-04T17:45:00Z"/>
                <w:b/>
                <w:i/>
              </w:rPr>
            </w:pPr>
            <w:ins w:id="2878" w:author="Rapporteur Late Drop" w:date="2019-04-04T17:45:00Z">
              <w:r w:rsidRPr="00B01902">
                <w:rPr>
                  <w:b/>
                  <w:i/>
                </w:rPr>
                <w:t xml:space="preserve">scg-CellGroupConfigEUTRA </w:t>
              </w:r>
            </w:ins>
          </w:p>
          <w:p w14:paraId="7FBB89E6" w14:textId="16596FFA" w:rsidR="00C2347B" w:rsidRPr="00FA1543" w:rsidRDefault="00C2347B" w:rsidP="00597AE4">
            <w:pPr>
              <w:pStyle w:val="TAL"/>
              <w:rPr>
                <w:ins w:id="2879" w:author="Rapporteur Late Drop" w:date="2019-04-04T17:45:00Z"/>
                <w:b/>
                <w:i/>
                <w:lang w:val="en-US" w:eastAsia="ja-JP"/>
              </w:rPr>
            </w:pPr>
            <w:ins w:id="2880" w:author="Rapporteur Late Drop" w:date="2019-04-04T17:45:00Z">
              <w:r w:rsidRPr="006C0B83">
                <w:t xml:space="preserve">Includes the </w:t>
              </w:r>
            </w:ins>
            <w:ins w:id="2881" w:author="R2-1903861" w:date="2019-04-16T11:38:00Z">
              <w:r w:rsidR="00DB75FB">
                <w:rPr>
                  <w:bCs/>
                  <w:noProof/>
                  <w:lang w:eastAsia="en-GB"/>
                </w:rPr>
                <w:t>E-UTRA</w:t>
              </w:r>
              <w:r w:rsidR="00DB75FB" w:rsidRPr="00941393">
                <w:rPr>
                  <w:bCs/>
                  <w:noProof/>
                  <w:lang w:eastAsia="en-GB"/>
                </w:rPr>
                <w:t xml:space="preserve"> </w:t>
              </w:r>
              <w:r w:rsidR="00DB75FB" w:rsidRPr="00DB75FB">
                <w:rPr>
                  <w:bCs/>
                  <w:i/>
                  <w:noProof/>
                  <w:lang w:eastAsia="en-GB"/>
                </w:rPr>
                <w:t>RRCConnectionReconfiguration</w:t>
              </w:r>
              <w:r w:rsidR="00DB75FB" w:rsidRPr="00941393">
                <w:rPr>
                  <w:bCs/>
                  <w:noProof/>
                  <w:lang w:eastAsia="en-GB"/>
                </w:rPr>
                <w:t xml:space="preserve"> message as specified in TS 3</w:t>
              </w:r>
              <w:r w:rsidR="00DB75FB">
                <w:rPr>
                  <w:bCs/>
                  <w:noProof/>
                  <w:lang w:eastAsia="en-GB"/>
                </w:rPr>
                <w:t>6</w:t>
              </w:r>
              <w:r w:rsidR="00DB75FB" w:rsidRPr="00941393">
                <w:rPr>
                  <w:bCs/>
                  <w:noProof/>
                  <w:lang w:eastAsia="en-GB"/>
                </w:rPr>
                <w:t>.331 [</w:t>
              </w:r>
              <w:r w:rsidR="00DB75FB">
                <w:rPr>
                  <w:bCs/>
                  <w:noProof/>
                  <w:lang w:eastAsia="en-GB"/>
                </w:rPr>
                <w:t>10</w:t>
              </w:r>
              <w:r w:rsidR="00DB75FB" w:rsidRPr="00941393">
                <w:rPr>
                  <w:bCs/>
                  <w:noProof/>
                  <w:lang w:eastAsia="en-GB"/>
                </w:rPr>
                <w:t>].</w:t>
              </w:r>
              <w:r w:rsidR="00DB75FB" w:rsidRPr="00941393">
                <w:rPr>
                  <w:lang w:eastAsia="zh-CN"/>
                </w:rPr>
                <w:t xml:space="preserve"> In this version of the specification, the </w:t>
              </w:r>
              <w:r w:rsidR="00DB75FB">
                <w:rPr>
                  <w:lang w:eastAsia="zh-CN"/>
                </w:rPr>
                <w:t>E-UTRA</w:t>
              </w:r>
              <w:r w:rsidR="00DB75FB" w:rsidRPr="00941393">
                <w:rPr>
                  <w:lang w:eastAsia="zh-CN"/>
                </w:rPr>
                <w:t xml:space="preserve"> RRC message </w:t>
              </w:r>
              <w:r w:rsidR="00DB75FB">
                <w:rPr>
                  <w:lang w:val="en-GB" w:eastAsia="zh-CN"/>
                </w:rPr>
                <w:t>can</w:t>
              </w:r>
              <w:r w:rsidR="00DB75FB" w:rsidRPr="00941393">
                <w:rPr>
                  <w:lang w:eastAsia="zh-CN"/>
                </w:rPr>
                <w:t xml:space="preserve"> only include </w:t>
              </w:r>
              <w:r w:rsidR="00DB75FB" w:rsidRPr="00025AB7">
                <w:rPr>
                  <w:lang w:val="en-US" w:eastAsia="zh-CN"/>
                </w:rPr>
                <w:t>the</w:t>
              </w:r>
              <w:r w:rsidR="00DB75FB">
                <w:rPr>
                  <w:lang w:val="en-US" w:eastAsia="zh-CN"/>
                </w:rPr>
                <w:t xml:space="preserve"> field </w:t>
              </w:r>
              <w:r w:rsidR="00DB75FB" w:rsidRPr="004934A1">
                <w:rPr>
                  <w:i/>
                  <w:lang w:val="en-US" w:eastAsia="zh-CN"/>
                </w:rPr>
                <w:t>scg-Configuration</w:t>
              </w:r>
              <w:r w:rsidR="00DB75FB" w:rsidRPr="00941393">
                <w:rPr>
                  <w:bCs/>
                  <w:noProof/>
                  <w:kern w:val="2"/>
                  <w:lang w:eastAsia="zh-CN"/>
                </w:rPr>
                <w:t>.</w:t>
              </w:r>
              <w:r w:rsidR="00DB75FB" w:rsidRPr="000F1662">
                <w:rPr>
                  <w:bCs/>
                  <w:noProof/>
                  <w:kern w:val="2"/>
                  <w:lang w:val="en-US"/>
                </w:rPr>
                <w:t xml:space="preserve"> </w:t>
              </w:r>
            </w:ins>
            <w:ins w:id="2882" w:author="Rapporteur Late Drop" w:date="2019-04-04T17:45:00Z">
              <w:r>
                <w:t>U</w:t>
              </w:r>
              <w:r w:rsidRPr="007A211F">
                <w:t>sed to (re-)configure the SCG configuration upon SCG establishment or modification, as generated (entirely) by the (target) S</w:t>
              </w:r>
              <w:r>
                <w:t>e</w:t>
              </w:r>
              <w:r w:rsidRPr="007A211F">
                <w:t>NB</w:t>
              </w:r>
              <w:r w:rsidRPr="00941393">
                <w:rPr>
                  <w:bCs/>
                  <w:noProof/>
                  <w:kern w:val="2"/>
                  <w:lang w:eastAsia="zh-CN"/>
                </w:rPr>
                <w:t>.</w:t>
              </w:r>
              <w:r>
                <w:rPr>
                  <w:bCs/>
                  <w:noProof/>
                  <w:kern w:val="2"/>
                  <w:lang w:eastAsia="zh-CN"/>
                </w:rPr>
                <w:t xml:space="preserve"> </w:t>
              </w:r>
              <w:r w:rsidRPr="00F35584">
                <w:t xml:space="preserve">This field is absent when master </w:t>
              </w:r>
              <w:r>
                <w:t>g</w:t>
              </w:r>
              <w:r w:rsidRPr="00F35584">
                <w:t>NB uses full configuration option.</w:t>
              </w:r>
              <w:r w:rsidRPr="00FA1543">
                <w:rPr>
                  <w:lang w:val="en-US"/>
                </w:rPr>
                <w:t xml:space="preserve"> </w:t>
              </w:r>
              <w:r>
                <w:rPr>
                  <w:bCs/>
                  <w:iCs/>
                  <w:kern w:val="2"/>
                  <w:lang w:val="en-GB" w:eastAsia="ja-JP"/>
                </w:rPr>
                <w:t>This field is only used in NE-DC.</w:t>
              </w:r>
            </w:ins>
            <w:r w:rsidR="005F5499">
              <w:rPr>
                <w:rStyle w:val="CommentReference"/>
                <w:rFonts w:ascii="Times New Roman" w:hAnsi="Times New Roman"/>
                <w:lang w:val="en-GB" w:eastAsia="ja-JP"/>
              </w:rPr>
              <w:t xml:space="preserve"> </w:t>
            </w:r>
            <w:commentRangeStart w:id="2883"/>
            <w:commentRangeEnd w:id="2883"/>
            <w:r w:rsidR="00ED0557">
              <w:rPr>
                <w:rStyle w:val="CommentReference"/>
                <w:rFonts w:ascii="Times New Roman" w:hAnsi="Times New Roman"/>
                <w:lang w:val="en-GB" w:eastAsia="ja-JP"/>
              </w:rPr>
              <w:commentReference w:id="2883"/>
            </w:r>
          </w:p>
        </w:tc>
      </w:tr>
      <w:tr w:rsidR="00273FD8" w:rsidRPr="00645E3C" w14:paraId="1FA2BA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645E3C" w:rsidRDefault="00273FD8" w:rsidP="00273FD8">
            <w:pPr>
              <w:pStyle w:val="TAL"/>
              <w:rPr>
                <w:b/>
                <w:i/>
                <w:lang w:val="en-GB" w:eastAsia="ja-JP"/>
              </w:rPr>
            </w:pPr>
            <w:r w:rsidRPr="00645E3C">
              <w:rPr>
                <w:b/>
                <w:i/>
                <w:lang w:val="en-GB" w:eastAsia="ja-JP"/>
              </w:rPr>
              <w:t>scg-RB-Config</w:t>
            </w:r>
          </w:p>
          <w:p w14:paraId="45008E36" w14:textId="77777777" w:rsidR="00DC2609" w:rsidRDefault="00273FD8" w:rsidP="00273FD8">
            <w:pPr>
              <w:pStyle w:val="TAL"/>
              <w:rPr>
                <w:lang w:val="en-GB" w:eastAsia="ja-JP"/>
              </w:rPr>
            </w:pPr>
            <w:r w:rsidRPr="00645E3C">
              <w:rPr>
                <w:lang w:val="en-GB" w:eastAsia="ja-JP"/>
              </w:rPr>
              <w:t xml:space="preserve">Contains the IE </w:t>
            </w:r>
            <w:r w:rsidRPr="001460C9">
              <w:rPr>
                <w:i/>
                <w:lang w:val="en-GB" w:eastAsia="ja-JP"/>
              </w:rPr>
              <w:t>RadioBearerConfig</w:t>
            </w:r>
            <w:r w:rsidR="00DC2609" w:rsidRPr="001460C9">
              <w:rPr>
                <w:lang w:val="en-GB" w:eastAsia="ja-JP"/>
              </w:rPr>
              <w:t>:</w:t>
            </w:r>
          </w:p>
          <w:p w14:paraId="6B6CE022" w14:textId="64C76449" w:rsidR="0004643E" w:rsidRPr="00211879" w:rsidRDefault="00DC2609" w:rsidP="0004643E">
            <w:pPr>
              <w:pStyle w:val="B1"/>
              <w:rPr>
                <w:rFonts w:cs="Arial"/>
                <w:szCs w:val="18"/>
              </w:rPr>
            </w:pPr>
            <w:r w:rsidRPr="0004643E">
              <w:rPr>
                <w:rFonts w:ascii="Arial" w:hAnsi="Arial" w:cs="Arial"/>
                <w:sz w:val="18"/>
                <w:szCs w:val="18"/>
              </w:rPr>
              <w:t>-</w:t>
            </w:r>
            <w:r w:rsidRPr="00CD01FD">
              <w:rPr>
                <w:rFonts w:ascii="Arial" w:hAnsi="Arial" w:cs="Arial"/>
                <w:sz w:val="18"/>
                <w:szCs w:val="18"/>
              </w:rPr>
              <w:tab/>
              <w:t>to be sent to the UE</w:t>
            </w:r>
            <w:r w:rsidR="00273FD8" w:rsidRPr="001460C9">
              <w:rPr>
                <w:rFonts w:ascii="Arial" w:hAnsi="Arial" w:cs="Arial"/>
                <w:sz w:val="18"/>
                <w:szCs w:val="18"/>
              </w:rPr>
              <w:t>, used to (re-)configure the SCG RB configuration upon SCG establishment or modification, as generated (entirely) by the (target) SgNB</w:t>
            </w:r>
            <w:ins w:id="2884" w:author="Rapporteur Late Drop" w:date="2019-04-04T17:46:00Z">
              <w:r w:rsidR="00705D76">
                <w:rPr>
                  <w:lang w:val="en-GB" w:eastAsia="ja-JP"/>
                </w:rPr>
                <w:t xml:space="preserve"> or SeNB.</w:t>
              </w:r>
            </w:ins>
            <w:r w:rsidR="0004643E" w:rsidRPr="007B032F">
              <w:rPr>
                <w:rFonts w:ascii="Arial" w:hAnsi="Arial" w:cs="Arial"/>
                <w:sz w:val="18"/>
                <w:szCs w:val="18"/>
              </w:rPr>
              <w:t>, or</w:t>
            </w:r>
          </w:p>
          <w:p w14:paraId="4097CDEF" w14:textId="77777777" w:rsidR="00273FD8" w:rsidRDefault="0004643E" w:rsidP="00DC2609">
            <w:pPr>
              <w:pStyle w:val="B1"/>
              <w:rPr>
                <w:rFonts w:ascii="Arial" w:hAnsi="Arial" w:cs="Arial"/>
                <w:sz w:val="18"/>
                <w:szCs w:val="18"/>
              </w:rPr>
            </w:pPr>
            <w:r w:rsidRPr="00211879">
              <w:rPr>
                <w:rFonts w:ascii="Arial" w:hAnsi="Arial" w:cs="Arial"/>
                <w:sz w:val="18"/>
                <w:szCs w:val="18"/>
              </w:rPr>
              <w:t>-</w:t>
            </w:r>
            <w:r w:rsidRPr="00211879">
              <w:rPr>
                <w:rFonts w:ascii="Arial" w:hAnsi="Arial" w:cs="Arial"/>
                <w:sz w:val="18"/>
                <w:szCs w:val="18"/>
              </w:rPr>
              <w:tab/>
              <w:t>including the current SCG RB configuration of the UE, when provided in response to a query from MN.</w:t>
            </w:r>
          </w:p>
          <w:p w14:paraId="64335076" w14:textId="171809AB" w:rsidR="0004643E" w:rsidRPr="0004643E" w:rsidRDefault="0004643E" w:rsidP="0004643E">
            <w:pPr>
              <w:pStyle w:val="TAL"/>
            </w:pPr>
            <w:r w:rsidRPr="00211879">
              <w:t xml:space="preserve">The SN sets the </w:t>
            </w:r>
            <w:r w:rsidRPr="00211879">
              <w:rPr>
                <w:i/>
              </w:rPr>
              <w:t>RadioBearerConfig</w:t>
            </w:r>
            <w:r w:rsidRPr="00211879">
              <w:t xml:space="preserve"> message in accordance with section 6, e.g. regarding</w:t>
            </w:r>
            <w:r w:rsidRPr="00211879">
              <w:rPr>
                <w:rFonts w:eastAsiaTheme="minorEastAsia"/>
              </w:rPr>
              <w:t xml:space="preserve"> the "</w:t>
            </w:r>
            <w:r w:rsidR="008B20FD">
              <w:rPr>
                <w:rFonts w:eastAsiaTheme="minorEastAsia"/>
                <w:lang w:val="en-GB"/>
              </w:rPr>
              <w:t>N</w:t>
            </w:r>
            <w:r w:rsidRPr="00211879">
              <w:rPr>
                <w:rFonts w:eastAsiaTheme="minorEastAsia"/>
              </w:rPr>
              <w:t>eed" or "</w:t>
            </w:r>
            <w:r w:rsidR="008B20FD">
              <w:rPr>
                <w:rFonts w:eastAsiaTheme="minorEastAsia"/>
                <w:lang w:val="en-GB"/>
              </w:rPr>
              <w:t>C</w:t>
            </w:r>
            <w:r w:rsidRPr="00211879">
              <w:rPr>
                <w:rFonts w:eastAsiaTheme="minorEastAsia"/>
              </w:rPr>
              <w:t>ond" statements.</w:t>
            </w:r>
            <w:r w:rsidRPr="00211879">
              <w:t xml:space="preserve"> The field is absent if neither SCG (re)configuration nor SCG configuration query is performed, e.g. at inter-node capability/configuration coordination which does not result in SCG RB (re)configuration.</w:t>
            </w:r>
          </w:p>
        </w:tc>
      </w:tr>
      <w:tr w:rsidR="00273FD8" w:rsidRPr="00645E3C" w14:paraId="1DAF4A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645E3C" w:rsidRDefault="00273FD8" w:rsidP="00273FD8">
            <w:pPr>
              <w:pStyle w:val="TAL"/>
              <w:rPr>
                <w:b/>
                <w:i/>
                <w:lang w:val="en-GB" w:eastAsia="ja-JP"/>
              </w:rPr>
            </w:pPr>
            <w:r w:rsidRPr="00645E3C">
              <w:rPr>
                <w:b/>
                <w:i/>
                <w:lang w:val="en-GB" w:eastAsia="ja-JP"/>
              </w:rPr>
              <w:t>selectedBandCombination</w:t>
            </w:r>
            <w:del w:id="2885" w:author="Rapporteur Late Drop" w:date="2019-04-04T17:46:00Z">
              <w:r w:rsidRPr="00645E3C" w:rsidDel="00A04D3B">
                <w:rPr>
                  <w:b/>
                  <w:i/>
                  <w:lang w:val="en-GB" w:eastAsia="ja-JP"/>
                </w:rPr>
                <w:delText>NR</w:delText>
              </w:r>
            </w:del>
          </w:p>
          <w:p w14:paraId="18C6CCE6" w14:textId="24A3C351" w:rsidR="00273FD8" w:rsidRPr="00645E3C" w:rsidRDefault="00273FD8" w:rsidP="00273FD8">
            <w:pPr>
              <w:pStyle w:val="TAL"/>
              <w:rPr>
                <w:lang w:val="en-GB" w:eastAsia="ja-JP"/>
              </w:rPr>
            </w:pPr>
            <w:r w:rsidRPr="00645E3C">
              <w:rPr>
                <w:lang w:val="en-GB" w:eastAsia="ja-JP"/>
              </w:rPr>
              <w:t xml:space="preserve">Indicates the band combination selected by SN for the </w:t>
            </w:r>
            <w:ins w:id="2886" w:author="Rapporteur Late Drop" w:date="2019-04-04T17:46:00Z">
              <w:r w:rsidR="00A04D3B">
                <w:rPr>
                  <w:lang w:val="en-GB" w:eastAsia="ja-JP"/>
                </w:rPr>
                <w:t>(NG)</w:t>
              </w:r>
            </w:ins>
            <w:r w:rsidRPr="00645E3C">
              <w:rPr>
                <w:lang w:val="en-GB" w:eastAsia="ja-JP"/>
              </w:rPr>
              <w:t>EN-DC</w:t>
            </w:r>
            <w:ins w:id="2887" w:author="Rapporteur Late Drop" w:date="2019-04-04T17:46:00Z">
              <w:r w:rsidR="00A04D3B">
                <w:rPr>
                  <w:lang w:val="en-GB" w:eastAsia="ja-JP"/>
                </w:rPr>
                <w:t>, NE-DC, and NR-DC</w:t>
              </w:r>
            </w:ins>
            <w:r w:rsidRPr="00645E3C">
              <w:rPr>
                <w:lang w:val="en-GB" w:eastAsia="ja-JP"/>
              </w:rPr>
              <w:t>.</w:t>
            </w:r>
          </w:p>
        </w:tc>
      </w:tr>
    </w:tbl>
    <w:p w14:paraId="1D64D9BB"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36FE8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BandCombinationInfoSN </w:t>
            </w:r>
            <w:r w:rsidRPr="001460C9">
              <w:rPr>
                <w:szCs w:val="22"/>
                <w:lang w:val="en-GB" w:eastAsia="ja-JP"/>
              </w:rPr>
              <w:t>field descriptions</w:t>
            </w:r>
          </w:p>
        </w:tc>
      </w:tr>
      <w:tr w:rsidR="002C5D28" w:rsidRPr="00645E3C" w14:paraId="3C4E0F5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263AE41E"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1460C9">
              <w:rPr>
                <w:i/>
                <w:lang w:val="en-GB"/>
              </w:rPr>
              <w:t>supportedBandCombinationList</w:t>
            </w:r>
          </w:p>
        </w:tc>
      </w:tr>
      <w:tr w:rsidR="002C5D28" w:rsidRPr="00645E3C" w14:paraId="4593F3C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1C6E1122"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in the </w:t>
            </w:r>
            <w:r w:rsidRPr="001460C9">
              <w:rPr>
                <w:i/>
                <w:lang w:val="en-GB"/>
              </w:rPr>
              <w:t>FeatureSetCombination</w:t>
            </w:r>
            <w:r w:rsidRPr="00645E3C">
              <w:rPr>
                <w:szCs w:val="22"/>
                <w:lang w:val="en-GB" w:eastAsia="ja-JP"/>
              </w:rPr>
              <w:t xml:space="preserve"> which identifies one </w:t>
            </w:r>
            <w:r w:rsidRPr="001460C9">
              <w:rPr>
                <w:i/>
                <w:lang w:val="en-GB"/>
              </w:rPr>
              <w:t>FeatureSetUplink</w:t>
            </w:r>
            <w:r w:rsidRPr="00645E3C">
              <w:rPr>
                <w:szCs w:val="22"/>
                <w:lang w:val="en-GB" w:eastAsia="ja-JP"/>
              </w:rPr>
              <w:t>/</w:t>
            </w:r>
            <w:r w:rsidRPr="001460C9">
              <w:rPr>
                <w:i/>
                <w:lang w:val="en-GB"/>
              </w:rPr>
              <w:t>Downlink</w:t>
            </w:r>
            <w:r w:rsidRPr="00645E3C">
              <w:rPr>
                <w:szCs w:val="22"/>
                <w:lang w:val="en-GB" w:eastAsia="ja-JP"/>
              </w:rPr>
              <w:t xml:space="preserve"> for each band entry in the associated band combination</w:t>
            </w:r>
          </w:p>
        </w:tc>
      </w:tr>
    </w:tbl>
    <w:p w14:paraId="57FD175A" w14:textId="77777777" w:rsidR="002C5D28" w:rsidRPr="00645E3C" w:rsidRDefault="002C5D28" w:rsidP="002C5D28"/>
    <w:p w14:paraId="2375B8A8" w14:textId="77777777" w:rsidR="002C5D28" w:rsidRPr="00645E3C" w:rsidRDefault="002C5D28" w:rsidP="002C5D28">
      <w:pPr>
        <w:pStyle w:val="Heading4"/>
        <w:rPr>
          <w:i/>
          <w:lang w:val="en-GB"/>
        </w:rPr>
      </w:pPr>
      <w:bookmarkStart w:id="2888" w:name="_Toc535261718"/>
      <w:r w:rsidRPr="00645E3C">
        <w:rPr>
          <w:i/>
          <w:lang w:val="en-GB"/>
        </w:rPr>
        <w:t>–</w:t>
      </w:r>
      <w:r w:rsidRPr="00645E3C">
        <w:rPr>
          <w:i/>
          <w:lang w:val="en-GB"/>
        </w:rPr>
        <w:tab/>
        <w:t>CG-ConfigInfo</w:t>
      </w:r>
      <w:bookmarkEnd w:id="2888"/>
    </w:p>
    <w:p w14:paraId="7639BA27" w14:textId="15C9CE77" w:rsidR="002C5D28" w:rsidRPr="00645E3C" w:rsidRDefault="002C5D28" w:rsidP="002C5D28">
      <w:r w:rsidRPr="00645E3C">
        <w:t>This message is used by master eNB or gNB to request the SgNB</w:t>
      </w:r>
      <w:ins w:id="2889" w:author="Rapporteur Late Drop" w:date="2019-04-04T17:47:00Z">
        <w:r w:rsidR="00C5022B">
          <w:t xml:space="preserve"> or SeNB</w:t>
        </w:r>
      </w:ins>
      <w:r w:rsidRPr="00645E3C">
        <w:t xml:space="preserve"> to perform certain actions e.g. to establish, modify or release an SCG. The message may include additional information e.g. to assist the SgNB</w:t>
      </w:r>
      <w:ins w:id="2890" w:author="Rapporteur Late Drop" w:date="2019-04-04T17:47:00Z">
        <w:r w:rsidR="00C5022B">
          <w:t xml:space="preserve"> or SeNB</w:t>
        </w:r>
      </w:ins>
      <w:r w:rsidRPr="00645E3C">
        <w:t xml:space="preserve"> to set the SCG configuration. It can also be used by a CU to request a DU to perform certain actions, e.g. to establish, modify or release an MCG or SCG.</w:t>
      </w:r>
    </w:p>
    <w:p w14:paraId="1FA7620E" w14:textId="3E4AB99D" w:rsidR="002C5D28" w:rsidRPr="00645E3C" w:rsidRDefault="002C5D28" w:rsidP="002C5D28">
      <w:pPr>
        <w:pStyle w:val="B1"/>
        <w:rPr>
          <w:lang w:val="en-GB"/>
        </w:rPr>
      </w:pPr>
      <w:r w:rsidRPr="00645E3C">
        <w:rPr>
          <w:lang w:val="en-GB"/>
        </w:rPr>
        <w:t>Direction: Master eNB or gNB to secondary gNB</w:t>
      </w:r>
      <w:ins w:id="2891" w:author="Rapporteur Late Drop" w:date="2019-04-04T17:47:00Z">
        <w:r w:rsidR="00C5022B">
          <w:rPr>
            <w:lang w:val="en-GB"/>
          </w:rPr>
          <w:t xml:space="preserve"> or eNB</w:t>
        </w:r>
      </w:ins>
      <w:r w:rsidRPr="00645E3C">
        <w:rPr>
          <w:lang w:val="en-GB"/>
        </w:rPr>
        <w:t>, alternatively CU to DU.</w:t>
      </w:r>
    </w:p>
    <w:p w14:paraId="73697E89"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31284A9A" w14:textId="77777777" w:rsidR="002C5D28" w:rsidRPr="00645E3C" w:rsidRDefault="002C5D28" w:rsidP="00645E3C">
      <w:pPr>
        <w:pStyle w:val="PL"/>
        <w:rPr>
          <w:color w:val="808080"/>
        </w:rPr>
      </w:pPr>
      <w:r w:rsidRPr="00645E3C">
        <w:rPr>
          <w:color w:val="808080"/>
        </w:rPr>
        <w:t>-- ASN1START</w:t>
      </w:r>
    </w:p>
    <w:p w14:paraId="71C2C118" w14:textId="77777777" w:rsidR="002C5D28" w:rsidRPr="00645E3C" w:rsidRDefault="002C5D28" w:rsidP="00645E3C">
      <w:pPr>
        <w:pStyle w:val="PL"/>
        <w:rPr>
          <w:color w:val="808080"/>
        </w:rPr>
      </w:pPr>
      <w:r w:rsidRPr="00645E3C">
        <w:rPr>
          <w:color w:val="808080"/>
        </w:rPr>
        <w:t>-- TAG-CG-CONFIG-INFO-START</w:t>
      </w:r>
    </w:p>
    <w:p w14:paraId="5776BD0A" w14:textId="77777777" w:rsidR="002C5D28" w:rsidRPr="00645E3C" w:rsidRDefault="002C5D28" w:rsidP="00645E3C">
      <w:pPr>
        <w:pStyle w:val="PL"/>
      </w:pPr>
    </w:p>
    <w:p w14:paraId="013F0446"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6993A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101C041" w14:textId="77777777" w:rsidR="002C5D28" w:rsidRPr="00645E3C" w:rsidRDefault="002C5D28" w:rsidP="00645E3C">
      <w:pPr>
        <w:pStyle w:val="PL"/>
      </w:pPr>
      <w:r w:rsidRPr="00645E3C">
        <w:t xml:space="preserve">        c1                              </w:t>
      </w:r>
      <w:r w:rsidRPr="00645E3C">
        <w:rPr>
          <w:color w:val="993366"/>
        </w:rPr>
        <w:t>CHOICE</w:t>
      </w:r>
      <w:r w:rsidRPr="00645E3C">
        <w:t>{</w:t>
      </w:r>
    </w:p>
    <w:p w14:paraId="1B39604C" w14:textId="77777777" w:rsidR="002C5D28" w:rsidRPr="00645E3C" w:rsidRDefault="002C5D28" w:rsidP="00645E3C">
      <w:pPr>
        <w:pStyle w:val="PL"/>
      </w:pPr>
      <w:r w:rsidRPr="00645E3C">
        <w:t xml:space="preserve">            cg-ConfigInfo               CG-ConfigInfo-IEs,</w:t>
      </w:r>
    </w:p>
    <w:p w14:paraId="032FFF8E" w14:textId="77777777" w:rsidR="002C5D28" w:rsidRPr="00BA432A" w:rsidRDefault="002C5D28" w:rsidP="00645E3C">
      <w:pPr>
        <w:pStyle w:val="PL"/>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636BAA0C" w14:textId="77777777" w:rsidR="002C5D28" w:rsidRPr="00645E3C" w:rsidRDefault="002C5D28" w:rsidP="00645E3C">
      <w:pPr>
        <w:pStyle w:val="PL"/>
      </w:pPr>
      <w:r w:rsidRPr="00BA432A">
        <w:rPr>
          <w:lang w:val="sv-SE"/>
        </w:rPr>
        <w:t xml:space="preserve">        </w:t>
      </w:r>
      <w:r w:rsidRPr="00645E3C">
        <w:t>},</w:t>
      </w:r>
    </w:p>
    <w:p w14:paraId="346788C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2F7BCF3" w14:textId="77777777" w:rsidR="002C5D28" w:rsidRPr="00645E3C" w:rsidRDefault="002C5D28" w:rsidP="00645E3C">
      <w:pPr>
        <w:pStyle w:val="PL"/>
      </w:pPr>
      <w:r w:rsidRPr="00645E3C">
        <w:t xml:space="preserve">    }</w:t>
      </w:r>
    </w:p>
    <w:p w14:paraId="75186AA6" w14:textId="77777777" w:rsidR="002C5D28" w:rsidRPr="00645E3C" w:rsidRDefault="002C5D28" w:rsidP="00645E3C">
      <w:pPr>
        <w:pStyle w:val="PL"/>
      </w:pPr>
      <w:r w:rsidRPr="00645E3C">
        <w:t>}</w:t>
      </w:r>
    </w:p>
    <w:p w14:paraId="44C0613C" w14:textId="77777777" w:rsidR="002C5D28" w:rsidRPr="00645E3C" w:rsidRDefault="002C5D28" w:rsidP="00645E3C">
      <w:pPr>
        <w:pStyle w:val="PL"/>
      </w:pPr>
    </w:p>
    <w:p w14:paraId="235F202D"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13622EF9"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8B0CB04"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71693A02"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6CE34B98"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66D80392"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080DF3E6"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1A527BB3"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69603DE5" w14:textId="77777777" w:rsidR="002C5D28" w:rsidRPr="00645E3C" w:rsidRDefault="002C5D28" w:rsidP="00645E3C">
      <w:pPr>
        <w:pStyle w:val="PL"/>
      </w:pPr>
      <w:r w:rsidRPr="00645E3C">
        <w:t xml:space="preserve">                                                        scg-reconfigFailure,</w:t>
      </w:r>
    </w:p>
    <w:p w14:paraId="2C33590D" w14:textId="77777777" w:rsidR="002C5D28" w:rsidRPr="00645E3C" w:rsidRDefault="002C5D28" w:rsidP="00645E3C">
      <w:pPr>
        <w:pStyle w:val="PL"/>
      </w:pPr>
      <w:r w:rsidRPr="00645E3C">
        <w:t xml:space="preserve">                                                        srb3-IntegrityFailure},</w:t>
      </w:r>
    </w:p>
    <w:p w14:paraId="48EC1FEA"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259125D5"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4C651D57"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5E237EF3"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2CA2325"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6FB3075F"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22ECBE9"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185181FD"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09F4804F" w14:textId="77777777" w:rsidR="002C5D28" w:rsidRPr="00645E3C" w:rsidRDefault="002C5D28" w:rsidP="00645E3C">
      <w:pPr>
        <w:pStyle w:val="PL"/>
      </w:pPr>
      <w:r w:rsidRPr="00645E3C">
        <w:t xml:space="preserve">    mrdc-AssistanceInfo         MRDC-AssistanceInfo                                         </w:t>
      </w:r>
      <w:r w:rsidR="00166F6F">
        <w:t xml:space="preserve">      </w:t>
      </w:r>
      <w:r w:rsidRPr="00645E3C">
        <w:rPr>
          <w:color w:val="993366"/>
        </w:rPr>
        <w:t>OPTIONAL</w:t>
      </w:r>
      <w:r w:rsidRPr="00645E3C">
        <w:t>,</w:t>
      </w:r>
    </w:p>
    <w:p w14:paraId="03EB0F6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6BBB68F7" w14:textId="77777777" w:rsidR="002C5D28" w:rsidRPr="00645E3C" w:rsidRDefault="002C5D28" w:rsidP="00645E3C">
      <w:pPr>
        <w:pStyle w:val="PL"/>
      </w:pPr>
      <w:r w:rsidRPr="00645E3C">
        <w:t>}</w:t>
      </w:r>
    </w:p>
    <w:p w14:paraId="0FB6B78E" w14:textId="77777777" w:rsidR="009C2FE8" w:rsidRPr="00645E3C" w:rsidRDefault="009C2FE8" w:rsidP="00645E3C">
      <w:pPr>
        <w:pStyle w:val="PL"/>
      </w:pPr>
    </w:p>
    <w:p w14:paraId="6FAC84BF"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486D7C23"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2B402228"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566B3165" w14:textId="77777777" w:rsidR="009C2FE8" w:rsidRPr="00645E3C" w:rsidRDefault="009C2FE8" w:rsidP="00645E3C">
      <w:pPr>
        <w:pStyle w:val="PL"/>
      </w:pPr>
      <w:r w:rsidRPr="00645E3C">
        <w:t xml:space="preserve">        ssbFrequency                ARFCN-ValueNR,</w:t>
      </w:r>
    </w:p>
    <w:p w14:paraId="6952D9DD" w14:textId="77777777" w:rsidR="009C2FE8" w:rsidRPr="00645E3C" w:rsidRDefault="009C2FE8" w:rsidP="00645E3C">
      <w:pPr>
        <w:pStyle w:val="PL"/>
      </w:pPr>
      <w:r w:rsidRPr="00645E3C">
        <w:t xml:space="preserve">        cellForWhichToReportCGI     PhysCellId,</w:t>
      </w:r>
    </w:p>
    <w:p w14:paraId="2A7CDBE3" w14:textId="66335A10" w:rsidR="009C2FE8" w:rsidRPr="00BA432A" w:rsidRDefault="009C2FE8" w:rsidP="00645E3C">
      <w:pPr>
        <w:pStyle w:val="PL"/>
        <w:rPr>
          <w:lang w:val="sv-SE"/>
        </w:rPr>
      </w:pPr>
      <w:r w:rsidRPr="00645E3C">
        <w:t xml:space="preserve">        </w:t>
      </w:r>
      <w:r w:rsidRPr="00BA432A">
        <w:rPr>
          <w:lang w:val="sv-SE"/>
        </w:rPr>
        <w:t>cgi-Info                    CGI-Info</w:t>
      </w:r>
      <w:ins w:id="2892" w:author="R2-1903860" w:date="2019-04-16T11:28:00Z">
        <w:r w:rsidR="001422DB" w:rsidRPr="00BA432A">
          <w:rPr>
            <w:lang w:val="sv-SE"/>
          </w:rPr>
          <w:t>NR</w:t>
        </w:r>
      </w:ins>
    </w:p>
    <w:p w14:paraId="130C5CD3" w14:textId="77777777" w:rsidR="009C2FE8" w:rsidRPr="00BA432A" w:rsidRDefault="009C2FE8" w:rsidP="00645E3C">
      <w:pPr>
        <w:pStyle w:val="PL"/>
        <w:rPr>
          <w:lang w:val="sv-SE"/>
        </w:rPr>
      </w:pPr>
      <w:r w:rsidRPr="00BA432A">
        <w:rPr>
          <w:lang w:val="sv-SE"/>
        </w:rPr>
        <w:t xml:space="preserve">    }                                                                                       </w:t>
      </w:r>
      <w:r w:rsidR="00166F6F" w:rsidRPr="00BA432A">
        <w:rPr>
          <w:lang w:val="sv-SE"/>
        </w:rPr>
        <w:t xml:space="preserve">      </w:t>
      </w:r>
      <w:r w:rsidRPr="00BA432A">
        <w:rPr>
          <w:color w:val="993366"/>
          <w:lang w:val="sv-SE"/>
        </w:rPr>
        <w:t>OPTIONAL</w:t>
      </w:r>
      <w:r w:rsidRPr="00BA432A">
        <w:rPr>
          <w:lang w:val="sv-SE"/>
        </w:rPr>
        <w:t>,</w:t>
      </w:r>
    </w:p>
    <w:p w14:paraId="5C51B775" w14:textId="652666BF" w:rsidR="009C2FE8" w:rsidRPr="00645E3C" w:rsidRDefault="009C2FE8" w:rsidP="00645E3C">
      <w:pPr>
        <w:pStyle w:val="PL"/>
      </w:pPr>
      <w:r w:rsidRPr="00BA432A">
        <w:rPr>
          <w:lang w:val="sv-SE"/>
        </w:rPr>
        <w:t xml:space="preserve">    </w:t>
      </w:r>
      <w:r w:rsidRPr="00645E3C">
        <w:t xml:space="preserve">nonCriticalExtension       </w:t>
      </w:r>
      <w:r w:rsidR="005051A8" w:rsidRPr="00645E3C">
        <w:t xml:space="preserve"> </w:t>
      </w:r>
      <w:ins w:id="2893" w:author="Rapporteur Late Drop" w:date="2019-04-04T17:48:00Z">
        <w:r w:rsidR="003E37A9" w:rsidRPr="00FA1543">
          <w:t>CG-ConfigInfo-v15xy-IEs</w:t>
        </w:r>
      </w:ins>
      <w:del w:id="2894" w:author="Rapporteur Late Drop" w:date="2019-04-04T17:48:00Z">
        <w:r w:rsidRPr="00645E3C" w:rsidDel="003E37A9">
          <w:rPr>
            <w:color w:val="993366"/>
          </w:rPr>
          <w:delText>SEQUENCE</w:delText>
        </w:r>
        <w:r w:rsidRPr="00645E3C" w:rsidDel="003E37A9">
          <w:delText xml:space="preserve"> {}</w:delText>
        </w:r>
      </w:del>
      <w:r w:rsidRPr="00645E3C">
        <w:t xml:space="preserve">                                                 </w:t>
      </w:r>
      <w:r w:rsidR="00166F6F">
        <w:t xml:space="preserve">      </w:t>
      </w:r>
      <w:r w:rsidRPr="00645E3C">
        <w:rPr>
          <w:color w:val="993366"/>
        </w:rPr>
        <w:t>OPTIONAL</w:t>
      </w:r>
    </w:p>
    <w:p w14:paraId="45F7F52C" w14:textId="24463FD3" w:rsidR="002C5D28" w:rsidRDefault="009C2FE8" w:rsidP="00645E3C">
      <w:pPr>
        <w:pStyle w:val="PL"/>
        <w:rPr>
          <w:ins w:id="2895" w:author="Rapporteur Late Drop" w:date="2019-04-04T17:48:00Z"/>
        </w:rPr>
      </w:pPr>
      <w:r w:rsidRPr="00645E3C">
        <w:t>}</w:t>
      </w:r>
    </w:p>
    <w:p w14:paraId="360B5533" w14:textId="6BD04D4E" w:rsidR="00FF268D" w:rsidRDefault="00FF268D" w:rsidP="00645E3C">
      <w:pPr>
        <w:pStyle w:val="PL"/>
        <w:rPr>
          <w:ins w:id="2896" w:author="Rapporteur Late Drop" w:date="2019-04-04T17:48:00Z"/>
        </w:rPr>
      </w:pPr>
    </w:p>
    <w:p w14:paraId="7FB0241A" w14:textId="2F06BDBE" w:rsidR="00FF268D" w:rsidRDefault="00FF268D" w:rsidP="00FF268D">
      <w:pPr>
        <w:pStyle w:val="PL"/>
        <w:rPr>
          <w:ins w:id="2897" w:author="Rapporteur Late Drop" w:date="2019-04-04T17:48:00Z"/>
          <w:lang w:val="en-US"/>
        </w:rPr>
      </w:pPr>
      <w:ins w:id="2898" w:author="Rapporteur Late Drop" w:date="2019-04-04T17:48:00Z">
        <w:r w:rsidRPr="00C714C0">
          <w:rPr>
            <w:lang w:val="en-US"/>
          </w:rPr>
          <w:t>CG-ConfigInfo-v</w:t>
        </w:r>
        <w:r>
          <w:rPr>
            <w:lang w:val="en-US"/>
          </w:rPr>
          <w:t>15</w:t>
        </w:r>
        <w:r w:rsidRPr="00C714C0">
          <w:rPr>
            <w:lang w:val="en-US"/>
          </w:rPr>
          <w:t>x</w:t>
        </w:r>
        <w:r>
          <w:rPr>
            <w:lang w:val="en-US"/>
          </w:rPr>
          <w:t>y</w:t>
        </w:r>
        <w:r w:rsidRPr="00C714C0">
          <w:rPr>
            <w:lang w:val="en-US"/>
          </w:rPr>
          <w:t>-IEs ::=</w:t>
        </w:r>
        <w:r w:rsidRPr="00C714C0">
          <w:rPr>
            <w:lang w:val="en-US"/>
          </w:rPr>
          <w:tab/>
        </w:r>
        <w:r w:rsidRPr="00C714C0">
          <w:rPr>
            <w:color w:val="993366"/>
          </w:rPr>
          <w:t>SEQUENCE</w:t>
        </w:r>
        <w:r>
          <w:rPr>
            <w:lang w:val="en-US"/>
          </w:rPr>
          <w:t xml:space="preserve"> {</w:t>
        </w:r>
      </w:ins>
      <w:commentRangeStart w:id="2899"/>
      <w:commentRangeEnd w:id="2899"/>
      <w:r w:rsidR="008C5778">
        <w:rPr>
          <w:rStyle w:val="CommentReference"/>
          <w:rFonts w:ascii="Times New Roman" w:hAnsi="Times New Roman"/>
          <w:noProof w:val="0"/>
          <w:lang w:eastAsia="ja-JP"/>
        </w:rPr>
        <w:commentReference w:id="2899"/>
      </w:r>
    </w:p>
    <w:p w14:paraId="2365E771" w14:textId="77777777" w:rsidR="00FF268D" w:rsidRPr="00D80B06" w:rsidRDefault="00FF268D" w:rsidP="00FF268D">
      <w:pPr>
        <w:pStyle w:val="PL"/>
        <w:rPr>
          <w:ins w:id="2900" w:author="Rapporteur Late Drop" w:date="2019-04-04T17:48:00Z"/>
        </w:rPr>
      </w:pPr>
      <w:ins w:id="2901" w:author="Rapporteur Late Drop" w:date="2019-04-04T17:48:00Z">
        <w:r>
          <w:rPr>
            <w:lang w:val="en-US"/>
          </w:rPr>
          <w:t xml:space="preserve">    candidateCellInfoListMN-EUTRA       </w:t>
        </w:r>
        <w:r w:rsidRPr="00683C10">
          <w:rPr>
            <w:color w:val="993366"/>
          </w:rPr>
          <w:t>OCTET</w:t>
        </w:r>
        <w:r>
          <w:rPr>
            <w:color w:val="993366"/>
          </w:rPr>
          <w:t xml:space="preserve"> </w:t>
        </w:r>
        <w:r w:rsidRPr="00683C10">
          <w:rPr>
            <w:color w:val="993366"/>
          </w:rPr>
          <w:t>STRING</w:t>
        </w:r>
        <w:r>
          <w:rPr>
            <w:lang w:val="en-US"/>
          </w:rPr>
          <w:t xml:space="preserve">               </w:t>
        </w:r>
        <w:r w:rsidRPr="00C714C0">
          <w:rPr>
            <w:color w:val="993366"/>
          </w:rPr>
          <w:t xml:space="preserve"> </w:t>
        </w:r>
        <w:r>
          <w:rPr>
            <w:color w:val="993366"/>
          </w:rPr>
          <w:t xml:space="preserve">                  </w:t>
        </w:r>
        <w:r>
          <w:t xml:space="preserve">            </w:t>
        </w:r>
        <w:r w:rsidRPr="00C714C0">
          <w:rPr>
            <w:color w:val="993366"/>
          </w:rPr>
          <w:t>OPTIONAL</w:t>
        </w:r>
        <w:r>
          <w:t>,</w:t>
        </w:r>
      </w:ins>
    </w:p>
    <w:p w14:paraId="176CA668" w14:textId="77777777" w:rsidR="00FF268D" w:rsidRPr="003D276F" w:rsidRDefault="00FF268D" w:rsidP="00FF268D">
      <w:pPr>
        <w:pStyle w:val="PL"/>
        <w:rPr>
          <w:ins w:id="2902" w:author="Rapporteur Late Drop" w:date="2019-04-04T17:48:00Z"/>
        </w:rPr>
      </w:pPr>
      <w:ins w:id="2903" w:author="Rapporteur Late Drop" w:date="2019-04-04T17:48:00Z">
        <w:r>
          <w:rPr>
            <w:lang w:val="en-US"/>
          </w:rPr>
          <w:t xml:space="preserve">    candidateCellInfoListSN-EUTRA       </w:t>
        </w:r>
        <w:r w:rsidRPr="00C714C0">
          <w:rPr>
            <w:color w:val="993366"/>
          </w:rPr>
          <w:t>OCTET STRING</w:t>
        </w:r>
        <w:r>
          <w:rPr>
            <w:lang w:val="en-US"/>
          </w:rPr>
          <w:t xml:space="preserve">                                  </w:t>
        </w:r>
        <w:r>
          <w:t xml:space="preserve">            </w:t>
        </w:r>
        <w:r w:rsidRPr="00C714C0">
          <w:rPr>
            <w:color w:val="993366"/>
          </w:rPr>
          <w:t>OPTIONAL</w:t>
        </w:r>
        <w:r>
          <w:t>,</w:t>
        </w:r>
      </w:ins>
    </w:p>
    <w:p w14:paraId="3E389AC7" w14:textId="5066143F" w:rsidR="00FF268D" w:rsidRDefault="00FF268D" w:rsidP="00FF268D">
      <w:pPr>
        <w:pStyle w:val="PL"/>
        <w:rPr>
          <w:ins w:id="2904" w:author="Rapporteur Late Drop" w:date="2019-04-04T17:48:00Z"/>
          <w:color w:val="993366"/>
        </w:rPr>
      </w:pPr>
      <w:ins w:id="2905" w:author="Rapporteur Late Drop" w:date="2019-04-04T17:48:00Z">
        <w:r>
          <w:rPr>
            <w:lang w:val="en-US"/>
          </w:rPr>
          <w:t xml:space="preserve">    sourceConfigSCG-EUTRA               </w:t>
        </w:r>
        <w:r w:rsidRPr="00C714C0">
          <w:rPr>
            <w:color w:val="993366"/>
          </w:rPr>
          <w:t>OCTET STRING</w:t>
        </w:r>
        <w:r>
          <w:rPr>
            <w:lang w:val="en-US"/>
          </w:rPr>
          <w:t xml:space="preserve">                                          </w:t>
        </w:r>
        <w:r>
          <w:t xml:space="preserve">    </w:t>
        </w:r>
        <w:r w:rsidRPr="00BF4152">
          <w:rPr>
            <w:color w:val="993366"/>
          </w:rPr>
          <w:t>OPTIONAL</w:t>
        </w:r>
        <w:r>
          <w:rPr>
            <w:color w:val="993366"/>
          </w:rPr>
          <w:t>,</w:t>
        </w:r>
      </w:ins>
      <w:r w:rsidR="005F5499" w:rsidRPr="005F5499">
        <w:rPr>
          <w:rStyle w:val="CommentReference"/>
          <w:rFonts w:ascii="Times New Roman" w:hAnsi="Times New Roman"/>
          <w:noProof w:val="0"/>
          <w:lang w:eastAsia="ja-JP"/>
        </w:rPr>
        <w:t xml:space="preserve"> </w:t>
      </w:r>
      <w:commentRangeStart w:id="2906"/>
      <w:commentRangeEnd w:id="2906"/>
      <w:r w:rsidR="00055E6E">
        <w:rPr>
          <w:rStyle w:val="CommentReference"/>
          <w:rFonts w:ascii="Times New Roman" w:hAnsi="Times New Roman"/>
          <w:noProof w:val="0"/>
          <w:lang w:eastAsia="ja-JP"/>
        </w:rPr>
        <w:commentReference w:id="2906"/>
      </w:r>
    </w:p>
    <w:p w14:paraId="1C96AA93" w14:textId="77777777" w:rsidR="00FF268D" w:rsidRPr="00A470D9" w:rsidRDefault="00FF268D" w:rsidP="00FF268D">
      <w:pPr>
        <w:pStyle w:val="PL"/>
        <w:rPr>
          <w:ins w:id="2907" w:author="Rapporteur Late Drop" w:date="2019-04-04T17:48:00Z"/>
        </w:rPr>
      </w:pPr>
      <w:ins w:id="2908" w:author="Rapporteur Late Drop" w:date="2019-04-04T17:48:00Z">
        <w:r>
          <w:t xml:space="preserve">    </w:t>
        </w:r>
        <w:r w:rsidRPr="00A470D9">
          <w:t>scgFailureInfo</w:t>
        </w:r>
        <w:r>
          <w:t>EUTRA</w:t>
        </w:r>
        <w:r w:rsidRPr="00A470D9">
          <w:t xml:space="preserve">                </w:t>
        </w:r>
        <w:r>
          <w:t xml:space="preserve"> </w:t>
        </w:r>
        <w:r w:rsidRPr="00A470D9">
          <w:rPr>
            <w:color w:val="993366"/>
          </w:rPr>
          <w:t>SEQUENCE</w:t>
        </w:r>
        <w:r w:rsidRPr="00A470D9">
          <w:t xml:space="preserve"> {</w:t>
        </w:r>
      </w:ins>
    </w:p>
    <w:p w14:paraId="5B1A7A8E" w14:textId="77777777" w:rsidR="00FF268D" w:rsidRDefault="00FF268D" w:rsidP="00FF268D">
      <w:pPr>
        <w:pStyle w:val="PL"/>
        <w:rPr>
          <w:ins w:id="2909" w:author="Rapporteur Late Drop" w:date="2019-04-04T17:48:00Z"/>
        </w:rPr>
      </w:pPr>
      <w:ins w:id="2910" w:author="Rapporteur Late Drop" w:date="2019-04-04T17:48:00Z">
        <w:r w:rsidRPr="00A470D9">
          <w:t xml:space="preserve">        failureType</w:t>
        </w:r>
        <w:r>
          <w:t>EUTRA</w:t>
        </w:r>
        <w:r w:rsidRPr="00A470D9">
          <w:t xml:space="preserve">                </w:t>
        </w:r>
        <w:r w:rsidRPr="00A470D9">
          <w:rPr>
            <w:color w:val="993366"/>
          </w:rPr>
          <w:t>ENUMERATED</w:t>
        </w:r>
        <w:r w:rsidRPr="00A470D9">
          <w:t xml:space="preserve"> { </w:t>
        </w:r>
        <w:r>
          <w:t>t313-Expiry, randomAccessProblem,</w:t>
        </w:r>
      </w:ins>
    </w:p>
    <w:p w14:paraId="21DC796C" w14:textId="77777777" w:rsidR="00FF268D" w:rsidRPr="00A470D9" w:rsidRDefault="00FF268D" w:rsidP="00FF268D">
      <w:pPr>
        <w:pStyle w:val="PL"/>
        <w:rPr>
          <w:ins w:id="2911" w:author="Rapporteur Late Drop" w:date="2019-04-04T17:48:00Z"/>
        </w:rPr>
      </w:pPr>
      <w:ins w:id="2912" w:author="Rapporteur Late Drop" w:date="2019-04-04T17:48:00Z">
        <w:r>
          <w:t xml:space="preserve">                                                    rlc-MaxNumRetx, scg-ChangeFailure</w:t>
        </w:r>
        <w:r w:rsidRPr="00A470D9">
          <w:t>},</w:t>
        </w:r>
      </w:ins>
    </w:p>
    <w:p w14:paraId="222AE3ED" w14:textId="3FDE12FB" w:rsidR="00FF268D" w:rsidRPr="00A470D9" w:rsidRDefault="00FF268D" w:rsidP="00FF268D">
      <w:pPr>
        <w:pStyle w:val="PL"/>
        <w:rPr>
          <w:ins w:id="2913" w:author="Rapporteur Late Drop" w:date="2019-04-04T17:48:00Z"/>
        </w:rPr>
      </w:pPr>
      <w:ins w:id="2914" w:author="Rapporteur Late Drop" w:date="2019-04-04T17:48:00Z">
        <w:r w:rsidRPr="00A470D9">
          <w:t xml:space="preserve">        measResultSCG</w:t>
        </w:r>
        <w:r>
          <w:t>-EUTRA</w:t>
        </w:r>
        <w:r w:rsidRPr="00A470D9">
          <w:t xml:space="preserve">             </w:t>
        </w:r>
        <w:r w:rsidRPr="00A470D9">
          <w:rPr>
            <w:color w:val="993366"/>
          </w:rPr>
          <w:t>OCTET</w:t>
        </w:r>
        <w:r w:rsidRPr="00D80B06">
          <w:rPr>
            <w:color w:val="993366"/>
          </w:rPr>
          <w:t xml:space="preserve"> </w:t>
        </w:r>
        <w:r w:rsidRPr="00A470D9">
          <w:rPr>
            <w:color w:val="993366"/>
          </w:rPr>
          <w:t>STRING</w:t>
        </w:r>
      </w:ins>
      <w:r w:rsidR="00BC3A9D" w:rsidRPr="00BC3A9D">
        <w:rPr>
          <w:color w:val="993366"/>
        </w:rPr>
        <w:t xml:space="preserve"> </w:t>
      </w:r>
      <w:commentRangeStart w:id="2915"/>
      <w:commentRangeEnd w:id="2915"/>
      <w:r w:rsidR="00BC3A9D">
        <w:rPr>
          <w:rStyle w:val="CommentReference"/>
          <w:rFonts w:ascii="Times New Roman" w:hAnsi="Times New Roman"/>
          <w:noProof w:val="0"/>
          <w:lang w:eastAsia="ja-JP"/>
        </w:rPr>
        <w:commentReference w:id="2915"/>
      </w:r>
    </w:p>
    <w:p w14:paraId="6276BDB5" w14:textId="77777777" w:rsidR="00FF268D" w:rsidRDefault="00FF268D" w:rsidP="00FF268D">
      <w:pPr>
        <w:pStyle w:val="PL"/>
        <w:rPr>
          <w:ins w:id="2916" w:author="Rapporteur Late Drop" w:date="2019-04-04T17:48:00Z"/>
          <w:lang w:val="en-US"/>
        </w:rPr>
      </w:pPr>
      <w:ins w:id="2917" w:author="Rapporteur Late Drop" w:date="2019-04-04T17:48:00Z">
        <w:r w:rsidRPr="00A470D9">
          <w:t xml:space="preserve">    }</w:t>
        </w:r>
        <w:r>
          <w:rPr>
            <w:lang w:val="en-US"/>
          </w:rPr>
          <w:t xml:space="preserve">                                                                                             </w:t>
        </w:r>
        <w:r w:rsidRPr="00027D8D">
          <w:rPr>
            <w:color w:val="993366"/>
            <w:lang w:val="en-US"/>
          </w:rPr>
          <w:t>OPTIONAL</w:t>
        </w:r>
        <w:r w:rsidRPr="00027D8D">
          <w:rPr>
            <w:lang w:val="en-US"/>
          </w:rPr>
          <w:t>,</w:t>
        </w:r>
      </w:ins>
    </w:p>
    <w:p w14:paraId="0058B4F4" w14:textId="77777777" w:rsidR="00FF268D" w:rsidRDefault="00FF268D" w:rsidP="00FF268D">
      <w:pPr>
        <w:pStyle w:val="PL"/>
        <w:rPr>
          <w:ins w:id="2918" w:author="Rapporteur Late Drop" w:date="2019-04-04T17:48:00Z"/>
        </w:rPr>
      </w:pPr>
      <w:ins w:id="2919" w:author="Rapporteur Late Drop" w:date="2019-04-04T17:48:00Z">
        <w:r>
          <w:rPr>
            <w:lang w:val="en-US"/>
          </w:rPr>
          <w:t xml:space="preserve">    </w:t>
        </w:r>
        <w:r w:rsidRPr="00645E3C">
          <w:t>drx-</w:t>
        </w:r>
        <w:r>
          <w:t>Config</w:t>
        </w:r>
        <w:r w:rsidRPr="00645E3C">
          <w:t xml:space="preserve">MCG                </w:t>
        </w:r>
        <w:r>
          <w:t xml:space="preserve">       </w:t>
        </w:r>
        <w:r w:rsidRPr="00645E3C">
          <w:t>DRX-</w:t>
        </w:r>
        <w:r>
          <w:t>Config</w:t>
        </w:r>
        <w:r w:rsidRPr="00645E3C">
          <w:t xml:space="preserve">                                    </w:t>
        </w:r>
        <w:r>
          <w:t xml:space="preserve">  </w:t>
        </w:r>
        <w:r w:rsidRPr="00645E3C">
          <w:t xml:space="preserve">          </w:t>
        </w:r>
        <w:r w:rsidRPr="00645E3C">
          <w:rPr>
            <w:color w:val="993366"/>
          </w:rPr>
          <w:t>OPTIONAL</w:t>
        </w:r>
        <w:r w:rsidRPr="00645E3C">
          <w:t>,</w:t>
        </w:r>
      </w:ins>
    </w:p>
    <w:p w14:paraId="6622B334" w14:textId="77777777" w:rsidR="00FF268D" w:rsidRPr="00B01D12" w:rsidRDefault="00FF268D" w:rsidP="00FF268D">
      <w:pPr>
        <w:pStyle w:val="PL"/>
        <w:rPr>
          <w:ins w:id="2920" w:author="Rapporteur Late Drop" w:date="2019-04-04T17:48:00Z"/>
        </w:rPr>
      </w:pPr>
      <w:ins w:id="2921" w:author="Rapporteur Late Drop" w:date="2019-04-04T17:48:00Z">
        <w:r>
          <w:t xml:space="preserve">    m</w:t>
        </w:r>
        <w:r w:rsidRPr="00B01D12">
          <w:t>easResultReportCGI-EUTRA</w:t>
        </w:r>
        <w:r>
          <w:t xml:space="preserve">               </w:t>
        </w:r>
        <w:r w:rsidRPr="0070699F">
          <w:rPr>
            <w:color w:val="993366"/>
          </w:rPr>
          <w:t>SEQUENCE</w:t>
        </w:r>
        <w:r w:rsidRPr="00B01D12">
          <w:t xml:space="preserve"> {</w:t>
        </w:r>
      </w:ins>
    </w:p>
    <w:p w14:paraId="5C41C56E" w14:textId="77777777" w:rsidR="00FF268D" w:rsidRPr="00B01D12" w:rsidRDefault="00FF268D" w:rsidP="00FF268D">
      <w:pPr>
        <w:pStyle w:val="PL"/>
        <w:rPr>
          <w:ins w:id="2922" w:author="Rapporteur Late Drop" w:date="2019-04-04T17:48:00Z"/>
        </w:rPr>
      </w:pPr>
      <w:ins w:id="2923" w:author="Rapporteur Late Drop" w:date="2019-04-04T17:48:00Z">
        <w:r>
          <w:t xml:space="preserve">        </w:t>
        </w:r>
        <w:r w:rsidRPr="00B01D12">
          <w:t>eutraFrequency</w:t>
        </w:r>
        <w:r>
          <w:t xml:space="preserve">                      </w:t>
        </w:r>
        <w:r w:rsidRPr="00B01D12">
          <w:t>ARFCN-ValueEUTRA,</w:t>
        </w:r>
      </w:ins>
    </w:p>
    <w:p w14:paraId="623FF8A2" w14:textId="77777777" w:rsidR="00FF268D" w:rsidRPr="00B01D12" w:rsidRDefault="00FF268D" w:rsidP="00FF268D">
      <w:pPr>
        <w:pStyle w:val="PL"/>
        <w:rPr>
          <w:ins w:id="2924" w:author="Rapporteur Late Drop" w:date="2019-04-04T17:48:00Z"/>
        </w:rPr>
      </w:pPr>
      <w:ins w:id="2925" w:author="Rapporteur Late Drop" w:date="2019-04-04T17:48:00Z">
        <w:r>
          <w:t xml:space="preserve">        </w:t>
        </w:r>
        <w:r w:rsidRPr="00B01D12">
          <w:t>cellForWhichToReportCGI-EUTRA         EUTRA-PhysCellId,</w:t>
        </w:r>
      </w:ins>
    </w:p>
    <w:p w14:paraId="4B32395D" w14:textId="2C7A220D" w:rsidR="00FF268D" w:rsidRDefault="00FF268D" w:rsidP="00FF268D">
      <w:pPr>
        <w:pStyle w:val="PL"/>
        <w:rPr>
          <w:ins w:id="2926" w:author="Rapporteur Late Drop" w:date="2019-04-04T17:48:00Z"/>
        </w:rPr>
      </w:pPr>
      <w:ins w:id="2927" w:author="Rapporteur Late Drop" w:date="2019-04-04T17:48:00Z">
        <w:r>
          <w:t xml:space="preserve">        </w:t>
        </w:r>
        <w:r w:rsidRPr="00B01D12">
          <w:t>cgi-Info</w:t>
        </w:r>
        <w:r>
          <w:t>EUTRA</w:t>
        </w:r>
        <w:r w:rsidRPr="00B01D12">
          <w:t xml:space="preserve">                         </w:t>
        </w:r>
        <w:r>
          <w:t>CGI-InfoEUTRA</w:t>
        </w:r>
      </w:ins>
    </w:p>
    <w:p w14:paraId="60CF8ECF" w14:textId="77777777" w:rsidR="00FF268D" w:rsidRDefault="00FF268D" w:rsidP="00FF268D">
      <w:pPr>
        <w:pStyle w:val="PL"/>
        <w:rPr>
          <w:ins w:id="2928" w:author="Rapporteur Late Drop" w:date="2019-04-04T17:48:00Z"/>
          <w:color w:val="993366"/>
        </w:rPr>
      </w:pPr>
      <w:ins w:id="2929" w:author="Rapporteur Late Drop" w:date="2019-04-04T17:48:00Z">
        <w:r>
          <w:t xml:space="preserve">    }</w:t>
        </w:r>
        <w:r w:rsidRPr="00B01D12">
          <w:t xml:space="preserve">  </w:t>
        </w:r>
        <w:r>
          <w:rPr>
            <w:lang w:val="en-US"/>
          </w:rPr>
          <w:t xml:space="preserve">                                                                                           </w:t>
        </w:r>
        <w:r w:rsidRPr="00D80B06">
          <w:rPr>
            <w:color w:val="993366"/>
          </w:rPr>
          <w:t>OPTIONAL</w:t>
        </w:r>
        <w:r>
          <w:rPr>
            <w:color w:val="993366"/>
          </w:rPr>
          <w:t>,</w:t>
        </w:r>
      </w:ins>
    </w:p>
    <w:p w14:paraId="15A675DE" w14:textId="05DD5B25" w:rsidR="00FF268D" w:rsidRDefault="00FF268D" w:rsidP="00FF268D">
      <w:pPr>
        <w:pStyle w:val="PL"/>
        <w:rPr>
          <w:ins w:id="2930" w:author="R2-1904228" w:date="2019-04-16T11:16:00Z"/>
          <w:rFonts w:eastAsia="Batang"/>
          <w:lang w:eastAsia="sv-SE"/>
        </w:rPr>
      </w:pPr>
      <w:ins w:id="2931" w:author="Rapporteur Late Drop" w:date="2019-04-04T17:48:00Z">
        <w:r>
          <w:rPr>
            <w:rFonts w:eastAsia="Batang"/>
            <w:lang w:eastAsia="sv-SE"/>
          </w:rPr>
          <w:t xml:space="preserve">     measResultSFTD-EUTRA</w:t>
        </w:r>
        <w:r w:rsidR="00DE34AB">
          <w:rPr>
            <w:rFonts w:eastAsia="Batang"/>
            <w:lang w:eastAsia="sv-SE"/>
          </w:rPr>
          <w:t xml:space="preserve"> </w:t>
        </w:r>
      </w:ins>
      <w:commentRangeStart w:id="2932"/>
      <w:commentRangeEnd w:id="2932"/>
      <w:r w:rsidR="00DE34AB">
        <w:rPr>
          <w:rStyle w:val="CommentReference"/>
          <w:rFonts w:ascii="Times New Roman" w:hAnsi="Times New Roman"/>
          <w:noProof w:val="0"/>
          <w:lang w:eastAsia="ja-JP"/>
        </w:rPr>
        <w:commentReference w:id="2932"/>
      </w:r>
      <w:ins w:id="2933" w:author="Rapporteur Late Drop" w:date="2019-04-04T17:48:00Z">
        <w:r>
          <w:rPr>
            <w:rFonts w:eastAsia="Batang"/>
            <w:lang w:eastAsia="sv-SE"/>
          </w:rPr>
          <w:t xml:space="preserve">                  </w:t>
        </w:r>
      </w:ins>
      <w:ins w:id="2934" w:author="R2-1905419" w:date="2019-04-16T14:20:00Z">
        <w:r w:rsidR="00F860F3" w:rsidRPr="000F0A07">
          <w:rPr>
            <w:color w:val="993366"/>
          </w:rPr>
          <w:t>SEQUENCE</w:t>
        </w:r>
        <w:r w:rsidR="00F860F3">
          <w:t xml:space="preserve"> (</w:t>
        </w:r>
        <w:r w:rsidR="00F860F3" w:rsidRPr="000F0A07">
          <w:rPr>
            <w:color w:val="993366"/>
          </w:rPr>
          <w:t>SIZE</w:t>
        </w:r>
        <w:r w:rsidR="00F860F3">
          <w:t xml:space="preserve"> (1..</w:t>
        </w:r>
        <w:r w:rsidR="00F860F3" w:rsidRPr="00645E3C">
          <w:t>maxCellSFTD</w:t>
        </w:r>
        <w:r w:rsidR="00F860F3">
          <w:t xml:space="preserve">)) </w:t>
        </w:r>
        <w:r w:rsidR="00F860F3" w:rsidRPr="000F0A07">
          <w:rPr>
            <w:color w:val="993366"/>
          </w:rPr>
          <w:t>OF</w:t>
        </w:r>
        <w:r w:rsidR="00F860F3">
          <w:t xml:space="preserve"> </w:t>
        </w:r>
      </w:ins>
      <w:ins w:id="2935" w:author="Rapporteur Late Drop" w:date="2019-04-04T17:48:00Z">
        <w:r>
          <w:rPr>
            <w:rFonts w:eastAsia="Batang"/>
            <w:lang w:eastAsia="sv-SE"/>
          </w:rPr>
          <w:t xml:space="preserve">MeasResultSFTD-EUTRA                                             </w:t>
        </w:r>
        <w:r w:rsidRPr="00B25906">
          <w:rPr>
            <w:rFonts w:eastAsia="Batang"/>
            <w:lang w:eastAsia="sv-SE"/>
          </w:rPr>
          <w:t>OPTIONAL,</w:t>
        </w:r>
      </w:ins>
    </w:p>
    <w:p w14:paraId="51B8D63B" w14:textId="36966F77" w:rsidR="00896465" w:rsidRPr="00D80B06" w:rsidRDefault="00066C28" w:rsidP="00FF268D">
      <w:pPr>
        <w:pStyle w:val="PL"/>
        <w:rPr>
          <w:ins w:id="2936" w:author="Rapporteur Late Drop" w:date="2019-04-04T17:48:00Z"/>
        </w:rPr>
      </w:pPr>
      <w:ins w:id="2937" w:author="R2-1904228" w:date="2019-04-16T11:16:00Z">
        <w:r w:rsidRPr="00066C28">
          <w:t xml:space="preserve">    fr-InfoList</w:t>
        </w:r>
        <w:r w:rsidRPr="00066C28">
          <w:rPr>
            <w:lang w:eastAsia="ja-JP"/>
          </w:rPr>
          <w:t>M</w:t>
        </w:r>
        <w:r w:rsidRPr="00066C28">
          <w:t xml:space="preserve">CG                      FR-InfoList                                               </w:t>
        </w:r>
        <w:r w:rsidRPr="00066C28">
          <w:rPr>
            <w:color w:val="993366"/>
          </w:rPr>
          <w:t>OPTIONAL</w:t>
        </w:r>
        <w:r w:rsidRPr="00066C28">
          <w:t>,</w:t>
        </w:r>
      </w:ins>
    </w:p>
    <w:p w14:paraId="2E0470E2" w14:textId="77777777" w:rsidR="00FF268D" w:rsidRDefault="00FF268D" w:rsidP="00FF268D">
      <w:pPr>
        <w:pStyle w:val="PL"/>
        <w:rPr>
          <w:ins w:id="2938" w:author="Rapporteur Late Drop" w:date="2019-04-04T17:48:00Z"/>
          <w:lang w:val="en-US"/>
        </w:rPr>
      </w:pPr>
      <w:ins w:id="2939" w:author="Rapporteur Late Drop" w:date="2019-04-04T17:48:00Z">
        <w:r>
          <w:rPr>
            <w:lang w:val="en-US"/>
          </w:rPr>
          <w:t xml:space="preserve">    nonCriticalExtension                </w:t>
        </w:r>
        <w:r w:rsidRPr="00C714C0">
          <w:rPr>
            <w:color w:val="993366"/>
          </w:rPr>
          <w:t>SEQUENCE</w:t>
        </w:r>
        <w:r>
          <w:rPr>
            <w:lang w:val="en-US"/>
          </w:rPr>
          <w:t xml:space="preserve"> {}                                               </w:t>
        </w:r>
        <w:r w:rsidRPr="00D80B06">
          <w:rPr>
            <w:color w:val="993366"/>
          </w:rPr>
          <w:t>OPTIONAL</w:t>
        </w:r>
      </w:ins>
    </w:p>
    <w:p w14:paraId="7B6B6085" w14:textId="77777777" w:rsidR="00FF268D" w:rsidRPr="00645E3C" w:rsidRDefault="00FF268D" w:rsidP="00FF268D">
      <w:pPr>
        <w:pStyle w:val="PL"/>
        <w:rPr>
          <w:ins w:id="2940" w:author="Rapporteur Late Drop" w:date="2019-04-04T17:48:00Z"/>
        </w:rPr>
      </w:pPr>
      <w:ins w:id="2941" w:author="Rapporteur Late Drop" w:date="2019-04-04T17:48:00Z">
        <w:r>
          <w:rPr>
            <w:lang w:val="en-US"/>
          </w:rPr>
          <w:t>}</w:t>
        </w:r>
      </w:ins>
    </w:p>
    <w:p w14:paraId="6162C706" w14:textId="4E0BD19D" w:rsidR="00FF268D" w:rsidRDefault="00FF268D" w:rsidP="00FF268D">
      <w:pPr>
        <w:pStyle w:val="PL"/>
      </w:pPr>
    </w:p>
    <w:p w14:paraId="367551C5" w14:textId="1B3EDDE4" w:rsidR="00920BC4" w:rsidRPr="00645E3C" w:rsidRDefault="00920BC4" w:rsidP="00FF268D">
      <w:pPr>
        <w:pStyle w:val="PL"/>
        <w:rPr>
          <w:ins w:id="2942" w:author="Rapporteur Late Drop" w:date="2019-04-04T17:48:00Z"/>
        </w:rPr>
      </w:pPr>
      <w:commentRangeStart w:id="2943"/>
      <w:commentRangeEnd w:id="2943"/>
      <w:r>
        <w:rPr>
          <w:rStyle w:val="CommentReference"/>
          <w:rFonts w:ascii="Times New Roman" w:hAnsi="Times New Roman"/>
          <w:noProof w:val="0"/>
          <w:lang w:eastAsia="ja-JP"/>
        </w:rPr>
        <w:commentReference w:id="2943"/>
      </w:r>
    </w:p>
    <w:p w14:paraId="54856184" w14:textId="77777777" w:rsidR="009C2FE8" w:rsidRPr="00645E3C" w:rsidRDefault="009C2FE8" w:rsidP="00645E3C">
      <w:pPr>
        <w:pStyle w:val="PL"/>
      </w:pPr>
    </w:p>
    <w:p w14:paraId="1BFAD833"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0144EECE"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4C89F2E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3379BB9"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675DE26B"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17C41763"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58C1F5BF"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23FD96DA"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290E357" w14:textId="77777777" w:rsidR="002C5D28" w:rsidRPr="00645E3C" w:rsidRDefault="002C5D28" w:rsidP="00645E3C">
      <w:pPr>
        <w:pStyle w:val="PL"/>
      </w:pPr>
      <w:r w:rsidRPr="00645E3C">
        <w:t xml:space="preserve">        lowBound                        ServCellIndex,</w:t>
      </w:r>
    </w:p>
    <w:p w14:paraId="1B6E58A6" w14:textId="77777777" w:rsidR="002C5D28" w:rsidRPr="00645E3C" w:rsidRDefault="002C5D28" w:rsidP="00645E3C">
      <w:pPr>
        <w:pStyle w:val="PL"/>
      </w:pPr>
      <w:r w:rsidRPr="00645E3C">
        <w:t xml:space="preserve">        upBound                         ServCellIndex</w:t>
      </w:r>
    </w:p>
    <w:p w14:paraId="734B9C30" w14:textId="1260D811"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w:t>
      </w:r>
      <w:r w:rsidR="0004643E">
        <w:rPr>
          <w:color w:val="808080"/>
        </w:rPr>
        <w:t>Mod</w:t>
      </w:r>
    </w:p>
    <w:p w14:paraId="36B3CD02" w14:textId="32DD9826" w:rsidR="002C5D28" w:rsidRDefault="002C5D28" w:rsidP="00645E3C">
      <w:pPr>
        <w:pStyle w:val="PL"/>
        <w:rPr>
          <w:ins w:id="2944" w:author="Rapporteur Late Drop" w:date="2019-04-04T17:49:00Z"/>
        </w:rPr>
      </w:pPr>
      <w:bookmarkStart w:id="2945" w:name="_Hlk512849425"/>
      <w:r w:rsidRPr="00645E3C">
        <w:t xml:space="preserve">    maxMeasFreqsSCG</w:t>
      </w:r>
      <w:del w:id="2946" w:author="Rapporteur Late Drop" w:date="2019-04-04T17:48:00Z">
        <w:r w:rsidRPr="00645E3C" w:rsidDel="00100A64">
          <w:delText>-NR</w:delText>
        </w:r>
      </w:del>
      <w:r w:rsidRPr="00645E3C">
        <w:t xml:space="preserve">                  </w:t>
      </w:r>
      <w:r w:rsidRPr="00645E3C">
        <w:rPr>
          <w:color w:val="993366"/>
        </w:rPr>
        <w:t>INTEGER</w:t>
      </w:r>
      <w:r w:rsidRPr="00645E3C">
        <w:t xml:space="preserve">(1..maxMeasFreqsMN)                          </w:t>
      </w:r>
      <w:r w:rsidR="00166F6F">
        <w:t xml:space="preserve">      </w:t>
      </w:r>
      <w:r w:rsidRPr="00645E3C">
        <w:rPr>
          <w:color w:val="993366"/>
        </w:rPr>
        <w:t>OPTIONAL</w:t>
      </w:r>
      <w:r w:rsidRPr="00645E3C">
        <w:t>,</w:t>
      </w:r>
    </w:p>
    <w:p w14:paraId="7A22B388" w14:textId="7DA77D73" w:rsidR="00722771" w:rsidRDefault="00722771" w:rsidP="00645E3C">
      <w:pPr>
        <w:pStyle w:val="PL"/>
        <w:rPr>
          <w:ins w:id="2947" w:author="Rapporteur Late Drop" w:date="2019-04-04T17:49:00Z"/>
        </w:rPr>
      </w:pPr>
    </w:p>
    <w:p w14:paraId="1D848D88" w14:textId="5A3CE446" w:rsidR="00722771" w:rsidRPr="00645E3C" w:rsidRDefault="00722771" w:rsidP="00645E3C">
      <w:pPr>
        <w:pStyle w:val="PL"/>
      </w:pPr>
      <w:ins w:id="2948" w:author="Rapporteur Late Drop" w:date="2019-04-04T17:49:00Z">
        <w:r>
          <w:rPr>
            <w:color w:val="808080" w:themeColor="background1" w:themeShade="80"/>
          </w:rPr>
          <w:t>-- TBD Late Drop:</w:t>
        </w:r>
        <w:r w:rsidRPr="009E6F17">
          <w:rPr>
            <w:color w:val="808080" w:themeColor="background1" w:themeShade="80"/>
          </w:rPr>
          <w:t xml:space="preserve"> If maxMeasIdentitiesSCG is used needs to be decided after RAN4</w:t>
        </w:r>
        <w:r>
          <w:rPr>
            <w:color w:val="808080" w:themeColor="background1" w:themeShade="80"/>
          </w:rPr>
          <w:t xml:space="preserve"> replies to the LS on </w:t>
        </w:r>
        <w:r w:rsidRPr="009E6F17">
          <w:rPr>
            <w:color w:val="808080" w:themeColor="background1" w:themeShade="80"/>
          </w:rPr>
          <w:t>measurement requirements for MR-DC.</w:t>
        </w:r>
      </w:ins>
    </w:p>
    <w:bookmarkEnd w:id="2945"/>
    <w:p w14:paraId="2ACC8B09" w14:textId="77777777" w:rsidR="002C5D28" w:rsidRPr="00645E3C" w:rsidRDefault="002C5D28" w:rsidP="00645E3C">
      <w:pPr>
        <w:pStyle w:val="PL"/>
      </w:pPr>
      <w:r w:rsidRPr="00645E3C">
        <w:t xml:space="preserve">    maxMeasIdentitiesSCG</w:t>
      </w:r>
      <w:del w:id="2949" w:author="Rapporteur Late Drop" w:date="2019-04-04T17:49:00Z">
        <w:r w:rsidRPr="00645E3C" w:rsidDel="00722771">
          <w:delText>-NR</w:delText>
        </w:r>
      </w:del>
      <w:r w:rsidRPr="00645E3C">
        <w:t xml:space="preserve">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647FADE6" w14:textId="4E1BC438" w:rsidR="00DF1FBE" w:rsidRDefault="002C5D28" w:rsidP="00DF1FBE">
      <w:pPr>
        <w:pStyle w:val="PL"/>
        <w:rPr>
          <w:ins w:id="2950" w:author="Rapporteur Late Drop" w:date="2019-04-04T17:49:00Z"/>
        </w:rPr>
      </w:pPr>
      <w:r w:rsidRPr="00645E3C">
        <w:t xml:space="preserve">    ...</w:t>
      </w:r>
      <w:ins w:id="2951" w:author="Rapporteur Late Drop" w:date="2019-04-04T17:49:00Z">
        <w:r w:rsidR="00DF1FBE">
          <w:t>,</w:t>
        </w:r>
      </w:ins>
    </w:p>
    <w:p w14:paraId="150A15FE" w14:textId="1E9B7C92" w:rsidR="00DF1FBE" w:rsidRPr="00717469" w:rsidRDefault="00DF1FBE" w:rsidP="001D4225">
      <w:pPr>
        <w:pStyle w:val="PL"/>
        <w:rPr>
          <w:ins w:id="2952" w:author="Rapporteur Late Drop" w:date="2019-04-04T17:49:00Z"/>
          <w:color w:val="993366"/>
        </w:rPr>
      </w:pPr>
      <w:ins w:id="2953" w:author="Rapporteur Late Drop" w:date="2019-04-04T17:49:00Z">
        <w:r>
          <w:t xml:space="preserve">    [[</w:t>
        </w:r>
        <w:r w:rsidRPr="00A470D9">
          <w:t xml:space="preserve"> </w:t>
        </w:r>
      </w:ins>
      <w:commentRangeStart w:id="2954"/>
      <w:commentRangeEnd w:id="2954"/>
      <w:ins w:id="2955" w:author="Ericsson (Håkan)" w:date="2019-03-21T00:01:00Z">
        <w:r w:rsidR="00F1166B">
          <w:rPr>
            <w:rStyle w:val="CommentReference"/>
            <w:rFonts w:ascii="Times New Roman" w:hAnsi="Times New Roman"/>
            <w:noProof w:val="0"/>
            <w:lang w:eastAsia="ja-JP"/>
          </w:rPr>
          <w:commentReference w:id="2954"/>
        </w:r>
      </w:ins>
    </w:p>
    <w:p w14:paraId="3EFA6B0B" w14:textId="5EAFB7C7" w:rsidR="00DF1FBE" w:rsidRDefault="00DF1FBE" w:rsidP="00DF1FBE">
      <w:pPr>
        <w:pStyle w:val="PL"/>
        <w:rPr>
          <w:ins w:id="2956" w:author="Rapporteur Late Drop" w:date="2019-04-04T17:49:00Z"/>
        </w:rPr>
      </w:pPr>
      <w:ins w:id="2957" w:author="Rapporteur Late Drop" w:date="2019-04-04T17:49:00Z">
        <w:r>
          <w:t xml:space="preserve">    selectedBandEntriesMN </w:t>
        </w:r>
      </w:ins>
      <w:commentRangeStart w:id="2958"/>
      <w:commentRangeEnd w:id="2958"/>
      <w:ins w:id="2959" w:author="Ericsson (Håkan)" w:date="2019-03-21T00:03:00Z">
        <w:r w:rsidR="00825C61">
          <w:rPr>
            <w:rStyle w:val="CommentReference"/>
            <w:rFonts w:ascii="Times New Roman" w:hAnsi="Times New Roman"/>
            <w:noProof w:val="0"/>
            <w:lang w:eastAsia="ja-JP"/>
          </w:rPr>
          <w:commentReference w:id="2958"/>
        </w:r>
      </w:ins>
      <w:ins w:id="2960" w:author="Rapporteur Late Drop" w:date="2019-04-04T17:49:00Z">
        <w:r>
          <w:t xml:space="preserve">        </w:t>
        </w:r>
        <w:r w:rsidRPr="000F0A07">
          <w:rPr>
            <w:color w:val="993366"/>
          </w:rPr>
          <w:t>SEQUENCE</w:t>
        </w:r>
        <w:r>
          <w:t xml:space="preserve"> (</w:t>
        </w:r>
        <w:r w:rsidRPr="000F0A07">
          <w:rPr>
            <w:color w:val="993366"/>
          </w:rPr>
          <w:t>SIZE</w:t>
        </w:r>
        <w:r>
          <w:t xml:space="preserve"> (1..maxSimultaneousBands)) </w:t>
        </w:r>
        <w:r w:rsidRPr="000F0A07">
          <w:rPr>
            <w:color w:val="993366"/>
          </w:rPr>
          <w:t>OF</w:t>
        </w:r>
        <w:r>
          <w:t xml:space="preserve"> BandEntryIndex     </w:t>
        </w:r>
        <w:r w:rsidRPr="00645E3C">
          <w:rPr>
            <w:color w:val="993366"/>
          </w:rPr>
          <w:t>OPTIONAL</w:t>
        </w:r>
      </w:ins>
    </w:p>
    <w:p w14:paraId="27E9608F" w14:textId="77777777" w:rsidR="00DF1FBE" w:rsidRPr="00645E3C" w:rsidRDefault="00DF1FBE" w:rsidP="00DF1FBE">
      <w:pPr>
        <w:pStyle w:val="PL"/>
        <w:rPr>
          <w:ins w:id="2961" w:author="Rapporteur Late Drop" w:date="2019-04-04T17:49:00Z"/>
        </w:rPr>
      </w:pPr>
      <w:ins w:id="2962" w:author="Rapporteur Late Drop" w:date="2019-04-04T17:49:00Z">
        <w:r>
          <w:t xml:space="preserve">    ]]</w:t>
        </w:r>
      </w:ins>
    </w:p>
    <w:p w14:paraId="03FEB2C9" w14:textId="77777777" w:rsidR="002C5D28" w:rsidRPr="00645E3C" w:rsidRDefault="002C5D28" w:rsidP="00645E3C">
      <w:pPr>
        <w:pStyle w:val="PL"/>
      </w:pPr>
    </w:p>
    <w:p w14:paraId="5D1D8CAE" w14:textId="77777777" w:rsidR="002C5D28" w:rsidRPr="00645E3C" w:rsidRDefault="002C5D28" w:rsidP="00645E3C">
      <w:pPr>
        <w:pStyle w:val="PL"/>
      </w:pPr>
      <w:r w:rsidRPr="00645E3C">
        <w:t>}</w:t>
      </w:r>
    </w:p>
    <w:p w14:paraId="51AAC9E0" w14:textId="0AEE6796" w:rsidR="002C5D28" w:rsidRDefault="002C5D28" w:rsidP="00645E3C">
      <w:pPr>
        <w:pStyle w:val="PL"/>
        <w:rPr>
          <w:ins w:id="2963" w:author="Rapporteur Late Drop" w:date="2019-04-04T17:49:00Z"/>
        </w:rPr>
      </w:pPr>
    </w:p>
    <w:p w14:paraId="1E06E91B" w14:textId="6595804C" w:rsidR="000D537B" w:rsidRDefault="000D537B" w:rsidP="000D537B">
      <w:pPr>
        <w:pStyle w:val="PL"/>
        <w:rPr>
          <w:ins w:id="2964" w:author="Rapporteur Late Drop" w:date="2019-04-04T17:49:00Z"/>
        </w:rPr>
      </w:pPr>
      <w:ins w:id="2965" w:author="Rapporteur Late Drop" w:date="2019-04-04T17:49:00Z">
        <w:r>
          <w:t xml:space="preserve">BandEntryIndex ::= </w:t>
        </w:r>
      </w:ins>
      <w:ins w:id="2966" w:author="R2-1903856" w:date="2019-04-16T11:33:00Z">
        <w:r w:rsidR="00B3069C">
          <w:rPr>
            <w:rFonts w:cs="Courier New"/>
          </w:rPr>
          <w:t xml:space="preserve">             </w:t>
        </w:r>
        <w:r w:rsidR="00B3069C" w:rsidRPr="00C47629">
          <w:rPr>
            <w:rFonts w:cs="Courier New"/>
            <w:color w:val="993366"/>
          </w:rPr>
          <w:t>INTEGER</w:t>
        </w:r>
        <w:r w:rsidR="00B3069C" w:rsidRPr="00285124">
          <w:rPr>
            <w:rFonts w:cs="Courier New"/>
          </w:rPr>
          <w:t xml:space="preserve"> (0.. maxNrofServingCells)</w:t>
        </w:r>
      </w:ins>
      <w:r w:rsidR="006949B8" w:rsidRPr="006949B8">
        <w:t xml:space="preserve"> </w:t>
      </w:r>
      <w:commentRangeStart w:id="2967"/>
      <w:commentRangeEnd w:id="2967"/>
      <w:r w:rsidR="006949B8">
        <w:rPr>
          <w:rStyle w:val="CommentReference"/>
          <w:rFonts w:ascii="Times New Roman" w:hAnsi="Times New Roman"/>
          <w:noProof w:val="0"/>
          <w:lang w:eastAsia="ja-JP"/>
        </w:rPr>
        <w:commentReference w:id="2967"/>
      </w:r>
    </w:p>
    <w:p w14:paraId="0A297FB6" w14:textId="77777777" w:rsidR="000D537B" w:rsidRPr="00645E3C" w:rsidRDefault="000D537B" w:rsidP="000D537B">
      <w:pPr>
        <w:pStyle w:val="PL"/>
        <w:rPr>
          <w:ins w:id="2968" w:author="Rapporteur Late Drop" w:date="2019-04-04T17:49:00Z"/>
        </w:rPr>
      </w:pPr>
    </w:p>
    <w:p w14:paraId="77088C9A" w14:textId="29EBFAC9" w:rsidR="000D537B" w:rsidRDefault="000D537B" w:rsidP="00645E3C">
      <w:pPr>
        <w:pStyle w:val="PL"/>
        <w:rPr>
          <w:ins w:id="2969" w:author="Rapporteur Late Drop" w:date="2019-04-04T17:49:00Z"/>
        </w:rPr>
      </w:pPr>
      <w:ins w:id="2970" w:author="Rapporteur Late Drop" w:date="2019-04-04T17:49:00Z">
        <w:r>
          <w:rPr>
            <w:color w:val="808080" w:themeColor="background1" w:themeShade="80"/>
          </w:rPr>
          <w:t xml:space="preserve">-- TBD Late Drop: </w:t>
        </w:r>
        <w:r w:rsidRPr="00224017">
          <w:rPr>
            <w:color w:val="808080" w:themeColor="background1" w:themeShade="80"/>
          </w:rPr>
          <w:t>PDCCH blind decoding capability coordination in NR-DC</w:t>
        </w:r>
        <w:r>
          <w:rPr>
            <w:color w:val="808080" w:themeColor="background1" w:themeShade="80"/>
          </w:rPr>
          <w:t xml:space="preserve"> (subject to RAN1 input).</w:t>
        </w:r>
      </w:ins>
    </w:p>
    <w:p w14:paraId="470AF88F" w14:textId="77777777" w:rsidR="000D537B" w:rsidRPr="00645E3C" w:rsidRDefault="000D537B" w:rsidP="00645E3C">
      <w:pPr>
        <w:pStyle w:val="PL"/>
      </w:pPr>
    </w:p>
    <w:p w14:paraId="200F67F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0A148DE2" w14:textId="77777777" w:rsidR="002F13FD" w:rsidRPr="00645E3C" w:rsidRDefault="002F13FD" w:rsidP="00645E3C">
      <w:pPr>
        <w:pStyle w:val="PL"/>
      </w:pPr>
    </w:p>
    <w:p w14:paraId="5193C315"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CAFEE5F" w14:textId="77777777" w:rsidR="002F13FD" w:rsidRPr="00645E3C" w:rsidRDefault="002F13FD" w:rsidP="00645E3C">
      <w:pPr>
        <w:pStyle w:val="PL"/>
      </w:pPr>
      <w:r w:rsidRPr="00645E3C">
        <w:t xml:space="preserve">    servCellIndex                       ServCellIndex,</w:t>
      </w:r>
    </w:p>
    <w:p w14:paraId="74588202" w14:textId="77777777" w:rsidR="002F13FD" w:rsidRPr="00645E3C" w:rsidRDefault="002F13FD" w:rsidP="00645E3C">
      <w:pPr>
        <w:pStyle w:val="PL"/>
      </w:pPr>
      <w:r w:rsidRPr="00645E3C">
        <w:t xml:space="preserve">    ph-Uplink                           PH-UplinkCarrierMCG,</w:t>
      </w:r>
    </w:p>
    <w:p w14:paraId="02807C38"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162A1CA1" w14:textId="77777777" w:rsidR="002F13FD" w:rsidRPr="00645E3C" w:rsidRDefault="002F13FD" w:rsidP="00645E3C">
      <w:pPr>
        <w:pStyle w:val="PL"/>
      </w:pPr>
      <w:r w:rsidRPr="00645E3C">
        <w:t xml:space="preserve">    ...</w:t>
      </w:r>
    </w:p>
    <w:p w14:paraId="68990D60" w14:textId="77777777" w:rsidR="002F13FD" w:rsidRPr="00645E3C" w:rsidRDefault="002F13FD" w:rsidP="00645E3C">
      <w:pPr>
        <w:pStyle w:val="PL"/>
      </w:pPr>
      <w:r w:rsidRPr="00645E3C">
        <w:t>}</w:t>
      </w:r>
    </w:p>
    <w:p w14:paraId="52A31841" w14:textId="77777777" w:rsidR="002F13FD" w:rsidRPr="00645E3C" w:rsidRDefault="002F13FD" w:rsidP="00645E3C">
      <w:pPr>
        <w:pStyle w:val="PL"/>
      </w:pPr>
    </w:p>
    <w:p w14:paraId="55E66388"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02854428"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4D946DA6" w14:textId="77777777" w:rsidR="002F13FD" w:rsidRPr="00645E3C" w:rsidRDefault="002F13FD" w:rsidP="00645E3C">
      <w:pPr>
        <w:pStyle w:val="PL"/>
      </w:pPr>
      <w:r w:rsidRPr="00645E3C">
        <w:t xml:space="preserve">    ...</w:t>
      </w:r>
    </w:p>
    <w:p w14:paraId="523F5F35" w14:textId="77777777" w:rsidR="002F13FD" w:rsidRPr="00645E3C" w:rsidRDefault="002F13FD" w:rsidP="00645E3C">
      <w:pPr>
        <w:pStyle w:val="PL"/>
      </w:pPr>
      <w:r w:rsidRPr="00645E3C">
        <w:t>}</w:t>
      </w:r>
    </w:p>
    <w:p w14:paraId="6434664B" w14:textId="77777777" w:rsidR="002F13FD" w:rsidRPr="00645E3C" w:rsidRDefault="002F13FD" w:rsidP="00645E3C">
      <w:pPr>
        <w:pStyle w:val="PL"/>
      </w:pPr>
    </w:p>
    <w:p w14:paraId="4945369E"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7F4D3066" w14:textId="77777777" w:rsidR="002C5D28" w:rsidRPr="00645E3C" w:rsidRDefault="002C5D28" w:rsidP="00645E3C">
      <w:pPr>
        <w:pStyle w:val="PL"/>
      </w:pPr>
    </w:p>
    <w:p w14:paraId="4F46B390"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6663748D" w14:textId="77777777" w:rsidR="002C5D28" w:rsidRPr="00645E3C" w:rsidRDefault="002C5D28" w:rsidP="00645E3C">
      <w:pPr>
        <w:pStyle w:val="PL"/>
      </w:pPr>
      <w:r w:rsidRPr="00645E3C">
        <w:t xml:space="preserve">    bandCombinationIndex        BandCombinationIndex,</w:t>
      </w:r>
    </w:p>
    <w:p w14:paraId="107B2BE1"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04F045E" w14:textId="77777777" w:rsidR="002C5D28" w:rsidRPr="00645E3C" w:rsidRDefault="002C5D28" w:rsidP="00645E3C">
      <w:pPr>
        <w:pStyle w:val="PL"/>
      </w:pPr>
      <w:r w:rsidRPr="00645E3C">
        <w:t>}</w:t>
      </w:r>
    </w:p>
    <w:p w14:paraId="52677BBD" w14:textId="77777777" w:rsidR="002C5D28" w:rsidRPr="00645E3C" w:rsidRDefault="002C5D28" w:rsidP="00645E3C">
      <w:pPr>
        <w:pStyle w:val="PL"/>
      </w:pPr>
    </w:p>
    <w:p w14:paraId="6702E995" w14:textId="77777777" w:rsidR="002C5D28" w:rsidRPr="00645E3C" w:rsidRDefault="002C5D28" w:rsidP="00645E3C">
      <w:pPr>
        <w:pStyle w:val="PL"/>
      </w:pPr>
      <w:r w:rsidRPr="00645E3C">
        <w:t xml:space="preserve">FeatureSetEntryIndex ::=    </w:t>
      </w:r>
      <w:r w:rsidRPr="00645E3C">
        <w:rPr>
          <w:color w:val="993366"/>
        </w:rPr>
        <w:t>INTEGER</w:t>
      </w:r>
      <w:r w:rsidRPr="00645E3C">
        <w:t xml:space="preserve"> (1.. maxFeatureSetsPerBand)</w:t>
      </w:r>
    </w:p>
    <w:p w14:paraId="75C7F6DB" w14:textId="77777777" w:rsidR="002C5D28" w:rsidRPr="00645E3C" w:rsidRDefault="002C5D28" w:rsidP="00645E3C">
      <w:pPr>
        <w:pStyle w:val="PL"/>
      </w:pPr>
    </w:p>
    <w:p w14:paraId="135627D2"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6B426B4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6E1B0B70" w14:textId="77777777" w:rsidR="002C5D28" w:rsidRPr="00645E3C" w:rsidRDefault="002C5D28" w:rsidP="00645E3C">
      <w:pPr>
        <w:pStyle w:val="PL"/>
      </w:pPr>
      <w:r w:rsidRPr="00645E3C">
        <w:t xml:space="preserve">        ms10                            </w:t>
      </w:r>
      <w:r w:rsidRPr="00645E3C">
        <w:rPr>
          <w:color w:val="993366"/>
        </w:rPr>
        <w:t>INTEGER</w:t>
      </w:r>
      <w:r w:rsidRPr="00645E3C">
        <w:t>(0..9),</w:t>
      </w:r>
    </w:p>
    <w:p w14:paraId="1E92B6CF" w14:textId="77777777" w:rsidR="002C5D28" w:rsidRPr="00BA432A" w:rsidRDefault="002C5D28" w:rsidP="00645E3C">
      <w:pPr>
        <w:pStyle w:val="PL"/>
        <w:rPr>
          <w:lang w:val="sv-SE"/>
        </w:rPr>
      </w:pPr>
      <w:r w:rsidRPr="00645E3C">
        <w:t xml:space="preserve">        </w:t>
      </w:r>
      <w:r w:rsidRPr="00BA432A">
        <w:rPr>
          <w:lang w:val="sv-SE"/>
        </w:rPr>
        <w:t xml:space="preserve">ms20                            </w:t>
      </w:r>
      <w:r w:rsidRPr="00BA432A">
        <w:rPr>
          <w:color w:val="993366"/>
          <w:lang w:val="sv-SE"/>
        </w:rPr>
        <w:t>INTEGER</w:t>
      </w:r>
      <w:r w:rsidRPr="00BA432A">
        <w:rPr>
          <w:lang w:val="sv-SE"/>
        </w:rPr>
        <w:t>(0..19),</w:t>
      </w:r>
    </w:p>
    <w:p w14:paraId="7D7BE50F" w14:textId="77777777" w:rsidR="002C5D28" w:rsidRPr="00BA432A" w:rsidRDefault="002C5D28" w:rsidP="00645E3C">
      <w:pPr>
        <w:pStyle w:val="PL"/>
        <w:rPr>
          <w:lang w:val="sv-SE"/>
        </w:rPr>
      </w:pPr>
      <w:r w:rsidRPr="00BA432A">
        <w:rPr>
          <w:lang w:val="sv-SE"/>
        </w:rPr>
        <w:t xml:space="preserve">        ms32                            </w:t>
      </w:r>
      <w:r w:rsidRPr="00BA432A">
        <w:rPr>
          <w:color w:val="993366"/>
          <w:lang w:val="sv-SE"/>
        </w:rPr>
        <w:t>INTEGER</w:t>
      </w:r>
      <w:r w:rsidRPr="00BA432A">
        <w:rPr>
          <w:lang w:val="sv-SE"/>
        </w:rPr>
        <w:t>(0..31),</w:t>
      </w:r>
    </w:p>
    <w:p w14:paraId="150F63B1" w14:textId="77777777" w:rsidR="002C5D28" w:rsidRPr="00BA432A" w:rsidRDefault="002C5D28" w:rsidP="00645E3C">
      <w:pPr>
        <w:pStyle w:val="PL"/>
        <w:rPr>
          <w:lang w:val="sv-SE"/>
        </w:rPr>
      </w:pPr>
      <w:r w:rsidRPr="00BA432A">
        <w:rPr>
          <w:lang w:val="sv-SE"/>
        </w:rPr>
        <w:t xml:space="preserve">        ms40                            </w:t>
      </w:r>
      <w:r w:rsidRPr="00BA432A">
        <w:rPr>
          <w:color w:val="993366"/>
          <w:lang w:val="sv-SE"/>
        </w:rPr>
        <w:t>INTEGER</w:t>
      </w:r>
      <w:r w:rsidRPr="00BA432A">
        <w:rPr>
          <w:lang w:val="sv-SE"/>
        </w:rPr>
        <w:t>(0..39),</w:t>
      </w:r>
    </w:p>
    <w:p w14:paraId="0A703EDE" w14:textId="77777777" w:rsidR="002C5D28" w:rsidRPr="00BA432A" w:rsidRDefault="002C5D28" w:rsidP="00645E3C">
      <w:pPr>
        <w:pStyle w:val="PL"/>
        <w:rPr>
          <w:lang w:val="sv-SE"/>
        </w:rPr>
      </w:pPr>
      <w:r w:rsidRPr="00BA432A">
        <w:rPr>
          <w:lang w:val="sv-SE"/>
        </w:rPr>
        <w:t xml:space="preserve">        ms60                            </w:t>
      </w:r>
      <w:r w:rsidRPr="00BA432A">
        <w:rPr>
          <w:color w:val="993366"/>
          <w:lang w:val="sv-SE"/>
        </w:rPr>
        <w:t>INTEGER</w:t>
      </w:r>
      <w:r w:rsidRPr="00BA432A">
        <w:rPr>
          <w:lang w:val="sv-SE"/>
        </w:rPr>
        <w:t>(0..59),</w:t>
      </w:r>
    </w:p>
    <w:p w14:paraId="0F287BA8" w14:textId="77777777" w:rsidR="002C5D28" w:rsidRPr="00BA432A" w:rsidRDefault="002C5D28" w:rsidP="00645E3C">
      <w:pPr>
        <w:pStyle w:val="PL"/>
        <w:rPr>
          <w:lang w:val="sv-SE"/>
        </w:rPr>
      </w:pPr>
      <w:r w:rsidRPr="00BA432A">
        <w:rPr>
          <w:lang w:val="sv-SE"/>
        </w:rPr>
        <w:t xml:space="preserve">        ms64                            </w:t>
      </w:r>
      <w:r w:rsidRPr="00BA432A">
        <w:rPr>
          <w:color w:val="993366"/>
          <w:lang w:val="sv-SE"/>
        </w:rPr>
        <w:t>INTEGER</w:t>
      </w:r>
      <w:r w:rsidRPr="00BA432A">
        <w:rPr>
          <w:lang w:val="sv-SE"/>
        </w:rPr>
        <w:t>(0..63),</w:t>
      </w:r>
    </w:p>
    <w:p w14:paraId="1F1C8791" w14:textId="77777777" w:rsidR="002C5D28" w:rsidRPr="00BA432A" w:rsidRDefault="002C5D28" w:rsidP="00645E3C">
      <w:pPr>
        <w:pStyle w:val="PL"/>
        <w:rPr>
          <w:lang w:val="sv-SE"/>
        </w:rPr>
      </w:pPr>
      <w:r w:rsidRPr="00BA432A">
        <w:rPr>
          <w:lang w:val="sv-SE"/>
        </w:rPr>
        <w:t xml:space="preserve">        ms70                            </w:t>
      </w:r>
      <w:r w:rsidRPr="00BA432A">
        <w:rPr>
          <w:color w:val="993366"/>
          <w:lang w:val="sv-SE"/>
        </w:rPr>
        <w:t>INTEGER</w:t>
      </w:r>
      <w:r w:rsidRPr="00BA432A">
        <w:rPr>
          <w:lang w:val="sv-SE"/>
        </w:rPr>
        <w:t>(0..69),</w:t>
      </w:r>
    </w:p>
    <w:p w14:paraId="24898D9C" w14:textId="77777777" w:rsidR="002C5D28" w:rsidRPr="00BA432A" w:rsidRDefault="002C5D28" w:rsidP="00645E3C">
      <w:pPr>
        <w:pStyle w:val="PL"/>
        <w:rPr>
          <w:lang w:val="sv-SE"/>
        </w:rPr>
      </w:pPr>
      <w:r w:rsidRPr="00BA432A">
        <w:rPr>
          <w:lang w:val="sv-SE"/>
        </w:rPr>
        <w:t xml:space="preserve">        ms80                            </w:t>
      </w:r>
      <w:r w:rsidRPr="00BA432A">
        <w:rPr>
          <w:color w:val="993366"/>
          <w:lang w:val="sv-SE"/>
        </w:rPr>
        <w:t>INTEGER</w:t>
      </w:r>
      <w:r w:rsidRPr="00BA432A">
        <w:rPr>
          <w:lang w:val="sv-SE"/>
        </w:rPr>
        <w:t>(0..79),</w:t>
      </w:r>
    </w:p>
    <w:p w14:paraId="4C0A5B89" w14:textId="77777777" w:rsidR="002C5D28" w:rsidRPr="00BA432A" w:rsidRDefault="002C5D28" w:rsidP="00645E3C">
      <w:pPr>
        <w:pStyle w:val="PL"/>
        <w:rPr>
          <w:lang w:val="sv-SE"/>
        </w:rPr>
      </w:pPr>
      <w:r w:rsidRPr="00BA432A">
        <w:rPr>
          <w:lang w:val="sv-SE"/>
        </w:rPr>
        <w:t xml:space="preserve">        ms128                           </w:t>
      </w:r>
      <w:r w:rsidRPr="00BA432A">
        <w:rPr>
          <w:color w:val="993366"/>
          <w:lang w:val="sv-SE"/>
        </w:rPr>
        <w:t>INTEGER</w:t>
      </w:r>
      <w:r w:rsidRPr="00BA432A">
        <w:rPr>
          <w:lang w:val="sv-SE"/>
        </w:rPr>
        <w:t>(0..127),</w:t>
      </w:r>
    </w:p>
    <w:p w14:paraId="446663A5" w14:textId="77777777" w:rsidR="002C5D28" w:rsidRPr="00BA432A" w:rsidRDefault="002C5D28" w:rsidP="00645E3C">
      <w:pPr>
        <w:pStyle w:val="PL"/>
        <w:rPr>
          <w:lang w:val="sv-SE"/>
        </w:rPr>
      </w:pPr>
      <w:r w:rsidRPr="00BA432A">
        <w:rPr>
          <w:lang w:val="sv-SE"/>
        </w:rPr>
        <w:t xml:space="preserve">        ms160                           </w:t>
      </w:r>
      <w:r w:rsidRPr="00BA432A">
        <w:rPr>
          <w:color w:val="993366"/>
          <w:lang w:val="sv-SE"/>
        </w:rPr>
        <w:t>INTEGER</w:t>
      </w:r>
      <w:r w:rsidRPr="00BA432A">
        <w:rPr>
          <w:lang w:val="sv-SE"/>
        </w:rPr>
        <w:t>(0..159),</w:t>
      </w:r>
    </w:p>
    <w:p w14:paraId="270998B8" w14:textId="77777777" w:rsidR="002C5D28" w:rsidRPr="00BA432A" w:rsidRDefault="002C5D28" w:rsidP="00645E3C">
      <w:pPr>
        <w:pStyle w:val="PL"/>
        <w:rPr>
          <w:lang w:val="sv-SE"/>
        </w:rPr>
      </w:pPr>
      <w:r w:rsidRPr="00BA432A">
        <w:rPr>
          <w:lang w:val="sv-SE"/>
        </w:rPr>
        <w:t xml:space="preserve">        ms256                           </w:t>
      </w:r>
      <w:r w:rsidRPr="00BA432A">
        <w:rPr>
          <w:color w:val="993366"/>
          <w:lang w:val="sv-SE"/>
        </w:rPr>
        <w:t>INTEGER</w:t>
      </w:r>
      <w:r w:rsidRPr="00BA432A">
        <w:rPr>
          <w:lang w:val="sv-SE"/>
        </w:rPr>
        <w:t>(0..255),</w:t>
      </w:r>
    </w:p>
    <w:p w14:paraId="36349446" w14:textId="77777777" w:rsidR="002C5D28" w:rsidRPr="00BA432A" w:rsidRDefault="002C5D28" w:rsidP="00645E3C">
      <w:pPr>
        <w:pStyle w:val="PL"/>
        <w:rPr>
          <w:lang w:val="sv-SE"/>
        </w:rPr>
      </w:pPr>
      <w:r w:rsidRPr="00BA432A">
        <w:rPr>
          <w:lang w:val="sv-SE"/>
        </w:rPr>
        <w:t xml:space="preserve">        ms320                           </w:t>
      </w:r>
      <w:r w:rsidRPr="00BA432A">
        <w:rPr>
          <w:color w:val="993366"/>
          <w:lang w:val="sv-SE"/>
        </w:rPr>
        <w:t>INTEGER</w:t>
      </w:r>
      <w:r w:rsidRPr="00BA432A">
        <w:rPr>
          <w:lang w:val="sv-SE"/>
        </w:rPr>
        <w:t>(0..319),</w:t>
      </w:r>
    </w:p>
    <w:p w14:paraId="1A291B92" w14:textId="77777777" w:rsidR="002C5D28" w:rsidRPr="00BA432A" w:rsidRDefault="002C5D28" w:rsidP="00645E3C">
      <w:pPr>
        <w:pStyle w:val="PL"/>
        <w:rPr>
          <w:lang w:val="sv-SE"/>
        </w:rPr>
      </w:pPr>
      <w:r w:rsidRPr="00BA432A">
        <w:rPr>
          <w:lang w:val="sv-SE"/>
        </w:rPr>
        <w:t xml:space="preserve">        ms512                           </w:t>
      </w:r>
      <w:r w:rsidRPr="00BA432A">
        <w:rPr>
          <w:color w:val="993366"/>
          <w:lang w:val="sv-SE"/>
        </w:rPr>
        <w:t>INTEGER</w:t>
      </w:r>
      <w:r w:rsidRPr="00BA432A">
        <w:rPr>
          <w:lang w:val="sv-SE"/>
        </w:rPr>
        <w:t>(0..511),</w:t>
      </w:r>
    </w:p>
    <w:p w14:paraId="36137739" w14:textId="77777777" w:rsidR="002C5D28" w:rsidRPr="00BA432A" w:rsidRDefault="002C5D28" w:rsidP="00645E3C">
      <w:pPr>
        <w:pStyle w:val="PL"/>
        <w:rPr>
          <w:lang w:val="sv-SE"/>
        </w:rPr>
      </w:pPr>
      <w:r w:rsidRPr="00BA432A">
        <w:rPr>
          <w:lang w:val="sv-SE"/>
        </w:rPr>
        <w:t xml:space="preserve">        ms640                           </w:t>
      </w:r>
      <w:r w:rsidRPr="00BA432A">
        <w:rPr>
          <w:color w:val="993366"/>
          <w:lang w:val="sv-SE"/>
        </w:rPr>
        <w:t>INTEGER</w:t>
      </w:r>
      <w:r w:rsidRPr="00BA432A">
        <w:rPr>
          <w:lang w:val="sv-SE"/>
        </w:rPr>
        <w:t>(0..639),</w:t>
      </w:r>
    </w:p>
    <w:p w14:paraId="23D18E9D" w14:textId="77777777" w:rsidR="002C5D28" w:rsidRPr="00BA432A" w:rsidRDefault="002C5D28" w:rsidP="00645E3C">
      <w:pPr>
        <w:pStyle w:val="PL"/>
        <w:rPr>
          <w:lang w:val="sv-SE"/>
        </w:rPr>
      </w:pPr>
      <w:r w:rsidRPr="00BA432A">
        <w:rPr>
          <w:lang w:val="sv-SE"/>
        </w:rPr>
        <w:t xml:space="preserve">        ms1024                          </w:t>
      </w:r>
      <w:r w:rsidRPr="00BA432A">
        <w:rPr>
          <w:color w:val="993366"/>
          <w:lang w:val="sv-SE"/>
        </w:rPr>
        <w:t>INTEGER</w:t>
      </w:r>
      <w:r w:rsidRPr="00BA432A">
        <w:rPr>
          <w:lang w:val="sv-SE"/>
        </w:rPr>
        <w:t>(0..1023),</w:t>
      </w:r>
    </w:p>
    <w:p w14:paraId="3958ECC2" w14:textId="77777777" w:rsidR="002C5D28" w:rsidRPr="00BA432A" w:rsidRDefault="002C5D28" w:rsidP="00645E3C">
      <w:pPr>
        <w:pStyle w:val="PL"/>
        <w:rPr>
          <w:lang w:val="sv-SE"/>
        </w:rPr>
      </w:pPr>
      <w:r w:rsidRPr="00BA432A">
        <w:rPr>
          <w:lang w:val="sv-SE"/>
        </w:rPr>
        <w:t xml:space="preserve">        ms1280                          </w:t>
      </w:r>
      <w:r w:rsidRPr="00BA432A">
        <w:rPr>
          <w:color w:val="993366"/>
          <w:lang w:val="sv-SE"/>
        </w:rPr>
        <w:t>INTEGER</w:t>
      </w:r>
      <w:r w:rsidRPr="00BA432A">
        <w:rPr>
          <w:lang w:val="sv-SE"/>
        </w:rPr>
        <w:t>(0..1279),</w:t>
      </w:r>
    </w:p>
    <w:p w14:paraId="237FB282" w14:textId="77777777" w:rsidR="002C5D28" w:rsidRPr="00BA432A" w:rsidRDefault="002C5D28" w:rsidP="00645E3C">
      <w:pPr>
        <w:pStyle w:val="PL"/>
        <w:rPr>
          <w:lang w:val="sv-SE"/>
        </w:rPr>
      </w:pPr>
      <w:r w:rsidRPr="00BA432A">
        <w:rPr>
          <w:lang w:val="sv-SE"/>
        </w:rPr>
        <w:t xml:space="preserve">        ms2048                          </w:t>
      </w:r>
      <w:r w:rsidRPr="00BA432A">
        <w:rPr>
          <w:color w:val="993366"/>
          <w:lang w:val="sv-SE"/>
        </w:rPr>
        <w:t>INTEGER</w:t>
      </w:r>
      <w:r w:rsidRPr="00BA432A">
        <w:rPr>
          <w:lang w:val="sv-SE"/>
        </w:rPr>
        <w:t>(0..2047),</w:t>
      </w:r>
    </w:p>
    <w:p w14:paraId="74EFEB82" w14:textId="77777777" w:rsidR="002C5D28" w:rsidRPr="00BA432A" w:rsidRDefault="002C5D28" w:rsidP="00645E3C">
      <w:pPr>
        <w:pStyle w:val="PL"/>
        <w:rPr>
          <w:lang w:val="sv-SE"/>
        </w:rPr>
      </w:pPr>
      <w:r w:rsidRPr="00BA432A">
        <w:rPr>
          <w:lang w:val="sv-SE"/>
        </w:rPr>
        <w:t xml:space="preserve">        ms2560                          </w:t>
      </w:r>
      <w:r w:rsidRPr="00BA432A">
        <w:rPr>
          <w:color w:val="993366"/>
          <w:lang w:val="sv-SE"/>
        </w:rPr>
        <w:t>INTEGER</w:t>
      </w:r>
      <w:r w:rsidRPr="00BA432A">
        <w:rPr>
          <w:lang w:val="sv-SE"/>
        </w:rPr>
        <w:t>(0..2559),</w:t>
      </w:r>
    </w:p>
    <w:p w14:paraId="332AC29A" w14:textId="77777777" w:rsidR="002C5D28" w:rsidRPr="00BA432A" w:rsidRDefault="002C5D28" w:rsidP="00645E3C">
      <w:pPr>
        <w:pStyle w:val="PL"/>
        <w:rPr>
          <w:lang w:val="sv-SE"/>
        </w:rPr>
      </w:pPr>
      <w:r w:rsidRPr="00BA432A">
        <w:rPr>
          <w:lang w:val="sv-SE"/>
        </w:rPr>
        <w:t xml:space="preserve">        ms5120                          </w:t>
      </w:r>
      <w:r w:rsidRPr="00BA432A">
        <w:rPr>
          <w:color w:val="993366"/>
          <w:lang w:val="sv-SE"/>
        </w:rPr>
        <w:t>INTEGER</w:t>
      </w:r>
      <w:r w:rsidRPr="00BA432A">
        <w:rPr>
          <w:lang w:val="sv-SE"/>
        </w:rPr>
        <w:t>(0..5119),</w:t>
      </w:r>
    </w:p>
    <w:p w14:paraId="0A7868D6" w14:textId="77777777" w:rsidR="002C5D28" w:rsidRPr="00645E3C" w:rsidRDefault="002C5D28" w:rsidP="00645E3C">
      <w:pPr>
        <w:pStyle w:val="PL"/>
      </w:pPr>
      <w:r w:rsidRPr="00BA432A">
        <w:rPr>
          <w:lang w:val="sv-SE"/>
        </w:rPr>
        <w:t xml:space="preserve">        </w:t>
      </w:r>
      <w:r w:rsidRPr="00645E3C">
        <w:t xml:space="preserve">ms10240                         </w:t>
      </w:r>
      <w:r w:rsidRPr="00645E3C">
        <w:rPr>
          <w:color w:val="993366"/>
        </w:rPr>
        <w:t>INTEGER</w:t>
      </w:r>
      <w:r w:rsidRPr="00645E3C">
        <w:t>(0..10239)</w:t>
      </w:r>
    </w:p>
    <w:p w14:paraId="485A99E1" w14:textId="77777777" w:rsidR="002C5D28" w:rsidRPr="00645E3C" w:rsidRDefault="002C5D28" w:rsidP="00645E3C">
      <w:pPr>
        <w:pStyle w:val="PL"/>
      </w:pPr>
      <w:r w:rsidRPr="00645E3C">
        <w:t xml:space="preserve">    },</w:t>
      </w:r>
    </w:p>
    <w:p w14:paraId="56CE3929"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4073AD5D"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0CEAFF6" w14:textId="77777777" w:rsidR="002C5D28" w:rsidRPr="00645E3C" w:rsidRDefault="002C5D28" w:rsidP="00645E3C">
      <w:pPr>
        <w:pStyle w:val="PL"/>
      </w:pPr>
      <w:r w:rsidRPr="00645E3C">
        <w:t xml:space="preserve">                                                ms2, ms3, ms4, ms5, ms6, ms7, ms8, ms10, ms14, ms16, ms20, ms30, ms32,</w:t>
      </w:r>
    </w:p>
    <w:p w14:paraId="04414EC8" w14:textId="77777777" w:rsidR="002C5D28" w:rsidRPr="00645E3C" w:rsidRDefault="002C5D28" w:rsidP="00645E3C">
      <w:pPr>
        <w:pStyle w:val="PL"/>
      </w:pPr>
      <w:r w:rsidRPr="00645E3C">
        <w:t xml:space="preserve">                                                ms35, ms40, ms64, ms80, ms128, ms160, ms256, ms320, ms512, ms640, spare9,</w:t>
      </w:r>
    </w:p>
    <w:p w14:paraId="5877FD09" w14:textId="77777777" w:rsidR="002C5D28" w:rsidRPr="00645E3C" w:rsidRDefault="002C5D28" w:rsidP="00645E3C">
      <w:pPr>
        <w:pStyle w:val="PL"/>
      </w:pPr>
      <w:r w:rsidRPr="00645E3C">
        <w:t xml:space="preserve">                                                spare8, spare7, spare6, spare5, spare4, spare3, spare2, spare1 },</w:t>
      </w:r>
    </w:p>
    <w:p w14:paraId="0E332CD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5C4B3301"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4BF0887A" w14:textId="77777777" w:rsidR="002C5D28" w:rsidRPr="00645E3C" w:rsidRDefault="002C5D28" w:rsidP="00645E3C">
      <w:pPr>
        <w:pStyle w:val="PL"/>
      </w:pPr>
      <w:r w:rsidRPr="00645E3C">
        <w:t>}</w:t>
      </w:r>
    </w:p>
    <w:p w14:paraId="65B0855D" w14:textId="77777777" w:rsidR="002C5D28" w:rsidRPr="00645E3C" w:rsidRDefault="002C5D28" w:rsidP="00645E3C">
      <w:pPr>
        <w:pStyle w:val="PL"/>
      </w:pPr>
    </w:p>
    <w:p w14:paraId="3FF920D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36DD310"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3746E96D" w14:textId="284DB3D5" w:rsidR="002C5D28" w:rsidRPr="00645E3C" w:rsidRDefault="002C5D28" w:rsidP="00645E3C">
      <w:pPr>
        <w:pStyle w:val="PL"/>
      </w:pPr>
      <w:r w:rsidRPr="00645E3C">
        <w:t xml:space="preserve">    measGapConfig                   </w:t>
      </w:r>
      <w:r w:rsidR="00E23515">
        <w:t xml:space="preserve">    </w:t>
      </w:r>
      <w:r w:rsidRPr="00645E3C">
        <w:t xml:space="preserve">SetupRelease { GapConfig }                          </w:t>
      </w:r>
      <w:r w:rsidR="00166F6F">
        <w:t xml:space="preserve">      </w:t>
      </w:r>
      <w:r w:rsidRPr="00645E3C">
        <w:rPr>
          <w:color w:val="993366"/>
        </w:rPr>
        <w:t>OPTIONAL</w:t>
      </w:r>
      <w:r w:rsidRPr="00645E3C">
        <w:t>,</w:t>
      </w:r>
    </w:p>
    <w:p w14:paraId="3675C18E"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09FB2C10" w14:textId="0759940B" w:rsidR="00A55949" w:rsidRDefault="002C5D28" w:rsidP="00A55949">
      <w:pPr>
        <w:pStyle w:val="PL"/>
        <w:rPr>
          <w:ins w:id="2971" w:author="Rapporteur Late Drop" w:date="2019-04-04T17:50:00Z"/>
        </w:rPr>
      </w:pPr>
      <w:r w:rsidRPr="00645E3C">
        <w:t xml:space="preserve">    ...</w:t>
      </w:r>
      <w:ins w:id="2972" w:author="Rapporteur Late Drop" w:date="2019-04-04T17:50:00Z">
        <w:r w:rsidR="00A55949">
          <w:t>,</w:t>
        </w:r>
      </w:ins>
    </w:p>
    <w:p w14:paraId="03D62746" w14:textId="77777777" w:rsidR="00A55949" w:rsidRDefault="00A55949" w:rsidP="00A55949">
      <w:pPr>
        <w:pStyle w:val="PL"/>
        <w:rPr>
          <w:ins w:id="2973" w:author="Rapporteur Late Drop" w:date="2019-04-04T17:50:00Z"/>
        </w:rPr>
      </w:pPr>
      <w:ins w:id="2974" w:author="Rapporteur Late Drop" w:date="2019-04-04T17:50:00Z">
        <w:r>
          <w:t xml:space="preserve">    [[ measGapConfigFR2             </w:t>
        </w:r>
        <w:r w:rsidRPr="00645E3C">
          <w:t>SetupRelease { GapConfig }</w:t>
        </w:r>
        <w:r>
          <w:t xml:space="preserve">                                    </w:t>
        </w:r>
        <w:r w:rsidRPr="008B2D60">
          <w:rPr>
            <w:color w:val="993366"/>
          </w:rPr>
          <w:t>OPTIONAL</w:t>
        </w:r>
      </w:ins>
    </w:p>
    <w:p w14:paraId="49AD6A84" w14:textId="77777777" w:rsidR="00A55949" w:rsidRPr="00A470D9" w:rsidRDefault="00A55949" w:rsidP="00A55949">
      <w:pPr>
        <w:pStyle w:val="PL"/>
        <w:rPr>
          <w:ins w:id="2975" w:author="Rapporteur Late Drop" w:date="2019-04-04T17:50:00Z"/>
        </w:rPr>
      </w:pPr>
      <w:ins w:id="2976" w:author="Rapporteur Late Drop" w:date="2019-04-04T17:50:00Z">
        <w:r>
          <w:t xml:space="preserve">    ]]</w:t>
        </w:r>
      </w:ins>
    </w:p>
    <w:p w14:paraId="5E8F3EF3" w14:textId="77777777" w:rsidR="002C5D28" w:rsidRPr="00645E3C" w:rsidRDefault="002C5D28" w:rsidP="00645E3C">
      <w:pPr>
        <w:pStyle w:val="PL"/>
      </w:pPr>
    </w:p>
    <w:p w14:paraId="386ECC5D" w14:textId="77777777" w:rsidR="002C5D28" w:rsidRPr="00645E3C" w:rsidRDefault="002C5D28" w:rsidP="00645E3C">
      <w:pPr>
        <w:pStyle w:val="PL"/>
      </w:pPr>
      <w:r w:rsidRPr="00645E3C">
        <w:t>}</w:t>
      </w:r>
    </w:p>
    <w:p w14:paraId="0DA2EEB2" w14:textId="77777777" w:rsidR="002C5D28" w:rsidRPr="00645E3C" w:rsidRDefault="002C5D28" w:rsidP="00645E3C">
      <w:pPr>
        <w:pStyle w:val="PL"/>
      </w:pPr>
    </w:p>
    <w:p w14:paraId="3EABCD2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5FEA0444"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2FB2A043" w14:textId="77777777" w:rsidR="002C5D28" w:rsidRPr="00645E3C" w:rsidRDefault="002C5D28" w:rsidP="00645E3C">
      <w:pPr>
        <w:pStyle w:val="PL"/>
      </w:pPr>
      <w:r w:rsidRPr="00645E3C">
        <w:t xml:space="preserve">    ...</w:t>
      </w:r>
    </w:p>
    <w:p w14:paraId="72BAF1F8" w14:textId="77777777" w:rsidR="002C5D28" w:rsidRPr="00645E3C" w:rsidRDefault="002C5D28" w:rsidP="00645E3C">
      <w:pPr>
        <w:pStyle w:val="PL"/>
      </w:pPr>
      <w:r w:rsidRPr="00645E3C">
        <w:t>}</w:t>
      </w:r>
    </w:p>
    <w:p w14:paraId="08E1A9D0" w14:textId="77777777" w:rsidR="002C5D28" w:rsidRPr="00645E3C" w:rsidRDefault="002C5D28" w:rsidP="00645E3C">
      <w:pPr>
        <w:pStyle w:val="PL"/>
      </w:pPr>
    </w:p>
    <w:p w14:paraId="543C47A2"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794FF19" w14:textId="77777777" w:rsidR="002C5D28" w:rsidRPr="00645E3C" w:rsidRDefault="002C5D28" w:rsidP="00645E3C">
      <w:pPr>
        <w:pStyle w:val="PL"/>
      </w:pPr>
      <w:r w:rsidRPr="00645E3C">
        <w:t xml:space="preserve">    victimSystemType                    VictimSystemType,</w:t>
      </w:r>
    </w:p>
    <w:p w14:paraId="1A0B357B"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3B0F6987"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59504293"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7716D5C5" w14:textId="77777777" w:rsidR="002C5D28" w:rsidRPr="00645E3C" w:rsidRDefault="002C5D28" w:rsidP="00645E3C">
      <w:pPr>
        <w:pStyle w:val="PL"/>
      </w:pPr>
      <w:r w:rsidRPr="00645E3C">
        <w:t xml:space="preserve">        affectedCarrierFreqCombNR           AffectedCarrierFreqCombNR</w:t>
      </w:r>
    </w:p>
    <w:p w14:paraId="4213D4A3" w14:textId="77777777" w:rsidR="002C5D28" w:rsidRPr="00645E3C" w:rsidRDefault="002C5D28" w:rsidP="00645E3C">
      <w:pPr>
        <w:pStyle w:val="PL"/>
      </w:pPr>
      <w:r w:rsidRPr="00645E3C">
        <w:t xml:space="preserve">    }       </w:t>
      </w:r>
      <w:r w:rsidRPr="00645E3C">
        <w:rPr>
          <w:color w:val="993366"/>
        </w:rPr>
        <w:t>OPTIONAL</w:t>
      </w:r>
    </w:p>
    <w:p w14:paraId="0DD1449D" w14:textId="77777777" w:rsidR="002C5D28" w:rsidRPr="00645E3C" w:rsidRDefault="002C5D28" w:rsidP="00645E3C">
      <w:pPr>
        <w:pStyle w:val="PL"/>
      </w:pPr>
      <w:r w:rsidRPr="00645E3C">
        <w:t>}</w:t>
      </w:r>
    </w:p>
    <w:p w14:paraId="3041F4E2" w14:textId="77777777" w:rsidR="002C5D28" w:rsidRPr="00645E3C" w:rsidRDefault="002C5D28" w:rsidP="00645E3C">
      <w:pPr>
        <w:pStyle w:val="PL"/>
      </w:pPr>
    </w:p>
    <w:p w14:paraId="6D5C3E44"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6CDB171"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1C1CDD8C"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1A6BFEC1"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3C19031D"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26993093"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DE9445A"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58F01F70" w14:textId="77777777" w:rsidR="002C5D28" w:rsidRPr="00645E3C" w:rsidRDefault="002C5D28" w:rsidP="00645E3C">
      <w:pPr>
        <w:pStyle w:val="PL"/>
      </w:pPr>
      <w:r w:rsidRPr="00645E3C">
        <w:t>}</w:t>
      </w:r>
    </w:p>
    <w:p w14:paraId="0EF2F75D" w14:textId="77777777" w:rsidR="002C5D28" w:rsidRPr="00645E3C" w:rsidRDefault="002C5D28" w:rsidP="00645E3C">
      <w:pPr>
        <w:pStyle w:val="PL"/>
      </w:pPr>
    </w:p>
    <w:p w14:paraId="1A085EF0"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4E2EE0D9" w14:textId="77777777" w:rsidR="002C5D28" w:rsidRPr="00645E3C" w:rsidRDefault="002C5D28" w:rsidP="00645E3C">
      <w:pPr>
        <w:pStyle w:val="PL"/>
      </w:pPr>
    </w:p>
    <w:p w14:paraId="7774BF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54E33CBC" w14:textId="77777777" w:rsidR="002C5D28" w:rsidRPr="00645E3C" w:rsidRDefault="002C5D28" w:rsidP="00645E3C">
      <w:pPr>
        <w:pStyle w:val="PL"/>
      </w:pPr>
    </w:p>
    <w:p w14:paraId="2C9DCACB" w14:textId="77777777" w:rsidR="002C5D28" w:rsidRPr="00645E3C" w:rsidRDefault="002C5D28" w:rsidP="00645E3C">
      <w:pPr>
        <w:pStyle w:val="PL"/>
        <w:rPr>
          <w:color w:val="808080"/>
        </w:rPr>
      </w:pPr>
      <w:r w:rsidRPr="00645E3C">
        <w:rPr>
          <w:color w:val="808080"/>
        </w:rPr>
        <w:t>-- TAG-CG-CONFIG-INFO-STOP</w:t>
      </w:r>
    </w:p>
    <w:p w14:paraId="3C79A710" w14:textId="77777777" w:rsidR="002C5D28" w:rsidRPr="00645E3C" w:rsidRDefault="002C5D28" w:rsidP="00645E3C">
      <w:pPr>
        <w:pStyle w:val="PL"/>
        <w:rPr>
          <w:color w:val="808080"/>
        </w:rPr>
      </w:pPr>
      <w:r w:rsidRPr="00645E3C">
        <w:rPr>
          <w:color w:val="808080"/>
        </w:rPr>
        <w:t>-- ASN1STOP</w:t>
      </w:r>
    </w:p>
    <w:p w14:paraId="220AD8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06801D"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645E3C" w:rsidRDefault="002C5D28" w:rsidP="00F43D0B">
            <w:pPr>
              <w:pStyle w:val="TAH"/>
              <w:rPr>
                <w:lang w:val="en-GB" w:eastAsia="ja-JP"/>
              </w:rPr>
            </w:pPr>
            <w:r w:rsidRPr="00645E3C">
              <w:rPr>
                <w:i/>
                <w:lang w:val="en-GB" w:eastAsia="ja-JP"/>
              </w:rPr>
              <w:t>CG-ConfigInfo</w:t>
            </w:r>
            <w:r w:rsidRPr="00645E3C">
              <w:rPr>
                <w:lang w:val="en-GB" w:eastAsia="ja-JP"/>
              </w:rPr>
              <w:t xml:space="preserve"> field descriptions</w:t>
            </w:r>
          </w:p>
        </w:tc>
      </w:tr>
      <w:tr w:rsidR="002C5D28" w:rsidRPr="00645E3C" w14:paraId="273B04D1"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4366E87" w14:textId="1C9C27DB" w:rsidR="002C5D28" w:rsidRPr="00645E3C" w:rsidRDefault="002C5D28" w:rsidP="00F43D0B">
            <w:pPr>
              <w:pStyle w:val="TAL"/>
              <w:rPr>
                <w:szCs w:val="18"/>
                <w:lang w:val="en-GB" w:eastAsia="ja-JP"/>
              </w:rPr>
            </w:pPr>
            <w:r w:rsidRPr="00645E3C">
              <w:rPr>
                <w:lang w:val="en-GB" w:eastAsia="ja-JP"/>
              </w:rPr>
              <w:t xml:space="preserve">A list of indices referring to band combinations in MR-DC capabilities from which SN is allowed to select </w:t>
            </w:r>
            <w:ins w:id="2977" w:author="R2-1903856" w:date="2019-04-16T11:34:00Z">
              <w:r w:rsidR="001F6A26">
                <w:rPr>
                  <w:lang w:val="en-GB" w:eastAsia="ja-JP"/>
                </w:rPr>
                <w:t>the SCG</w:t>
              </w:r>
            </w:ins>
            <w:del w:id="2978" w:author="R2-1903856" w:date="2019-04-16T11:34:00Z">
              <w:r w:rsidRPr="00645E3C" w:rsidDel="001F6A26">
                <w:rPr>
                  <w:lang w:val="en-GB" w:eastAsia="ja-JP"/>
                </w:rPr>
                <w:delText>an NR</w:delText>
              </w:r>
            </w:del>
            <w:r w:rsidRPr="00645E3C">
              <w:rPr>
                <w:lang w:val="en-GB" w:eastAsia="ja-JP"/>
              </w:rPr>
              <w:t xml:space="preserve"> band combination.</w:t>
            </w:r>
            <w:r w:rsidRPr="00645E3C">
              <w:rPr>
                <w:rFonts w:eastAsia="PMingLiU"/>
                <w:lang w:val="en-GB" w:eastAsia="zh-TW"/>
              </w:rPr>
              <w:t xml:space="preserve"> Each</w:t>
            </w:r>
            <w:r w:rsidRPr="00645E3C">
              <w:rPr>
                <w:lang w:val="en-GB" w:eastAsia="ja-JP"/>
              </w:rPr>
              <w:t xml:space="preserve"> entry refers to a band combination numbered according to </w:t>
            </w:r>
            <w:r w:rsidRPr="001460C9">
              <w:rPr>
                <w:i/>
                <w:lang w:val="en-GB"/>
              </w:rPr>
              <w:t>supportedBandCombination</w:t>
            </w:r>
            <w:r w:rsidR="00DF7178" w:rsidRPr="001460C9">
              <w:rPr>
                <w:i/>
                <w:lang w:val="en-GB"/>
              </w:rPr>
              <w:t>List</w:t>
            </w:r>
            <w:r w:rsidRPr="00645E3C">
              <w:rPr>
                <w:lang w:val="en-GB" w:eastAsia="ja-JP"/>
              </w:rPr>
              <w:t xml:space="preserve"> in the </w:t>
            </w:r>
            <w:r w:rsidRPr="001460C9">
              <w:rPr>
                <w:i/>
                <w:lang w:val="en-GB"/>
              </w:rPr>
              <w:t>UE-MRDC-Capability</w:t>
            </w:r>
            <w:ins w:id="2979" w:author="R2-1903856" w:date="2019-04-16T11:34:00Z">
              <w:r w:rsidR="00E16D71">
                <w:rPr>
                  <w:rFonts w:cs="Arial"/>
                </w:rPr>
                <w:t xml:space="preserve"> (in case of (NG)EN-DC or NE-DC) or UE-NR-Capability (in case of NR-DC)</w:t>
              </w:r>
              <w:r w:rsidR="00E16D71" w:rsidRPr="00483D7A">
                <w:rPr>
                  <w:rFonts w:cs="Arial"/>
                </w:rPr>
                <w:t xml:space="preserve"> </w:t>
              </w:r>
            </w:ins>
            <w:r w:rsidRPr="00645E3C">
              <w:rPr>
                <w:lang w:val="en-GB" w:eastAsia="ja-JP"/>
              </w:rPr>
              <w:t xml:space="preserve">and the Feature Sets allowed for each band entry. All MR-DC band combinations indicated by this field comprise the </w:t>
            </w:r>
            <w:del w:id="2980" w:author="R2-1903856" w:date="2019-04-16T11:34:00Z">
              <w:r w:rsidRPr="00645E3C" w:rsidDel="00E16D71">
                <w:rPr>
                  <w:lang w:val="en-GB" w:eastAsia="ja-JP"/>
                </w:rPr>
                <w:delText xml:space="preserve">LTE </w:delText>
              </w:r>
            </w:del>
            <w:ins w:id="2981" w:author="R2-1903856" w:date="2019-04-16T11:34:00Z">
              <w:r w:rsidR="00E16D71">
                <w:rPr>
                  <w:lang w:val="en-GB" w:eastAsia="ja-JP"/>
                </w:rPr>
                <w:t>MCG</w:t>
              </w:r>
              <w:r w:rsidR="00E16D71" w:rsidRPr="00645E3C">
                <w:rPr>
                  <w:lang w:val="en-GB" w:eastAsia="ja-JP"/>
                </w:rPr>
                <w:t xml:space="preserve"> </w:t>
              </w:r>
            </w:ins>
            <w:r w:rsidRPr="00645E3C">
              <w:rPr>
                <w:lang w:val="en-GB" w:eastAsia="ja-JP"/>
              </w:rPr>
              <w:t xml:space="preserve">band combination, which is a superset of the </w:t>
            </w:r>
            <w:del w:id="2982" w:author="R2-1903856" w:date="2019-04-16T11:34:00Z">
              <w:r w:rsidRPr="00645E3C" w:rsidDel="00E16D71">
                <w:rPr>
                  <w:lang w:val="en-GB" w:eastAsia="ja-JP"/>
                </w:rPr>
                <w:delText xml:space="preserve">LTE </w:delText>
              </w:r>
            </w:del>
            <w:ins w:id="2983" w:author="R2-1903856" w:date="2019-04-16T11:34:00Z">
              <w:r w:rsidR="00E16D71">
                <w:rPr>
                  <w:lang w:val="en-GB" w:eastAsia="ja-JP"/>
                </w:rPr>
                <w:t>MCG</w:t>
              </w:r>
              <w:r w:rsidR="00E16D71" w:rsidRPr="00645E3C">
                <w:rPr>
                  <w:lang w:val="en-GB" w:eastAsia="ja-JP"/>
                </w:rPr>
                <w:t xml:space="preserve"> </w:t>
              </w:r>
            </w:ins>
            <w:r w:rsidRPr="00645E3C">
              <w:rPr>
                <w:lang w:val="en-GB" w:eastAsia="ja-JP"/>
              </w:rPr>
              <w:t>band(s) selected by MN.</w:t>
            </w:r>
          </w:p>
        </w:tc>
      </w:tr>
      <w:tr w:rsidR="002C5D28" w:rsidRPr="00645E3C" w14:paraId="4D44FA51"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5E8F712D"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FF5A197" w14:textId="633B8009" w:rsidR="002C5D28" w:rsidRPr="00645E3C" w:rsidRDefault="002B57EA" w:rsidP="00F43D0B">
            <w:pPr>
              <w:pStyle w:val="TAL"/>
              <w:rPr>
                <w:lang w:val="en-GB" w:eastAsia="ja-JP"/>
              </w:rPr>
            </w:pPr>
            <w:ins w:id="2984" w:author="Rapporteur Late Drop" w:date="2019-04-04T17:50:00Z">
              <w:r>
                <w:rPr>
                  <w:lang w:val="en-GB" w:eastAsia="ja-JP"/>
                </w:rPr>
                <w:t>For (NG)EN-DC i</w:t>
              </w:r>
            </w:ins>
            <w:del w:id="2985" w:author="Rapporteur Late Drop" w:date="2019-04-04T17:50:00Z">
              <w:r w:rsidR="002C5D28" w:rsidRPr="00645E3C" w:rsidDel="002B57EA">
                <w:rPr>
                  <w:lang w:val="en-GB" w:eastAsia="ja-JP"/>
                </w:rPr>
                <w:delText>I</w:delText>
              </w:r>
            </w:del>
            <w:r w:rsidR="002C5D28" w:rsidRPr="00645E3C">
              <w:rPr>
                <w:lang w:val="en-GB" w:eastAsia="ja-JP"/>
              </w:rPr>
              <w:t xml:space="preserve">ncluding CSI-RS measurement results in </w:t>
            </w:r>
            <w:r w:rsidR="002C5D28" w:rsidRPr="001460C9">
              <w:rPr>
                <w:i/>
                <w:lang w:val="en-GB"/>
              </w:rPr>
              <w:t>candidateCellInfoListMN</w:t>
            </w:r>
            <w:r w:rsidR="002C5D28" w:rsidRPr="00645E3C">
              <w:rPr>
                <w:lang w:val="en-GB" w:eastAsia="ja-JP"/>
              </w:rPr>
              <w:t xml:space="preserve"> is not supported in this version of the specification.</w:t>
            </w:r>
            <w:ins w:id="2986" w:author="Rapporteur Late Drop" w:date="2019-04-04T17:50:00Z">
              <w:r w:rsidR="00984202">
                <w:rPr>
                  <w:lang w:val="en-GB" w:eastAsia="ja-JP"/>
                </w:rPr>
                <w:t xml:space="preserve"> </w:t>
              </w:r>
              <w:r w:rsidR="00984202">
                <w:rPr>
                  <w:lang w:eastAsia="ja-JP"/>
                </w:rPr>
                <w:t>For NR-DC, including SSB and</w:t>
              </w:r>
              <w:r w:rsidR="00984202" w:rsidRPr="006C020E">
                <w:rPr>
                  <w:lang w:eastAsia="zh-CN"/>
                </w:rPr>
                <w:t>/or</w:t>
              </w:r>
              <w:r w:rsidR="00984202">
                <w:rPr>
                  <w:lang w:eastAsia="ja-JP"/>
                </w:rPr>
                <w:t xml:space="preserve"> CSI-RS measurement results in </w:t>
              </w:r>
              <w:r w:rsidR="00984202" w:rsidRPr="006D0E5E">
                <w:rPr>
                  <w:i/>
                  <w:lang w:eastAsia="ja-JP"/>
                </w:rPr>
                <w:t>candidateCellInfoListMN</w:t>
              </w:r>
              <w:r w:rsidR="00984202">
                <w:rPr>
                  <w:lang w:eastAsia="ja-JP"/>
                </w:rPr>
                <w:t xml:space="preserve"> is supported</w:t>
              </w:r>
              <w:r w:rsidR="00984202" w:rsidRPr="006D0E5E">
                <w:rPr>
                  <w:lang w:val="en-US" w:eastAsia="ja-JP"/>
                </w:rPr>
                <w:t>.</w:t>
              </w:r>
            </w:ins>
          </w:p>
        </w:tc>
      </w:tr>
      <w:tr w:rsidR="000241F1" w:rsidRPr="00645E3C" w14:paraId="6C92C297" w14:textId="77777777" w:rsidTr="00E16D71">
        <w:trPr>
          <w:ins w:id="2987" w:author="Rapporteur Late Drop" w:date="2019-04-04T17:50:00Z"/>
        </w:trPr>
        <w:tc>
          <w:tcPr>
            <w:tcW w:w="14173" w:type="dxa"/>
            <w:tcBorders>
              <w:top w:val="single" w:sz="4" w:space="0" w:color="auto"/>
              <w:left w:val="single" w:sz="4" w:space="0" w:color="auto"/>
              <w:bottom w:val="single" w:sz="4" w:space="0" w:color="auto"/>
              <w:right w:val="single" w:sz="4" w:space="0" w:color="auto"/>
            </w:tcBorders>
          </w:tcPr>
          <w:p w14:paraId="09AB5531" w14:textId="77777777" w:rsidR="000241F1" w:rsidRPr="00F35584" w:rsidRDefault="000241F1" w:rsidP="00597AE4">
            <w:pPr>
              <w:pStyle w:val="TAL"/>
              <w:rPr>
                <w:ins w:id="2988" w:author="Rapporteur Late Drop" w:date="2019-04-04T17:50:00Z"/>
                <w:rFonts w:eastAsia="MS Mincho"/>
                <w:szCs w:val="18"/>
              </w:rPr>
            </w:pPr>
            <w:ins w:id="2989" w:author="Rapporteur Late Drop" w:date="2019-04-04T17:50:00Z">
              <w:r w:rsidRPr="00F35584">
                <w:rPr>
                  <w:b/>
                  <w:i/>
                  <w:szCs w:val="18"/>
                </w:rPr>
                <w:t>candidateCellInfoListMN</w:t>
              </w:r>
              <w:r>
                <w:rPr>
                  <w:b/>
                  <w:i/>
                  <w:szCs w:val="18"/>
                </w:rPr>
                <w:t>-EUTRA</w:t>
              </w:r>
              <w:r w:rsidRPr="00F35584">
                <w:rPr>
                  <w:szCs w:val="18"/>
                </w:rPr>
                <w:t xml:space="preserve">, </w:t>
              </w:r>
              <w:r w:rsidRPr="00F35584">
                <w:rPr>
                  <w:b/>
                  <w:i/>
                  <w:szCs w:val="18"/>
                </w:rPr>
                <w:t>candidateCellInfoListSN</w:t>
              </w:r>
              <w:r>
                <w:rPr>
                  <w:b/>
                  <w:i/>
                  <w:szCs w:val="18"/>
                </w:rPr>
                <w:t>-EUTRA</w:t>
              </w:r>
            </w:ins>
          </w:p>
          <w:p w14:paraId="0CEFF4E6" w14:textId="77777777" w:rsidR="000241F1" w:rsidRPr="0034430C" w:rsidRDefault="000241F1" w:rsidP="00597AE4">
            <w:pPr>
              <w:pStyle w:val="TAL"/>
              <w:rPr>
                <w:ins w:id="2990" w:author="Rapporteur Late Drop" w:date="2019-04-04T17:50:00Z"/>
                <w:b/>
                <w:i/>
                <w:lang w:val="en-US" w:eastAsia="ja-JP"/>
              </w:rPr>
            </w:pPr>
            <w:ins w:id="2991" w:author="Rapporteur Late Drop" w:date="2019-04-04T17:50:00Z">
              <w:r w:rsidRPr="008658FD">
                <w:rPr>
                  <w:szCs w:val="18"/>
                </w:rPr>
                <w:t xml:space="preserve">Includes the </w:t>
              </w:r>
              <w:r w:rsidRPr="00CF1DF8">
                <w:rPr>
                  <w:i/>
                  <w:szCs w:val="18"/>
                </w:rPr>
                <w:t>MeasResultList</w:t>
              </w:r>
              <w:r w:rsidRPr="00CF1DF8">
                <w:rPr>
                  <w:i/>
                  <w:szCs w:val="18"/>
                  <w:lang w:val="en-US"/>
                </w:rPr>
                <w:t>3</w:t>
              </w:r>
              <w:r w:rsidRPr="00CF1DF8">
                <w:rPr>
                  <w:i/>
                  <w:szCs w:val="18"/>
                </w:rPr>
                <w:t>EUTRA</w:t>
              </w:r>
              <w:r w:rsidRPr="008658FD">
                <w:rPr>
                  <w:szCs w:val="18"/>
                </w:rPr>
                <w:t xml:space="preserve"> as speci</w:t>
              </w:r>
              <w:r>
                <w:rPr>
                  <w:szCs w:val="18"/>
                </w:rPr>
                <w:t>fied in TS 36.331 [10</w:t>
              </w:r>
              <w:r w:rsidRPr="008658FD">
                <w:rPr>
                  <w:szCs w:val="18"/>
                </w:rPr>
                <w:t>].</w:t>
              </w:r>
              <w:r>
                <w:rPr>
                  <w:szCs w:val="18"/>
                </w:rPr>
                <w:t xml:space="preserve"> </w:t>
              </w:r>
              <w:r w:rsidRPr="00F35584">
                <w:rPr>
                  <w:szCs w:val="18"/>
                </w:rPr>
                <w:t>Contains information regarding cells that the master node or the source node suggests the target</w:t>
              </w:r>
              <w:r>
                <w:rPr>
                  <w:szCs w:val="18"/>
                </w:rPr>
                <w:t xml:space="preserve"> secondary</w:t>
              </w:r>
              <w:r w:rsidRPr="00F35584">
                <w:rPr>
                  <w:szCs w:val="18"/>
                </w:rPr>
                <w:t xml:space="preserve"> </w:t>
              </w:r>
              <w:r>
                <w:rPr>
                  <w:szCs w:val="18"/>
                </w:rPr>
                <w:t>e</w:t>
              </w:r>
              <w:r w:rsidRPr="00F35584">
                <w:rPr>
                  <w:szCs w:val="18"/>
                </w:rPr>
                <w:t>NB to consider configuring</w:t>
              </w:r>
              <w:r>
                <w:rPr>
                  <w:szCs w:val="18"/>
                </w:rPr>
                <w:t>.</w:t>
              </w:r>
              <w:r w:rsidRPr="0034430C">
                <w:rPr>
                  <w:szCs w:val="18"/>
                  <w:lang w:val="en-US"/>
                </w:rPr>
                <w:t xml:space="preserve"> Th</w:t>
              </w:r>
              <w:r>
                <w:rPr>
                  <w:szCs w:val="18"/>
                  <w:lang w:val="en-US"/>
                </w:rPr>
                <w:t>ese</w:t>
              </w:r>
              <w:r w:rsidRPr="0034430C">
                <w:rPr>
                  <w:szCs w:val="18"/>
                  <w:lang w:val="en-US"/>
                </w:rPr>
                <w:t xml:space="preserve"> field</w:t>
              </w:r>
              <w:r>
                <w:rPr>
                  <w:szCs w:val="18"/>
                  <w:lang w:val="en-US"/>
                </w:rPr>
                <w:t>s are only used in NE-DC.</w:t>
              </w:r>
            </w:ins>
          </w:p>
        </w:tc>
      </w:tr>
      <w:tr w:rsidR="0074330C" w:rsidRPr="00645E3C" w14:paraId="2D2E192D"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4747EBCE"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1170AD" w:rsidRPr="00645E3C" w14:paraId="167FE748" w14:textId="77777777" w:rsidTr="00E16D71">
        <w:trPr>
          <w:ins w:id="2992"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642CBCEC" w14:textId="77777777" w:rsidR="001170AD" w:rsidRPr="00EF1261" w:rsidRDefault="001170AD" w:rsidP="00597AE4">
            <w:pPr>
              <w:pStyle w:val="TAL"/>
              <w:rPr>
                <w:ins w:id="2993" w:author="Rapporteur Late Drop" w:date="2019-04-04T17:51:00Z"/>
                <w:b/>
                <w:i/>
                <w:lang w:val="en-US"/>
              </w:rPr>
            </w:pPr>
            <w:ins w:id="2994" w:author="Rapporteur Late Drop" w:date="2019-04-04T17:51:00Z">
              <w:r w:rsidRPr="004B5194">
                <w:rPr>
                  <w:b/>
                  <w:i/>
                </w:rPr>
                <w:t>drx-Config</w:t>
              </w:r>
              <w:r w:rsidRPr="00EF1261">
                <w:rPr>
                  <w:b/>
                  <w:i/>
                  <w:lang w:val="en-US"/>
                </w:rPr>
                <w:t>MCG</w:t>
              </w:r>
            </w:ins>
          </w:p>
          <w:p w14:paraId="235888AC" w14:textId="77777777" w:rsidR="001170AD" w:rsidRPr="004B5194" w:rsidRDefault="001170AD" w:rsidP="00597AE4">
            <w:pPr>
              <w:pStyle w:val="TAL"/>
              <w:rPr>
                <w:ins w:id="2995" w:author="Rapporteur Late Drop" w:date="2019-04-04T17:51:00Z"/>
                <w:bCs/>
                <w:iCs/>
                <w:kern w:val="2"/>
                <w:lang w:val="en-GB" w:eastAsia="ja-JP"/>
              </w:rPr>
            </w:pPr>
            <w:ins w:id="2996" w:author="Rapporteur Late Drop" w:date="2019-04-04T17:51:00Z">
              <w:r>
                <w:rPr>
                  <w:lang w:val="en-GB"/>
                </w:rPr>
                <w:t xml:space="preserve">This field contains the complete DRX configuration of the MCG. </w:t>
              </w:r>
              <w:r>
                <w:rPr>
                  <w:lang w:val="en-GB" w:eastAsia="ja-JP"/>
                </w:rPr>
                <w:t>This field is only used in NR-DC.</w:t>
              </w:r>
            </w:ins>
          </w:p>
        </w:tc>
      </w:tr>
      <w:tr w:rsidR="001170AD" w:rsidRPr="00645E3C" w14:paraId="5F2113CD" w14:textId="77777777" w:rsidTr="00E16D71">
        <w:trPr>
          <w:ins w:id="2997" w:author="Rapporteur Late Drop" w:date="2019-04-04T17:51:00Z"/>
        </w:trPr>
        <w:tc>
          <w:tcPr>
            <w:tcW w:w="14173" w:type="dxa"/>
            <w:tcBorders>
              <w:top w:val="single" w:sz="4" w:space="0" w:color="auto"/>
              <w:left w:val="single" w:sz="4" w:space="0" w:color="auto"/>
              <w:bottom w:val="single" w:sz="4" w:space="0" w:color="auto"/>
              <w:right w:val="single" w:sz="4" w:space="0" w:color="auto"/>
            </w:tcBorders>
          </w:tcPr>
          <w:p w14:paraId="43D882DB" w14:textId="77777777" w:rsidR="001170AD" w:rsidRDefault="001170AD" w:rsidP="00597AE4">
            <w:pPr>
              <w:pStyle w:val="TAL"/>
              <w:rPr>
                <w:ins w:id="2998" w:author="Rapporteur Late Drop" w:date="2019-04-04T17:51:00Z"/>
                <w:b/>
                <w:bCs/>
                <w:i/>
                <w:iCs/>
                <w:kern w:val="2"/>
                <w:lang w:val="en-GB" w:eastAsia="ja-JP"/>
              </w:rPr>
            </w:pPr>
            <w:ins w:id="2999" w:author="Rapporteur Late Drop" w:date="2019-04-04T17:51:00Z">
              <w:r>
                <w:rPr>
                  <w:b/>
                  <w:bCs/>
                  <w:i/>
                  <w:iCs/>
                  <w:kern w:val="2"/>
                  <w:lang w:val="en-GB" w:eastAsia="ja-JP"/>
                </w:rPr>
                <w:t>drx-InfoMCG</w:t>
              </w:r>
            </w:ins>
          </w:p>
          <w:p w14:paraId="6420F342" w14:textId="48C0F4A8" w:rsidR="001170AD" w:rsidRPr="00645E3C" w:rsidRDefault="001170AD" w:rsidP="00597AE4">
            <w:pPr>
              <w:pStyle w:val="TAL"/>
              <w:rPr>
                <w:ins w:id="3000" w:author="Rapporteur Late Drop" w:date="2019-04-04T17:51:00Z"/>
                <w:b/>
                <w:bCs/>
                <w:i/>
                <w:iCs/>
                <w:kern w:val="2"/>
                <w:lang w:val="en-GB" w:eastAsia="ja-JP"/>
              </w:rPr>
            </w:pPr>
            <w:ins w:id="3001" w:author="Rapporteur Late Drop" w:date="2019-04-04T17:51:00Z">
              <w:r>
                <w:rPr>
                  <w:lang w:val="en-GB"/>
                </w:rPr>
                <w:t xml:space="preserve">This field contains the DRX long and short cycle configuration of the MCG. </w:t>
              </w:r>
              <w:r>
                <w:rPr>
                  <w:lang w:val="en-GB" w:eastAsia="ja-JP"/>
                </w:rPr>
                <w:t xml:space="preserve">This field is </w:t>
              </w:r>
            </w:ins>
            <w:ins w:id="3002" w:author="Rapporteur ASN.1 Ph1" w:date="2019-04-15T17:12:00Z">
              <w:r w:rsidR="005E4CED">
                <w:rPr>
                  <w:lang w:val="en-GB" w:eastAsia="ja-JP"/>
                </w:rPr>
                <w:t>used in (NG)EN-DC and NE-DC</w:t>
              </w:r>
            </w:ins>
            <w:ins w:id="3003" w:author="Rapporteur Late Drop" w:date="2019-04-04T17:51:00Z">
              <w:r>
                <w:rPr>
                  <w:lang w:val="en-GB" w:eastAsia="ja-JP"/>
                </w:rPr>
                <w:t>.</w:t>
              </w:r>
              <w:r w:rsidR="00012B1D">
                <w:rPr>
                  <w:lang w:val="en-GB" w:eastAsia="ja-JP"/>
                </w:rPr>
                <w:t>.</w:t>
              </w:r>
            </w:ins>
            <w:r w:rsidR="00012B1D">
              <w:rPr>
                <w:rStyle w:val="CommentReference"/>
                <w:rFonts w:ascii="Times New Roman" w:hAnsi="Times New Roman"/>
                <w:lang w:val="en-GB" w:eastAsia="ja-JP"/>
              </w:rPr>
              <w:t xml:space="preserve"> </w:t>
            </w:r>
            <w:commentRangeStart w:id="3004"/>
            <w:commentRangeEnd w:id="3004"/>
            <w:ins w:id="3005" w:author="Ericsson (Håkan)" w:date="2019-03-21T00:04:00Z">
              <w:r w:rsidR="00012B1D">
                <w:rPr>
                  <w:rStyle w:val="CommentReference"/>
                  <w:rFonts w:ascii="Times New Roman" w:hAnsi="Times New Roman"/>
                  <w:lang w:val="en-GB" w:eastAsia="ja-JP"/>
                </w:rPr>
                <w:commentReference w:id="3004"/>
              </w:r>
            </w:ins>
          </w:p>
        </w:tc>
      </w:tr>
      <w:tr w:rsidR="00EB08B4" w:rsidRPr="00D42C48" w14:paraId="79A96D02" w14:textId="77777777" w:rsidTr="00E16D71">
        <w:trPr>
          <w:ins w:id="3006" w:author="R2-1904228" w:date="2019-04-16T11:18:00Z"/>
        </w:trPr>
        <w:tc>
          <w:tcPr>
            <w:tcW w:w="14173" w:type="dxa"/>
            <w:tcBorders>
              <w:top w:val="single" w:sz="4" w:space="0" w:color="auto"/>
              <w:left w:val="single" w:sz="4" w:space="0" w:color="auto"/>
              <w:bottom w:val="single" w:sz="4" w:space="0" w:color="auto"/>
              <w:right w:val="single" w:sz="4" w:space="0" w:color="auto"/>
            </w:tcBorders>
          </w:tcPr>
          <w:p w14:paraId="0904D531" w14:textId="77777777" w:rsidR="00EB08B4" w:rsidRPr="00EB08B4" w:rsidRDefault="00EB08B4" w:rsidP="006C0DA9">
            <w:pPr>
              <w:pStyle w:val="TAL"/>
              <w:rPr>
                <w:ins w:id="3007" w:author="R2-1904228" w:date="2019-04-16T11:18:00Z"/>
                <w:b/>
                <w:i/>
                <w:lang w:eastAsia="ja-JP"/>
              </w:rPr>
            </w:pPr>
            <w:ins w:id="3008" w:author="R2-1904228" w:date="2019-04-16T11:18:00Z">
              <w:r w:rsidRPr="00EB08B4">
                <w:rPr>
                  <w:b/>
                  <w:i/>
                  <w:lang w:eastAsia="ja-JP"/>
                </w:rPr>
                <w:t>fr-InfoListMCG</w:t>
              </w:r>
            </w:ins>
          </w:p>
          <w:p w14:paraId="19735C52" w14:textId="4BE90604" w:rsidR="00EB08B4" w:rsidRPr="00D42C48" w:rsidRDefault="00EB08B4" w:rsidP="006C0DA9">
            <w:pPr>
              <w:keepNext/>
              <w:keepLines/>
              <w:spacing w:after="0"/>
              <w:rPr>
                <w:ins w:id="3009" w:author="R2-1904228" w:date="2019-04-16T11:18:00Z"/>
                <w:rFonts w:ascii="Arial" w:hAnsi="Arial"/>
                <w:b/>
                <w:bCs/>
                <w:i/>
                <w:iCs/>
                <w:kern w:val="2"/>
                <w:sz w:val="18"/>
              </w:rPr>
            </w:pPr>
            <w:ins w:id="3010" w:author="R2-1904228" w:date="2019-04-16T11:18:00Z">
              <w:r w:rsidRPr="00EB08B4">
                <w:rPr>
                  <w:rFonts w:ascii="Arial" w:hAnsi="Arial"/>
                  <w:sz w:val="18"/>
                </w:rPr>
                <w:t>Contains information of FR information of serving cells that include P</w:t>
              </w:r>
              <w:r w:rsidR="00D76A49">
                <w:rPr>
                  <w:rFonts w:ascii="Arial" w:hAnsi="Arial"/>
                  <w:sz w:val="18"/>
                </w:rPr>
                <w:t>C</w:t>
              </w:r>
              <w:r w:rsidRPr="00EB08B4">
                <w:rPr>
                  <w:rFonts w:ascii="Arial" w:hAnsi="Arial"/>
                  <w:sz w:val="18"/>
                </w:rPr>
                <w:t>ell and S</w:t>
              </w:r>
              <w:r w:rsidR="00D76A49">
                <w:rPr>
                  <w:rFonts w:ascii="Arial" w:hAnsi="Arial"/>
                  <w:sz w:val="18"/>
                </w:rPr>
                <w:t>C</w:t>
              </w:r>
              <w:r w:rsidRPr="00EB08B4">
                <w:rPr>
                  <w:rFonts w:ascii="Arial" w:hAnsi="Arial"/>
                  <w:sz w:val="18"/>
                </w:rPr>
                <w:t>ell</w:t>
              </w:r>
              <w:r w:rsidR="00D76A49">
                <w:rPr>
                  <w:rFonts w:ascii="Arial" w:hAnsi="Arial"/>
                  <w:sz w:val="18"/>
                </w:rPr>
                <w:t>(</w:t>
              </w:r>
              <w:r w:rsidRPr="00EB08B4">
                <w:rPr>
                  <w:rFonts w:ascii="Arial" w:hAnsi="Arial"/>
                  <w:sz w:val="18"/>
                </w:rPr>
                <w:t>s</w:t>
              </w:r>
              <w:r w:rsidR="00D76A49">
                <w:rPr>
                  <w:rFonts w:ascii="Arial" w:hAnsi="Arial"/>
                  <w:sz w:val="18"/>
                </w:rPr>
                <w:t>)</w:t>
              </w:r>
              <w:r w:rsidRPr="00EB08B4">
                <w:rPr>
                  <w:rFonts w:ascii="Arial" w:hAnsi="Arial"/>
                  <w:sz w:val="18"/>
                </w:rPr>
                <w:t xml:space="preserve"> configured in MCG.</w:t>
              </w:r>
            </w:ins>
          </w:p>
        </w:tc>
      </w:tr>
      <w:tr w:rsidR="002C5D28" w:rsidRPr="00645E3C" w14:paraId="1C201E09"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5C8896EE" w14:textId="2C63848A" w:rsidR="002C5D28" w:rsidRPr="00645E3C" w:rsidRDefault="002C5D28" w:rsidP="00F43D0B">
            <w:pPr>
              <w:pStyle w:val="TAL"/>
              <w:rPr>
                <w:b/>
                <w:i/>
                <w:lang w:val="en-GB" w:eastAsia="ja-JP"/>
              </w:rPr>
            </w:pPr>
            <w:r w:rsidRPr="00645E3C">
              <w:rPr>
                <w:b/>
                <w:i/>
                <w:lang w:val="en-GB" w:eastAsia="ja-JP"/>
              </w:rPr>
              <w:t>maxMeasFreqsSCG</w:t>
            </w:r>
            <w:del w:id="3011" w:author="Rapporteur ASN.1 Ph1" w:date="2019-04-15T17:13:00Z">
              <w:r w:rsidRPr="00645E3C" w:rsidDel="005E4CED">
                <w:rPr>
                  <w:b/>
                  <w:i/>
                  <w:lang w:val="en-GB" w:eastAsia="ja-JP"/>
                </w:rPr>
                <w:delText>-NR</w:delText>
              </w:r>
            </w:del>
            <w:r w:rsidR="008A195C" w:rsidRPr="00645E3C">
              <w:rPr>
                <w:b/>
                <w:i/>
                <w:lang w:val="en-GB" w:eastAsia="ja-JP"/>
              </w:rPr>
              <w:t xml:space="preserve"> </w:t>
            </w:r>
            <w:commentRangeStart w:id="3012"/>
            <w:commentRangeEnd w:id="3012"/>
            <w:r w:rsidR="008A195C">
              <w:rPr>
                <w:rStyle w:val="CommentReference"/>
                <w:rFonts w:ascii="Times New Roman" w:hAnsi="Times New Roman"/>
                <w:lang w:val="en-GB" w:eastAsia="ja-JP"/>
              </w:rPr>
              <w:commentReference w:id="3012"/>
            </w:r>
          </w:p>
          <w:p w14:paraId="7F132284" w14:textId="77777777" w:rsidR="002C5D28" w:rsidRPr="00645E3C" w:rsidRDefault="002C5D28" w:rsidP="00F43D0B">
            <w:pPr>
              <w:pStyle w:val="TAL"/>
              <w:rPr>
                <w:lang w:val="en-GB" w:eastAsia="ja-JP"/>
              </w:rPr>
            </w:pPr>
            <w:r w:rsidRPr="00645E3C">
              <w:rPr>
                <w:lang w:val="en-GB" w:eastAsia="ja-JP"/>
              </w:rPr>
              <w:t>Indicates the maximum number of NR inter-frequency carriers the SN is allowed to configure with PSCell for measurements.</w:t>
            </w:r>
          </w:p>
        </w:tc>
      </w:tr>
      <w:tr w:rsidR="002C5D28" w:rsidRPr="00645E3C" w14:paraId="4F0FEB3B"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645E3C" w:rsidRDefault="002C5D28" w:rsidP="00F43D0B">
            <w:pPr>
              <w:pStyle w:val="TAL"/>
              <w:rPr>
                <w:b/>
                <w:i/>
                <w:lang w:val="en-GB" w:eastAsia="ja-JP"/>
              </w:rPr>
            </w:pPr>
            <w:r w:rsidRPr="00645E3C">
              <w:rPr>
                <w:b/>
                <w:i/>
                <w:lang w:val="en-GB" w:eastAsia="ja-JP"/>
              </w:rPr>
              <w:t>maxMeasIdentitiesSCG-NR</w:t>
            </w:r>
          </w:p>
          <w:p w14:paraId="36FE264B" w14:textId="77777777" w:rsidR="002C5D28" w:rsidRPr="00645E3C" w:rsidRDefault="002C5D28" w:rsidP="00F43D0B">
            <w:pPr>
              <w:pStyle w:val="TAL"/>
              <w:rPr>
                <w:lang w:val="en-GB" w:eastAsia="ja-JP"/>
              </w:rPr>
            </w:pPr>
            <w:bookmarkStart w:id="3013" w:name="_Hlk512598787"/>
            <w:r w:rsidRPr="00645E3C">
              <w:rPr>
                <w:lang w:val="en-GB" w:eastAsia="ja-JP"/>
              </w:rPr>
              <w:t>Indicates the maximum number of allowed measurement identities that the SCG is allowed to configure</w:t>
            </w:r>
            <w:bookmarkEnd w:id="3013"/>
            <w:r w:rsidRPr="00645E3C">
              <w:rPr>
                <w:lang w:val="en-GB" w:eastAsia="ja-JP"/>
              </w:rPr>
              <w:t>.</w:t>
            </w:r>
          </w:p>
        </w:tc>
      </w:tr>
      <w:tr w:rsidR="002C5D28" w:rsidRPr="00645E3C" w14:paraId="340995A8"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645E3C" w:rsidRDefault="002C5D28" w:rsidP="00F43D0B">
            <w:pPr>
              <w:pStyle w:val="TAL"/>
              <w:rPr>
                <w:b/>
                <w:i/>
                <w:lang w:val="en-GB" w:eastAsia="ja-JP"/>
              </w:rPr>
            </w:pPr>
            <w:r w:rsidRPr="00645E3C">
              <w:rPr>
                <w:b/>
                <w:i/>
                <w:lang w:val="en-GB" w:eastAsia="ja-JP"/>
              </w:rPr>
              <w:t>measuredFrequenciesMN</w:t>
            </w:r>
          </w:p>
          <w:p w14:paraId="5168942E"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4795D40F"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645E3C" w:rsidRDefault="002C5D28" w:rsidP="00F43D0B">
            <w:pPr>
              <w:pStyle w:val="TAL"/>
              <w:rPr>
                <w:b/>
                <w:i/>
                <w:lang w:val="en-GB" w:eastAsia="ja-JP"/>
              </w:rPr>
            </w:pPr>
            <w:r w:rsidRPr="00645E3C">
              <w:rPr>
                <w:b/>
                <w:i/>
                <w:lang w:val="en-GB" w:eastAsia="ja-JP"/>
              </w:rPr>
              <w:t>measGapConfig</w:t>
            </w:r>
          </w:p>
          <w:p w14:paraId="3704A0B3"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3BFBF67" w14:textId="77777777" w:rsidTr="00E16D71">
        <w:tc>
          <w:tcPr>
            <w:tcW w:w="14173" w:type="dxa"/>
            <w:tcBorders>
              <w:top w:val="single" w:sz="4" w:space="0" w:color="auto"/>
              <w:left w:val="single" w:sz="4" w:space="0" w:color="auto"/>
              <w:bottom w:val="single" w:sz="4" w:space="0" w:color="auto"/>
              <w:right w:val="single" w:sz="4" w:space="0" w:color="auto"/>
            </w:tcBorders>
          </w:tcPr>
          <w:p w14:paraId="59F525E7" w14:textId="30A75741" w:rsidR="009C2FE8" w:rsidRPr="00645E3C" w:rsidRDefault="009C2FE8" w:rsidP="00706D38">
            <w:pPr>
              <w:pStyle w:val="TAL"/>
              <w:rPr>
                <w:b/>
                <w:i/>
                <w:lang w:val="en-GB"/>
              </w:rPr>
            </w:pPr>
            <w:r w:rsidRPr="00645E3C">
              <w:rPr>
                <w:b/>
                <w:i/>
                <w:lang w:val="en-GB"/>
              </w:rPr>
              <w:t>measResultReportCGI</w:t>
            </w:r>
            <w:ins w:id="3014" w:author="Rapporteur Late Drop" w:date="2019-04-04T17:51:00Z">
              <w:r w:rsidR="00C61574" w:rsidRPr="009808E4">
                <w:rPr>
                  <w:b/>
                  <w:i/>
                  <w:lang w:val="en-GB"/>
                </w:rPr>
                <w:t>, measResultReportCGI-EUTRA</w:t>
              </w:r>
            </w:ins>
          </w:p>
          <w:p w14:paraId="2CBC02AF" w14:textId="6359F04D"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ins w:id="3015" w:author="Rapporteur Late Drop" w:date="2019-04-04T17:51:00Z">
              <w:r w:rsidR="005E543D">
                <w:rPr>
                  <w:lang w:val="en-GB"/>
                </w:rPr>
                <w:t xml:space="preserve"> In this version of the specification, the measResultReportCGI is used for (NG)EN-DC and NR-DC and the measResultReportCGI-EUTRA is used only for NE-DC.</w:t>
              </w:r>
            </w:ins>
          </w:p>
        </w:tc>
      </w:tr>
      <w:tr w:rsidR="002C5D28" w:rsidRPr="00645E3C" w14:paraId="5F0678C0"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645E3C" w:rsidRDefault="002C5D28" w:rsidP="00F43D0B">
            <w:pPr>
              <w:pStyle w:val="TAL"/>
              <w:rPr>
                <w:b/>
                <w:i/>
                <w:lang w:val="en-GB" w:eastAsia="ja-JP"/>
              </w:rPr>
            </w:pPr>
            <w:r w:rsidRPr="00645E3C">
              <w:rPr>
                <w:b/>
                <w:i/>
                <w:lang w:val="en-GB" w:eastAsia="ja-JP"/>
              </w:rPr>
              <w:t>mcg-RB-Config</w:t>
            </w:r>
          </w:p>
          <w:p w14:paraId="68BABD8B" w14:textId="47F8B9EF" w:rsidR="002C5D28" w:rsidRPr="00645E3C" w:rsidRDefault="002C5D28" w:rsidP="00F43D0B">
            <w:pPr>
              <w:pStyle w:val="TAL"/>
              <w:rPr>
                <w:lang w:val="en-GB" w:eastAsia="ja-JP"/>
              </w:rPr>
            </w:pPr>
            <w:r w:rsidRPr="00645E3C">
              <w:rPr>
                <w:lang w:val="en-GB" w:eastAsia="ja-JP"/>
              </w:rPr>
              <w:t xml:space="preserve">Contains </w:t>
            </w:r>
            <w:r w:rsidR="0004643E" w:rsidRPr="00C202B9">
              <w:rPr>
                <w:lang w:val="en-GB" w:eastAsia="ja-JP"/>
              </w:rPr>
              <w:t xml:space="preserve">all of the fields in </w:t>
            </w:r>
            <w:r w:rsidRPr="00645E3C">
              <w:rPr>
                <w:lang w:val="en-GB" w:eastAsia="ja-JP"/>
              </w:rPr>
              <w:t xml:space="preserve">the IE </w:t>
            </w:r>
            <w:r w:rsidRPr="001460C9">
              <w:rPr>
                <w:i/>
                <w:lang w:val="en-GB"/>
              </w:rPr>
              <w:t>RadioBearerConfig</w:t>
            </w:r>
            <w:r w:rsidRPr="00645E3C">
              <w:rPr>
                <w:lang w:val="en-GB" w:eastAsia="ja-JP"/>
              </w:rPr>
              <w:t xml:space="preserve"> </w:t>
            </w:r>
            <w:r w:rsidR="0004643E" w:rsidRPr="00C202B9">
              <w:rPr>
                <w:lang w:val="en-GB" w:eastAsia="ja-JP"/>
              </w:rPr>
              <w:t>used in MCG</w:t>
            </w:r>
            <w:r w:rsidRPr="00645E3C">
              <w:rPr>
                <w:lang w:val="en-GB" w:eastAsia="ja-JP"/>
              </w:rPr>
              <w:t xml:space="preserve">, used </w:t>
            </w:r>
            <w:r w:rsidR="0004643E" w:rsidRPr="00C202B9">
              <w:rPr>
                <w:lang w:val="en-GB" w:eastAsia="ja-JP"/>
              </w:rPr>
              <w:t>by t</w:t>
            </w:r>
            <w:r w:rsidR="0004643E">
              <w:rPr>
                <w:lang w:val="en-GB" w:eastAsia="ja-JP"/>
              </w:rPr>
              <w:t xml:space="preserve">he SN </w:t>
            </w:r>
            <w:r w:rsidRPr="00645E3C">
              <w:rPr>
                <w:lang w:val="en-GB" w:eastAsia="ja-JP"/>
              </w:rPr>
              <w:t>to support delta configuration</w:t>
            </w:r>
            <w:r w:rsidR="0004643E">
              <w:rPr>
                <w:lang w:val="en-GB" w:eastAsia="ja-JP"/>
              </w:rPr>
              <w:t xml:space="preserve"> to UE,</w:t>
            </w:r>
            <w:r w:rsidRPr="00645E3C">
              <w:rPr>
                <w:lang w:val="en-GB" w:eastAsia="ja-JP"/>
              </w:rPr>
              <w:t xml:space="preserve"> for bearer type change between MN terminated to SN terminated bearer and SN change. It is also used to indicate the PDCP duplication related information (whether duplication is configured and if so, whether it is initially activated) in SN Addition/Modification procedure.</w:t>
            </w:r>
            <w:r w:rsidR="0004643E">
              <w:rPr>
                <w:lang w:val="en-GB" w:eastAsia="ja-JP"/>
              </w:rPr>
              <w:t xml:space="preserve"> The field is signalled upon addition</w:t>
            </w:r>
            <w:r w:rsidR="0004643E" w:rsidRPr="00C202B9">
              <w:rPr>
                <w:lang w:val="en-GB" w:eastAsia="ja-JP"/>
              </w:rPr>
              <w:t>, modification</w:t>
            </w:r>
            <w:r w:rsidR="0004643E">
              <w:rPr>
                <w:lang w:val="en-GB" w:eastAsia="ja-JP"/>
              </w:rPr>
              <w:t xml:space="preserve"> or change of SN. Otherwise, this field is absent.</w:t>
            </w:r>
          </w:p>
        </w:tc>
      </w:tr>
      <w:tr w:rsidR="008D71B1" w:rsidRPr="00645E3C" w14:paraId="23FE30C3" w14:textId="77777777" w:rsidTr="00E16D71">
        <w:trPr>
          <w:ins w:id="3016" w:author="Rapporteur ASN.1 Ph1" w:date="2019-04-15T14:56:00Z"/>
        </w:trPr>
        <w:tc>
          <w:tcPr>
            <w:tcW w:w="14173" w:type="dxa"/>
            <w:tcBorders>
              <w:top w:val="single" w:sz="4" w:space="0" w:color="auto"/>
              <w:left w:val="single" w:sz="4" w:space="0" w:color="auto"/>
              <w:bottom w:val="single" w:sz="4" w:space="0" w:color="auto"/>
              <w:right w:val="single" w:sz="4" w:space="0" w:color="auto"/>
            </w:tcBorders>
          </w:tcPr>
          <w:p w14:paraId="740AF17C" w14:textId="6A2B9800" w:rsidR="008D71B1" w:rsidRPr="00645E3C" w:rsidRDefault="008D71B1" w:rsidP="006C0DA9">
            <w:pPr>
              <w:pStyle w:val="TAL"/>
              <w:rPr>
                <w:ins w:id="3017" w:author="Rapporteur ASN.1 Ph1" w:date="2019-04-15T14:56:00Z"/>
                <w:b/>
                <w:bCs/>
                <w:i/>
                <w:iCs/>
                <w:kern w:val="2"/>
                <w:lang w:val="en-GB" w:eastAsia="ja-JP"/>
              </w:rPr>
            </w:pPr>
            <w:ins w:id="3018" w:author="Rapporteur ASN.1 Ph1" w:date="2019-04-15T14:57:00Z">
              <w:r w:rsidRPr="008D71B1">
                <w:rPr>
                  <w:b/>
                  <w:bCs/>
                  <w:i/>
                  <w:iCs/>
                  <w:kern w:val="2"/>
                  <w:lang w:val="en-GB" w:eastAsia="ja-JP"/>
                </w:rPr>
                <w:t>measResultSCG-EUTRA</w:t>
              </w:r>
            </w:ins>
          </w:p>
          <w:p w14:paraId="62DF1A3B" w14:textId="794935B6" w:rsidR="008D71B1" w:rsidRPr="00645E3C" w:rsidRDefault="008D71B1" w:rsidP="006C0DA9">
            <w:pPr>
              <w:pStyle w:val="TAL"/>
              <w:rPr>
                <w:ins w:id="3019" w:author="Rapporteur ASN.1 Ph1" w:date="2019-04-15T14:56:00Z"/>
                <w:b/>
                <w:i/>
                <w:lang w:val="en-GB" w:eastAsia="ja-JP"/>
              </w:rPr>
            </w:pPr>
            <w:ins w:id="3020" w:author="Rapporteur ASN.1 Ph1" w:date="2019-04-15T14:57:00Z">
              <w:r>
                <w:rPr>
                  <w:lang w:val="en-US"/>
                </w:rPr>
                <w:t>This field</w:t>
              </w:r>
              <w:r w:rsidRPr="004428A1">
                <w:rPr>
                  <w:lang w:val="en-US"/>
                </w:rPr>
                <w:t xml:space="preserve"> include</w:t>
              </w:r>
              <w:r>
                <w:rPr>
                  <w:lang w:val="en-US"/>
                </w:rPr>
                <w:t>s</w:t>
              </w:r>
              <w:r w:rsidRPr="004428A1">
                <w:rPr>
                  <w:lang w:val="en-US"/>
                </w:rPr>
                <w:t xml:space="preserve"> the </w:t>
              </w:r>
              <w:r w:rsidRPr="00E16D71">
                <w:rPr>
                  <w:i/>
                </w:rPr>
                <w:t>MeasResultSCG-Failure</w:t>
              </w:r>
              <w:r w:rsidRPr="00E16D71">
                <w:rPr>
                  <w:i/>
                  <w:lang w:val="en-US"/>
                </w:rPr>
                <w:t>MRDC</w:t>
              </w:r>
              <w:r w:rsidRPr="0099676A">
                <w:t xml:space="preserve"> </w:t>
              </w:r>
              <w:r w:rsidRPr="004428A1">
                <w:rPr>
                  <w:lang w:val="en-US"/>
                </w:rPr>
                <w:t>IE as s</w:t>
              </w:r>
              <w:r>
                <w:rPr>
                  <w:lang w:val="en-US"/>
                </w:rPr>
                <w:t xml:space="preserve">pecified in </w:t>
              </w:r>
              <w:r w:rsidRPr="006C0B83">
                <w:t>TS 36.331 [</w:t>
              </w:r>
            </w:ins>
            <w:ins w:id="3021" w:author="Rapporteur ASN.1 Ph1" w:date="2019-04-15T17:01:00Z">
              <w:r w:rsidR="00400355" w:rsidRPr="000F1662">
                <w:rPr>
                  <w:lang w:val="en-US"/>
                </w:rPr>
                <w:t>10</w:t>
              </w:r>
            </w:ins>
            <w:ins w:id="3022" w:author="Rapporteur ASN.1 Ph1" w:date="2019-04-15T14:57:00Z">
              <w:r w:rsidRPr="006C0B83">
                <w:t>]</w:t>
              </w:r>
              <w:r w:rsidRPr="004428A1">
                <w:rPr>
                  <w:lang w:val="en-US"/>
                </w:rPr>
                <w:t>.</w:t>
              </w:r>
              <w:r>
                <w:rPr>
                  <w:lang w:val="en-US"/>
                </w:rPr>
                <w:t xml:space="preserve"> </w:t>
              </w:r>
              <w:r>
                <w:rPr>
                  <w:lang w:val="en-GB" w:eastAsia="ja-JP"/>
                </w:rPr>
                <w:t>This field is only used in NE-DC.</w:t>
              </w:r>
            </w:ins>
          </w:p>
        </w:tc>
      </w:tr>
      <w:tr w:rsidR="002C5D28" w:rsidRPr="00645E3C" w14:paraId="685DDAB6" w14:textId="77777777" w:rsidTr="00E16D71">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162018A3"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703C3487"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645E3C" w:rsidRDefault="002C5D28" w:rsidP="00F43D0B">
            <w:pPr>
              <w:pStyle w:val="TAL"/>
              <w:rPr>
                <w:b/>
                <w:i/>
                <w:lang w:val="en-GB" w:eastAsia="ja-JP"/>
              </w:rPr>
            </w:pPr>
            <w:r w:rsidRPr="00645E3C">
              <w:rPr>
                <w:b/>
                <w:i/>
                <w:lang w:val="en-GB" w:eastAsia="ja-JP"/>
              </w:rPr>
              <w:t>p-maxEUTRA</w:t>
            </w:r>
          </w:p>
          <w:p w14:paraId="52FA87E5"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38380571"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645E3C" w:rsidRDefault="002C5D28" w:rsidP="00F43D0B">
            <w:pPr>
              <w:pStyle w:val="TAL"/>
              <w:rPr>
                <w:b/>
                <w:i/>
                <w:lang w:val="en-GB" w:eastAsia="ja-JP"/>
              </w:rPr>
            </w:pPr>
            <w:r w:rsidRPr="00645E3C">
              <w:rPr>
                <w:b/>
                <w:i/>
                <w:lang w:val="en-GB" w:eastAsia="ja-JP"/>
              </w:rPr>
              <w:t>p-maxNR-FR1</w:t>
            </w:r>
          </w:p>
          <w:p w14:paraId="43769B7E"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2C5D28" w:rsidRPr="00645E3C" w14:paraId="6F657AAC" w14:textId="77777777" w:rsidTr="00E16D71">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645E3C" w:rsidRDefault="002C5D28" w:rsidP="00F43D0B">
            <w:pPr>
              <w:pStyle w:val="TAL"/>
              <w:rPr>
                <w:lang w:val="en-GB" w:eastAsia="ja-JP"/>
              </w:rPr>
            </w:pPr>
            <w:r w:rsidRPr="00645E3C">
              <w:rPr>
                <w:b/>
                <w:i/>
                <w:lang w:val="en-GB" w:eastAsia="ja-JP"/>
              </w:rPr>
              <w:t>p-maxUE-FR1</w:t>
            </w:r>
          </w:p>
          <w:p w14:paraId="1CD340B1"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4330C" w:rsidRPr="00645E3C" w14:paraId="24EA96AA" w14:textId="77777777" w:rsidTr="00E16D71">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645E3C" w:rsidRDefault="0074330C" w:rsidP="00992572">
            <w:pPr>
              <w:pStyle w:val="TAL"/>
              <w:rPr>
                <w:b/>
                <w:i/>
                <w:lang w:val="en-GB" w:eastAsia="ja-JP"/>
              </w:rPr>
            </w:pPr>
            <w:r w:rsidRPr="00645E3C">
              <w:rPr>
                <w:b/>
                <w:i/>
                <w:lang w:val="en-GB" w:eastAsia="ja-JP"/>
              </w:rPr>
              <w:t>ph-InfoMCG</w:t>
            </w:r>
          </w:p>
          <w:p w14:paraId="212F0BF6"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2A4B4D46" w14:textId="77777777" w:rsidTr="00E16D71">
        <w:tc>
          <w:tcPr>
            <w:tcW w:w="14173" w:type="dxa"/>
            <w:tcBorders>
              <w:top w:val="single" w:sz="4" w:space="0" w:color="auto"/>
              <w:left w:val="single" w:sz="4" w:space="0" w:color="auto"/>
              <w:bottom w:val="single" w:sz="4" w:space="0" w:color="auto"/>
              <w:right w:val="single" w:sz="4" w:space="0" w:color="auto"/>
            </w:tcBorders>
          </w:tcPr>
          <w:p w14:paraId="56A2B75F" w14:textId="2C01F193"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w:t>
            </w:r>
            <w:r w:rsidR="00273FD8">
              <w:rPr>
                <w:rFonts w:eastAsia="DengXian"/>
                <w:b/>
                <w:bCs/>
                <w:i/>
                <w:iCs/>
                <w:kern w:val="2"/>
                <w:lang w:val="en-GB" w:eastAsia="zh-CN"/>
              </w:rPr>
              <w:t>e</w:t>
            </w:r>
            <w:r w:rsidRPr="00645E3C">
              <w:rPr>
                <w:rFonts w:eastAsia="DengXian"/>
                <w:b/>
                <w:bCs/>
                <w:i/>
                <w:iCs/>
                <w:kern w:val="2"/>
                <w:lang w:val="en-GB" w:eastAsia="zh-CN"/>
              </w:rPr>
              <w:t>mentaryUplink</w:t>
            </w:r>
          </w:p>
          <w:p w14:paraId="3B619985" w14:textId="1009DC20"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w:t>
            </w:r>
            <w:r w:rsidR="0091081F">
              <w:rPr>
                <w:rFonts w:eastAsia="DengXian"/>
                <w:bCs/>
                <w:iCs/>
                <w:kern w:val="2"/>
                <w:lang w:val="en-GB" w:eastAsia="zh-CN"/>
              </w:rPr>
              <w:t>UE in</w:t>
            </w:r>
            <w:r w:rsidR="0091081F" w:rsidRPr="00645E3C">
              <w:rPr>
                <w:rFonts w:eastAsia="DengXian"/>
                <w:bCs/>
                <w:iCs/>
                <w:kern w:val="2"/>
                <w:lang w:val="en-GB" w:eastAsia="zh-CN"/>
              </w:rPr>
              <w:t xml:space="preserve"> </w:t>
            </w:r>
            <w:ins w:id="3023" w:author="Rapporteur ASN.1 Ph1" w:date="2019-04-15T17:14:00Z">
              <w:r w:rsidR="00CC3569">
                <w:rPr>
                  <w:rFonts w:eastAsia="DengXian"/>
                  <w:bCs/>
                  <w:iCs/>
                  <w:kern w:val="2"/>
                  <w:lang w:val="en-GB" w:eastAsia="zh-CN"/>
                </w:rPr>
                <w:t>(NG)</w:t>
              </w:r>
            </w:ins>
            <w:r w:rsidRPr="00645E3C">
              <w:rPr>
                <w:rFonts w:eastAsia="DengXian"/>
                <w:bCs/>
                <w:iCs/>
                <w:kern w:val="2"/>
                <w:lang w:val="en-GB" w:eastAsia="zh-CN"/>
              </w:rPr>
              <w:t>EN-DC, this field is absent.</w:t>
            </w:r>
            <w:r w:rsidR="00B3255F">
              <w:rPr>
                <w:rStyle w:val="CommentReference"/>
                <w:rFonts w:ascii="Times New Roman" w:hAnsi="Times New Roman"/>
                <w:lang w:val="en-GB" w:eastAsia="ja-JP"/>
              </w:rPr>
              <w:t xml:space="preserve"> </w:t>
            </w:r>
            <w:r w:rsidR="00A516D8">
              <w:rPr>
                <w:rStyle w:val="CommentReference"/>
                <w:rFonts w:ascii="Times New Roman" w:hAnsi="Times New Roman"/>
                <w:lang w:val="en-GB" w:eastAsia="ja-JP"/>
              </w:rPr>
              <w:t xml:space="preserve"> </w:t>
            </w:r>
            <w:commentRangeStart w:id="3024"/>
            <w:commentRangeEnd w:id="3024"/>
            <w:r w:rsidR="00A516D8">
              <w:rPr>
                <w:rStyle w:val="CommentReference"/>
                <w:rFonts w:ascii="Times New Roman" w:hAnsi="Times New Roman"/>
                <w:lang w:val="en-GB" w:eastAsia="ja-JP"/>
              </w:rPr>
              <w:commentReference w:id="3024"/>
            </w:r>
          </w:p>
        </w:tc>
      </w:tr>
      <w:tr w:rsidR="0074330C" w:rsidRPr="00645E3C" w14:paraId="7732E264" w14:textId="77777777" w:rsidTr="00E16D71">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254F8876" w14:textId="426033E6"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Pr="001460C9">
              <w:rPr>
                <w:i/>
                <w:kern w:val="2"/>
                <w:lang w:val="en-GB"/>
              </w:rPr>
              <w:t>type1</w:t>
            </w:r>
            <w:r w:rsidRPr="00645E3C">
              <w:rPr>
                <w:bCs/>
                <w:iCs/>
                <w:kern w:val="2"/>
                <w:lang w:val="en-GB" w:eastAsia="ja-JP"/>
              </w:rPr>
              <w:t xml:space="preserve"> refers to type 1 power headroom, </w:t>
            </w:r>
            <w:r w:rsidRPr="001460C9">
              <w:rPr>
                <w:i/>
                <w:kern w:val="2"/>
                <w:lang w:val="en-GB"/>
              </w:rPr>
              <w:t>type3</w:t>
            </w:r>
            <w:r w:rsidRPr="00645E3C">
              <w:rPr>
                <w:bCs/>
                <w:iCs/>
                <w:kern w:val="2"/>
                <w:lang w:val="en-GB" w:eastAsia="ja-JP"/>
              </w:rPr>
              <w:t xml:space="preserve"> refers to type 3 power headroom. (See TS 38.321 [3]). </w:t>
            </w:r>
          </w:p>
        </w:tc>
      </w:tr>
      <w:tr w:rsidR="0074330C" w:rsidRPr="00645E3C" w14:paraId="617B605A" w14:textId="77777777" w:rsidTr="00E16D71">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620B2AF2"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32DA63FE"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645E3C" w:rsidRDefault="002C5D28" w:rsidP="00F43D0B">
            <w:pPr>
              <w:pStyle w:val="TAL"/>
              <w:rPr>
                <w:b/>
                <w:i/>
                <w:lang w:val="en-GB" w:eastAsia="ja-JP"/>
              </w:rPr>
            </w:pPr>
            <w:r w:rsidRPr="00645E3C">
              <w:rPr>
                <w:b/>
                <w:i/>
                <w:lang w:val="en-GB" w:eastAsia="ja-JP"/>
              </w:rPr>
              <w:t>powerCoordination-FR1</w:t>
            </w:r>
          </w:p>
          <w:p w14:paraId="1D968789"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D45B02" w:rsidRPr="00645E3C" w14:paraId="5297337A" w14:textId="77777777" w:rsidTr="00E16D71">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645E3C" w:rsidRDefault="00D45B02" w:rsidP="00C3312D">
            <w:pPr>
              <w:pStyle w:val="TAL"/>
              <w:rPr>
                <w:b/>
                <w:i/>
                <w:lang w:val="en-GB" w:eastAsia="ja-JP"/>
              </w:rPr>
            </w:pPr>
            <w:r w:rsidRPr="00645E3C">
              <w:rPr>
                <w:b/>
                <w:i/>
                <w:lang w:val="en-GB" w:eastAsia="ja-JP"/>
              </w:rPr>
              <w:t>scgFailureInfo</w:t>
            </w:r>
          </w:p>
          <w:p w14:paraId="10456DEF" w14:textId="2DD9E909"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ins w:id="3025" w:author="Rapporteur Late Drop" w:date="2019-04-04T17:52:00Z">
              <w:r w:rsidR="00BA4BFE">
                <w:rPr>
                  <w:lang w:val="en-GB" w:eastAsia="ja-JP"/>
                </w:rPr>
                <w:t xml:space="preserve"> This field is </w:t>
              </w:r>
            </w:ins>
            <w:ins w:id="3026" w:author="Rapporteur ASN.1 Ph1" w:date="2019-04-16T10:42:00Z">
              <w:r w:rsidR="009A7001">
                <w:rPr>
                  <w:lang w:val="en-GB" w:eastAsia="ja-JP"/>
                </w:rPr>
                <w:t>used in (NG)EN-DC and NR-DC</w:t>
              </w:r>
            </w:ins>
            <w:ins w:id="3027" w:author="Rapporteur Late Drop" w:date="2019-04-04T17:52:00Z">
              <w:r w:rsidR="00BA4BFE">
                <w:rPr>
                  <w:lang w:val="en-GB" w:eastAsia="ja-JP"/>
                </w:rPr>
                <w:t>.</w:t>
              </w:r>
            </w:ins>
          </w:p>
        </w:tc>
      </w:tr>
      <w:tr w:rsidR="00CD7582" w:rsidRPr="00645E3C" w14:paraId="781EEF5D" w14:textId="77777777" w:rsidTr="00E16D71">
        <w:trPr>
          <w:ins w:id="3028" w:author="Rapporteur Late Drop" w:date="2019-04-04T17:52:00Z"/>
        </w:trPr>
        <w:tc>
          <w:tcPr>
            <w:tcW w:w="14173" w:type="dxa"/>
            <w:tcBorders>
              <w:top w:val="single" w:sz="4" w:space="0" w:color="auto"/>
              <w:left w:val="single" w:sz="4" w:space="0" w:color="auto"/>
              <w:bottom w:val="single" w:sz="4" w:space="0" w:color="auto"/>
              <w:right w:val="single" w:sz="4" w:space="0" w:color="auto"/>
            </w:tcBorders>
          </w:tcPr>
          <w:p w14:paraId="6C323B46" w14:textId="77777777" w:rsidR="00CD7582" w:rsidRPr="00366F8D" w:rsidRDefault="00CD7582" w:rsidP="00597AE4">
            <w:pPr>
              <w:pStyle w:val="TAL"/>
              <w:rPr>
                <w:ins w:id="3029" w:author="Rapporteur Late Drop" w:date="2019-04-04T17:52:00Z"/>
                <w:b/>
                <w:i/>
                <w:lang w:val="en-US"/>
              </w:rPr>
            </w:pPr>
            <w:ins w:id="3030" w:author="Rapporteur Late Drop" w:date="2019-04-04T17:52:00Z">
              <w:r w:rsidRPr="00366F8D">
                <w:rPr>
                  <w:b/>
                  <w:i/>
                  <w:lang w:val="en-US"/>
                </w:rPr>
                <w:t>scgFailureInfoEUTRA</w:t>
              </w:r>
            </w:ins>
          </w:p>
          <w:p w14:paraId="5E18CA8A" w14:textId="1CFF49F9" w:rsidR="00CD7582" w:rsidRPr="00645E3C" w:rsidRDefault="00CD7582" w:rsidP="00597AE4">
            <w:pPr>
              <w:pStyle w:val="TAL"/>
              <w:rPr>
                <w:ins w:id="3031" w:author="Rapporteur Late Drop" w:date="2019-04-04T17:52:00Z"/>
                <w:b/>
                <w:i/>
                <w:lang w:val="en-GB" w:eastAsia="ja-JP"/>
              </w:rPr>
            </w:pPr>
            <w:ins w:id="3032" w:author="Rapporteur Late Drop" w:date="2019-04-04T17:52:00Z">
              <w:r w:rsidRPr="0019324E">
                <w:t>Contains SCG failure type and measurement results</w:t>
              </w:r>
              <w:r w:rsidRPr="004428A1">
                <w:rPr>
                  <w:lang w:val="en-US"/>
                </w:rPr>
                <w:t xml:space="preserve"> </w:t>
              </w:r>
              <w:r>
                <w:rPr>
                  <w:lang w:val="en-US"/>
                </w:rPr>
                <w:t xml:space="preserve">of the EUTRA secondary cell group. </w:t>
              </w:r>
            </w:ins>
            <w:ins w:id="3033" w:author="Rapporteur ASN.1 Ph1" w:date="2019-04-16T10:42:00Z">
              <w:r w:rsidR="009A7001">
                <w:rPr>
                  <w:lang w:val="en-US"/>
                </w:rPr>
                <w:t>This field is only used in NE-DC.</w:t>
              </w:r>
            </w:ins>
          </w:p>
        </w:tc>
      </w:tr>
      <w:tr w:rsidR="002C5D28" w:rsidRPr="00645E3C" w14:paraId="14B8B220"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645E3C" w:rsidRDefault="002C5D28" w:rsidP="00F43D0B">
            <w:pPr>
              <w:pStyle w:val="TAL"/>
              <w:rPr>
                <w:b/>
                <w:i/>
                <w:lang w:val="en-GB" w:eastAsia="ja-JP"/>
              </w:rPr>
            </w:pPr>
            <w:r w:rsidRPr="00645E3C">
              <w:rPr>
                <w:b/>
                <w:i/>
                <w:lang w:val="en-GB" w:eastAsia="ja-JP"/>
              </w:rPr>
              <w:t>scg-RB-Config</w:t>
            </w:r>
          </w:p>
          <w:p w14:paraId="1DF9D6F8" w14:textId="300BBD2D" w:rsidR="002C5D28" w:rsidRPr="00645E3C" w:rsidRDefault="002C5D28" w:rsidP="00F43D0B">
            <w:pPr>
              <w:pStyle w:val="TAL"/>
              <w:rPr>
                <w:lang w:val="en-GB" w:eastAsia="ja-JP"/>
              </w:rPr>
            </w:pPr>
            <w:r w:rsidRPr="00645E3C">
              <w:rPr>
                <w:lang w:val="en-GB" w:eastAsia="ja-JP"/>
              </w:rPr>
              <w:t xml:space="preserve">Contains </w:t>
            </w:r>
            <w:r w:rsidR="0004643E" w:rsidRPr="004D50BE">
              <w:rPr>
                <w:lang w:val="en-GB" w:eastAsia="ja-JP"/>
              </w:rPr>
              <w:t xml:space="preserve">all of the fields in </w:t>
            </w:r>
            <w:r w:rsidRPr="00645E3C">
              <w:rPr>
                <w:lang w:val="en-GB" w:eastAsia="ja-JP"/>
              </w:rPr>
              <w:t xml:space="preserve">the IE RadioBearerConfig </w:t>
            </w:r>
            <w:r w:rsidR="0004643E" w:rsidRPr="004D50BE">
              <w:rPr>
                <w:lang w:val="en-GB" w:eastAsia="ja-JP"/>
              </w:rPr>
              <w:t>used in SCG</w:t>
            </w:r>
            <w:r w:rsidRPr="00645E3C">
              <w:rPr>
                <w:lang w:val="en-GB" w:eastAsia="ja-JP"/>
              </w:rPr>
              <w:t xml:space="preserve">, used to </w:t>
            </w:r>
            <w:r w:rsidR="0004643E" w:rsidRPr="004D50BE">
              <w:rPr>
                <w:lang w:val="en-GB" w:eastAsia="ja-JP"/>
              </w:rPr>
              <w:t xml:space="preserve">allow the target SN to use </w:t>
            </w:r>
            <w:r w:rsidRPr="00645E3C">
              <w:rPr>
                <w:lang w:val="en-GB" w:eastAsia="ja-JP"/>
              </w:rPr>
              <w:t xml:space="preserve">delta configuration </w:t>
            </w:r>
            <w:r w:rsidR="0004643E" w:rsidRPr="004D50BE">
              <w:rPr>
                <w:lang w:val="en-GB" w:eastAsia="ja-JP"/>
              </w:rPr>
              <w:t>to the UE</w:t>
            </w:r>
            <w:r w:rsidR="009E4B60">
              <w:rPr>
                <w:lang w:val="en-GB" w:eastAsia="ja-JP"/>
              </w:rPr>
              <w:t>,</w:t>
            </w:r>
            <w:r w:rsidR="0004643E" w:rsidRPr="00645E3C">
              <w:rPr>
                <w:lang w:val="en-GB" w:eastAsia="ja-JP"/>
              </w:rPr>
              <w:t xml:space="preserve"> </w:t>
            </w:r>
            <w:r w:rsidRPr="00645E3C">
              <w:rPr>
                <w:lang w:val="en-GB" w:eastAsia="ja-JP"/>
              </w:rPr>
              <w:t>e.g. during SN change.</w:t>
            </w:r>
            <w:r w:rsidR="0004643E" w:rsidRPr="004D50BE">
              <w:rPr>
                <w:lang w:val="en-GB" w:eastAsia="ja-JP"/>
              </w:rPr>
              <w:t xml:space="preserve"> The field is signalled upon change of SN. Otherwise, the field is absent.</w:t>
            </w:r>
            <w:r w:rsidRPr="00645E3C">
              <w:rPr>
                <w:lang w:val="en-GB" w:eastAsia="ja-JP"/>
              </w:rPr>
              <w:t xml:space="preserve"> This field is </w:t>
            </w:r>
            <w:r w:rsidR="0004643E" w:rsidRPr="004D50BE">
              <w:rPr>
                <w:lang w:val="en-GB" w:eastAsia="ja-JP"/>
              </w:rPr>
              <w:t xml:space="preserve">also </w:t>
            </w:r>
            <w:r w:rsidRPr="00645E3C">
              <w:rPr>
                <w:lang w:val="en-GB" w:eastAsia="ja-JP"/>
              </w:rPr>
              <w:t>absent when master eNB uses full configuration option.</w:t>
            </w:r>
          </w:p>
        </w:tc>
      </w:tr>
      <w:tr w:rsidR="003C6DBD" w:rsidRPr="00645E3C" w14:paraId="2AFDA701" w14:textId="77777777" w:rsidTr="00E16D71">
        <w:trPr>
          <w:ins w:id="3034" w:author="Rapporteur Late Drop" w:date="2019-04-04T17:52:00Z"/>
        </w:trPr>
        <w:tc>
          <w:tcPr>
            <w:tcW w:w="14173" w:type="dxa"/>
            <w:tcBorders>
              <w:top w:val="single" w:sz="4" w:space="0" w:color="auto"/>
              <w:left w:val="single" w:sz="4" w:space="0" w:color="auto"/>
              <w:bottom w:val="single" w:sz="4" w:space="0" w:color="auto"/>
              <w:right w:val="single" w:sz="4" w:space="0" w:color="auto"/>
            </w:tcBorders>
          </w:tcPr>
          <w:p w14:paraId="10CFBFA8" w14:textId="46310545" w:rsidR="003C6DBD" w:rsidRPr="00351267" w:rsidRDefault="003C6DBD" w:rsidP="00597AE4">
            <w:pPr>
              <w:pStyle w:val="TAL"/>
              <w:rPr>
                <w:ins w:id="3035" w:author="Rapporteur Late Drop" w:date="2019-04-04T17:52:00Z"/>
                <w:b/>
                <w:i/>
                <w:lang w:val="en-GB" w:eastAsia="ja-JP"/>
              </w:rPr>
            </w:pPr>
            <w:ins w:id="3036" w:author="Rapporteur Late Drop" w:date="2019-04-04T17:52:00Z">
              <w:r w:rsidRPr="00351267">
                <w:rPr>
                  <w:b/>
                  <w:i/>
                  <w:lang w:val="en-GB" w:eastAsia="ja-JP"/>
                </w:rPr>
                <w:t>selectedBandEntiesMN</w:t>
              </w:r>
            </w:ins>
            <w:r w:rsidR="004E5B75">
              <w:rPr>
                <w:rStyle w:val="CommentReference"/>
                <w:rFonts w:ascii="Times New Roman" w:hAnsi="Times New Roman"/>
                <w:lang w:val="en-GB" w:eastAsia="ja-JP"/>
              </w:rPr>
              <w:t xml:space="preserve"> </w:t>
            </w:r>
            <w:commentRangeStart w:id="3037"/>
            <w:commentRangeEnd w:id="3037"/>
            <w:ins w:id="3038" w:author="Ericsson (Håkan)" w:date="2019-03-21T00:07:00Z">
              <w:r w:rsidR="004E5B75">
                <w:rPr>
                  <w:rStyle w:val="CommentReference"/>
                  <w:rFonts w:ascii="Times New Roman" w:hAnsi="Times New Roman"/>
                  <w:lang w:val="en-GB" w:eastAsia="ja-JP"/>
                </w:rPr>
                <w:commentReference w:id="3037"/>
              </w:r>
            </w:ins>
          </w:p>
          <w:p w14:paraId="0CF841B6" w14:textId="0A76557A" w:rsidR="003C6DBD" w:rsidRPr="00645E3C" w:rsidRDefault="003C6DBD" w:rsidP="00597AE4">
            <w:pPr>
              <w:pStyle w:val="TAL"/>
              <w:rPr>
                <w:ins w:id="3039" w:author="Rapporteur Late Drop" w:date="2019-04-04T17:52:00Z"/>
                <w:b/>
                <w:i/>
                <w:lang w:val="en-GB" w:eastAsia="ja-JP"/>
              </w:rPr>
            </w:pPr>
            <w:ins w:id="3040" w:author="Rapporteur Late Drop" w:date="2019-04-04T17:52:00Z">
              <w:r w:rsidRPr="00351267">
                <w:rPr>
                  <w:lang w:val="en-GB" w:eastAsia="ja-JP"/>
                </w:rPr>
                <w:t xml:space="preserve">Indicates the position of a band entry selected by the MN, in the first band combination entry in </w:t>
              </w:r>
              <w:r w:rsidRPr="00351267">
                <w:rPr>
                  <w:i/>
                  <w:lang w:val="en-GB" w:eastAsia="ja-JP"/>
                </w:rPr>
                <w:t>allowedBC-ListMRDC</w:t>
              </w:r>
              <w:r w:rsidRPr="00351267">
                <w:rPr>
                  <w:lang w:val="en-GB" w:eastAsia="ja-JP"/>
                </w:rPr>
                <w:t xml:space="preserve"> IE.</w:t>
              </w:r>
            </w:ins>
            <w:r w:rsidR="00B3255F">
              <w:rPr>
                <w:rStyle w:val="CommentReference"/>
                <w:rFonts w:ascii="Times New Roman" w:hAnsi="Times New Roman"/>
                <w:lang w:val="en-GB" w:eastAsia="ja-JP"/>
              </w:rPr>
              <w:t xml:space="preserve"> </w:t>
            </w:r>
            <w:ins w:id="3041" w:author="R2-1903856" w:date="2019-04-16T11:35:00Z">
              <w:r w:rsidR="00463E34" w:rsidRPr="001C2D2B">
                <w:rPr>
                  <w:rFonts w:cs="Arial"/>
                </w:rPr>
                <w:t xml:space="preserve"> Each band</w:t>
              </w:r>
              <w:r w:rsidR="00463E34">
                <w:rPr>
                  <w:rFonts w:cs="Arial"/>
                </w:rPr>
                <w:t xml:space="preserve"> entry</w:t>
              </w:r>
              <w:r w:rsidR="00463E34" w:rsidRPr="001C2D2B">
                <w:rPr>
                  <w:rFonts w:cs="Arial"/>
                </w:rPr>
                <w:t xml:space="preserve"> in the subset is identified by its position in the bandlist of this BandCombinaiton</w:t>
              </w:r>
              <w:r w:rsidR="00463E34">
                <w:rPr>
                  <w:rFonts w:cs="Arial"/>
                </w:rPr>
                <w:t>. The SN uses this information to determine which bands out of the NR band combinations in allowedBC-ListMRDC it can configure in SCG. This field is only used in NR-DC.</w:t>
              </w:r>
            </w:ins>
          </w:p>
        </w:tc>
      </w:tr>
      <w:tr w:rsidR="0074330C" w:rsidRPr="00645E3C" w14:paraId="6962A27B"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645E3C" w:rsidRDefault="0074330C" w:rsidP="00992572">
            <w:pPr>
              <w:pStyle w:val="TAL"/>
              <w:rPr>
                <w:b/>
                <w:i/>
                <w:lang w:val="en-GB" w:eastAsia="ja-JP"/>
              </w:rPr>
            </w:pPr>
            <w:r w:rsidRPr="00645E3C">
              <w:rPr>
                <w:b/>
                <w:i/>
                <w:lang w:val="en-GB" w:eastAsia="ja-JP"/>
              </w:rPr>
              <w:t>servCellIndexRangeSCG</w:t>
            </w:r>
          </w:p>
          <w:p w14:paraId="7A59FD98" w14:textId="77777777" w:rsidR="0074330C" w:rsidRPr="00645E3C" w:rsidRDefault="0074330C" w:rsidP="00992572">
            <w:pPr>
              <w:pStyle w:val="TAL"/>
              <w:rPr>
                <w:lang w:val="en-GB" w:eastAsia="ja-JP"/>
              </w:rPr>
            </w:pPr>
            <w:r w:rsidRPr="00645E3C">
              <w:rPr>
                <w:lang w:val="en-GB" w:eastAsia="ja-JP"/>
              </w:rPr>
              <w:t>Range of serving cell indices that SN is allowed to configure for SCG serving cells.</w:t>
            </w:r>
          </w:p>
        </w:tc>
      </w:tr>
      <w:tr w:rsidR="002C5D28" w:rsidRPr="00645E3C" w14:paraId="00C731E4" w14:textId="77777777" w:rsidTr="00E16D71">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645E3C" w:rsidRDefault="002C5D28" w:rsidP="00F43D0B">
            <w:pPr>
              <w:pStyle w:val="TAL"/>
              <w:rPr>
                <w:b/>
                <w:i/>
                <w:lang w:val="en-GB" w:eastAsia="ja-JP"/>
              </w:rPr>
            </w:pPr>
            <w:r w:rsidRPr="00645E3C">
              <w:rPr>
                <w:b/>
                <w:i/>
                <w:lang w:val="en-GB" w:eastAsia="ja-JP"/>
              </w:rPr>
              <w:t>sourceConfigSCG</w:t>
            </w:r>
          </w:p>
          <w:p w14:paraId="0DFEBDE2" w14:textId="17AB3E30" w:rsidR="002C5D28" w:rsidRPr="00645E3C" w:rsidRDefault="002C5D28" w:rsidP="00F43D0B">
            <w:pPr>
              <w:pStyle w:val="TAL"/>
              <w:rPr>
                <w:lang w:val="en-GB" w:eastAsia="ja-JP"/>
              </w:rPr>
            </w:pPr>
            <w:r w:rsidRPr="00645E3C">
              <w:rPr>
                <w:lang w:val="en-GB" w:eastAsia="ja-JP"/>
              </w:rPr>
              <w:t>Includes</w:t>
            </w:r>
            <w:r w:rsidR="0004643E" w:rsidRPr="00871FD0">
              <w:rPr>
                <w:lang w:val="en-GB" w:eastAsia="ja-JP"/>
              </w:rPr>
              <w:t xml:space="preserve"> all of</w:t>
            </w:r>
            <w:r w:rsidRPr="00645E3C">
              <w:rPr>
                <w:lang w:val="en-GB" w:eastAsia="ja-JP"/>
              </w:rPr>
              <w:t xml:space="preserve"> the current SCG configuration</w:t>
            </w:r>
            <w:r w:rsidR="0004643E">
              <w:rPr>
                <w:lang w:val="en-GB" w:eastAsia="ja-JP"/>
              </w:rPr>
              <w:t>s</w:t>
            </w:r>
            <w:r w:rsidRPr="00645E3C">
              <w:rPr>
                <w:lang w:val="en-GB" w:eastAsia="ja-JP"/>
              </w:rPr>
              <w:t xml:space="preserve"> </w:t>
            </w:r>
            <w:r w:rsidR="0004643E" w:rsidRPr="00871FD0">
              <w:rPr>
                <w:lang w:val="en-GB" w:eastAsia="ja-JP"/>
              </w:rPr>
              <w:t>used by the target SN to build delta configuration to be sent to UE</w:t>
            </w:r>
            <w:r w:rsidR="0004643E" w:rsidRPr="00B94220">
              <w:rPr>
                <w:lang w:val="en-GB" w:eastAsia="ja-JP"/>
              </w:rPr>
              <w:t>, e.g. during SN change.</w:t>
            </w:r>
            <w:r w:rsidRPr="00645E3C">
              <w:rPr>
                <w:lang w:val="en-GB" w:eastAsia="ja-JP"/>
              </w:rPr>
              <w:t xml:space="preserve"> </w:t>
            </w:r>
            <w:r w:rsidR="0004643E" w:rsidRPr="00A42D5F">
              <w:rPr>
                <w:lang w:val="en-GB" w:eastAsia="ja-JP"/>
              </w:rPr>
              <w:t xml:space="preserve">The field contains </w:t>
            </w:r>
            <w:r w:rsidRPr="00645E3C">
              <w:rPr>
                <w:lang w:val="en-GB" w:eastAsia="ja-JP"/>
              </w:rPr>
              <w:t xml:space="preserve">the </w:t>
            </w:r>
            <w:r w:rsidRPr="00645E3C">
              <w:rPr>
                <w:i/>
                <w:lang w:val="en-GB" w:eastAsia="ja-JP"/>
              </w:rPr>
              <w:t>RRCReconfiguration</w:t>
            </w:r>
            <w:r w:rsidRPr="00645E3C">
              <w:rPr>
                <w:lang w:val="en-GB" w:eastAsia="ja-JP"/>
              </w:rPr>
              <w:t xml:space="preserve"> message, i.e. not only </w:t>
            </w:r>
            <w:r w:rsidRPr="001460C9">
              <w:rPr>
                <w:i/>
                <w:lang w:val="en-GB" w:eastAsia="ko-KR"/>
              </w:rPr>
              <w:t>CellGroupConfig</w:t>
            </w:r>
            <w:r w:rsidRPr="00645E3C">
              <w:rPr>
                <w:lang w:val="en-GB" w:eastAsia="ko-KR"/>
              </w:rPr>
              <w:t xml:space="preserve"> but also e.g. </w:t>
            </w:r>
            <w:r w:rsidRPr="001460C9">
              <w:rPr>
                <w:i/>
                <w:lang w:val="en-GB" w:eastAsia="ko-KR"/>
              </w:rPr>
              <w:t>measConfig</w:t>
            </w:r>
            <w:r w:rsidRPr="00645E3C">
              <w:rPr>
                <w:lang w:val="en-GB" w:eastAsia="ja-JP"/>
              </w:rPr>
              <w:t xml:space="preserve">. </w:t>
            </w:r>
            <w:r w:rsidR="0004643E" w:rsidRPr="004D50BE">
              <w:rPr>
                <w:lang w:val="en-GB" w:eastAsia="ja-JP"/>
              </w:rPr>
              <w:t>The field is signalled upon change of SN</w:t>
            </w:r>
            <w:r w:rsidR="0004643E">
              <w:rPr>
                <w:lang w:val="en-GB" w:eastAsia="ja-JP"/>
              </w:rPr>
              <w:t>, unless MN</w:t>
            </w:r>
            <w:r w:rsidRPr="00645E3C">
              <w:rPr>
                <w:lang w:val="en-GB" w:eastAsia="ja-JP"/>
              </w:rPr>
              <w:t xml:space="preserve"> uses full configuration option.</w:t>
            </w:r>
            <w:r w:rsidR="0004643E" w:rsidRPr="00871FD0">
              <w:rPr>
                <w:lang w:val="en-GB" w:eastAsia="ja-JP"/>
              </w:rPr>
              <w:t xml:space="preserve"> Otherwise, the field is absent.</w:t>
            </w:r>
          </w:p>
        </w:tc>
      </w:tr>
      <w:tr w:rsidR="00D15662" w:rsidRPr="00645E3C" w14:paraId="0AF1D7EB" w14:textId="77777777" w:rsidTr="00E16D71">
        <w:trPr>
          <w:ins w:id="3042" w:author="Rapporteur Late Drop" w:date="2019-04-04T17:53:00Z"/>
        </w:trPr>
        <w:tc>
          <w:tcPr>
            <w:tcW w:w="14173" w:type="dxa"/>
            <w:tcBorders>
              <w:top w:val="single" w:sz="4" w:space="0" w:color="auto"/>
              <w:left w:val="single" w:sz="4" w:space="0" w:color="auto"/>
              <w:bottom w:val="single" w:sz="4" w:space="0" w:color="auto"/>
              <w:right w:val="single" w:sz="4" w:space="0" w:color="auto"/>
            </w:tcBorders>
            <w:hideMark/>
          </w:tcPr>
          <w:p w14:paraId="654190C2" w14:textId="77777777" w:rsidR="00D15662" w:rsidRPr="0066774B" w:rsidRDefault="00D15662" w:rsidP="00597AE4">
            <w:pPr>
              <w:pStyle w:val="TAL"/>
              <w:rPr>
                <w:ins w:id="3043" w:author="Rapporteur Late Drop" w:date="2019-04-04T17:53:00Z"/>
                <w:b/>
                <w:i/>
                <w:lang w:val="en-GB" w:eastAsia="ja-JP"/>
              </w:rPr>
            </w:pPr>
            <w:ins w:id="3044" w:author="Rapporteur Late Drop" w:date="2019-04-04T17:53:00Z">
              <w:r w:rsidRPr="0066774B">
                <w:rPr>
                  <w:b/>
                  <w:i/>
                  <w:lang w:val="en-GB" w:eastAsia="ja-JP"/>
                </w:rPr>
                <w:t>sourceConfigSCG-EUTRA</w:t>
              </w:r>
            </w:ins>
          </w:p>
          <w:p w14:paraId="1F5B41A3" w14:textId="6D8D2709" w:rsidR="00D15662" w:rsidRPr="0066774B" w:rsidRDefault="00D15662" w:rsidP="00597AE4">
            <w:pPr>
              <w:pStyle w:val="TAL"/>
              <w:rPr>
                <w:ins w:id="3045" w:author="Rapporteur Late Drop" w:date="2019-04-04T17:53:00Z"/>
                <w:lang w:val="en-GB" w:eastAsia="ja-JP"/>
              </w:rPr>
            </w:pPr>
            <w:ins w:id="3046" w:author="Rapporteur Late Drop" w:date="2019-04-04T17:53:00Z">
              <w:r w:rsidRPr="0066774B">
                <w:rPr>
                  <w:lang w:val="en-GB" w:eastAsia="ja-JP"/>
                </w:rPr>
                <w:t xml:space="preserve">Includes the </w:t>
              </w:r>
            </w:ins>
            <w:ins w:id="3047" w:author="R2-1903861" w:date="2019-04-16T11:39:00Z">
              <w:r w:rsidR="00E60FF0" w:rsidRPr="00D550B5">
                <w:rPr>
                  <w:lang w:val="en-GB" w:eastAsia="ja-JP"/>
                </w:rPr>
                <w:t xml:space="preserve">E-UTRA </w:t>
              </w:r>
              <w:r w:rsidR="00E60FF0" w:rsidRPr="00E60FF0">
                <w:rPr>
                  <w:i/>
                  <w:lang w:val="en-GB" w:eastAsia="ja-JP"/>
                </w:rPr>
                <w:t>RRCConnectionReconfiguration</w:t>
              </w:r>
              <w:r w:rsidR="00E60FF0" w:rsidRPr="00D550B5">
                <w:rPr>
                  <w:lang w:val="en-GB" w:eastAsia="ja-JP"/>
                </w:rPr>
                <w:t xml:space="preserve"> message as specified in TS 36.331 [10]. In this version of the specification, the E-UTRA RRC message can only include the field </w:t>
              </w:r>
              <w:r w:rsidR="00E60FF0" w:rsidRPr="00B24764">
                <w:rPr>
                  <w:i/>
                  <w:lang w:val="en-GB" w:eastAsia="ja-JP"/>
                </w:rPr>
                <w:t>scg</w:t>
              </w:r>
              <w:r w:rsidR="00E60FF0" w:rsidRPr="00B24764">
                <w:rPr>
                  <w:i/>
                  <w:lang w:val="en-US" w:eastAsia="zh-CN"/>
                </w:rPr>
                <w:t>-Configuration</w:t>
              </w:r>
              <w:r w:rsidR="00E60FF0" w:rsidRPr="00D550B5">
                <w:rPr>
                  <w:i/>
                  <w:lang w:val="en-GB" w:eastAsia="ja-JP"/>
                </w:rPr>
                <w:t>.</w:t>
              </w:r>
              <w:r w:rsidR="00E60FF0">
                <w:rPr>
                  <w:i/>
                  <w:lang w:val="en-GB" w:eastAsia="ja-JP"/>
                </w:rPr>
                <w:t xml:space="preserve"> </w:t>
              </w:r>
            </w:ins>
            <w:ins w:id="3048" w:author="Rapporteur Late Drop" w:date="2019-04-04T17:53:00Z">
              <w:r w:rsidRPr="0066774B">
                <w:rPr>
                  <w:lang w:val="en-GB" w:eastAsia="ja-JP"/>
                </w:rPr>
                <w:t>In this version of the specification, this field is absent when master gNB uses full configuration option. This field is only used in NE-DC.</w:t>
              </w:r>
            </w:ins>
            <w:r w:rsidR="004038CF">
              <w:rPr>
                <w:rStyle w:val="CommentReference"/>
                <w:rFonts w:ascii="Times New Roman" w:hAnsi="Times New Roman"/>
                <w:lang w:val="en-GB" w:eastAsia="ja-JP"/>
              </w:rPr>
              <w:t xml:space="preserve"> </w:t>
            </w:r>
            <w:commentRangeStart w:id="3049"/>
            <w:commentRangeEnd w:id="3049"/>
            <w:r w:rsidR="004038CF">
              <w:rPr>
                <w:rStyle w:val="CommentReference"/>
                <w:rFonts w:ascii="Times New Roman" w:hAnsi="Times New Roman"/>
                <w:lang w:val="en-GB" w:eastAsia="ja-JP"/>
              </w:rPr>
              <w:commentReference w:id="3049"/>
            </w:r>
          </w:p>
        </w:tc>
      </w:tr>
      <w:tr w:rsidR="0004643E" w:rsidRPr="004D50BE" w14:paraId="072B2FBB" w14:textId="77777777" w:rsidTr="00E16D71">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1460C9" w:rsidRDefault="0004643E" w:rsidP="0004643E">
            <w:pPr>
              <w:pStyle w:val="TAL"/>
              <w:rPr>
                <w:b/>
                <w:i/>
              </w:rPr>
            </w:pPr>
            <w:r w:rsidRPr="001460C9">
              <w:rPr>
                <w:b/>
                <w:i/>
              </w:rPr>
              <w:t>ue-CapabilityInfo</w:t>
            </w:r>
          </w:p>
          <w:p w14:paraId="61C2BF21" w14:textId="77777777" w:rsidR="0004643E" w:rsidRPr="004D50BE" w:rsidRDefault="0004643E" w:rsidP="0004643E">
            <w:pPr>
              <w:pStyle w:val="TAL"/>
            </w:pPr>
            <w:r w:rsidRPr="001460C9">
              <w:t xml:space="preserve">Contains the IE </w:t>
            </w:r>
            <w:r w:rsidRPr="001460C9">
              <w:rPr>
                <w:i/>
              </w:rPr>
              <w:t>UE-CapabilityRAT-ContainerList</w:t>
            </w:r>
            <w:r w:rsidRPr="001460C9">
              <w:t xml:space="preserve"> supported by the UE (see NOTE 3)</w:t>
            </w:r>
            <w:r w:rsidRPr="004D50BE">
              <w:rPr>
                <w:rFonts w:eastAsiaTheme="minorEastAsia"/>
              </w:rPr>
              <w:t xml:space="preserve">. </w:t>
            </w:r>
            <w:r w:rsidRPr="004D50BE">
              <w:t>The field is signalled upon addition, modification or change of SN.</w:t>
            </w:r>
          </w:p>
        </w:tc>
      </w:tr>
    </w:tbl>
    <w:p w14:paraId="74D1A07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93CB496" w14:textId="77777777" w:rsidTr="00F43D0B">
        <w:tc>
          <w:tcPr>
            <w:tcW w:w="0" w:type="auto"/>
            <w:shd w:val="clear" w:color="auto" w:fill="auto"/>
            <w:hideMark/>
          </w:tcPr>
          <w:p w14:paraId="2904D3C3"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 </w:t>
            </w:r>
            <w:r w:rsidRPr="001460C9">
              <w:rPr>
                <w:szCs w:val="22"/>
                <w:lang w:val="en-GB" w:eastAsia="ja-JP"/>
              </w:rPr>
              <w:t>field descriptions</w:t>
            </w:r>
          </w:p>
        </w:tc>
      </w:tr>
      <w:tr w:rsidR="002C5D28" w:rsidRPr="00645E3C" w14:paraId="37917E36" w14:textId="77777777" w:rsidTr="00F43D0B">
        <w:tc>
          <w:tcPr>
            <w:tcW w:w="0" w:type="auto"/>
            <w:shd w:val="clear" w:color="auto" w:fill="auto"/>
            <w:hideMark/>
          </w:tcPr>
          <w:p w14:paraId="68E8A2AD"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FB5ABED" w14:textId="42A10EBC"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w:t>
            </w:r>
            <w:r w:rsidRPr="001460C9">
              <w:rPr>
                <w:i/>
                <w:lang w:val="en-GB"/>
              </w:rPr>
              <w:t>FeatureSetCombination</w:t>
            </w:r>
            <w:r w:rsidRPr="00645E3C">
              <w:rPr>
                <w:szCs w:val="22"/>
                <w:lang w:val="en-GB" w:eastAsia="ja-JP"/>
              </w:rPr>
              <w:t xml:space="preserve">. Each index identifies </w:t>
            </w:r>
            <w:ins w:id="3050" w:author="Rapporteur Late Drop" w:date="2019-04-04T17:53:00Z">
              <w:r w:rsidR="00854702">
                <w:rPr>
                  <w:lang w:val="en-GB"/>
                </w:rPr>
                <w:t>a</w:t>
              </w:r>
              <w:r w:rsidR="00854702" w:rsidRPr="001623CA">
                <w:rPr>
                  <w:lang w:val="en-GB"/>
                </w:rPr>
                <w:t xml:space="preserve"> position in the </w:t>
              </w:r>
              <w:r w:rsidR="00854702" w:rsidRPr="00CF1DF8">
                <w:rPr>
                  <w:i/>
                  <w:lang w:val="en-GB"/>
                </w:rPr>
                <w:t>FeatureSetCombination</w:t>
              </w:r>
              <w:r w:rsidR="00854702">
                <w:rPr>
                  <w:lang w:val="en-GB"/>
                </w:rPr>
                <w:t>,</w:t>
              </w:r>
              <w:r w:rsidR="00854702" w:rsidRPr="001623CA">
                <w:rPr>
                  <w:lang w:val="en-GB"/>
                </w:rPr>
                <w:t xml:space="preserve"> which </w:t>
              </w:r>
              <w:r w:rsidR="00854702">
                <w:rPr>
                  <w:lang w:val="en-GB"/>
                </w:rPr>
                <w:t>corresponds to</w:t>
              </w:r>
              <w:r w:rsidR="00854702" w:rsidRPr="00645E3C">
                <w:rPr>
                  <w:szCs w:val="22"/>
                  <w:lang w:val="en-GB" w:eastAsia="ja-JP"/>
                </w:rPr>
                <w:t xml:space="preserve"> </w:t>
              </w:r>
            </w:ins>
            <w:r w:rsidRPr="00645E3C">
              <w:rPr>
                <w:szCs w:val="22"/>
                <w:lang w:val="en-GB" w:eastAsia="ja-JP"/>
              </w:rPr>
              <w:t xml:space="preserve">one </w:t>
            </w:r>
            <w:r w:rsidRPr="001460C9">
              <w:rPr>
                <w:i/>
                <w:lang w:val="en-GB"/>
              </w:rPr>
              <w:t>FeatureSetUplink</w:t>
            </w:r>
            <w:r w:rsidRPr="00645E3C">
              <w:rPr>
                <w:szCs w:val="22"/>
                <w:lang w:val="en-GB" w:eastAsia="ja-JP"/>
              </w:rPr>
              <w:t>/</w:t>
            </w:r>
            <w:r w:rsidRPr="001460C9">
              <w:rPr>
                <w:i/>
                <w:lang w:val="en-GB"/>
              </w:rPr>
              <w:t>Downlink</w:t>
            </w:r>
            <w:r w:rsidRPr="00645E3C">
              <w:rPr>
                <w:szCs w:val="22"/>
                <w:lang w:val="en-GB" w:eastAsia="ja-JP"/>
              </w:rPr>
              <w:t xml:space="preserve"> for each band entry in the associated band combination.</w:t>
            </w:r>
          </w:p>
        </w:tc>
      </w:tr>
      <w:tr w:rsidR="002C5D28" w:rsidRPr="00645E3C" w14:paraId="07817FBD" w14:textId="77777777" w:rsidTr="00F43D0B">
        <w:tc>
          <w:tcPr>
            <w:tcW w:w="0" w:type="auto"/>
            <w:shd w:val="clear" w:color="auto" w:fill="auto"/>
            <w:hideMark/>
          </w:tcPr>
          <w:p w14:paraId="63A3B2A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A09DD75"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1460C9">
              <w:rPr>
                <w:i/>
                <w:lang w:val="en-GB"/>
              </w:rPr>
              <w:t>supportedBandCombinationList</w:t>
            </w:r>
          </w:p>
        </w:tc>
      </w:tr>
    </w:tbl>
    <w:p w14:paraId="0E0E2B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277F8CA" w14:textId="77777777" w:rsidTr="00F43D0B">
        <w:tc>
          <w:tcPr>
            <w:tcW w:w="2830" w:type="dxa"/>
            <w:shd w:val="clear" w:color="auto" w:fill="auto"/>
            <w:hideMark/>
          </w:tcPr>
          <w:p w14:paraId="50B7509A"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239BFE5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9D04262" w14:textId="77777777" w:rsidTr="00F43D0B">
        <w:tc>
          <w:tcPr>
            <w:tcW w:w="2830" w:type="dxa"/>
            <w:shd w:val="clear" w:color="auto" w:fill="auto"/>
            <w:hideMark/>
          </w:tcPr>
          <w:p w14:paraId="3F9019ED"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163F69F3" w14:textId="03535A47" w:rsidR="002C5D28" w:rsidRPr="00645E3C" w:rsidRDefault="002C5D28" w:rsidP="00F43D0B">
            <w:pPr>
              <w:pStyle w:val="TAL"/>
              <w:rPr>
                <w:lang w:val="en-GB" w:eastAsia="ja-JP"/>
              </w:rPr>
            </w:pPr>
            <w:r w:rsidRPr="00645E3C">
              <w:rPr>
                <w:lang w:val="en-GB" w:eastAsia="ja-JP"/>
              </w:rPr>
              <w:t>The field is mandatory present upon SN addition</w:t>
            </w:r>
            <w:r w:rsidR="0004643E">
              <w:rPr>
                <w:lang w:val="en-GB" w:eastAsia="ja-JP"/>
              </w:rPr>
              <w:t xml:space="preserve"> </w:t>
            </w:r>
            <w:r w:rsidR="0004643E" w:rsidRPr="0094470E">
              <w:rPr>
                <w:lang w:val="en-GB" w:eastAsia="ja-JP"/>
              </w:rPr>
              <w:t>and change</w:t>
            </w:r>
            <w:r w:rsidR="0004643E" w:rsidRPr="00645E3C">
              <w:rPr>
                <w:lang w:val="en-GB" w:eastAsia="ja-JP"/>
              </w:rPr>
              <w:t>.</w:t>
            </w:r>
            <w:r w:rsidR="0004643E">
              <w:rPr>
                <w:lang w:val="en-GB" w:eastAsia="ja-JP"/>
              </w:rPr>
              <w:t xml:space="preserve"> </w:t>
            </w:r>
            <w:r w:rsidR="0004643E" w:rsidRPr="000A149C">
              <w:rPr>
                <w:lang w:val="en-GB" w:eastAsia="ja-JP"/>
              </w:rPr>
              <w:t>Otherwise, the field is absent</w:t>
            </w:r>
            <w:r w:rsidRPr="00645E3C">
              <w:rPr>
                <w:lang w:val="en-GB" w:eastAsia="ja-JP"/>
              </w:rPr>
              <w:t>.</w:t>
            </w:r>
          </w:p>
        </w:tc>
      </w:tr>
      <w:tr w:rsidR="0004643E" w:rsidRPr="00645E3C" w14:paraId="20AC5DBF" w14:textId="77777777" w:rsidTr="007A36C9">
        <w:tc>
          <w:tcPr>
            <w:tcW w:w="2830" w:type="dxa"/>
            <w:shd w:val="clear" w:color="auto" w:fill="auto"/>
          </w:tcPr>
          <w:p w14:paraId="49D27F8D" w14:textId="77777777" w:rsidR="0004643E" w:rsidRPr="00FD79C4" w:rsidRDefault="0004643E" w:rsidP="007A36C9">
            <w:pPr>
              <w:pStyle w:val="TAL"/>
              <w:rPr>
                <w:i/>
                <w:lang w:val="en-GB" w:eastAsia="ja-JP"/>
              </w:rPr>
            </w:pPr>
            <w:r>
              <w:rPr>
                <w:rFonts w:eastAsiaTheme="minorEastAsia" w:hint="eastAsia"/>
                <w:i/>
                <w:lang w:val="en-GB" w:eastAsia="ja-JP"/>
              </w:rPr>
              <w:t>SN-AddMod</w:t>
            </w:r>
          </w:p>
        </w:tc>
        <w:tc>
          <w:tcPr>
            <w:tcW w:w="11343" w:type="dxa"/>
            <w:shd w:val="clear" w:color="auto" w:fill="auto"/>
          </w:tcPr>
          <w:p w14:paraId="2B741DEA" w14:textId="77777777" w:rsidR="0004643E" w:rsidRPr="00645E3C" w:rsidRDefault="0004643E" w:rsidP="007A36C9">
            <w:pPr>
              <w:pStyle w:val="TAL"/>
              <w:rPr>
                <w:lang w:val="en-GB" w:eastAsia="ja-JP"/>
              </w:rPr>
            </w:pPr>
            <w:r w:rsidRPr="00FD79C4">
              <w:rPr>
                <w:lang w:val="en-GB" w:eastAsia="ja-JP"/>
              </w:rPr>
              <w:t xml:space="preserve">The field is mandatory present upon SN addition and optionally present upon SN modification. </w:t>
            </w:r>
            <w:r w:rsidRPr="000A149C">
              <w:rPr>
                <w:lang w:val="en-GB" w:eastAsia="ja-JP"/>
              </w:rPr>
              <w:t>Otherwise, the field is absent.</w:t>
            </w:r>
          </w:p>
        </w:tc>
      </w:tr>
    </w:tbl>
    <w:p w14:paraId="658F586E" w14:textId="1EB04E4E" w:rsidR="00C1597C" w:rsidRDefault="00C1597C" w:rsidP="00C1597C"/>
    <w:p w14:paraId="09BC8433" w14:textId="77777777" w:rsidR="0004643E" w:rsidRPr="00072B8C" w:rsidRDefault="0004643E" w:rsidP="0004643E">
      <w:pPr>
        <w:pStyle w:val="NO"/>
        <w:rPr>
          <w:rFonts w:eastAsiaTheme="minorEastAsia"/>
          <w:lang w:eastAsia="ja-JP"/>
        </w:rPr>
      </w:pPr>
      <w:r w:rsidRPr="00732FD9">
        <w:rPr>
          <w:rFonts w:eastAsiaTheme="minorEastAsia"/>
          <w:lang w:eastAsia="ja-JP"/>
        </w:rPr>
        <w:t>NOTE 3:</w:t>
      </w:r>
      <w:r w:rsidRPr="00732FD9">
        <w:rPr>
          <w:rFonts w:eastAsiaTheme="minorEastAsia"/>
          <w:lang w:eastAsia="ja-JP"/>
        </w:rPr>
        <w:tab/>
        <w:t xml:space="preserve">The following table indicates per source RAT whether RAT capabilities are included or not in </w:t>
      </w:r>
      <w:r w:rsidRPr="00072B8C">
        <w:rPr>
          <w:rFonts w:eastAsiaTheme="minorEastAsia"/>
          <w:i/>
          <w:lang w:eastAsia="ja-JP"/>
        </w:rPr>
        <w:t>ue-CapabilityInfo</w:t>
      </w:r>
      <w:r w:rsidRPr="00072B8C">
        <w:rPr>
          <w:rFonts w:eastAsiaTheme="minorEastAsia"/>
          <w:lang w:eastAsia="ja-JP"/>
        </w:rPr>
        <w:t>.</w:t>
      </w:r>
    </w:p>
    <w:tbl>
      <w:tblPr>
        <w:tblStyle w:val="TableGrid"/>
        <w:tblW w:w="0" w:type="auto"/>
        <w:tblLook w:val="04A0" w:firstRow="1" w:lastRow="0" w:firstColumn="1" w:lastColumn="0" w:noHBand="0" w:noVBand="1"/>
      </w:tblPr>
      <w:tblGrid>
        <w:gridCol w:w="3570"/>
        <w:gridCol w:w="3570"/>
        <w:gridCol w:w="3570"/>
        <w:gridCol w:w="3571"/>
      </w:tblGrid>
      <w:tr w:rsidR="0004643E" w:rsidRPr="00072B8C" w14:paraId="60031348" w14:textId="77777777" w:rsidTr="007A36C9">
        <w:tc>
          <w:tcPr>
            <w:tcW w:w="3570" w:type="dxa"/>
          </w:tcPr>
          <w:p w14:paraId="2028426A" w14:textId="77777777" w:rsidR="0004643E" w:rsidRPr="00072B8C" w:rsidRDefault="0004643E" w:rsidP="0004643E">
            <w:pPr>
              <w:pStyle w:val="TAH"/>
              <w:rPr>
                <w:rFonts w:eastAsiaTheme="minorEastAsia"/>
              </w:rPr>
            </w:pPr>
            <w:r w:rsidRPr="00072B8C">
              <w:rPr>
                <w:rFonts w:eastAsiaTheme="minorEastAsia"/>
              </w:rPr>
              <w:t>Source RAT</w:t>
            </w:r>
          </w:p>
        </w:tc>
        <w:tc>
          <w:tcPr>
            <w:tcW w:w="3570" w:type="dxa"/>
          </w:tcPr>
          <w:p w14:paraId="4388A497" w14:textId="77777777" w:rsidR="0004643E" w:rsidRPr="00072B8C" w:rsidRDefault="0004643E" w:rsidP="00CD01FD">
            <w:pPr>
              <w:pStyle w:val="TAH"/>
              <w:rPr>
                <w:rFonts w:eastAsiaTheme="minorEastAsia"/>
              </w:rPr>
            </w:pPr>
            <w:r w:rsidRPr="00072B8C">
              <w:rPr>
                <w:rFonts w:eastAsiaTheme="minorEastAsia"/>
              </w:rPr>
              <w:t>NR capabilities</w:t>
            </w:r>
          </w:p>
        </w:tc>
        <w:tc>
          <w:tcPr>
            <w:tcW w:w="3570" w:type="dxa"/>
          </w:tcPr>
          <w:p w14:paraId="6C1F04A7" w14:textId="77777777" w:rsidR="0004643E" w:rsidRPr="00072B8C" w:rsidRDefault="0004643E" w:rsidP="00CD01FD">
            <w:pPr>
              <w:pStyle w:val="TAH"/>
              <w:rPr>
                <w:rFonts w:eastAsiaTheme="minorEastAsia"/>
              </w:rPr>
            </w:pPr>
            <w:r w:rsidRPr="00072B8C">
              <w:rPr>
                <w:rFonts w:eastAsiaTheme="minorEastAsia"/>
              </w:rPr>
              <w:t>E-UTRA capabilities</w:t>
            </w:r>
          </w:p>
        </w:tc>
        <w:tc>
          <w:tcPr>
            <w:tcW w:w="3571" w:type="dxa"/>
          </w:tcPr>
          <w:p w14:paraId="7D0265AA" w14:textId="77777777" w:rsidR="0004643E" w:rsidRPr="00072B8C" w:rsidRDefault="0004643E" w:rsidP="00CD01FD">
            <w:pPr>
              <w:pStyle w:val="TAH"/>
              <w:rPr>
                <w:rFonts w:eastAsiaTheme="minorEastAsia"/>
              </w:rPr>
            </w:pPr>
            <w:r w:rsidRPr="00072B8C">
              <w:rPr>
                <w:rFonts w:eastAsiaTheme="minorEastAsia"/>
              </w:rPr>
              <w:t>MR-DC capabilities</w:t>
            </w:r>
          </w:p>
        </w:tc>
      </w:tr>
      <w:tr w:rsidR="0004643E" w14:paraId="41FE779D" w14:textId="77777777" w:rsidTr="007A36C9">
        <w:tc>
          <w:tcPr>
            <w:tcW w:w="3570" w:type="dxa"/>
          </w:tcPr>
          <w:p w14:paraId="710799FA" w14:textId="77777777" w:rsidR="0004643E" w:rsidRPr="00072B8C" w:rsidRDefault="0004643E" w:rsidP="0004643E">
            <w:pPr>
              <w:pStyle w:val="TAL"/>
              <w:rPr>
                <w:rFonts w:eastAsiaTheme="minorEastAsia"/>
              </w:rPr>
            </w:pPr>
            <w:r w:rsidRPr="00072B8C">
              <w:rPr>
                <w:rFonts w:eastAsiaTheme="minorEastAsia"/>
              </w:rPr>
              <w:t>E-UTRA</w:t>
            </w:r>
          </w:p>
        </w:tc>
        <w:tc>
          <w:tcPr>
            <w:tcW w:w="3570" w:type="dxa"/>
          </w:tcPr>
          <w:p w14:paraId="4BAB1071" w14:textId="77777777" w:rsidR="0004643E" w:rsidRPr="00072B8C" w:rsidRDefault="0004643E" w:rsidP="00CD01FD">
            <w:pPr>
              <w:pStyle w:val="TAL"/>
              <w:rPr>
                <w:rFonts w:eastAsiaTheme="minorEastAsia"/>
              </w:rPr>
            </w:pPr>
            <w:r w:rsidRPr="00072B8C">
              <w:rPr>
                <w:rFonts w:eastAsiaTheme="minorEastAsia"/>
              </w:rPr>
              <w:t>Included</w:t>
            </w:r>
          </w:p>
        </w:tc>
        <w:tc>
          <w:tcPr>
            <w:tcW w:w="3570" w:type="dxa"/>
          </w:tcPr>
          <w:p w14:paraId="7CA2AC5E" w14:textId="77777777" w:rsidR="0004643E" w:rsidRPr="00072B8C" w:rsidRDefault="0004643E" w:rsidP="00CD01FD">
            <w:pPr>
              <w:pStyle w:val="TAL"/>
              <w:rPr>
                <w:rFonts w:eastAsiaTheme="minorEastAsia"/>
              </w:rPr>
            </w:pPr>
            <w:r w:rsidRPr="00072B8C">
              <w:rPr>
                <w:rFonts w:eastAsiaTheme="minorEastAsia"/>
              </w:rPr>
              <w:t>Not included</w:t>
            </w:r>
          </w:p>
        </w:tc>
        <w:tc>
          <w:tcPr>
            <w:tcW w:w="3571" w:type="dxa"/>
          </w:tcPr>
          <w:p w14:paraId="07BB92E1" w14:textId="77777777" w:rsidR="0004643E" w:rsidRDefault="0004643E" w:rsidP="00CD01FD">
            <w:pPr>
              <w:pStyle w:val="TAL"/>
              <w:rPr>
                <w:rFonts w:eastAsiaTheme="minorEastAsia"/>
              </w:rPr>
            </w:pPr>
            <w:r w:rsidRPr="00072B8C">
              <w:rPr>
                <w:rFonts w:eastAsiaTheme="minorEastAsia"/>
              </w:rPr>
              <w:t>Included</w:t>
            </w:r>
          </w:p>
        </w:tc>
      </w:tr>
    </w:tbl>
    <w:p w14:paraId="6CB8D47C" w14:textId="77777777" w:rsidR="0004643E" w:rsidRPr="00645E3C" w:rsidRDefault="0004643E" w:rsidP="00C1597C"/>
    <w:p w14:paraId="474061F5" w14:textId="77777777" w:rsidR="002C5D28" w:rsidRPr="00645E3C" w:rsidRDefault="002C5D28" w:rsidP="002C5D28">
      <w:pPr>
        <w:pStyle w:val="Heading4"/>
        <w:rPr>
          <w:lang w:val="en-GB"/>
        </w:rPr>
      </w:pPr>
      <w:bookmarkStart w:id="3051" w:name="_Toc535261719"/>
      <w:r w:rsidRPr="00645E3C">
        <w:rPr>
          <w:lang w:val="en-GB"/>
        </w:rPr>
        <w:t>–</w:t>
      </w:r>
      <w:r w:rsidRPr="00645E3C">
        <w:rPr>
          <w:lang w:val="en-GB"/>
        </w:rPr>
        <w:tab/>
      </w:r>
      <w:r w:rsidRPr="00645E3C">
        <w:rPr>
          <w:i/>
          <w:lang w:val="en-GB"/>
        </w:rPr>
        <w:t>MeasurementTimingConfiguration</w:t>
      </w:r>
      <w:bookmarkEnd w:id="3051"/>
    </w:p>
    <w:p w14:paraId="0BFAC05C"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2DB2406C"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2A5E2F2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A439C51" w14:textId="77777777" w:rsidR="002C5D28" w:rsidRPr="00645E3C" w:rsidRDefault="002C5D28" w:rsidP="00645E3C">
      <w:pPr>
        <w:pStyle w:val="PL"/>
        <w:rPr>
          <w:color w:val="808080"/>
        </w:rPr>
      </w:pPr>
      <w:r w:rsidRPr="00645E3C">
        <w:rPr>
          <w:color w:val="808080"/>
        </w:rPr>
        <w:t>-- ASN1START</w:t>
      </w:r>
    </w:p>
    <w:p w14:paraId="0ED0D5A0" w14:textId="77777777" w:rsidR="002C5D28" w:rsidRPr="00645E3C" w:rsidRDefault="002C5D28" w:rsidP="00645E3C">
      <w:pPr>
        <w:pStyle w:val="PL"/>
        <w:rPr>
          <w:color w:val="808080"/>
        </w:rPr>
      </w:pPr>
      <w:r w:rsidRPr="00645E3C">
        <w:rPr>
          <w:color w:val="808080"/>
        </w:rPr>
        <w:t>-- TAG-MEASUREMENT-TIMING-CONFIGURATION-START</w:t>
      </w:r>
    </w:p>
    <w:p w14:paraId="7CA01AE3" w14:textId="77777777" w:rsidR="002C5D28" w:rsidRPr="00645E3C" w:rsidRDefault="002C5D28" w:rsidP="00645E3C">
      <w:pPr>
        <w:pStyle w:val="PL"/>
      </w:pPr>
    </w:p>
    <w:p w14:paraId="25346669"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66498C0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E8CF59B" w14:textId="77777777" w:rsidR="002C5D28" w:rsidRPr="00645E3C" w:rsidRDefault="002C5D28" w:rsidP="00645E3C">
      <w:pPr>
        <w:pStyle w:val="PL"/>
      </w:pPr>
      <w:r w:rsidRPr="00645E3C">
        <w:t xml:space="preserve">        c1                              </w:t>
      </w:r>
      <w:r w:rsidRPr="00645E3C">
        <w:rPr>
          <w:color w:val="993366"/>
        </w:rPr>
        <w:t>CHOICE</w:t>
      </w:r>
      <w:r w:rsidRPr="00645E3C">
        <w:t>{</w:t>
      </w:r>
    </w:p>
    <w:p w14:paraId="70B6FCB8" w14:textId="77777777" w:rsidR="002C5D28" w:rsidRPr="00645E3C" w:rsidRDefault="002C5D28" w:rsidP="00645E3C">
      <w:pPr>
        <w:pStyle w:val="PL"/>
      </w:pPr>
      <w:r w:rsidRPr="00645E3C">
        <w:t xml:space="preserve">            measTimingConf                  MeasurementTimingConfiguration-IEs,</w:t>
      </w:r>
    </w:p>
    <w:p w14:paraId="370A0EA3"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7E05D5B" w14:textId="77777777" w:rsidR="002C5D28" w:rsidRPr="00645E3C" w:rsidRDefault="002C5D28" w:rsidP="00645E3C">
      <w:pPr>
        <w:pStyle w:val="PL"/>
      </w:pPr>
      <w:r w:rsidRPr="00645E3C">
        <w:t xml:space="preserve">        },</w:t>
      </w:r>
    </w:p>
    <w:p w14:paraId="156A33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3C9A6E" w14:textId="77777777" w:rsidR="002C5D28" w:rsidRPr="00645E3C" w:rsidRDefault="002C5D28" w:rsidP="00645E3C">
      <w:pPr>
        <w:pStyle w:val="PL"/>
      </w:pPr>
      <w:r w:rsidRPr="00645E3C">
        <w:t xml:space="preserve">    }</w:t>
      </w:r>
    </w:p>
    <w:p w14:paraId="7DFD3DAE" w14:textId="77777777" w:rsidR="002C5D28" w:rsidRPr="00645E3C" w:rsidRDefault="002C5D28" w:rsidP="00645E3C">
      <w:pPr>
        <w:pStyle w:val="PL"/>
      </w:pPr>
      <w:r w:rsidRPr="00645E3C">
        <w:t>}</w:t>
      </w:r>
    </w:p>
    <w:p w14:paraId="7734469A" w14:textId="77777777" w:rsidR="002C5D28" w:rsidRPr="00645E3C" w:rsidRDefault="002C5D28" w:rsidP="00645E3C">
      <w:pPr>
        <w:pStyle w:val="PL"/>
      </w:pPr>
    </w:p>
    <w:p w14:paraId="2B856EAB"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38F35F2D" w14:textId="0713AE53" w:rsidR="002C5D28" w:rsidRPr="00645E3C" w:rsidRDefault="002C5D28" w:rsidP="00645E3C">
      <w:pPr>
        <w:pStyle w:val="PL"/>
      </w:pPr>
      <w:r w:rsidRPr="00645E3C">
        <w:t xml:space="preserve">    measTiming                              MeasTimingList                          </w:t>
      </w:r>
      <w:r w:rsidR="00A10D61">
        <w:t xml:space="preserve"> </w:t>
      </w:r>
      <w:r w:rsidRPr="00645E3C">
        <w:rPr>
          <w:color w:val="993366"/>
        </w:rPr>
        <w:t>OPTIONAL</w:t>
      </w:r>
      <w:r w:rsidRPr="00645E3C">
        <w:t>,</w:t>
      </w:r>
    </w:p>
    <w:p w14:paraId="6B971F01" w14:textId="150248B1" w:rsidR="002C5D28" w:rsidRPr="00645E3C" w:rsidRDefault="002C5D28" w:rsidP="00645E3C">
      <w:pPr>
        <w:pStyle w:val="PL"/>
      </w:pPr>
      <w:r w:rsidRPr="00645E3C">
        <w:t xml:space="preserve">    nonCriticalExtension                    </w:t>
      </w:r>
      <w:r w:rsidR="00A10D61" w:rsidRPr="00106461">
        <w:t>MeasurementTimingConfiguration-</w:t>
      </w:r>
      <w:r w:rsidR="00A10D61">
        <w:t>v1550-</w:t>
      </w:r>
      <w:r w:rsidR="00A10D61" w:rsidRPr="00106461">
        <w:t>IEs</w:t>
      </w:r>
      <w:r w:rsidRPr="00645E3C">
        <w:t xml:space="preserve"> </w:t>
      </w:r>
      <w:r w:rsidRPr="00645E3C">
        <w:rPr>
          <w:color w:val="993366"/>
        </w:rPr>
        <w:t>OPTIONAL</w:t>
      </w:r>
    </w:p>
    <w:p w14:paraId="1F8D6B84" w14:textId="77777777" w:rsidR="002C5D28" w:rsidRPr="00645E3C" w:rsidRDefault="002C5D28" w:rsidP="00645E3C">
      <w:pPr>
        <w:pStyle w:val="PL"/>
      </w:pPr>
      <w:r w:rsidRPr="00645E3C">
        <w:t>}</w:t>
      </w:r>
    </w:p>
    <w:p w14:paraId="210B1781" w14:textId="77777777" w:rsidR="009E4B60" w:rsidRDefault="009E4B60" w:rsidP="009E4B60">
      <w:pPr>
        <w:pStyle w:val="PL"/>
      </w:pPr>
    </w:p>
    <w:p w14:paraId="41917206" w14:textId="77777777" w:rsidR="009E4B60" w:rsidRDefault="009E4B60" w:rsidP="009E4B60">
      <w:pPr>
        <w:pStyle w:val="PL"/>
      </w:pPr>
      <w:r>
        <w:t>MeasurementTimingConfiguration-v1550-IEs ::= SEQUENCE {</w:t>
      </w:r>
    </w:p>
    <w:p w14:paraId="03D038EF" w14:textId="0FBB3F61" w:rsidR="009E4B60" w:rsidRDefault="009E4B60" w:rsidP="009E4B60">
      <w:pPr>
        <w:pStyle w:val="PL"/>
      </w:pPr>
      <w:r>
        <w:t xml:space="preserve">    campOnFirstSSB                         </w:t>
      </w:r>
      <w:r w:rsidR="00AA1A2D">
        <w:t xml:space="preserve">      </w:t>
      </w:r>
      <w:r>
        <w:t>BOOLEAN,</w:t>
      </w:r>
    </w:p>
    <w:p w14:paraId="6624D9C0" w14:textId="39CF05B2" w:rsidR="009E4B60" w:rsidRDefault="009E4B60" w:rsidP="009E4B60">
      <w:pPr>
        <w:pStyle w:val="PL"/>
      </w:pPr>
      <w:r>
        <w:t xml:space="preserve">    psCellOnlyOnFirstSSB                   </w:t>
      </w:r>
      <w:r w:rsidR="00AA1A2D">
        <w:t xml:space="preserve">      </w:t>
      </w:r>
      <w:r>
        <w:t>BOOLEAN,</w:t>
      </w:r>
    </w:p>
    <w:p w14:paraId="2EC28C0B" w14:textId="77777777" w:rsidR="009E4B60" w:rsidRDefault="009E4B60" w:rsidP="009E4B60">
      <w:pPr>
        <w:pStyle w:val="PL"/>
      </w:pPr>
      <w:r>
        <w:t xml:space="preserve">    nonCriticalExtension                         SEQUENCE {}                        OPTIONAL</w:t>
      </w:r>
    </w:p>
    <w:p w14:paraId="78834E0C" w14:textId="77777777" w:rsidR="009E4B60" w:rsidRDefault="009E4B60" w:rsidP="009E4B60">
      <w:pPr>
        <w:pStyle w:val="PL"/>
      </w:pPr>
      <w:r>
        <w:t>}</w:t>
      </w:r>
    </w:p>
    <w:p w14:paraId="0F626E10" w14:textId="77777777" w:rsidR="002C5D28" w:rsidRPr="00645E3C" w:rsidRDefault="002C5D28" w:rsidP="00645E3C">
      <w:pPr>
        <w:pStyle w:val="PL"/>
      </w:pPr>
    </w:p>
    <w:p w14:paraId="4E251DC0"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00F32299" w14:textId="77777777" w:rsidR="002C5D28" w:rsidRPr="00645E3C" w:rsidRDefault="002C5D28" w:rsidP="00645E3C">
      <w:pPr>
        <w:pStyle w:val="PL"/>
      </w:pPr>
    </w:p>
    <w:p w14:paraId="0A8304E1" w14:textId="77777777" w:rsidR="002C5D28" w:rsidRPr="00645E3C" w:rsidRDefault="002C5D28" w:rsidP="00645E3C">
      <w:pPr>
        <w:pStyle w:val="PL"/>
      </w:pPr>
      <w:bookmarkStart w:id="3052" w:name="_Hlk516060917"/>
      <w:r w:rsidRPr="00645E3C">
        <w:t xml:space="preserve">MeasTiming ::= </w:t>
      </w:r>
      <w:r w:rsidRPr="00645E3C">
        <w:rPr>
          <w:color w:val="993366"/>
        </w:rPr>
        <w:t>SEQUENCE</w:t>
      </w:r>
      <w:r w:rsidRPr="00645E3C">
        <w:t xml:space="preserve"> {</w:t>
      </w:r>
    </w:p>
    <w:p w14:paraId="5F5ECF2E"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533EF9D4" w14:textId="77777777" w:rsidR="002C5D28" w:rsidRPr="00645E3C" w:rsidRDefault="002C5D28" w:rsidP="00645E3C">
      <w:pPr>
        <w:pStyle w:val="PL"/>
      </w:pPr>
      <w:r w:rsidRPr="00645E3C">
        <w:t xml:space="preserve">        carrierFreq                             ARFCN-ValueNR,</w:t>
      </w:r>
    </w:p>
    <w:p w14:paraId="32032191"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3D2B9290" w14:textId="77777777" w:rsidR="002C5D28" w:rsidRPr="00645E3C" w:rsidRDefault="002C5D28" w:rsidP="00645E3C">
      <w:pPr>
        <w:pStyle w:val="PL"/>
      </w:pPr>
      <w:r w:rsidRPr="00645E3C">
        <w:t xml:space="preserve">        ssb-MeasurementTimingConfiguration      SSB-MTC,</w:t>
      </w:r>
    </w:p>
    <w:p w14:paraId="4BA284D0" w14:textId="77777777" w:rsidR="002C5D28" w:rsidRPr="00645E3C" w:rsidRDefault="002C5D28" w:rsidP="00645E3C">
      <w:pPr>
        <w:pStyle w:val="PL"/>
      </w:pPr>
      <w:r w:rsidRPr="00645E3C">
        <w:t xml:space="preserve">        ss-RSSI-Measurement                     SS-RSSI-Measurement                 </w:t>
      </w:r>
      <w:r w:rsidRPr="00645E3C">
        <w:rPr>
          <w:color w:val="993366"/>
        </w:rPr>
        <w:t>OPTIONAL</w:t>
      </w:r>
    </w:p>
    <w:p w14:paraId="34CE0BFC" w14:textId="77777777" w:rsidR="002C5D28" w:rsidRPr="00645E3C" w:rsidRDefault="002C5D28" w:rsidP="00645E3C">
      <w:pPr>
        <w:pStyle w:val="PL"/>
      </w:pPr>
      <w:r w:rsidRPr="00645E3C">
        <w:t xml:space="preserve">    }                                                                               </w:t>
      </w:r>
      <w:r w:rsidRPr="00645E3C">
        <w:rPr>
          <w:color w:val="993366"/>
        </w:rPr>
        <w:t>OPTIONAL</w:t>
      </w:r>
      <w:r w:rsidRPr="00645E3C">
        <w:t>,</w:t>
      </w:r>
    </w:p>
    <w:p w14:paraId="5FAE9604" w14:textId="77777777" w:rsidR="00717A7B" w:rsidRPr="00645E3C" w:rsidRDefault="002C5D28" w:rsidP="00645E3C">
      <w:pPr>
        <w:pStyle w:val="PL"/>
      </w:pPr>
      <w:r w:rsidRPr="00645E3C">
        <w:t>...</w:t>
      </w:r>
      <w:r w:rsidR="00717A7B" w:rsidRPr="00645E3C">
        <w:t>,</w:t>
      </w:r>
    </w:p>
    <w:p w14:paraId="47BDFEA1" w14:textId="77777777" w:rsidR="00717A7B" w:rsidRPr="00645E3C" w:rsidRDefault="0065338C" w:rsidP="00645E3C">
      <w:pPr>
        <w:pStyle w:val="PL"/>
      </w:pPr>
      <w:r w:rsidRPr="00645E3C">
        <w:t xml:space="preserve">    </w:t>
      </w:r>
      <w:r w:rsidR="00717A7B" w:rsidRPr="00645E3C">
        <w:t>[[</w:t>
      </w:r>
    </w:p>
    <w:p w14:paraId="5EDE44E5"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1006004D"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51464E28" w14:textId="77777777" w:rsidR="002C5D28" w:rsidRPr="00645E3C" w:rsidRDefault="0065338C" w:rsidP="00645E3C">
      <w:pPr>
        <w:pStyle w:val="PL"/>
      </w:pPr>
      <w:r w:rsidRPr="00645E3C">
        <w:t xml:space="preserve">    </w:t>
      </w:r>
      <w:r w:rsidR="00717A7B" w:rsidRPr="00645E3C">
        <w:t>]]</w:t>
      </w:r>
    </w:p>
    <w:p w14:paraId="1131399D" w14:textId="77777777" w:rsidR="002C5D28" w:rsidRPr="00645E3C" w:rsidRDefault="002C5D28" w:rsidP="00645E3C">
      <w:pPr>
        <w:pStyle w:val="PL"/>
      </w:pPr>
      <w:r w:rsidRPr="00645E3C">
        <w:t>}</w:t>
      </w:r>
    </w:p>
    <w:bookmarkEnd w:id="3052"/>
    <w:p w14:paraId="4D4E0CB8" w14:textId="77777777" w:rsidR="00A10D61" w:rsidRPr="00645E3C" w:rsidRDefault="00A10D61" w:rsidP="00A10D61">
      <w:pPr>
        <w:pStyle w:val="PL"/>
      </w:pPr>
    </w:p>
    <w:p w14:paraId="35D12410" w14:textId="77777777" w:rsidR="002C5D28" w:rsidRPr="00645E3C" w:rsidRDefault="002C5D28" w:rsidP="00645E3C">
      <w:pPr>
        <w:pStyle w:val="PL"/>
        <w:rPr>
          <w:color w:val="808080"/>
        </w:rPr>
      </w:pPr>
      <w:r w:rsidRPr="00645E3C">
        <w:rPr>
          <w:color w:val="808080"/>
        </w:rPr>
        <w:t>-- TAG-MEASUREMENT-TIMING-CONFIGURATION-STOP</w:t>
      </w:r>
    </w:p>
    <w:p w14:paraId="336159DF" w14:textId="77777777" w:rsidR="002C5D28" w:rsidRPr="00645E3C" w:rsidRDefault="002C5D28" w:rsidP="00645E3C">
      <w:pPr>
        <w:pStyle w:val="PL"/>
        <w:rPr>
          <w:color w:val="808080"/>
        </w:rPr>
      </w:pPr>
      <w:r w:rsidRPr="00645E3C">
        <w:rPr>
          <w:color w:val="808080"/>
        </w:rPr>
        <w:t>-- ASN1STOP</w:t>
      </w:r>
    </w:p>
    <w:p w14:paraId="38C1949B"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38D156B1"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240F9A44"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645E3C" w:rsidRDefault="008909C0" w:rsidP="00706D38">
            <w:pPr>
              <w:pStyle w:val="TAL"/>
              <w:rPr>
                <w:b/>
                <w:i/>
                <w:lang w:val="en-GB" w:eastAsia="ja-JP"/>
              </w:rPr>
            </w:pPr>
            <w:r w:rsidRPr="00645E3C">
              <w:rPr>
                <w:b/>
                <w:i/>
                <w:lang w:val="en-GB" w:eastAsia="ja-JP"/>
              </w:rPr>
              <w:t>carrierFreq, ssbSubcarrierSpacing</w:t>
            </w:r>
          </w:p>
          <w:p w14:paraId="23919BB8"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7B65E395" w14:textId="77777777" w:rsidTr="00FC4BDA">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17A3A10B" w14:textId="48427FB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r w:rsidR="00937A47">
              <w:rPr>
                <w:rFonts w:cs="Arial"/>
                <w:lang w:eastAsia="ja-JP"/>
              </w:rPr>
              <w:t xml:space="preserve"> [</w:t>
            </w:r>
            <w:r w:rsidR="00A977CC">
              <w:rPr>
                <w:rFonts w:cs="Arial"/>
                <w:lang w:val="en-GB" w:eastAsia="ja-JP"/>
              </w:rPr>
              <w:t>37</w:t>
            </w:r>
            <w:r w:rsidR="00937A47">
              <w:rPr>
                <w:rFonts w:cs="Arial"/>
                <w:lang w:eastAsia="ja-JP"/>
              </w:rPr>
              <w:t>]</w:t>
            </w:r>
            <w:r w:rsidRPr="00645E3C">
              <w:rPr>
                <w:rFonts w:cs="Arial"/>
                <w:lang w:val="en-GB" w:eastAsia="ja-JP"/>
              </w:rPr>
              <w:t xml:space="preserve">, TS 38.423 </w:t>
            </w:r>
            <w:r w:rsidR="00937A47">
              <w:rPr>
                <w:rFonts w:cs="Arial"/>
                <w:lang w:eastAsia="ja-JP"/>
              </w:rPr>
              <w:t>[</w:t>
            </w:r>
            <w:r w:rsidR="00A977CC">
              <w:rPr>
                <w:rFonts w:cs="Arial"/>
                <w:lang w:val="en-GB" w:eastAsia="ja-JP"/>
              </w:rPr>
              <w:t>35</w:t>
            </w:r>
            <w:r w:rsidR="00937A47">
              <w:rPr>
                <w:rFonts w:cs="Arial"/>
                <w:lang w:eastAsia="ja-JP"/>
              </w:rPr>
              <w:t xml:space="preserve">] </w:t>
            </w:r>
            <w:r w:rsidRPr="00645E3C">
              <w:rPr>
                <w:rFonts w:cs="Arial"/>
                <w:lang w:val="en-GB" w:eastAsia="ja-JP"/>
              </w:rPr>
              <w:t>and TS 38.473</w:t>
            </w:r>
            <w:r w:rsidR="00937A47">
              <w:rPr>
                <w:rFonts w:cs="Arial"/>
                <w:lang w:eastAsia="ja-JP"/>
              </w:rPr>
              <w:t xml:space="preserve"> [</w:t>
            </w:r>
            <w:r w:rsidR="00A977CC">
              <w:rPr>
                <w:rFonts w:cs="Arial"/>
                <w:lang w:val="en-GB" w:eastAsia="ja-JP"/>
              </w:rPr>
              <w:t>36</w:t>
            </w:r>
            <w:r w:rsidR="00937A47">
              <w:rPr>
                <w:rFonts w:cs="Arial"/>
                <w:lang w:eastAsia="ja-JP"/>
              </w:rPr>
              <w:t>]</w:t>
            </w:r>
            <w:r w:rsidRPr="00645E3C">
              <w:rPr>
                <w:rFonts w:cs="Arial"/>
                <w:lang w:val="en-GB" w:eastAsia="ja-JP"/>
              </w:rPr>
              <w:t>.</w:t>
            </w:r>
          </w:p>
        </w:tc>
      </w:tr>
      <w:tr w:rsidR="008909C0" w:rsidRPr="00645E3C" w14:paraId="01A1A753" w14:textId="77777777" w:rsidTr="00FC4BDA">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645E3C" w:rsidRDefault="008909C0" w:rsidP="00706D38">
            <w:pPr>
              <w:pStyle w:val="TAL"/>
              <w:rPr>
                <w:b/>
                <w:i/>
                <w:lang w:val="en-GB" w:eastAsia="ja-JP"/>
              </w:rPr>
            </w:pPr>
            <w:r w:rsidRPr="00645E3C">
              <w:rPr>
                <w:b/>
                <w:i/>
                <w:lang w:val="en-GB" w:eastAsia="ja-JP"/>
              </w:rPr>
              <w:t>ss-RSSI-Measurement</w:t>
            </w:r>
          </w:p>
          <w:p w14:paraId="2B8AA9D2"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319CB9F3"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B487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A10D61" w:rsidRPr="00645E3C" w14:paraId="3D418D65" w14:textId="77777777" w:rsidTr="00F43D0B">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1460C9" w:rsidRDefault="00A10D61" w:rsidP="001460C9">
            <w:pPr>
              <w:pStyle w:val="TAL"/>
              <w:rPr>
                <w:b/>
                <w:i/>
              </w:rPr>
            </w:pPr>
            <w:r w:rsidRPr="001460C9">
              <w:rPr>
                <w:b/>
                <w:i/>
              </w:rPr>
              <w:t>campOnFirstSSB</w:t>
            </w:r>
          </w:p>
          <w:p w14:paraId="426F2740" w14:textId="349AE1E8" w:rsidR="00A10D61" w:rsidRPr="00645E3C" w:rsidRDefault="008C4B6B" w:rsidP="001460C9">
            <w:pPr>
              <w:pStyle w:val="TAL"/>
            </w:pPr>
            <w:r>
              <w:rPr>
                <w:lang w:val="en-GB" w:eastAsia="ja-JP"/>
              </w:rPr>
              <w:t xml:space="preserve">Value </w:t>
            </w:r>
            <w:r w:rsidRPr="001460C9">
              <w:rPr>
                <w:i/>
                <w:lang w:val="en-GB" w:eastAsia="ja-JP"/>
              </w:rPr>
              <w:t>t</w:t>
            </w:r>
            <w:r w:rsidR="00C03869" w:rsidRPr="001460C9">
              <w:rPr>
                <w:i/>
                <w:lang w:val="en-GB" w:eastAsia="ja-JP"/>
              </w:rPr>
              <w:t>rue</w:t>
            </w:r>
            <w:r w:rsidR="00C03869">
              <w:rPr>
                <w:lang w:val="en-GB" w:eastAsia="ja-JP"/>
              </w:rPr>
              <w:t xml:space="preserve"> i</w:t>
            </w:r>
            <w:r w:rsidR="00A10D61">
              <w:rPr>
                <w:lang w:eastAsia="ja-JP"/>
              </w:rPr>
              <w:t xml:space="preserve">ndicates </w:t>
            </w:r>
            <w:r>
              <w:rPr>
                <w:lang w:val="en-GB" w:eastAsia="ja-JP"/>
              </w:rPr>
              <w:t>that</w:t>
            </w:r>
            <w:r w:rsidR="00A10D61">
              <w:rPr>
                <w:lang w:eastAsia="ja-JP"/>
              </w:rPr>
              <w:t xml:space="preserve"> the SSB indicated in the first instance of </w:t>
            </w:r>
            <w:r w:rsidR="00A10D61" w:rsidRPr="00F27B2B">
              <w:rPr>
                <w:i/>
                <w:lang w:eastAsia="ja-JP"/>
              </w:rPr>
              <w:t>MeasTiming</w:t>
            </w:r>
            <w:r w:rsidR="00A10D61">
              <w:rPr>
                <w:lang w:eastAsia="ja-JP"/>
              </w:rPr>
              <w:t xml:space="preserve"> in the </w:t>
            </w:r>
            <w:r w:rsidR="00A10D61" w:rsidRPr="00F27B2B">
              <w:rPr>
                <w:i/>
                <w:lang w:eastAsia="ja-JP"/>
              </w:rPr>
              <w:t>measTiming</w:t>
            </w:r>
            <w:r w:rsidR="00A10D61">
              <w:rPr>
                <w:lang w:eastAsia="ja-JP"/>
              </w:rPr>
              <w:t xml:space="preserve"> list can be used for camping and for a PCell configuration (i.e. in </w:t>
            </w:r>
            <w:r w:rsidR="00A10D61" w:rsidRPr="00BF175B">
              <w:rPr>
                <w:i/>
                <w:lang w:eastAsia="ja-JP"/>
              </w:rPr>
              <w:t>spCellConfigCommon</w:t>
            </w:r>
            <w:r w:rsidR="00A10D61">
              <w:rPr>
                <w:lang w:eastAsia="ja-JP"/>
              </w:rPr>
              <w:t xml:space="preserve"> of the </w:t>
            </w:r>
            <w:r w:rsidR="00A10D61" w:rsidRPr="00BF175B">
              <w:rPr>
                <w:i/>
                <w:lang w:eastAsia="ja-JP"/>
              </w:rPr>
              <w:t>masterCellGroup</w:t>
            </w:r>
            <w:r w:rsidR="00A10D61">
              <w:rPr>
                <w:lang w:eastAsia="ja-JP"/>
              </w:rPr>
              <w:t>).</w:t>
            </w:r>
          </w:p>
        </w:tc>
      </w:tr>
      <w:tr w:rsidR="002C5D28" w:rsidRPr="00645E3C" w14:paraId="28D8A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645E3C" w:rsidRDefault="002C5D28" w:rsidP="00F43D0B">
            <w:pPr>
              <w:pStyle w:val="TAL"/>
              <w:rPr>
                <w:b/>
                <w:i/>
                <w:lang w:val="en-GB" w:eastAsia="ja-JP"/>
              </w:rPr>
            </w:pPr>
            <w:r w:rsidRPr="00645E3C">
              <w:rPr>
                <w:b/>
                <w:i/>
                <w:lang w:val="en-GB" w:eastAsia="ja-JP"/>
              </w:rPr>
              <w:t>measTiming</w:t>
            </w:r>
          </w:p>
          <w:p w14:paraId="6EED8372" w14:textId="34D9520E"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 </w:t>
            </w:r>
            <w:r w:rsidR="008909C0" w:rsidRPr="00645E3C">
              <w:rPr>
                <w:rFonts w:cs="Arial"/>
                <w:lang w:val="en-GB" w:eastAsia="ja-JP"/>
              </w:rPr>
              <w:t>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4E82FC6C" w14:textId="77777777" w:rsidTr="00992572">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645E3C" w:rsidRDefault="0065338C" w:rsidP="00992572">
            <w:pPr>
              <w:pStyle w:val="TAL"/>
              <w:rPr>
                <w:b/>
                <w:i/>
                <w:lang w:val="en-GB" w:eastAsia="ja-JP"/>
              </w:rPr>
            </w:pPr>
            <w:r w:rsidRPr="00645E3C">
              <w:rPr>
                <w:b/>
                <w:i/>
                <w:lang w:val="en-GB" w:eastAsia="ja-JP"/>
              </w:rPr>
              <w:t>physCellId</w:t>
            </w:r>
          </w:p>
          <w:p w14:paraId="68D1AA66"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A10D61" w:rsidRPr="00645E3C" w14:paraId="376D2A81" w14:textId="77777777" w:rsidTr="00992572">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1460C9" w:rsidRDefault="00A10D61" w:rsidP="001460C9">
            <w:pPr>
              <w:pStyle w:val="TAL"/>
              <w:rPr>
                <w:b/>
                <w:i/>
              </w:rPr>
            </w:pPr>
            <w:r w:rsidRPr="001460C9">
              <w:rPr>
                <w:b/>
                <w:i/>
              </w:rPr>
              <w:t>psCellOnlyOnFirstSSB</w:t>
            </w:r>
          </w:p>
          <w:p w14:paraId="1D574134" w14:textId="2D1752AC" w:rsidR="00A10D61" w:rsidRPr="00645E3C" w:rsidRDefault="009E4B60" w:rsidP="00A10D61">
            <w:pPr>
              <w:pStyle w:val="TAL"/>
              <w:rPr>
                <w:b/>
                <w:i/>
                <w:lang w:val="en-GB" w:eastAsia="ja-JP"/>
              </w:rPr>
            </w:pPr>
            <w:r>
              <w:rPr>
                <w:szCs w:val="18"/>
                <w:lang w:val="en-GB" w:eastAsia="ja-JP"/>
              </w:rPr>
              <w:t xml:space="preserve">Value </w:t>
            </w:r>
            <w:r w:rsidRPr="001460C9">
              <w:rPr>
                <w:i/>
                <w:szCs w:val="18"/>
                <w:lang w:eastAsia="ja-JP"/>
              </w:rPr>
              <w:t>t</w:t>
            </w:r>
            <w:r w:rsidR="00A10D61" w:rsidRPr="001460C9">
              <w:rPr>
                <w:i/>
                <w:szCs w:val="18"/>
                <w:lang w:eastAsia="ja-JP"/>
              </w:rPr>
              <w:t>rue</w:t>
            </w:r>
            <w:r w:rsidR="00A10D61">
              <w:rPr>
                <w:szCs w:val="18"/>
                <w:lang w:eastAsia="ja-JP"/>
              </w:rPr>
              <w:t xml:space="preserve"> indicates that </w:t>
            </w:r>
            <w:r w:rsidR="00A10D61">
              <w:rPr>
                <w:lang w:eastAsia="ja-JP"/>
              </w:rPr>
              <w:t xml:space="preserve">only the SSB indicated in the first instance of </w:t>
            </w:r>
            <w:r w:rsidR="00A10D61" w:rsidRPr="00F27B2B">
              <w:rPr>
                <w:i/>
                <w:lang w:eastAsia="ja-JP"/>
              </w:rPr>
              <w:t>MeasTiming</w:t>
            </w:r>
            <w:r w:rsidR="00A10D61">
              <w:rPr>
                <w:lang w:eastAsia="ja-JP"/>
              </w:rPr>
              <w:t xml:space="preserve"> in the </w:t>
            </w:r>
            <w:r w:rsidR="00A10D61" w:rsidRPr="00F27B2B">
              <w:rPr>
                <w:i/>
                <w:lang w:eastAsia="ja-JP"/>
              </w:rPr>
              <w:t>measTiming</w:t>
            </w:r>
            <w:r w:rsidR="00A10D61">
              <w:rPr>
                <w:lang w:eastAsia="ja-JP"/>
              </w:rPr>
              <w:t xml:space="preserve"> list can be used for a PSCell configuration (i.e. in </w:t>
            </w:r>
            <w:r w:rsidR="00A10D61" w:rsidRPr="003F688F">
              <w:rPr>
                <w:i/>
                <w:lang w:eastAsia="ja-JP"/>
              </w:rPr>
              <w:t>spCellConfigCommon</w:t>
            </w:r>
            <w:r w:rsidR="00A10D61">
              <w:rPr>
                <w:lang w:eastAsia="ja-JP"/>
              </w:rPr>
              <w:t xml:space="preserve"> of the </w:t>
            </w:r>
            <w:r w:rsidR="00A10D61" w:rsidRPr="003F688F">
              <w:rPr>
                <w:i/>
                <w:lang w:eastAsia="ja-JP"/>
              </w:rPr>
              <w:t>secondaryCellGroup</w:t>
            </w:r>
            <w:r w:rsidR="00A10D61">
              <w:rPr>
                <w:lang w:eastAsia="ja-JP"/>
              </w:rPr>
              <w:t>).</w:t>
            </w:r>
          </w:p>
        </w:tc>
      </w:tr>
      <w:tr w:rsidR="00717A7B" w:rsidRPr="00645E3C" w14:paraId="11E7FBBF" w14:textId="77777777" w:rsidTr="001011DB">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645E3C" w:rsidRDefault="00717A7B" w:rsidP="00706D38">
            <w:pPr>
              <w:pStyle w:val="TAL"/>
              <w:rPr>
                <w:b/>
                <w:i/>
                <w:lang w:val="en-GB" w:eastAsia="ja-JP"/>
              </w:rPr>
            </w:pPr>
            <w:r w:rsidRPr="00645E3C">
              <w:rPr>
                <w:b/>
                <w:i/>
                <w:lang w:val="en-GB" w:eastAsia="ja-JP"/>
              </w:rPr>
              <w:t>ssb-ToMeasure</w:t>
            </w:r>
          </w:p>
          <w:p w14:paraId="1FD0375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0BB17A86" w14:textId="77777777" w:rsidR="002C5D28" w:rsidRPr="00645E3C" w:rsidRDefault="002C5D28" w:rsidP="002C5D28"/>
    <w:p w14:paraId="32B619A2" w14:textId="77777777" w:rsidR="002C5D28" w:rsidRPr="00645E3C" w:rsidRDefault="002C5D28" w:rsidP="002C5D28">
      <w:pPr>
        <w:pStyle w:val="Heading4"/>
        <w:rPr>
          <w:lang w:val="en-GB"/>
        </w:rPr>
      </w:pPr>
      <w:bookmarkStart w:id="3053" w:name="_Toc535261720"/>
      <w:r w:rsidRPr="00645E3C">
        <w:rPr>
          <w:lang w:val="en-GB"/>
        </w:rPr>
        <w:t>–</w:t>
      </w:r>
      <w:r w:rsidRPr="00645E3C">
        <w:rPr>
          <w:lang w:val="en-GB"/>
        </w:rPr>
        <w:tab/>
      </w:r>
      <w:r w:rsidRPr="00645E3C">
        <w:rPr>
          <w:i/>
          <w:lang w:val="en-GB"/>
        </w:rPr>
        <w:t>UERadioPagingInformation</w:t>
      </w:r>
      <w:bookmarkEnd w:id="3053"/>
    </w:p>
    <w:p w14:paraId="0F02231D"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6009B90B"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700CCCF6"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361FDDC6" w14:textId="77777777" w:rsidR="002C5D28" w:rsidRPr="00645E3C" w:rsidRDefault="002C5D28" w:rsidP="00645E3C">
      <w:pPr>
        <w:pStyle w:val="PL"/>
        <w:rPr>
          <w:color w:val="808080"/>
        </w:rPr>
      </w:pPr>
      <w:r w:rsidRPr="00645E3C">
        <w:rPr>
          <w:color w:val="808080"/>
        </w:rPr>
        <w:t>-- ASN1START</w:t>
      </w:r>
    </w:p>
    <w:p w14:paraId="7F8BB7B0" w14:textId="77777777" w:rsidR="002C5D28" w:rsidRPr="00645E3C" w:rsidRDefault="005051A8" w:rsidP="00645E3C">
      <w:pPr>
        <w:pStyle w:val="PL"/>
        <w:rPr>
          <w:color w:val="808080"/>
        </w:rPr>
      </w:pPr>
      <w:r w:rsidRPr="00645E3C">
        <w:rPr>
          <w:color w:val="808080"/>
        </w:rPr>
        <w:t>-- TAG-UE-RADIO-PAGING-INFORMATION-START</w:t>
      </w:r>
    </w:p>
    <w:p w14:paraId="2E12D512" w14:textId="77777777" w:rsidR="005051A8" w:rsidRPr="00645E3C" w:rsidRDefault="005051A8" w:rsidP="00645E3C">
      <w:pPr>
        <w:pStyle w:val="PL"/>
      </w:pPr>
    </w:p>
    <w:p w14:paraId="2384F061"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3E066EB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D316AA" w14:textId="77777777" w:rsidR="002C5D28" w:rsidRPr="00645E3C" w:rsidRDefault="002C5D28" w:rsidP="00645E3C">
      <w:pPr>
        <w:pStyle w:val="PL"/>
      </w:pPr>
      <w:r w:rsidRPr="00645E3C">
        <w:t xml:space="preserve">        c1                                  </w:t>
      </w:r>
      <w:r w:rsidRPr="00645E3C">
        <w:rPr>
          <w:color w:val="993366"/>
        </w:rPr>
        <w:t>CHOICE</w:t>
      </w:r>
      <w:r w:rsidRPr="00645E3C">
        <w:t>{</w:t>
      </w:r>
    </w:p>
    <w:p w14:paraId="18192E9C" w14:textId="77777777" w:rsidR="002C5D28" w:rsidRPr="00645E3C" w:rsidRDefault="002C5D28" w:rsidP="00645E3C">
      <w:pPr>
        <w:pStyle w:val="PL"/>
      </w:pPr>
      <w:r w:rsidRPr="00645E3C">
        <w:t xml:space="preserve">            ueRadioPagingInformation            UERadioPagingInformation-IEs,</w:t>
      </w:r>
    </w:p>
    <w:p w14:paraId="191DC8A7" w14:textId="77777777" w:rsidR="002C5D28" w:rsidRPr="00645E3C" w:rsidRDefault="002C5D28" w:rsidP="00645E3C">
      <w:pPr>
        <w:pStyle w:val="PL"/>
      </w:pPr>
      <w:r w:rsidRPr="00645E3C">
        <w:t xml:space="preserve">            spare7 </w:t>
      </w:r>
      <w:r w:rsidRPr="00645E3C">
        <w:rPr>
          <w:color w:val="993366"/>
        </w:rPr>
        <w:t>NULL</w:t>
      </w:r>
      <w:r w:rsidRPr="00645E3C">
        <w:t>,</w:t>
      </w:r>
    </w:p>
    <w:p w14:paraId="26A76811"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7F500CE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3D0B9A4A" w14:textId="77777777" w:rsidR="002C5D28" w:rsidRPr="00645E3C" w:rsidRDefault="002C5D28" w:rsidP="00645E3C">
      <w:pPr>
        <w:pStyle w:val="PL"/>
      </w:pPr>
      <w:r w:rsidRPr="00645E3C">
        <w:t xml:space="preserve">        },</w:t>
      </w:r>
    </w:p>
    <w:p w14:paraId="012ACE5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23AC80E" w14:textId="77777777" w:rsidR="002C5D28" w:rsidRPr="00645E3C" w:rsidRDefault="002C5D28" w:rsidP="00645E3C">
      <w:pPr>
        <w:pStyle w:val="PL"/>
      </w:pPr>
      <w:r w:rsidRPr="00645E3C">
        <w:t xml:space="preserve">    }</w:t>
      </w:r>
    </w:p>
    <w:p w14:paraId="0419A2DF" w14:textId="77777777" w:rsidR="002C5D28" w:rsidRPr="00645E3C" w:rsidRDefault="002C5D28" w:rsidP="00645E3C">
      <w:pPr>
        <w:pStyle w:val="PL"/>
      </w:pPr>
      <w:r w:rsidRPr="00645E3C">
        <w:t>}</w:t>
      </w:r>
    </w:p>
    <w:p w14:paraId="668A0586" w14:textId="77777777" w:rsidR="002C5D28" w:rsidRPr="00645E3C" w:rsidRDefault="002C5D28" w:rsidP="00645E3C">
      <w:pPr>
        <w:pStyle w:val="PL"/>
      </w:pPr>
    </w:p>
    <w:p w14:paraId="5802CE94"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7EBBE8FE"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09E6415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164DA1A" w14:textId="77777777" w:rsidR="002C5D28" w:rsidRPr="00645E3C" w:rsidRDefault="002C5D28" w:rsidP="00645E3C">
      <w:pPr>
        <w:pStyle w:val="PL"/>
      </w:pPr>
      <w:r w:rsidRPr="00645E3C">
        <w:t>}</w:t>
      </w:r>
    </w:p>
    <w:p w14:paraId="75100630" w14:textId="77777777" w:rsidR="002C5D28" w:rsidRPr="00645E3C" w:rsidRDefault="002C5D28" w:rsidP="00645E3C">
      <w:pPr>
        <w:pStyle w:val="PL"/>
      </w:pPr>
    </w:p>
    <w:p w14:paraId="02CA4B1D" w14:textId="77777777" w:rsidR="002C5D28" w:rsidRPr="00645E3C" w:rsidRDefault="002C5D28" w:rsidP="00645E3C">
      <w:pPr>
        <w:pStyle w:val="PL"/>
      </w:pPr>
    </w:p>
    <w:p w14:paraId="25B04BC3" w14:textId="77777777" w:rsidR="005051A8" w:rsidRPr="00645E3C" w:rsidRDefault="005051A8" w:rsidP="00645E3C">
      <w:pPr>
        <w:pStyle w:val="PL"/>
        <w:rPr>
          <w:color w:val="808080"/>
        </w:rPr>
      </w:pPr>
      <w:r w:rsidRPr="00645E3C">
        <w:rPr>
          <w:color w:val="808080"/>
        </w:rPr>
        <w:t>-- TAG-UE-RADIO-PAGING-INFORMATION-STOP</w:t>
      </w:r>
    </w:p>
    <w:p w14:paraId="77574278" w14:textId="77777777" w:rsidR="002C5D28" w:rsidRPr="00645E3C" w:rsidRDefault="002C5D28" w:rsidP="00645E3C">
      <w:pPr>
        <w:pStyle w:val="PL"/>
        <w:rPr>
          <w:color w:val="808080"/>
        </w:rPr>
      </w:pPr>
      <w:r w:rsidRPr="00645E3C">
        <w:rPr>
          <w:color w:val="808080"/>
        </w:rPr>
        <w:t>-- ASN1STOP</w:t>
      </w:r>
    </w:p>
    <w:p w14:paraId="699DE323"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7E0EE702" w14:textId="77777777" w:rsidTr="00F43D0B">
        <w:trPr>
          <w:cantSplit/>
          <w:tblHeader/>
        </w:trPr>
        <w:tc>
          <w:tcPr>
            <w:tcW w:w="14433" w:type="dxa"/>
          </w:tcPr>
          <w:p w14:paraId="691FA522" w14:textId="77777777" w:rsidR="002C5D28" w:rsidRPr="00645E3C" w:rsidRDefault="002C5D28" w:rsidP="00F43D0B">
            <w:pPr>
              <w:pStyle w:val="TAH"/>
              <w:rPr>
                <w:bCs/>
                <w:i/>
                <w:iCs/>
                <w:lang w:val="en-GB" w:eastAsia="en-GB"/>
              </w:rPr>
            </w:pPr>
            <w:r w:rsidRPr="00645E3C">
              <w:rPr>
                <w:bCs/>
                <w:i/>
                <w:iCs/>
                <w:lang w:val="en-GB" w:eastAsia="en-GB"/>
              </w:rPr>
              <w:t xml:space="preserve">UERadioPagingInformation </w:t>
            </w:r>
            <w:r w:rsidRPr="001460C9">
              <w:rPr>
                <w:bCs/>
                <w:iCs/>
                <w:lang w:val="en-GB" w:eastAsia="en-GB"/>
              </w:rPr>
              <w:t>field descriptions</w:t>
            </w:r>
          </w:p>
        </w:tc>
      </w:tr>
      <w:tr w:rsidR="002C5D28" w:rsidRPr="00645E3C" w14:paraId="238FCDC5" w14:textId="77777777" w:rsidTr="00F43D0B">
        <w:trPr>
          <w:cantSplit/>
          <w:tblHeader/>
        </w:trPr>
        <w:tc>
          <w:tcPr>
            <w:tcW w:w="14433" w:type="dxa"/>
          </w:tcPr>
          <w:p w14:paraId="1CC139E1"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BD633D9"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5ED5D269" w14:textId="77777777" w:rsidR="002C5D28" w:rsidRPr="00645E3C" w:rsidRDefault="002C5D28" w:rsidP="002C5D28"/>
    <w:p w14:paraId="4BF5E9CC" w14:textId="77777777" w:rsidR="002C5D28" w:rsidRPr="00645E3C" w:rsidRDefault="002C5D28" w:rsidP="002C5D28">
      <w:pPr>
        <w:pStyle w:val="Heading4"/>
        <w:rPr>
          <w:lang w:val="en-GB"/>
        </w:rPr>
      </w:pPr>
      <w:bookmarkStart w:id="3054" w:name="_Toc535261721"/>
      <w:r w:rsidRPr="00645E3C">
        <w:rPr>
          <w:lang w:val="en-GB"/>
        </w:rPr>
        <w:t>–</w:t>
      </w:r>
      <w:r w:rsidRPr="00645E3C">
        <w:rPr>
          <w:lang w:val="en-GB"/>
        </w:rPr>
        <w:tab/>
      </w:r>
      <w:r w:rsidRPr="00645E3C">
        <w:rPr>
          <w:i/>
          <w:lang w:val="en-GB"/>
        </w:rPr>
        <w:t>UERadioAccessCapabilityInformation</w:t>
      </w:r>
      <w:bookmarkEnd w:id="3054"/>
    </w:p>
    <w:p w14:paraId="34172747" w14:textId="77777777" w:rsidR="002C5D28" w:rsidRPr="00645E3C" w:rsidRDefault="002C5D28" w:rsidP="002C5D28">
      <w:r w:rsidRPr="00645E3C">
        <w:t>This message is used to transfer UE radio access capability information, covering both upload to and download from the 5GC.</w:t>
      </w:r>
    </w:p>
    <w:p w14:paraId="774AA568" w14:textId="77777777" w:rsidR="002C5D28" w:rsidRPr="00645E3C" w:rsidRDefault="002C5D28" w:rsidP="002C5D28">
      <w:pPr>
        <w:pStyle w:val="B1"/>
        <w:rPr>
          <w:lang w:val="en-GB"/>
        </w:rPr>
      </w:pPr>
      <w:r w:rsidRPr="00645E3C">
        <w:rPr>
          <w:lang w:val="en-GB"/>
        </w:rPr>
        <w:t>Direction: ng-eNB or gNB to/ from 5GC</w:t>
      </w:r>
    </w:p>
    <w:p w14:paraId="05B88617"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12FCC4D9" w14:textId="77777777" w:rsidR="002C5D28" w:rsidRPr="00645E3C" w:rsidRDefault="002C5D28" w:rsidP="00645E3C">
      <w:pPr>
        <w:pStyle w:val="PL"/>
        <w:rPr>
          <w:color w:val="808080"/>
        </w:rPr>
      </w:pPr>
      <w:r w:rsidRPr="00645E3C">
        <w:rPr>
          <w:color w:val="808080"/>
        </w:rPr>
        <w:t>-- ASN1START</w:t>
      </w:r>
    </w:p>
    <w:p w14:paraId="06187DEB" w14:textId="77777777" w:rsidR="002C5D28" w:rsidRPr="00645E3C" w:rsidRDefault="005051A8" w:rsidP="00645E3C">
      <w:pPr>
        <w:pStyle w:val="PL"/>
        <w:rPr>
          <w:color w:val="808080"/>
        </w:rPr>
      </w:pPr>
      <w:r w:rsidRPr="00645E3C">
        <w:rPr>
          <w:color w:val="808080"/>
        </w:rPr>
        <w:t>-- TAG-UE-RADIO-ACCESS-CAPABILITY-INFORMATION-START</w:t>
      </w:r>
    </w:p>
    <w:p w14:paraId="74A365FA" w14:textId="77777777" w:rsidR="005051A8" w:rsidRPr="00645E3C" w:rsidRDefault="005051A8" w:rsidP="00645E3C">
      <w:pPr>
        <w:pStyle w:val="PL"/>
      </w:pPr>
    </w:p>
    <w:p w14:paraId="3B8C1E35"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096FB0C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CDE37E9" w14:textId="77777777" w:rsidR="002C5D28" w:rsidRPr="00645E3C" w:rsidRDefault="002C5D28" w:rsidP="00645E3C">
      <w:pPr>
        <w:pStyle w:val="PL"/>
      </w:pPr>
      <w:r w:rsidRPr="00645E3C">
        <w:t xml:space="preserve">        c1                                  </w:t>
      </w:r>
      <w:r w:rsidRPr="00645E3C">
        <w:rPr>
          <w:color w:val="993366"/>
        </w:rPr>
        <w:t>CHOICE</w:t>
      </w:r>
      <w:r w:rsidRPr="00645E3C">
        <w:t>{</w:t>
      </w:r>
    </w:p>
    <w:p w14:paraId="1413A928"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14D3042" w14:textId="77777777" w:rsidR="002C5D28" w:rsidRPr="00645E3C" w:rsidRDefault="002C5D28" w:rsidP="00645E3C">
      <w:pPr>
        <w:pStyle w:val="PL"/>
      </w:pPr>
      <w:r w:rsidRPr="00645E3C">
        <w:t xml:space="preserve">            spare7 </w:t>
      </w:r>
      <w:r w:rsidRPr="00645E3C">
        <w:rPr>
          <w:color w:val="993366"/>
        </w:rPr>
        <w:t>NULL</w:t>
      </w:r>
      <w:r w:rsidRPr="00645E3C">
        <w:t>,</w:t>
      </w:r>
    </w:p>
    <w:p w14:paraId="19412DD1" w14:textId="77777777" w:rsidR="002C5D28" w:rsidRPr="00BA432A" w:rsidRDefault="002C5D28" w:rsidP="00645E3C">
      <w:pPr>
        <w:pStyle w:val="PL"/>
        <w:rPr>
          <w:lang w:val="sv-SE"/>
        </w:rPr>
      </w:pPr>
      <w:r w:rsidRPr="00645E3C">
        <w:t xml:space="preserve">            </w:t>
      </w:r>
      <w:r w:rsidRPr="00BA432A">
        <w:rPr>
          <w:lang w:val="sv-SE"/>
        </w:rPr>
        <w:t xml:space="preserve">spare6 </w:t>
      </w:r>
      <w:r w:rsidRPr="00BA432A">
        <w:rPr>
          <w:color w:val="993366"/>
          <w:lang w:val="sv-SE"/>
        </w:rPr>
        <w:t>NULL</w:t>
      </w:r>
      <w:r w:rsidRPr="00BA432A">
        <w:rPr>
          <w:lang w:val="sv-SE"/>
        </w:rPr>
        <w:t xml:space="preserve">, spare5 </w:t>
      </w:r>
      <w:r w:rsidRPr="00BA432A">
        <w:rPr>
          <w:color w:val="993366"/>
          <w:lang w:val="sv-SE"/>
        </w:rPr>
        <w:t>NULL</w:t>
      </w:r>
      <w:r w:rsidRPr="00BA432A">
        <w:rPr>
          <w:lang w:val="sv-SE"/>
        </w:rPr>
        <w:t xml:space="preserve">, spare4 </w:t>
      </w:r>
      <w:r w:rsidRPr="00BA432A">
        <w:rPr>
          <w:color w:val="993366"/>
          <w:lang w:val="sv-SE"/>
        </w:rPr>
        <w:t>NULL</w:t>
      </w:r>
      <w:r w:rsidRPr="00BA432A">
        <w:rPr>
          <w:lang w:val="sv-SE"/>
        </w:rPr>
        <w:t>,</w:t>
      </w:r>
    </w:p>
    <w:p w14:paraId="74877C98" w14:textId="77777777" w:rsidR="002C5D28" w:rsidRPr="00BA432A" w:rsidRDefault="002C5D28" w:rsidP="00645E3C">
      <w:pPr>
        <w:pStyle w:val="PL"/>
        <w:rPr>
          <w:lang w:val="sv-SE"/>
        </w:rPr>
      </w:pPr>
      <w:r w:rsidRPr="00BA432A">
        <w:rPr>
          <w:lang w:val="sv-SE"/>
        </w:rPr>
        <w:t xml:space="preserve">            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0CC3D2FA" w14:textId="77777777" w:rsidR="002C5D28" w:rsidRPr="00645E3C" w:rsidRDefault="002C5D28" w:rsidP="00645E3C">
      <w:pPr>
        <w:pStyle w:val="PL"/>
      </w:pPr>
      <w:r w:rsidRPr="00BA432A">
        <w:rPr>
          <w:lang w:val="sv-SE"/>
        </w:rPr>
        <w:t xml:space="preserve">        </w:t>
      </w:r>
      <w:r w:rsidRPr="00645E3C">
        <w:t>},</w:t>
      </w:r>
    </w:p>
    <w:p w14:paraId="4F8168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29CAD33" w14:textId="77777777" w:rsidR="002C5D28" w:rsidRPr="00645E3C" w:rsidRDefault="002C5D28" w:rsidP="00645E3C">
      <w:pPr>
        <w:pStyle w:val="PL"/>
      </w:pPr>
      <w:r w:rsidRPr="00645E3C">
        <w:t xml:space="preserve">    }</w:t>
      </w:r>
    </w:p>
    <w:p w14:paraId="3FAD4562" w14:textId="77777777" w:rsidR="002C5D28" w:rsidRPr="00645E3C" w:rsidRDefault="002C5D28" w:rsidP="00645E3C">
      <w:pPr>
        <w:pStyle w:val="PL"/>
      </w:pPr>
      <w:r w:rsidRPr="00645E3C">
        <w:t>}</w:t>
      </w:r>
    </w:p>
    <w:p w14:paraId="754BA1DB" w14:textId="77777777" w:rsidR="002C5D28" w:rsidRPr="00645E3C" w:rsidRDefault="002C5D28" w:rsidP="00645E3C">
      <w:pPr>
        <w:pStyle w:val="PL"/>
      </w:pPr>
    </w:p>
    <w:p w14:paraId="718D45EB"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53C02FD9"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0EF86BD4" w14:textId="124F44B8"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9A7001">
        <w:t xml:space="preserve">                       </w:t>
      </w:r>
      <w:r w:rsidR="00166F6F">
        <w:t xml:space="preserve"> </w:t>
      </w:r>
      <w:r w:rsidRPr="00645E3C">
        <w:rPr>
          <w:color w:val="993366"/>
        </w:rPr>
        <w:t>OPTIONAL</w:t>
      </w:r>
    </w:p>
    <w:p w14:paraId="6B4D6F3E" w14:textId="77777777" w:rsidR="002C5D28" w:rsidRPr="00645E3C" w:rsidRDefault="002C5D28" w:rsidP="00645E3C">
      <w:pPr>
        <w:pStyle w:val="PL"/>
      </w:pPr>
      <w:r w:rsidRPr="00645E3C">
        <w:t>}</w:t>
      </w:r>
    </w:p>
    <w:p w14:paraId="14B18574" w14:textId="77777777" w:rsidR="002C5D28" w:rsidRPr="00645E3C" w:rsidRDefault="002C5D28" w:rsidP="00645E3C">
      <w:pPr>
        <w:pStyle w:val="PL"/>
      </w:pPr>
    </w:p>
    <w:p w14:paraId="79596437" w14:textId="77777777" w:rsidR="005051A8" w:rsidRPr="00645E3C" w:rsidRDefault="005051A8" w:rsidP="00645E3C">
      <w:pPr>
        <w:pStyle w:val="PL"/>
        <w:rPr>
          <w:color w:val="808080"/>
        </w:rPr>
      </w:pPr>
      <w:r w:rsidRPr="00645E3C">
        <w:rPr>
          <w:color w:val="808080"/>
        </w:rPr>
        <w:t>-- TAG-UE-RADIO-ACCESS-CAPABILITY-INFORMATION-STOP</w:t>
      </w:r>
    </w:p>
    <w:p w14:paraId="75669135" w14:textId="77777777" w:rsidR="002C5D28" w:rsidRPr="00645E3C" w:rsidRDefault="002C5D28" w:rsidP="00645E3C">
      <w:pPr>
        <w:pStyle w:val="PL"/>
        <w:rPr>
          <w:color w:val="808080"/>
        </w:rPr>
      </w:pPr>
      <w:r w:rsidRPr="00645E3C">
        <w:rPr>
          <w:color w:val="808080"/>
        </w:rPr>
        <w:t>-- ASN1STOP</w:t>
      </w:r>
    </w:p>
    <w:p w14:paraId="7ADD8893"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CF6F9C" w14:textId="77777777" w:rsidTr="00F43D0B">
        <w:tc>
          <w:tcPr>
            <w:tcW w:w="14173" w:type="dxa"/>
          </w:tcPr>
          <w:p w14:paraId="1FCD6604" w14:textId="77777777" w:rsidR="002C5D28" w:rsidRPr="00645E3C" w:rsidRDefault="002C5D28" w:rsidP="00F43D0B">
            <w:pPr>
              <w:pStyle w:val="TAH"/>
              <w:rPr>
                <w:noProof/>
                <w:szCs w:val="22"/>
                <w:lang w:val="en-GB" w:eastAsia="ja-JP"/>
              </w:rPr>
            </w:pPr>
            <w:r w:rsidRPr="00645E3C">
              <w:rPr>
                <w:i/>
                <w:noProof/>
                <w:szCs w:val="22"/>
                <w:lang w:val="en-GB" w:eastAsia="ja-JP"/>
              </w:rPr>
              <w:t xml:space="preserve">UERadioAccessCapabilityInformation-IEs </w:t>
            </w:r>
            <w:r w:rsidRPr="001460C9">
              <w:rPr>
                <w:noProof/>
                <w:szCs w:val="22"/>
                <w:lang w:val="en-GB" w:eastAsia="ja-JP"/>
              </w:rPr>
              <w:t>field descriptions</w:t>
            </w:r>
          </w:p>
        </w:tc>
      </w:tr>
      <w:tr w:rsidR="002C5D28" w:rsidRPr="00645E3C" w14:paraId="3AB46A36" w14:textId="77777777" w:rsidTr="00F43D0B">
        <w:tc>
          <w:tcPr>
            <w:tcW w:w="14173" w:type="dxa"/>
          </w:tcPr>
          <w:p w14:paraId="21F98A71"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7D40D190"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62577BEA" w14:textId="77777777" w:rsidR="0004643E" w:rsidRDefault="0004643E" w:rsidP="0004643E">
      <w:pPr>
        <w:rPr>
          <w:rFonts w:eastAsiaTheme="minorEastAsia"/>
        </w:rPr>
      </w:pPr>
    </w:p>
    <w:p w14:paraId="5139A336" w14:textId="7E91D69A" w:rsidR="0004643E" w:rsidRDefault="0004643E" w:rsidP="0004643E">
      <w:pPr>
        <w:pStyle w:val="Heading3"/>
        <w:rPr>
          <w:rFonts w:eastAsiaTheme="minorEastAsia"/>
          <w:lang w:eastAsia="ja-JP"/>
        </w:rPr>
      </w:pPr>
      <w:r>
        <w:rPr>
          <w:rFonts w:eastAsiaTheme="minorEastAsia" w:hint="eastAsia"/>
          <w:lang w:eastAsia="ja-JP"/>
        </w:rPr>
        <w:t>11.2.</w:t>
      </w:r>
      <w:r>
        <w:rPr>
          <w:rFonts w:eastAsiaTheme="minorEastAsia"/>
          <w:lang w:val="en-GB" w:eastAsia="ja-JP"/>
        </w:rPr>
        <w:t>3</w:t>
      </w:r>
      <w:r>
        <w:rPr>
          <w:rFonts w:eastAsiaTheme="minorEastAsia"/>
          <w:lang w:eastAsia="ja-JP"/>
        </w:rPr>
        <w:tab/>
        <w:t>Mandatory information in inter-node RRC messages</w:t>
      </w:r>
    </w:p>
    <w:p w14:paraId="2B373B57" w14:textId="77777777" w:rsidR="0004643E" w:rsidRDefault="0004643E" w:rsidP="0004643E">
      <w:pPr>
        <w:rPr>
          <w:rFonts w:eastAsiaTheme="minorEastAsia"/>
        </w:rPr>
      </w:pPr>
      <w:r>
        <w:rPr>
          <w:rFonts w:eastAsiaTheme="minorEastAsia" w:hint="eastAsia"/>
        </w:rPr>
        <w:t>For t</w:t>
      </w:r>
      <w:r w:rsidRPr="00214ECC">
        <w:rPr>
          <w:rFonts w:eastAsiaTheme="minorEastAsia"/>
        </w:rPr>
        <w:t xml:space="preserve">he </w:t>
      </w:r>
      <w:r w:rsidRPr="00797F8E">
        <w:rPr>
          <w:rFonts w:eastAsiaTheme="minorEastAsia"/>
          <w:i/>
        </w:rPr>
        <w:t>AS-Config</w:t>
      </w:r>
      <w:r>
        <w:rPr>
          <w:rFonts w:eastAsiaTheme="minorEastAsia"/>
        </w:rPr>
        <w:t xml:space="preserve"> transferred </w:t>
      </w:r>
      <w:r>
        <w:rPr>
          <w:rFonts w:eastAsiaTheme="minorEastAsia" w:hint="eastAsia"/>
        </w:rPr>
        <w:t>within</w:t>
      </w:r>
      <w:r>
        <w:rPr>
          <w:rFonts w:eastAsiaTheme="minorEastAsia"/>
        </w:rPr>
        <w:t xml:space="preserve"> the </w:t>
      </w:r>
      <w:r w:rsidRPr="00797F8E">
        <w:rPr>
          <w:rFonts w:eastAsiaTheme="minorEastAsia"/>
          <w:i/>
        </w:rPr>
        <w:t>HandoverPreparationInformation</w:t>
      </w:r>
      <w:r>
        <w:rPr>
          <w:rFonts w:eastAsiaTheme="minorEastAsia" w:hint="eastAsia"/>
        </w:rPr>
        <w:t>:</w:t>
      </w:r>
    </w:p>
    <w:p w14:paraId="00EC4197" w14:textId="77777777" w:rsidR="0004643E" w:rsidRDefault="0004643E" w:rsidP="0004643E">
      <w:pPr>
        <w:pStyle w:val="B1"/>
        <w:rPr>
          <w:rFonts w:eastAsiaTheme="minorEastAsia"/>
        </w:rPr>
      </w:pPr>
      <w:r w:rsidRPr="002C097D">
        <w:rPr>
          <w:rFonts w:eastAsiaTheme="minorEastAsia" w:hint="eastAsia"/>
          <w:lang w:eastAsia="ja-JP"/>
        </w:rPr>
        <w:t>-</w:t>
      </w:r>
      <w:r>
        <w:rPr>
          <w:rFonts w:eastAsiaTheme="minorEastAsia" w:hint="eastAsia"/>
          <w:lang w:eastAsia="ja-JP"/>
        </w:rPr>
        <w:tab/>
        <w:t xml:space="preserve">The source </w:t>
      </w:r>
      <w:r w:rsidRPr="00BA432A">
        <w:rPr>
          <w:rFonts w:eastAsiaTheme="minorEastAsia"/>
          <w:lang w:val="en-US" w:eastAsia="ja-JP"/>
        </w:rPr>
        <w:t>node</w:t>
      </w:r>
      <w:r>
        <w:rPr>
          <w:rFonts w:eastAsiaTheme="minorEastAsia" w:hint="eastAsia"/>
          <w:lang w:eastAsia="ja-JP"/>
        </w:rPr>
        <w:t xml:space="preserve"> </w:t>
      </w:r>
      <w:r>
        <w:rPr>
          <w:rFonts w:eastAsiaTheme="minorEastAsia"/>
        </w:rPr>
        <w:t>shall include all field</w:t>
      </w:r>
      <w:r w:rsidRPr="00214ECC">
        <w:rPr>
          <w:rFonts w:eastAsiaTheme="minorEastAsia"/>
        </w:rPr>
        <w:t xml:space="preserve">s necessary to </w:t>
      </w:r>
      <w:r>
        <w:rPr>
          <w:rFonts w:eastAsiaTheme="minorEastAsia" w:hint="eastAsia"/>
          <w:lang w:eastAsia="ja-JP"/>
        </w:rPr>
        <w:t>reflect</w:t>
      </w:r>
      <w:r w:rsidRPr="00214ECC">
        <w:rPr>
          <w:rFonts w:eastAsiaTheme="minorEastAsia"/>
        </w:rPr>
        <w:t xml:space="preserve"> the AS </w:t>
      </w:r>
      <w:r>
        <w:rPr>
          <w:rFonts w:eastAsiaTheme="minorEastAsia" w:hint="eastAsia"/>
          <w:lang w:eastAsia="ja-JP"/>
        </w:rPr>
        <w:t>configuration</w:t>
      </w:r>
      <w:r>
        <w:rPr>
          <w:rFonts w:eastAsiaTheme="minorEastAsia"/>
        </w:rPr>
        <w:t xml:space="preserve"> </w:t>
      </w:r>
      <w:r>
        <w:rPr>
          <w:rFonts w:eastAsiaTheme="minorEastAsia" w:hint="eastAsia"/>
          <w:lang w:eastAsia="ja-JP"/>
        </w:rPr>
        <w:t>of</w:t>
      </w:r>
      <w:r>
        <w:rPr>
          <w:rFonts w:eastAsiaTheme="minorEastAsia"/>
        </w:rPr>
        <w:t xml:space="preserve"> the UE</w:t>
      </w:r>
      <w:r>
        <w:rPr>
          <w:rFonts w:eastAsiaTheme="minorEastAsia" w:hint="eastAsia"/>
          <w:lang w:eastAsia="ja-JP"/>
        </w:rPr>
        <w:t>;</w:t>
      </w:r>
    </w:p>
    <w:p w14:paraId="029CEE30" w14:textId="7F3C7505" w:rsidR="0004643E" w:rsidRDefault="0004643E" w:rsidP="0004643E">
      <w:pPr>
        <w:pStyle w:val="B1"/>
        <w:rPr>
          <w:rFonts w:eastAsiaTheme="minorEastAsia"/>
          <w:lang w:eastAsia="ja-JP"/>
        </w:rPr>
      </w:pPr>
      <w:r>
        <w:rPr>
          <w:rFonts w:eastAsiaTheme="minorEastAsia" w:hint="eastAsia"/>
          <w:lang w:eastAsia="ja-JP"/>
        </w:rPr>
        <w:t>-</w:t>
      </w:r>
      <w:r>
        <w:rPr>
          <w:rFonts w:eastAsiaTheme="minorEastAsia" w:hint="eastAsia"/>
          <w:lang w:eastAsia="ja-JP"/>
        </w:rPr>
        <w:tab/>
      </w:r>
      <w:r w:rsidRPr="00A811E8">
        <w:rPr>
          <w:rFonts w:eastAsiaTheme="minorEastAsia" w:hint="eastAsia"/>
          <w:lang w:eastAsia="ja-JP"/>
        </w:rPr>
        <w:t>N</w:t>
      </w:r>
      <w:r w:rsidRPr="00A811E8">
        <w:rPr>
          <w:rFonts w:eastAsiaTheme="minorEastAsia"/>
          <w:lang w:eastAsia="ja-JP"/>
        </w:rPr>
        <w:t xml:space="preserve">eed </w:t>
      </w:r>
      <w:r w:rsidRPr="00BA432A">
        <w:rPr>
          <w:rFonts w:eastAsiaTheme="minorEastAsia"/>
          <w:lang w:val="en-US" w:eastAsia="ja-JP"/>
        </w:rPr>
        <w:t xml:space="preserve">codes </w:t>
      </w:r>
      <w:r w:rsidRPr="00A811E8">
        <w:rPr>
          <w:rFonts w:eastAsiaTheme="minorEastAsia"/>
          <w:lang w:eastAsia="ja-JP"/>
        </w:rPr>
        <w:t>or conditions specified for subfields according to IEs defined in section 6 do not apply. I.e. some fields shall be included regardless of the "</w:t>
      </w:r>
      <w:r w:rsidR="009E4B60">
        <w:rPr>
          <w:rFonts w:eastAsiaTheme="minorEastAsia"/>
          <w:lang w:val="en-GB" w:eastAsia="ja-JP"/>
        </w:rPr>
        <w:t>N</w:t>
      </w:r>
      <w:r w:rsidRPr="00A811E8">
        <w:rPr>
          <w:rFonts w:eastAsiaTheme="minorEastAsia"/>
          <w:lang w:eastAsia="ja-JP"/>
        </w:rPr>
        <w:t>eed" or "</w:t>
      </w:r>
      <w:r w:rsidR="009E4B60">
        <w:rPr>
          <w:rFonts w:eastAsiaTheme="minorEastAsia"/>
          <w:lang w:val="en-GB" w:eastAsia="ja-JP"/>
        </w:rPr>
        <w:t>C</w:t>
      </w:r>
      <w:r w:rsidRPr="00A811E8">
        <w:rPr>
          <w:rFonts w:eastAsiaTheme="minorEastAsia"/>
          <w:lang w:eastAsia="ja-JP"/>
        </w:rPr>
        <w:t xml:space="preserve">ond" e.g. </w:t>
      </w:r>
      <w:r w:rsidRPr="001460C9">
        <w:rPr>
          <w:rFonts w:eastAsiaTheme="minorEastAsia"/>
          <w:i/>
          <w:lang w:eastAsia="ja-JP"/>
        </w:rPr>
        <w:t>discardTimer</w:t>
      </w:r>
      <w:r>
        <w:rPr>
          <w:rFonts w:eastAsiaTheme="minorEastAsia"/>
          <w:lang w:eastAsia="ja-JP"/>
        </w:rPr>
        <w:t>;</w:t>
      </w:r>
    </w:p>
    <w:p w14:paraId="596A60FB" w14:textId="77777777" w:rsidR="0004643E" w:rsidRPr="00BF1444" w:rsidRDefault="0004643E" w:rsidP="0004643E">
      <w:pPr>
        <w:pStyle w:val="B1"/>
        <w:rPr>
          <w:rFonts w:eastAsiaTheme="minorEastAsia"/>
          <w:lang w:eastAsia="ja-JP"/>
        </w:rPr>
      </w:pPr>
      <w:r w:rsidRPr="00072B8C">
        <w:rPr>
          <w:rFonts w:eastAsiaTheme="minorEastAsia"/>
          <w:lang w:eastAsia="ja-JP"/>
        </w:rPr>
        <w:t>-</w:t>
      </w:r>
      <w:r w:rsidRPr="00072B8C">
        <w:rPr>
          <w:rFonts w:eastAsiaTheme="minorEastAsia"/>
          <w:lang w:eastAsia="ja-JP"/>
        </w:rPr>
        <w:tab/>
        <w:t>Based on the received AS configuration, the target node can indicate the delta</w:t>
      </w:r>
      <w:r w:rsidRPr="00BA432A">
        <w:rPr>
          <w:rFonts w:eastAsiaTheme="minorEastAsia"/>
          <w:lang w:val="en-US" w:eastAsia="ja-JP"/>
        </w:rPr>
        <w:t xml:space="preserve"> (difference)</w:t>
      </w:r>
      <w:r w:rsidRPr="00072B8C">
        <w:rPr>
          <w:rFonts w:eastAsiaTheme="minorEastAsia"/>
          <w:lang w:eastAsia="ja-JP"/>
        </w:rPr>
        <w:t xml:space="preserve"> to the UE’s AS configuration (as included in </w:t>
      </w:r>
      <w:r w:rsidRPr="00072B8C">
        <w:rPr>
          <w:rFonts w:eastAsiaTheme="minorEastAsia"/>
          <w:i/>
          <w:lang w:eastAsia="ja-JP"/>
        </w:rPr>
        <w:t>HandoverCommand</w:t>
      </w:r>
      <w:r w:rsidRPr="00072B8C">
        <w:rPr>
          <w:rFonts w:eastAsiaTheme="minorEastAsia"/>
          <w:lang w:eastAsia="ja-JP"/>
        </w:rPr>
        <w:t>).</w:t>
      </w:r>
    </w:p>
    <w:p w14:paraId="611775B4" w14:textId="77777777" w:rsidR="0004643E" w:rsidRPr="00660FF9" w:rsidRDefault="0004643E" w:rsidP="0004643E">
      <w:pPr>
        <w:rPr>
          <w:rFonts w:eastAsiaTheme="minorEastAsia"/>
        </w:rPr>
      </w:pPr>
      <w:r w:rsidRPr="00660FF9">
        <w:rPr>
          <w:rFonts w:eastAsiaTheme="minorEastAsia"/>
        </w:rPr>
        <w:t xml:space="preserve">For a field that conveys the UE configuration in </w:t>
      </w:r>
      <w:r w:rsidRPr="00660FF9">
        <w:rPr>
          <w:rFonts w:eastAsiaTheme="minorEastAsia"/>
          <w:i/>
        </w:rPr>
        <w:t>CG-Config</w:t>
      </w:r>
      <w:r w:rsidRPr="00660FF9">
        <w:rPr>
          <w:rFonts w:eastAsiaTheme="minorEastAsia"/>
        </w:rPr>
        <w:t xml:space="preserve"> (SN initiated change of SN) and in </w:t>
      </w:r>
      <w:r w:rsidRPr="00660FF9">
        <w:rPr>
          <w:rFonts w:eastAsiaTheme="minorEastAsia"/>
          <w:i/>
        </w:rPr>
        <w:t>CG-ConfigInfo</w:t>
      </w:r>
      <w:r w:rsidRPr="00660FF9">
        <w:rPr>
          <w:rFonts w:eastAsiaTheme="minorEastAsia"/>
        </w:rPr>
        <w:t xml:space="preserve"> upon change of SN (</w:t>
      </w:r>
      <w:r w:rsidRPr="0094470E">
        <w:rPr>
          <w:rFonts w:eastAsiaTheme="minorEastAsia"/>
        </w:rPr>
        <w:t xml:space="preserve">i.e. </w:t>
      </w:r>
      <w:r w:rsidRPr="00660FF9">
        <w:rPr>
          <w:rFonts w:eastAsiaTheme="minorEastAsia"/>
          <w:i/>
        </w:rPr>
        <w:t>mcg-RB-Config</w:t>
      </w:r>
      <w:r w:rsidRPr="00660FF9">
        <w:rPr>
          <w:rFonts w:eastAsiaTheme="minorEastAsia"/>
        </w:rPr>
        <w:t xml:space="preserve">, </w:t>
      </w:r>
      <w:r w:rsidRPr="00660FF9">
        <w:rPr>
          <w:rFonts w:eastAsiaTheme="minorEastAsia"/>
          <w:i/>
        </w:rPr>
        <w:t>scg-RB-Config</w:t>
      </w:r>
      <w:r w:rsidRPr="00660FF9">
        <w:rPr>
          <w:rFonts w:eastAsiaTheme="minorEastAsia"/>
        </w:rPr>
        <w:t xml:space="preserve"> and </w:t>
      </w:r>
      <w:r w:rsidRPr="00660FF9">
        <w:rPr>
          <w:rFonts w:eastAsiaTheme="minorEastAsia"/>
          <w:i/>
        </w:rPr>
        <w:t>sourceConfigSCG</w:t>
      </w:r>
      <w:r w:rsidRPr="00660FF9">
        <w:rPr>
          <w:rFonts w:eastAsiaTheme="minorEastAsia"/>
        </w:rPr>
        <w:t>)</w:t>
      </w:r>
      <w:r w:rsidRPr="00660FF9">
        <w:rPr>
          <w:rFonts w:eastAsiaTheme="minorEastAsia" w:hint="eastAsia"/>
        </w:rPr>
        <w:t>:</w:t>
      </w:r>
    </w:p>
    <w:p w14:paraId="5C0B56ED"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 xml:space="preserve">The </w:t>
      </w:r>
      <w:r w:rsidRPr="00660FF9">
        <w:rPr>
          <w:rFonts w:eastAsiaTheme="minorEastAsia"/>
          <w:lang w:eastAsia="ja-JP"/>
        </w:rPr>
        <w:t>source node shall include all fields necessary to reflect the AS configuration of the UE</w:t>
      </w:r>
      <w:r w:rsidRPr="00660FF9">
        <w:rPr>
          <w:rFonts w:eastAsiaTheme="minorEastAsia" w:hint="eastAsia"/>
          <w:lang w:eastAsia="ja-JP"/>
        </w:rPr>
        <w:t xml:space="preserve">, </w:t>
      </w:r>
      <w:r w:rsidRPr="00660FF9">
        <w:rPr>
          <w:rFonts w:eastAsiaTheme="minorEastAsia"/>
        </w:rPr>
        <w:t>unless stated otherwise in the field description</w:t>
      </w:r>
      <w:r w:rsidRPr="00660FF9">
        <w:rPr>
          <w:rFonts w:eastAsiaTheme="minorEastAsia" w:hint="eastAsia"/>
        </w:rPr>
        <w:t xml:space="preserve"> or in this sub-clause</w:t>
      </w:r>
      <w:r w:rsidRPr="00660FF9">
        <w:rPr>
          <w:rFonts w:eastAsiaTheme="minorEastAsia" w:hint="eastAsia"/>
          <w:lang w:eastAsia="ja-JP"/>
        </w:rPr>
        <w:t>;</w:t>
      </w:r>
    </w:p>
    <w:p w14:paraId="3A12A873"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N</w:t>
      </w:r>
      <w:r w:rsidRPr="00660FF9">
        <w:rPr>
          <w:rFonts w:eastAsiaTheme="minorEastAsia"/>
          <w:lang w:eastAsia="ja-JP"/>
        </w:rPr>
        <w:t xml:space="preserve">eed </w:t>
      </w:r>
      <w:r w:rsidRPr="00BA432A">
        <w:rPr>
          <w:rFonts w:eastAsiaTheme="minorEastAsia"/>
          <w:lang w:val="en-US" w:eastAsia="ja-JP"/>
        </w:rPr>
        <w:t xml:space="preserve">codes </w:t>
      </w:r>
      <w:r w:rsidRPr="00660FF9">
        <w:rPr>
          <w:rFonts w:eastAsiaTheme="minorEastAsia"/>
          <w:lang w:eastAsia="ja-JP"/>
        </w:rPr>
        <w:t>or conditions specified for subfields according to IEs defined in section 6 do not apply</w:t>
      </w:r>
      <w:r w:rsidRPr="00660FF9">
        <w:rPr>
          <w:rFonts w:eastAsiaTheme="minorEastAsia" w:hint="eastAsia"/>
          <w:lang w:eastAsia="ja-JP"/>
        </w:rPr>
        <w:t>;</w:t>
      </w:r>
    </w:p>
    <w:p w14:paraId="78D52242" w14:textId="77777777" w:rsidR="0004643E" w:rsidRPr="00660FF9" w:rsidRDefault="0004643E" w:rsidP="0004643E">
      <w:pPr>
        <w:pStyle w:val="B1"/>
        <w:rPr>
          <w:rFonts w:eastAsiaTheme="minorEastAsia"/>
          <w:lang w:eastAsia="ja-JP"/>
        </w:rPr>
      </w:pPr>
      <w:r w:rsidRPr="00660FF9">
        <w:rPr>
          <w:rFonts w:eastAsiaTheme="minorEastAsia" w:hint="eastAsia"/>
          <w:lang w:eastAsia="ja-JP"/>
        </w:rPr>
        <w:t>-</w:t>
      </w:r>
      <w:r w:rsidRPr="00660FF9">
        <w:rPr>
          <w:rFonts w:eastAsiaTheme="minorEastAsia" w:hint="eastAsia"/>
          <w:lang w:eastAsia="ja-JP"/>
        </w:rPr>
        <w:tab/>
        <w:t>B</w:t>
      </w:r>
      <w:r w:rsidRPr="00660FF9">
        <w:rPr>
          <w:rFonts w:eastAsiaTheme="minorEastAsia"/>
          <w:lang w:eastAsia="ja-JP"/>
        </w:rPr>
        <w:t>ased on the received AS configuration, the target node can indicate the delta</w:t>
      </w:r>
      <w:r w:rsidRPr="00BA432A">
        <w:rPr>
          <w:rFonts w:eastAsiaTheme="minorEastAsia"/>
          <w:lang w:val="en-US" w:eastAsia="ja-JP"/>
        </w:rPr>
        <w:t xml:space="preserve"> (difference)</w:t>
      </w:r>
      <w:r w:rsidRPr="00660FF9">
        <w:rPr>
          <w:rFonts w:eastAsiaTheme="minorEastAsia"/>
          <w:lang w:eastAsia="ja-JP"/>
        </w:rPr>
        <w:t xml:space="preserve"> to the UE’s AS configuration (as included in </w:t>
      </w:r>
      <w:r w:rsidRPr="00660FF9">
        <w:rPr>
          <w:rFonts w:eastAsiaTheme="minorEastAsia"/>
          <w:i/>
          <w:lang w:eastAsia="ja-JP"/>
        </w:rPr>
        <w:t>CG-Config</w:t>
      </w:r>
      <w:r w:rsidRPr="00660FF9">
        <w:rPr>
          <w:rFonts w:eastAsiaTheme="minorEastAsia"/>
          <w:lang w:eastAsia="ja-JP"/>
        </w:rPr>
        <w:t>)</w:t>
      </w:r>
      <w:r w:rsidRPr="00660FF9">
        <w:rPr>
          <w:rFonts w:eastAsiaTheme="minorEastAsia" w:hint="eastAsia"/>
          <w:lang w:eastAsia="ja-JP"/>
        </w:rPr>
        <w:t>.</w:t>
      </w:r>
    </w:p>
    <w:p w14:paraId="2390400E" w14:textId="77777777" w:rsidR="0004643E" w:rsidRPr="00660FF9" w:rsidRDefault="0004643E" w:rsidP="0004643E">
      <w:pPr>
        <w:rPr>
          <w:rFonts w:eastAsiaTheme="minorEastAsia"/>
        </w:rPr>
      </w:pPr>
      <w:commentRangeStart w:id="3055"/>
      <w:r w:rsidRPr="00660FF9">
        <w:rPr>
          <w:rFonts w:eastAsiaTheme="minorEastAsia"/>
        </w:rPr>
        <w:t>For</w:t>
      </w:r>
      <w:commentRangeEnd w:id="3055"/>
      <w:r w:rsidR="007B176E">
        <w:rPr>
          <w:rStyle w:val="CommentReference"/>
        </w:rPr>
        <w:commentReference w:id="3055"/>
      </w:r>
      <w:r w:rsidRPr="00660FF9">
        <w:rPr>
          <w:rFonts w:eastAsiaTheme="minorEastAsia"/>
        </w:rPr>
        <w:t xml:space="preserve"> the other fields in </w:t>
      </w:r>
      <w:r w:rsidRPr="00660FF9">
        <w:rPr>
          <w:rFonts w:eastAsiaTheme="minorEastAsia"/>
          <w:i/>
        </w:rPr>
        <w:t>CG-Config</w:t>
      </w:r>
      <w:r w:rsidRPr="00660FF9">
        <w:rPr>
          <w:rFonts w:eastAsiaTheme="minorEastAsia"/>
        </w:rPr>
        <w:t xml:space="preserve"> and </w:t>
      </w:r>
      <w:r w:rsidRPr="00660FF9">
        <w:rPr>
          <w:rFonts w:eastAsiaTheme="minorEastAsia"/>
          <w:i/>
        </w:rPr>
        <w:t>CG-ConfigInfo</w:t>
      </w:r>
      <w:r w:rsidRPr="00660FF9">
        <w:rPr>
          <w:rFonts w:eastAsiaTheme="minorEastAsia"/>
        </w:rPr>
        <w:t>, the sender shall always signal the appropriate value even if same as indicated in the previous RRC INM, unless explicitly stated otherwise:</w:t>
      </w:r>
    </w:p>
    <w:p w14:paraId="6FF61926" w14:textId="77777777" w:rsidR="0004643E" w:rsidRPr="00660FF9" w:rsidRDefault="0004643E" w:rsidP="0004643E">
      <w:pPr>
        <w:pStyle w:val="B1"/>
        <w:rPr>
          <w:rFonts w:eastAsiaTheme="minorEastAsia"/>
          <w:lang w:eastAsia="ja-JP"/>
        </w:rPr>
      </w:pPr>
      <w:r w:rsidRPr="00660FF9">
        <w:rPr>
          <w:rFonts w:eastAsiaTheme="minorEastAsia"/>
          <w:lang w:eastAsia="ja-JP"/>
        </w:rPr>
        <w:t>-</w:t>
      </w:r>
      <w:r w:rsidRPr="00660FF9">
        <w:rPr>
          <w:rFonts w:eastAsiaTheme="minorEastAsia"/>
          <w:lang w:eastAsia="ja-JP"/>
        </w:rPr>
        <w:tab/>
      </w:r>
      <w:r w:rsidRPr="00660FF9">
        <w:rPr>
          <w:rFonts w:eastAsiaTheme="minorEastAsia"/>
          <w:i/>
          <w:lang w:eastAsia="ja-JP"/>
        </w:rPr>
        <w:t>measGapConfig</w:t>
      </w:r>
      <w:r w:rsidRPr="00660FF9">
        <w:rPr>
          <w:rFonts w:eastAsiaTheme="minorEastAsia"/>
          <w:lang w:eastAsia="ja-JP"/>
        </w:rPr>
        <w:t xml:space="preserve"> (for which delta signaling applies);</w:t>
      </w:r>
    </w:p>
    <w:p w14:paraId="4F2FAC42" w14:textId="77777777" w:rsidR="0004643E" w:rsidRDefault="0004643E" w:rsidP="0004643E">
      <w:pPr>
        <w:pStyle w:val="B1"/>
        <w:rPr>
          <w:rFonts w:eastAsiaTheme="minorEastAsia"/>
          <w:lang w:eastAsia="ja-JP"/>
        </w:rPr>
      </w:pPr>
      <w:r w:rsidRPr="00072B8C">
        <w:rPr>
          <w:rFonts w:eastAsiaTheme="minorEastAsia"/>
          <w:lang w:eastAsia="ja-JP"/>
        </w:rPr>
        <w:t>-</w:t>
      </w:r>
      <w:r w:rsidRPr="00072B8C">
        <w:rPr>
          <w:rFonts w:eastAsiaTheme="minorEastAsia"/>
          <w:lang w:eastAsia="ja-JP"/>
        </w:rPr>
        <w:tab/>
      </w:r>
      <w:r w:rsidRPr="00072B8C">
        <w:rPr>
          <w:rFonts w:eastAsiaTheme="minorEastAsia"/>
          <w:i/>
          <w:lang w:eastAsia="ja-JP"/>
        </w:rPr>
        <w:t>ue-CapabilityInfo</w:t>
      </w:r>
      <w:r>
        <w:rPr>
          <w:rFonts w:eastAsiaTheme="minorEastAsia"/>
          <w:lang w:eastAsia="ja-JP"/>
        </w:rPr>
        <w:t>;</w:t>
      </w:r>
    </w:p>
    <w:p w14:paraId="72F037B7" w14:textId="77777777" w:rsidR="0004643E" w:rsidRPr="00660FF9" w:rsidRDefault="0004643E" w:rsidP="0004643E">
      <w:pPr>
        <w:pStyle w:val="B1"/>
        <w:rPr>
          <w:rFonts w:eastAsiaTheme="minorEastAsia"/>
          <w:lang w:eastAsia="ja-JP"/>
        </w:rPr>
      </w:pPr>
      <w:r w:rsidRPr="00A42D5F">
        <w:rPr>
          <w:rFonts w:eastAsiaTheme="minorEastAsia"/>
          <w:lang w:eastAsia="ja-JP"/>
        </w:rPr>
        <w:t>-</w:t>
      </w:r>
      <w:r w:rsidRPr="00A42D5F">
        <w:rPr>
          <w:rFonts w:eastAsiaTheme="minorEastAsia"/>
          <w:lang w:eastAsia="ja-JP"/>
        </w:rPr>
        <w:tab/>
      </w:r>
      <w:r w:rsidRPr="00A42D5F">
        <w:rPr>
          <w:rFonts w:eastAsiaTheme="minorEastAsia"/>
          <w:i/>
          <w:lang w:eastAsia="ja-JP"/>
        </w:rPr>
        <w:t>configRestrictInfo</w:t>
      </w:r>
      <w:r w:rsidRPr="00A42D5F">
        <w:rPr>
          <w:rFonts w:eastAsiaTheme="minorEastAsia"/>
          <w:lang w:eastAsia="ja-JP"/>
        </w:rPr>
        <w:t>.</w:t>
      </w:r>
    </w:p>
    <w:p w14:paraId="365B7ED9" w14:textId="0B7124E9" w:rsidR="002C5D28" w:rsidRPr="001460C9" w:rsidRDefault="0004643E" w:rsidP="002C5D28">
      <w:pPr>
        <w:rPr>
          <w:rFonts w:eastAsiaTheme="minorEastAsia"/>
        </w:rPr>
      </w:pPr>
      <w:r w:rsidRPr="00660FF9">
        <w:rPr>
          <w:rFonts w:eastAsiaTheme="minorEastAsia" w:hint="eastAsia"/>
        </w:rPr>
        <w:t>For the above field</w:t>
      </w:r>
      <w:r w:rsidRPr="00072B8C">
        <w:rPr>
          <w:rFonts w:eastAsiaTheme="minorEastAsia"/>
        </w:rPr>
        <w:t>s</w:t>
      </w:r>
      <w:r w:rsidRPr="00660FF9">
        <w:rPr>
          <w:rFonts w:eastAsiaTheme="minorEastAsia" w:hint="eastAsia"/>
        </w:rPr>
        <w:t xml:space="preserve">, the absence of field means that the </w:t>
      </w:r>
      <w:r w:rsidRPr="00660FF9">
        <w:rPr>
          <w:rFonts w:eastAsiaTheme="minorEastAsia"/>
        </w:rPr>
        <w:t>receiver</w:t>
      </w:r>
      <w:r w:rsidRPr="00660FF9">
        <w:rPr>
          <w:rFonts w:eastAsiaTheme="minorEastAsia" w:hint="eastAsia"/>
        </w:rPr>
        <w:t xml:space="preserve"> maintains the values informed via the previous message.</w:t>
      </w:r>
    </w:p>
    <w:p w14:paraId="6F1E0D84" w14:textId="77777777" w:rsidR="002C5D28" w:rsidRPr="00645E3C" w:rsidRDefault="002C5D28" w:rsidP="002C5D28">
      <w:pPr>
        <w:pStyle w:val="Heading2"/>
        <w:rPr>
          <w:noProof/>
          <w:lang w:val="en-GB"/>
        </w:rPr>
      </w:pPr>
      <w:bookmarkStart w:id="3056" w:name="_Toc535261722"/>
      <w:r w:rsidRPr="00645E3C">
        <w:rPr>
          <w:noProof/>
          <w:lang w:val="en-GB"/>
        </w:rPr>
        <w:t>11.3</w:t>
      </w:r>
      <w:r w:rsidRPr="00645E3C">
        <w:rPr>
          <w:noProof/>
          <w:lang w:val="en-GB"/>
        </w:rPr>
        <w:tab/>
        <w:t>Inter-node RRC information element definitions</w:t>
      </w:r>
      <w:bookmarkEnd w:id="3056"/>
    </w:p>
    <w:p w14:paraId="6EF9741E" w14:textId="77777777" w:rsidR="002C5D28" w:rsidRPr="00645E3C" w:rsidRDefault="002C5D28" w:rsidP="002C5D28">
      <w:r w:rsidRPr="00645E3C">
        <w:t>-</w:t>
      </w:r>
    </w:p>
    <w:p w14:paraId="72E883C7" w14:textId="77777777" w:rsidR="002C5D28" w:rsidRPr="00645E3C" w:rsidRDefault="002C5D28" w:rsidP="002C5D28">
      <w:pPr>
        <w:pStyle w:val="Heading2"/>
        <w:rPr>
          <w:lang w:val="en-GB"/>
        </w:rPr>
      </w:pPr>
      <w:bookmarkStart w:id="3057"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3057"/>
    </w:p>
    <w:p w14:paraId="5D146440" w14:textId="77777777" w:rsidR="002C5D28" w:rsidRPr="00645E3C" w:rsidRDefault="002C5D28" w:rsidP="002C5D28">
      <w:pPr>
        <w:pStyle w:val="Heading4"/>
        <w:rPr>
          <w:lang w:val="en-GB"/>
        </w:rPr>
      </w:pPr>
      <w:bookmarkStart w:id="3058" w:name="_Toc535261724"/>
      <w:r w:rsidRPr="00645E3C">
        <w:rPr>
          <w:lang w:val="en-GB"/>
        </w:rPr>
        <w:t>–</w:t>
      </w:r>
      <w:r w:rsidRPr="00645E3C">
        <w:rPr>
          <w:lang w:val="en-GB"/>
        </w:rPr>
        <w:tab/>
        <w:t>Multiplicity and type constraints definitions</w:t>
      </w:r>
      <w:bookmarkEnd w:id="3058"/>
    </w:p>
    <w:p w14:paraId="7256C7EF" w14:textId="77777777" w:rsidR="002C5D28" w:rsidRPr="00645E3C" w:rsidRDefault="002C5D28" w:rsidP="00645E3C">
      <w:pPr>
        <w:pStyle w:val="PL"/>
        <w:rPr>
          <w:color w:val="808080"/>
        </w:rPr>
      </w:pPr>
      <w:r w:rsidRPr="00645E3C">
        <w:rPr>
          <w:color w:val="808080"/>
        </w:rPr>
        <w:t>-- ASN1START</w:t>
      </w:r>
    </w:p>
    <w:p w14:paraId="0641101E"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0913FEC8" w14:textId="77777777" w:rsidR="002C5D28" w:rsidRPr="00645E3C" w:rsidRDefault="002C5D28" w:rsidP="00645E3C">
      <w:pPr>
        <w:pStyle w:val="PL"/>
      </w:pPr>
    </w:p>
    <w:p w14:paraId="5F21F4C1"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34B76F7F"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7C3D3DBD"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54767D5C"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60B41C72" w14:textId="77777777" w:rsidR="002C5D28" w:rsidRPr="00645E3C" w:rsidRDefault="002C5D28" w:rsidP="00645E3C">
      <w:pPr>
        <w:pStyle w:val="PL"/>
      </w:pPr>
    </w:p>
    <w:p w14:paraId="78B41C1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30A5FCDD" w14:textId="77777777" w:rsidR="002C5D28" w:rsidRPr="00645E3C" w:rsidRDefault="002C5D28" w:rsidP="00645E3C">
      <w:pPr>
        <w:pStyle w:val="PL"/>
        <w:rPr>
          <w:color w:val="808080"/>
        </w:rPr>
      </w:pPr>
      <w:r w:rsidRPr="00645E3C">
        <w:rPr>
          <w:color w:val="808080"/>
        </w:rPr>
        <w:t>-- ASN1STOP</w:t>
      </w:r>
    </w:p>
    <w:p w14:paraId="6AE27CC7" w14:textId="77777777" w:rsidR="002C5D28" w:rsidRPr="00645E3C" w:rsidRDefault="002C5D28" w:rsidP="002C5D28"/>
    <w:p w14:paraId="0DD9DDF9" w14:textId="77777777" w:rsidR="002C5D28" w:rsidRPr="00645E3C" w:rsidRDefault="002C5D28" w:rsidP="002C5D28">
      <w:pPr>
        <w:pStyle w:val="Heading4"/>
        <w:rPr>
          <w:lang w:val="en-GB"/>
        </w:rPr>
      </w:pPr>
      <w:bookmarkStart w:id="3059" w:name="_Toc535261725"/>
      <w:r w:rsidRPr="00645E3C">
        <w:rPr>
          <w:lang w:val="en-GB"/>
        </w:rPr>
        <w:t>–</w:t>
      </w:r>
      <w:r w:rsidRPr="00645E3C">
        <w:rPr>
          <w:lang w:val="en-GB"/>
        </w:rPr>
        <w:tab/>
      </w:r>
      <w:r w:rsidRPr="00645E3C">
        <w:rPr>
          <w:i/>
          <w:lang w:val="en-GB"/>
        </w:rPr>
        <w:t xml:space="preserve">End of </w:t>
      </w:r>
      <w:r w:rsidRPr="00645E3C">
        <w:rPr>
          <w:i/>
          <w:noProof/>
          <w:lang w:val="en-GB"/>
        </w:rPr>
        <w:t>NR-InterNodeDefinitions</w:t>
      </w:r>
      <w:bookmarkEnd w:id="3059"/>
    </w:p>
    <w:p w14:paraId="7A2560B6" w14:textId="77777777" w:rsidR="002C5D28" w:rsidRPr="00645E3C" w:rsidRDefault="002C5D28" w:rsidP="00645E3C">
      <w:pPr>
        <w:pStyle w:val="PL"/>
        <w:rPr>
          <w:color w:val="808080"/>
        </w:rPr>
      </w:pPr>
      <w:r w:rsidRPr="00645E3C">
        <w:rPr>
          <w:color w:val="808080"/>
        </w:rPr>
        <w:t>-- ASN1START</w:t>
      </w:r>
    </w:p>
    <w:p w14:paraId="06FC1C5C"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10D89AD0" w14:textId="77777777" w:rsidR="002C5D28" w:rsidRPr="00645E3C" w:rsidRDefault="002C5D28" w:rsidP="00645E3C">
      <w:pPr>
        <w:pStyle w:val="PL"/>
      </w:pPr>
    </w:p>
    <w:p w14:paraId="60B7E98A" w14:textId="77777777" w:rsidR="002C5D28" w:rsidRPr="00645E3C" w:rsidRDefault="002C5D28" w:rsidP="00645E3C">
      <w:pPr>
        <w:pStyle w:val="PL"/>
      </w:pPr>
      <w:r w:rsidRPr="00645E3C">
        <w:t>END</w:t>
      </w:r>
    </w:p>
    <w:p w14:paraId="0A873405" w14:textId="77777777" w:rsidR="002C5D28" w:rsidRPr="00645E3C" w:rsidRDefault="002C5D28" w:rsidP="00645E3C">
      <w:pPr>
        <w:pStyle w:val="PL"/>
      </w:pPr>
    </w:p>
    <w:p w14:paraId="7FE351F8"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4ECC9319" w14:textId="77777777" w:rsidR="002C5D28" w:rsidRPr="00645E3C" w:rsidRDefault="002C5D28" w:rsidP="00645E3C">
      <w:pPr>
        <w:pStyle w:val="PL"/>
        <w:rPr>
          <w:color w:val="808080"/>
        </w:rPr>
      </w:pPr>
      <w:r w:rsidRPr="00645E3C">
        <w:rPr>
          <w:color w:val="808080"/>
        </w:rPr>
        <w:t>-- ASN1STOP</w:t>
      </w:r>
    </w:p>
    <w:p w14:paraId="1934179A" w14:textId="77777777" w:rsidR="002C5D28" w:rsidRPr="00645E3C" w:rsidRDefault="002C5D28" w:rsidP="002C5D28"/>
    <w:p w14:paraId="7E7A2989" w14:textId="77777777" w:rsidR="002C5D28" w:rsidRPr="00645E3C" w:rsidRDefault="002C5D28" w:rsidP="002C5D28">
      <w:pPr>
        <w:pStyle w:val="Heading1"/>
      </w:pPr>
      <w:r w:rsidRPr="00645E3C">
        <w:br w:type="page"/>
      </w:r>
      <w:bookmarkStart w:id="3060" w:name="_Toc535261726"/>
      <w:bookmarkStart w:id="3061" w:name="_Hlk535949666"/>
      <w:r w:rsidRPr="00645E3C">
        <w:t>12</w:t>
      </w:r>
      <w:r w:rsidRPr="00645E3C">
        <w:tab/>
      </w:r>
      <w:r w:rsidRPr="00645E3C">
        <w:rPr>
          <w:szCs w:val="36"/>
        </w:rPr>
        <w:t>Processing delay requirements for RRC procedures</w:t>
      </w:r>
      <w:bookmarkEnd w:id="3060"/>
    </w:p>
    <w:p w14:paraId="2F986E9F" w14:textId="6DFC9FF9" w:rsidR="002C5D28" w:rsidRPr="00645E3C" w:rsidRDefault="002C5D28" w:rsidP="002C5D28">
      <w:r w:rsidRPr="00645E3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xml:space="preserve">, </w:t>
      </w:r>
      <w:r w:rsidR="00CD7A8E">
        <w:t>clause 8.6.3</w:t>
      </w:r>
      <w:r w:rsidR="00765DC8" w:rsidRPr="00645E3C">
        <w:t>.</w:t>
      </w:r>
    </w:p>
    <w:bookmarkEnd w:id="3061"/>
    <w:p w14:paraId="05D89B5D" w14:textId="77777777" w:rsidR="002C5D28" w:rsidRPr="00645E3C" w:rsidRDefault="00805470" w:rsidP="002C5D28">
      <w:pPr>
        <w:pStyle w:val="TH"/>
        <w:rPr>
          <w:lang w:val="en-GB"/>
        </w:rPr>
      </w:pPr>
      <w:r w:rsidRPr="00645E3C">
        <w:rPr>
          <w:noProof/>
          <w:lang w:val="en-GB"/>
        </w:rPr>
        <w:object w:dxaOrig="8175" w:dyaOrig="2730" w14:anchorId="336464E1">
          <v:shape id="_x0000_i1058" type="#_x0000_t75" style="width:412.6pt;height:136.9pt" o:ole="">
            <v:imagedata r:id="rId56" o:title=""/>
          </v:shape>
          <o:OLEObject Type="Embed" ProgID="Visio.Drawing.11" ShapeID="_x0000_i1058" DrawAspect="Content" ObjectID="_1619472307" r:id="rId57"/>
        </w:object>
      </w:r>
    </w:p>
    <w:p w14:paraId="61CCEAD7" w14:textId="77777777" w:rsidR="002C5D28" w:rsidRPr="00645E3C" w:rsidRDefault="002C5D28" w:rsidP="002C5D28">
      <w:pPr>
        <w:pStyle w:val="TF"/>
        <w:rPr>
          <w:lang w:val="en-GB"/>
        </w:rPr>
      </w:pPr>
      <w:r w:rsidRPr="00645E3C">
        <w:rPr>
          <w:lang w:val="en-GB"/>
        </w:rPr>
        <w:t>Figure 12.1-1: Illustration of RRC procedure delay</w:t>
      </w:r>
    </w:p>
    <w:p w14:paraId="0D5A32D2" w14:textId="77777777" w:rsidR="002C5D28" w:rsidRPr="00645E3C" w:rsidRDefault="002C5D28" w:rsidP="002C5D28">
      <w:pPr>
        <w:pStyle w:val="TH"/>
        <w:rPr>
          <w:lang w:val="en-GB"/>
        </w:rPr>
      </w:pPr>
      <w:r w:rsidRPr="00645E3C">
        <w:rPr>
          <w:lang w:val="en-GB"/>
        </w:rPr>
        <w:t>Table 12.1-1: UE performance requirements for RRC</w:t>
      </w:r>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3F2DA83"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47295453"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645E3C" w:rsidRDefault="002C5D28" w:rsidP="00F43D0B">
            <w:pPr>
              <w:pStyle w:val="TAL"/>
              <w:rPr>
                <w:lang w:val="en-GB" w:eastAsia="en-GB"/>
              </w:rPr>
            </w:pPr>
            <w:r w:rsidRPr="00645E3C">
              <w:rPr>
                <w:b/>
                <w:lang w:val="en-GB" w:eastAsia="en-GB"/>
              </w:rPr>
              <w:t>RRC Connection Control Procedures</w:t>
            </w:r>
          </w:p>
        </w:tc>
      </w:tr>
      <w:tr w:rsidR="002C5D28" w:rsidRPr="00645E3C" w14:paraId="5308D60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645E3C" w:rsidRDefault="002C5D28" w:rsidP="00F43D0B">
            <w:pPr>
              <w:pStyle w:val="TAL"/>
              <w:rPr>
                <w:lang w:val="en-GB" w:eastAsia="en-GB"/>
              </w:rPr>
            </w:pPr>
            <w:r w:rsidRPr="00645E3C">
              <w:rPr>
                <w:lang w:val="en-GB" w:eastAsia="en-GB"/>
              </w:rPr>
              <w:t>RRC reconfiguration</w:t>
            </w:r>
          </w:p>
          <w:p w14:paraId="43D76DA0"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645E3C" w:rsidRDefault="002C5D28" w:rsidP="00F43D0B">
            <w:pPr>
              <w:pStyle w:val="TAL"/>
              <w:rPr>
                <w:lang w:val="en-GB" w:eastAsia="en-GB"/>
              </w:rPr>
            </w:pPr>
          </w:p>
        </w:tc>
      </w:tr>
      <w:tr w:rsidR="00765DC8" w:rsidRPr="00645E3C" w14:paraId="5CD275F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645E3C" w:rsidRDefault="00765DC8" w:rsidP="00F43D0B">
            <w:pPr>
              <w:pStyle w:val="TAL"/>
              <w:rPr>
                <w:lang w:val="en-GB" w:eastAsia="en-GB"/>
              </w:rPr>
            </w:pPr>
          </w:p>
        </w:tc>
      </w:tr>
      <w:tr w:rsidR="00765DC8" w:rsidRPr="00645E3C" w14:paraId="6AD0BFB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645E3C" w:rsidRDefault="00765DC8" w:rsidP="00F43D0B">
            <w:pPr>
              <w:pStyle w:val="TAL"/>
              <w:rPr>
                <w:lang w:val="en-GB" w:eastAsia="en-GB"/>
              </w:rPr>
            </w:pPr>
          </w:p>
        </w:tc>
      </w:tr>
      <w:tr w:rsidR="00765DC8" w:rsidRPr="00645E3C" w14:paraId="38E9DFEF"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645E3C" w:rsidRDefault="00765DC8" w:rsidP="00F43D0B">
            <w:pPr>
              <w:pStyle w:val="TAL"/>
              <w:rPr>
                <w:lang w:val="en-GB" w:eastAsia="en-GB"/>
              </w:rPr>
            </w:pPr>
          </w:p>
        </w:tc>
      </w:tr>
      <w:tr w:rsidR="00765DC8" w:rsidRPr="00645E3C" w14:paraId="5340493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645E3C" w:rsidRDefault="00765DC8" w:rsidP="00F43D0B">
            <w:pPr>
              <w:pStyle w:val="TAL"/>
              <w:rPr>
                <w:lang w:val="en-GB" w:eastAsia="en-GB"/>
              </w:rPr>
            </w:pPr>
          </w:p>
        </w:tc>
      </w:tr>
      <w:tr w:rsidR="00765DC8" w:rsidRPr="00645E3C" w14:paraId="46AFA51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14244E99" w:rsidR="00765DC8" w:rsidRPr="00645E3C" w:rsidRDefault="009D583B" w:rsidP="00F43D0B">
            <w:pPr>
              <w:pStyle w:val="TAL"/>
              <w:rPr>
                <w:lang w:val="en-GB" w:eastAsia="en-GB"/>
              </w:rPr>
            </w:pPr>
            <w:r>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645E3C" w:rsidRDefault="00765DC8" w:rsidP="00F43D0B">
            <w:pPr>
              <w:pStyle w:val="TAL"/>
              <w:rPr>
                <w:lang w:val="en-GB" w:eastAsia="en-GB"/>
              </w:rPr>
            </w:pPr>
          </w:p>
        </w:tc>
      </w:tr>
      <w:tr w:rsidR="00765DC8" w:rsidRPr="00645E3C" w14:paraId="2081E35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4FE811A8" w:rsidR="00765DC8" w:rsidRPr="00645E3C" w:rsidRDefault="009E4B60" w:rsidP="00F43D0B">
            <w:pPr>
              <w:pStyle w:val="TAL"/>
              <w:rPr>
                <w:lang w:val="en-GB" w:eastAsia="en-GB"/>
              </w:rPr>
            </w:pPr>
            <w:r>
              <w:rPr>
                <w:lang w:val="en-GB" w:eastAsia="en-GB"/>
              </w:rPr>
              <w:t xml:space="preserve">6 or </w:t>
            </w:r>
            <w:r w:rsidR="00765DC8"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6E8FEE1" w:rsidR="003E6F61" w:rsidRPr="00197F65" w:rsidRDefault="003E6F61" w:rsidP="003E6F61">
            <w:pPr>
              <w:pStyle w:val="TAL"/>
              <w:rPr>
                <w:rFonts w:eastAsia="SimSun"/>
                <w:lang w:eastAsia="zh-CN"/>
              </w:rPr>
            </w:pPr>
            <w:r w:rsidRPr="00197F65">
              <w:rPr>
                <w:rFonts w:eastAsia="SimSun"/>
                <w:lang w:eastAsia="zh-CN"/>
              </w:rPr>
              <w:t>N=6 applies for</w:t>
            </w:r>
            <w:r w:rsidRPr="00197F65">
              <w:rPr>
                <w:rFonts w:eastAsia="SimSun"/>
                <w:lang w:val="en-GB" w:eastAsia="zh-CN"/>
              </w:rPr>
              <w:t xml:space="preserve"> a UE supporting reduced CP latency for</w:t>
            </w:r>
            <w:r w:rsidRPr="00197F65">
              <w:rPr>
                <w:rFonts w:eastAsia="SimSun"/>
                <w:lang w:eastAsia="zh-CN"/>
              </w:rPr>
              <w:t xml:space="preserve"> the case of RRCResume message only includ</w:t>
            </w:r>
            <w:r w:rsidRPr="00197F65">
              <w:rPr>
                <w:rFonts w:eastAsia="SimSun"/>
                <w:lang w:val="en-GB" w:eastAsia="zh-CN"/>
              </w:rPr>
              <w:t>ing</w:t>
            </w:r>
            <w:r w:rsidRPr="00197F65">
              <w:rPr>
                <w:rFonts w:eastAsia="SimSun"/>
                <w:lang w:eastAsia="zh-CN"/>
              </w:rPr>
              <w:t xml:space="preserve"> MAC and PHY configuration, and no DRX, SPS, </w:t>
            </w:r>
            <w:r w:rsidRPr="00197F65">
              <w:rPr>
                <w:rFonts w:eastAsia="SimSun"/>
                <w:lang w:val="en-GB" w:eastAsia="zh-CN"/>
              </w:rPr>
              <w:t xml:space="preserve">configured grant, </w:t>
            </w:r>
            <w:r w:rsidRPr="00197F65">
              <w:rPr>
                <w:rFonts w:eastAsia="SimSun"/>
                <w:lang w:eastAsia="zh-CN"/>
              </w:rPr>
              <w:t xml:space="preserve">CA or MIMO re-configuration will be triggered by this message. Further, the UL grant for transmission of </w:t>
            </w:r>
            <w:r w:rsidRPr="001460C9">
              <w:rPr>
                <w:rFonts w:eastAsia="SimSun"/>
                <w:i/>
                <w:lang w:eastAsia="zh-CN"/>
              </w:rPr>
              <w:t>RRCResumeComplete</w:t>
            </w:r>
            <w:r w:rsidRPr="00197F65">
              <w:rPr>
                <w:rFonts w:eastAsia="SimSun"/>
                <w:lang w:eastAsia="zh-CN"/>
              </w:rPr>
              <w:t xml:space="preserve"> and the data is transmitted over common search space with DCI format 0</w:t>
            </w:r>
            <w:r w:rsidRPr="00197F65">
              <w:rPr>
                <w:rFonts w:eastAsia="SimSun"/>
                <w:lang w:val="en-GB" w:eastAsia="zh-CN"/>
              </w:rPr>
              <w:t>_0</w:t>
            </w:r>
            <w:r w:rsidRPr="00197F65">
              <w:rPr>
                <w:rFonts w:eastAsia="SimSun"/>
                <w:lang w:eastAsia="zh-CN"/>
              </w:rPr>
              <w:t>.</w:t>
            </w:r>
          </w:p>
          <w:p w14:paraId="78ACC189" w14:textId="77777777" w:rsidR="003E6F61" w:rsidRPr="00197F65" w:rsidRDefault="003E6F61" w:rsidP="003E6F61">
            <w:pPr>
              <w:pStyle w:val="TAL"/>
              <w:rPr>
                <w:lang w:val="en-GB"/>
              </w:rPr>
            </w:pPr>
            <w:r w:rsidRPr="00197F65">
              <w:rPr>
                <w:lang w:val="en-GB"/>
              </w:rPr>
              <w:t>In this scenario, the RRC procedure delay can extend beyond the reception of the UL grant, up to 7 ms.</w:t>
            </w:r>
          </w:p>
          <w:p w14:paraId="16898D26" w14:textId="77777777" w:rsidR="003E6F61" w:rsidRPr="00197F65" w:rsidRDefault="003E6F61" w:rsidP="003E6F61">
            <w:pPr>
              <w:pStyle w:val="TAL"/>
              <w:rPr>
                <w:lang w:val="en-GB"/>
              </w:rPr>
            </w:pPr>
          </w:p>
          <w:p w14:paraId="2B10044E" w14:textId="35F89F55" w:rsidR="00765DC8" w:rsidRPr="00645E3C" w:rsidRDefault="003E6F61" w:rsidP="003E6F61">
            <w:pPr>
              <w:pStyle w:val="TAL"/>
              <w:rPr>
                <w:lang w:val="en-GB" w:eastAsia="en-GB"/>
              </w:rPr>
            </w:pPr>
            <w:r w:rsidRPr="00197F65">
              <w:rPr>
                <w:lang w:val="en-GB"/>
              </w:rPr>
              <w:t>For other cases N = 10 applies.</w:t>
            </w:r>
          </w:p>
        </w:tc>
      </w:tr>
      <w:tr w:rsidR="00765DC8" w:rsidRPr="00645E3C" w14:paraId="4165B35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645E3C" w:rsidRDefault="00765DC8" w:rsidP="00F43D0B">
            <w:pPr>
              <w:pStyle w:val="TAL"/>
              <w:rPr>
                <w:lang w:val="en-GB" w:eastAsia="en-GB"/>
              </w:rPr>
            </w:pPr>
          </w:p>
        </w:tc>
      </w:tr>
      <w:tr w:rsidR="00765DC8" w:rsidRPr="00645E3C" w14:paraId="1061A15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645E3C" w:rsidRDefault="00765DC8" w:rsidP="00F43D0B">
            <w:pPr>
              <w:pStyle w:val="TAL"/>
              <w:rPr>
                <w:lang w:val="en-GB" w:eastAsia="en-GB"/>
              </w:rPr>
            </w:pPr>
            <w:r w:rsidRPr="00645E3C">
              <w:rPr>
                <w:lang w:val="en-GB" w:eastAsia="en-GB"/>
              </w:rPr>
              <w:t xml:space="preserve">Initial </w:t>
            </w:r>
            <w:r w:rsidR="00812ED0">
              <w:rPr>
                <w:lang w:val="en-GB"/>
              </w:rPr>
              <w:t xml:space="preserve">AS </w:t>
            </w:r>
            <w:r w:rsidRPr="00645E3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645E3C" w:rsidRDefault="00765DC8" w:rsidP="00F43D0B">
            <w:pPr>
              <w:pStyle w:val="TAL"/>
              <w:rPr>
                <w:lang w:val="en-GB" w:eastAsia="en-GB"/>
              </w:rPr>
            </w:pPr>
          </w:p>
        </w:tc>
      </w:tr>
      <w:tr w:rsidR="00765DC8" w:rsidRPr="00645E3C" w14:paraId="2E9D938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3F1BCF9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645E3C" w:rsidRDefault="002C5D28" w:rsidP="00F43D0B">
            <w:pPr>
              <w:pStyle w:val="TAL"/>
              <w:rPr>
                <w:lang w:val="en-GB" w:eastAsia="en-GB"/>
              </w:rPr>
            </w:pPr>
          </w:p>
        </w:tc>
      </w:tr>
      <w:tr w:rsidR="00765DC8" w:rsidRPr="00645E3C" w14:paraId="57DFD35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645E3C" w:rsidRDefault="00765DC8" w:rsidP="00F43D0B">
            <w:pPr>
              <w:pStyle w:val="TAL"/>
              <w:rPr>
                <w:lang w:val="en-GB" w:eastAsia="en-GB"/>
              </w:rPr>
            </w:pPr>
          </w:p>
        </w:tc>
      </w:tr>
      <w:tr w:rsidR="00765DC8" w:rsidRPr="00645E3C" w14:paraId="26E348B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645E3C" w:rsidRDefault="00765DC8" w:rsidP="00F43D0B">
            <w:pPr>
              <w:pStyle w:val="TAL"/>
              <w:rPr>
                <w:lang w:val="en-GB" w:eastAsia="en-GB"/>
              </w:rPr>
            </w:pPr>
          </w:p>
        </w:tc>
      </w:tr>
    </w:tbl>
    <w:p w14:paraId="6DA061EF" w14:textId="77777777" w:rsidR="002C5D28" w:rsidRPr="00645E3C" w:rsidRDefault="002C5D28" w:rsidP="002C5D28"/>
    <w:p w14:paraId="3CD9EDA8" w14:textId="77777777" w:rsidR="002C5D28" w:rsidRPr="00645E3C" w:rsidRDefault="002C5D28" w:rsidP="002C5D28">
      <w:pPr>
        <w:pStyle w:val="Heading8"/>
        <w:rPr>
          <w:lang w:val="en-GB"/>
        </w:rPr>
      </w:pPr>
      <w:bookmarkStart w:id="3062" w:name="_Toc535261727"/>
      <w:r w:rsidRPr="00645E3C">
        <w:rPr>
          <w:lang w:val="en-GB"/>
        </w:rPr>
        <w:t>Annex A (informative):</w:t>
      </w:r>
      <w:r w:rsidRPr="00645E3C">
        <w:rPr>
          <w:lang w:val="en-GB"/>
        </w:rPr>
        <w:tab/>
        <w:t>Guidelines, mainly on use of ASN.1</w:t>
      </w:r>
      <w:bookmarkEnd w:id="3062"/>
    </w:p>
    <w:p w14:paraId="0F7F2C29" w14:textId="77777777" w:rsidR="002C5D28" w:rsidRPr="00645E3C" w:rsidRDefault="002C5D28" w:rsidP="002C5D28">
      <w:pPr>
        <w:pStyle w:val="Heading1"/>
      </w:pPr>
      <w:bookmarkStart w:id="3063" w:name="_Toc535261728"/>
      <w:r w:rsidRPr="00645E3C">
        <w:t>A.1</w:t>
      </w:r>
      <w:r w:rsidRPr="00645E3C">
        <w:tab/>
        <w:t>Introduction</w:t>
      </w:r>
      <w:bookmarkEnd w:id="3063"/>
    </w:p>
    <w:p w14:paraId="1CCDEA7A" w14:textId="77777777" w:rsidR="002C5D28" w:rsidRPr="00645E3C" w:rsidRDefault="002C5D28" w:rsidP="002C5D28">
      <w:r w:rsidRPr="00645E3C">
        <w:t>The following clauses contain guidelines for the specification of RRC protocol data units (PDUs) with ASN.1.</w:t>
      </w:r>
    </w:p>
    <w:p w14:paraId="22A90C09" w14:textId="77777777" w:rsidR="002C5D28" w:rsidRPr="00645E3C" w:rsidRDefault="002C5D28" w:rsidP="002C5D28">
      <w:pPr>
        <w:pStyle w:val="Heading1"/>
      </w:pPr>
      <w:bookmarkStart w:id="3064" w:name="_Toc535261729"/>
      <w:r w:rsidRPr="00645E3C">
        <w:t>A.2</w:t>
      </w:r>
      <w:r w:rsidRPr="00645E3C">
        <w:tab/>
        <w:t>Procedural specification</w:t>
      </w:r>
      <w:bookmarkEnd w:id="3064"/>
    </w:p>
    <w:p w14:paraId="4A3F7436" w14:textId="77777777" w:rsidR="002C5D28" w:rsidRPr="00645E3C" w:rsidRDefault="002C5D28" w:rsidP="002C5D28">
      <w:pPr>
        <w:pStyle w:val="Heading2"/>
        <w:rPr>
          <w:lang w:val="en-GB"/>
        </w:rPr>
      </w:pPr>
      <w:bookmarkStart w:id="3065" w:name="_Toc535261730"/>
      <w:r w:rsidRPr="00645E3C">
        <w:rPr>
          <w:lang w:val="en-GB"/>
        </w:rPr>
        <w:t>A.2.1</w:t>
      </w:r>
      <w:r w:rsidRPr="00645E3C">
        <w:rPr>
          <w:lang w:val="en-GB"/>
        </w:rPr>
        <w:tab/>
        <w:t>General principles</w:t>
      </w:r>
      <w:bookmarkEnd w:id="3065"/>
    </w:p>
    <w:p w14:paraId="7F5A0545" w14:textId="77777777" w:rsidR="002C5D28" w:rsidRPr="00645E3C" w:rsidRDefault="002C5D28" w:rsidP="002C5D28">
      <w:r w:rsidRPr="00645E3C">
        <w:t>The procedural specification provides an overall high level description regarding the UE behaviour in a particular scenario.</w:t>
      </w:r>
    </w:p>
    <w:p w14:paraId="3B89171C"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645E3C" w:rsidRDefault="002C5D28" w:rsidP="002C5D28">
      <w:pPr>
        <w:pStyle w:val="Heading2"/>
        <w:rPr>
          <w:lang w:val="en-GB"/>
        </w:rPr>
      </w:pPr>
      <w:bookmarkStart w:id="3066" w:name="_Toc535261731"/>
      <w:r w:rsidRPr="00645E3C">
        <w:rPr>
          <w:lang w:val="en-GB"/>
        </w:rPr>
        <w:t>A.2.2</w:t>
      </w:r>
      <w:r w:rsidRPr="00645E3C">
        <w:rPr>
          <w:lang w:val="en-GB"/>
        </w:rPr>
        <w:tab/>
        <w:t>More detailed aspects</w:t>
      </w:r>
      <w:bookmarkEnd w:id="3066"/>
    </w:p>
    <w:p w14:paraId="7D79024B" w14:textId="77777777" w:rsidR="002C5D28" w:rsidRPr="00645E3C" w:rsidRDefault="002C5D28" w:rsidP="002C5D28">
      <w:r w:rsidRPr="00645E3C">
        <w:t>The following more detailed conventions should be used:</w:t>
      </w:r>
    </w:p>
    <w:p w14:paraId="2659EAF0" w14:textId="77777777" w:rsidR="002C5D28" w:rsidRPr="00645E3C" w:rsidRDefault="002C5D28" w:rsidP="002C5D28">
      <w:pPr>
        <w:pStyle w:val="B1"/>
        <w:rPr>
          <w:lang w:val="en-GB"/>
        </w:rPr>
      </w:pPr>
      <w:r w:rsidRPr="00645E3C">
        <w:rPr>
          <w:lang w:val="en-GB"/>
        </w:rPr>
        <w:t>-</w:t>
      </w:r>
      <w:r w:rsidRPr="00645E3C">
        <w:rPr>
          <w:lang w:val="en-GB"/>
        </w:rPr>
        <w:tab/>
        <w:t>Bullets:</w:t>
      </w:r>
    </w:p>
    <w:p w14:paraId="6296BE0B"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104196FD" w14:textId="77777777" w:rsidR="002C5D28" w:rsidRPr="00645E3C" w:rsidRDefault="002C5D28" w:rsidP="002C5D28">
      <w:pPr>
        <w:pStyle w:val="B1"/>
        <w:rPr>
          <w:lang w:val="en-GB"/>
        </w:rPr>
      </w:pPr>
      <w:r w:rsidRPr="00645E3C">
        <w:rPr>
          <w:lang w:val="en-GB"/>
        </w:rPr>
        <w:t>-</w:t>
      </w:r>
      <w:r w:rsidRPr="00645E3C">
        <w:rPr>
          <w:lang w:val="en-GB"/>
        </w:rPr>
        <w:tab/>
        <w:t>Conditions:</w:t>
      </w:r>
    </w:p>
    <w:p w14:paraId="3F4A19F6"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18D2D919" w14:textId="77777777" w:rsidR="002C5D28" w:rsidRPr="00645E3C" w:rsidRDefault="002C5D28" w:rsidP="002C5D28">
      <w:pPr>
        <w:pStyle w:val="Heading1"/>
      </w:pPr>
      <w:bookmarkStart w:id="3067" w:name="_Toc535261732"/>
      <w:r w:rsidRPr="00645E3C">
        <w:t>A.3</w:t>
      </w:r>
      <w:r w:rsidRPr="00645E3C">
        <w:tab/>
        <w:t>PDU specification</w:t>
      </w:r>
      <w:bookmarkEnd w:id="3067"/>
    </w:p>
    <w:p w14:paraId="6BDF48AE" w14:textId="77777777" w:rsidR="002C5D28" w:rsidRPr="00645E3C" w:rsidRDefault="002C5D28" w:rsidP="002C5D28">
      <w:pPr>
        <w:pStyle w:val="Heading2"/>
        <w:rPr>
          <w:lang w:val="en-GB"/>
        </w:rPr>
      </w:pPr>
      <w:bookmarkStart w:id="3068" w:name="_Toc535261733"/>
      <w:r w:rsidRPr="00645E3C">
        <w:rPr>
          <w:lang w:val="en-GB"/>
        </w:rPr>
        <w:t>A.3.1</w:t>
      </w:r>
      <w:r w:rsidRPr="00645E3C">
        <w:rPr>
          <w:lang w:val="en-GB"/>
        </w:rPr>
        <w:tab/>
        <w:t>General principles</w:t>
      </w:r>
      <w:bookmarkEnd w:id="3068"/>
    </w:p>
    <w:p w14:paraId="6FF428AE" w14:textId="77777777" w:rsidR="002C5D28" w:rsidRPr="00645E3C" w:rsidRDefault="002C5D28" w:rsidP="002C5D28">
      <w:pPr>
        <w:pStyle w:val="Heading3"/>
        <w:rPr>
          <w:lang w:val="en-GB"/>
        </w:rPr>
      </w:pPr>
      <w:bookmarkStart w:id="3069" w:name="_Toc535261734"/>
      <w:r w:rsidRPr="00645E3C">
        <w:rPr>
          <w:lang w:val="en-GB"/>
        </w:rPr>
        <w:t>A.3.1.1</w:t>
      </w:r>
      <w:r w:rsidRPr="00645E3C">
        <w:rPr>
          <w:lang w:val="en-GB"/>
        </w:rPr>
        <w:tab/>
        <w:t>ASN.1 sections</w:t>
      </w:r>
      <w:bookmarkEnd w:id="3069"/>
    </w:p>
    <w:p w14:paraId="04C98397" w14:textId="77777777" w:rsidR="002C5D28" w:rsidRPr="00645E3C" w:rsidRDefault="002C5D28" w:rsidP="002C5D28">
      <w:r w:rsidRPr="00645E3C">
        <w:t>The RRC PDU contents are formally and completely described using abstract syntax notation (ASN.1), see X.680 [13], X.681 (02/2002) [14].</w:t>
      </w:r>
    </w:p>
    <w:p w14:paraId="41C9EC61"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7A7E2BBD" w14:textId="77777777" w:rsidR="002C5D28" w:rsidRPr="00645E3C" w:rsidRDefault="002C5D28" w:rsidP="002C5D28">
      <w:pPr>
        <w:pStyle w:val="B1"/>
        <w:rPr>
          <w:lang w:val="en-GB"/>
        </w:rPr>
      </w:pPr>
      <w:r w:rsidRPr="00645E3C">
        <w:rPr>
          <w:lang w:val="en-GB"/>
        </w:rPr>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5560DE15"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645E3C" w:rsidRDefault="002C5D28" w:rsidP="002C5D28">
      <w:r w:rsidRPr="00645E3C">
        <w:t>Similarly, each ASN.1 section ends with the following:</w:t>
      </w:r>
    </w:p>
    <w:p w14:paraId="7DCB4920"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6557F45F" w14:textId="77777777" w:rsidR="002C5D28" w:rsidRPr="00645E3C" w:rsidRDefault="002C5D28" w:rsidP="002C5D28">
      <w:r w:rsidRPr="00645E3C">
        <w:t>This results in the following tags:</w:t>
      </w:r>
    </w:p>
    <w:p w14:paraId="7A46C9C8" w14:textId="77777777" w:rsidR="002C5D28" w:rsidRPr="00645E3C" w:rsidRDefault="002C5D28" w:rsidP="00645E3C">
      <w:pPr>
        <w:pStyle w:val="PL"/>
        <w:rPr>
          <w:color w:val="808080"/>
        </w:rPr>
      </w:pPr>
      <w:r w:rsidRPr="00645E3C">
        <w:rPr>
          <w:color w:val="808080"/>
        </w:rPr>
        <w:t>-- ASN1START</w:t>
      </w:r>
    </w:p>
    <w:p w14:paraId="08B805BB" w14:textId="77777777" w:rsidR="002C5D28" w:rsidRPr="00645E3C" w:rsidRDefault="002C5D28" w:rsidP="00645E3C">
      <w:pPr>
        <w:pStyle w:val="PL"/>
        <w:rPr>
          <w:color w:val="808080"/>
        </w:rPr>
      </w:pPr>
      <w:r w:rsidRPr="00645E3C">
        <w:rPr>
          <w:color w:val="808080"/>
        </w:rPr>
        <w:t>-- TAG-NAME-START</w:t>
      </w:r>
    </w:p>
    <w:p w14:paraId="16C08504" w14:textId="77777777" w:rsidR="002C5D28" w:rsidRPr="00645E3C" w:rsidRDefault="002C5D28" w:rsidP="00645E3C">
      <w:pPr>
        <w:pStyle w:val="PL"/>
      </w:pPr>
    </w:p>
    <w:p w14:paraId="72BBB920" w14:textId="77777777" w:rsidR="002C5D28" w:rsidRPr="00645E3C" w:rsidRDefault="002C5D28" w:rsidP="00645E3C">
      <w:pPr>
        <w:pStyle w:val="PL"/>
        <w:rPr>
          <w:color w:val="808080"/>
        </w:rPr>
      </w:pPr>
      <w:r w:rsidRPr="00645E3C">
        <w:rPr>
          <w:color w:val="808080"/>
        </w:rPr>
        <w:t>-- TAG-NAME-STOP</w:t>
      </w:r>
    </w:p>
    <w:p w14:paraId="26B9F630" w14:textId="77777777" w:rsidR="002C5D28" w:rsidRPr="00645E3C" w:rsidRDefault="002C5D28" w:rsidP="00645E3C">
      <w:pPr>
        <w:pStyle w:val="PL"/>
        <w:rPr>
          <w:color w:val="808080"/>
        </w:rPr>
      </w:pPr>
      <w:r w:rsidRPr="00645E3C">
        <w:rPr>
          <w:color w:val="808080"/>
        </w:rPr>
        <w:t>-- ASN1STOP</w:t>
      </w:r>
    </w:p>
    <w:p w14:paraId="47266920" w14:textId="77777777" w:rsidR="002C5D28" w:rsidRPr="00645E3C" w:rsidRDefault="002C5D28" w:rsidP="002C5D28"/>
    <w:p w14:paraId="279BDABA"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645E3C" w:rsidRDefault="002C5D28" w:rsidP="002C5D28">
      <w:pPr>
        <w:pStyle w:val="Heading3"/>
        <w:rPr>
          <w:lang w:val="en-GB"/>
        </w:rPr>
      </w:pPr>
      <w:bookmarkStart w:id="3070" w:name="_Toc535261735"/>
      <w:r w:rsidRPr="00645E3C">
        <w:rPr>
          <w:lang w:val="en-GB"/>
        </w:rPr>
        <w:t>A.3.1.2</w:t>
      </w:r>
      <w:r w:rsidRPr="00645E3C">
        <w:rPr>
          <w:lang w:val="en-GB"/>
        </w:rPr>
        <w:tab/>
        <w:t>ASN.1 identifier naming conventions</w:t>
      </w:r>
      <w:bookmarkEnd w:id="3070"/>
    </w:p>
    <w:p w14:paraId="122A23EE" w14:textId="77777777" w:rsidR="002C5D28" w:rsidRPr="00645E3C" w:rsidRDefault="002C5D28" w:rsidP="002C5D28">
      <w:r w:rsidRPr="00645E3C">
        <w:t>The naming of identifiers (i.e., the ASN.1 field and type identifiers) should be based on the following guidelines:</w:t>
      </w:r>
    </w:p>
    <w:p w14:paraId="75B109EB"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23D67FDF"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76F45F75" w14:textId="77777777" w:rsidR="002C5D28" w:rsidRPr="00645E3C" w:rsidRDefault="002C5D28" w:rsidP="002C5D28">
      <w:pPr>
        <w:pStyle w:val="B1"/>
        <w:rPr>
          <w:lang w:val="en-GB"/>
        </w:rPr>
      </w:pPr>
      <w:r w:rsidRPr="00645E3C">
        <w:rPr>
          <w:lang w:val="en-GB"/>
        </w:rPr>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17FEF65B"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2B3DB56F"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79663BE3" w14:textId="39ADBC14"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Pr>
          <w:lang w:val="en-GB"/>
        </w:rPr>
        <w:t xml:space="preserve"> </w:t>
      </w:r>
      <w:r w:rsidRPr="00645E3C">
        <w:rPr>
          <w:lang w:val="en-GB"/>
        </w:rPr>
        <w:t>A.3.1.2.1-1 below.</w:t>
      </w:r>
    </w:p>
    <w:p w14:paraId="62146820"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0740409C" w14:textId="59152C85" w:rsidR="002C5D28" w:rsidRPr="00645E3C" w:rsidRDefault="002C5D28" w:rsidP="002C5D28">
      <w:pPr>
        <w:pStyle w:val="TH"/>
        <w:rPr>
          <w:lang w:val="en-GB"/>
        </w:rPr>
      </w:pPr>
      <w:r w:rsidRPr="00645E3C">
        <w:rPr>
          <w:lang w:val="en-GB"/>
        </w:rPr>
        <w:t>Table</w:t>
      </w:r>
      <w:r w:rsidR="00273FD8">
        <w:rPr>
          <w:lang w:val="en-GB"/>
        </w:rPr>
        <w:t xml:space="preserve"> </w:t>
      </w:r>
      <w:r w:rsidRPr="00645E3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78EEF10"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08881BA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1E7CFC5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38457CB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78EB2F8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1A7A813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296D9CE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34F136A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12E2BAC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28A3D1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468959A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C42DCB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242ED28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E39BE9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0F54778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85BFBB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4F52BC9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225FD5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3FE7CF3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9DB4E4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73C4505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39019C2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4266ED5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02E659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645E3C" w:rsidRDefault="002C5D28" w:rsidP="00F43D0B">
            <w:pPr>
              <w:pStyle w:val="TAL"/>
              <w:rPr>
                <w:lang w:val="en-GB" w:eastAsia="en-GB"/>
              </w:rPr>
            </w:pPr>
            <w:r w:rsidRPr="00645E3C">
              <w:rPr>
                <w:lang w:val="en-GB" w:eastAsia="en-GB"/>
              </w:rPr>
              <w:t>Uplink</w:t>
            </w:r>
          </w:p>
        </w:tc>
      </w:tr>
    </w:tbl>
    <w:p w14:paraId="5A12C5C2" w14:textId="77777777" w:rsidR="002C5D28" w:rsidRPr="00645E3C" w:rsidRDefault="002C5D28" w:rsidP="002C5D28"/>
    <w:p w14:paraId="1D398616" w14:textId="1C59E1AE" w:rsidR="002C5D28" w:rsidRPr="00645E3C" w:rsidRDefault="002C5D28" w:rsidP="002C5D28">
      <w:pPr>
        <w:pStyle w:val="NO"/>
        <w:rPr>
          <w:lang w:val="en-GB"/>
        </w:rPr>
      </w:pPr>
      <w:r w:rsidRPr="00645E3C">
        <w:rPr>
          <w:lang w:val="en-GB"/>
        </w:rPr>
        <w:t>NOTE:</w:t>
      </w:r>
      <w:r w:rsidRPr="00645E3C">
        <w:rPr>
          <w:lang w:val="en-GB"/>
        </w:rPr>
        <w:tab/>
        <w:t>The table</w:t>
      </w:r>
      <w:r w:rsidR="00273FD8">
        <w:rPr>
          <w:lang w:val="en-GB"/>
        </w:rPr>
        <w:t xml:space="preserve"> </w:t>
      </w:r>
      <w:r w:rsidRPr="00645E3C">
        <w:rPr>
          <w:lang w:val="en-GB"/>
        </w:rPr>
        <w:t>A.3.1.2.1-1 is not exhaustive. Additional abbreviations may be used in ASN.1 identifiers when needed.</w:t>
      </w:r>
    </w:p>
    <w:p w14:paraId="42D9C5F8" w14:textId="77777777" w:rsidR="002C5D28" w:rsidRPr="00645E3C" w:rsidRDefault="002C5D28" w:rsidP="002C5D28">
      <w:pPr>
        <w:pStyle w:val="Heading3"/>
        <w:rPr>
          <w:lang w:val="en-GB"/>
        </w:rPr>
      </w:pPr>
      <w:bookmarkStart w:id="3071" w:name="_Toc535261736"/>
      <w:r w:rsidRPr="00645E3C">
        <w:rPr>
          <w:lang w:val="en-GB"/>
        </w:rPr>
        <w:t>A.3.1.3</w:t>
      </w:r>
      <w:r w:rsidRPr="00645E3C">
        <w:rPr>
          <w:lang w:val="en-GB"/>
        </w:rPr>
        <w:tab/>
        <w:t>Text references using ASN.1 identifiers</w:t>
      </w:r>
      <w:bookmarkEnd w:id="3071"/>
    </w:p>
    <w:p w14:paraId="378C9BFA"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28489A57"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0455D141"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B494F53" w14:textId="77777777" w:rsidR="002C5D28" w:rsidRPr="00645E3C" w:rsidRDefault="002C5D28" w:rsidP="000247CD">
      <w:pPr>
        <w:pStyle w:val="PL"/>
        <w:rPr>
          <w:color w:val="808080"/>
        </w:rPr>
      </w:pPr>
      <w:r w:rsidRPr="00645E3C">
        <w:rPr>
          <w:color w:val="808080"/>
        </w:rPr>
        <w:t>-- /example/ ASN1START</w:t>
      </w:r>
    </w:p>
    <w:p w14:paraId="76752380" w14:textId="77777777" w:rsidR="002C5D28" w:rsidRPr="00645E3C" w:rsidRDefault="002C5D28" w:rsidP="000247CD">
      <w:pPr>
        <w:pStyle w:val="PL"/>
      </w:pPr>
    </w:p>
    <w:p w14:paraId="06DFEB8D" w14:textId="77777777" w:rsidR="002C5D28" w:rsidRPr="00645E3C" w:rsidRDefault="002C5D28" w:rsidP="000247CD">
      <w:pPr>
        <w:pStyle w:val="PL"/>
      </w:pPr>
      <w:r w:rsidRPr="00645E3C">
        <w:t xml:space="preserve">LogicalChannelConfig ::=            </w:t>
      </w:r>
      <w:r w:rsidRPr="00645E3C">
        <w:rPr>
          <w:color w:val="993366"/>
        </w:rPr>
        <w:t>SEQUENCE</w:t>
      </w:r>
      <w:r w:rsidRPr="00645E3C">
        <w:t xml:space="preserve"> {</w:t>
      </w:r>
    </w:p>
    <w:p w14:paraId="575C320D"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06F8EE8C" w14:textId="77777777" w:rsidR="002C5D28" w:rsidRPr="00645E3C" w:rsidRDefault="002C5D28" w:rsidP="000247CD">
      <w:pPr>
        <w:pStyle w:val="PL"/>
      </w:pPr>
      <w:r w:rsidRPr="00645E3C">
        <w:t xml:space="preserve">        priority                            Priority,</w:t>
      </w:r>
    </w:p>
    <w:p w14:paraId="16E431D3" w14:textId="77777777" w:rsidR="002C5D28" w:rsidRPr="00645E3C" w:rsidRDefault="002C5D28" w:rsidP="000247CD">
      <w:pPr>
        <w:pStyle w:val="PL"/>
      </w:pPr>
      <w:r w:rsidRPr="00645E3C">
        <w:t xml:space="preserve">        prioritisedBitRate                  PrioritisedBitRate,</w:t>
      </w:r>
    </w:p>
    <w:p w14:paraId="4B5831A3" w14:textId="77777777" w:rsidR="002C5D28" w:rsidRPr="00645E3C" w:rsidRDefault="002C5D28" w:rsidP="000247CD">
      <w:pPr>
        <w:pStyle w:val="PL"/>
      </w:pPr>
      <w:r w:rsidRPr="00645E3C">
        <w:t xml:space="preserve">        bucketSizeDuration                  BucketSizeDuration,</w:t>
      </w:r>
    </w:p>
    <w:p w14:paraId="117506B8"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518F85C7" w14:textId="77777777" w:rsidR="002C5D28" w:rsidRPr="00645E3C" w:rsidRDefault="002C5D28" w:rsidP="000247CD">
      <w:pPr>
        <w:pStyle w:val="PL"/>
      </w:pPr>
      <w:r w:rsidRPr="00645E3C">
        <w:t xml:space="preserve">    }       </w:t>
      </w:r>
      <w:r w:rsidRPr="00645E3C">
        <w:rPr>
          <w:color w:val="993366"/>
        </w:rPr>
        <w:t>OPTIONAL</w:t>
      </w:r>
    </w:p>
    <w:p w14:paraId="0A0C0155" w14:textId="77777777" w:rsidR="002C5D28" w:rsidRPr="00645E3C" w:rsidRDefault="002C5D28" w:rsidP="000247CD">
      <w:pPr>
        <w:pStyle w:val="PL"/>
      </w:pPr>
      <w:r w:rsidRPr="00645E3C">
        <w:t>}</w:t>
      </w:r>
    </w:p>
    <w:p w14:paraId="099BCBC9" w14:textId="77777777" w:rsidR="002C5D28" w:rsidRPr="00645E3C" w:rsidRDefault="002C5D28" w:rsidP="000247CD">
      <w:pPr>
        <w:pStyle w:val="PL"/>
      </w:pPr>
    </w:p>
    <w:p w14:paraId="38E59072" w14:textId="77777777" w:rsidR="002C5D28" w:rsidRPr="00645E3C" w:rsidRDefault="002C5D28" w:rsidP="000247CD">
      <w:pPr>
        <w:pStyle w:val="PL"/>
        <w:rPr>
          <w:color w:val="808080"/>
        </w:rPr>
      </w:pPr>
      <w:r w:rsidRPr="00645E3C">
        <w:rPr>
          <w:color w:val="808080"/>
        </w:rPr>
        <w:t>-- ASN1STOP</w:t>
      </w:r>
    </w:p>
    <w:p w14:paraId="59E3489E" w14:textId="77777777" w:rsidR="002C5D28" w:rsidRPr="00645E3C" w:rsidRDefault="002C5D28" w:rsidP="002C5D28"/>
    <w:p w14:paraId="7F65C21E"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6BDE695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2CDD9F37" w14:textId="77777777" w:rsidR="002C5D28" w:rsidRPr="00645E3C" w:rsidRDefault="002C5D28" w:rsidP="002C5D28">
      <w:pPr>
        <w:pStyle w:val="Heading2"/>
        <w:rPr>
          <w:lang w:val="en-GB"/>
        </w:rPr>
      </w:pPr>
      <w:bookmarkStart w:id="3072" w:name="_Toc535261737"/>
      <w:r w:rsidRPr="00645E3C">
        <w:rPr>
          <w:lang w:val="en-GB"/>
        </w:rPr>
        <w:t>A.3.2</w:t>
      </w:r>
      <w:r w:rsidRPr="00645E3C">
        <w:rPr>
          <w:lang w:val="en-GB"/>
        </w:rPr>
        <w:tab/>
        <w:t>High-level message structure</w:t>
      </w:r>
      <w:bookmarkEnd w:id="3072"/>
    </w:p>
    <w:p w14:paraId="4D31C311" w14:textId="77777777" w:rsidR="002C5D28" w:rsidRPr="00645E3C" w:rsidRDefault="002C5D28" w:rsidP="002C5D28">
      <w:r w:rsidRPr="00645E3C">
        <w:t>Within each logical channel type, the associated RRC PDU (message) types are alternatives within a CHOICE, as shown in the example below.</w:t>
      </w:r>
    </w:p>
    <w:p w14:paraId="091544F6" w14:textId="77777777" w:rsidR="002C5D28" w:rsidRPr="00645E3C" w:rsidRDefault="002C5D28" w:rsidP="000247CD">
      <w:pPr>
        <w:pStyle w:val="PL"/>
        <w:rPr>
          <w:color w:val="808080"/>
        </w:rPr>
      </w:pPr>
      <w:r w:rsidRPr="00645E3C">
        <w:rPr>
          <w:color w:val="808080"/>
        </w:rPr>
        <w:t>-- /example/ ASN1START</w:t>
      </w:r>
    </w:p>
    <w:p w14:paraId="1003466B" w14:textId="77777777" w:rsidR="002C5D28" w:rsidRPr="00645E3C" w:rsidRDefault="002C5D28" w:rsidP="000247CD">
      <w:pPr>
        <w:pStyle w:val="PL"/>
      </w:pPr>
    </w:p>
    <w:p w14:paraId="68B1416C"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327C22B" w14:textId="77777777" w:rsidR="002C5D28" w:rsidRPr="00645E3C" w:rsidRDefault="002C5D28" w:rsidP="000247CD">
      <w:pPr>
        <w:pStyle w:val="PL"/>
      </w:pPr>
      <w:r w:rsidRPr="00645E3C">
        <w:t xml:space="preserve">    message                 DL-DCCH-MessageType</w:t>
      </w:r>
    </w:p>
    <w:p w14:paraId="5750E813" w14:textId="77777777" w:rsidR="002C5D28" w:rsidRPr="00645E3C" w:rsidRDefault="002C5D28" w:rsidP="000247CD">
      <w:pPr>
        <w:pStyle w:val="PL"/>
      </w:pPr>
      <w:r w:rsidRPr="00645E3C">
        <w:t>}</w:t>
      </w:r>
    </w:p>
    <w:p w14:paraId="55E415DD" w14:textId="77777777" w:rsidR="002C5D28" w:rsidRPr="00645E3C" w:rsidRDefault="002C5D28" w:rsidP="000247CD">
      <w:pPr>
        <w:pStyle w:val="PL"/>
      </w:pPr>
    </w:p>
    <w:p w14:paraId="2A27ADE2"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4F466E79"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5C08FAB6" w14:textId="77777777" w:rsidR="002C5D28" w:rsidRPr="00645E3C" w:rsidRDefault="002C5D28" w:rsidP="000247CD">
      <w:pPr>
        <w:pStyle w:val="PL"/>
      </w:pPr>
      <w:r w:rsidRPr="00645E3C">
        <w:t xml:space="preserve">        dlInformationTransfer                   DLInformationTransfer,</w:t>
      </w:r>
    </w:p>
    <w:p w14:paraId="5F870164" w14:textId="77777777" w:rsidR="002C5D28" w:rsidRPr="00645E3C" w:rsidRDefault="002C5D28" w:rsidP="000247CD">
      <w:pPr>
        <w:pStyle w:val="PL"/>
      </w:pPr>
      <w:r w:rsidRPr="00645E3C">
        <w:t xml:space="preserve">        handoverFromEUTRAPreparationRequest     HandoverFromEUTRAPreparationRequest,</w:t>
      </w:r>
    </w:p>
    <w:p w14:paraId="594D3B09" w14:textId="77777777" w:rsidR="002C5D28" w:rsidRPr="00645E3C" w:rsidRDefault="002C5D28" w:rsidP="000247CD">
      <w:pPr>
        <w:pStyle w:val="PL"/>
      </w:pPr>
      <w:r w:rsidRPr="00645E3C">
        <w:t xml:space="preserve">        mobilityFromEUTRACommand                MobilityFromEUTRACommand,</w:t>
      </w:r>
    </w:p>
    <w:p w14:paraId="02DE9CB8" w14:textId="77777777" w:rsidR="002C5D28" w:rsidRPr="00645E3C" w:rsidRDefault="002C5D28" w:rsidP="000247CD">
      <w:pPr>
        <w:pStyle w:val="PL"/>
      </w:pPr>
      <w:r w:rsidRPr="00645E3C">
        <w:t xml:space="preserve">        rrcConnectionReconfiguration            RRCConnectionReconfiguration,</w:t>
      </w:r>
    </w:p>
    <w:p w14:paraId="312EE728" w14:textId="77777777" w:rsidR="002C5D28" w:rsidRPr="00645E3C" w:rsidRDefault="002C5D28" w:rsidP="000247CD">
      <w:pPr>
        <w:pStyle w:val="PL"/>
      </w:pPr>
      <w:r w:rsidRPr="00645E3C">
        <w:t xml:space="preserve">        rrcConnectionRelease                    RRCConnectionRelease,</w:t>
      </w:r>
    </w:p>
    <w:p w14:paraId="6F66B8BB" w14:textId="77777777" w:rsidR="002C5D28" w:rsidRPr="00645E3C" w:rsidRDefault="002C5D28" w:rsidP="000247CD">
      <w:pPr>
        <w:pStyle w:val="PL"/>
      </w:pPr>
      <w:r w:rsidRPr="00645E3C">
        <w:t xml:space="preserve">        securityModeCommand                     SecurityModeCommand,</w:t>
      </w:r>
    </w:p>
    <w:p w14:paraId="52C9CE8D" w14:textId="77777777" w:rsidR="002C5D28" w:rsidRPr="00645E3C" w:rsidRDefault="002C5D28" w:rsidP="000247CD">
      <w:pPr>
        <w:pStyle w:val="PL"/>
      </w:pPr>
      <w:r w:rsidRPr="00645E3C">
        <w:t xml:space="preserve">        ueCapabilityEnquiry                     UECapabilityEnquiry,</w:t>
      </w:r>
    </w:p>
    <w:p w14:paraId="2305D15D" w14:textId="77777777" w:rsidR="002C5D28" w:rsidRPr="00645E3C" w:rsidRDefault="002C5D28" w:rsidP="000247CD">
      <w:pPr>
        <w:pStyle w:val="PL"/>
      </w:pPr>
      <w:r w:rsidRPr="00645E3C">
        <w:t xml:space="preserve">        spare1 </w:t>
      </w:r>
      <w:r w:rsidRPr="00645E3C">
        <w:rPr>
          <w:color w:val="993366"/>
        </w:rPr>
        <w:t>NULL</w:t>
      </w:r>
    </w:p>
    <w:p w14:paraId="313DA3F8" w14:textId="77777777" w:rsidR="002C5D28" w:rsidRPr="00645E3C" w:rsidRDefault="002C5D28" w:rsidP="000247CD">
      <w:pPr>
        <w:pStyle w:val="PL"/>
      </w:pPr>
      <w:r w:rsidRPr="00645E3C">
        <w:t xml:space="preserve">    },</w:t>
      </w:r>
    </w:p>
    <w:p w14:paraId="24C82A00"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2E0011BA" w14:textId="77777777" w:rsidR="002C5D28" w:rsidRPr="00645E3C" w:rsidRDefault="002C5D28" w:rsidP="000247CD">
      <w:pPr>
        <w:pStyle w:val="PL"/>
      </w:pPr>
      <w:r w:rsidRPr="00645E3C">
        <w:t>}</w:t>
      </w:r>
    </w:p>
    <w:p w14:paraId="53B4CA3C" w14:textId="77777777" w:rsidR="002C5D28" w:rsidRPr="00645E3C" w:rsidRDefault="002C5D28" w:rsidP="000247CD">
      <w:pPr>
        <w:pStyle w:val="PL"/>
      </w:pPr>
    </w:p>
    <w:p w14:paraId="59BF4C71" w14:textId="77777777" w:rsidR="002C5D28" w:rsidRPr="00645E3C" w:rsidRDefault="002C5D28" w:rsidP="000247CD">
      <w:pPr>
        <w:pStyle w:val="PL"/>
        <w:rPr>
          <w:color w:val="808080"/>
        </w:rPr>
      </w:pPr>
      <w:r w:rsidRPr="00645E3C">
        <w:rPr>
          <w:color w:val="808080"/>
        </w:rPr>
        <w:t>-- ASN1STOP</w:t>
      </w:r>
    </w:p>
    <w:p w14:paraId="1AE4736E" w14:textId="77777777" w:rsidR="002C5D28" w:rsidRPr="00645E3C" w:rsidRDefault="002C5D28" w:rsidP="002C5D28"/>
    <w:p w14:paraId="492CF769"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5D1C56AD"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DC59E6C" w14:textId="77777777" w:rsidR="002C5D28" w:rsidRPr="00645E3C" w:rsidRDefault="002C5D28" w:rsidP="002C5D28">
      <w:pPr>
        <w:pStyle w:val="Heading2"/>
        <w:rPr>
          <w:lang w:val="en-GB"/>
        </w:rPr>
      </w:pPr>
      <w:bookmarkStart w:id="3073" w:name="_Toc535261738"/>
      <w:r w:rsidRPr="00645E3C">
        <w:rPr>
          <w:lang w:val="en-GB"/>
        </w:rPr>
        <w:t>A.3.3</w:t>
      </w:r>
      <w:r w:rsidRPr="00645E3C">
        <w:rPr>
          <w:lang w:val="en-GB"/>
        </w:rPr>
        <w:tab/>
        <w:t>Message definition</w:t>
      </w:r>
      <w:bookmarkEnd w:id="3073"/>
    </w:p>
    <w:p w14:paraId="515B7FEE" w14:textId="77777777" w:rsidR="002C5D28" w:rsidRPr="00645E3C" w:rsidRDefault="002C5D28" w:rsidP="002C5D28">
      <w:r w:rsidRPr="00645E3C">
        <w:t>Each PDU (message) type is specified in an ASN.1 section similar to the one shown in the example below.</w:t>
      </w:r>
    </w:p>
    <w:p w14:paraId="3E47C07A" w14:textId="77777777" w:rsidR="002C5D28" w:rsidRPr="00645E3C" w:rsidRDefault="002C5D28" w:rsidP="000247CD">
      <w:pPr>
        <w:pStyle w:val="PL"/>
        <w:rPr>
          <w:color w:val="808080"/>
        </w:rPr>
      </w:pPr>
      <w:r w:rsidRPr="00645E3C">
        <w:rPr>
          <w:color w:val="808080"/>
        </w:rPr>
        <w:t>-- /example/ ASN1START</w:t>
      </w:r>
    </w:p>
    <w:p w14:paraId="61AFDB30" w14:textId="77777777" w:rsidR="002C5D28" w:rsidRPr="00645E3C" w:rsidRDefault="002C5D28" w:rsidP="000247CD">
      <w:pPr>
        <w:pStyle w:val="PL"/>
      </w:pPr>
    </w:p>
    <w:p w14:paraId="3278BC98"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5CE7EC3B" w14:textId="77777777" w:rsidR="002C5D28" w:rsidRPr="00645E3C" w:rsidRDefault="002C5D28" w:rsidP="000247CD">
      <w:pPr>
        <w:pStyle w:val="PL"/>
      </w:pPr>
      <w:r w:rsidRPr="00645E3C">
        <w:t xml:space="preserve">    rrc-TransactionIdentifier           RRC-TransactionIdentifier,</w:t>
      </w:r>
    </w:p>
    <w:p w14:paraId="485E8B8B"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E1C33DA" w14:textId="77777777" w:rsidR="002C5D28" w:rsidRPr="00645E3C" w:rsidRDefault="002C5D28" w:rsidP="000247CD">
      <w:pPr>
        <w:pStyle w:val="PL"/>
      </w:pPr>
      <w:r w:rsidRPr="00645E3C">
        <w:t xml:space="preserve">        c1                                  </w:t>
      </w:r>
      <w:r w:rsidRPr="00645E3C">
        <w:rPr>
          <w:color w:val="993366"/>
        </w:rPr>
        <w:t>CHOICE</w:t>
      </w:r>
      <w:r w:rsidRPr="00645E3C">
        <w:t>{</w:t>
      </w:r>
    </w:p>
    <w:p w14:paraId="4AFE22AA" w14:textId="77777777" w:rsidR="002C5D28" w:rsidRPr="00645E3C" w:rsidRDefault="002C5D28" w:rsidP="000247CD">
      <w:pPr>
        <w:pStyle w:val="PL"/>
      </w:pPr>
      <w:r w:rsidRPr="00645E3C">
        <w:t xml:space="preserve">            rrcConnectionReconfiguration-r8     RRCConnectionReconfiguration-r8-IEs,</w:t>
      </w:r>
    </w:p>
    <w:p w14:paraId="12849FF7" w14:textId="77777777" w:rsidR="002C5D28" w:rsidRPr="00BA432A" w:rsidRDefault="002C5D28" w:rsidP="000247CD">
      <w:pPr>
        <w:pStyle w:val="PL"/>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04F96FCC" w14:textId="77777777" w:rsidR="002C5D28" w:rsidRPr="00645E3C" w:rsidRDefault="002C5D28" w:rsidP="000247CD">
      <w:pPr>
        <w:pStyle w:val="PL"/>
      </w:pPr>
      <w:r w:rsidRPr="00BA432A">
        <w:rPr>
          <w:lang w:val="sv-SE"/>
        </w:rPr>
        <w:t xml:space="preserve">        </w:t>
      </w:r>
      <w:r w:rsidRPr="00645E3C">
        <w:t>},</w:t>
      </w:r>
    </w:p>
    <w:p w14:paraId="704286E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433E22AF" w14:textId="77777777" w:rsidR="002C5D28" w:rsidRPr="00645E3C" w:rsidRDefault="002C5D28" w:rsidP="000247CD">
      <w:pPr>
        <w:pStyle w:val="PL"/>
      </w:pPr>
      <w:r w:rsidRPr="00645E3C">
        <w:t xml:space="preserve">    }</w:t>
      </w:r>
    </w:p>
    <w:p w14:paraId="41C57A9A" w14:textId="77777777" w:rsidR="002C5D28" w:rsidRPr="00645E3C" w:rsidRDefault="002C5D28" w:rsidP="000247CD">
      <w:pPr>
        <w:pStyle w:val="PL"/>
      </w:pPr>
      <w:r w:rsidRPr="00645E3C">
        <w:t>}</w:t>
      </w:r>
    </w:p>
    <w:p w14:paraId="4FFD366B" w14:textId="77777777" w:rsidR="002C5D28" w:rsidRPr="00645E3C" w:rsidRDefault="002C5D28" w:rsidP="000247CD">
      <w:pPr>
        <w:pStyle w:val="PL"/>
      </w:pPr>
    </w:p>
    <w:p w14:paraId="401D83DC"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4758525B" w14:textId="77777777" w:rsidR="002C5D28" w:rsidRPr="00645E3C" w:rsidRDefault="002C5D28" w:rsidP="000247CD">
      <w:pPr>
        <w:pStyle w:val="PL"/>
        <w:rPr>
          <w:color w:val="808080"/>
        </w:rPr>
      </w:pPr>
      <w:r w:rsidRPr="00645E3C">
        <w:t xml:space="preserve">    </w:t>
      </w:r>
      <w:r w:rsidRPr="00645E3C">
        <w:rPr>
          <w:color w:val="808080"/>
        </w:rPr>
        <w:t>-- Enter the IEs here.</w:t>
      </w:r>
    </w:p>
    <w:p w14:paraId="225C592F" w14:textId="77777777" w:rsidR="002C5D28" w:rsidRPr="00645E3C" w:rsidRDefault="002C5D28" w:rsidP="000247CD">
      <w:pPr>
        <w:pStyle w:val="PL"/>
      </w:pPr>
      <w:r w:rsidRPr="00645E3C">
        <w:t xml:space="preserve">    ...</w:t>
      </w:r>
    </w:p>
    <w:p w14:paraId="4BD617AC" w14:textId="77777777" w:rsidR="002C5D28" w:rsidRPr="00645E3C" w:rsidRDefault="002C5D28" w:rsidP="000247CD">
      <w:pPr>
        <w:pStyle w:val="PL"/>
      </w:pPr>
      <w:r w:rsidRPr="00645E3C">
        <w:t>}</w:t>
      </w:r>
    </w:p>
    <w:p w14:paraId="6F56F2C7" w14:textId="77777777" w:rsidR="002C5D28" w:rsidRPr="00645E3C" w:rsidRDefault="002C5D28" w:rsidP="000247CD">
      <w:pPr>
        <w:pStyle w:val="PL"/>
      </w:pPr>
    </w:p>
    <w:p w14:paraId="75ACBF90" w14:textId="77777777" w:rsidR="002C5D28" w:rsidRPr="00645E3C" w:rsidRDefault="002C5D28" w:rsidP="000247CD">
      <w:pPr>
        <w:pStyle w:val="PL"/>
        <w:rPr>
          <w:color w:val="808080"/>
        </w:rPr>
      </w:pPr>
      <w:r w:rsidRPr="00645E3C">
        <w:rPr>
          <w:color w:val="808080"/>
        </w:rPr>
        <w:t>-- ASN1STOP</w:t>
      </w:r>
    </w:p>
    <w:p w14:paraId="7F3E0081" w14:textId="77777777" w:rsidR="002C5D28" w:rsidRPr="00645E3C" w:rsidRDefault="002C5D28" w:rsidP="002C5D28"/>
    <w:p w14:paraId="08A6452F"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6DB8DA56"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645E3C" w:rsidRDefault="002C5D28" w:rsidP="002C5D28">
      <w:r w:rsidRPr="00645E3C">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65194E4B"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16DD74BB" w14:textId="77777777" w:rsidR="002C5D28" w:rsidRPr="00645E3C" w:rsidRDefault="002C5D28" w:rsidP="00FF1AD0">
      <w:pPr>
        <w:pStyle w:val="PL"/>
        <w:shd w:val="pct10" w:color="auto" w:fill="auto"/>
        <w:rPr>
          <w:color w:val="808080"/>
        </w:rPr>
      </w:pPr>
      <w:r w:rsidRPr="00645E3C">
        <w:rPr>
          <w:color w:val="808080"/>
        </w:rPr>
        <w:t>-- /example/ ASN1START</w:t>
      </w:r>
    </w:p>
    <w:p w14:paraId="48D3E979" w14:textId="77777777" w:rsidR="002C5D28" w:rsidRPr="00645E3C" w:rsidRDefault="002C5D28" w:rsidP="00FF1AD0">
      <w:pPr>
        <w:pStyle w:val="PL"/>
        <w:shd w:val="pct10" w:color="auto" w:fill="auto"/>
      </w:pPr>
    </w:p>
    <w:p w14:paraId="04B0A200"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074381B7" w14:textId="77777777" w:rsidR="002C5D28" w:rsidRPr="00645E3C" w:rsidRDefault="002C5D28" w:rsidP="00FF1AD0">
      <w:pPr>
        <w:pStyle w:val="PL"/>
        <w:shd w:val="pct10" w:color="auto" w:fill="auto"/>
      </w:pPr>
      <w:r w:rsidRPr="00645E3C">
        <w:t xml:space="preserve">    rrc-TransactionIdentifier           RRC-TransactionIdentifier,</w:t>
      </w:r>
    </w:p>
    <w:p w14:paraId="43D4074C"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3828C2D4" w14:textId="77777777" w:rsidR="002C5D28" w:rsidRPr="00645E3C" w:rsidRDefault="002C5D28" w:rsidP="00FF1AD0">
      <w:pPr>
        <w:pStyle w:val="PL"/>
        <w:shd w:val="pct10" w:color="auto" w:fill="auto"/>
      </w:pPr>
      <w:r w:rsidRPr="00645E3C">
        <w:t xml:space="preserve">        rrcConnectionReconfigurationComplete-r8</w:t>
      </w:r>
    </w:p>
    <w:p w14:paraId="0EC71F27" w14:textId="77777777" w:rsidR="002C5D28" w:rsidRPr="00645E3C" w:rsidRDefault="002C5D28" w:rsidP="00FF1AD0">
      <w:pPr>
        <w:pStyle w:val="PL"/>
        <w:shd w:val="pct10" w:color="auto" w:fill="auto"/>
      </w:pPr>
      <w:r w:rsidRPr="00645E3C">
        <w:t xml:space="preserve">                                            RRCConnectionReconfigurationComplete-r8-IEs,</w:t>
      </w:r>
    </w:p>
    <w:p w14:paraId="0802D05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6F007EA3" w14:textId="77777777" w:rsidR="002C5D28" w:rsidRPr="00645E3C" w:rsidRDefault="002C5D28" w:rsidP="00FF1AD0">
      <w:pPr>
        <w:pStyle w:val="PL"/>
        <w:shd w:val="pct10" w:color="auto" w:fill="auto"/>
      </w:pPr>
      <w:r w:rsidRPr="00645E3C">
        <w:t xml:space="preserve">    }</w:t>
      </w:r>
    </w:p>
    <w:p w14:paraId="010720EA" w14:textId="77777777" w:rsidR="002C5D28" w:rsidRPr="00645E3C" w:rsidRDefault="002C5D28" w:rsidP="00FF1AD0">
      <w:pPr>
        <w:pStyle w:val="PL"/>
        <w:shd w:val="pct10" w:color="auto" w:fill="auto"/>
      </w:pPr>
      <w:r w:rsidRPr="00645E3C">
        <w:t>}</w:t>
      </w:r>
    </w:p>
    <w:p w14:paraId="0986617D" w14:textId="77777777" w:rsidR="002C5D28" w:rsidRPr="00645E3C" w:rsidRDefault="002C5D28" w:rsidP="00FF1AD0">
      <w:pPr>
        <w:pStyle w:val="PL"/>
        <w:shd w:val="pct10" w:color="auto" w:fill="auto"/>
      </w:pPr>
    </w:p>
    <w:p w14:paraId="0356BFE6"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320C7E1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244EC610" w14:textId="77777777" w:rsidR="002C5D28" w:rsidRPr="00645E3C" w:rsidRDefault="002C5D28" w:rsidP="00FF1AD0">
      <w:pPr>
        <w:pStyle w:val="PL"/>
        <w:shd w:val="pct10" w:color="auto" w:fill="auto"/>
      </w:pPr>
      <w:r w:rsidRPr="00645E3C">
        <w:t xml:space="preserve">    ...</w:t>
      </w:r>
    </w:p>
    <w:p w14:paraId="7D111363" w14:textId="77777777" w:rsidR="002C5D28" w:rsidRPr="00645E3C" w:rsidRDefault="002C5D28" w:rsidP="00FF1AD0">
      <w:pPr>
        <w:pStyle w:val="PL"/>
        <w:shd w:val="pct10" w:color="auto" w:fill="auto"/>
      </w:pPr>
      <w:r w:rsidRPr="00645E3C">
        <w:t>}</w:t>
      </w:r>
    </w:p>
    <w:p w14:paraId="1321AEAC" w14:textId="77777777" w:rsidR="002C5D28" w:rsidRPr="00645E3C" w:rsidRDefault="002C5D28" w:rsidP="00FF1AD0">
      <w:pPr>
        <w:pStyle w:val="PL"/>
        <w:shd w:val="pct10" w:color="auto" w:fill="auto"/>
      </w:pPr>
    </w:p>
    <w:p w14:paraId="0E36B55C" w14:textId="77777777" w:rsidR="002C5D28" w:rsidRPr="00645E3C" w:rsidRDefault="002C5D28" w:rsidP="00FF1AD0">
      <w:pPr>
        <w:pStyle w:val="PL"/>
        <w:shd w:val="pct10" w:color="auto" w:fill="auto"/>
        <w:rPr>
          <w:color w:val="808080"/>
        </w:rPr>
      </w:pPr>
      <w:r w:rsidRPr="00645E3C">
        <w:rPr>
          <w:color w:val="808080"/>
        </w:rPr>
        <w:t>-- ASN1STOP</w:t>
      </w:r>
    </w:p>
    <w:p w14:paraId="63D838BA" w14:textId="77777777" w:rsidR="002C5D28" w:rsidRPr="00645E3C" w:rsidRDefault="002C5D28" w:rsidP="002C5D28"/>
    <w:p w14:paraId="79051B2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645E3C" w:rsidRDefault="002C5D28" w:rsidP="00FF1AD0">
      <w:pPr>
        <w:pStyle w:val="PL"/>
        <w:shd w:val="pct10" w:color="auto" w:fill="auto"/>
        <w:rPr>
          <w:color w:val="808080"/>
        </w:rPr>
      </w:pPr>
      <w:r w:rsidRPr="00645E3C">
        <w:rPr>
          <w:color w:val="808080"/>
        </w:rPr>
        <w:t>-- /example/ ASN1START</w:t>
      </w:r>
    </w:p>
    <w:p w14:paraId="0EC62265" w14:textId="77777777" w:rsidR="002C5D28" w:rsidRPr="00645E3C" w:rsidRDefault="002C5D28" w:rsidP="00FF1AD0">
      <w:pPr>
        <w:pStyle w:val="PL"/>
        <w:shd w:val="pct10" w:color="auto" w:fill="auto"/>
      </w:pPr>
    </w:p>
    <w:p w14:paraId="6222290C"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538D9F94" w14:textId="77777777" w:rsidR="002C5D28" w:rsidRPr="00645E3C" w:rsidRDefault="002C5D28" w:rsidP="00FF1AD0">
      <w:pPr>
        <w:pStyle w:val="PL"/>
        <w:shd w:val="pct10" w:color="auto" w:fill="auto"/>
      </w:pPr>
      <w:r w:rsidRPr="00645E3C">
        <w:t xml:space="preserve">    field1                                  InformationElement1,</w:t>
      </w:r>
    </w:p>
    <w:p w14:paraId="7B2FD205" w14:textId="77777777" w:rsidR="002C5D28" w:rsidRPr="00645E3C" w:rsidRDefault="002C5D28" w:rsidP="00FF1AD0">
      <w:pPr>
        <w:pStyle w:val="PL"/>
        <w:shd w:val="pct10" w:color="auto" w:fill="auto"/>
      </w:pPr>
      <w:r w:rsidRPr="00645E3C">
        <w:t xml:space="preserve">    field2                                  InformationElement2,</w:t>
      </w:r>
    </w:p>
    <w:p w14:paraId="7499012D" w14:textId="77777777" w:rsidR="002C5D28" w:rsidRPr="00645E3C" w:rsidRDefault="002C5D28" w:rsidP="00FF1AD0">
      <w:pPr>
        <w:pStyle w:val="PL"/>
        <w:shd w:val="pct10" w:color="auto" w:fill="auto"/>
      </w:pPr>
    </w:p>
    <w:p w14:paraId="2CCF02D3"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1CAC2CA6" w14:textId="77777777" w:rsidR="002C5D28" w:rsidRPr="00645E3C" w:rsidRDefault="002C5D28" w:rsidP="00FF1AD0">
      <w:pPr>
        <w:pStyle w:val="PL"/>
        <w:shd w:val="pct10" w:color="auto" w:fill="auto"/>
      </w:pPr>
      <w:r w:rsidRPr="00645E3C">
        <w:t>}</w:t>
      </w:r>
    </w:p>
    <w:p w14:paraId="1439A789" w14:textId="77777777" w:rsidR="002C5D28" w:rsidRPr="00645E3C" w:rsidRDefault="002C5D28" w:rsidP="00FF1AD0">
      <w:pPr>
        <w:pStyle w:val="PL"/>
        <w:shd w:val="pct10" w:color="auto" w:fill="auto"/>
      </w:pPr>
    </w:p>
    <w:p w14:paraId="02DCF456" w14:textId="77777777" w:rsidR="002C5D28" w:rsidRPr="00645E3C" w:rsidRDefault="002C5D28" w:rsidP="00FF1AD0">
      <w:pPr>
        <w:pStyle w:val="PL"/>
        <w:shd w:val="pct10" w:color="auto" w:fill="auto"/>
        <w:rPr>
          <w:color w:val="808080"/>
        </w:rPr>
      </w:pPr>
      <w:r w:rsidRPr="00645E3C">
        <w:rPr>
          <w:color w:val="808080"/>
        </w:rPr>
        <w:t>-- ASN1STOP</w:t>
      </w:r>
    </w:p>
    <w:p w14:paraId="7196383E" w14:textId="77777777" w:rsidR="002C5D28" w:rsidRPr="00645E3C" w:rsidRDefault="002C5D28" w:rsidP="002C5D28"/>
    <w:p w14:paraId="2AF89ACA"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084042CE"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A01C56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645E3C" w:rsidRDefault="002C5D28" w:rsidP="00F43D0B">
            <w:pPr>
              <w:pStyle w:val="TAL"/>
              <w:rPr>
                <w:b/>
                <w:i/>
                <w:lang w:val="en-GB" w:eastAsia="en-GB"/>
              </w:rPr>
            </w:pPr>
            <w:r w:rsidRPr="00645E3C">
              <w:rPr>
                <w:b/>
                <w:i/>
                <w:lang w:val="en-GB" w:eastAsia="en-GB"/>
              </w:rPr>
              <w:t>%field identifier%</w:t>
            </w:r>
          </w:p>
          <w:p w14:paraId="18F4FFB0"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43B5443A"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645E3C" w:rsidRDefault="002C5D28" w:rsidP="00F43D0B">
            <w:pPr>
              <w:pStyle w:val="TAL"/>
              <w:rPr>
                <w:b/>
                <w:i/>
                <w:lang w:val="en-GB" w:eastAsia="en-GB"/>
              </w:rPr>
            </w:pPr>
            <w:r w:rsidRPr="00645E3C">
              <w:rPr>
                <w:b/>
                <w:i/>
                <w:lang w:val="en-GB" w:eastAsia="en-GB"/>
              </w:rPr>
              <w:t>%field identifier%</w:t>
            </w:r>
          </w:p>
          <w:p w14:paraId="46F1C23C" w14:textId="77777777" w:rsidR="002C5D28" w:rsidRPr="00645E3C" w:rsidRDefault="002C5D28" w:rsidP="00F43D0B">
            <w:pPr>
              <w:pStyle w:val="TAL"/>
              <w:rPr>
                <w:lang w:val="en-GB" w:eastAsia="en-GB"/>
              </w:rPr>
            </w:pPr>
            <w:r w:rsidRPr="00645E3C">
              <w:rPr>
                <w:lang w:val="en-GB" w:eastAsia="en-GB"/>
              </w:rPr>
              <w:t>Field description.</w:t>
            </w:r>
          </w:p>
        </w:tc>
      </w:tr>
    </w:tbl>
    <w:p w14:paraId="1C072E81" w14:textId="77777777" w:rsidR="002C5D28" w:rsidRPr="00645E3C" w:rsidRDefault="002C5D28" w:rsidP="002C5D28"/>
    <w:p w14:paraId="5A8FBEA3" w14:textId="77777777" w:rsidR="002C5D28" w:rsidRPr="00645E3C" w:rsidRDefault="002C5D28" w:rsidP="002C5D28">
      <w:r w:rsidRPr="00645E3C">
        <w:t>The field description table has one column. The header row shall contain the ASN.1 type identifier of the PDU type.</w:t>
      </w:r>
    </w:p>
    <w:p w14:paraId="579160C2"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645E3C" w:rsidRDefault="002C5D28" w:rsidP="002C5D28">
      <w:r w:rsidRPr="00645E3C">
        <w:t>The parts of the PDU contents that do not require a field description shall be omitted from the field description table.</w:t>
      </w:r>
    </w:p>
    <w:p w14:paraId="6A962C1C" w14:textId="77777777" w:rsidR="002C5D28" w:rsidRPr="00645E3C" w:rsidRDefault="002C5D28" w:rsidP="002C5D28">
      <w:pPr>
        <w:pStyle w:val="Heading2"/>
        <w:rPr>
          <w:lang w:val="en-GB"/>
        </w:rPr>
      </w:pPr>
      <w:bookmarkStart w:id="3074" w:name="_Toc535261739"/>
      <w:r w:rsidRPr="00645E3C">
        <w:rPr>
          <w:lang w:val="en-GB"/>
        </w:rPr>
        <w:t>A.3.4</w:t>
      </w:r>
      <w:r w:rsidRPr="00645E3C">
        <w:rPr>
          <w:lang w:val="en-GB"/>
        </w:rPr>
        <w:tab/>
        <w:t>Information elements</w:t>
      </w:r>
      <w:bookmarkEnd w:id="3074"/>
    </w:p>
    <w:p w14:paraId="1E271234" w14:textId="77777777" w:rsidR="002C5D28" w:rsidRPr="00645E3C" w:rsidRDefault="002C5D28" w:rsidP="002C5D28">
      <w:r w:rsidRPr="00645E3C">
        <w:t>Each IE (information element) type is specified in an ASN.1 section similar to the one shown in the example below.</w:t>
      </w:r>
    </w:p>
    <w:p w14:paraId="5BF21B2C" w14:textId="77777777" w:rsidR="002C5D28" w:rsidRPr="00645E3C" w:rsidRDefault="002C5D28" w:rsidP="00FF1AD0">
      <w:pPr>
        <w:pStyle w:val="PL"/>
        <w:shd w:val="pct10" w:color="auto" w:fill="auto"/>
        <w:rPr>
          <w:color w:val="808080"/>
        </w:rPr>
      </w:pPr>
      <w:r w:rsidRPr="00645E3C">
        <w:rPr>
          <w:color w:val="808080"/>
        </w:rPr>
        <w:t>-- /example/ ASN1START</w:t>
      </w:r>
    </w:p>
    <w:p w14:paraId="72094F5B" w14:textId="77777777" w:rsidR="002C5D28" w:rsidRPr="00645E3C" w:rsidRDefault="002C5D28" w:rsidP="00FF1AD0">
      <w:pPr>
        <w:pStyle w:val="PL"/>
        <w:shd w:val="pct10" w:color="auto" w:fill="auto"/>
      </w:pPr>
    </w:p>
    <w:p w14:paraId="6A36573C"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41BD7855"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CBE1F0F" w14:textId="77777777" w:rsidR="002C5D28" w:rsidRPr="00645E3C" w:rsidRDefault="002C5D28" w:rsidP="00FF1AD0">
      <w:pPr>
        <w:pStyle w:val="PL"/>
        <w:shd w:val="pct10" w:color="auto" w:fill="auto"/>
      </w:pPr>
      <w:r w:rsidRPr="00645E3C">
        <w:t xml:space="preserve">    prach-ConfigInfo                    PRACH-ConfigInfo</w:t>
      </w:r>
    </w:p>
    <w:p w14:paraId="44BA558B" w14:textId="77777777" w:rsidR="002C5D28" w:rsidRPr="00645E3C" w:rsidRDefault="002C5D28" w:rsidP="00FF1AD0">
      <w:pPr>
        <w:pStyle w:val="PL"/>
        <w:shd w:val="pct10" w:color="auto" w:fill="auto"/>
      </w:pPr>
      <w:r w:rsidRPr="00645E3C">
        <w:t>}</w:t>
      </w:r>
    </w:p>
    <w:p w14:paraId="3B70A032" w14:textId="77777777" w:rsidR="002C5D28" w:rsidRPr="00645E3C" w:rsidRDefault="002C5D28" w:rsidP="00FF1AD0">
      <w:pPr>
        <w:pStyle w:val="PL"/>
        <w:shd w:val="pct10" w:color="auto" w:fill="auto"/>
      </w:pPr>
    </w:p>
    <w:p w14:paraId="6ABE6AD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2614A6CC"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014FB5E8"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6A0237EE" w14:textId="77777777" w:rsidR="002C5D28" w:rsidRPr="00645E3C" w:rsidRDefault="002C5D28" w:rsidP="00FF1AD0">
      <w:pPr>
        <w:pStyle w:val="PL"/>
        <w:shd w:val="pct10" w:color="auto" w:fill="auto"/>
      </w:pPr>
      <w:r w:rsidRPr="00645E3C">
        <w:t>}</w:t>
      </w:r>
    </w:p>
    <w:p w14:paraId="72289D92" w14:textId="77777777" w:rsidR="002C5D28" w:rsidRPr="00645E3C" w:rsidRDefault="002C5D28" w:rsidP="00FF1AD0">
      <w:pPr>
        <w:pStyle w:val="PL"/>
        <w:shd w:val="pct10" w:color="auto" w:fill="auto"/>
      </w:pPr>
    </w:p>
    <w:p w14:paraId="1B31D5DD"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61E64172"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59699B2A"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4372718D"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187AF927" w14:textId="77777777" w:rsidR="002C5D28" w:rsidRPr="00645E3C" w:rsidRDefault="002C5D28" w:rsidP="00FF1AD0">
      <w:pPr>
        <w:pStyle w:val="PL"/>
        <w:shd w:val="pct10" w:color="auto" w:fill="auto"/>
      </w:pPr>
      <w:r w:rsidRPr="00645E3C">
        <w:t>}</w:t>
      </w:r>
    </w:p>
    <w:p w14:paraId="40B51938" w14:textId="77777777" w:rsidR="002C5D28" w:rsidRPr="00645E3C" w:rsidRDefault="002C5D28" w:rsidP="00FF1AD0">
      <w:pPr>
        <w:pStyle w:val="PL"/>
        <w:shd w:val="pct10" w:color="auto" w:fill="auto"/>
      </w:pPr>
    </w:p>
    <w:p w14:paraId="7E956131" w14:textId="77777777" w:rsidR="002C5D28" w:rsidRPr="00645E3C" w:rsidRDefault="002C5D28" w:rsidP="00FF1AD0">
      <w:pPr>
        <w:pStyle w:val="PL"/>
        <w:shd w:val="pct10" w:color="auto" w:fill="auto"/>
        <w:rPr>
          <w:color w:val="808080"/>
        </w:rPr>
      </w:pPr>
      <w:r w:rsidRPr="00645E3C">
        <w:rPr>
          <w:color w:val="808080"/>
        </w:rPr>
        <w:t>-- ASN1STOP</w:t>
      </w:r>
    </w:p>
    <w:p w14:paraId="43BE8B90" w14:textId="77777777" w:rsidR="002C5D28" w:rsidRPr="00645E3C" w:rsidRDefault="002C5D28" w:rsidP="002C5D28">
      <w:pPr>
        <w:rPr>
          <w:iCs/>
        </w:rPr>
      </w:pPr>
    </w:p>
    <w:p w14:paraId="7FFCE967"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2493094F" w14:textId="77777777" w:rsidR="002C5D28" w:rsidRPr="00645E3C" w:rsidRDefault="002C5D28" w:rsidP="002C5D28">
      <w:r w:rsidRPr="00645E3C">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37D8DCF6"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0C3514CB"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104EE474" w14:textId="77777777" w:rsidR="002C5D28" w:rsidRPr="00645E3C" w:rsidRDefault="002C5D28" w:rsidP="002C5D28">
      <w:pPr>
        <w:pStyle w:val="Heading2"/>
        <w:rPr>
          <w:lang w:val="en-GB"/>
        </w:rPr>
      </w:pPr>
      <w:bookmarkStart w:id="3075" w:name="_Toc535261740"/>
      <w:r w:rsidRPr="00645E3C">
        <w:rPr>
          <w:lang w:val="en-GB"/>
        </w:rPr>
        <w:t>A.3.5</w:t>
      </w:r>
      <w:r w:rsidRPr="00645E3C">
        <w:rPr>
          <w:lang w:val="en-GB"/>
        </w:rPr>
        <w:tab/>
        <w:t>Fields with optional presence</w:t>
      </w:r>
      <w:bookmarkEnd w:id="3075"/>
    </w:p>
    <w:p w14:paraId="3D9EF036"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57218B1" w14:textId="77777777" w:rsidR="002C5D28" w:rsidRPr="00645E3C" w:rsidRDefault="002C5D28" w:rsidP="00FF1AD0">
      <w:pPr>
        <w:pStyle w:val="PL"/>
        <w:shd w:val="pct10" w:color="auto" w:fill="auto"/>
        <w:rPr>
          <w:color w:val="808080"/>
        </w:rPr>
      </w:pPr>
      <w:r w:rsidRPr="00645E3C">
        <w:rPr>
          <w:color w:val="808080"/>
        </w:rPr>
        <w:t>-- /example/ ASN1START</w:t>
      </w:r>
    </w:p>
    <w:p w14:paraId="552A064E" w14:textId="77777777" w:rsidR="002C5D28" w:rsidRPr="00645E3C" w:rsidRDefault="002C5D28" w:rsidP="00FF1AD0">
      <w:pPr>
        <w:pStyle w:val="PL"/>
        <w:shd w:val="pct10" w:color="auto" w:fill="auto"/>
      </w:pPr>
    </w:p>
    <w:p w14:paraId="4840CD88"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7919A329"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6795440B" w14:textId="77777777" w:rsidR="002C5D28" w:rsidRPr="00645E3C" w:rsidRDefault="002C5D28" w:rsidP="00FF1AD0">
      <w:pPr>
        <w:pStyle w:val="PL"/>
        <w:shd w:val="pct10" w:color="auto" w:fill="auto"/>
      </w:pPr>
      <w:r w:rsidRPr="00645E3C">
        <w:t xml:space="preserve">    ...</w:t>
      </w:r>
    </w:p>
    <w:p w14:paraId="6460466A" w14:textId="77777777" w:rsidR="002C5D28" w:rsidRPr="00645E3C" w:rsidRDefault="002C5D28" w:rsidP="00FF1AD0">
      <w:pPr>
        <w:pStyle w:val="PL"/>
        <w:shd w:val="pct10" w:color="auto" w:fill="auto"/>
      </w:pPr>
      <w:r w:rsidRPr="00645E3C">
        <w:t>}</w:t>
      </w:r>
    </w:p>
    <w:p w14:paraId="5C7A4A57" w14:textId="77777777" w:rsidR="002C5D28" w:rsidRPr="00645E3C" w:rsidRDefault="002C5D28" w:rsidP="00FF1AD0">
      <w:pPr>
        <w:pStyle w:val="PL"/>
        <w:shd w:val="pct10" w:color="auto" w:fill="auto"/>
      </w:pPr>
    </w:p>
    <w:p w14:paraId="5A82D2C8" w14:textId="77777777" w:rsidR="002C5D28" w:rsidRPr="00645E3C" w:rsidRDefault="002C5D28" w:rsidP="00FF1AD0">
      <w:pPr>
        <w:pStyle w:val="PL"/>
        <w:shd w:val="pct10" w:color="auto" w:fill="auto"/>
        <w:rPr>
          <w:color w:val="808080"/>
        </w:rPr>
      </w:pPr>
      <w:r w:rsidRPr="00645E3C">
        <w:rPr>
          <w:color w:val="808080"/>
        </w:rPr>
        <w:t>-- ASN1STOP</w:t>
      </w:r>
    </w:p>
    <w:p w14:paraId="67DD2110" w14:textId="77777777" w:rsidR="00A03875" w:rsidRDefault="00A03875" w:rsidP="002C5D28"/>
    <w:p w14:paraId="294A5DEC"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2501EAEC" w14:textId="77777777" w:rsidR="002C5D28" w:rsidRPr="00645E3C" w:rsidRDefault="002C5D28" w:rsidP="00FF1AD0">
      <w:pPr>
        <w:pStyle w:val="PL"/>
        <w:shd w:val="pct10" w:color="auto" w:fill="auto"/>
        <w:rPr>
          <w:color w:val="808080"/>
        </w:rPr>
      </w:pPr>
      <w:r w:rsidRPr="00645E3C">
        <w:rPr>
          <w:color w:val="808080"/>
        </w:rPr>
        <w:t>-- /example/ ASN1START</w:t>
      </w:r>
    </w:p>
    <w:p w14:paraId="559E1E73" w14:textId="77777777" w:rsidR="002C5D28" w:rsidRPr="00645E3C" w:rsidRDefault="002C5D28" w:rsidP="00FF1AD0">
      <w:pPr>
        <w:pStyle w:val="PL"/>
        <w:shd w:val="pct10" w:color="auto" w:fill="auto"/>
      </w:pPr>
    </w:p>
    <w:p w14:paraId="2E02FCE4"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AC8BDF"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4D7ECA12"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41AE923" w14:textId="77777777" w:rsidR="002C5D28" w:rsidRPr="00645E3C" w:rsidRDefault="002C5D28" w:rsidP="00FF1AD0">
      <w:pPr>
        <w:pStyle w:val="PL"/>
        <w:shd w:val="pct10" w:color="auto" w:fill="auto"/>
      </w:pPr>
      <w:r w:rsidRPr="00645E3C">
        <w:t>}</w:t>
      </w:r>
    </w:p>
    <w:p w14:paraId="676E99F6" w14:textId="77777777" w:rsidR="002C5D28" w:rsidRPr="00645E3C" w:rsidRDefault="002C5D28" w:rsidP="00FF1AD0">
      <w:pPr>
        <w:pStyle w:val="PL"/>
        <w:shd w:val="pct10" w:color="auto" w:fill="auto"/>
      </w:pPr>
    </w:p>
    <w:p w14:paraId="19155FB1" w14:textId="77777777" w:rsidR="002C5D28" w:rsidRPr="00645E3C" w:rsidRDefault="002C5D28" w:rsidP="00FF1AD0">
      <w:pPr>
        <w:pStyle w:val="PL"/>
        <w:shd w:val="pct10" w:color="auto" w:fill="auto"/>
        <w:rPr>
          <w:color w:val="808080"/>
        </w:rPr>
      </w:pPr>
      <w:r w:rsidRPr="00645E3C">
        <w:rPr>
          <w:color w:val="808080"/>
        </w:rPr>
        <w:t>-- ASN1STOP</w:t>
      </w:r>
    </w:p>
    <w:p w14:paraId="6404BD4D" w14:textId="77777777" w:rsidR="002C5D28" w:rsidRPr="00645E3C" w:rsidRDefault="002C5D28" w:rsidP="002C5D28">
      <w:pPr>
        <w:rPr>
          <w:iCs/>
        </w:rPr>
      </w:pPr>
    </w:p>
    <w:p w14:paraId="24DF0F10"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645E3C" w:rsidRDefault="002C5D28" w:rsidP="002C5D28">
      <w:pPr>
        <w:pStyle w:val="Heading2"/>
        <w:rPr>
          <w:lang w:val="en-GB"/>
        </w:rPr>
      </w:pPr>
      <w:bookmarkStart w:id="3076" w:name="_Toc535261741"/>
      <w:r w:rsidRPr="00645E3C">
        <w:rPr>
          <w:lang w:val="en-GB"/>
        </w:rPr>
        <w:t>A.3.6</w:t>
      </w:r>
      <w:r w:rsidRPr="00645E3C">
        <w:rPr>
          <w:lang w:val="en-GB"/>
        </w:rPr>
        <w:tab/>
        <w:t>Fields with conditional presence</w:t>
      </w:r>
      <w:bookmarkEnd w:id="3076"/>
    </w:p>
    <w:p w14:paraId="02EC61C0"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645E3C" w:rsidRDefault="002C5D28" w:rsidP="00FF1AD0">
      <w:pPr>
        <w:pStyle w:val="PL"/>
        <w:shd w:val="pct10" w:color="auto" w:fill="auto"/>
        <w:rPr>
          <w:color w:val="808080"/>
        </w:rPr>
      </w:pPr>
      <w:r w:rsidRPr="00645E3C">
        <w:rPr>
          <w:color w:val="808080"/>
        </w:rPr>
        <w:t>-- /example/ ASN1START</w:t>
      </w:r>
    </w:p>
    <w:p w14:paraId="4E9F7442" w14:textId="77777777" w:rsidR="002C5D28" w:rsidRPr="00645E3C" w:rsidRDefault="002C5D28" w:rsidP="00FF1AD0">
      <w:pPr>
        <w:pStyle w:val="PL"/>
        <w:shd w:val="pct10" w:color="auto" w:fill="auto"/>
      </w:pPr>
    </w:p>
    <w:p w14:paraId="563BF260"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4CE2404"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34890D0"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11E8297F" w14:textId="77777777" w:rsidR="002C5D28" w:rsidRPr="00645E3C" w:rsidRDefault="002C5D28" w:rsidP="00FF1AD0">
      <w:pPr>
        <w:pStyle w:val="PL"/>
        <w:shd w:val="pct10" w:color="auto" w:fill="auto"/>
      </w:pPr>
      <w:r w:rsidRPr="00645E3C">
        <w:t xml:space="preserve">        ...</w:t>
      </w:r>
    </w:p>
    <w:p w14:paraId="128CADE1"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39F758D2" w14:textId="77777777" w:rsidR="002C5D28" w:rsidRPr="00645E3C" w:rsidRDefault="002C5D28" w:rsidP="00FF1AD0">
      <w:pPr>
        <w:pStyle w:val="PL"/>
        <w:shd w:val="pct10" w:color="auto" w:fill="auto"/>
      </w:pPr>
      <w:r w:rsidRPr="00645E3C">
        <w:t>}</w:t>
      </w:r>
    </w:p>
    <w:p w14:paraId="61174016" w14:textId="77777777" w:rsidR="002C5D28" w:rsidRPr="00645E3C" w:rsidRDefault="002C5D28" w:rsidP="00FF1AD0">
      <w:pPr>
        <w:pStyle w:val="PL"/>
        <w:shd w:val="pct10" w:color="auto" w:fill="auto"/>
      </w:pPr>
    </w:p>
    <w:p w14:paraId="540276FD" w14:textId="77777777" w:rsidR="002C5D28" w:rsidRPr="00645E3C" w:rsidRDefault="002C5D28" w:rsidP="00FF1AD0">
      <w:pPr>
        <w:pStyle w:val="PL"/>
        <w:shd w:val="pct10" w:color="auto" w:fill="auto"/>
        <w:rPr>
          <w:color w:val="808080"/>
        </w:rPr>
      </w:pPr>
      <w:r w:rsidRPr="00645E3C">
        <w:rPr>
          <w:color w:val="808080"/>
        </w:rPr>
        <w:t>-- ASN1STOP</w:t>
      </w:r>
    </w:p>
    <w:p w14:paraId="7D9BB06F" w14:textId="77777777" w:rsidR="002C5D28" w:rsidRPr="00645E3C" w:rsidRDefault="002C5D28" w:rsidP="002C5D28"/>
    <w:p w14:paraId="58CC7B13"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229548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76B9CE5"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645E3C" w:rsidRDefault="002C5D28" w:rsidP="002C5D28"/>
    <w:p w14:paraId="78CE3673"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645E3C" w:rsidRDefault="002C5D28" w:rsidP="002C5D28">
      <w:r w:rsidRPr="00645E3C">
        <w:t>If the ASN.1 section does not include any fields with conditional presence, the conditional presence table shall not be included.</w:t>
      </w:r>
    </w:p>
    <w:p w14:paraId="2A247B71" w14:textId="77777777" w:rsidR="002C5D28" w:rsidRPr="00645E3C" w:rsidRDefault="002C5D28" w:rsidP="002C5D28">
      <w:r w:rsidRPr="00645E3C">
        <w:t>Whenever a field is only applicable in specific cases e.g. TDD, use of conditional presence should be considered.</w:t>
      </w:r>
    </w:p>
    <w:p w14:paraId="54A06D8C" w14:textId="77777777" w:rsidR="002C5D28" w:rsidRPr="00645E3C" w:rsidRDefault="002C5D28" w:rsidP="002C5D28">
      <w:pPr>
        <w:pStyle w:val="Heading2"/>
        <w:rPr>
          <w:lang w:val="en-GB"/>
        </w:rPr>
      </w:pPr>
      <w:bookmarkStart w:id="3077" w:name="_Toc535261742"/>
      <w:r w:rsidRPr="00645E3C">
        <w:rPr>
          <w:lang w:val="en-GB"/>
        </w:rPr>
        <w:t>A.3.7</w:t>
      </w:r>
      <w:r w:rsidRPr="00645E3C">
        <w:rPr>
          <w:lang w:val="en-GB"/>
        </w:rPr>
        <w:tab/>
        <w:t>Guidelines on use of lists with elements of SEQUENCE type</w:t>
      </w:r>
      <w:bookmarkEnd w:id="3077"/>
    </w:p>
    <w:p w14:paraId="29978959"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645E3C" w:rsidRDefault="002C5D28" w:rsidP="002C5D28">
      <w:r w:rsidRPr="00645E3C">
        <w:t>For example, a list of PLMN identities with reservation flags is defined as in the following example:</w:t>
      </w:r>
    </w:p>
    <w:p w14:paraId="14C27713" w14:textId="77777777" w:rsidR="002C5D28" w:rsidRPr="00645E3C" w:rsidRDefault="002C5D28" w:rsidP="00FF1AD0">
      <w:pPr>
        <w:pStyle w:val="PL"/>
        <w:shd w:val="pct10" w:color="auto" w:fill="auto"/>
        <w:rPr>
          <w:color w:val="808080"/>
        </w:rPr>
      </w:pPr>
      <w:r w:rsidRPr="00645E3C">
        <w:rPr>
          <w:color w:val="808080"/>
        </w:rPr>
        <w:t>-- /example/ ASN1START</w:t>
      </w:r>
    </w:p>
    <w:p w14:paraId="035ED2EC" w14:textId="77777777" w:rsidR="002C5D28" w:rsidRPr="00645E3C" w:rsidRDefault="002C5D28" w:rsidP="00FF1AD0">
      <w:pPr>
        <w:pStyle w:val="PL"/>
        <w:shd w:val="pct10" w:color="auto" w:fill="auto"/>
      </w:pPr>
    </w:p>
    <w:p w14:paraId="67CE51FE"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712C6832" w14:textId="77777777" w:rsidR="002C5D28" w:rsidRPr="00645E3C" w:rsidRDefault="002C5D28" w:rsidP="00FF1AD0">
      <w:pPr>
        <w:pStyle w:val="PL"/>
        <w:shd w:val="pct10" w:color="auto" w:fill="auto"/>
      </w:pPr>
    </w:p>
    <w:p w14:paraId="4FA627B8"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344EAADE" w14:textId="77777777" w:rsidR="002C5D28" w:rsidRPr="00645E3C" w:rsidRDefault="002C5D28" w:rsidP="00FF1AD0">
      <w:pPr>
        <w:pStyle w:val="PL"/>
        <w:shd w:val="pct10" w:color="auto" w:fill="auto"/>
      </w:pPr>
      <w:r w:rsidRPr="00645E3C">
        <w:t xml:space="preserve">    plmn-Identity                       PLMN-Identity,</w:t>
      </w:r>
    </w:p>
    <w:p w14:paraId="48FDC523"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4A80BC49" w14:textId="77777777" w:rsidR="002C5D28" w:rsidRPr="00645E3C" w:rsidRDefault="002C5D28" w:rsidP="00FF1AD0">
      <w:pPr>
        <w:pStyle w:val="PL"/>
        <w:shd w:val="pct10" w:color="auto" w:fill="auto"/>
      </w:pPr>
      <w:r w:rsidRPr="00645E3C">
        <w:t>}</w:t>
      </w:r>
    </w:p>
    <w:p w14:paraId="47C41DED" w14:textId="77777777" w:rsidR="002C5D28" w:rsidRPr="00645E3C" w:rsidRDefault="002C5D28" w:rsidP="00FF1AD0">
      <w:pPr>
        <w:pStyle w:val="PL"/>
        <w:shd w:val="pct10" w:color="auto" w:fill="auto"/>
      </w:pPr>
    </w:p>
    <w:p w14:paraId="49BCEC08" w14:textId="77777777" w:rsidR="002C5D28" w:rsidRPr="00645E3C" w:rsidRDefault="002C5D28" w:rsidP="00FF1AD0">
      <w:pPr>
        <w:pStyle w:val="PL"/>
        <w:shd w:val="pct10" w:color="auto" w:fill="auto"/>
        <w:rPr>
          <w:color w:val="808080"/>
        </w:rPr>
      </w:pPr>
      <w:r w:rsidRPr="00645E3C">
        <w:rPr>
          <w:color w:val="808080"/>
        </w:rPr>
        <w:t>-- ASN1STOP</w:t>
      </w:r>
    </w:p>
    <w:p w14:paraId="6FB7CE10" w14:textId="77777777" w:rsidR="002C5D28" w:rsidRPr="00645E3C" w:rsidRDefault="002C5D28" w:rsidP="002C5D28"/>
    <w:p w14:paraId="79692FE0" w14:textId="77777777" w:rsidR="002C5D28" w:rsidRPr="00645E3C" w:rsidRDefault="002C5D28" w:rsidP="002C5D28">
      <w:r w:rsidRPr="00645E3C">
        <w:t>rather than as in the following (bad) example, which may cause generated code to contain types with unpredictable names:</w:t>
      </w:r>
    </w:p>
    <w:p w14:paraId="535E8C26" w14:textId="77777777" w:rsidR="002C5D28" w:rsidRPr="00645E3C" w:rsidRDefault="002C5D28" w:rsidP="00FF1AD0">
      <w:pPr>
        <w:pStyle w:val="PL"/>
        <w:shd w:val="pct10" w:color="auto" w:fill="auto"/>
        <w:rPr>
          <w:color w:val="808080"/>
        </w:rPr>
      </w:pPr>
      <w:r w:rsidRPr="00645E3C">
        <w:rPr>
          <w:color w:val="808080"/>
        </w:rPr>
        <w:t>-- /bad example/ ASN1START</w:t>
      </w:r>
    </w:p>
    <w:p w14:paraId="6D337DAC" w14:textId="77777777" w:rsidR="002C5D28" w:rsidRPr="00645E3C" w:rsidRDefault="002C5D28" w:rsidP="00FF1AD0">
      <w:pPr>
        <w:pStyle w:val="PL"/>
        <w:shd w:val="pct10" w:color="auto" w:fill="auto"/>
      </w:pPr>
    </w:p>
    <w:p w14:paraId="6B691097"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38AE5A48" w14:textId="77777777" w:rsidR="002C5D28" w:rsidRPr="00645E3C" w:rsidRDefault="002C5D28" w:rsidP="00FF1AD0">
      <w:pPr>
        <w:pStyle w:val="PL"/>
        <w:shd w:val="pct10" w:color="auto" w:fill="auto"/>
      </w:pPr>
      <w:r w:rsidRPr="00645E3C">
        <w:t xml:space="preserve">    plmn-Identity                           PLMN-Identity,</w:t>
      </w:r>
    </w:p>
    <w:p w14:paraId="13CA4584"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1D985C2" w14:textId="77777777" w:rsidR="002C5D28" w:rsidRPr="00645E3C" w:rsidRDefault="002C5D28" w:rsidP="00FF1AD0">
      <w:pPr>
        <w:pStyle w:val="PL"/>
        <w:shd w:val="pct10" w:color="auto" w:fill="auto"/>
      </w:pPr>
      <w:r w:rsidRPr="00645E3C">
        <w:t>}</w:t>
      </w:r>
    </w:p>
    <w:p w14:paraId="20ED5525" w14:textId="77777777" w:rsidR="002C5D28" w:rsidRPr="00645E3C" w:rsidRDefault="002C5D28" w:rsidP="00FF1AD0">
      <w:pPr>
        <w:pStyle w:val="PL"/>
        <w:shd w:val="pct10" w:color="auto" w:fill="auto"/>
      </w:pPr>
    </w:p>
    <w:p w14:paraId="4BE834F9" w14:textId="77777777" w:rsidR="002C5D28" w:rsidRPr="00645E3C" w:rsidRDefault="002C5D28" w:rsidP="00FF1AD0">
      <w:pPr>
        <w:pStyle w:val="PL"/>
        <w:shd w:val="pct10" w:color="auto" w:fill="auto"/>
        <w:rPr>
          <w:color w:val="808080"/>
        </w:rPr>
      </w:pPr>
      <w:r w:rsidRPr="00645E3C">
        <w:rPr>
          <w:color w:val="808080"/>
        </w:rPr>
        <w:t>-- ASN1STOP</w:t>
      </w:r>
    </w:p>
    <w:p w14:paraId="264507B4" w14:textId="77777777" w:rsidR="002C5D28" w:rsidRPr="00645E3C" w:rsidRDefault="002C5D28" w:rsidP="002C5D28">
      <w:pPr>
        <w:rPr>
          <w:noProof/>
          <w:lang w:eastAsia="sv-SE"/>
        </w:rPr>
      </w:pPr>
    </w:p>
    <w:p w14:paraId="414556AA" w14:textId="77777777" w:rsidR="002C5D28" w:rsidRPr="00645E3C" w:rsidRDefault="002C5D28" w:rsidP="002C5D28">
      <w:pPr>
        <w:pStyle w:val="Heading2"/>
        <w:rPr>
          <w:noProof/>
          <w:lang w:val="en-GB" w:eastAsia="sv-SE"/>
        </w:rPr>
      </w:pPr>
      <w:bookmarkStart w:id="3078" w:name="_Toc535261743"/>
      <w:r w:rsidRPr="00645E3C">
        <w:rPr>
          <w:noProof/>
          <w:lang w:val="en-GB" w:eastAsia="sv-SE"/>
        </w:rPr>
        <w:t>A.3.8</w:t>
      </w:r>
      <w:r w:rsidRPr="00645E3C">
        <w:rPr>
          <w:noProof/>
          <w:lang w:val="en-GB" w:eastAsia="sv-SE"/>
        </w:rPr>
        <w:tab/>
        <w:t>Guidelines on use of parameterised SetupRelease type</w:t>
      </w:r>
      <w:bookmarkEnd w:id="3078"/>
    </w:p>
    <w:p w14:paraId="1C1A7C2B"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645E3C" w:rsidRDefault="002C5D28" w:rsidP="00FF1AD0">
      <w:pPr>
        <w:pStyle w:val="PL"/>
        <w:shd w:val="pct10" w:color="auto" w:fill="auto"/>
        <w:rPr>
          <w:color w:val="808080"/>
        </w:rPr>
      </w:pPr>
      <w:r w:rsidRPr="00645E3C">
        <w:rPr>
          <w:color w:val="808080"/>
        </w:rPr>
        <w:t>-- /example/ ASN1START</w:t>
      </w:r>
    </w:p>
    <w:p w14:paraId="6FAB8645" w14:textId="77777777" w:rsidR="002C5D28" w:rsidRPr="00645E3C" w:rsidRDefault="002C5D28" w:rsidP="00FF1AD0">
      <w:pPr>
        <w:pStyle w:val="PL"/>
        <w:shd w:val="pct10" w:color="auto" w:fill="auto"/>
      </w:pPr>
    </w:p>
    <w:p w14:paraId="224B0199"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3289203A"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51A61C26" w14:textId="77777777" w:rsidR="002C5D28" w:rsidRPr="00645E3C" w:rsidRDefault="002C5D28" w:rsidP="00FF1AD0">
      <w:pPr>
        <w:pStyle w:val="PL"/>
        <w:shd w:val="pct10" w:color="auto" w:fill="auto"/>
      </w:pPr>
      <w:r w:rsidRPr="00645E3C">
        <w:t xml:space="preserve">    ...</w:t>
      </w:r>
    </w:p>
    <w:p w14:paraId="6C92B7CB" w14:textId="77777777" w:rsidR="002C5D28" w:rsidRPr="00645E3C" w:rsidRDefault="002C5D28" w:rsidP="00FF1AD0">
      <w:pPr>
        <w:pStyle w:val="PL"/>
        <w:shd w:val="pct10" w:color="auto" w:fill="auto"/>
      </w:pPr>
      <w:r w:rsidRPr="00645E3C">
        <w:t>}</w:t>
      </w:r>
    </w:p>
    <w:p w14:paraId="53A1C65B" w14:textId="77777777" w:rsidR="002C5D28" w:rsidRPr="00645E3C" w:rsidRDefault="002C5D28" w:rsidP="00FF1AD0">
      <w:pPr>
        <w:pStyle w:val="PL"/>
        <w:shd w:val="pct10" w:color="auto" w:fill="auto"/>
      </w:pPr>
    </w:p>
    <w:p w14:paraId="00436236" w14:textId="77777777" w:rsidR="002C5D28" w:rsidRPr="00645E3C" w:rsidRDefault="002C5D28" w:rsidP="00FF1AD0">
      <w:pPr>
        <w:pStyle w:val="PL"/>
        <w:shd w:val="pct10" w:color="auto" w:fill="auto"/>
      </w:pPr>
    </w:p>
    <w:p w14:paraId="341B5A3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18614E26" w14:textId="77777777" w:rsidR="002C5D28" w:rsidRPr="00645E3C" w:rsidRDefault="002C5D28" w:rsidP="00FF1AD0">
      <w:pPr>
        <w:pStyle w:val="PL"/>
        <w:shd w:val="pct10" w:color="auto" w:fill="auto"/>
      </w:pPr>
      <w:r w:rsidRPr="00645E3C">
        <w:t xml:space="preserve">    field-r15       SetupRelease { Element-r15 }</w:t>
      </w:r>
    </w:p>
    <w:p w14:paraId="67FFB8F5"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8676ED6" w14:textId="77777777" w:rsidR="002C5D28" w:rsidRPr="00645E3C" w:rsidRDefault="002C5D28" w:rsidP="00FF1AD0">
      <w:pPr>
        <w:pStyle w:val="PL"/>
        <w:shd w:val="pct10" w:color="auto" w:fill="auto"/>
      </w:pPr>
    </w:p>
    <w:p w14:paraId="1313EDCC"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7E966DB8" w14:textId="77777777" w:rsidR="002C5D28" w:rsidRPr="00645E3C" w:rsidRDefault="002C5D28" w:rsidP="00FF1AD0">
      <w:pPr>
        <w:pStyle w:val="PL"/>
        <w:shd w:val="pct10" w:color="auto" w:fill="auto"/>
      </w:pPr>
      <w:r w:rsidRPr="00645E3C">
        <w:t xml:space="preserve">    field1-r15                  IE1-r15,</w:t>
      </w:r>
    </w:p>
    <w:p w14:paraId="6BFC180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1331C90"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60DB8D90" w14:textId="77777777" w:rsidR="002C5D28" w:rsidRPr="00645E3C" w:rsidRDefault="002C5D28" w:rsidP="00FF1AD0">
      <w:pPr>
        <w:pStyle w:val="PL"/>
        <w:shd w:val="pct10" w:color="auto" w:fill="auto"/>
      </w:pPr>
    </w:p>
    <w:p w14:paraId="61D2B191" w14:textId="77777777" w:rsidR="002C5D28" w:rsidRPr="00645E3C" w:rsidRDefault="002C5D28" w:rsidP="00FF1AD0">
      <w:pPr>
        <w:pStyle w:val="PL"/>
        <w:shd w:val="pct10" w:color="auto" w:fill="auto"/>
        <w:rPr>
          <w:color w:val="808080"/>
        </w:rPr>
      </w:pPr>
      <w:r w:rsidRPr="00645E3C">
        <w:rPr>
          <w:color w:val="808080"/>
        </w:rPr>
        <w:t>-- /example/ ASN1STOP</w:t>
      </w:r>
    </w:p>
    <w:p w14:paraId="6AF2E2DC" w14:textId="77777777" w:rsidR="002C5D28" w:rsidRPr="00645E3C" w:rsidRDefault="002C5D28" w:rsidP="002C5D28"/>
    <w:p w14:paraId="02F6144D"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575838C" w14:textId="77777777" w:rsidR="002C5D28" w:rsidRPr="00645E3C" w:rsidRDefault="002C5D28" w:rsidP="00FF1AD0">
      <w:pPr>
        <w:pStyle w:val="PL"/>
        <w:shd w:val="pct10" w:color="auto" w:fill="auto"/>
        <w:rPr>
          <w:color w:val="808080"/>
        </w:rPr>
      </w:pPr>
      <w:r w:rsidRPr="00645E3C">
        <w:rPr>
          <w:color w:val="808080"/>
        </w:rPr>
        <w:t>-- /example/ ASN1START</w:t>
      </w:r>
    </w:p>
    <w:p w14:paraId="784466D4" w14:textId="77777777" w:rsidR="002C5D28" w:rsidRPr="00645E3C" w:rsidRDefault="002C5D28" w:rsidP="00FF1AD0">
      <w:pPr>
        <w:pStyle w:val="PL"/>
        <w:shd w:val="pct10" w:color="auto" w:fill="auto"/>
      </w:pPr>
    </w:p>
    <w:p w14:paraId="7329C31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42ED8D3"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3440CD6D" w14:textId="77777777" w:rsidR="002C5D28" w:rsidRPr="00645E3C" w:rsidRDefault="002C5D28" w:rsidP="00FF1AD0">
      <w:pPr>
        <w:pStyle w:val="PL"/>
        <w:shd w:val="pct10" w:color="auto" w:fill="auto"/>
      </w:pPr>
      <w:r w:rsidRPr="00645E3C">
        <w:t xml:space="preserve">            field1-r15                  IE1-r15,</w:t>
      </w:r>
    </w:p>
    <w:p w14:paraId="35159FF9"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19A6D0FA" w14:textId="77777777" w:rsidR="002C5D28" w:rsidRPr="00645E3C" w:rsidRDefault="002C5D28" w:rsidP="00FF1AD0">
      <w:pPr>
        <w:pStyle w:val="PL"/>
        <w:shd w:val="pct10" w:color="auto" w:fill="auto"/>
      </w:pPr>
      <w:r w:rsidRPr="00645E3C">
        <w:t xml:space="preserve">        }</w:t>
      </w:r>
    </w:p>
    <w:p w14:paraId="2FABBF2B"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AD19EDF" w14:textId="77777777" w:rsidR="002C5D28" w:rsidRPr="00645E3C" w:rsidRDefault="002C5D28" w:rsidP="00FF1AD0">
      <w:pPr>
        <w:pStyle w:val="PL"/>
        <w:shd w:val="pct10" w:color="auto" w:fill="auto"/>
      </w:pPr>
      <w:r w:rsidRPr="00645E3C">
        <w:t>}</w:t>
      </w:r>
    </w:p>
    <w:p w14:paraId="06C8D171" w14:textId="77777777" w:rsidR="002C5D28" w:rsidRPr="00645E3C" w:rsidRDefault="002C5D28" w:rsidP="00FF1AD0">
      <w:pPr>
        <w:pStyle w:val="PL"/>
        <w:shd w:val="pct10" w:color="auto" w:fill="auto"/>
      </w:pPr>
    </w:p>
    <w:p w14:paraId="61179C6A" w14:textId="77777777" w:rsidR="002C5D28" w:rsidRPr="00645E3C" w:rsidRDefault="002C5D28" w:rsidP="00FF1AD0">
      <w:pPr>
        <w:pStyle w:val="PL"/>
        <w:shd w:val="pct10" w:color="auto" w:fill="auto"/>
        <w:rPr>
          <w:color w:val="808080"/>
        </w:rPr>
      </w:pPr>
      <w:r w:rsidRPr="00645E3C">
        <w:rPr>
          <w:color w:val="808080"/>
        </w:rPr>
        <w:t>-- /example/ ASN1STOP</w:t>
      </w:r>
    </w:p>
    <w:p w14:paraId="61D86978" w14:textId="77777777" w:rsidR="002C5D28" w:rsidRPr="00645E3C" w:rsidRDefault="002C5D28" w:rsidP="002C5D28"/>
    <w:p w14:paraId="46530E10"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2FC08062" w14:textId="77777777" w:rsidR="002C5D28" w:rsidRPr="00645E3C" w:rsidRDefault="002C5D28" w:rsidP="002C5D28">
      <w:pPr>
        <w:pStyle w:val="B2"/>
        <w:rPr>
          <w:lang w:val="en-GB"/>
        </w:rPr>
      </w:pPr>
      <w:r w:rsidRPr="00645E3C">
        <w:rPr>
          <w:lang w:val="en-GB"/>
        </w:rPr>
        <w:t>2&gt; do something;</w:t>
      </w:r>
    </w:p>
    <w:p w14:paraId="0709ECF9" w14:textId="77777777" w:rsidR="002C5D28" w:rsidRPr="00645E3C" w:rsidRDefault="002C5D28" w:rsidP="002C5D28">
      <w:pPr>
        <w:pStyle w:val="B1"/>
        <w:rPr>
          <w:lang w:val="en-GB"/>
        </w:rPr>
      </w:pPr>
      <w:r w:rsidRPr="00645E3C">
        <w:rPr>
          <w:lang w:val="en-GB"/>
        </w:rPr>
        <w:t>1&gt; else (</w:t>
      </w:r>
      <w:r w:rsidRPr="00645E3C">
        <w:rPr>
          <w:i/>
          <w:lang w:val="en-GB"/>
        </w:rPr>
        <w:t>field-r15</w:t>
      </w:r>
      <w:r w:rsidRPr="00645E3C">
        <w:rPr>
          <w:lang w:val="en-GB"/>
        </w:rPr>
        <w:t xml:space="preserve"> is set to "release"):</w:t>
      </w:r>
    </w:p>
    <w:p w14:paraId="22D4B6DE"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5783525" w14:textId="77777777" w:rsidR="002C5D28" w:rsidRPr="00645E3C" w:rsidRDefault="002C5D28" w:rsidP="002C5D28">
      <w:pPr>
        <w:pStyle w:val="Heading2"/>
        <w:rPr>
          <w:lang w:val="en-GB"/>
        </w:rPr>
      </w:pPr>
      <w:bookmarkStart w:id="3079" w:name="_Toc535261744"/>
      <w:r w:rsidRPr="00645E3C">
        <w:rPr>
          <w:lang w:val="en-GB"/>
        </w:rPr>
        <w:t>A.3.9</w:t>
      </w:r>
      <w:r w:rsidRPr="00645E3C">
        <w:rPr>
          <w:lang w:val="en-GB"/>
        </w:rPr>
        <w:tab/>
        <w:t>Guidelines on use of ToAddModList and ToReleaseList</w:t>
      </w:r>
      <w:bookmarkEnd w:id="3079"/>
    </w:p>
    <w:p w14:paraId="7F9BA5C1"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645E3C" w:rsidRDefault="002C5D28" w:rsidP="00FF1AD0">
      <w:pPr>
        <w:pStyle w:val="PL"/>
        <w:shd w:val="pct10" w:color="auto" w:fill="auto"/>
        <w:rPr>
          <w:color w:val="808080"/>
        </w:rPr>
      </w:pPr>
      <w:r w:rsidRPr="00645E3C">
        <w:rPr>
          <w:color w:val="808080"/>
        </w:rPr>
        <w:t>-- /example/ ASN1START</w:t>
      </w:r>
    </w:p>
    <w:p w14:paraId="64985E3E" w14:textId="77777777" w:rsidR="002C5D28" w:rsidRPr="00645E3C" w:rsidRDefault="002C5D28" w:rsidP="00FF1AD0">
      <w:pPr>
        <w:pStyle w:val="PL"/>
        <w:shd w:val="pct10" w:color="auto" w:fill="auto"/>
      </w:pPr>
    </w:p>
    <w:p w14:paraId="44646975"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5B2E8DC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402418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05985B92" w14:textId="77777777" w:rsidR="002C5D28" w:rsidRPr="00645E3C" w:rsidRDefault="002C5D28" w:rsidP="00FF1AD0">
      <w:pPr>
        <w:pStyle w:val="PL"/>
        <w:shd w:val="pct10" w:color="auto" w:fill="auto"/>
      </w:pPr>
      <w:r w:rsidRPr="00645E3C">
        <w:t xml:space="preserve">    ...</w:t>
      </w:r>
    </w:p>
    <w:p w14:paraId="40FD91C2" w14:textId="77777777" w:rsidR="002C5D28" w:rsidRPr="00645E3C" w:rsidRDefault="002C5D28" w:rsidP="00FF1AD0">
      <w:pPr>
        <w:pStyle w:val="PL"/>
        <w:shd w:val="pct10" w:color="auto" w:fill="auto"/>
      </w:pPr>
      <w:r w:rsidRPr="00645E3C">
        <w:t>}</w:t>
      </w:r>
    </w:p>
    <w:p w14:paraId="5ACD8F46" w14:textId="77777777" w:rsidR="002C5D28" w:rsidRPr="00645E3C" w:rsidRDefault="002C5D28" w:rsidP="00FF1AD0">
      <w:pPr>
        <w:pStyle w:val="PL"/>
        <w:shd w:val="pct10" w:color="auto" w:fill="auto"/>
      </w:pPr>
    </w:p>
    <w:p w14:paraId="1AFE5B6E"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2B064D20" w14:textId="77777777" w:rsidR="002C5D28" w:rsidRPr="00645E3C" w:rsidRDefault="002C5D28" w:rsidP="00FF1AD0">
      <w:pPr>
        <w:pStyle w:val="PL"/>
        <w:shd w:val="pct10" w:color="auto" w:fill="auto"/>
      </w:pPr>
      <w:r w:rsidRPr="00645E3C">
        <w:t xml:space="preserve">    elementId               ElementId,</w:t>
      </w:r>
    </w:p>
    <w:p w14:paraId="2BC98703" w14:textId="77777777" w:rsidR="002C5D28" w:rsidRPr="00645E3C" w:rsidRDefault="002C5D28" w:rsidP="00FF1AD0">
      <w:pPr>
        <w:pStyle w:val="PL"/>
        <w:shd w:val="pct10" w:color="auto" w:fill="auto"/>
      </w:pPr>
      <w:r w:rsidRPr="00645E3C">
        <w:t xml:space="preserve">    aField                  INTEG ER (0..16777215),</w:t>
      </w:r>
    </w:p>
    <w:p w14:paraId="6D4D5561"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4AD15B88" w14:textId="77777777" w:rsidR="002C5D28" w:rsidRPr="00645E3C" w:rsidRDefault="002C5D28" w:rsidP="00FF1AD0">
      <w:pPr>
        <w:pStyle w:val="PL"/>
        <w:shd w:val="pct10" w:color="auto" w:fill="auto"/>
      </w:pPr>
      <w:r w:rsidRPr="00645E3C">
        <w:t xml:space="preserve">    ...</w:t>
      </w:r>
    </w:p>
    <w:p w14:paraId="5CB13C75" w14:textId="77777777" w:rsidR="002C5D28" w:rsidRPr="00645E3C" w:rsidRDefault="002C5D28" w:rsidP="00FF1AD0">
      <w:pPr>
        <w:pStyle w:val="PL"/>
        <w:shd w:val="pct10" w:color="auto" w:fill="auto"/>
      </w:pPr>
      <w:r w:rsidRPr="00645E3C">
        <w:t>}</w:t>
      </w:r>
    </w:p>
    <w:p w14:paraId="16693C5B" w14:textId="77777777" w:rsidR="002C5D28" w:rsidRPr="00645E3C" w:rsidRDefault="002C5D28" w:rsidP="00FF1AD0">
      <w:pPr>
        <w:pStyle w:val="PL"/>
        <w:shd w:val="pct10" w:color="auto" w:fill="auto"/>
      </w:pPr>
    </w:p>
    <w:p w14:paraId="5E3D3F7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6EB84185" w14:textId="77777777" w:rsidR="002C5D28" w:rsidRPr="00645E3C" w:rsidRDefault="002C5D28" w:rsidP="00FF1AD0">
      <w:pPr>
        <w:pStyle w:val="PL"/>
        <w:shd w:val="pct10" w:color="auto" w:fill="auto"/>
      </w:pPr>
    </w:p>
    <w:p w14:paraId="2DB6793D"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4C55DE9E"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154A3BDA" w14:textId="77777777" w:rsidR="002C5D28" w:rsidRPr="00645E3C" w:rsidRDefault="002C5D28" w:rsidP="00FF1AD0">
      <w:pPr>
        <w:pStyle w:val="PL"/>
        <w:shd w:val="pct10" w:color="auto" w:fill="auto"/>
      </w:pPr>
    </w:p>
    <w:p w14:paraId="5BE6D59D" w14:textId="77777777" w:rsidR="002C5D28" w:rsidRPr="00645E3C" w:rsidRDefault="002C5D28" w:rsidP="00FF1AD0">
      <w:pPr>
        <w:pStyle w:val="PL"/>
        <w:shd w:val="pct10" w:color="auto" w:fill="auto"/>
        <w:rPr>
          <w:color w:val="808080"/>
        </w:rPr>
      </w:pPr>
      <w:r w:rsidRPr="00645E3C">
        <w:rPr>
          <w:color w:val="808080"/>
        </w:rPr>
        <w:t>-- /example/ ASN1STOP</w:t>
      </w:r>
    </w:p>
    <w:p w14:paraId="419DC373" w14:textId="77777777" w:rsidR="002C5D28" w:rsidRPr="00645E3C" w:rsidRDefault="002C5D28" w:rsidP="002C5D28"/>
    <w:p w14:paraId="5C5FDD5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64BAD573"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6E9B993B" w14:textId="77777777" w:rsidR="002C5D28" w:rsidRPr="00645E3C" w:rsidRDefault="002C5D28" w:rsidP="002C5D28">
      <w:r w:rsidRPr="00645E3C">
        <w:t>If no procedural text is provided for a set of ToAddModList and ToReleaseList, the following generic procedure applies:</w:t>
      </w:r>
    </w:p>
    <w:p w14:paraId="62526152" w14:textId="77777777" w:rsidR="002C5D28" w:rsidRPr="00645E3C" w:rsidRDefault="002C5D28" w:rsidP="002C5D28">
      <w:r w:rsidRPr="00645E3C">
        <w:t>The UE shall:</w:t>
      </w:r>
    </w:p>
    <w:p w14:paraId="0D6C6E6B"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13D4BA5E"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62FE642A"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54558C0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70EAC508"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7995BCD6"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007A648B" w14:textId="77777777" w:rsidR="002C5D28" w:rsidRPr="00645E3C" w:rsidRDefault="002C5D28" w:rsidP="002C5D28">
      <w:pPr>
        <w:pStyle w:val="B2"/>
        <w:rPr>
          <w:lang w:val="en-GB"/>
        </w:rPr>
      </w:pPr>
      <w:r w:rsidRPr="00645E3C">
        <w:rPr>
          <w:lang w:val="en-GB"/>
        </w:rPr>
        <w:t>2&gt;</w:t>
      </w:r>
      <w:r w:rsidRPr="00645E3C">
        <w:rPr>
          <w:lang w:val="en-GB"/>
        </w:rPr>
        <w:tab/>
        <w:t>else:</w:t>
      </w:r>
    </w:p>
    <w:p w14:paraId="726FD347"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47094022" w14:textId="77777777" w:rsidR="002C5D28" w:rsidRPr="00645E3C" w:rsidRDefault="002C5D28" w:rsidP="002C5D28">
      <w:pPr>
        <w:pStyle w:val="Heading1"/>
      </w:pPr>
      <w:bookmarkStart w:id="3080" w:name="_Toc535261745"/>
      <w:r w:rsidRPr="00645E3C">
        <w:t>A.4</w:t>
      </w:r>
      <w:r w:rsidRPr="00645E3C">
        <w:tab/>
        <w:t>Extension of the PDU specifications</w:t>
      </w:r>
      <w:bookmarkEnd w:id="3080"/>
    </w:p>
    <w:p w14:paraId="48EE2899" w14:textId="77777777" w:rsidR="002C5D28" w:rsidRPr="00645E3C" w:rsidRDefault="002C5D28" w:rsidP="002C5D28">
      <w:pPr>
        <w:pStyle w:val="Heading2"/>
        <w:rPr>
          <w:lang w:val="en-GB"/>
        </w:rPr>
      </w:pPr>
      <w:bookmarkStart w:id="3081" w:name="_Toc535261746"/>
      <w:r w:rsidRPr="00645E3C">
        <w:rPr>
          <w:lang w:val="en-GB"/>
        </w:rPr>
        <w:t>A.4.1</w:t>
      </w:r>
      <w:r w:rsidRPr="00645E3C">
        <w:rPr>
          <w:lang w:val="en-GB"/>
        </w:rPr>
        <w:tab/>
        <w:t>General principles to ensure compatibility</w:t>
      </w:r>
      <w:bookmarkEnd w:id="3081"/>
    </w:p>
    <w:p w14:paraId="73986406"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E4564AD"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182F5E3D"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645E3C" w:rsidRDefault="002C5D28" w:rsidP="002C5D28">
      <w:pPr>
        <w:pStyle w:val="Heading2"/>
        <w:rPr>
          <w:lang w:val="en-GB"/>
        </w:rPr>
      </w:pPr>
      <w:bookmarkStart w:id="3082" w:name="_Toc535261747"/>
      <w:r w:rsidRPr="00645E3C">
        <w:rPr>
          <w:lang w:val="en-GB"/>
        </w:rPr>
        <w:t>A.4.2</w:t>
      </w:r>
      <w:r w:rsidRPr="00645E3C">
        <w:rPr>
          <w:lang w:val="en-GB"/>
        </w:rPr>
        <w:tab/>
        <w:t>Critical extension of messages and fields</w:t>
      </w:r>
      <w:bookmarkEnd w:id="3082"/>
    </w:p>
    <w:p w14:paraId="422E0A1A"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7B4651C5" w14:textId="77777777" w:rsidR="002C5D28" w:rsidRPr="00645E3C" w:rsidRDefault="002C5D28" w:rsidP="002C5D28">
      <w:r w:rsidRPr="00645E3C">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2B072FED"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4DC65EF4"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645E3C" w:rsidRDefault="002C5D28" w:rsidP="002C5D28">
      <w:r w:rsidRPr="00645E3C">
        <w:t>The following example illustrates the use of the critical extension mechanism by showing the ASN.1 of the original and of a later release</w:t>
      </w:r>
    </w:p>
    <w:p w14:paraId="218DBFA0"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55FD2A13" w14:textId="77777777" w:rsidR="002C5D28" w:rsidRPr="00645E3C" w:rsidRDefault="002C5D28" w:rsidP="00FF1AD0">
      <w:pPr>
        <w:pStyle w:val="PL"/>
        <w:shd w:val="pct10" w:color="auto" w:fill="auto"/>
      </w:pPr>
    </w:p>
    <w:p w14:paraId="6C4409A5"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932EA9E" w14:textId="77777777" w:rsidR="002C5D28" w:rsidRPr="00645E3C" w:rsidRDefault="002C5D28" w:rsidP="00FF1AD0">
      <w:pPr>
        <w:pStyle w:val="PL"/>
        <w:shd w:val="pct10" w:color="auto" w:fill="auto"/>
      </w:pPr>
      <w:r w:rsidRPr="00645E3C">
        <w:t xml:space="preserve">    rrc-TransactionIdentifier               RRC-TransactionIdentifier,</w:t>
      </w:r>
    </w:p>
    <w:p w14:paraId="015F63A1"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437DBBC1"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4998B1A8" w14:textId="77777777" w:rsidR="002C5D28" w:rsidRPr="00645E3C" w:rsidRDefault="002C5D28" w:rsidP="00FF1AD0">
      <w:pPr>
        <w:pStyle w:val="PL"/>
        <w:shd w:val="pct10" w:color="auto" w:fill="auto"/>
      </w:pPr>
      <w:r w:rsidRPr="00645E3C">
        <w:t xml:space="preserve">            rrcMessage-r8                       RRCMessage-r8-IEs,</w:t>
      </w:r>
    </w:p>
    <w:p w14:paraId="01E45779" w14:textId="77777777" w:rsidR="002C5D28" w:rsidRPr="00BA432A" w:rsidRDefault="002C5D28" w:rsidP="00FF1AD0">
      <w:pPr>
        <w:pStyle w:val="PL"/>
        <w:shd w:val="pct10" w:color="auto" w:fill="auto"/>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2FFC5D7A" w14:textId="77777777" w:rsidR="002C5D28" w:rsidRPr="00645E3C" w:rsidRDefault="002C5D28" w:rsidP="00FF1AD0">
      <w:pPr>
        <w:pStyle w:val="PL"/>
        <w:shd w:val="pct10" w:color="auto" w:fill="auto"/>
      </w:pPr>
      <w:r w:rsidRPr="00BA432A">
        <w:rPr>
          <w:lang w:val="sv-SE"/>
        </w:rPr>
        <w:t xml:space="preserve">        </w:t>
      </w:r>
      <w:r w:rsidRPr="00645E3C">
        <w:t>},</w:t>
      </w:r>
    </w:p>
    <w:p w14:paraId="7F9AE4B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44537B0" w14:textId="77777777" w:rsidR="002C5D28" w:rsidRPr="00645E3C" w:rsidRDefault="002C5D28" w:rsidP="00FF1AD0">
      <w:pPr>
        <w:pStyle w:val="PL"/>
        <w:shd w:val="pct10" w:color="auto" w:fill="auto"/>
      </w:pPr>
      <w:r w:rsidRPr="00645E3C">
        <w:t xml:space="preserve">    }</w:t>
      </w:r>
    </w:p>
    <w:p w14:paraId="1E765AD8" w14:textId="77777777" w:rsidR="002C5D28" w:rsidRPr="00645E3C" w:rsidRDefault="002C5D28" w:rsidP="00FF1AD0">
      <w:pPr>
        <w:pStyle w:val="PL"/>
        <w:shd w:val="pct10" w:color="auto" w:fill="auto"/>
      </w:pPr>
      <w:r w:rsidRPr="00645E3C">
        <w:t>}</w:t>
      </w:r>
    </w:p>
    <w:p w14:paraId="3D87C658" w14:textId="77777777" w:rsidR="002C5D28" w:rsidRPr="00645E3C" w:rsidRDefault="002C5D28" w:rsidP="00FF1AD0">
      <w:pPr>
        <w:pStyle w:val="PL"/>
        <w:shd w:val="pct10" w:color="auto" w:fill="auto"/>
      </w:pPr>
    </w:p>
    <w:p w14:paraId="1CD0E873" w14:textId="77777777" w:rsidR="002C5D28" w:rsidRPr="00645E3C" w:rsidRDefault="002C5D28" w:rsidP="00FF1AD0">
      <w:pPr>
        <w:pStyle w:val="PL"/>
        <w:shd w:val="pct10" w:color="auto" w:fill="auto"/>
        <w:rPr>
          <w:color w:val="808080"/>
        </w:rPr>
      </w:pPr>
      <w:r w:rsidRPr="00645E3C">
        <w:rPr>
          <w:color w:val="808080"/>
        </w:rPr>
        <w:t>-- ASN1STOP</w:t>
      </w:r>
    </w:p>
    <w:p w14:paraId="15724C63" w14:textId="77777777" w:rsidR="002C5D28" w:rsidRPr="00645E3C" w:rsidRDefault="002C5D28" w:rsidP="002C5D28"/>
    <w:p w14:paraId="5CE925D0"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775C9113" w14:textId="77777777" w:rsidR="002C5D28" w:rsidRPr="00645E3C" w:rsidRDefault="002C5D28" w:rsidP="00FF1AD0">
      <w:pPr>
        <w:pStyle w:val="PL"/>
        <w:shd w:val="pct10" w:color="auto" w:fill="auto"/>
      </w:pPr>
    </w:p>
    <w:p w14:paraId="3536710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49BCFFA" w14:textId="77777777" w:rsidR="002C5D28" w:rsidRPr="00645E3C" w:rsidRDefault="002C5D28" w:rsidP="00FF1AD0">
      <w:pPr>
        <w:pStyle w:val="PL"/>
        <w:shd w:val="pct10" w:color="auto" w:fill="auto"/>
      </w:pPr>
      <w:r w:rsidRPr="00645E3C">
        <w:t xml:space="preserve">    rrc-TransactionIdentifier               RRC-TransactionIdentifier,</w:t>
      </w:r>
    </w:p>
    <w:p w14:paraId="68864B89"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30CBCEF"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AB8E176" w14:textId="77777777" w:rsidR="002C5D28" w:rsidRPr="00645E3C" w:rsidRDefault="002C5D28" w:rsidP="00FF1AD0">
      <w:pPr>
        <w:pStyle w:val="PL"/>
        <w:shd w:val="pct10" w:color="auto" w:fill="auto"/>
      </w:pPr>
      <w:r w:rsidRPr="00645E3C">
        <w:t xml:space="preserve">            rrcMessage-r8                       RRCMessage-r8-IEs,</w:t>
      </w:r>
    </w:p>
    <w:p w14:paraId="41AE2E08" w14:textId="77777777" w:rsidR="002C5D28" w:rsidRPr="00645E3C" w:rsidRDefault="002C5D28" w:rsidP="00FF1AD0">
      <w:pPr>
        <w:pStyle w:val="PL"/>
        <w:shd w:val="pct10" w:color="auto" w:fill="auto"/>
      </w:pPr>
      <w:r w:rsidRPr="00645E3C">
        <w:t xml:space="preserve">            rrcMessage-r10                      RRCMessage-r10-IEs,</w:t>
      </w:r>
    </w:p>
    <w:p w14:paraId="5228C24B" w14:textId="77777777" w:rsidR="002C5D28" w:rsidRPr="00645E3C" w:rsidRDefault="002C5D28" w:rsidP="00FF1AD0">
      <w:pPr>
        <w:pStyle w:val="PL"/>
        <w:shd w:val="pct10" w:color="auto" w:fill="auto"/>
      </w:pPr>
      <w:r w:rsidRPr="00645E3C">
        <w:t xml:space="preserve">            rrcMessage-r11                      RRCMessage-r11-IEs,</w:t>
      </w:r>
    </w:p>
    <w:p w14:paraId="00B2ABD7" w14:textId="77777777" w:rsidR="002C5D28" w:rsidRPr="00645E3C" w:rsidRDefault="002C5D28" w:rsidP="00FF1AD0">
      <w:pPr>
        <w:pStyle w:val="PL"/>
        <w:shd w:val="pct10" w:color="auto" w:fill="auto"/>
      </w:pPr>
      <w:r w:rsidRPr="00645E3C">
        <w:t xml:space="preserve">            rrcMessage-r14                      RRCMessage-r14-IEs</w:t>
      </w:r>
    </w:p>
    <w:p w14:paraId="6176FC7E" w14:textId="77777777" w:rsidR="002C5D28" w:rsidRPr="00645E3C" w:rsidRDefault="002C5D28" w:rsidP="00FF1AD0">
      <w:pPr>
        <w:pStyle w:val="PL"/>
        <w:shd w:val="pct10" w:color="auto" w:fill="auto"/>
      </w:pPr>
      <w:r w:rsidRPr="00645E3C">
        <w:t xml:space="preserve">        },</w:t>
      </w:r>
    </w:p>
    <w:p w14:paraId="2CC1601E" w14:textId="77777777" w:rsidR="002C5D28" w:rsidRPr="00645E3C" w:rsidRDefault="002C5D28" w:rsidP="00FF1AD0">
      <w:pPr>
        <w:pStyle w:val="PL"/>
        <w:shd w:val="pct10" w:color="auto" w:fill="auto"/>
      </w:pPr>
      <w:r w:rsidRPr="00645E3C">
        <w:t xml:space="preserve">        later                           </w:t>
      </w:r>
      <w:r w:rsidRPr="00645E3C">
        <w:rPr>
          <w:color w:val="993366"/>
        </w:rPr>
        <w:t>CHOICE</w:t>
      </w:r>
      <w:r w:rsidRPr="00645E3C">
        <w:t xml:space="preserve"> {</w:t>
      </w:r>
    </w:p>
    <w:p w14:paraId="119124E2"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0840BE9B" w14:textId="77777777" w:rsidR="002C5D28" w:rsidRPr="00645E3C" w:rsidRDefault="002C5D28" w:rsidP="00FF1AD0">
      <w:pPr>
        <w:pStyle w:val="PL"/>
        <w:shd w:val="pct10" w:color="auto" w:fill="auto"/>
      </w:pPr>
      <w:r w:rsidRPr="00645E3C">
        <w:t xml:space="preserve">                rrcMessage-r16                      RRCMessage-r16-IEs,</w:t>
      </w:r>
    </w:p>
    <w:p w14:paraId="36DD053E" w14:textId="77777777" w:rsidR="002C5D28" w:rsidRPr="00BA432A" w:rsidRDefault="002C5D28" w:rsidP="00FF1AD0">
      <w:pPr>
        <w:pStyle w:val="PL"/>
        <w:shd w:val="pct10" w:color="auto" w:fill="auto"/>
        <w:rPr>
          <w:lang w:val="sv-SE"/>
        </w:rPr>
      </w:pPr>
      <w:r w:rsidRPr="00645E3C">
        <w:t xml:space="preserve">                </w:t>
      </w:r>
      <w:r w:rsidRPr="00BA432A">
        <w:rPr>
          <w:lang w:val="sv-SE"/>
        </w:rPr>
        <w:t xml:space="preserve">spare7 </w:t>
      </w:r>
      <w:r w:rsidRPr="00BA432A">
        <w:rPr>
          <w:color w:val="993366"/>
          <w:lang w:val="sv-SE"/>
        </w:rPr>
        <w:t>NULL</w:t>
      </w:r>
      <w:r w:rsidRPr="00BA432A">
        <w:rPr>
          <w:lang w:val="sv-SE"/>
        </w:rPr>
        <w:t xml:space="preserve">, spare6 </w:t>
      </w:r>
      <w:r w:rsidRPr="00BA432A">
        <w:rPr>
          <w:color w:val="993366"/>
          <w:lang w:val="sv-SE"/>
        </w:rPr>
        <w:t>NULL</w:t>
      </w:r>
      <w:r w:rsidRPr="00BA432A">
        <w:rPr>
          <w:lang w:val="sv-SE"/>
        </w:rPr>
        <w:t xml:space="preserve">, spare5 </w:t>
      </w:r>
      <w:r w:rsidRPr="00BA432A">
        <w:rPr>
          <w:color w:val="993366"/>
          <w:lang w:val="sv-SE"/>
        </w:rPr>
        <w:t>NULL</w:t>
      </w:r>
      <w:r w:rsidRPr="00BA432A">
        <w:rPr>
          <w:lang w:val="sv-SE"/>
        </w:rPr>
        <w:t xml:space="preserve">, spare4 </w:t>
      </w:r>
      <w:r w:rsidRPr="00BA432A">
        <w:rPr>
          <w:color w:val="993366"/>
          <w:lang w:val="sv-SE"/>
        </w:rPr>
        <w:t>NULL</w:t>
      </w:r>
      <w:r w:rsidRPr="00BA432A">
        <w:rPr>
          <w:lang w:val="sv-SE"/>
        </w:rPr>
        <w:t>,</w:t>
      </w:r>
    </w:p>
    <w:p w14:paraId="581EF98F" w14:textId="77777777" w:rsidR="002C5D28" w:rsidRPr="00BA432A" w:rsidRDefault="002C5D28" w:rsidP="00FF1AD0">
      <w:pPr>
        <w:pStyle w:val="PL"/>
        <w:shd w:val="pct10" w:color="auto" w:fill="auto"/>
        <w:rPr>
          <w:lang w:val="sv-SE"/>
        </w:rPr>
      </w:pPr>
      <w:r w:rsidRPr="00BA432A">
        <w:rPr>
          <w:lang w:val="sv-SE"/>
        </w:rPr>
        <w:t xml:space="preserve">                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3758BB37" w14:textId="77777777" w:rsidR="002C5D28" w:rsidRPr="00645E3C" w:rsidRDefault="002C5D28" w:rsidP="00FF1AD0">
      <w:pPr>
        <w:pStyle w:val="PL"/>
        <w:shd w:val="pct10" w:color="auto" w:fill="auto"/>
      </w:pPr>
      <w:r w:rsidRPr="00BA432A">
        <w:rPr>
          <w:lang w:val="sv-SE"/>
        </w:rPr>
        <w:t xml:space="preserve">            </w:t>
      </w:r>
      <w:r w:rsidRPr="00645E3C">
        <w:t>},</w:t>
      </w:r>
    </w:p>
    <w:p w14:paraId="621305C5"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ED139C6" w14:textId="77777777" w:rsidR="002C5D28" w:rsidRPr="00645E3C" w:rsidRDefault="002C5D28" w:rsidP="00FF1AD0">
      <w:pPr>
        <w:pStyle w:val="PL"/>
        <w:shd w:val="pct10" w:color="auto" w:fill="auto"/>
      </w:pPr>
      <w:r w:rsidRPr="00645E3C">
        <w:t xml:space="preserve">        }</w:t>
      </w:r>
    </w:p>
    <w:p w14:paraId="0BA2274A" w14:textId="77777777" w:rsidR="002C5D28" w:rsidRPr="00645E3C" w:rsidRDefault="002C5D28" w:rsidP="00FF1AD0">
      <w:pPr>
        <w:pStyle w:val="PL"/>
        <w:shd w:val="pct10" w:color="auto" w:fill="auto"/>
      </w:pPr>
      <w:r w:rsidRPr="00645E3C">
        <w:t xml:space="preserve">    }</w:t>
      </w:r>
    </w:p>
    <w:p w14:paraId="66CA0ADC" w14:textId="77777777" w:rsidR="002C5D28" w:rsidRPr="00645E3C" w:rsidRDefault="002C5D28" w:rsidP="00FF1AD0">
      <w:pPr>
        <w:pStyle w:val="PL"/>
        <w:shd w:val="pct10" w:color="auto" w:fill="auto"/>
      </w:pPr>
      <w:r w:rsidRPr="00645E3C">
        <w:t>}</w:t>
      </w:r>
    </w:p>
    <w:p w14:paraId="700F96F9" w14:textId="77777777" w:rsidR="002C5D28" w:rsidRPr="00645E3C" w:rsidRDefault="002C5D28" w:rsidP="00FF1AD0">
      <w:pPr>
        <w:pStyle w:val="PL"/>
        <w:shd w:val="pct10" w:color="auto" w:fill="auto"/>
      </w:pPr>
    </w:p>
    <w:p w14:paraId="211FD4BB" w14:textId="77777777" w:rsidR="002C5D28" w:rsidRPr="00645E3C" w:rsidRDefault="002C5D28" w:rsidP="00FF1AD0">
      <w:pPr>
        <w:pStyle w:val="PL"/>
        <w:shd w:val="pct10" w:color="auto" w:fill="auto"/>
        <w:rPr>
          <w:color w:val="808080"/>
        </w:rPr>
      </w:pPr>
      <w:r w:rsidRPr="00645E3C">
        <w:rPr>
          <w:color w:val="808080"/>
        </w:rPr>
        <w:t>-- ASN1STOP</w:t>
      </w:r>
    </w:p>
    <w:p w14:paraId="5D30D097" w14:textId="77777777" w:rsidR="002C5D28" w:rsidRPr="00645E3C" w:rsidRDefault="002C5D28" w:rsidP="002C5D28"/>
    <w:p w14:paraId="34BF15B6"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11F62A90" w14:textId="77777777" w:rsidR="002C5D28" w:rsidRPr="00645E3C" w:rsidRDefault="002C5D28" w:rsidP="00FF1AD0">
      <w:pPr>
        <w:pStyle w:val="PL"/>
        <w:shd w:val="pct10" w:color="auto" w:fill="auto"/>
      </w:pPr>
    </w:p>
    <w:p w14:paraId="2BCB8EE3"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3B355343" w14:textId="77777777" w:rsidR="002C5D28" w:rsidRPr="00645E3C" w:rsidRDefault="002C5D28" w:rsidP="00FF1AD0">
      <w:pPr>
        <w:pStyle w:val="PL"/>
        <w:shd w:val="pct10" w:color="auto" w:fill="auto"/>
      </w:pPr>
      <w:r w:rsidRPr="00645E3C">
        <w:t xml:space="preserve">    rrc-TransactionIdentifier               RRC-TransactionIdentifier,</w:t>
      </w:r>
    </w:p>
    <w:p w14:paraId="07C7FF0B"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E900A56"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6E947B5" w14:textId="77777777" w:rsidR="002C5D28" w:rsidRPr="00645E3C" w:rsidRDefault="002C5D28" w:rsidP="00FF1AD0">
      <w:pPr>
        <w:pStyle w:val="PL"/>
        <w:shd w:val="pct10" w:color="auto" w:fill="auto"/>
      </w:pPr>
      <w:r w:rsidRPr="00645E3C">
        <w:t xml:space="preserve">            rrcMessage-r8                       RRCMessage-r8-IEs,</w:t>
      </w:r>
    </w:p>
    <w:p w14:paraId="0E70A2A7" w14:textId="77777777" w:rsidR="002C5D28" w:rsidRPr="00BA432A" w:rsidRDefault="002C5D28" w:rsidP="00FF1AD0">
      <w:pPr>
        <w:pStyle w:val="PL"/>
        <w:shd w:val="pct10" w:color="auto" w:fill="auto"/>
        <w:rPr>
          <w:lang w:val="sv-SE"/>
        </w:rPr>
      </w:pPr>
      <w:r w:rsidRPr="00645E3C">
        <w:t xml:space="preserve">            </w:t>
      </w:r>
      <w:r w:rsidRPr="00BA432A">
        <w:rPr>
          <w:lang w:val="sv-SE"/>
        </w:rPr>
        <w:t xml:space="preserve">spare3 </w:t>
      </w:r>
      <w:r w:rsidRPr="00BA432A">
        <w:rPr>
          <w:color w:val="993366"/>
          <w:lang w:val="sv-SE"/>
        </w:rPr>
        <w:t>NULL</w:t>
      </w:r>
      <w:r w:rsidRPr="00BA432A">
        <w:rPr>
          <w:lang w:val="sv-SE"/>
        </w:rPr>
        <w:t xml:space="preserve">, spare2 </w:t>
      </w:r>
      <w:r w:rsidRPr="00BA432A">
        <w:rPr>
          <w:color w:val="993366"/>
          <w:lang w:val="sv-SE"/>
        </w:rPr>
        <w:t>NULL</w:t>
      </w:r>
      <w:r w:rsidRPr="00BA432A">
        <w:rPr>
          <w:lang w:val="sv-SE"/>
        </w:rPr>
        <w:t xml:space="preserve">, spare1 </w:t>
      </w:r>
      <w:r w:rsidRPr="00BA432A">
        <w:rPr>
          <w:color w:val="993366"/>
          <w:lang w:val="sv-SE"/>
        </w:rPr>
        <w:t>NULL</w:t>
      </w:r>
    </w:p>
    <w:p w14:paraId="121CA77A" w14:textId="77777777" w:rsidR="002C5D28" w:rsidRPr="00645E3C" w:rsidRDefault="002C5D28" w:rsidP="00FF1AD0">
      <w:pPr>
        <w:pStyle w:val="PL"/>
        <w:shd w:val="pct10" w:color="auto" w:fill="auto"/>
      </w:pPr>
      <w:r w:rsidRPr="00BA432A">
        <w:rPr>
          <w:lang w:val="sv-SE"/>
        </w:rPr>
        <w:t xml:space="preserve">        </w:t>
      </w:r>
      <w:r w:rsidRPr="00645E3C">
        <w:t>},</w:t>
      </w:r>
    </w:p>
    <w:p w14:paraId="7051BFB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B35E6B8" w14:textId="77777777" w:rsidR="002C5D28" w:rsidRPr="00645E3C" w:rsidRDefault="002C5D28" w:rsidP="00FF1AD0">
      <w:pPr>
        <w:pStyle w:val="PL"/>
        <w:shd w:val="pct10" w:color="auto" w:fill="auto"/>
      </w:pPr>
      <w:r w:rsidRPr="00645E3C">
        <w:t xml:space="preserve">    }</w:t>
      </w:r>
    </w:p>
    <w:p w14:paraId="2DE0DCB6" w14:textId="77777777" w:rsidR="002C5D28" w:rsidRPr="00645E3C" w:rsidRDefault="002C5D28" w:rsidP="00FF1AD0">
      <w:pPr>
        <w:pStyle w:val="PL"/>
        <w:shd w:val="pct10" w:color="auto" w:fill="auto"/>
      </w:pPr>
      <w:r w:rsidRPr="00645E3C">
        <w:t>}</w:t>
      </w:r>
    </w:p>
    <w:p w14:paraId="268010FA" w14:textId="77777777" w:rsidR="002C5D28" w:rsidRPr="00645E3C" w:rsidRDefault="002C5D28" w:rsidP="00FF1AD0">
      <w:pPr>
        <w:pStyle w:val="PL"/>
        <w:shd w:val="pct10" w:color="auto" w:fill="auto"/>
      </w:pPr>
    </w:p>
    <w:p w14:paraId="1A181F03"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2A6A87EA"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3ECDCF8"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40E60271"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52F8758D"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20C28D86" w14:textId="77777777" w:rsidR="002C5D28" w:rsidRPr="00645E3C" w:rsidRDefault="002C5D28" w:rsidP="00FF1AD0">
      <w:pPr>
        <w:pStyle w:val="PL"/>
        <w:shd w:val="pct10" w:color="auto" w:fill="auto"/>
      </w:pPr>
      <w:r w:rsidRPr="00645E3C">
        <w:t>}</w:t>
      </w:r>
    </w:p>
    <w:p w14:paraId="62BC055A" w14:textId="77777777" w:rsidR="002C5D28" w:rsidRPr="00645E3C" w:rsidRDefault="002C5D28" w:rsidP="00FF1AD0">
      <w:pPr>
        <w:pStyle w:val="PL"/>
        <w:shd w:val="pct10" w:color="auto" w:fill="auto"/>
      </w:pPr>
    </w:p>
    <w:p w14:paraId="622625F6"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6C8B2728"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16A0CBD"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4C777504" w14:textId="77777777" w:rsidR="002C5D28" w:rsidRPr="00645E3C" w:rsidRDefault="002C5D28" w:rsidP="00FF1AD0">
      <w:pPr>
        <w:pStyle w:val="PL"/>
        <w:shd w:val="pct10" w:color="auto" w:fill="auto"/>
      </w:pPr>
      <w:r w:rsidRPr="00645E3C">
        <w:t>}</w:t>
      </w:r>
    </w:p>
    <w:p w14:paraId="1DD109CD" w14:textId="77777777" w:rsidR="002C5D28" w:rsidRPr="00645E3C" w:rsidRDefault="002C5D28" w:rsidP="00FF1AD0">
      <w:pPr>
        <w:pStyle w:val="PL"/>
        <w:shd w:val="pct10" w:color="auto" w:fill="auto"/>
      </w:pPr>
    </w:p>
    <w:p w14:paraId="7771ADCC" w14:textId="77777777" w:rsidR="002C5D28" w:rsidRPr="00645E3C" w:rsidRDefault="002C5D28" w:rsidP="00FF1AD0">
      <w:pPr>
        <w:pStyle w:val="PL"/>
        <w:shd w:val="pct10" w:color="auto" w:fill="auto"/>
        <w:rPr>
          <w:color w:val="808080"/>
        </w:rPr>
      </w:pPr>
      <w:r w:rsidRPr="00645E3C">
        <w:rPr>
          <w:color w:val="808080"/>
        </w:rPr>
        <w:t>-- ASN1STOP</w:t>
      </w:r>
    </w:p>
    <w:p w14:paraId="5F257161"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2BD4349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FCC4F9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6C1561BD" w14:textId="77777777" w:rsidR="002C5D28" w:rsidRPr="00645E3C" w:rsidRDefault="002C5D28" w:rsidP="002C5D28"/>
    <w:p w14:paraId="0B53775D"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645E3C" w:rsidRDefault="002C5D28" w:rsidP="002C5D28">
      <w:pPr>
        <w:pStyle w:val="Heading2"/>
        <w:rPr>
          <w:lang w:val="en-GB"/>
        </w:rPr>
      </w:pPr>
      <w:bookmarkStart w:id="3083" w:name="_Toc535261748"/>
      <w:r w:rsidRPr="00645E3C">
        <w:rPr>
          <w:lang w:val="en-GB"/>
        </w:rPr>
        <w:t>A.4.3</w:t>
      </w:r>
      <w:r w:rsidRPr="00645E3C">
        <w:rPr>
          <w:lang w:val="en-GB"/>
        </w:rPr>
        <w:tab/>
        <w:t>Non-critical extension of messages</w:t>
      </w:r>
      <w:bookmarkEnd w:id="3083"/>
    </w:p>
    <w:p w14:paraId="36986826" w14:textId="77777777" w:rsidR="002C5D28" w:rsidRPr="00645E3C" w:rsidRDefault="002C5D28" w:rsidP="002C5D28">
      <w:pPr>
        <w:pStyle w:val="Heading3"/>
        <w:rPr>
          <w:lang w:val="en-GB"/>
        </w:rPr>
      </w:pPr>
      <w:bookmarkStart w:id="3084" w:name="_Toc535261749"/>
      <w:r w:rsidRPr="00645E3C">
        <w:rPr>
          <w:lang w:val="en-GB"/>
        </w:rPr>
        <w:t>A.4.3.1</w:t>
      </w:r>
      <w:r w:rsidRPr="00645E3C">
        <w:rPr>
          <w:lang w:val="en-GB"/>
        </w:rPr>
        <w:tab/>
        <w:t>General principles</w:t>
      </w:r>
      <w:bookmarkEnd w:id="3084"/>
    </w:p>
    <w:p w14:paraId="0FE0409D"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91B9377"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03AA4BAF"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37262E86"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4ED39C20"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7196279"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645E3C" w:rsidRDefault="002C5D28" w:rsidP="002C5D28">
      <w:pPr>
        <w:pStyle w:val="Heading3"/>
        <w:rPr>
          <w:lang w:val="en-GB"/>
        </w:rPr>
      </w:pPr>
      <w:bookmarkStart w:id="3085" w:name="_Toc535261750"/>
      <w:r w:rsidRPr="00645E3C">
        <w:rPr>
          <w:lang w:val="en-GB"/>
        </w:rPr>
        <w:t>A.4.3.2</w:t>
      </w:r>
      <w:r w:rsidRPr="00645E3C">
        <w:rPr>
          <w:lang w:val="en-GB"/>
        </w:rPr>
        <w:tab/>
        <w:t>Further guidelines</w:t>
      </w:r>
      <w:bookmarkEnd w:id="3085"/>
    </w:p>
    <w:p w14:paraId="2EC5AA9D" w14:textId="77777777" w:rsidR="002C5D28" w:rsidRPr="00645E3C" w:rsidRDefault="002C5D28" w:rsidP="002C5D28">
      <w:r w:rsidRPr="00645E3C">
        <w:t>Further to the general principles defined in the previous section, the following additional guidelines apply regarding the use of extension markers:</w:t>
      </w:r>
    </w:p>
    <w:p w14:paraId="702F17EF" w14:textId="77777777" w:rsidR="002C5D28" w:rsidRPr="00645E3C" w:rsidRDefault="002C5D28" w:rsidP="002C5D28">
      <w:pPr>
        <w:pStyle w:val="B1"/>
        <w:rPr>
          <w:lang w:val="en-GB"/>
        </w:rPr>
      </w:pPr>
      <w:r w:rsidRPr="00645E3C">
        <w:rPr>
          <w:lang w:val="en-GB"/>
        </w:rPr>
        <w:t>-</w:t>
      </w:r>
      <w:r w:rsidRPr="00645E3C">
        <w:rPr>
          <w:lang w:val="en-GB"/>
        </w:rPr>
        <w:tab/>
        <w:t>Extension markers within SEQUENCE:</w:t>
      </w:r>
    </w:p>
    <w:p w14:paraId="59B60FED"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388DEAB6"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321D13B3"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2089960B"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594DD992"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1AA08B03"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061CBEA5"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17CA75D1"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77A16762" w14:textId="77777777" w:rsidR="002C5D28" w:rsidRPr="00645E3C" w:rsidRDefault="002C5D28" w:rsidP="002C5D28">
      <w:r w:rsidRPr="00645E3C">
        <w:t>Non-critical extensions at the end of a message/ of a field contained in an OCTET or BIT STRING:</w:t>
      </w:r>
    </w:p>
    <w:p w14:paraId="06081B2F"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645E3C" w:rsidRDefault="002C5D28" w:rsidP="002C5D28">
      <w:r w:rsidRPr="00645E3C">
        <w:t>Further, more general, guidelines:</w:t>
      </w:r>
    </w:p>
    <w:p w14:paraId="3B0DC012"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645E3C" w:rsidRDefault="002C5D28" w:rsidP="002C5D28">
      <w:pPr>
        <w:pStyle w:val="Heading3"/>
        <w:rPr>
          <w:lang w:val="en-GB"/>
        </w:rPr>
      </w:pPr>
      <w:bookmarkStart w:id="3086" w:name="_Toc535261751"/>
      <w:r w:rsidRPr="00645E3C">
        <w:rPr>
          <w:lang w:val="en-GB"/>
        </w:rPr>
        <w:t>A.4.3.3</w:t>
      </w:r>
      <w:r w:rsidRPr="00645E3C">
        <w:rPr>
          <w:lang w:val="en-GB"/>
        </w:rPr>
        <w:tab/>
        <w:t>Typical example of evolution of IE with local extensions</w:t>
      </w:r>
      <w:bookmarkEnd w:id="3086"/>
    </w:p>
    <w:p w14:paraId="019F555D"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645E3C" w:rsidRDefault="002C5D28" w:rsidP="002C5D28">
      <w:pPr>
        <w:pStyle w:val="NO"/>
        <w:rPr>
          <w:lang w:val="en-GB"/>
        </w:rPr>
      </w:pPr>
      <w:r w:rsidRPr="00645E3C">
        <w:rPr>
          <w:lang w:val="en-GB"/>
        </w:rPr>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645E3C" w:rsidRDefault="002C5D28" w:rsidP="00FF1AD0">
      <w:pPr>
        <w:pStyle w:val="PL"/>
        <w:shd w:val="pct10" w:color="auto" w:fill="auto"/>
        <w:rPr>
          <w:color w:val="808080"/>
        </w:rPr>
      </w:pPr>
      <w:r w:rsidRPr="00645E3C">
        <w:rPr>
          <w:color w:val="808080"/>
        </w:rPr>
        <w:t>-- /example/ ASN1START</w:t>
      </w:r>
    </w:p>
    <w:p w14:paraId="0D6F634A" w14:textId="77777777" w:rsidR="002C5D28" w:rsidRPr="00645E3C" w:rsidRDefault="002C5D28" w:rsidP="00FF1AD0">
      <w:pPr>
        <w:pStyle w:val="PL"/>
        <w:shd w:val="pct10" w:color="auto" w:fill="auto"/>
      </w:pPr>
    </w:p>
    <w:p w14:paraId="0540D658"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236B93E2"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71151B7E" w14:textId="77777777" w:rsidR="002C5D28" w:rsidRPr="00645E3C" w:rsidRDefault="002C5D28" w:rsidP="00FF1AD0">
      <w:pPr>
        <w:pStyle w:val="PL"/>
        <w:shd w:val="pct10" w:color="auto" w:fill="auto"/>
      </w:pPr>
      <w:r w:rsidRPr="00645E3C">
        <w:t xml:space="preserve">                                            value1, value2, value3, value4-v880,</w:t>
      </w:r>
    </w:p>
    <w:p w14:paraId="51CC9B2C" w14:textId="77777777" w:rsidR="002C5D28" w:rsidRPr="00645E3C" w:rsidRDefault="002C5D28" w:rsidP="00FF1AD0">
      <w:pPr>
        <w:pStyle w:val="PL"/>
        <w:shd w:val="pct10" w:color="auto" w:fill="auto"/>
      </w:pPr>
      <w:r w:rsidRPr="00645E3C">
        <w:t xml:space="preserve">                                            ..., value5-v960 },</w:t>
      </w:r>
    </w:p>
    <w:p w14:paraId="3169BE21"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40AFB4F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2FBED57B" w14:textId="77777777" w:rsidR="002C5D28" w:rsidRPr="00645E3C" w:rsidRDefault="002C5D28" w:rsidP="00FF1AD0">
      <w:pPr>
        <w:pStyle w:val="PL"/>
        <w:shd w:val="pct10" w:color="auto" w:fill="auto"/>
      </w:pPr>
      <w:r w:rsidRPr="00645E3C">
        <w:t xml:space="preserve">        field2b                             InformationElement2b,</w:t>
      </w:r>
    </w:p>
    <w:p w14:paraId="4710906C" w14:textId="77777777" w:rsidR="002C5D28" w:rsidRPr="00645E3C" w:rsidRDefault="002C5D28" w:rsidP="00FF1AD0">
      <w:pPr>
        <w:pStyle w:val="PL"/>
        <w:shd w:val="pct10" w:color="auto" w:fill="auto"/>
      </w:pPr>
      <w:r w:rsidRPr="00645E3C">
        <w:t xml:space="preserve">        ...,</w:t>
      </w:r>
    </w:p>
    <w:p w14:paraId="618156AD" w14:textId="77777777" w:rsidR="002C5D28" w:rsidRPr="00645E3C" w:rsidRDefault="002C5D28" w:rsidP="00FF1AD0">
      <w:pPr>
        <w:pStyle w:val="PL"/>
        <w:shd w:val="pct10" w:color="auto" w:fill="auto"/>
      </w:pPr>
      <w:r w:rsidRPr="00645E3C">
        <w:t xml:space="preserve">        field2c-v960                        InformationElement2c-r9</w:t>
      </w:r>
    </w:p>
    <w:p w14:paraId="39E703B7" w14:textId="77777777" w:rsidR="002C5D28" w:rsidRPr="00645E3C" w:rsidRDefault="002C5D28" w:rsidP="00FF1AD0">
      <w:pPr>
        <w:pStyle w:val="PL"/>
        <w:shd w:val="pct10" w:color="auto" w:fill="auto"/>
      </w:pPr>
      <w:r w:rsidRPr="00645E3C">
        <w:t xml:space="preserve">    },</w:t>
      </w:r>
    </w:p>
    <w:p w14:paraId="6E86474A" w14:textId="77777777" w:rsidR="002C5D28" w:rsidRPr="00645E3C" w:rsidRDefault="002C5D28" w:rsidP="00FF1AD0">
      <w:pPr>
        <w:pStyle w:val="PL"/>
        <w:shd w:val="pct10" w:color="auto" w:fill="auto"/>
      </w:pPr>
      <w:r w:rsidRPr="00645E3C">
        <w:t xml:space="preserve">    ...,</w:t>
      </w:r>
    </w:p>
    <w:p w14:paraId="3069CA7C" w14:textId="77777777" w:rsidR="00A96803" w:rsidRDefault="002C5D28" w:rsidP="00FF1AD0">
      <w:pPr>
        <w:pStyle w:val="PL"/>
        <w:shd w:val="pct10" w:color="auto" w:fill="auto"/>
      </w:pPr>
      <w:r w:rsidRPr="00645E3C">
        <w:t xml:space="preserve">    [[ </w:t>
      </w:r>
    </w:p>
    <w:p w14:paraId="6589C066"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70A70296" w14:textId="77777777" w:rsidR="002C5D28" w:rsidRPr="00645E3C" w:rsidRDefault="002C5D28" w:rsidP="00FF1AD0">
      <w:pPr>
        <w:pStyle w:val="PL"/>
        <w:shd w:val="pct10" w:color="auto" w:fill="auto"/>
      </w:pPr>
      <w:r w:rsidRPr="00645E3C">
        <w:t xml:space="preserve">    ]],</w:t>
      </w:r>
    </w:p>
    <w:p w14:paraId="521B2628" w14:textId="77777777" w:rsidR="00A96803" w:rsidRDefault="002C5D28" w:rsidP="00FF1AD0">
      <w:pPr>
        <w:pStyle w:val="PL"/>
        <w:shd w:val="pct10" w:color="auto" w:fill="auto"/>
      </w:pPr>
      <w:r w:rsidRPr="00645E3C">
        <w:t xml:space="preserve">    [[ </w:t>
      </w:r>
    </w:p>
    <w:p w14:paraId="7693BB7F"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1C8CF7B7"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6707F5A1" w14:textId="77777777" w:rsidR="002C5D28" w:rsidRPr="00645E3C" w:rsidRDefault="002C5D28" w:rsidP="00FF1AD0">
      <w:pPr>
        <w:pStyle w:val="PL"/>
        <w:shd w:val="pct10" w:color="auto" w:fill="auto"/>
      </w:pPr>
      <w:r w:rsidRPr="00645E3C">
        <w:t xml:space="preserve">    ]]</w:t>
      </w:r>
    </w:p>
    <w:p w14:paraId="37670CA3" w14:textId="77777777" w:rsidR="002C5D28" w:rsidRPr="00645E3C" w:rsidRDefault="002C5D28" w:rsidP="00FF1AD0">
      <w:pPr>
        <w:pStyle w:val="PL"/>
        <w:shd w:val="pct10" w:color="auto" w:fill="auto"/>
      </w:pPr>
      <w:r w:rsidRPr="00645E3C">
        <w:t>}</w:t>
      </w:r>
    </w:p>
    <w:p w14:paraId="075C9951" w14:textId="77777777" w:rsidR="002C5D28" w:rsidRPr="00645E3C" w:rsidRDefault="002C5D28" w:rsidP="00FF1AD0">
      <w:pPr>
        <w:pStyle w:val="PL"/>
        <w:shd w:val="pct10" w:color="auto" w:fill="auto"/>
      </w:pPr>
    </w:p>
    <w:p w14:paraId="06727293"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6FA22314"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A28A084" w14:textId="77777777" w:rsidR="002C5D28" w:rsidRPr="00645E3C" w:rsidRDefault="002C5D28" w:rsidP="00FF1AD0">
      <w:pPr>
        <w:pStyle w:val="PL"/>
        <w:shd w:val="pct10" w:color="auto" w:fill="auto"/>
      </w:pPr>
      <w:r w:rsidRPr="00645E3C">
        <w:t xml:space="preserve">                                            value1, value2, value3, value4-v880,</w:t>
      </w:r>
    </w:p>
    <w:p w14:paraId="43A2B14F" w14:textId="77777777" w:rsidR="002C5D28" w:rsidRPr="00645E3C" w:rsidRDefault="002C5D28" w:rsidP="00FF1AD0">
      <w:pPr>
        <w:pStyle w:val="PL"/>
        <w:shd w:val="pct10" w:color="auto" w:fill="auto"/>
      </w:pPr>
      <w:r w:rsidRPr="00645E3C">
        <w:t xml:space="preserve">                                            value5-v960, value6-v1170, spare2, spare1, ... },</w:t>
      </w:r>
    </w:p>
    <w:p w14:paraId="5378F6DE"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62A39450"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387DAFF5" w14:textId="77777777" w:rsidR="002C5D28" w:rsidRPr="00645E3C" w:rsidRDefault="002C5D28" w:rsidP="00FF1AD0">
      <w:pPr>
        <w:pStyle w:val="PL"/>
        <w:shd w:val="pct10" w:color="auto" w:fill="auto"/>
      </w:pPr>
      <w:r w:rsidRPr="00645E3C">
        <w:t xml:space="preserve">        field2b                             InformationElement2b,</w:t>
      </w:r>
    </w:p>
    <w:p w14:paraId="48D41D40" w14:textId="77777777" w:rsidR="002C5D28" w:rsidRPr="00645E3C" w:rsidRDefault="002C5D28" w:rsidP="00FF1AD0">
      <w:pPr>
        <w:pStyle w:val="PL"/>
        <w:shd w:val="pct10" w:color="auto" w:fill="auto"/>
      </w:pPr>
      <w:r w:rsidRPr="00645E3C">
        <w:t xml:space="preserve">        field2c-v960                        InformationElement2c-r9,</w:t>
      </w:r>
    </w:p>
    <w:p w14:paraId="0C72F286" w14:textId="77777777" w:rsidR="002C5D28" w:rsidRPr="00645E3C" w:rsidRDefault="002C5D28" w:rsidP="00FF1AD0">
      <w:pPr>
        <w:pStyle w:val="PL"/>
        <w:shd w:val="pct10" w:color="auto" w:fill="auto"/>
      </w:pPr>
      <w:r w:rsidRPr="00645E3C">
        <w:t xml:space="preserve">        ...,</w:t>
      </w:r>
    </w:p>
    <w:p w14:paraId="30CEC317"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071F1CFB" w14:textId="77777777" w:rsidR="002C5D28" w:rsidRPr="00645E3C" w:rsidRDefault="002C5D28" w:rsidP="00FF1AD0">
      <w:pPr>
        <w:pStyle w:val="PL"/>
        <w:shd w:val="pct10" w:color="auto" w:fill="auto"/>
      </w:pPr>
      <w:r w:rsidRPr="00645E3C">
        <w:t xml:space="preserve">    },</w:t>
      </w:r>
    </w:p>
    <w:p w14:paraId="4FA77192"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65BCC434"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15BFFAC0"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010354E5"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77DC910E" w14:textId="77777777" w:rsidR="002C5D28" w:rsidRPr="00645E3C" w:rsidRDefault="002C5D28" w:rsidP="00FF1AD0">
      <w:pPr>
        <w:pStyle w:val="PL"/>
        <w:shd w:val="pct10" w:color="auto" w:fill="auto"/>
      </w:pPr>
      <w:r w:rsidRPr="00645E3C">
        <w:t xml:space="preserve">    ...,</w:t>
      </w:r>
    </w:p>
    <w:p w14:paraId="63B5CB4F" w14:textId="77777777" w:rsidR="00A96803" w:rsidRDefault="002C5D28" w:rsidP="00FF1AD0">
      <w:pPr>
        <w:pStyle w:val="PL"/>
        <w:shd w:val="pct10" w:color="auto" w:fill="auto"/>
      </w:pPr>
      <w:r w:rsidRPr="00645E3C">
        <w:t xml:space="preserve">    [[ </w:t>
      </w:r>
    </w:p>
    <w:p w14:paraId="5045796E"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145041BD" w14:textId="77777777" w:rsidR="002C5D28" w:rsidRPr="00645E3C" w:rsidRDefault="002C5D28" w:rsidP="00FF1AD0">
      <w:pPr>
        <w:pStyle w:val="PL"/>
        <w:shd w:val="pct10" w:color="auto" w:fill="auto"/>
      </w:pPr>
      <w:r w:rsidRPr="00645E3C">
        <w:t xml:space="preserve">    ]]</w:t>
      </w:r>
    </w:p>
    <w:p w14:paraId="65F69BCA" w14:textId="77777777" w:rsidR="002C5D28" w:rsidRPr="00645E3C" w:rsidRDefault="002C5D28" w:rsidP="00FF1AD0">
      <w:pPr>
        <w:pStyle w:val="PL"/>
        <w:shd w:val="pct10" w:color="auto" w:fill="auto"/>
      </w:pPr>
      <w:r w:rsidRPr="00645E3C">
        <w:t>}</w:t>
      </w:r>
    </w:p>
    <w:p w14:paraId="40C39410" w14:textId="77777777" w:rsidR="002C5D28" w:rsidRPr="00645E3C" w:rsidRDefault="002C5D28" w:rsidP="00FF1AD0">
      <w:pPr>
        <w:pStyle w:val="PL"/>
        <w:shd w:val="pct10" w:color="auto" w:fill="auto"/>
      </w:pPr>
    </w:p>
    <w:p w14:paraId="2A13F112" w14:textId="77777777" w:rsidR="002C5D28" w:rsidRPr="00645E3C" w:rsidRDefault="002C5D28" w:rsidP="00FF1AD0">
      <w:pPr>
        <w:pStyle w:val="PL"/>
        <w:shd w:val="pct10" w:color="auto" w:fill="auto"/>
        <w:rPr>
          <w:color w:val="808080"/>
        </w:rPr>
      </w:pPr>
      <w:r w:rsidRPr="00645E3C">
        <w:rPr>
          <w:color w:val="808080"/>
        </w:rPr>
        <w:t>-- ASN1STOP</w:t>
      </w:r>
    </w:p>
    <w:p w14:paraId="5A140F69" w14:textId="77777777" w:rsidR="002C5D28" w:rsidRPr="00645E3C" w:rsidRDefault="002C5D28" w:rsidP="002C5D28"/>
    <w:p w14:paraId="4EA0211C"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70231393"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0CB2D788"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440329E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486ACD1F" w14:textId="77777777" w:rsidR="002C5D28" w:rsidRPr="00645E3C" w:rsidRDefault="002C5D28" w:rsidP="002C5D28">
      <w:pPr>
        <w:pStyle w:val="Heading3"/>
        <w:rPr>
          <w:lang w:val="en-GB"/>
        </w:rPr>
      </w:pPr>
      <w:bookmarkStart w:id="3087" w:name="_Toc535261752"/>
      <w:r w:rsidRPr="00645E3C">
        <w:rPr>
          <w:lang w:val="en-GB"/>
        </w:rPr>
        <w:t>A.4.3.4</w:t>
      </w:r>
      <w:r w:rsidRPr="00645E3C">
        <w:rPr>
          <w:lang w:val="en-GB"/>
        </w:rPr>
        <w:tab/>
        <w:t>Typical examples of non critical extension at the end of a message</w:t>
      </w:r>
      <w:bookmarkEnd w:id="3087"/>
    </w:p>
    <w:p w14:paraId="444BE811"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2F12AACB" w14:textId="77777777" w:rsidR="002C5D28" w:rsidRPr="00645E3C" w:rsidRDefault="002C5D28" w:rsidP="00FF1AD0">
      <w:pPr>
        <w:pStyle w:val="PL"/>
        <w:shd w:val="pct10" w:color="auto" w:fill="auto"/>
        <w:rPr>
          <w:color w:val="808080"/>
        </w:rPr>
      </w:pPr>
      <w:r w:rsidRPr="00645E3C">
        <w:rPr>
          <w:color w:val="808080"/>
        </w:rPr>
        <w:t>-- /example/ ASN1START</w:t>
      </w:r>
    </w:p>
    <w:p w14:paraId="7A2F06AF" w14:textId="77777777" w:rsidR="002C5D28" w:rsidRPr="00645E3C" w:rsidRDefault="002C5D28" w:rsidP="00FF1AD0">
      <w:pPr>
        <w:pStyle w:val="PL"/>
        <w:shd w:val="pct10" w:color="auto" w:fill="auto"/>
      </w:pPr>
    </w:p>
    <w:p w14:paraId="792058B6"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68F8491B" w14:textId="77777777" w:rsidR="002C5D28" w:rsidRPr="00645E3C" w:rsidRDefault="002C5D28" w:rsidP="00FF1AD0">
      <w:pPr>
        <w:pStyle w:val="PL"/>
        <w:shd w:val="pct10" w:color="auto" w:fill="auto"/>
      </w:pPr>
      <w:r w:rsidRPr="00645E3C">
        <w:t xml:space="preserve">    field1                          InformationElement1,</w:t>
      </w:r>
    </w:p>
    <w:p w14:paraId="18198EEA" w14:textId="77777777" w:rsidR="002C5D28" w:rsidRPr="00645E3C" w:rsidRDefault="002C5D28" w:rsidP="00FF1AD0">
      <w:pPr>
        <w:pStyle w:val="PL"/>
        <w:shd w:val="pct10" w:color="auto" w:fill="auto"/>
      </w:pPr>
      <w:r w:rsidRPr="00645E3C">
        <w:t xml:space="preserve">    field2                          InformationElement2,</w:t>
      </w:r>
    </w:p>
    <w:p w14:paraId="278C7562"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52800A4A"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1517A2FC" w14:textId="77777777" w:rsidR="002C5D28" w:rsidRPr="00645E3C" w:rsidRDefault="002C5D28" w:rsidP="00FF1AD0">
      <w:pPr>
        <w:pStyle w:val="PL"/>
        <w:shd w:val="pct10" w:color="auto" w:fill="auto"/>
      </w:pPr>
      <w:r w:rsidRPr="00645E3C">
        <w:t>}</w:t>
      </w:r>
    </w:p>
    <w:p w14:paraId="46D458D1" w14:textId="77777777" w:rsidR="002C5D28" w:rsidRPr="00645E3C" w:rsidRDefault="002C5D28" w:rsidP="00FF1AD0">
      <w:pPr>
        <w:pStyle w:val="PL"/>
        <w:shd w:val="pct10" w:color="auto" w:fill="auto"/>
      </w:pPr>
    </w:p>
    <w:p w14:paraId="5B601766"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106E9D38"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7E9215CD"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455B5CF9"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5D0A8DE7" w14:textId="77777777" w:rsidR="002C5D28" w:rsidRPr="00645E3C" w:rsidRDefault="002C5D28" w:rsidP="00FF1AD0">
      <w:pPr>
        <w:pStyle w:val="PL"/>
        <w:shd w:val="pct10" w:color="auto" w:fill="auto"/>
      </w:pPr>
      <w:r w:rsidRPr="00645E3C">
        <w:t>}</w:t>
      </w:r>
    </w:p>
    <w:p w14:paraId="78F2C1C3" w14:textId="77777777" w:rsidR="002C5D28" w:rsidRPr="00645E3C" w:rsidRDefault="002C5D28" w:rsidP="00FF1AD0">
      <w:pPr>
        <w:pStyle w:val="PL"/>
        <w:shd w:val="pct10" w:color="auto" w:fill="auto"/>
      </w:pPr>
    </w:p>
    <w:p w14:paraId="140056CB"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6C0E7472"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01963D4B"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7BBA0DBB" w14:textId="77777777" w:rsidR="002C5D28" w:rsidRPr="00645E3C" w:rsidRDefault="002C5D28" w:rsidP="00FF1AD0">
      <w:pPr>
        <w:pStyle w:val="PL"/>
        <w:shd w:val="pct10" w:color="auto" w:fill="auto"/>
      </w:pPr>
      <w:r w:rsidRPr="00645E3C">
        <w:t>}</w:t>
      </w:r>
    </w:p>
    <w:p w14:paraId="2BADB493" w14:textId="77777777" w:rsidR="002C5D28" w:rsidRPr="00645E3C" w:rsidRDefault="002C5D28" w:rsidP="00FF1AD0">
      <w:pPr>
        <w:pStyle w:val="PL"/>
        <w:shd w:val="pct10" w:color="auto" w:fill="auto"/>
      </w:pPr>
    </w:p>
    <w:p w14:paraId="41F53129" w14:textId="77777777" w:rsidR="002C5D28" w:rsidRPr="00645E3C" w:rsidRDefault="002C5D28" w:rsidP="00FF1AD0">
      <w:pPr>
        <w:pStyle w:val="PL"/>
        <w:shd w:val="pct10" w:color="auto" w:fill="auto"/>
        <w:rPr>
          <w:color w:val="808080"/>
        </w:rPr>
      </w:pPr>
      <w:r w:rsidRPr="00645E3C">
        <w:rPr>
          <w:color w:val="808080"/>
        </w:rPr>
        <w:t>-- ASN1STOP</w:t>
      </w:r>
    </w:p>
    <w:p w14:paraId="766BCFDA" w14:textId="77777777" w:rsidR="002C5D28" w:rsidRPr="00645E3C" w:rsidRDefault="002C5D28" w:rsidP="002C5D28"/>
    <w:p w14:paraId="2111D5DC" w14:textId="77777777" w:rsidR="002C5D28" w:rsidRPr="00645E3C" w:rsidRDefault="002C5D28" w:rsidP="002C5D28">
      <w:r w:rsidRPr="00645E3C">
        <w:t>Some remarks regarding the extensions shown in the above example:</w:t>
      </w:r>
    </w:p>
    <w:p w14:paraId="44460F8B"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ECF314B" w14:textId="77777777" w:rsidR="002C5D28" w:rsidRPr="00645E3C" w:rsidRDefault="002C5D28" w:rsidP="002C5D28">
      <w:pPr>
        <w:pStyle w:val="Heading3"/>
        <w:rPr>
          <w:lang w:val="en-GB"/>
        </w:rPr>
      </w:pPr>
      <w:bookmarkStart w:id="3088" w:name="_Toc535261753"/>
      <w:r w:rsidRPr="00645E3C">
        <w:rPr>
          <w:lang w:val="en-GB"/>
        </w:rPr>
        <w:t>A.4.3.5</w:t>
      </w:r>
      <w:r w:rsidRPr="00645E3C">
        <w:rPr>
          <w:lang w:val="en-GB"/>
        </w:rPr>
        <w:tab/>
        <w:t>Examples of non-critical extensions not placed at the default extension location</w:t>
      </w:r>
      <w:bookmarkEnd w:id="3088"/>
    </w:p>
    <w:p w14:paraId="7DA2F65D" w14:textId="77777777" w:rsidR="002C5D28" w:rsidRPr="00645E3C" w:rsidRDefault="002C5D28" w:rsidP="002C5D28">
      <w:r w:rsidRPr="00645E3C">
        <w:t>The following example illustrates the use of non-critical extensions in case an extension is not placed at the default extension location.</w:t>
      </w:r>
    </w:p>
    <w:p w14:paraId="6FD2521B" w14:textId="77777777" w:rsidR="002C5D28" w:rsidRPr="00645E3C" w:rsidRDefault="002C5D28" w:rsidP="002C5D28">
      <w:pPr>
        <w:pStyle w:val="Heading4"/>
        <w:rPr>
          <w:lang w:val="en-GB"/>
        </w:rPr>
      </w:pPr>
      <w:bookmarkStart w:id="3089" w:name="_Toc535261754"/>
      <w:r w:rsidRPr="00645E3C">
        <w:rPr>
          <w:lang w:val="en-GB"/>
        </w:rPr>
        <w:t>–</w:t>
      </w:r>
      <w:r w:rsidRPr="00645E3C">
        <w:rPr>
          <w:lang w:val="en-GB"/>
        </w:rPr>
        <w:tab/>
      </w:r>
      <w:r w:rsidRPr="00645E3C">
        <w:rPr>
          <w:i/>
          <w:noProof/>
          <w:lang w:val="en-GB"/>
        </w:rPr>
        <w:t>ParentIE-WithEM</w:t>
      </w:r>
      <w:bookmarkEnd w:id="3089"/>
    </w:p>
    <w:p w14:paraId="72A4CD9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37711152"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7B2586D"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FF6F4B5" w14:textId="77777777" w:rsidR="002C5D28" w:rsidRPr="00645E3C" w:rsidRDefault="002C5D28" w:rsidP="00FF1AD0">
      <w:pPr>
        <w:pStyle w:val="PL"/>
        <w:shd w:val="pct10" w:color="auto" w:fill="auto"/>
        <w:rPr>
          <w:color w:val="808080"/>
        </w:rPr>
      </w:pPr>
      <w:r w:rsidRPr="00645E3C">
        <w:rPr>
          <w:color w:val="808080"/>
        </w:rPr>
        <w:t>-- /example/ ASN1START</w:t>
      </w:r>
    </w:p>
    <w:p w14:paraId="2016BCEA" w14:textId="77777777" w:rsidR="002C5D28" w:rsidRPr="00645E3C" w:rsidRDefault="002C5D28" w:rsidP="00FF1AD0">
      <w:pPr>
        <w:pStyle w:val="PL"/>
        <w:shd w:val="pct10" w:color="auto" w:fill="auto"/>
      </w:pPr>
    </w:p>
    <w:p w14:paraId="235A2BD6"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55506784"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08A00454"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7DD2C807"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1A50B99E" w14:textId="77777777" w:rsidR="002C5D28" w:rsidRPr="00645E3C" w:rsidRDefault="002C5D28" w:rsidP="00FF1AD0">
      <w:pPr>
        <w:pStyle w:val="PL"/>
        <w:shd w:val="pct10" w:color="auto" w:fill="auto"/>
      </w:pPr>
      <w:r w:rsidRPr="00645E3C">
        <w:t xml:space="preserve">    ...,</w:t>
      </w:r>
    </w:p>
    <w:p w14:paraId="25EDACA7" w14:textId="77777777" w:rsidR="00A96803" w:rsidRDefault="002C5D28" w:rsidP="00FF1AD0">
      <w:pPr>
        <w:pStyle w:val="PL"/>
        <w:shd w:val="pct10" w:color="auto" w:fill="auto"/>
      </w:pPr>
      <w:r w:rsidRPr="00645E3C">
        <w:t xml:space="preserve">    [[ </w:t>
      </w:r>
    </w:p>
    <w:p w14:paraId="2A055CBC"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2AC3588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2327669E" w14:textId="77777777" w:rsidR="002C5D28" w:rsidRPr="00645E3C" w:rsidRDefault="002C5D28" w:rsidP="00FF1AD0">
      <w:pPr>
        <w:pStyle w:val="PL"/>
        <w:shd w:val="pct10" w:color="auto" w:fill="auto"/>
      </w:pPr>
      <w:r w:rsidRPr="00645E3C">
        <w:t xml:space="preserve">    ]]</w:t>
      </w:r>
    </w:p>
    <w:p w14:paraId="39988AC0" w14:textId="77777777" w:rsidR="002C5D28" w:rsidRPr="00645E3C" w:rsidRDefault="002C5D28" w:rsidP="00FF1AD0">
      <w:pPr>
        <w:pStyle w:val="PL"/>
        <w:shd w:val="pct10" w:color="auto" w:fill="auto"/>
      </w:pPr>
      <w:r w:rsidRPr="00645E3C">
        <w:t>}</w:t>
      </w:r>
    </w:p>
    <w:p w14:paraId="2C0FA8F0" w14:textId="77777777" w:rsidR="002C5D28" w:rsidRPr="00645E3C" w:rsidRDefault="002C5D28" w:rsidP="00FF1AD0">
      <w:pPr>
        <w:pStyle w:val="PL"/>
        <w:shd w:val="pct10" w:color="auto" w:fill="auto"/>
      </w:pPr>
    </w:p>
    <w:p w14:paraId="6FD0DA13" w14:textId="77777777" w:rsidR="002C5D28" w:rsidRPr="00645E3C" w:rsidRDefault="002C5D28" w:rsidP="00FF1AD0">
      <w:pPr>
        <w:pStyle w:val="PL"/>
        <w:shd w:val="pct10" w:color="auto" w:fill="auto"/>
        <w:rPr>
          <w:color w:val="808080"/>
        </w:rPr>
      </w:pPr>
      <w:r w:rsidRPr="00645E3C">
        <w:rPr>
          <w:color w:val="808080"/>
        </w:rPr>
        <w:t>-- ASN1STOP</w:t>
      </w:r>
    </w:p>
    <w:p w14:paraId="3A4AF168" w14:textId="77777777" w:rsidR="002C5D28" w:rsidRPr="00645E3C" w:rsidRDefault="002C5D28" w:rsidP="002C5D28"/>
    <w:p w14:paraId="681BE8D6" w14:textId="77777777" w:rsidR="002C5D28" w:rsidRPr="00645E3C" w:rsidRDefault="002C5D28" w:rsidP="002C5D28">
      <w:r w:rsidRPr="00645E3C">
        <w:t>Some remarks regarding the extensions shown in the above example:</w:t>
      </w:r>
    </w:p>
    <w:p w14:paraId="11C05394"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1A531595"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006FAD2E" w14:textId="77777777" w:rsidR="002C5D28" w:rsidRPr="00645E3C" w:rsidRDefault="002C5D28" w:rsidP="002C5D28">
      <w:pPr>
        <w:pStyle w:val="Heading4"/>
        <w:rPr>
          <w:i/>
          <w:iCs/>
          <w:lang w:val="en-GB"/>
        </w:rPr>
      </w:pPr>
      <w:bookmarkStart w:id="3090" w:name="_Toc535261755"/>
      <w:r w:rsidRPr="00645E3C">
        <w:rPr>
          <w:i/>
          <w:iCs/>
          <w:lang w:val="en-GB"/>
        </w:rPr>
        <w:t>–</w:t>
      </w:r>
      <w:r w:rsidRPr="00645E3C">
        <w:rPr>
          <w:i/>
          <w:iCs/>
          <w:lang w:val="en-GB"/>
        </w:rPr>
        <w:tab/>
      </w:r>
      <w:r w:rsidRPr="00645E3C">
        <w:rPr>
          <w:i/>
          <w:iCs/>
          <w:noProof/>
          <w:lang w:val="en-GB"/>
        </w:rPr>
        <w:t>ChildIE1-WithoutEM</w:t>
      </w:r>
      <w:bookmarkEnd w:id="3090"/>
    </w:p>
    <w:p w14:paraId="57536C17"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366698E8"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645E3C" w:rsidRDefault="002C5D28" w:rsidP="002C5D28">
      <w:pPr>
        <w:pStyle w:val="B1"/>
        <w:rPr>
          <w:lang w:val="en-GB"/>
        </w:rPr>
      </w:pPr>
      <w:r w:rsidRPr="00645E3C">
        <w:rPr>
          <w:lang w:val="en-GB"/>
        </w:rPr>
        <w:t>–</w:t>
      </w:r>
      <w:r w:rsidRPr="00645E3C">
        <w:rPr>
          <w:lang w:val="en-GB"/>
        </w:rPr>
        <w:tab/>
        <w:t>When the configurable feature is released, the new field should be released also.</w:t>
      </w:r>
    </w:p>
    <w:p w14:paraId="673E6FF6"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645E3C" w:rsidRDefault="002C5D28" w:rsidP="002C5D28">
      <w:r w:rsidRPr="00645E3C">
        <w:t>The above assumptions, which affect the use of conditions and need codes, may not always apply. Hence, the example should not be re-used blindly.</w:t>
      </w:r>
    </w:p>
    <w:p w14:paraId="517DC2E3" w14:textId="3386B2F0"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w:t>
      </w:r>
    </w:p>
    <w:p w14:paraId="60AA5442" w14:textId="77777777" w:rsidR="002C5D28" w:rsidRPr="00645E3C" w:rsidRDefault="002C5D28" w:rsidP="00FF1AD0">
      <w:pPr>
        <w:pStyle w:val="PL"/>
        <w:shd w:val="pct10" w:color="auto" w:fill="auto"/>
        <w:rPr>
          <w:color w:val="808080"/>
        </w:rPr>
      </w:pPr>
      <w:r w:rsidRPr="00645E3C">
        <w:rPr>
          <w:color w:val="808080"/>
        </w:rPr>
        <w:t>-- /example/ ASN1START</w:t>
      </w:r>
    </w:p>
    <w:p w14:paraId="016F40FF" w14:textId="77777777" w:rsidR="002C5D28" w:rsidRPr="00645E3C" w:rsidRDefault="002C5D28" w:rsidP="00FF1AD0">
      <w:pPr>
        <w:pStyle w:val="PL"/>
        <w:shd w:val="pct10" w:color="auto" w:fill="auto"/>
      </w:pPr>
    </w:p>
    <w:p w14:paraId="241D2206"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0CAEFA2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2FC065F4"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03141C6C" w14:textId="77777777" w:rsidR="002C5D28" w:rsidRPr="00645E3C" w:rsidRDefault="002C5D28" w:rsidP="00FF1AD0">
      <w:pPr>
        <w:pStyle w:val="PL"/>
        <w:shd w:val="pct10" w:color="auto" w:fill="auto"/>
      </w:pPr>
      <w:r w:rsidRPr="00645E3C">
        <w:t>}</w:t>
      </w:r>
    </w:p>
    <w:p w14:paraId="3592FDBD" w14:textId="77777777" w:rsidR="002C5D28" w:rsidRPr="00645E3C" w:rsidRDefault="002C5D28" w:rsidP="00FF1AD0">
      <w:pPr>
        <w:pStyle w:val="PL"/>
        <w:shd w:val="pct10" w:color="auto" w:fill="auto"/>
      </w:pPr>
    </w:p>
    <w:p w14:paraId="631D1B15"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6EA4DE80"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45F8C797" w14:textId="77777777" w:rsidR="002C5D28" w:rsidRPr="00645E3C" w:rsidRDefault="002C5D28" w:rsidP="00FF1AD0">
      <w:pPr>
        <w:pStyle w:val="PL"/>
        <w:shd w:val="pct10" w:color="auto" w:fill="auto"/>
      </w:pPr>
      <w:r w:rsidRPr="00645E3C">
        <w:t>}</w:t>
      </w:r>
    </w:p>
    <w:p w14:paraId="740DC5B1" w14:textId="77777777" w:rsidR="002C5D28" w:rsidRPr="00645E3C" w:rsidRDefault="002C5D28" w:rsidP="00FF1AD0">
      <w:pPr>
        <w:pStyle w:val="PL"/>
        <w:shd w:val="pct10" w:color="auto" w:fill="auto"/>
      </w:pPr>
    </w:p>
    <w:p w14:paraId="4F660F56"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19672FC9"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6A0E7D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05EA26C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02DF5334" w14:textId="77777777" w:rsidR="002C5D28" w:rsidRPr="00645E3C" w:rsidRDefault="002C5D28" w:rsidP="00FF1AD0">
      <w:pPr>
        <w:pStyle w:val="PL"/>
        <w:shd w:val="pct10" w:color="auto" w:fill="auto"/>
      </w:pPr>
      <w:r w:rsidRPr="00645E3C">
        <w:t xml:space="preserve">    }</w:t>
      </w:r>
    </w:p>
    <w:p w14:paraId="4C87A55E" w14:textId="77777777" w:rsidR="002C5D28" w:rsidRPr="00645E3C" w:rsidRDefault="002C5D28" w:rsidP="00FF1AD0">
      <w:pPr>
        <w:pStyle w:val="PL"/>
        <w:shd w:val="pct10" w:color="auto" w:fill="auto"/>
      </w:pPr>
      <w:r w:rsidRPr="00645E3C">
        <w:t>}</w:t>
      </w:r>
    </w:p>
    <w:p w14:paraId="0ADFD8D4" w14:textId="77777777" w:rsidR="002C5D28" w:rsidRPr="00645E3C" w:rsidRDefault="002C5D28" w:rsidP="00FF1AD0">
      <w:pPr>
        <w:pStyle w:val="PL"/>
        <w:shd w:val="pct10" w:color="auto" w:fill="auto"/>
      </w:pPr>
    </w:p>
    <w:p w14:paraId="488DE0AE"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05F15EBD"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17CC1EE0" w14:textId="77777777" w:rsidR="002C5D28" w:rsidRPr="00645E3C" w:rsidRDefault="002C5D28" w:rsidP="00FF1AD0">
      <w:pPr>
        <w:pStyle w:val="PL"/>
        <w:shd w:val="pct10" w:color="auto" w:fill="auto"/>
      </w:pPr>
      <w:r w:rsidRPr="00645E3C">
        <w:t>}</w:t>
      </w:r>
    </w:p>
    <w:p w14:paraId="0CC94348" w14:textId="77777777" w:rsidR="002C5D28" w:rsidRPr="00645E3C" w:rsidRDefault="002C5D28" w:rsidP="00FF1AD0">
      <w:pPr>
        <w:pStyle w:val="PL"/>
        <w:shd w:val="pct10" w:color="auto" w:fill="auto"/>
      </w:pPr>
    </w:p>
    <w:p w14:paraId="2026D4B6" w14:textId="77777777" w:rsidR="002C5D28" w:rsidRPr="00645E3C" w:rsidRDefault="002C5D28" w:rsidP="00FF1AD0">
      <w:pPr>
        <w:pStyle w:val="PL"/>
        <w:shd w:val="pct10" w:color="auto" w:fill="auto"/>
        <w:rPr>
          <w:color w:val="808080"/>
        </w:rPr>
      </w:pPr>
      <w:r w:rsidRPr="00645E3C">
        <w:rPr>
          <w:color w:val="808080"/>
        </w:rPr>
        <w:t>-- ASN1STOP</w:t>
      </w:r>
    </w:p>
    <w:p w14:paraId="0CBAFC66"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1B75EC6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A1999D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645E3C" w:rsidRDefault="002C5D28" w:rsidP="002C5D28"/>
    <w:p w14:paraId="0A0C672A" w14:textId="77777777" w:rsidR="002C5D28" w:rsidRPr="00645E3C" w:rsidRDefault="002C5D28" w:rsidP="002C5D28">
      <w:pPr>
        <w:pStyle w:val="Heading4"/>
        <w:rPr>
          <w:i/>
          <w:iCs/>
          <w:lang w:val="en-GB"/>
        </w:rPr>
      </w:pPr>
      <w:bookmarkStart w:id="3091" w:name="_Toc535261756"/>
      <w:r w:rsidRPr="00645E3C">
        <w:rPr>
          <w:i/>
          <w:iCs/>
          <w:lang w:val="en-GB"/>
        </w:rPr>
        <w:t>–</w:t>
      </w:r>
      <w:r w:rsidRPr="00645E3C">
        <w:rPr>
          <w:i/>
          <w:iCs/>
          <w:lang w:val="en-GB"/>
        </w:rPr>
        <w:tab/>
      </w:r>
      <w:r w:rsidRPr="00645E3C">
        <w:rPr>
          <w:i/>
          <w:iCs/>
          <w:noProof/>
          <w:lang w:val="en-GB"/>
        </w:rPr>
        <w:t>ChildIE2-WithoutEM</w:t>
      </w:r>
      <w:bookmarkEnd w:id="3091"/>
    </w:p>
    <w:p w14:paraId="18DE6072"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626B302" w14:textId="77777777" w:rsidR="002C5D28" w:rsidRPr="00645E3C" w:rsidRDefault="002C5D28" w:rsidP="002C5D28">
      <w:pPr>
        <w:pStyle w:val="TH"/>
        <w:rPr>
          <w:lang w:val="en-GB"/>
        </w:rPr>
      </w:pPr>
      <w:r w:rsidRPr="00645E3C">
        <w:rPr>
          <w:bCs/>
          <w:i/>
          <w:iCs/>
          <w:lang w:val="en-GB"/>
        </w:rPr>
        <w:t>ChildIE2-WithoutEM</w:t>
      </w:r>
      <w:r w:rsidRPr="00645E3C">
        <w:rPr>
          <w:lang w:val="en-GB"/>
        </w:rPr>
        <w:t xml:space="preserve"> information element</w:t>
      </w:r>
    </w:p>
    <w:p w14:paraId="35AE130B" w14:textId="77777777" w:rsidR="002C5D28" w:rsidRPr="00645E3C" w:rsidRDefault="002C5D28" w:rsidP="00FF1AD0">
      <w:pPr>
        <w:pStyle w:val="PL"/>
        <w:shd w:val="pct10" w:color="auto" w:fill="auto"/>
        <w:rPr>
          <w:color w:val="808080"/>
        </w:rPr>
      </w:pPr>
      <w:r w:rsidRPr="00645E3C">
        <w:rPr>
          <w:color w:val="808080"/>
        </w:rPr>
        <w:t>-- /example/ ASN1START</w:t>
      </w:r>
    </w:p>
    <w:p w14:paraId="721D5320" w14:textId="77777777" w:rsidR="002C5D28" w:rsidRPr="00645E3C" w:rsidRDefault="002C5D28" w:rsidP="00FF1AD0">
      <w:pPr>
        <w:pStyle w:val="PL"/>
        <w:shd w:val="pct10" w:color="auto" w:fill="auto"/>
      </w:pPr>
    </w:p>
    <w:p w14:paraId="6A0AF36D"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41297FB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015E85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137E8542"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77CAE501" w14:textId="77777777" w:rsidR="002C5D28" w:rsidRPr="00645E3C" w:rsidRDefault="002C5D28" w:rsidP="00FF1AD0">
      <w:pPr>
        <w:pStyle w:val="PL"/>
        <w:shd w:val="pct10" w:color="auto" w:fill="auto"/>
      </w:pPr>
      <w:r w:rsidRPr="00645E3C">
        <w:t xml:space="preserve">    }</w:t>
      </w:r>
    </w:p>
    <w:p w14:paraId="3DC041C3" w14:textId="77777777" w:rsidR="002C5D28" w:rsidRPr="00645E3C" w:rsidRDefault="002C5D28" w:rsidP="00FF1AD0">
      <w:pPr>
        <w:pStyle w:val="PL"/>
        <w:shd w:val="pct10" w:color="auto" w:fill="auto"/>
      </w:pPr>
      <w:r w:rsidRPr="00645E3C">
        <w:t>}</w:t>
      </w:r>
    </w:p>
    <w:p w14:paraId="13A7ACFC" w14:textId="77777777" w:rsidR="002C5D28" w:rsidRPr="00645E3C" w:rsidRDefault="002C5D28" w:rsidP="00FF1AD0">
      <w:pPr>
        <w:pStyle w:val="PL"/>
        <w:shd w:val="pct10" w:color="auto" w:fill="auto"/>
      </w:pPr>
    </w:p>
    <w:p w14:paraId="22A3FC8A"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081C0E6E"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376252B3" w14:textId="77777777" w:rsidR="002C5D28" w:rsidRPr="00645E3C" w:rsidRDefault="002C5D28" w:rsidP="00FF1AD0">
      <w:pPr>
        <w:pStyle w:val="PL"/>
        <w:shd w:val="pct10" w:color="auto" w:fill="auto"/>
      </w:pPr>
      <w:r w:rsidRPr="00645E3C">
        <w:t>}</w:t>
      </w:r>
    </w:p>
    <w:p w14:paraId="520B7478" w14:textId="77777777" w:rsidR="002C5D28" w:rsidRPr="00645E3C" w:rsidRDefault="002C5D28" w:rsidP="00FF1AD0">
      <w:pPr>
        <w:pStyle w:val="PL"/>
        <w:shd w:val="pct10" w:color="auto" w:fill="auto"/>
      </w:pPr>
    </w:p>
    <w:p w14:paraId="1C7FF876" w14:textId="77777777" w:rsidR="002C5D28" w:rsidRPr="00645E3C" w:rsidRDefault="002C5D28" w:rsidP="00FF1AD0">
      <w:pPr>
        <w:pStyle w:val="PL"/>
        <w:shd w:val="pct10" w:color="auto" w:fill="auto"/>
        <w:rPr>
          <w:color w:val="808080"/>
        </w:rPr>
      </w:pPr>
      <w:r w:rsidRPr="00645E3C">
        <w:rPr>
          <w:color w:val="808080"/>
        </w:rPr>
        <w:t>-- ASN1STOP</w:t>
      </w:r>
    </w:p>
    <w:p w14:paraId="746B8AA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95FAB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9A9F0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645E3C" w:rsidRDefault="002C5D28" w:rsidP="002C5D28"/>
    <w:p w14:paraId="51D2546F" w14:textId="77777777" w:rsidR="002C5D28" w:rsidRPr="00645E3C" w:rsidRDefault="002C5D28" w:rsidP="002C5D28">
      <w:pPr>
        <w:pStyle w:val="Heading1"/>
      </w:pPr>
      <w:bookmarkStart w:id="3092" w:name="_Toc535261757"/>
      <w:r w:rsidRPr="00645E3C">
        <w:t>A.5</w:t>
      </w:r>
      <w:r w:rsidRPr="00645E3C">
        <w:tab/>
        <w:t>Guidelines regarding inclusion of transaction identifiers in RRC messages</w:t>
      </w:r>
      <w:bookmarkEnd w:id="3092"/>
    </w:p>
    <w:p w14:paraId="0CFDF71A" w14:textId="77777777" w:rsidR="002C5D28" w:rsidRPr="00645E3C" w:rsidRDefault="002C5D28" w:rsidP="002C5D28">
      <w:r w:rsidRPr="00645E3C">
        <w:t>The following rules provide guidance on which messages should include a Transaction identifier</w:t>
      </w:r>
    </w:p>
    <w:p w14:paraId="05FD4C95"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616FA314"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12D023E4"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55FD8B56"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7AD75434"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31C659A9" w14:textId="77777777" w:rsidR="002C5D28" w:rsidRPr="00645E3C" w:rsidRDefault="002C5D28" w:rsidP="002C5D28">
      <w:pPr>
        <w:pStyle w:val="Heading1"/>
      </w:pPr>
      <w:bookmarkStart w:id="3093" w:name="_Toc535261758"/>
      <w:r w:rsidRPr="00645E3C">
        <w:t>A.6</w:t>
      </w:r>
      <w:r w:rsidRPr="00645E3C">
        <w:tab/>
        <w:t>Guidelines regarding use of need codes</w:t>
      </w:r>
      <w:bookmarkEnd w:id="3093"/>
    </w:p>
    <w:p w14:paraId="216A6B28" w14:textId="77777777" w:rsidR="002C5D28" w:rsidRPr="00645E3C" w:rsidRDefault="002C5D28" w:rsidP="002C5D28">
      <w:r w:rsidRPr="00645E3C">
        <w:t>The following rule provides guidance for determining need codes for optional downlink fields:</w:t>
      </w:r>
    </w:p>
    <w:p w14:paraId="0A9DB14E" w14:textId="77777777" w:rsidR="002C5D28" w:rsidRPr="00645E3C" w:rsidRDefault="002C5D28" w:rsidP="002C5D28">
      <w:pPr>
        <w:pStyle w:val="B1"/>
        <w:rPr>
          <w:lang w:val="en-GB"/>
        </w:rPr>
      </w:pPr>
      <w:r w:rsidRPr="00645E3C">
        <w:rPr>
          <w:lang w:val="en-GB"/>
        </w:rPr>
        <w:t>- if the field needs to be stored by the UE (i.e. maintained) when absent:</w:t>
      </w:r>
    </w:p>
    <w:p w14:paraId="5EA7B3A8" w14:textId="77777777" w:rsidR="002C5D28" w:rsidRPr="00645E3C" w:rsidRDefault="002C5D28" w:rsidP="002C5D28">
      <w:pPr>
        <w:pStyle w:val="B2"/>
        <w:rPr>
          <w:lang w:val="en-GB"/>
        </w:rPr>
      </w:pPr>
      <w:r w:rsidRPr="00645E3C">
        <w:rPr>
          <w:lang w:val="en-GB"/>
        </w:rPr>
        <w:t>- use Need M (=Maintain);</w:t>
      </w:r>
    </w:p>
    <w:p w14:paraId="62A42851" w14:textId="77777777" w:rsidR="002C5D28" w:rsidRPr="00645E3C" w:rsidRDefault="002C5D28" w:rsidP="002C5D28">
      <w:pPr>
        <w:pStyle w:val="B1"/>
        <w:rPr>
          <w:lang w:val="en-GB"/>
        </w:rPr>
      </w:pPr>
      <w:r w:rsidRPr="00645E3C">
        <w:rPr>
          <w:lang w:val="en-GB"/>
        </w:rPr>
        <w:t>- else, if the field needs to be released by the UE when absent:</w:t>
      </w:r>
    </w:p>
    <w:p w14:paraId="4EABA808" w14:textId="77777777" w:rsidR="002C5D28" w:rsidRPr="00645E3C" w:rsidRDefault="002C5D28" w:rsidP="002C5D28">
      <w:pPr>
        <w:pStyle w:val="B2"/>
        <w:rPr>
          <w:lang w:val="en-GB"/>
        </w:rPr>
      </w:pPr>
      <w:r w:rsidRPr="00645E3C">
        <w:rPr>
          <w:lang w:val="en-GB"/>
        </w:rPr>
        <w:t>- use Need R (=Release);</w:t>
      </w:r>
    </w:p>
    <w:p w14:paraId="2A5A175F"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5D3F5088" w14:textId="77777777" w:rsidR="002C5D28" w:rsidRPr="00645E3C" w:rsidRDefault="002C5D28" w:rsidP="002C5D28">
      <w:pPr>
        <w:pStyle w:val="B2"/>
        <w:rPr>
          <w:lang w:val="en-GB"/>
        </w:rPr>
      </w:pPr>
      <w:r w:rsidRPr="00645E3C">
        <w:rPr>
          <w:lang w:val="en-GB"/>
        </w:rPr>
        <w:t>- use Need N (=None);</w:t>
      </w:r>
    </w:p>
    <w:p w14:paraId="61015403"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B00D26E" w14:textId="77777777" w:rsidR="002C5D28" w:rsidRPr="00645E3C" w:rsidRDefault="002C5D28" w:rsidP="002C5D28">
      <w:pPr>
        <w:pStyle w:val="B2"/>
        <w:rPr>
          <w:lang w:val="en-GB"/>
        </w:rPr>
      </w:pPr>
      <w:r w:rsidRPr="00645E3C">
        <w:rPr>
          <w:lang w:val="en-GB"/>
        </w:rPr>
        <w:t>- use Need S (=Specified);</w:t>
      </w:r>
    </w:p>
    <w:p w14:paraId="3995898C"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38CA938E" w14:textId="77777777" w:rsidR="002C5D28" w:rsidRPr="00645E3C" w:rsidRDefault="002C5D28" w:rsidP="002C5D28">
      <w:pPr>
        <w:pStyle w:val="Heading1"/>
      </w:pPr>
      <w:bookmarkStart w:id="3094" w:name="_Toc535261759"/>
      <w:r w:rsidRPr="00645E3C">
        <w:t>A.7</w:t>
      </w:r>
      <w:r w:rsidRPr="00645E3C">
        <w:tab/>
        <w:t>Guidelines regarding use of conditions</w:t>
      </w:r>
      <w:bookmarkEnd w:id="3094"/>
    </w:p>
    <w:p w14:paraId="4E8B844E" w14:textId="77777777" w:rsidR="002C5D28" w:rsidRPr="00645E3C" w:rsidRDefault="002C5D28" w:rsidP="002C5D28">
      <w:r w:rsidRPr="00645E3C">
        <w:t>Conditions are primarily used to specify network restrictions, for which the following types can be distinguished:</w:t>
      </w:r>
    </w:p>
    <w:p w14:paraId="595F7662" w14:textId="6EC7CF8A" w:rsidR="002C5D28" w:rsidRPr="00645E3C" w:rsidRDefault="002C5D28" w:rsidP="002C5D28">
      <w:pPr>
        <w:pStyle w:val="B1"/>
        <w:rPr>
          <w:lang w:val="en-GB"/>
        </w:rPr>
      </w:pPr>
      <w:r w:rsidRPr="00645E3C">
        <w:rPr>
          <w:lang w:val="en-GB"/>
        </w:rPr>
        <w:t>-</w:t>
      </w:r>
      <w:r w:rsidRPr="00645E3C">
        <w:rPr>
          <w:lang w:val="en-GB"/>
        </w:rPr>
        <w:tab/>
        <w:t>Message Contents related constraints e.g. that a field B is mandatory present if the same message includes field A and when it is set value X.</w:t>
      </w:r>
    </w:p>
    <w:p w14:paraId="3E4D6378" w14:textId="0271DE58" w:rsidR="002C5D28" w:rsidRPr="00645E3C" w:rsidRDefault="002C5D28" w:rsidP="002C5D28">
      <w:pPr>
        <w:pStyle w:val="B1"/>
        <w:rPr>
          <w:lang w:val="en-GB"/>
        </w:rPr>
      </w:pPr>
      <w:r w:rsidRPr="00645E3C">
        <w:rPr>
          <w:lang w:val="en-GB"/>
        </w:rPr>
        <w:t>-</w:t>
      </w:r>
      <w:r w:rsidRPr="00645E3C">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645E3C" w:rsidRDefault="002C5D28" w:rsidP="002C5D28">
      <w:r w:rsidRPr="00645E3C">
        <w:t>The use of these conditions is illustrated by an example.</w:t>
      </w:r>
    </w:p>
    <w:p w14:paraId="73B44563" w14:textId="77777777" w:rsidR="002C5D28" w:rsidRPr="00645E3C" w:rsidRDefault="002C5D28" w:rsidP="00FF1AD0">
      <w:pPr>
        <w:pStyle w:val="PL"/>
        <w:shd w:val="pct10" w:color="auto" w:fill="auto"/>
        <w:rPr>
          <w:color w:val="808080"/>
        </w:rPr>
      </w:pPr>
      <w:r w:rsidRPr="00645E3C">
        <w:rPr>
          <w:color w:val="808080"/>
        </w:rPr>
        <w:t>-- /example/ ASN1START</w:t>
      </w:r>
    </w:p>
    <w:p w14:paraId="65D6EE0F" w14:textId="77777777" w:rsidR="002C5D28" w:rsidRPr="00645E3C" w:rsidRDefault="002C5D28" w:rsidP="00FF1AD0">
      <w:pPr>
        <w:pStyle w:val="PL"/>
        <w:shd w:val="pct10" w:color="auto" w:fill="auto"/>
      </w:pPr>
    </w:p>
    <w:p w14:paraId="0177A279"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65A0BA72"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621D93FC" w14:textId="66C74BA4"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w:t>
      </w:r>
      <w:r w:rsidR="00536AC5">
        <w:rPr>
          <w:color w:val="808080"/>
        </w:rPr>
        <w:t xml:space="preserve"> </w:t>
      </w:r>
      <w:r w:rsidRPr="00645E3C">
        <w:rPr>
          <w:color w:val="808080"/>
        </w:rPr>
        <w:t>FieldAsetToX</w:t>
      </w:r>
    </w:p>
    <w:p w14:paraId="23C3176B"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0E663ACB" w14:textId="545401A6"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w:t>
      </w:r>
      <w:r w:rsidR="00536AC5">
        <w:rPr>
          <w:color w:val="808080"/>
        </w:rPr>
        <w:t xml:space="preserve"> </w:t>
      </w:r>
      <w:r w:rsidRPr="00645E3C">
        <w:rPr>
          <w:color w:val="808080"/>
        </w:rPr>
        <w:t>FieldCsetToY</w:t>
      </w:r>
    </w:p>
    <w:p w14:paraId="02EA25D6"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6BBA3D09" w14:textId="77777777" w:rsidR="002C5D28" w:rsidRPr="00645E3C" w:rsidRDefault="002C5D28" w:rsidP="00FF1AD0">
      <w:pPr>
        <w:pStyle w:val="PL"/>
        <w:shd w:val="pct10" w:color="auto" w:fill="auto"/>
      </w:pPr>
      <w:r w:rsidRPr="00645E3C">
        <w:t>}</w:t>
      </w:r>
    </w:p>
    <w:p w14:paraId="62C4683F" w14:textId="77777777" w:rsidR="002C5D28" w:rsidRPr="00645E3C" w:rsidRDefault="002C5D28" w:rsidP="00FF1AD0">
      <w:pPr>
        <w:pStyle w:val="PL"/>
        <w:shd w:val="pct10" w:color="auto" w:fill="auto"/>
      </w:pPr>
    </w:p>
    <w:p w14:paraId="23E031E6" w14:textId="77777777" w:rsidR="002C5D28" w:rsidRPr="00645E3C" w:rsidRDefault="002C5D28" w:rsidP="00FF1AD0">
      <w:pPr>
        <w:pStyle w:val="PL"/>
        <w:shd w:val="pct10" w:color="auto" w:fill="auto"/>
        <w:rPr>
          <w:color w:val="808080"/>
        </w:rPr>
      </w:pPr>
      <w:r w:rsidRPr="00645E3C">
        <w:rPr>
          <w:color w:val="808080"/>
        </w:rPr>
        <w:t>-- /example/ ASN1STOP</w:t>
      </w:r>
    </w:p>
    <w:p w14:paraId="6AE70571"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7B6D47EB" w14:textId="77777777" w:rsidTr="001460C9">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645E3C" w:rsidRDefault="002C5D28" w:rsidP="00F43D0B">
            <w:pPr>
              <w:pStyle w:val="TAH"/>
              <w:rPr>
                <w:iCs/>
                <w:lang w:val="en-GB" w:eastAsia="en-GB"/>
              </w:rPr>
            </w:pPr>
            <w:r w:rsidRPr="00645E3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44B13FA0" w14:textId="77777777" w:rsidTr="001460C9">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5D0192B" w:rsidR="002C5D28" w:rsidRPr="00645E3C" w:rsidRDefault="002C5D28" w:rsidP="00F43D0B">
            <w:pPr>
              <w:pStyle w:val="TAL"/>
              <w:rPr>
                <w:i/>
                <w:lang w:val="en-GB" w:eastAsia="en-GB"/>
              </w:rPr>
            </w:pPr>
            <w:r w:rsidRPr="00645E3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w:t>
            </w:r>
            <w:r w:rsidR="00716A51">
              <w:rPr>
                <w:lang w:val="en-GB" w:eastAsia="en-GB"/>
              </w:rPr>
              <w:t>ly</w:t>
            </w:r>
            <w:r w:rsidRPr="00645E3C">
              <w:rPr>
                <w:lang w:val="en-GB" w:eastAsia="en-GB"/>
              </w:rPr>
              <w:t xml:space="preserve"> present, need R.</w:t>
            </w:r>
          </w:p>
        </w:tc>
      </w:tr>
      <w:tr w:rsidR="002C5D28" w:rsidRPr="00645E3C" w14:paraId="36041B12" w14:textId="77777777" w:rsidTr="001460C9">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565534F9" w:rsidR="002C5D28" w:rsidRPr="00645E3C" w:rsidRDefault="002C5D28" w:rsidP="00F43D0B">
            <w:pPr>
              <w:pStyle w:val="TAL"/>
              <w:rPr>
                <w:i/>
                <w:lang w:val="en-GB" w:eastAsia="en-GB"/>
              </w:rPr>
            </w:pPr>
            <w:r w:rsidRPr="00645E3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29B90F91" w:rsidR="002C5D28" w:rsidRPr="00645E3C" w:rsidRDefault="002C5D28" w:rsidP="00F43D0B">
            <w:pPr>
              <w:pStyle w:val="TAL"/>
              <w:rPr>
                <w:lang w:val="en-GB" w:eastAsia="en-GB"/>
              </w:rPr>
            </w:pPr>
            <w:r w:rsidRPr="00645E3C">
              <w:rPr>
                <w:lang w:val="en-GB" w:eastAsia="en-GB"/>
              </w:rPr>
              <w:t>The field is optional</w:t>
            </w:r>
            <w:r w:rsidR="00744894">
              <w:rPr>
                <w:lang w:val="en-GB" w:eastAsia="en-GB"/>
              </w:rPr>
              <w:t>ly</w:t>
            </w:r>
            <w:r w:rsidRPr="00645E3C">
              <w:rPr>
                <w:lang w:val="en-GB" w:eastAsia="en-GB"/>
              </w:rPr>
              <w:t xml:space="preserve"> present, need M, if fieldC is configured and set to valueY. Otherwise the field is not present and the UE does not maintain the value</w:t>
            </w:r>
          </w:p>
        </w:tc>
      </w:tr>
    </w:tbl>
    <w:p w14:paraId="568F5EE6" w14:textId="77777777" w:rsidR="002C5D28" w:rsidRPr="00645E3C" w:rsidRDefault="002C5D28" w:rsidP="002C5D28"/>
    <w:p w14:paraId="553883D5" w14:textId="77777777" w:rsidR="002C5D28" w:rsidRPr="00645E3C" w:rsidRDefault="002C5D28" w:rsidP="002C5D28">
      <w:pPr>
        <w:pStyle w:val="Heading8"/>
        <w:rPr>
          <w:lang w:val="en-GB"/>
        </w:rPr>
      </w:pPr>
      <w:bookmarkStart w:id="3095" w:name="_Toc535261760"/>
      <w:r w:rsidRPr="00645E3C">
        <w:rPr>
          <w:lang w:val="en-GB"/>
        </w:rPr>
        <w:t>Annex B (informative):</w:t>
      </w:r>
      <w:r w:rsidRPr="00645E3C">
        <w:rPr>
          <w:lang w:val="en-GB"/>
        </w:rPr>
        <w:tab/>
        <w:t>RRC Information</w:t>
      </w:r>
      <w:bookmarkEnd w:id="3095"/>
    </w:p>
    <w:p w14:paraId="742659E4" w14:textId="77777777" w:rsidR="002C5D28" w:rsidRPr="00645E3C" w:rsidRDefault="002C5D28" w:rsidP="002C5D28">
      <w:pPr>
        <w:pStyle w:val="Heading1"/>
      </w:pPr>
      <w:bookmarkStart w:id="3096" w:name="_Toc535261761"/>
      <w:r w:rsidRPr="00645E3C">
        <w:t>B.1</w:t>
      </w:r>
      <w:r w:rsidRPr="00645E3C">
        <w:tab/>
        <w:t>Protection of RRC messages (informative)</w:t>
      </w:r>
      <w:bookmarkEnd w:id="3096"/>
    </w:p>
    <w:p w14:paraId="7E538605" w14:textId="13E97B9C" w:rsidR="002C5D28" w:rsidRPr="00645E3C" w:rsidRDefault="00B76EF9" w:rsidP="002C5D28">
      <w:bookmarkStart w:id="3097" w:name="_Hlk6326398"/>
      <w:bookmarkStart w:id="3098" w:name="_Hlk6326433"/>
      <w:commentRangeStart w:id="3099"/>
      <w:r w:rsidRPr="00645E3C">
        <w:t>T</w:t>
      </w:r>
      <w:bookmarkEnd w:id="3097"/>
      <w:r w:rsidRPr="00645E3C">
        <w:t>he</w:t>
      </w:r>
      <w:bookmarkEnd w:id="3098"/>
      <w:commentRangeEnd w:id="3099"/>
      <w:r w:rsidR="00357EC8">
        <w:rPr>
          <w:rStyle w:val="CommentReference"/>
        </w:rPr>
        <w:commentReference w:id="3099"/>
      </w:r>
      <w:r w:rsidRPr="00645E3C">
        <w:t xml:space="preserve"> following list provides information which messages can be sent (unprotected) prior to </w:t>
      </w:r>
      <w:r>
        <w:t xml:space="preserve">AS </w:t>
      </w:r>
      <w:r w:rsidRPr="00645E3C">
        <w:t xml:space="preserve">security activation and which messages can be sent unprotected after </w:t>
      </w:r>
      <w:r>
        <w:t xml:space="preserve">AS </w:t>
      </w:r>
      <w:r w:rsidRPr="00645E3C">
        <w:t xml:space="preserve">security </w:t>
      </w:r>
      <w:r w:rsidR="002C5D28" w:rsidRPr="00645E3C">
        <w:t>activation. Those messages indicated "-" in "P" column should never be sent unprotected by gNB or UE. Further requirements are defined in the procedural text.</w:t>
      </w:r>
    </w:p>
    <w:p w14:paraId="65497A4E" w14:textId="45DBB88C" w:rsidR="002C5D28" w:rsidRPr="00645E3C" w:rsidRDefault="002C5D28" w:rsidP="002C5D28">
      <w:r w:rsidRPr="00645E3C">
        <w:t xml:space="preserve">P…Messages that can be sent (unprotected) prior to </w:t>
      </w:r>
      <w:r w:rsidR="000B0A38">
        <w:t xml:space="preserve">AS </w:t>
      </w:r>
      <w:r w:rsidRPr="00645E3C">
        <w:t>security activation</w:t>
      </w:r>
    </w:p>
    <w:p w14:paraId="4EE5F25A" w14:textId="1DDE0CCD" w:rsidR="002C5D28" w:rsidRPr="00645E3C" w:rsidRDefault="002C5D28" w:rsidP="002C5D28">
      <w:r w:rsidRPr="00645E3C">
        <w:t xml:space="preserve">A </w:t>
      </w:r>
      <w:r w:rsidR="00A977CC">
        <w:t>–</w:t>
      </w:r>
      <w:r w:rsidRPr="00645E3C">
        <w:t xml:space="preserve"> I…Messages that can be sent without integrity protection after </w:t>
      </w:r>
      <w:r w:rsidR="000B0A38">
        <w:t xml:space="preserve">AS </w:t>
      </w:r>
      <w:r w:rsidRPr="00645E3C">
        <w:t>security activation</w:t>
      </w:r>
    </w:p>
    <w:p w14:paraId="668F55BD" w14:textId="6A9DCDDE" w:rsidR="002C5D28" w:rsidRPr="00645E3C" w:rsidRDefault="002C5D28" w:rsidP="002C5D28">
      <w:r w:rsidRPr="00645E3C">
        <w:t xml:space="preserve">A </w:t>
      </w:r>
      <w:r w:rsidR="00A977CC">
        <w:t>–</w:t>
      </w:r>
      <w:r w:rsidRPr="00645E3C">
        <w:t xml:space="preserve"> C…Messages that can be sent unciphered after </w:t>
      </w:r>
      <w:r w:rsidR="000B0A38">
        <w:t xml:space="preserve">AS </w:t>
      </w:r>
      <w:r w:rsidRPr="00645E3C">
        <w:t>security activation</w:t>
      </w:r>
    </w:p>
    <w:p w14:paraId="23D914D8" w14:textId="7596C511" w:rsidR="002C5D28" w:rsidRPr="00645E3C" w:rsidRDefault="002C5D28" w:rsidP="002C5D28">
      <w:r w:rsidRPr="00645E3C">
        <w:t xml:space="preserve">NA… Message can never be sent after </w:t>
      </w:r>
      <w:r w:rsidR="000B0A38">
        <w:t xml:space="preserve">AS </w:t>
      </w:r>
      <w:r w:rsidRPr="00645E3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2871C8C1" w14:textId="77777777" w:rsidTr="00F43D0B">
        <w:trPr>
          <w:cantSplit/>
          <w:tblHeader/>
        </w:trPr>
        <w:tc>
          <w:tcPr>
            <w:tcW w:w="3060" w:type="dxa"/>
            <w:shd w:val="clear" w:color="auto" w:fill="auto"/>
            <w:hideMark/>
          </w:tcPr>
          <w:p w14:paraId="5A016C7F" w14:textId="77777777" w:rsidR="002C5D28" w:rsidRPr="00645E3C" w:rsidRDefault="002C5D28" w:rsidP="00F43D0B">
            <w:pPr>
              <w:pStyle w:val="TAH"/>
              <w:tabs>
                <w:tab w:val="center" w:pos="4820"/>
                <w:tab w:val="right" w:pos="9640"/>
              </w:tabs>
              <w:rPr>
                <w:lang w:val="en-GB" w:eastAsia="en-GB"/>
              </w:rPr>
            </w:pPr>
            <w:r w:rsidRPr="00645E3C">
              <w:rPr>
                <w:lang w:val="en-GB" w:eastAsia="en-GB"/>
              </w:rPr>
              <w:t>Message</w:t>
            </w:r>
          </w:p>
        </w:tc>
        <w:tc>
          <w:tcPr>
            <w:tcW w:w="990" w:type="dxa"/>
            <w:shd w:val="clear" w:color="auto" w:fill="auto"/>
            <w:hideMark/>
          </w:tcPr>
          <w:p w14:paraId="03AC2FAA"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7FAD32F8"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3289465C"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575D1169"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73FD8" w:rsidRPr="00645E3C" w14:paraId="0608550C" w14:textId="77777777" w:rsidTr="00F43D0B">
        <w:trPr>
          <w:cantSplit/>
        </w:trPr>
        <w:tc>
          <w:tcPr>
            <w:tcW w:w="3060" w:type="dxa"/>
            <w:shd w:val="clear" w:color="auto" w:fill="auto"/>
          </w:tcPr>
          <w:p w14:paraId="0636DE48" w14:textId="5AD7F4B4" w:rsidR="00273FD8" w:rsidRPr="00273FD8" w:rsidRDefault="00273FD8" w:rsidP="00F43D0B">
            <w:pPr>
              <w:pStyle w:val="TAL"/>
              <w:tabs>
                <w:tab w:val="center" w:pos="4820"/>
                <w:tab w:val="right" w:pos="9640"/>
              </w:tabs>
              <w:rPr>
                <w:i/>
                <w:lang w:val="en-GB"/>
              </w:rPr>
            </w:pPr>
            <w:r w:rsidRPr="00273FD8">
              <w:rPr>
                <w:i/>
                <w:lang w:val="en-GB"/>
              </w:rPr>
              <w:t>CounterCheck</w:t>
            </w:r>
          </w:p>
        </w:tc>
        <w:tc>
          <w:tcPr>
            <w:tcW w:w="990" w:type="dxa"/>
            <w:shd w:val="clear" w:color="auto" w:fill="auto"/>
          </w:tcPr>
          <w:p w14:paraId="01FA1CE4" w14:textId="77777777" w:rsidR="00273FD8" w:rsidRPr="00645E3C" w:rsidRDefault="00273FD8" w:rsidP="00F43D0B">
            <w:pPr>
              <w:pStyle w:val="TAL"/>
              <w:tabs>
                <w:tab w:val="center" w:pos="4820"/>
                <w:tab w:val="right" w:pos="9640"/>
              </w:tabs>
              <w:rPr>
                <w:lang w:val="en-GB" w:eastAsia="ja-JP"/>
              </w:rPr>
            </w:pPr>
          </w:p>
        </w:tc>
        <w:tc>
          <w:tcPr>
            <w:tcW w:w="990" w:type="dxa"/>
            <w:shd w:val="clear" w:color="auto" w:fill="auto"/>
          </w:tcPr>
          <w:p w14:paraId="73331B29" w14:textId="77777777" w:rsidR="00273FD8" w:rsidRPr="00645E3C" w:rsidRDefault="00273FD8" w:rsidP="00F43D0B">
            <w:pPr>
              <w:pStyle w:val="TAL"/>
              <w:tabs>
                <w:tab w:val="center" w:pos="4820"/>
                <w:tab w:val="right" w:pos="9640"/>
              </w:tabs>
              <w:rPr>
                <w:lang w:val="en-GB" w:eastAsia="ja-JP"/>
              </w:rPr>
            </w:pPr>
          </w:p>
        </w:tc>
        <w:tc>
          <w:tcPr>
            <w:tcW w:w="900" w:type="dxa"/>
            <w:shd w:val="clear" w:color="auto" w:fill="auto"/>
          </w:tcPr>
          <w:p w14:paraId="0AA5E6EA" w14:textId="77777777" w:rsidR="00273FD8" w:rsidRPr="00645E3C" w:rsidRDefault="00273FD8" w:rsidP="00F43D0B">
            <w:pPr>
              <w:pStyle w:val="TAL"/>
              <w:tabs>
                <w:tab w:val="center" w:pos="4820"/>
                <w:tab w:val="right" w:pos="9640"/>
              </w:tabs>
              <w:rPr>
                <w:lang w:val="en-GB" w:eastAsia="ja-JP"/>
              </w:rPr>
            </w:pPr>
          </w:p>
        </w:tc>
        <w:tc>
          <w:tcPr>
            <w:tcW w:w="8264" w:type="dxa"/>
            <w:shd w:val="clear" w:color="auto" w:fill="auto"/>
          </w:tcPr>
          <w:p w14:paraId="19986285" w14:textId="3E911AD5" w:rsidR="00273FD8" w:rsidRPr="00645E3C" w:rsidRDefault="007F4D82" w:rsidP="00F43D0B">
            <w:pPr>
              <w:pStyle w:val="TAL"/>
              <w:tabs>
                <w:tab w:val="center" w:pos="4820"/>
                <w:tab w:val="right" w:pos="9640"/>
              </w:tabs>
              <w:rPr>
                <w:lang w:val="en-GB" w:eastAsia="ja-JP"/>
              </w:rPr>
            </w:pPr>
            <w:r>
              <w:rPr>
                <w:lang w:val="en-GB" w:eastAsia="ja-JP"/>
              </w:rPr>
              <w:t>FFS</w:t>
            </w:r>
          </w:p>
        </w:tc>
      </w:tr>
      <w:tr w:rsidR="00A16C6D" w:rsidRPr="00645E3C" w14:paraId="037A14B6" w14:textId="77777777" w:rsidTr="00F43D0B">
        <w:trPr>
          <w:cantSplit/>
        </w:trPr>
        <w:tc>
          <w:tcPr>
            <w:tcW w:w="3060" w:type="dxa"/>
            <w:shd w:val="clear" w:color="auto" w:fill="auto"/>
          </w:tcPr>
          <w:p w14:paraId="3469A622" w14:textId="5E503067" w:rsidR="00A16C6D" w:rsidRPr="00273FD8" w:rsidRDefault="00A16C6D" w:rsidP="00A16C6D">
            <w:pPr>
              <w:pStyle w:val="TAL"/>
              <w:tabs>
                <w:tab w:val="center" w:pos="4820"/>
                <w:tab w:val="right" w:pos="9640"/>
              </w:tabs>
              <w:rPr>
                <w:i/>
                <w:lang w:val="en-GB"/>
              </w:rPr>
            </w:pPr>
            <w:r w:rsidRPr="00273FD8">
              <w:rPr>
                <w:i/>
                <w:lang w:val="en-GB"/>
              </w:rPr>
              <w:t>CounterCheck</w:t>
            </w:r>
            <w:r>
              <w:rPr>
                <w:i/>
                <w:lang w:val="en-GB"/>
              </w:rPr>
              <w:t>Response</w:t>
            </w:r>
          </w:p>
        </w:tc>
        <w:tc>
          <w:tcPr>
            <w:tcW w:w="990" w:type="dxa"/>
            <w:shd w:val="clear" w:color="auto" w:fill="auto"/>
          </w:tcPr>
          <w:p w14:paraId="541747E8"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1C2E7C28"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3E5DBB16"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2CDF0972" w14:textId="02363EAC" w:rsidR="00A16C6D" w:rsidRPr="00645E3C" w:rsidRDefault="007F4D82" w:rsidP="00A16C6D">
            <w:pPr>
              <w:pStyle w:val="TAL"/>
              <w:tabs>
                <w:tab w:val="center" w:pos="4820"/>
                <w:tab w:val="right" w:pos="9640"/>
              </w:tabs>
              <w:rPr>
                <w:lang w:val="en-GB" w:eastAsia="ja-JP"/>
              </w:rPr>
            </w:pPr>
            <w:r>
              <w:rPr>
                <w:lang w:val="en-GB" w:eastAsia="ja-JP"/>
              </w:rPr>
              <w:t>FFS</w:t>
            </w:r>
          </w:p>
        </w:tc>
      </w:tr>
      <w:tr w:rsidR="00A16C6D" w:rsidRPr="00645E3C" w14:paraId="2F859EC0" w14:textId="77777777" w:rsidTr="00F43D0B">
        <w:trPr>
          <w:cantSplit/>
        </w:trPr>
        <w:tc>
          <w:tcPr>
            <w:tcW w:w="3060" w:type="dxa"/>
            <w:shd w:val="clear" w:color="auto" w:fill="auto"/>
            <w:hideMark/>
          </w:tcPr>
          <w:p w14:paraId="302F6543" w14:textId="77777777" w:rsidR="00A16C6D" w:rsidRPr="001460C9" w:rsidRDefault="00A16C6D" w:rsidP="00A16C6D">
            <w:pPr>
              <w:pStyle w:val="TAL"/>
              <w:tabs>
                <w:tab w:val="center" w:pos="4820"/>
                <w:tab w:val="right" w:pos="9640"/>
              </w:tabs>
              <w:rPr>
                <w:i/>
                <w:lang w:val="en-GB"/>
              </w:rPr>
            </w:pPr>
            <w:r w:rsidRPr="001460C9">
              <w:rPr>
                <w:i/>
                <w:lang w:val="en-GB"/>
              </w:rPr>
              <w:t>DLInformationTransfer</w:t>
            </w:r>
          </w:p>
        </w:tc>
        <w:tc>
          <w:tcPr>
            <w:tcW w:w="990" w:type="dxa"/>
            <w:shd w:val="clear" w:color="auto" w:fill="auto"/>
            <w:hideMark/>
          </w:tcPr>
          <w:p w14:paraId="254C8A5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4630A2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688A9D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E8A819" w14:textId="77777777" w:rsidR="00A16C6D" w:rsidRPr="00645E3C" w:rsidRDefault="00A16C6D" w:rsidP="00A16C6D">
            <w:pPr>
              <w:pStyle w:val="TAL"/>
              <w:tabs>
                <w:tab w:val="center" w:pos="4820"/>
                <w:tab w:val="right" w:pos="9640"/>
              </w:tabs>
              <w:rPr>
                <w:lang w:val="en-GB" w:eastAsia="ja-JP"/>
              </w:rPr>
            </w:pPr>
          </w:p>
        </w:tc>
      </w:tr>
      <w:tr w:rsidR="00A16C6D" w:rsidRPr="00645E3C" w14:paraId="4910C8EB" w14:textId="77777777" w:rsidTr="00F43D0B">
        <w:trPr>
          <w:cantSplit/>
        </w:trPr>
        <w:tc>
          <w:tcPr>
            <w:tcW w:w="3060" w:type="dxa"/>
            <w:shd w:val="clear" w:color="auto" w:fill="auto"/>
          </w:tcPr>
          <w:p w14:paraId="4933C99E" w14:textId="7323C9F1" w:rsidR="00A16C6D" w:rsidRPr="00A16C6D" w:rsidRDefault="00A16C6D" w:rsidP="00A16C6D">
            <w:pPr>
              <w:pStyle w:val="TAL"/>
              <w:tabs>
                <w:tab w:val="center" w:pos="4820"/>
                <w:tab w:val="right" w:pos="9640"/>
              </w:tabs>
              <w:rPr>
                <w:i/>
                <w:lang w:val="en-GB"/>
              </w:rPr>
            </w:pPr>
            <w:r w:rsidRPr="00A16C6D">
              <w:rPr>
                <w:i/>
                <w:lang w:val="en-GB"/>
              </w:rPr>
              <w:t>FailureInformation</w:t>
            </w:r>
          </w:p>
        </w:tc>
        <w:tc>
          <w:tcPr>
            <w:tcW w:w="990" w:type="dxa"/>
            <w:shd w:val="clear" w:color="auto" w:fill="auto"/>
          </w:tcPr>
          <w:p w14:paraId="62CA856B"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0E6D3D9B"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0FE10DB9"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47D81E57" w14:textId="20F351F6" w:rsidR="00A16C6D" w:rsidRPr="00645E3C" w:rsidRDefault="007F4D82" w:rsidP="00A16C6D">
            <w:pPr>
              <w:pStyle w:val="TAL"/>
              <w:tabs>
                <w:tab w:val="center" w:pos="4820"/>
                <w:tab w:val="right" w:pos="9640"/>
              </w:tabs>
              <w:rPr>
                <w:lang w:val="en-GB" w:eastAsia="ja-JP"/>
              </w:rPr>
            </w:pPr>
            <w:r>
              <w:rPr>
                <w:lang w:val="en-GB" w:eastAsia="ja-JP"/>
              </w:rPr>
              <w:t>FFS</w:t>
            </w:r>
          </w:p>
        </w:tc>
      </w:tr>
      <w:tr w:rsidR="00A16C6D" w:rsidRPr="00645E3C" w14:paraId="0A2B0494" w14:textId="77777777" w:rsidTr="00F43D0B">
        <w:trPr>
          <w:cantSplit/>
        </w:trPr>
        <w:tc>
          <w:tcPr>
            <w:tcW w:w="3060" w:type="dxa"/>
            <w:shd w:val="clear" w:color="auto" w:fill="auto"/>
            <w:hideMark/>
          </w:tcPr>
          <w:p w14:paraId="3427F328" w14:textId="77777777" w:rsidR="00A16C6D" w:rsidRPr="001460C9" w:rsidRDefault="00A16C6D" w:rsidP="00A16C6D">
            <w:pPr>
              <w:pStyle w:val="TAL"/>
              <w:tabs>
                <w:tab w:val="center" w:pos="4820"/>
                <w:tab w:val="right" w:pos="9640"/>
              </w:tabs>
              <w:rPr>
                <w:i/>
                <w:lang w:val="en-GB"/>
              </w:rPr>
            </w:pPr>
            <w:r w:rsidRPr="001460C9">
              <w:rPr>
                <w:i/>
                <w:lang w:val="en-GB"/>
              </w:rPr>
              <w:t>LocationMeasurementIndication</w:t>
            </w:r>
          </w:p>
        </w:tc>
        <w:tc>
          <w:tcPr>
            <w:tcW w:w="990" w:type="dxa"/>
            <w:shd w:val="clear" w:color="auto" w:fill="auto"/>
            <w:hideMark/>
          </w:tcPr>
          <w:p w14:paraId="7BA8235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C60AA5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3733DB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148B27" w14:textId="77777777" w:rsidR="00A16C6D" w:rsidRPr="00645E3C" w:rsidRDefault="00A16C6D" w:rsidP="00A16C6D">
            <w:pPr>
              <w:pStyle w:val="TAL"/>
              <w:tabs>
                <w:tab w:val="center" w:pos="4820"/>
                <w:tab w:val="right" w:pos="9640"/>
              </w:tabs>
              <w:rPr>
                <w:lang w:val="en-GB" w:eastAsia="ja-JP"/>
              </w:rPr>
            </w:pPr>
          </w:p>
        </w:tc>
      </w:tr>
      <w:tr w:rsidR="00A16C6D" w:rsidRPr="00645E3C" w14:paraId="34D555D9" w14:textId="77777777" w:rsidTr="00F43D0B">
        <w:trPr>
          <w:cantSplit/>
        </w:trPr>
        <w:tc>
          <w:tcPr>
            <w:tcW w:w="3060" w:type="dxa"/>
            <w:shd w:val="clear" w:color="auto" w:fill="auto"/>
            <w:hideMark/>
          </w:tcPr>
          <w:p w14:paraId="2F5B5817" w14:textId="77777777" w:rsidR="00A16C6D" w:rsidRPr="001460C9" w:rsidRDefault="00A16C6D" w:rsidP="00A16C6D">
            <w:pPr>
              <w:pStyle w:val="TAL"/>
              <w:tabs>
                <w:tab w:val="center" w:pos="4820"/>
                <w:tab w:val="right" w:pos="9640"/>
              </w:tabs>
              <w:rPr>
                <w:i/>
                <w:lang w:val="en-GB"/>
              </w:rPr>
            </w:pPr>
            <w:r w:rsidRPr="001460C9">
              <w:rPr>
                <w:i/>
                <w:lang w:val="en-GB"/>
              </w:rPr>
              <w:t>MIB</w:t>
            </w:r>
          </w:p>
        </w:tc>
        <w:tc>
          <w:tcPr>
            <w:tcW w:w="990" w:type="dxa"/>
            <w:shd w:val="clear" w:color="auto" w:fill="auto"/>
            <w:hideMark/>
          </w:tcPr>
          <w:p w14:paraId="5E4F384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02EF86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4FC3D8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D0D057" w14:textId="77777777" w:rsidR="00A16C6D" w:rsidRPr="00645E3C" w:rsidRDefault="00A16C6D" w:rsidP="00A16C6D">
            <w:pPr>
              <w:pStyle w:val="TAL"/>
              <w:tabs>
                <w:tab w:val="center" w:pos="4820"/>
                <w:tab w:val="right" w:pos="9640"/>
              </w:tabs>
              <w:rPr>
                <w:lang w:val="en-GB" w:eastAsia="ja-JP"/>
              </w:rPr>
            </w:pPr>
          </w:p>
        </w:tc>
      </w:tr>
      <w:tr w:rsidR="00A16C6D" w:rsidRPr="00645E3C" w14:paraId="324611C6" w14:textId="77777777" w:rsidTr="00F43D0B">
        <w:trPr>
          <w:cantSplit/>
        </w:trPr>
        <w:tc>
          <w:tcPr>
            <w:tcW w:w="3060" w:type="dxa"/>
            <w:shd w:val="clear" w:color="auto" w:fill="auto"/>
            <w:hideMark/>
          </w:tcPr>
          <w:p w14:paraId="774B412B" w14:textId="77777777" w:rsidR="00A16C6D" w:rsidRPr="001460C9" w:rsidRDefault="00A16C6D" w:rsidP="00A16C6D">
            <w:pPr>
              <w:pStyle w:val="TAL"/>
              <w:tabs>
                <w:tab w:val="center" w:pos="4820"/>
                <w:tab w:val="right" w:pos="9640"/>
              </w:tabs>
              <w:rPr>
                <w:i/>
                <w:lang w:val="en-GB"/>
              </w:rPr>
            </w:pPr>
            <w:r w:rsidRPr="001460C9">
              <w:rPr>
                <w:i/>
                <w:lang w:val="en-GB"/>
              </w:rPr>
              <w:t>MeasurementReport</w:t>
            </w:r>
          </w:p>
        </w:tc>
        <w:tc>
          <w:tcPr>
            <w:tcW w:w="990" w:type="dxa"/>
            <w:shd w:val="clear" w:color="auto" w:fill="auto"/>
            <w:hideMark/>
          </w:tcPr>
          <w:p w14:paraId="1D0FF89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BFCCE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123DDC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7FF2549" w14:textId="09272053" w:rsidR="00A16C6D" w:rsidRPr="00645E3C" w:rsidRDefault="00A16C6D" w:rsidP="00A16C6D">
            <w:pPr>
              <w:pStyle w:val="TAL"/>
              <w:tabs>
                <w:tab w:val="center" w:pos="4820"/>
                <w:tab w:val="right" w:pos="9640"/>
              </w:tabs>
              <w:rPr>
                <w:lang w:val="en-GB" w:eastAsia="ja-JP"/>
              </w:rPr>
            </w:pPr>
            <w:r w:rsidRPr="00645E3C">
              <w:rPr>
                <w:lang w:val="en-GB" w:eastAsia="ja-JP"/>
              </w:rPr>
              <w:t xml:space="preserve">Measurement configuration may be sent prior to </w:t>
            </w:r>
            <w:r>
              <w:rPr>
                <w:lang w:val="en-GB" w:eastAsia="ja-JP"/>
              </w:rPr>
              <w:t xml:space="preserve">AS </w:t>
            </w:r>
            <w:r w:rsidRPr="00645E3C">
              <w:rPr>
                <w:lang w:val="en-GB" w:eastAsia="ja-JP"/>
              </w:rPr>
              <w:t xml:space="preserve">security activation. But: In order to protect privacy of UEs, </w:t>
            </w:r>
            <w:r w:rsidRPr="001460C9">
              <w:rPr>
                <w:i/>
                <w:lang w:val="en-GB"/>
              </w:rPr>
              <w:t>MeasurementReport</w:t>
            </w:r>
            <w:r w:rsidRPr="00645E3C">
              <w:rPr>
                <w:lang w:val="en-GB" w:eastAsia="ja-JP"/>
              </w:rPr>
              <w:t xml:space="preserve"> is only sent from the UE after successful </w:t>
            </w:r>
            <w:r>
              <w:rPr>
                <w:lang w:val="en-GB" w:eastAsia="ja-JP"/>
              </w:rPr>
              <w:t xml:space="preserve">AS </w:t>
            </w:r>
            <w:r w:rsidRPr="00645E3C">
              <w:rPr>
                <w:lang w:val="en-GB" w:eastAsia="ja-JP"/>
              </w:rPr>
              <w:t>security activation.</w:t>
            </w:r>
          </w:p>
        </w:tc>
      </w:tr>
      <w:tr w:rsidR="00A16C6D" w:rsidRPr="00645E3C" w14:paraId="1B15578B" w14:textId="77777777" w:rsidTr="00F43D0B">
        <w:trPr>
          <w:cantSplit/>
        </w:trPr>
        <w:tc>
          <w:tcPr>
            <w:tcW w:w="3060" w:type="dxa"/>
            <w:shd w:val="clear" w:color="auto" w:fill="auto"/>
          </w:tcPr>
          <w:p w14:paraId="3BDBFBC2" w14:textId="338BE157" w:rsidR="00A16C6D" w:rsidRPr="00A16C6D" w:rsidRDefault="00A16C6D" w:rsidP="00A16C6D">
            <w:pPr>
              <w:pStyle w:val="TAL"/>
              <w:tabs>
                <w:tab w:val="center" w:pos="4820"/>
                <w:tab w:val="right" w:pos="9640"/>
              </w:tabs>
              <w:rPr>
                <w:i/>
                <w:lang w:val="en-GB"/>
              </w:rPr>
            </w:pPr>
            <w:r w:rsidRPr="00A16C6D">
              <w:rPr>
                <w:i/>
                <w:lang w:val="en-GB"/>
              </w:rPr>
              <w:t>MobilityFromNRCommand</w:t>
            </w:r>
          </w:p>
        </w:tc>
        <w:tc>
          <w:tcPr>
            <w:tcW w:w="990" w:type="dxa"/>
            <w:shd w:val="clear" w:color="auto" w:fill="auto"/>
          </w:tcPr>
          <w:p w14:paraId="01560A29" w14:textId="77777777" w:rsidR="00A16C6D" w:rsidRPr="00645E3C" w:rsidRDefault="00A16C6D" w:rsidP="00A16C6D">
            <w:pPr>
              <w:pStyle w:val="TAL"/>
              <w:tabs>
                <w:tab w:val="center" w:pos="4820"/>
                <w:tab w:val="right" w:pos="9640"/>
              </w:tabs>
              <w:rPr>
                <w:lang w:val="en-GB" w:eastAsia="ja-JP"/>
              </w:rPr>
            </w:pPr>
          </w:p>
        </w:tc>
        <w:tc>
          <w:tcPr>
            <w:tcW w:w="990" w:type="dxa"/>
            <w:shd w:val="clear" w:color="auto" w:fill="auto"/>
          </w:tcPr>
          <w:p w14:paraId="5CD081B6" w14:textId="77777777" w:rsidR="00A16C6D" w:rsidRPr="00645E3C" w:rsidRDefault="00A16C6D" w:rsidP="00A16C6D">
            <w:pPr>
              <w:pStyle w:val="TAL"/>
              <w:tabs>
                <w:tab w:val="center" w:pos="4820"/>
                <w:tab w:val="right" w:pos="9640"/>
              </w:tabs>
              <w:rPr>
                <w:lang w:val="en-GB" w:eastAsia="ja-JP"/>
              </w:rPr>
            </w:pPr>
          </w:p>
        </w:tc>
        <w:tc>
          <w:tcPr>
            <w:tcW w:w="900" w:type="dxa"/>
            <w:shd w:val="clear" w:color="auto" w:fill="auto"/>
          </w:tcPr>
          <w:p w14:paraId="460D1383" w14:textId="77777777" w:rsidR="00A16C6D" w:rsidRPr="00645E3C" w:rsidRDefault="00A16C6D" w:rsidP="00A16C6D">
            <w:pPr>
              <w:pStyle w:val="TAL"/>
              <w:tabs>
                <w:tab w:val="center" w:pos="4820"/>
                <w:tab w:val="right" w:pos="9640"/>
              </w:tabs>
              <w:rPr>
                <w:lang w:val="en-GB" w:eastAsia="ja-JP"/>
              </w:rPr>
            </w:pPr>
          </w:p>
        </w:tc>
        <w:tc>
          <w:tcPr>
            <w:tcW w:w="8264" w:type="dxa"/>
            <w:shd w:val="clear" w:color="auto" w:fill="auto"/>
          </w:tcPr>
          <w:p w14:paraId="7EB25936" w14:textId="77777777" w:rsidR="00A16C6D" w:rsidRPr="00645E3C" w:rsidRDefault="00A16C6D" w:rsidP="00A16C6D">
            <w:pPr>
              <w:pStyle w:val="TAL"/>
              <w:tabs>
                <w:tab w:val="center" w:pos="4820"/>
                <w:tab w:val="right" w:pos="9640"/>
              </w:tabs>
              <w:rPr>
                <w:lang w:val="en-GB" w:eastAsia="ja-JP"/>
              </w:rPr>
            </w:pPr>
          </w:p>
        </w:tc>
      </w:tr>
      <w:tr w:rsidR="00A16C6D" w:rsidRPr="00645E3C" w14:paraId="75B8FE81" w14:textId="77777777" w:rsidTr="00F43D0B">
        <w:trPr>
          <w:cantSplit/>
        </w:trPr>
        <w:tc>
          <w:tcPr>
            <w:tcW w:w="3060" w:type="dxa"/>
            <w:shd w:val="clear" w:color="auto" w:fill="auto"/>
            <w:hideMark/>
          </w:tcPr>
          <w:p w14:paraId="4524B1DF" w14:textId="77777777" w:rsidR="00A16C6D" w:rsidRPr="001460C9" w:rsidRDefault="00A16C6D" w:rsidP="00A16C6D">
            <w:pPr>
              <w:pStyle w:val="TAL"/>
              <w:tabs>
                <w:tab w:val="center" w:pos="4820"/>
                <w:tab w:val="right" w:pos="9640"/>
              </w:tabs>
              <w:rPr>
                <w:i/>
                <w:lang w:val="en-GB"/>
              </w:rPr>
            </w:pPr>
            <w:r w:rsidRPr="001460C9">
              <w:rPr>
                <w:i/>
                <w:lang w:val="en-GB"/>
              </w:rPr>
              <w:t>Paging</w:t>
            </w:r>
          </w:p>
        </w:tc>
        <w:tc>
          <w:tcPr>
            <w:tcW w:w="990" w:type="dxa"/>
            <w:shd w:val="clear" w:color="auto" w:fill="auto"/>
            <w:hideMark/>
          </w:tcPr>
          <w:p w14:paraId="2BC882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64E63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59DF0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ACD6C1A" w14:textId="77777777" w:rsidR="00A16C6D" w:rsidRPr="00645E3C" w:rsidRDefault="00A16C6D" w:rsidP="00A16C6D">
            <w:pPr>
              <w:pStyle w:val="TAL"/>
              <w:tabs>
                <w:tab w:val="center" w:pos="4820"/>
                <w:tab w:val="right" w:pos="9640"/>
              </w:tabs>
              <w:rPr>
                <w:lang w:val="en-GB" w:eastAsia="ja-JP"/>
              </w:rPr>
            </w:pPr>
          </w:p>
        </w:tc>
      </w:tr>
      <w:tr w:rsidR="00A16C6D" w:rsidRPr="00645E3C" w14:paraId="63190062" w14:textId="77777777" w:rsidTr="00F43D0B">
        <w:trPr>
          <w:cantSplit/>
        </w:trPr>
        <w:tc>
          <w:tcPr>
            <w:tcW w:w="3060" w:type="dxa"/>
            <w:shd w:val="clear" w:color="auto" w:fill="auto"/>
            <w:hideMark/>
          </w:tcPr>
          <w:p w14:paraId="55088BA1" w14:textId="77777777" w:rsidR="00A16C6D" w:rsidRPr="001460C9" w:rsidRDefault="00A16C6D" w:rsidP="00A16C6D">
            <w:pPr>
              <w:pStyle w:val="TAL"/>
              <w:tabs>
                <w:tab w:val="center" w:pos="4820"/>
                <w:tab w:val="right" w:pos="9640"/>
              </w:tabs>
              <w:rPr>
                <w:i/>
                <w:lang w:val="en-GB"/>
              </w:rPr>
            </w:pPr>
            <w:r w:rsidRPr="001460C9">
              <w:rPr>
                <w:i/>
                <w:lang w:val="en-GB"/>
              </w:rPr>
              <w:t>RRCReconfiguration</w:t>
            </w:r>
          </w:p>
        </w:tc>
        <w:tc>
          <w:tcPr>
            <w:tcW w:w="990" w:type="dxa"/>
            <w:shd w:val="clear" w:color="auto" w:fill="auto"/>
            <w:hideMark/>
          </w:tcPr>
          <w:p w14:paraId="43E1879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1A849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A5E6B0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33DC0C4" w14:textId="2B4240FE" w:rsidR="00A16C6D" w:rsidRPr="00645E3C" w:rsidRDefault="00A16C6D" w:rsidP="00A16C6D">
            <w:pPr>
              <w:pStyle w:val="TAL"/>
              <w:tabs>
                <w:tab w:val="center" w:pos="4820"/>
                <w:tab w:val="right" w:pos="9640"/>
              </w:tabs>
              <w:rPr>
                <w:lang w:val="en-GB" w:eastAsia="ja-JP"/>
              </w:rPr>
            </w:pPr>
            <w:r w:rsidRPr="00645E3C">
              <w:rPr>
                <w:lang w:val="en-GB" w:eastAsia="ja-JP"/>
              </w:rPr>
              <w:t xml:space="preserve">The message shall not be sent unprotected before </w:t>
            </w:r>
            <w:r>
              <w:rPr>
                <w:lang w:val="en-GB" w:eastAsia="ja-JP"/>
              </w:rPr>
              <w:t xml:space="preserve">AS </w:t>
            </w:r>
            <w:r w:rsidRPr="00645E3C">
              <w:rPr>
                <w:lang w:val="en-GB" w:eastAsia="ja-JP"/>
              </w:rPr>
              <w:t xml:space="preserve">security activation if it is used to perform handover or to establish </w:t>
            </w:r>
            <w:r w:rsidRPr="007F4D82">
              <w:rPr>
                <w:lang w:val="en-GB"/>
              </w:rPr>
              <w:t>SRB2</w:t>
            </w:r>
            <w:r w:rsidRPr="00645E3C">
              <w:rPr>
                <w:lang w:val="en-GB" w:eastAsia="ja-JP"/>
              </w:rPr>
              <w:t xml:space="preserve"> and DRBs</w:t>
            </w:r>
            <w:r w:rsidR="007F4D82">
              <w:rPr>
                <w:lang w:val="en-GB" w:eastAsia="ja-JP"/>
              </w:rPr>
              <w:t>.</w:t>
            </w:r>
          </w:p>
        </w:tc>
      </w:tr>
      <w:tr w:rsidR="00A16C6D" w:rsidRPr="00645E3C" w14:paraId="6844D974" w14:textId="77777777" w:rsidTr="00F43D0B">
        <w:trPr>
          <w:cantSplit/>
        </w:trPr>
        <w:tc>
          <w:tcPr>
            <w:tcW w:w="3060" w:type="dxa"/>
            <w:shd w:val="clear" w:color="auto" w:fill="auto"/>
            <w:hideMark/>
          </w:tcPr>
          <w:p w14:paraId="51309FFE" w14:textId="77777777" w:rsidR="00A16C6D" w:rsidRPr="001460C9" w:rsidRDefault="00A16C6D" w:rsidP="00A16C6D">
            <w:pPr>
              <w:pStyle w:val="TAL"/>
              <w:tabs>
                <w:tab w:val="center" w:pos="4820"/>
                <w:tab w:val="right" w:pos="9640"/>
              </w:tabs>
              <w:rPr>
                <w:i/>
                <w:lang w:val="en-GB"/>
              </w:rPr>
            </w:pPr>
            <w:r w:rsidRPr="001460C9">
              <w:rPr>
                <w:i/>
                <w:lang w:val="en-GB"/>
              </w:rPr>
              <w:t>RRCReconfigurationComplete</w:t>
            </w:r>
          </w:p>
        </w:tc>
        <w:tc>
          <w:tcPr>
            <w:tcW w:w="990" w:type="dxa"/>
            <w:shd w:val="clear" w:color="auto" w:fill="auto"/>
            <w:hideMark/>
          </w:tcPr>
          <w:p w14:paraId="5176BE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8264A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C5D7FD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9FE3505" w14:textId="06A60946" w:rsidR="00A16C6D" w:rsidRPr="00645E3C" w:rsidRDefault="00A16C6D" w:rsidP="00A16C6D">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w:t>
            </w:r>
            <w:r>
              <w:rPr>
                <w:lang w:val="en-GB" w:eastAsia="ja-JP"/>
              </w:rPr>
              <w:t xml:space="preserve">AS </w:t>
            </w:r>
            <w:r w:rsidRPr="00645E3C">
              <w:rPr>
                <w:lang w:val="en-GB" w:eastAsia="ja-JP"/>
              </w:rPr>
              <w:t>security activation</w:t>
            </w:r>
            <w:r w:rsidR="007F4D82">
              <w:rPr>
                <w:lang w:val="en-GB" w:eastAsia="ja-JP"/>
              </w:rPr>
              <w:t>.</w:t>
            </w:r>
          </w:p>
        </w:tc>
      </w:tr>
      <w:tr w:rsidR="00A16C6D" w:rsidRPr="00645E3C" w14:paraId="1430E055" w14:textId="77777777" w:rsidTr="00F43D0B">
        <w:trPr>
          <w:cantSplit/>
        </w:trPr>
        <w:tc>
          <w:tcPr>
            <w:tcW w:w="3060" w:type="dxa"/>
            <w:shd w:val="clear" w:color="auto" w:fill="auto"/>
            <w:hideMark/>
          </w:tcPr>
          <w:p w14:paraId="345732C6" w14:textId="77777777" w:rsidR="00A16C6D" w:rsidRPr="001460C9" w:rsidRDefault="00A16C6D" w:rsidP="00A16C6D">
            <w:pPr>
              <w:pStyle w:val="TAL"/>
              <w:tabs>
                <w:tab w:val="center" w:pos="4820"/>
                <w:tab w:val="right" w:pos="9640"/>
              </w:tabs>
              <w:rPr>
                <w:i/>
                <w:lang w:val="en-GB"/>
              </w:rPr>
            </w:pPr>
            <w:r w:rsidRPr="001460C9">
              <w:rPr>
                <w:i/>
                <w:lang w:val="en-GB"/>
              </w:rPr>
              <w:t>RRCReestablishment</w:t>
            </w:r>
          </w:p>
        </w:tc>
        <w:tc>
          <w:tcPr>
            <w:tcW w:w="990" w:type="dxa"/>
            <w:shd w:val="clear" w:color="auto" w:fill="auto"/>
            <w:hideMark/>
          </w:tcPr>
          <w:p w14:paraId="1043A48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0BBDA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376F3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5799409" w14:textId="77777777" w:rsidR="00A16C6D" w:rsidRPr="00645E3C" w:rsidRDefault="00A16C6D" w:rsidP="00A16C6D">
            <w:pPr>
              <w:pStyle w:val="TAL"/>
              <w:tabs>
                <w:tab w:val="center" w:pos="4820"/>
                <w:tab w:val="right" w:pos="9640"/>
              </w:tabs>
              <w:rPr>
                <w:lang w:val="en-GB" w:eastAsia="ja-JP"/>
              </w:rPr>
            </w:pPr>
            <w:r w:rsidRPr="00645E3C">
              <w:rPr>
                <w:lang w:val="en-GB" w:eastAsia="ja-JP"/>
              </w:rPr>
              <w:t>Integrity protection applied, but no ciphering.</w:t>
            </w:r>
          </w:p>
        </w:tc>
      </w:tr>
      <w:tr w:rsidR="00A16C6D" w:rsidRPr="00645E3C" w14:paraId="7649BB06" w14:textId="77777777" w:rsidTr="00F43D0B">
        <w:trPr>
          <w:cantSplit/>
        </w:trPr>
        <w:tc>
          <w:tcPr>
            <w:tcW w:w="3060" w:type="dxa"/>
            <w:shd w:val="clear" w:color="auto" w:fill="auto"/>
            <w:hideMark/>
          </w:tcPr>
          <w:p w14:paraId="321AE629" w14:textId="77777777" w:rsidR="00A16C6D" w:rsidRPr="001460C9" w:rsidRDefault="00A16C6D" w:rsidP="00A16C6D">
            <w:pPr>
              <w:pStyle w:val="TAL"/>
              <w:tabs>
                <w:tab w:val="center" w:pos="4820"/>
                <w:tab w:val="right" w:pos="9640"/>
              </w:tabs>
              <w:rPr>
                <w:i/>
                <w:lang w:val="en-GB"/>
              </w:rPr>
            </w:pPr>
            <w:r w:rsidRPr="001460C9">
              <w:rPr>
                <w:i/>
                <w:lang w:val="en-GB"/>
              </w:rPr>
              <w:t>RRCReestablishmentComplete</w:t>
            </w:r>
          </w:p>
        </w:tc>
        <w:tc>
          <w:tcPr>
            <w:tcW w:w="990" w:type="dxa"/>
            <w:shd w:val="clear" w:color="auto" w:fill="auto"/>
            <w:hideMark/>
          </w:tcPr>
          <w:p w14:paraId="4CFC7F1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A4B18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23A906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C1D65F" w14:textId="77777777" w:rsidR="00A16C6D" w:rsidRPr="00645E3C" w:rsidRDefault="00A16C6D" w:rsidP="00A16C6D">
            <w:pPr>
              <w:pStyle w:val="TAL"/>
              <w:tabs>
                <w:tab w:val="center" w:pos="4820"/>
                <w:tab w:val="right" w:pos="9640"/>
              </w:tabs>
              <w:rPr>
                <w:lang w:val="en-GB" w:eastAsia="ja-JP"/>
              </w:rPr>
            </w:pPr>
          </w:p>
        </w:tc>
      </w:tr>
      <w:tr w:rsidR="00A16C6D" w:rsidRPr="00645E3C" w14:paraId="18342459" w14:textId="77777777" w:rsidTr="00F43D0B">
        <w:trPr>
          <w:cantSplit/>
        </w:trPr>
        <w:tc>
          <w:tcPr>
            <w:tcW w:w="3060" w:type="dxa"/>
            <w:shd w:val="clear" w:color="auto" w:fill="auto"/>
            <w:hideMark/>
          </w:tcPr>
          <w:p w14:paraId="0598D516" w14:textId="77777777" w:rsidR="00A16C6D" w:rsidRPr="001460C9" w:rsidRDefault="00A16C6D" w:rsidP="00A16C6D">
            <w:pPr>
              <w:pStyle w:val="TAL"/>
              <w:tabs>
                <w:tab w:val="center" w:pos="4820"/>
                <w:tab w:val="right" w:pos="9640"/>
              </w:tabs>
              <w:rPr>
                <w:i/>
                <w:lang w:val="en-GB"/>
              </w:rPr>
            </w:pPr>
            <w:r w:rsidRPr="001460C9">
              <w:rPr>
                <w:i/>
                <w:lang w:val="en-GB"/>
              </w:rPr>
              <w:t>RRCReestablishmentRequest</w:t>
            </w:r>
          </w:p>
        </w:tc>
        <w:tc>
          <w:tcPr>
            <w:tcW w:w="990" w:type="dxa"/>
            <w:shd w:val="clear" w:color="auto" w:fill="auto"/>
            <w:hideMark/>
          </w:tcPr>
          <w:p w14:paraId="533362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564A92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B91F9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5FDE482" w14:textId="42EF9CBC" w:rsidR="00A16C6D" w:rsidRPr="00645E3C" w:rsidRDefault="00A16C6D" w:rsidP="00A16C6D">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eastAsia="ja-JP"/>
              </w:rPr>
              <w:t>shortMAC</w:t>
            </w:r>
            <w:r w:rsidRPr="001460C9">
              <w:rPr>
                <w:i/>
                <w:lang w:val="en-GB"/>
              </w:rPr>
              <w:t>-I</w:t>
            </w:r>
            <w:r w:rsidRPr="00645E3C">
              <w:rPr>
                <w:lang w:val="en-GB" w:eastAsia="ja-JP"/>
              </w:rPr>
              <w:t xml:space="preserve"> is included.</w:t>
            </w:r>
          </w:p>
        </w:tc>
      </w:tr>
      <w:tr w:rsidR="00A16C6D" w:rsidRPr="00645E3C" w14:paraId="0202912E" w14:textId="77777777" w:rsidTr="00F43D0B">
        <w:trPr>
          <w:cantSplit/>
        </w:trPr>
        <w:tc>
          <w:tcPr>
            <w:tcW w:w="3060" w:type="dxa"/>
            <w:shd w:val="clear" w:color="auto" w:fill="auto"/>
            <w:hideMark/>
          </w:tcPr>
          <w:p w14:paraId="23632AFF" w14:textId="77777777" w:rsidR="00A16C6D" w:rsidRPr="001460C9" w:rsidRDefault="00A16C6D" w:rsidP="00A16C6D">
            <w:pPr>
              <w:pStyle w:val="TAL"/>
              <w:tabs>
                <w:tab w:val="center" w:pos="4820"/>
                <w:tab w:val="right" w:pos="9640"/>
              </w:tabs>
              <w:rPr>
                <w:i/>
                <w:lang w:val="en-GB"/>
              </w:rPr>
            </w:pPr>
            <w:r w:rsidRPr="001460C9">
              <w:rPr>
                <w:i/>
                <w:lang w:val="en-GB"/>
              </w:rPr>
              <w:t>RRCReject</w:t>
            </w:r>
          </w:p>
        </w:tc>
        <w:tc>
          <w:tcPr>
            <w:tcW w:w="990" w:type="dxa"/>
            <w:shd w:val="clear" w:color="auto" w:fill="auto"/>
            <w:hideMark/>
          </w:tcPr>
          <w:p w14:paraId="2E75491C"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482942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07AAC5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D31FEA2" w14:textId="3DFB1C03"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A16C6D" w:rsidRPr="00645E3C" w14:paraId="57E45D3F" w14:textId="77777777" w:rsidTr="00F43D0B">
        <w:trPr>
          <w:cantSplit/>
        </w:trPr>
        <w:tc>
          <w:tcPr>
            <w:tcW w:w="3060" w:type="dxa"/>
            <w:shd w:val="clear" w:color="auto" w:fill="auto"/>
            <w:hideMark/>
          </w:tcPr>
          <w:p w14:paraId="3788482F" w14:textId="77777777" w:rsidR="00A16C6D" w:rsidRPr="001460C9" w:rsidRDefault="00A16C6D" w:rsidP="00A16C6D">
            <w:pPr>
              <w:pStyle w:val="TAL"/>
              <w:tabs>
                <w:tab w:val="center" w:pos="4820"/>
                <w:tab w:val="right" w:pos="9640"/>
              </w:tabs>
              <w:rPr>
                <w:i/>
                <w:lang w:val="en-GB"/>
              </w:rPr>
            </w:pPr>
            <w:r w:rsidRPr="001460C9">
              <w:rPr>
                <w:i/>
                <w:lang w:val="en-GB"/>
              </w:rPr>
              <w:t>RRCRelease</w:t>
            </w:r>
          </w:p>
        </w:tc>
        <w:tc>
          <w:tcPr>
            <w:tcW w:w="990" w:type="dxa"/>
            <w:shd w:val="clear" w:color="auto" w:fill="auto"/>
            <w:hideMark/>
          </w:tcPr>
          <w:p w14:paraId="02460EF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4B7F23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FD315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FFDD515" w14:textId="7EB06209"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P: If the RRC connection only for signalling not requiring DRBs or ciphered messages, or the signalling connection has to be released prematurely, this message is sent as unprotected.  </w:t>
            </w:r>
            <w:r w:rsidRPr="00645E3C">
              <w:rPr>
                <w:i/>
                <w:lang w:val="en-GB" w:eastAsia="ja-JP"/>
              </w:rPr>
              <w:t>RRCRelease</w:t>
            </w:r>
            <w:r w:rsidRPr="00645E3C">
              <w:rPr>
                <w:lang w:val="en-GB" w:eastAsia="ja-JP"/>
              </w:rPr>
              <w:t xml:space="preserve"> message sent before </w:t>
            </w:r>
            <w:r>
              <w:rPr>
                <w:lang w:val="en-GB" w:eastAsia="ja-JP"/>
              </w:rPr>
              <w:t xml:space="preserve">AS </w:t>
            </w:r>
            <w:r w:rsidRPr="00645E3C">
              <w:rPr>
                <w:lang w:val="en-GB" w:eastAsia="ja-JP"/>
              </w:rPr>
              <w:t xml:space="preserve">security activation cannot include </w:t>
            </w:r>
            <w:r w:rsidRPr="00645E3C">
              <w:rPr>
                <w:i/>
                <w:lang w:val="en-GB" w:eastAsia="ja-JP"/>
              </w:rPr>
              <w:t>deprioritisationReq, suspendConfig, redirectedCarrierInfo, cellReselectionPriorities</w:t>
            </w:r>
            <w:r w:rsidRPr="00645E3C">
              <w:rPr>
                <w:lang w:val="en-GB" w:eastAsia="ja-JP"/>
              </w:rPr>
              <w:t xml:space="preserve"> information fields</w:t>
            </w:r>
            <w:r w:rsidR="007F4D82">
              <w:rPr>
                <w:lang w:val="en-GB" w:eastAsia="ja-JP"/>
              </w:rPr>
              <w:t>.</w:t>
            </w:r>
          </w:p>
        </w:tc>
      </w:tr>
      <w:tr w:rsidR="00A16C6D" w:rsidRPr="00645E3C" w14:paraId="67F64DBA" w14:textId="77777777" w:rsidTr="00F43D0B">
        <w:trPr>
          <w:cantSplit/>
        </w:trPr>
        <w:tc>
          <w:tcPr>
            <w:tcW w:w="3060" w:type="dxa"/>
            <w:shd w:val="clear" w:color="auto" w:fill="auto"/>
            <w:hideMark/>
          </w:tcPr>
          <w:p w14:paraId="6EDA12D3" w14:textId="77777777" w:rsidR="00A16C6D" w:rsidRPr="001460C9" w:rsidRDefault="00A16C6D" w:rsidP="00A16C6D">
            <w:pPr>
              <w:pStyle w:val="TAL"/>
              <w:tabs>
                <w:tab w:val="center" w:pos="4820"/>
                <w:tab w:val="right" w:pos="9640"/>
              </w:tabs>
              <w:rPr>
                <w:i/>
                <w:lang w:val="en-GB"/>
              </w:rPr>
            </w:pPr>
            <w:r w:rsidRPr="001460C9">
              <w:rPr>
                <w:i/>
                <w:lang w:val="en-GB"/>
              </w:rPr>
              <w:t>RRCRequest</w:t>
            </w:r>
          </w:p>
        </w:tc>
        <w:tc>
          <w:tcPr>
            <w:tcW w:w="990" w:type="dxa"/>
            <w:shd w:val="clear" w:color="auto" w:fill="auto"/>
            <w:hideMark/>
          </w:tcPr>
          <w:p w14:paraId="3F1119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176561"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298EB8B"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2F90FAE7" w14:textId="77777777" w:rsidR="00A16C6D" w:rsidRPr="00645E3C" w:rsidRDefault="00A16C6D" w:rsidP="00A16C6D">
            <w:pPr>
              <w:pStyle w:val="TAL"/>
              <w:tabs>
                <w:tab w:val="center" w:pos="4820"/>
                <w:tab w:val="right" w:pos="9640"/>
              </w:tabs>
              <w:rPr>
                <w:lang w:val="en-GB" w:eastAsia="ja-JP"/>
              </w:rPr>
            </w:pPr>
          </w:p>
        </w:tc>
      </w:tr>
      <w:tr w:rsidR="00A16C6D" w:rsidRPr="00645E3C" w14:paraId="48C2AEAC" w14:textId="77777777" w:rsidTr="00F43D0B">
        <w:trPr>
          <w:cantSplit/>
        </w:trPr>
        <w:tc>
          <w:tcPr>
            <w:tcW w:w="3060" w:type="dxa"/>
            <w:shd w:val="clear" w:color="auto" w:fill="auto"/>
            <w:hideMark/>
          </w:tcPr>
          <w:p w14:paraId="6F10C24B" w14:textId="77777777" w:rsidR="00A16C6D" w:rsidRPr="001460C9" w:rsidRDefault="00A16C6D" w:rsidP="00A16C6D">
            <w:pPr>
              <w:pStyle w:val="TAL"/>
              <w:tabs>
                <w:tab w:val="center" w:pos="4820"/>
                <w:tab w:val="right" w:pos="9640"/>
              </w:tabs>
              <w:rPr>
                <w:i/>
                <w:lang w:val="en-GB"/>
              </w:rPr>
            </w:pPr>
            <w:r w:rsidRPr="001460C9">
              <w:rPr>
                <w:i/>
                <w:lang w:val="en-GB"/>
              </w:rPr>
              <w:t>RRCResume</w:t>
            </w:r>
          </w:p>
        </w:tc>
        <w:tc>
          <w:tcPr>
            <w:tcW w:w="990" w:type="dxa"/>
            <w:shd w:val="clear" w:color="auto" w:fill="auto"/>
            <w:hideMark/>
          </w:tcPr>
          <w:p w14:paraId="70FA9C6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94ED74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0A5EA7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20434D" w14:textId="77777777" w:rsidR="00A16C6D" w:rsidRPr="00645E3C" w:rsidRDefault="00A16C6D" w:rsidP="00A16C6D">
            <w:pPr>
              <w:pStyle w:val="TAL"/>
              <w:tabs>
                <w:tab w:val="center" w:pos="4820"/>
                <w:tab w:val="right" w:pos="9640"/>
              </w:tabs>
              <w:rPr>
                <w:lang w:val="en-GB" w:eastAsia="ja-JP"/>
              </w:rPr>
            </w:pPr>
          </w:p>
        </w:tc>
      </w:tr>
      <w:tr w:rsidR="007F4D82" w:rsidRPr="00645E3C" w14:paraId="69DB347A" w14:textId="77777777" w:rsidTr="00F43D0B">
        <w:trPr>
          <w:cantSplit/>
        </w:trPr>
        <w:tc>
          <w:tcPr>
            <w:tcW w:w="3060" w:type="dxa"/>
            <w:shd w:val="clear" w:color="auto" w:fill="auto"/>
          </w:tcPr>
          <w:p w14:paraId="68D0B767" w14:textId="6CCD3D72" w:rsidR="007F4D82" w:rsidRPr="007F4D82" w:rsidRDefault="007F4D82" w:rsidP="007F4D82">
            <w:pPr>
              <w:pStyle w:val="TAL"/>
              <w:tabs>
                <w:tab w:val="center" w:pos="4820"/>
                <w:tab w:val="right" w:pos="9640"/>
              </w:tabs>
              <w:rPr>
                <w:i/>
                <w:lang w:val="en-GB"/>
              </w:rPr>
            </w:pPr>
            <w:r w:rsidRPr="00775539">
              <w:rPr>
                <w:i/>
                <w:lang w:val="en-GB"/>
              </w:rPr>
              <w:t>RRCResumeComplete</w:t>
            </w:r>
          </w:p>
        </w:tc>
        <w:tc>
          <w:tcPr>
            <w:tcW w:w="990" w:type="dxa"/>
            <w:shd w:val="clear" w:color="auto" w:fill="auto"/>
          </w:tcPr>
          <w:p w14:paraId="2A18E00F" w14:textId="18BB22E5"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tcPr>
          <w:p w14:paraId="175859AC" w14:textId="5E3674FF"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tcPr>
          <w:p w14:paraId="3374D422" w14:textId="6A333140"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FADC1E" w14:textId="77777777" w:rsidR="007F4D82" w:rsidRPr="00645E3C" w:rsidRDefault="007F4D82" w:rsidP="007F4D82">
            <w:pPr>
              <w:pStyle w:val="TAL"/>
              <w:tabs>
                <w:tab w:val="center" w:pos="4820"/>
                <w:tab w:val="right" w:pos="9640"/>
              </w:tabs>
              <w:rPr>
                <w:lang w:val="en-GB" w:eastAsia="ja-JP"/>
              </w:rPr>
            </w:pPr>
          </w:p>
        </w:tc>
      </w:tr>
      <w:tr w:rsidR="007F4D82" w:rsidRPr="00645E3C" w14:paraId="6CDAFDD0" w14:textId="77777777" w:rsidTr="00F43D0B">
        <w:trPr>
          <w:cantSplit/>
        </w:trPr>
        <w:tc>
          <w:tcPr>
            <w:tcW w:w="3060" w:type="dxa"/>
            <w:shd w:val="clear" w:color="auto" w:fill="auto"/>
            <w:hideMark/>
          </w:tcPr>
          <w:p w14:paraId="6FB3E42F" w14:textId="77777777" w:rsidR="007F4D82" w:rsidRPr="001460C9" w:rsidRDefault="007F4D82" w:rsidP="007F4D82">
            <w:pPr>
              <w:pStyle w:val="TAL"/>
              <w:tabs>
                <w:tab w:val="center" w:pos="4820"/>
                <w:tab w:val="right" w:pos="9640"/>
              </w:tabs>
              <w:rPr>
                <w:i/>
                <w:lang w:val="en-GB"/>
              </w:rPr>
            </w:pPr>
            <w:r w:rsidRPr="001460C9">
              <w:rPr>
                <w:i/>
                <w:lang w:val="en-GB"/>
              </w:rPr>
              <w:t>RRCResumeRequest</w:t>
            </w:r>
          </w:p>
        </w:tc>
        <w:tc>
          <w:tcPr>
            <w:tcW w:w="990" w:type="dxa"/>
            <w:shd w:val="clear" w:color="auto" w:fill="auto"/>
            <w:hideMark/>
          </w:tcPr>
          <w:p w14:paraId="6345C7E6"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712A0E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318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1C3BA9E"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1460C9">
              <w:rPr>
                <w:i/>
                <w:lang w:val="en-GB"/>
              </w:rPr>
              <w:t>resumeMAC-I</w:t>
            </w:r>
            <w:r w:rsidRPr="00645E3C">
              <w:rPr>
                <w:lang w:val="en-GB" w:eastAsia="ja-JP"/>
              </w:rPr>
              <w:t xml:space="preserve"> is included.</w:t>
            </w:r>
          </w:p>
        </w:tc>
      </w:tr>
      <w:tr w:rsidR="007F4D82" w:rsidRPr="00645E3C" w14:paraId="6F4D2A73" w14:textId="77777777" w:rsidTr="00F43D0B">
        <w:trPr>
          <w:cantSplit/>
        </w:trPr>
        <w:tc>
          <w:tcPr>
            <w:tcW w:w="3060" w:type="dxa"/>
            <w:shd w:val="clear" w:color="auto" w:fill="auto"/>
            <w:hideMark/>
          </w:tcPr>
          <w:p w14:paraId="2847FA2B" w14:textId="77777777" w:rsidR="007F4D82" w:rsidRPr="001460C9" w:rsidRDefault="007F4D82" w:rsidP="007F4D82">
            <w:pPr>
              <w:pStyle w:val="TAL"/>
              <w:tabs>
                <w:tab w:val="center" w:pos="4820"/>
                <w:tab w:val="right" w:pos="9640"/>
              </w:tabs>
              <w:rPr>
                <w:i/>
                <w:lang w:val="en-GB"/>
              </w:rPr>
            </w:pPr>
            <w:r w:rsidRPr="001460C9">
              <w:rPr>
                <w:i/>
                <w:lang w:val="en-GB"/>
              </w:rPr>
              <w:t>RRCResumeRequest1</w:t>
            </w:r>
          </w:p>
        </w:tc>
        <w:tc>
          <w:tcPr>
            <w:tcW w:w="990" w:type="dxa"/>
            <w:shd w:val="clear" w:color="auto" w:fill="auto"/>
            <w:hideMark/>
          </w:tcPr>
          <w:p w14:paraId="6C5502C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58B79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A878B9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D033676"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1460C9">
              <w:rPr>
                <w:i/>
                <w:lang w:val="en-GB"/>
              </w:rPr>
              <w:t>resumeMAC-I</w:t>
            </w:r>
            <w:r w:rsidRPr="00645E3C">
              <w:rPr>
                <w:lang w:val="en-GB" w:eastAsia="ja-JP"/>
              </w:rPr>
              <w:t xml:space="preserve"> is included.</w:t>
            </w:r>
          </w:p>
        </w:tc>
      </w:tr>
      <w:tr w:rsidR="007F4D82" w:rsidRPr="00645E3C" w14:paraId="56AA7E00" w14:textId="77777777" w:rsidTr="00F43D0B">
        <w:trPr>
          <w:cantSplit/>
        </w:trPr>
        <w:tc>
          <w:tcPr>
            <w:tcW w:w="3060" w:type="dxa"/>
            <w:shd w:val="clear" w:color="auto" w:fill="auto"/>
            <w:hideMark/>
          </w:tcPr>
          <w:p w14:paraId="5169B2A6" w14:textId="77777777" w:rsidR="007F4D82" w:rsidRPr="001460C9" w:rsidRDefault="007F4D82" w:rsidP="007F4D82">
            <w:pPr>
              <w:pStyle w:val="TAL"/>
              <w:tabs>
                <w:tab w:val="center" w:pos="4820"/>
                <w:tab w:val="right" w:pos="9640"/>
              </w:tabs>
              <w:rPr>
                <w:i/>
                <w:lang w:val="en-GB"/>
              </w:rPr>
            </w:pPr>
            <w:r w:rsidRPr="001460C9">
              <w:rPr>
                <w:i/>
                <w:lang w:val="en-GB"/>
              </w:rPr>
              <w:t>RRCSetup</w:t>
            </w:r>
          </w:p>
        </w:tc>
        <w:tc>
          <w:tcPr>
            <w:tcW w:w="990" w:type="dxa"/>
            <w:shd w:val="clear" w:color="auto" w:fill="auto"/>
            <w:hideMark/>
          </w:tcPr>
          <w:p w14:paraId="5EF762F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9BB32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735E0A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8F91515" w14:textId="1C9D4D2D"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7F4D82" w:rsidRPr="00645E3C" w14:paraId="19ECECEB" w14:textId="77777777" w:rsidTr="00F43D0B">
        <w:trPr>
          <w:cantSplit/>
        </w:trPr>
        <w:tc>
          <w:tcPr>
            <w:tcW w:w="3060" w:type="dxa"/>
            <w:shd w:val="clear" w:color="auto" w:fill="auto"/>
            <w:hideMark/>
          </w:tcPr>
          <w:p w14:paraId="65B0A8C1" w14:textId="77777777" w:rsidR="007F4D82" w:rsidRPr="001460C9" w:rsidRDefault="007F4D82" w:rsidP="007F4D82">
            <w:pPr>
              <w:pStyle w:val="TAL"/>
              <w:tabs>
                <w:tab w:val="center" w:pos="4820"/>
                <w:tab w:val="right" w:pos="9640"/>
              </w:tabs>
              <w:rPr>
                <w:i/>
                <w:lang w:val="en-GB"/>
              </w:rPr>
            </w:pPr>
            <w:r w:rsidRPr="001460C9">
              <w:rPr>
                <w:i/>
                <w:lang w:val="en-GB"/>
              </w:rPr>
              <w:t>RRCSetupComplete</w:t>
            </w:r>
          </w:p>
        </w:tc>
        <w:tc>
          <w:tcPr>
            <w:tcW w:w="990" w:type="dxa"/>
            <w:shd w:val="clear" w:color="auto" w:fill="auto"/>
            <w:hideMark/>
          </w:tcPr>
          <w:p w14:paraId="4546DD6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A800AC"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A2E9AE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58FA6B22" w14:textId="77777777" w:rsidR="007F4D82" w:rsidRPr="00645E3C" w:rsidRDefault="007F4D82" w:rsidP="007F4D82">
            <w:pPr>
              <w:pStyle w:val="TAL"/>
              <w:tabs>
                <w:tab w:val="center" w:pos="4820"/>
                <w:tab w:val="right" w:pos="9640"/>
              </w:tabs>
              <w:rPr>
                <w:lang w:val="en-GB" w:eastAsia="ja-JP"/>
              </w:rPr>
            </w:pPr>
          </w:p>
        </w:tc>
      </w:tr>
      <w:tr w:rsidR="007F4D82" w:rsidRPr="00645E3C" w14:paraId="18EAD31D" w14:textId="77777777" w:rsidTr="00F43D0B">
        <w:trPr>
          <w:cantSplit/>
        </w:trPr>
        <w:tc>
          <w:tcPr>
            <w:tcW w:w="3060" w:type="dxa"/>
            <w:shd w:val="clear" w:color="auto" w:fill="auto"/>
            <w:hideMark/>
          </w:tcPr>
          <w:p w14:paraId="3149A6A0" w14:textId="77777777" w:rsidR="007F4D82" w:rsidRPr="001460C9" w:rsidRDefault="007F4D82" w:rsidP="007F4D82">
            <w:pPr>
              <w:pStyle w:val="TAL"/>
              <w:tabs>
                <w:tab w:val="center" w:pos="4820"/>
                <w:tab w:val="right" w:pos="9640"/>
              </w:tabs>
              <w:rPr>
                <w:i/>
                <w:lang w:val="en-GB"/>
              </w:rPr>
            </w:pPr>
            <w:r w:rsidRPr="001460C9">
              <w:rPr>
                <w:i/>
                <w:lang w:val="en-GB"/>
              </w:rPr>
              <w:t>RRCSystemInfoRequest</w:t>
            </w:r>
          </w:p>
        </w:tc>
        <w:tc>
          <w:tcPr>
            <w:tcW w:w="990" w:type="dxa"/>
            <w:shd w:val="clear" w:color="auto" w:fill="auto"/>
            <w:hideMark/>
          </w:tcPr>
          <w:p w14:paraId="718A04E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EA849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DED156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B5A0E7F" w14:textId="2363B92C"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r>
              <w:rPr>
                <w:lang w:val="en-GB" w:eastAsia="ja-JP"/>
              </w:rPr>
              <w:t xml:space="preserve">AS </w:t>
            </w:r>
            <w:r w:rsidRPr="00645E3C">
              <w:rPr>
                <w:lang w:val="en-GB" w:eastAsia="ja-JP"/>
              </w:rPr>
              <w:t>security is activated.</w:t>
            </w:r>
          </w:p>
        </w:tc>
      </w:tr>
      <w:tr w:rsidR="007F4D82" w:rsidRPr="00645E3C" w14:paraId="0D8434DD" w14:textId="77777777" w:rsidTr="00F43D0B">
        <w:trPr>
          <w:cantSplit/>
        </w:trPr>
        <w:tc>
          <w:tcPr>
            <w:tcW w:w="3060" w:type="dxa"/>
            <w:shd w:val="clear" w:color="auto" w:fill="auto"/>
          </w:tcPr>
          <w:p w14:paraId="6CEF38DA" w14:textId="7E16139F" w:rsidR="007F4D82" w:rsidRPr="007F4D82" w:rsidRDefault="007F4D82" w:rsidP="007F4D82">
            <w:pPr>
              <w:pStyle w:val="TAL"/>
              <w:tabs>
                <w:tab w:val="center" w:pos="4820"/>
                <w:tab w:val="right" w:pos="9640"/>
              </w:tabs>
              <w:rPr>
                <w:i/>
                <w:lang w:val="en-GB"/>
              </w:rPr>
            </w:pPr>
            <w:r w:rsidRPr="00775539">
              <w:rPr>
                <w:i/>
                <w:lang w:val="en-GB"/>
              </w:rPr>
              <w:t>SIB1</w:t>
            </w:r>
          </w:p>
        </w:tc>
        <w:tc>
          <w:tcPr>
            <w:tcW w:w="990" w:type="dxa"/>
            <w:shd w:val="clear" w:color="auto" w:fill="auto"/>
          </w:tcPr>
          <w:p w14:paraId="3064E820" w14:textId="2FFBC54E"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tcPr>
          <w:p w14:paraId="2A29E0E1" w14:textId="68CD15A1"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tcPr>
          <w:p w14:paraId="23A4D5A2" w14:textId="1EC3A898"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5A45CAE" w14:textId="77777777" w:rsidR="007F4D82" w:rsidRPr="00645E3C" w:rsidRDefault="007F4D82" w:rsidP="007F4D82">
            <w:pPr>
              <w:pStyle w:val="TAL"/>
              <w:tabs>
                <w:tab w:val="center" w:pos="4820"/>
                <w:tab w:val="right" w:pos="9640"/>
              </w:tabs>
              <w:rPr>
                <w:lang w:val="en-GB" w:eastAsia="ja-JP"/>
              </w:rPr>
            </w:pPr>
          </w:p>
        </w:tc>
      </w:tr>
      <w:tr w:rsidR="008C478F" w:rsidRPr="00645E3C" w14:paraId="3F29AF22" w14:textId="77777777" w:rsidTr="00F43D0B">
        <w:trPr>
          <w:cantSplit/>
          <w:ins w:id="3100" w:author="Rapporteur ASN.1 Ph1" w:date="2019-04-15T18:00:00Z"/>
        </w:trPr>
        <w:tc>
          <w:tcPr>
            <w:tcW w:w="3060" w:type="dxa"/>
            <w:shd w:val="clear" w:color="auto" w:fill="auto"/>
          </w:tcPr>
          <w:p w14:paraId="3DD964E6" w14:textId="304D5EE3" w:rsidR="008C478F" w:rsidRPr="001460C9" w:rsidRDefault="008C478F" w:rsidP="007F4D82">
            <w:pPr>
              <w:pStyle w:val="TAL"/>
              <w:tabs>
                <w:tab w:val="center" w:pos="4820"/>
                <w:tab w:val="right" w:pos="9640"/>
              </w:tabs>
              <w:rPr>
                <w:ins w:id="3101" w:author="Rapporteur ASN.1 Ph1" w:date="2019-04-15T18:00:00Z"/>
                <w:i/>
                <w:lang w:val="en-GB"/>
              </w:rPr>
            </w:pPr>
            <w:ins w:id="3102" w:author="Rapporteur ASN.1 Ph1" w:date="2019-04-15T18:01:00Z">
              <w:r>
                <w:rPr>
                  <w:i/>
                  <w:lang w:val="en-GB"/>
                </w:rPr>
                <w:t>SCGFailureInformation</w:t>
              </w:r>
            </w:ins>
          </w:p>
        </w:tc>
        <w:tc>
          <w:tcPr>
            <w:tcW w:w="990" w:type="dxa"/>
            <w:shd w:val="clear" w:color="auto" w:fill="auto"/>
          </w:tcPr>
          <w:p w14:paraId="58009489" w14:textId="10F64353" w:rsidR="008C478F" w:rsidRPr="00645E3C" w:rsidRDefault="00884615" w:rsidP="007F4D82">
            <w:pPr>
              <w:pStyle w:val="TAL"/>
              <w:tabs>
                <w:tab w:val="center" w:pos="4820"/>
                <w:tab w:val="right" w:pos="9640"/>
              </w:tabs>
              <w:rPr>
                <w:ins w:id="3103" w:author="Rapporteur ASN.1 Ph1" w:date="2019-04-15T18:00:00Z"/>
                <w:lang w:val="en-GB" w:eastAsia="ja-JP"/>
              </w:rPr>
            </w:pPr>
            <w:ins w:id="3104" w:author="Rapporteur ASN.1 Ph1" w:date="2019-04-15T18:08:00Z">
              <w:r>
                <w:rPr>
                  <w:lang w:val="en-GB" w:eastAsia="ja-JP"/>
                </w:rPr>
                <w:t>-</w:t>
              </w:r>
            </w:ins>
          </w:p>
        </w:tc>
        <w:tc>
          <w:tcPr>
            <w:tcW w:w="990" w:type="dxa"/>
            <w:shd w:val="clear" w:color="auto" w:fill="auto"/>
          </w:tcPr>
          <w:p w14:paraId="294F2277" w14:textId="6DFD1BE4" w:rsidR="008C478F" w:rsidRPr="00645E3C" w:rsidRDefault="00884615" w:rsidP="007F4D82">
            <w:pPr>
              <w:pStyle w:val="TAL"/>
              <w:tabs>
                <w:tab w:val="center" w:pos="4820"/>
                <w:tab w:val="right" w:pos="9640"/>
              </w:tabs>
              <w:rPr>
                <w:ins w:id="3105" w:author="Rapporteur ASN.1 Ph1" w:date="2019-04-15T18:00:00Z"/>
                <w:lang w:val="en-GB" w:eastAsia="ja-JP"/>
              </w:rPr>
            </w:pPr>
            <w:ins w:id="3106" w:author="Rapporteur ASN.1 Ph1" w:date="2019-04-15T18:08:00Z">
              <w:r>
                <w:rPr>
                  <w:lang w:val="en-GB" w:eastAsia="ja-JP"/>
                </w:rPr>
                <w:t>-</w:t>
              </w:r>
            </w:ins>
          </w:p>
        </w:tc>
        <w:tc>
          <w:tcPr>
            <w:tcW w:w="900" w:type="dxa"/>
            <w:shd w:val="clear" w:color="auto" w:fill="auto"/>
          </w:tcPr>
          <w:p w14:paraId="5BE9E8C6" w14:textId="3D74CA32" w:rsidR="008C478F" w:rsidRPr="00645E3C" w:rsidRDefault="00884615" w:rsidP="007F4D82">
            <w:pPr>
              <w:pStyle w:val="TAL"/>
              <w:tabs>
                <w:tab w:val="center" w:pos="4820"/>
                <w:tab w:val="right" w:pos="9640"/>
              </w:tabs>
              <w:rPr>
                <w:ins w:id="3107" w:author="Rapporteur ASN.1 Ph1" w:date="2019-04-15T18:00:00Z"/>
                <w:lang w:val="en-GB" w:eastAsia="ja-JP"/>
              </w:rPr>
            </w:pPr>
            <w:ins w:id="3108" w:author="Rapporteur ASN.1 Ph1" w:date="2019-04-15T18:08:00Z">
              <w:r>
                <w:rPr>
                  <w:lang w:val="en-GB" w:eastAsia="ja-JP"/>
                </w:rPr>
                <w:t>-</w:t>
              </w:r>
            </w:ins>
          </w:p>
        </w:tc>
        <w:tc>
          <w:tcPr>
            <w:tcW w:w="8264" w:type="dxa"/>
            <w:shd w:val="clear" w:color="auto" w:fill="auto"/>
          </w:tcPr>
          <w:p w14:paraId="3793E0F4" w14:textId="77777777" w:rsidR="008C478F" w:rsidRPr="00645E3C" w:rsidRDefault="008C478F" w:rsidP="007F4D82">
            <w:pPr>
              <w:pStyle w:val="TAL"/>
              <w:tabs>
                <w:tab w:val="center" w:pos="4820"/>
                <w:tab w:val="right" w:pos="9640"/>
              </w:tabs>
              <w:rPr>
                <w:ins w:id="3109" w:author="Rapporteur ASN.1 Ph1" w:date="2019-04-15T18:00:00Z"/>
                <w:lang w:val="en-GB" w:eastAsia="ja-JP"/>
              </w:rPr>
            </w:pPr>
          </w:p>
        </w:tc>
      </w:tr>
      <w:tr w:rsidR="008C478F" w:rsidRPr="00645E3C" w14:paraId="4FAC8D06" w14:textId="77777777" w:rsidTr="00F43D0B">
        <w:trPr>
          <w:cantSplit/>
          <w:ins w:id="3110" w:author="Rapporteur ASN.1 Ph1" w:date="2019-04-15T18:00:00Z"/>
        </w:trPr>
        <w:tc>
          <w:tcPr>
            <w:tcW w:w="3060" w:type="dxa"/>
            <w:shd w:val="clear" w:color="auto" w:fill="auto"/>
          </w:tcPr>
          <w:p w14:paraId="7E8EBA7D" w14:textId="32C563B4" w:rsidR="008C478F" w:rsidRPr="001460C9" w:rsidRDefault="008C478F" w:rsidP="007F4D82">
            <w:pPr>
              <w:pStyle w:val="TAL"/>
              <w:tabs>
                <w:tab w:val="center" w:pos="4820"/>
                <w:tab w:val="right" w:pos="9640"/>
              </w:tabs>
              <w:rPr>
                <w:ins w:id="3111" w:author="Rapporteur ASN.1 Ph1" w:date="2019-04-15T18:00:00Z"/>
                <w:i/>
                <w:lang w:val="en-GB"/>
              </w:rPr>
            </w:pPr>
            <w:ins w:id="3112" w:author="Rapporteur ASN.1 Ph1" w:date="2019-04-15T18:01:00Z">
              <w:r>
                <w:rPr>
                  <w:i/>
                  <w:lang w:val="en-GB"/>
                </w:rPr>
                <w:t>SCGFailureInformationEUTRA</w:t>
              </w:r>
            </w:ins>
          </w:p>
        </w:tc>
        <w:tc>
          <w:tcPr>
            <w:tcW w:w="990" w:type="dxa"/>
            <w:shd w:val="clear" w:color="auto" w:fill="auto"/>
          </w:tcPr>
          <w:p w14:paraId="44955482" w14:textId="60C57015" w:rsidR="008C478F" w:rsidRPr="00645E3C" w:rsidRDefault="00884615" w:rsidP="007F4D82">
            <w:pPr>
              <w:pStyle w:val="TAL"/>
              <w:tabs>
                <w:tab w:val="center" w:pos="4820"/>
                <w:tab w:val="right" w:pos="9640"/>
              </w:tabs>
              <w:rPr>
                <w:ins w:id="3113" w:author="Rapporteur ASN.1 Ph1" w:date="2019-04-15T18:00:00Z"/>
                <w:lang w:val="en-GB" w:eastAsia="ja-JP"/>
              </w:rPr>
            </w:pPr>
            <w:ins w:id="3114" w:author="Rapporteur ASN.1 Ph1" w:date="2019-04-15T18:08:00Z">
              <w:r>
                <w:rPr>
                  <w:lang w:val="en-GB" w:eastAsia="ja-JP"/>
                </w:rPr>
                <w:t>-</w:t>
              </w:r>
            </w:ins>
          </w:p>
        </w:tc>
        <w:tc>
          <w:tcPr>
            <w:tcW w:w="990" w:type="dxa"/>
            <w:shd w:val="clear" w:color="auto" w:fill="auto"/>
          </w:tcPr>
          <w:p w14:paraId="2FD7C5E3" w14:textId="67933950" w:rsidR="008C478F" w:rsidRPr="00645E3C" w:rsidRDefault="00884615" w:rsidP="007F4D82">
            <w:pPr>
              <w:pStyle w:val="TAL"/>
              <w:tabs>
                <w:tab w:val="center" w:pos="4820"/>
                <w:tab w:val="right" w:pos="9640"/>
              </w:tabs>
              <w:rPr>
                <w:ins w:id="3115" w:author="Rapporteur ASN.1 Ph1" w:date="2019-04-15T18:00:00Z"/>
                <w:lang w:val="en-GB" w:eastAsia="ja-JP"/>
              </w:rPr>
            </w:pPr>
            <w:ins w:id="3116" w:author="Rapporteur ASN.1 Ph1" w:date="2019-04-15T18:09:00Z">
              <w:r>
                <w:rPr>
                  <w:lang w:val="en-GB" w:eastAsia="ja-JP"/>
                </w:rPr>
                <w:t>-</w:t>
              </w:r>
            </w:ins>
          </w:p>
        </w:tc>
        <w:tc>
          <w:tcPr>
            <w:tcW w:w="900" w:type="dxa"/>
            <w:shd w:val="clear" w:color="auto" w:fill="auto"/>
          </w:tcPr>
          <w:p w14:paraId="03CF53F6" w14:textId="4B97499F" w:rsidR="008C478F" w:rsidRPr="00645E3C" w:rsidRDefault="00884615" w:rsidP="007F4D82">
            <w:pPr>
              <w:pStyle w:val="TAL"/>
              <w:tabs>
                <w:tab w:val="center" w:pos="4820"/>
                <w:tab w:val="right" w:pos="9640"/>
              </w:tabs>
              <w:rPr>
                <w:ins w:id="3117" w:author="Rapporteur ASN.1 Ph1" w:date="2019-04-15T18:00:00Z"/>
                <w:lang w:val="en-GB" w:eastAsia="ja-JP"/>
              </w:rPr>
            </w:pPr>
            <w:ins w:id="3118" w:author="Rapporteur ASN.1 Ph1" w:date="2019-04-15T18:09:00Z">
              <w:r>
                <w:rPr>
                  <w:lang w:val="en-GB" w:eastAsia="ja-JP"/>
                </w:rPr>
                <w:t>-</w:t>
              </w:r>
            </w:ins>
          </w:p>
        </w:tc>
        <w:tc>
          <w:tcPr>
            <w:tcW w:w="8264" w:type="dxa"/>
            <w:shd w:val="clear" w:color="auto" w:fill="auto"/>
          </w:tcPr>
          <w:p w14:paraId="43D4A436" w14:textId="77777777" w:rsidR="008C478F" w:rsidRPr="00645E3C" w:rsidRDefault="008C478F" w:rsidP="007F4D82">
            <w:pPr>
              <w:pStyle w:val="TAL"/>
              <w:tabs>
                <w:tab w:val="center" w:pos="4820"/>
                <w:tab w:val="right" w:pos="9640"/>
              </w:tabs>
              <w:rPr>
                <w:ins w:id="3119" w:author="Rapporteur ASN.1 Ph1" w:date="2019-04-15T18:00:00Z"/>
                <w:lang w:val="en-GB" w:eastAsia="ja-JP"/>
              </w:rPr>
            </w:pPr>
          </w:p>
        </w:tc>
      </w:tr>
      <w:tr w:rsidR="007F4D82" w:rsidRPr="00645E3C" w14:paraId="054113AC" w14:textId="77777777" w:rsidTr="00F43D0B">
        <w:trPr>
          <w:cantSplit/>
        </w:trPr>
        <w:tc>
          <w:tcPr>
            <w:tcW w:w="3060" w:type="dxa"/>
            <w:shd w:val="clear" w:color="auto" w:fill="auto"/>
            <w:hideMark/>
          </w:tcPr>
          <w:p w14:paraId="03B1C320" w14:textId="77777777" w:rsidR="007F4D82" w:rsidRPr="001460C9" w:rsidRDefault="007F4D82" w:rsidP="007F4D82">
            <w:pPr>
              <w:pStyle w:val="TAL"/>
              <w:tabs>
                <w:tab w:val="center" w:pos="4820"/>
                <w:tab w:val="right" w:pos="9640"/>
              </w:tabs>
              <w:rPr>
                <w:i/>
                <w:lang w:val="en-GB"/>
              </w:rPr>
            </w:pPr>
            <w:r w:rsidRPr="001460C9">
              <w:rPr>
                <w:i/>
                <w:lang w:val="en-GB"/>
              </w:rPr>
              <w:t>SecurityModeCommand</w:t>
            </w:r>
          </w:p>
        </w:tc>
        <w:tc>
          <w:tcPr>
            <w:tcW w:w="990" w:type="dxa"/>
            <w:shd w:val="clear" w:color="auto" w:fill="auto"/>
            <w:hideMark/>
          </w:tcPr>
          <w:p w14:paraId="55974FF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8E33FB9"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1106E41"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5E62897B" w14:textId="7ABAF070" w:rsidR="007F4D82" w:rsidRPr="00645E3C" w:rsidRDefault="007F4D82" w:rsidP="007F4D82">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r>
              <w:rPr>
                <w:lang w:val="en-GB" w:eastAsia="ja-JP"/>
              </w:rPr>
              <w:t>.</w:t>
            </w:r>
          </w:p>
        </w:tc>
      </w:tr>
      <w:tr w:rsidR="007F4D82" w:rsidRPr="00645E3C" w14:paraId="456DC6FF" w14:textId="77777777" w:rsidTr="00F43D0B">
        <w:trPr>
          <w:cantSplit/>
        </w:trPr>
        <w:tc>
          <w:tcPr>
            <w:tcW w:w="3060" w:type="dxa"/>
            <w:shd w:val="clear" w:color="auto" w:fill="auto"/>
            <w:hideMark/>
          </w:tcPr>
          <w:p w14:paraId="2C9C54C0" w14:textId="77777777" w:rsidR="007F4D82" w:rsidRPr="001460C9" w:rsidRDefault="007F4D82" w:rsidP="007F4D82">
            <w:pPr>
              <w:pStyle w:val="TAL"/>
              <w:tabs>
                <w:tab w:val="center" w:pos="4820"/>
                <w:tab w:val="right" w:pos="9640"/>
              </w:tabs>
              <w:rPr>
                <w:i/>
                <w:lang w:val="en-GB"/>
              </w:rPr>
            </w:pPr>
            <w:r w:rsidRPr="001460C9">
              <w:rPr>
                <w:i/>
                <w:lang w:val="en-GB"/>
              </w:rPr>
              <w:t>SecurityModeComplete</w:t>
            </w:r>
          </w:p>
        </w:tc>
        <w:tc>
          <w:tcPr>
            <w:tcW w:w="990" w:type="dxa"/>
            <w:shd w:val="clear" w:color="auto" w:fill="auto"/>
            <w:hideMark/>
          </w:tcPr>
          <w:p w14:paraId="046C042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E6DFD8"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A263F5B"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595063" w14:textId="3BAAAECD" w:rsidR="007F4D82" w:rsidRPr="00645E3C" w:rsidRDefault="007F4D82" w:rsidP="007F4D82">
            <w:pPr>
              <w:pStyle w:val="TAL"/>
              <w:tabs>
                <w:tab w:val="center" w:pos="4820"/>
                <w:tab w:val="right" w:pos="9640"/>
              </w:tabs>
              <w:rPr>
                <w:lang w:val="en-GB" w:eastAsia="ja-JP"/>
              </w:rPr>
            </w:pPr>
            <w:r w:rsidRPr="00645E3C">
              <w:rPr>
                <w:lang w:val="en-GB" w:eastAsia="ja-JP"/>
              </w:rPr>
              <w:t xml:space="preserve">The message is sent after </w:t>
            </w:r>
            <w:r>
              <w:rPr>
                <w:lang w:val="en-GB" w:eastAsia="ja-JP"/>
              </w:rPr>
              <w:t xml:space="preserve">AS </w:t>
            </w:r>
            <w:r w:rsidRPr="00645E3C">
              <w:rPr>
                <w:lang w:val="en-GB" w:eastAsia="ja-JP"/>
              </w:rPr>
              <w:t>security activation. Integrity protection applied, but no ciphering. Ciphering is applied after completing the procedure.</w:t>
            </w:r>
          </w:p>
        </w:tc>
      </w:tr>
      <w:tr w:rsidR="007F4D82" w:rsidRPr="00645E3C" w14:paraId="15303232" w14:textId="77777777" w:rsidTr="00F43D0B">
        <w:trPr>
          <w:cantSplit/>
        </w:trPr>
        <w:tc>
          <w:tcPr>
            <w:tcW w:w="3060" w:type="dxa"/>
            <w:shd w:val="clear" w:color="auto" w:fill="auto"/>
            <w:hideMark/>
          </w:tcPr>
          <w:p w14:paraId="1F780718" w14:textId="77777777" w:rsidR="007F4D82" w:rsidRPr="001460C9" w:rsidRDefault="007F4D82" w:rsidP="007F4D82">
            <w:pPr>
              <w:pStyle w:val="TAL"/>
              <w:tabs>
                <w:tab w:val="center" w:pos="4820"/>
                <w:tab w:val="right" w:pos="9640"/>
              </w:tabs>
              <w:rPr>
                <w:i/>
                <w:lang w:val="en-GB"/>
              </w:rPr>
            </w:pPr>
            <w:r w:rsidRPr="001460C9">
              <w:rPr>
                <w:i/>
                <w:lang w:val="en-GB"/>
              </w:rPr>
              <w:t>SecurityModeFailure</w:t>
            </w:r>
          </w:p>
        </w:tc>
        <w:tc>
          <w:tcPr>
            <w:tcW w:w="990" w:type="dxa"/>
            <w:shd w:val="clear" w:color="auto" w:fill="auto"/>
            <w:hideMark/>
          </w:tcPr>
          <w:p w14:paraId="5AB4F11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A92FE16"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42A8B4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0F2EE5BD" w14:textId="77777777" w:rsidR="007F4D82" w:rsidRPr="00645E3C" w:rsidRDefault="007F4D82" w:rsidP="007F4D82">
            <w:pPr>
              <w:pStyle w:val="TAL"/>
              <w:tabs>
                <w:tab w:val="center" w:pos="4820"/>
                <w:tab w:val="right" w:pos="9640"/>
              </w:tabs>
              <w:rPr>
                <w:lang w:val="en-GB" w:eastAsia="ja-JP"/>
              </w:rPr>
            </w:pPr>
            <w:r w:rsidRPr="00645E3C">
              <w:rPr>
                <w:lang w:val="en-GB" w:eastAsia="ja-JP"/>
              </w:rPr>
              <w:t>Neither integrity protection nor ciphering applied.</w:t>
            </w:r>
          </w:p>
        </w:tc>
      </w:tr>
      <w:tr w:rsidR="007F4D82" w:rsidRPr="00645E3C" w14:paraId="29BD0A91" w14:textId="77777777" w:rsidTr="00F43D0B">
        <w:trPr>
          <w:cantSplit/>
        </w:trPr>
        <w:tc>
          <w:tcPr>
            <w:tcW w:w="3060" w:type="dxa"/>
            <w:shd w:val="clear" w:color="auto" w:fill="auto"/>
            <w:hideMark/>
          </w:tcPr>
          <w:p w14:paraId="750253EB" w14:textId="77777777" w:rsidR="007F4D82" w:rsidRPr="001460C9" w:rsidRDefault="007F4D82" w:rsidP="007F4D82">
            <w:pPr>
              <w:pStyle w:val="TAL"/>
              <w:tabs>
                <w:tab w:val="center" w:pos="4820"/>
                <w:tab w:val="right" w:pos="9640"/>
              </w:tabs>
              <w:rPr>
                <w:i/>
                <w:lang w:val="en-GB"/>
              </w:rPr>
            </w:pPr>
            <w:r w:rsidRPr="001460C9">
              <w:rPr>
                <w:i/>
                <w:lang w:val="en-GB"/>
              </w:rPr>
              <w:t>SystemInformation</w:t>
            </w:r>
          </w:p>
        </w:tc>
        <w:tc>
          <w:tcPr>
            <w:tcW w:w="990" w:type="dxa"/>
            <w:shd w:val="clear" w:color="auto" w:fill="auto"/>
            <w:hideMark/>
          </w:tcPr>
          <w:p w14:paraId="755A619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75DF9F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4BC0D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432BE59" w14:textId="77777777" w:rsidR="007F4D82" w:rsidRPr="00645E3C" w:rsidRDefault="007F4D82" w:rsidP="007F4D82">
            <w:pPr>
              <w:pStyle w:val="TAL"/>
              <w:tabs>
                <w:tab w:val="center" w:pos="4820"/>
                <w:tab w:val="right" w:pos="9640"/>
              </w:tabs>
              <w:rPr>
                <w:lang w:val="en-GB" w:eastAsia="ja-JP"/>
              </w:rPr>
            </w:pPr>
          </w:p>
        </w:tc>
      </w:tr>
      <w:tr w:rsidR="007F4D82" w:rsidRPr="00645E3C" w14:paraId="3B521D2F" w14:textId="77777777" w:rsidTr="00F43D0B">
        <w:trPr>
          <w:cantSplit/>
        </w:trPr>
        <w:tc>
          <w:tcPr>
            <w:tcW w:w="3060" w:type="dxa"/>
            <w:shd w:val="clear" w:color="auto" w:fill="auto"/>
          </w:tcPr>
          <w:p w14:paraId="520E9537" w14:textId="3A7244DE" w:rsidR="007F4D82" w:rsidRPr="007F4D82" w:rsidRDefault="007F4D82" w:rsidP="007F4D82">
            <w:pPr>
              <w:pStyle w:val="TAL"/>
              <w:tabs>
                <w:tab w:val="center" w:pos="4820"/>
                <w:tab w:val="right" w:pos="9640"/>
              </w:tabs>
              <w:rPr>
                <w:i/>
                <w:lang w:val="en-GB"/>
              </w:rPr>
            </w:pPr>
            <w:r w:rsidRPr="007F4D82">
              <w:rPr>
                <w:i/>
                <w:lang w:val="en-GB"/>
              </w:rPr>
              <w:t>UEAssistanceInformation</w:t>
            </w:r>
          </w:p>
        </w:tc>
        <w:tc>
          <w:tcPr>
            <w:tcW w:w="990" w:type="dxa"/>
            <w:shd w:val="clear" w:color="auto" w:fill="auto"/>
          </w:tcPr>
          <w:p w14:paraId="147F52D3" w14:textId="77777777" w:rsidR="007F4D82" w:rsidRPr="00645E3C" w:rsidRDefault="007F4D82" w:rsidP="007F4D82">
            <w:pPr>
              <w:pStyle w:val="TAL"/>
              <w:tabs>
                <w:tab w:val="center" w:pos="4820"/>
                <w:tab w:val="right" w:pos="9640"/>
              </w:tabs>
              <w:rPr>
                <w:lang w:val="en-GB" w:eastAsia="ja-JP"/>
              </w:rPr>
            </w:pPr>
          </w:p>
        </w:tc>
        <w:tc>
          <w:tcPr>
            <w:tcW w:w="990" w:type="dxa"/>
            <w:shd w:val="clear" w:color="auto" w:fill="auto"/>
          </w:tcPr>
          <w:p w14:paraId="73991515" w14:textId="77777777" w:rsidR="007F4D82" w:rsidRPr="00645E3C" w:rsidRDefault="007F4D82" w:rsidP="007F4D82">
            <w:pPr>
              <w:pStyle w:val="TAL"/>
              <w:tabs>
                <w:tab w:val="center" w:pos="4820"/>
                <w:tab w:val="right" w:pos="9640"/>
              </w:tabs>
              <w:rPr>
                <w:lang w:val="en-GB" w:eastAsia="ja-JP"/>
              </w:rPr>
            </w:pPr>
          </w:p>
        </w:tc>
        <w:tc>
          <w:tcPr>
            <w:tcW w:w="900" w:type="dxa"/>
            <w:shd w:val="clear" w:color="auto" w:fill="auto"/>
          </w:tcPr>
          <w:p w14:paraId="52CABBD1" w14:textId="77777777" w:rsidR="007F4D82" w:rsidRPr="00645E3C" w:rsidRDefault="007F4D82" w:rsidP="007F4D82">
            <w:pPr>
              <w:pStyle w:val="TAL"/>
              <w:tabs>
                <w:tab w:val="center" w:pos="4820"/>
                <w:tab w:val="right" w:pos="9640"/>
              </w:tabs>
              <w:rPr>
                <w:lang w:val="en-GB" w:eastAsia="ja-JP"/>
              </w:rPr>
            </w:pPr>
          </w:p>
        </w:tc>
        <w:tc>
          <w:tcPr>
            <w:tcW w:w="8264" w:type="dxa"/>
            <w:shd w:val="clear" w:color="auto" w:fill="auto"/>
          </w:tcPr>
          <w:p w14:paraId="46941E10" w14:textId="36D1D8B9" w:rsidR="007F4D82" w:rsidRPr="00645E3C" w:rsidRDefault="007F4D82" w:rsidP="007F4D82">
            <w:pPr>
              <w:pStyle w:val="TAL"/>
              <w:tabs>
                <w:tab w:val="center" w:pos="4820"/>
                <w:tab w:val="right" w:pos="9640"/>
              </w:tabs>
              <w:rPr>
                <w:lang w:val="en-GB" w:eastAsia="ja-JP"/>
              </w:rPr>
            </w:pPr>
            <w:r>
              <w:rPr>
                <w:lang w:val="en-GB" w:eastAsia="ja-JP"/>
              </w:rPr>
              <w:t>FFS</w:t>
            </w:r>
          </w:p>
        </w:tc>
      </w:tr>
      <w:tr w:rsidR="007F4D82" w:rsidRPr="00645E3C" w14:paraId="40A89EBA" w14:textId="77777777" w:rsidTr="00F43D0B">
        <w:trPr>
          <w:cantSplit/>
        </w:trPr>
        <w:tc>
          <w:tcPr>
            <w:tcW w:w="3060" w:type="dxa"/>
            <w:shd w:val="clear" w:color="auto" w:fill="auto"/>
            <w:hideMark/>
          </w:tcPr>
          <w:p w14:paraId="268A11C5" w14:textId="77777777" w:rsidR="007F4D82" w:rsidRPr="001460C9" w:rsidRDefault="007F4D82" w:rsidP="007F4D82">
            <w:pPr>
              <w:pStyle w:val="TAL"/>
              <w:tabs>
                <w:tab w:val="center" w:pos="4820"/>
                <w:tab w:val="right" w:pos="9640"/>
              </w:tabs>
              <w:rPr>
                <w:i/>
                <w:lang w:val="en-GB"/>
              </w:rPr>
            </w:pPr>
            <w:r w:rsidRPr="001460C9">
              <w:rPr>
                <w:i/>
                <w:lang w:val="en-GB"/>
              </w:rPr>
              <w:t>UECapabilityEnquiry</w:t>
            </w:r>
          </w:p>
        </w:tc>
        <w:tc>
          <w:tcPr>
            <w:tcW w:w="990" w:type="dxa"/>
            <w:shd w:val="clear" w:color="auto" w:fill="auto"/>
            <w:hideMark/>
          </w:tcPr>
          <w:p w14:paraId="19D887C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2DD0B7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50DED5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255CD0F" w14:textId="77777777" w:rsidR="007F4D82" w:rsidRPr="00645E3C" w:rsidRDefault="007F4D82" w:rsidP="007F4D82">
            <w:pPr>
              <w:pStyle w:val="TAL"/>
              <w:tabs>
                <w:tab w:val="center" w:pos="4820"/>
                <w:tab w:val="right" w:pos="9640"/>
              </w:tabs>
              <w:rPr>
                <w:lang w:val="en-GB" w:eastAsia="ja-JP"/>
              </w:rPr>
            </w:pPr>
          </w:p>
        </w:tc>
      </w:tr>
      <w:tr w:rsidR="007F4D82" w:rsidRPr="00645E3C" w14:paraId="3B0EEAFC" w14:textId="77777777" w:rsidTr="00F43D0B">
        <w:trPr>
          <w:cantSplit/>
        </w:trPr>
        <w:tc>
          <w:tcPr>
            <w:tcW w:w="3060" w:type="dxa"/>
            <w:shd w:val="clear" w:color="auto" w:fill="auto"/>
            <w:hideMark/>
          </w:tcPr>
          <w:p w14:paraId="1FDE1D17" w14:textId="77777777" w:rsidR="007F4D82" w:rsidRPr="001460C9" w:rsidRDefault="007F4D82" w:rsidP="007F4D82">
            <w:pPr>
              <w:pStyle w:val="TAL"/>
              <w:tabs>
                <w:tab w:val="center" w:pos="4820"/>
                <w:tab w:val="right" w:pos="9640"/>
              </w:tabs>
              <w:rPr>
                <w:i/>
                <w:lang w:val="en-GB"/>
              </w:rPr>
            </w:pPr>
            <w:r w:rsidRPr="001460C9">
              <w:rPr>
                <w:i/>
                <w:lang w:val="en-GB"/>
              </w:rPr>
              <w:t>UECapabilityInformation</w:t>
            </w:r>
          </w:p>
        </w:tc>
        <w:tc>
          <w:tcPr>
            <w:tcW w:w="990" w:type="dxa"/>
            <w:shd w:val="clear" w:color="auto" w:fill="auto"/>
            <w:hideMark/>
          </w:tcPr>
          <w:p w14:paraId="270EB4D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3BE8B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5B2A5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F751E0F" w14:textId="77777777" w:rsidR="007F4D82" w:rsidRPr="00645E3C" w:rsidRDefault="007F4D82" w:rsidP="007F4D82">
            <w:pPr>
              <w:pStyle w:val="TAL"/>
              <w:tabs>
                <w:tab w:val="center" w:pos="4820"/>
                <w:tab w:val="right" w:pos="9640"/>
              </w:tabs>
              <w:rPr>
                <w:lang w:val="en-GB" w:eastAsia="ja-JP"/>
              </w:rPr>
            </w:pPr>
          </w:p>
        </w:tc>
      </w:tr>
      <w:tr w:rsidR="007F4D82" w:rsidRPr="00645E3C" w14:paraId="5C771681" w14:textId="77777777" w:rsidTr="00F43D0B">
        <w:trPr>
          <w:cantSplit/>
        </w:trPr>
        <w:tc>
          <w:tcPr>
            <w:tcW w:w="3060" w:type="dxa"/>
            <w:shd w:val="clear" w:color="auto" w:fill="auto"/>
            <w:hideMark/>
          </w:tcPr>
          <w:p w14:paraId="46598E9A" w14:textId="77777777" w:rsidR="007F4D82" w:rsidRPr="001460C9" w:rsidRDefault="007F4D82" w:rsidP="007F4D82">
            <w:pPr>
              <w:pStyle w:val="TAL"/>
              <w:tabs>
                <w:tab w:val="center" w:pos="4820"/>
                <w:tab w:val="right" w:pos="9640"/>
              </w:tabs>
              <w:rPr>
                <w:i/>
                <w:lang w:val="en-GB"/>
              </w:rPr>
            </w:pPr>
            <w:r w:rsidRPr="001460C9">
              <w:rPr>
                <w:i/>
                <w:lang w:val="en-GB"/>
              </w:rPr>
              <w:t>ULInformationTransfer</w:t>
            </w:r>
          </w:p>
        </w:tc>
        <w:tc>
          <w:tcPr>
            <w:tcW w:w="990" w:type="dxa"/>
            <w:shd w:val="clear" w:color="auto" w:fill="auto"/>
            <w:hideMark/>
          </w:tcPr>
          <w:p w14:paraId="74C087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91F211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A45833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7C6B0BD" w14:textId="77777777" w:rsidR="007F4D82" w:rsidRPr="00645E3C" w:rsidRDefault="007F4D82" w:rsidP="007F4D82">
            <w:pPr>
              <w:pStyle w:val="TAL"/>
              <w:tabs>
                <w:tab w:val="center" w:pos="4820"/>
                <w:tab w:val="right" w:pos="9640"/>
              </w:tabs>
              <w:rPr>
                <w:lang w:val="en-GB" w:eastAsia="ja-JP"/>
              </w:rPr>
            </w:pPr>
          </w:p>
        </w:tc>
      </w:tr>
      <w:tr w:rsidR="008C478F" w:rsidRPr="00645E3C" w14:paraId="45A03CAF" w14:textId="77777777" w:rsidTr="00F43D0B">
        <w:trPr>
          <w:cantSplit/>
          <w:ins w:id="3120" w:author="Rapporteur ASN.1 Ph1" w:date="2019-04-15T18:00:00Z"/>
        </w:trPr>
        <w:tc>
          <w:tcPr>
            <w:tcW w:w="3060" w:type="dxa"/>
            <w:shd w:val="clear" w:color="auto" w:fill="auto"/>
          </w:tcPr>
          <w:p w14:paraId="17D0E263" w14:textId="59194C9E" w:rsidR="008C478F" w:rsidRPr="001460C9" w:rsidRDefault="008C478F" w:rsidP="007F4D82">
            <w:pPr>
              <w:pStyle w:val="TAL"/>
              <w:tabs>
                <w:tab w:val="center" w:pos="4820"/>
                <w:tab w:val="right" w:pos="9640"/>
              </w:tabs>
              <w:rPr>
                <w:ins w:id="3121" w:author="Rapporteur ASN.1 Ph1" w:date="2019-04-15T18:00:00Z"/>
                <w:i/>
                <w:lang w:val="en-GB"/>
              </w:rPr>
            </w:pPr>
            <w:ins w:id="3122" w:author="Rapporteur ASN.1 Ph1" w:date="2019-04-15T18:00:00Z">
              <w:r>
                <w:rPr>
                  <w:i/>
                  <w:lang w:val="en-GB"/>
                </w:rPr>
                <w:t>ULInformationTransferMRDC</w:t>
              </w:r>
            </w:ins>
          </w:p>
        </w:tc>
        <w:tc>
          <w:tcPr>
            <w:tcW w:w="990" w:type="dxa"/>
            <w:shd w:val="clear" w:color="auto" w:fill="auto"/>
          </w:tcPr>
          <w:p w14:paraId="43899BDF" w14:textId="47034B05" w:rsidR="008C478F" w:rsidRPr="00645E3C" w:rsidRDefault="00BC0A5C" w:rsidP="007F4D82">
            <w:pPr>
              <w:pStyle w:val="TAL"/>
              <w:tabs>
                <w:tab w:val="center" w:pos="4820"/>
                <w:tab w:val="right" w:pos="9640"/>
              </w:tabs>
              <w:rPr>
                <w:ins w:id="3123" w:author="Rapporteur ASN.1 Ph1" w:date="2019-04-15T18:00:00Z"/>
                <w:lang w:val="en-GB" w:eastAsia="ja-JP"/>
              </w:rPr>
            </w:pPr>
            <w:ins w:id="3124" w:author="Rapporteur ASN.1 Ph1" w:date="2019-04-15T18:09:00Z">
              <w:r>
                <w:rPr>
                  <w:lang w:val="en-GB" w:eastAsia="ja-JP"/>
                </w:rPr>
                <w:t>-</w:t>
              </w:r>
            </w:ins>
          </w:p>
        </w:tc>
        <w:tc>
          <w:tcPr>
            <w:tcW w:w="990" w:type="dxa"/>
            <w:shd w:val="clear" w:color="auto" w:fill="auto"/>
          </w:tcPr>
          <w:p w14:paraId="112DA4CA" w14:textId="6FC18C1F" w:rsidR="008C478F" w:rsidRPr="00645E3C" w:rsidRDefault="008C478F" w:rsidP="007F4D82">
            <w:pPr>
              <w:pStyle w:val="TAL"/>
              <w:tabs>
                <w:tab w:val="center" w:pos="4820"/>
                <w:tab w:val="right" w:pos="9640"/>
              </w:tabs>
              <w:rPr>
                <w:ins w:id="3125" w:author="Rapporteur ASN.1 Ph1" w:date="2019-04-15T18:00:00Z"/>
                <w:lang w:val="en-GB" w:eastAsia="ja-JP"/>
              </w:rPr>
            </w:pPr>
            <w:ins w:id="3126" w:author="Rapporteur ASN.1 Ph1" w:date="2019-04-15T18:00:00Z">
              <w:r>
                <w:rPr>
                  <w:lang w:val="en-GB" w:eastAsia="ja-JP"/>
                </w:rPr>
                <w:t>-</w:t>
              </w:r>
            </w:ins>
          </w:p>
        </w:tc>
        <w:tc>
          <w:tcPr>
            <w:tcW w:w="900" w:type="dxa"/>
            <w:shd w:val="clear" w:color="auto" w:fill="auto"/>
          </w:tcPr>
          <w:p w14:paraId="1F1786A4" w14:textId="4F31B562" w:rsidR="008C478F" w:rsidRPr="00645E3C" w:rsidRDefault="008C478F" w:rsidP="007F4D82">
            <w:pPr>
              <w:pStyle w:val="TAL"/>
              <w:tabs>
                <w:tab w:val="center" w:pos="4820"/>
                <w:tab w:val="right" w:pos="9640"/>
              </w:tabs>
              <w:rPr>
                <w:ins w:id="3127" w:author="Rapporteur ASN.1 Ph1" w:date="2019-04-15T18:00:00Z"/>
                <w:lang w:val="en-GB" w:eastAsia="ja-JP"/>
              </w:rPr>
            </w:pPr>
            <w:ins w:id="3128" w:author="Rapporteur ASN.1 Ph1" w:date="2019-04-15T18:00:00Z">
              <w:r>
                <w:rPr>
                  <w:lang w:val="en-GB" w:eastAsia="ja-JP"/>
                </w:rPr>
                <w:t>-</w:t>
              </w:r>
            </w:ins>
          </w:p>
        </w:tc>
        <w:tc>
          <w:tcPr>
            <w:tcW w:w="8264" w:type="dxa"/>
            <w:shd w:val="clear" w:color="auto" w:fill="auto"/>
          </w:tcPr>
          <w:p w14:paraId="64951053" w14:textId="77777777" w:rsidR="008C478F" w:rsidRPr="00645E3C" w:rsidRDefault="008C478F" w:rsidP="007F4D82">
            <w:pPr>
              <w:pStyle w:val="TAL"/>
              <w:tabs>
                <w:tab w:val="center" w:pos="4820"/>
                <w:tab w:val="right" w:pos="9640"/>
              </w:tabs>
              <w:rPr>
                <w:ins w:id="3129" w:author="Rapporteur ASN.1 Ph1" w:date="2019-04-15T18:00:00Z"/>
                <w:lang w:val="en-GB" w:eastAsia="ja-JP"/>
              </w:rPr>
            </w:pPr>
          </w:p>
        </w:tc>
      </w:tr>
    </w:tbl>
    <w:p w14:paraId="75D3FE1B" w14:textId="2B5E49D1" w:rsidR="004D41ED" w:rsidRDefault="009E5ACB" w:rsidP="004D41ED">
      <w:r>
        <w:rPr>
          <w:noProof/>
          <w:lang w:eastAsia="en-GB"/>
        </w:rPr>
        <mc:AlternateContent>
          <mc:Choice Requires="wpc">
            <w:drawing>
              <wp:anchor distT="0" distB="0" distL="114300" distR="114300" simplePos="0" relativeHeight="251658240" behindDoc="0" locked="0" layoutInCell="1" allowOverlap="1" wp14:anchorId="2647D6A0" wp14:editId="34B37C6A">
                <wp:simplePos x="0" y="0"/>
                <wp:positionH relativeFrom="column">
                  <wp:posOffset>-719455</wp:posOffset>
                </wp:positionH>
                <wp:positionV relativeFrom="paragraph">
                  <wp:posOffset>-1343025</wp:posOffset>
                </wp:positionV>
                <wp:extent cx="5961380" cy="1418590"/>
                <wp:effectExtent l="0" t="0" r="0" b="0"/>
                <wp:wrapNone/>
                <wp:docPr id="18" name="Canvas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72F03E80" id="Canvas 18" o:spid="_x0000_s1026" editas="canvas" style="position:absolute;margin-left:-56.65pt;margin-top:-105.75pt;width:469.4pt;height:111.7pt;z-index:251658240" coordsize="59613,14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">
                <v:shape id="_x0000_s1027" type="#_x0000_t75" style="position:absolute;width:59613;height:14185;visibility:visible;mso-wrap-style:square">
                  <v:fill o:detectmouseclick="t"/>
                  <v:path o:connecttype="none"/>
                </v:shape>
              </v:group>
            </w:pict>
          </mc:Fallback>
        </mc:AlternateContent>
      </w:r>
    </w:p>
    <w:p w14:paraId="4B5F12E9" w14:textId="10EB319B" w:rsidR="004D41ED" w:rsidRPr="00357876" w:rsidRDefault="004D41ED" w:rsidP="001460C9">
      <w:pPr>
        <w:pStyle w:val="Heading1"/>
      </w:pPr>
      <w:r w:rsidRPr="00357876">
        <w:t xml:space="preserve">Annex </w:t>
      </w:r>
      <w:r w:rsidR="009E4B60">
        <w:t>B2</w:t>
      </w:r>
      <w:r w:rsidRPr="00357876">
        <w:t xml:space="preserve"> (informative): </w:t>
      </w:r>
      <w:r>
        <w:t xml:space="preserve">Description of </w:t>
      </w:r>
      <w:r w:rsidRPr="00357876">
        <w:t>BWP configuration options</w:t>
      </w:r>
    </w:p>
    <w:p w14:paraId="196550E2" w14:textId="2344112F" w:rsidR="004D41ED" w:rsidRDefault="004D41ED" w:rsidP="004D41ED">
      <w:r>
        <w:t>There are two possible ways to configure BWP#0 (i.e. the initial BWP) for a UE:</w:t>
      </w:r>
    </w:p>
    <w:p w14:paraId="56C012A3" w14:textId="29DACBB8" w:rsidR="004D41ED" w:rsidRDefault="00061227" w:rsidP="004D41ED">
      <w:pPr>
        <w:pStyle w:val="B1"/>
      </w:pPr>
      <w:r>
        <w:rPr>
          <w:lang w:val="en-GB"/>
        </w:rPr>
        <w:t>1)</w:t>
      </w:r>
      <w:r w:rsidR="004D41ED">
        <w:rPr>
          <w:lang w:val="en-GB"/>
        </w:rPr>
        <w:tab/>
      </w:r>
      <w:r w:rsidR="004D41ED">
        <w:t xml:space="preserve">Configure </w:t>
      </w:r>
      <w:r w:rsidR="004D41ED" w:rsidRPr="001460C9">
        <w:rPr>
          <w:i/>
        </w:rPr>
        <w:t>BWP-DownlinkCommon</w:t>
      </w:r>
      <w:r w:rsidR="004D41ED">
        <w:t xml:space="preserve"> and </w:t>
      </w:r>
      <w:r w:rsidR="004D41ED" w:rsidRPr="001460C9">
        <w:rPr>
          <w:i/>
        </w:rPr>
        <w:t>BWP-UplinkCommon</w:t>
      </w:r>
      <w:r w:rsidR="004D41ED">
        <w:t xml:space="preserve"> in </w:t>
      </w:r>
      <w:r w:rsidR="004D41ED" w:rsidRPr="001460C9">
        <w:rPr>
          <w:i/>
        </w:rPr>
        <w:t>ServingCellConfigCommon</w:t>
      </w:r>
      <w:r w:rsidR="004D41ED">
        <w:t xml:space="preserve">, but do not configure </w:t>
      </w:r>
      <w:r w:rsidR="004D41ED" w:rsidRPr="001460C9">
        <w:rPr>
          <w:i/>
        </w:rPr>
        <w:t>BWP-DownlinkDedicated</w:t>
      </w:r>
      <w:r w:rsidR="004D41ED">
        <w:t xml:space="preserve"> or </w:t>
      </w:r>
      <w:r w:rsidR="004D41ED" w:rsidRPr="001460C9">
        <w:rPr>
          <w:i/>
        </w:rPr>
        <w:t>BWP-UplinkDedicated</w:t>
      </w:r>
      <w:r w:rsidR="004D41ED">
        <w:t xml:space="preserve"> in </w:t>
      </w:r>
      <w:r w:rsidR="004D41ED" w:rsidRPr="001460C9">
        <w:rPr>
          <w:i/>
        </w:rPr>
        <w:t>ServingCellConfig</w:t>
      </w:r>
      <w:r w:rsidR="004D41ED">
        <w:t>.</w:t>
      </w:r>
    </w:p>
    <w:p w14:paraId="083E00A2" w14:textId="49C62577" w:rsidR="004D41ED" w:rsidRDefault="00061227" w:rsidP="004D41ED">
      <w:pPr>
        <w:pStyle w:val="B1"/>
      </w:pPr>
      <w:r>
        <w:rPr>
          <w:lang w:val="en-GB"/>
        </w:rPr>
        <w:t>2)</w:t>
      </w:r>
      <w:r w:rsidR="004D41ED">
        <w:rPr>
          <w:lang w:val="en-GB"/>
        </w:rPr>
        <w:tab/>
      </w:r>
      <w:r w:rsidR="004D41ED">
        <w:t xml:space="preserve">Configure both </w:t>
      </w:r>
      <w:r w:rsidR="004D41ED" w:rsidRPr="001460C9">
        <w:rPr>
          <w:i/>
        </w:rPr>
        <w:t>BWP-DownlinkCommon</w:t>
      </w:r>
      <w:r w:rsidR="004D41ED" w:rsidRPr="00CC6F93">
        <w:t xml:space="preserve"> and </w:t>
      </w:r>
      <w:r w:rsidR="004D41ED" w:rsidRPr="001460C9">
        <w:rPr>
          <w:i/>
        </w:rPr>
        <w:t>BWP-UplinkCommon</w:t>
      </w:r>
      <w:r w:rsidR="004D41ED" w:rsidRPr="00CC6F93">
        <w:t xml:space="preserve"> in </w:t>
      </w:r>
      <w:r w:rsidR="004D41ED" w:rsidRPr="001460C9">
        <w:rPr>
          <w:i/>
        </w:rPr>
        <w:t>ServingCellConfigCommon</w:t>
      </w:r>
      <w:r w:rsidR="004D41ED" w:rsidRPr="00CC6F93">
        <w:t xml:space="preserve"> and configure </w:t>
      </w:r>
      <w:r w:rsidR="004D41ED">
        <w:t xml:space="preserve">at least one of </w:t>
      </w:r>
      <w:r w:rsidR="004D41ED" w:rsidRPr="001460C9">
        <w:rPr>
          <w:i/>
        </w:rPr>
        <w:t>BWP-DownlinkDedicated</w:t>
      </w:r>
      <w:r w:rsidR="004D41ED" w:rsidRPr="00CC6F93">
        <w:t xml:space="preserve"> or </w:t>
      </w:r>
      <w:r w:rsidR="004D41ED" w:rsidRPr="001460C9">
        <w:rPr>
          <w:i/>
        </w:rPr>
        <w:t>BWP-UplinkDedicated</w:t>
      </w:r>
      <w:r w:rsidR="004D41ED" w:rsidRPr="00CC6F93">
        <w:t xml:space="preserve"> in </w:t>
      </w:r>
      <w:r w:rsidR="004D41ED" w:rsidRPr="001460C9">
        <w:rPr>
          <w:i/>
        </w:rPr>
        <w:t>ServingCellConfig</w:t>
      </w:r>
      <w:r w:rsidR="004D41ED" w:rsidRPr="00CC6F93">
        <w:t>.</w:t>
      </w:r>
    </w:p>
    <w:p w14:paraId="1B955BDD" w14:textId="519814FB" w:rsidR="009E5ACB" w:rsidRDefault="004D41ED" w:rsidP="004D41ED">
      <w:r>
        <w:t xml:space="preserve">With the first option (illustrated by figure </w:t>
      </w:r>
      <w:r w:rsidR="009E4B60">
        <w:t>B2</w:t>
      </w:r>
      <w:r>
        <w:t xml:space="preserve">-1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w:t>
      </w:r>
      <w:r w:rsidRPr="00AB3CD9">
        <w:t xml:space="preserve">For example, </w:t>
      </w:r>
      <w:r>
        <w:t>only DCI format 1_0 can be used with BWP#0 without dedicated configuration, so</w:t>
      </w:r>
      <w:r w:rsidRPr="00AB3CD9">
        <w:t xml:space="preserve"> changing to another BWP requires RRCReconfiguration since DCI format 1_0 doesn’t support DCI-based switching.</w:t>
      </w:r>
    </w:p>
    <w:p w14:paraId="6B8FBDCF" w14:textId="77777777" w:rsidR="004D41ED" w:rsidRDefault="004D41ED" w:rsidP="004D41ED">
      <w:pPr>
        <w:pStyle w:val="TH"/>
      </w:pPr>
      <w:r>
        <w:rPr>
          <w:noProof/>
          <w:lang w:val="en-GB" w:eastAsia="en-GB"/>
        </w:rPr>
        <w:drawing>
          <wp:inline distT="0" distB="0" distL="0" distR="0" wp14:anchorId="6FE4EB1D" wp14:editId="3C1CA502">
            <wp:extent cx="5970463" cy="10939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99469" cy="1117633"/>
                    </a:xfrm>
                    <a:prstGeom prst="rect">
                      <a:avLst/>
                    </a:prstGeom>
                    <a:noFill/>
                  </pic:spPr>
                </pic:pic>
              </a:graphicData>
            </a:graphic>
          </wp:inline>
        </w:drawing>
      </w:r>
    </w:p>
    <w:p w14:paraId="0471A2B7" w14:textId="5EB6214B" w:rsidR="004D41ED" w:rsidRDefault="004D41ED" w:rsidP="004D41ED">
      <w:pPr>
        <w:pStyle w:val="TF"/>
        <w:rPr>
          <w:i/>
        </w:rPr>
      </w:pPr>
      <w:r w:rsidRPr="00796205">
        <w:t xml:space="preserve">Figure </w:t>
      </w:r>
      <w:r w:rsidR="009E4B60">
        <w:rPr>
          <w:lang w:val="en-GB"/>
        </w:rPr>
        <w:t>B2</w:t>
      </w:r>
      <w:r w:rsidRPr="00796205">
        <w:t>-1: BWP</w:t>
      </w:r>
      <w:r>
        <w:t>#0</w:t>
      </w:r>
      <w:r w:rsidRPr="00796205">
        <w:t xml:space="preserve"> configuration </w:t>
      </w:r>
      <w:r>
        <w:t>without dedicated configuration</w:t>
      </w:r>
    </w:p>
    <w:p w14:paraId="167C0B58" w14:textId="0C28192F" w:rsidR="004D41ED" w:rsidRPr="003B59C1" w:rsidRDefault="004D41ED" w:rsidP="004D41ED">
      <w:r>
        <w:t xml:space="preserve">With the second option (illustrated by figure </w:t>
      </w:r>
      <w:r w:rsidR="009E4B60">
        <w:t>B2</w:t>
      </w:r>
      <w:r>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77777777" w:rsidR="004D41ED" w:rsidRDefault="004D41ED" w:rsidP="004D41ED">
      <w:pPr>
        <w:pStyle w:val="TH"/>
      </w:pPr>
      <w:r>
        <w:rPr>
          <w:noProof/>
          <w:lang w:val="en-GB" w:eastAsia="en-GB"/>
        </w:rPr>
        <w:drawing>
          <wp:inline distT="0" distB="0" distL="0" distR="0" wp14:anchorId="31F2FFBD" wp14:editId="5249D079">
            <wp:extent cx="5971186" cy="1424879"/>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23125" cy="1437273"/>
                    </a:xfrm>
                    <a:prstGeom prst="rect">
                      <a:avLst/>
                    </a:prstGeom>
                    <a:noFill/>
                  </pic:spPr>
                </pic:pic>
              </a:graphicData>
            </a:graphic>
          </wp:inline>
        </w:drawing>
      </w:r>
    </w:p>
    <w:p w14:paraId="3B50A5DF" w14:textId="45472AA4" w:rsidR="004D41ED" w:rsidRPr="00796205" w:rsidRDefault="004D41ED" w:rsidP="004D41ED">
      <w:pPr>
        <w:pStyle w:val="TF"/>
        <w:rPr>
          <w:i/>
        </w:rPr>
      </w:pPr>
      <w:r w:rsidRPr="00796205">
        <w:t xml:space="preserve">Figure </w:t>
      </w:r>
      <w:r w:rsidR="009E4B60">
        <w:rPr>
          <w:lang w:val="en-GB"/>
        </w:rPr>
        <w:t>B2</w:t>
      </w:r>
      <w:r>
        <w:t>-2</w:t>
      </w:r>
      <w:r w:rsidRPr="00796205">
        <w:t>: BWP</w:t>
      </w:r>
      <w:r>
        <w:t>#0</w:t>
      </w:r>
      <w:r w:rsidRPr="00796205">
        <w:t xml:space="preserve"> configuration </w:t>
      </w:r>
      <w:r>
        <w:t>with dedicated configuration</w:t>
      </w:r>
    </w:p>
    <w:p w14:paraId="3A35C384" w14:textId="5AD917EF" w:rsidR="004D41ED" w:rsidRPr="00645E3C" w:rsidRDefault="004D41ED" w:rsidP="001460C9">
      <w:r>
        <w:t xml:space="preserve">For BWP#0, the </w:t>
      </w:r>
      <w:r w:rsidRPr="00D75374">
        <w:rPr>
          <w:i/>
        </w:rPr>
        <w:t>BWP-DownlinkCommon</w:t>
      </w:r>
      <w:r>
        <w:t xml:space="preserve"> and </w:t>
      </w:r>
      <w:r w:rsidRPr="00D75374">
        <w:rPr>
          <w:i/>
        </w:rPr>
        <w:t>BWP-UplinkCommon</w:t>
      </w:r>
      <w:r>
        <w:t xml:space="preserve"> in </w:t>
      </w:r>
      <w:r w:rsidRPr="00483480">
        <w:rPr>
          <w:i/>
        </w:rPr>
        <w:t>ServingCellConfigCommon</w:t>
      </w:r>
      <w:r>
        <w:t xml:space="preserve"> </w:t>
      </w:r>
      <w:r w:rsidRPr="00645E3C">
        <w:rPr>
          <w:szCs w:val="22"/>
        </w:rPr>
        <w:t xml:space="preserve">should match the parameters configured by MIB and SIB1 (if provided) </w:t>
      </w:r>
      <w:r>
        <w:rPr>
          <w:szCs w:val="22"/>
        </w:rPr>
        <w:t>in</w:t>
      </w:r>
      <w:r w:rsidRPr="00645E3C">
        <w:rPr>
          <w:szCs w:val="22"/>
        </w:rPr>
        <w:t xml:space="preserve"> the </w:t>
      </w:r>
      <w:r>
        <w:rPr>
          <w:szCs w:val="22"/>
        </w:rPr>
        <w:t xml:space="preserve">corresponding </w:t>
      </w:r>
      <w:r w:rsidRPr="00645E3C">
        <w:rPr>
          <w:szCs w:val="22"/>
        </w:rPr>
        <w:t>serving cell</w:t>
      </w:r>
      <w:r>
        <w:t>.</w:t>
      </w:r>
    </w:p>
    <w:p w14:paraId="5FA73684"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645E3C" w:rsidRDefault="002C5D28" w:rsidP="002C5D28">
      <w:pPr>
        <w:pStyle w:val="Heading8"/>
        <w:rPr>
          <w:lang w:val="en-GB"/>
        </w:rPr>
      </w:pPr>
      <w:bookmarkStart w:id="3130" w:name="historyclause"/>
      <w:bookmarkStart w:id="3131" w:name="_Toc535261762"/>
      <w:r w:rsidRPr="00645E3C">
        <w:rPr>
          <w:lang w:val="en-GB"/>
        </w:rPr>
        <w:t>Annex C (informative):</w:t>
      </w:r>
      <w:r w:rsidRPr="00645E3C">
        <w:rPr>
          <w:lang w:val="en-GB"/>
        </w:rPr>
        <w:br/>
      </w:r>
      <w:bookmarkEnd w:id="3130"/>
      <w:r w:rsidRPr="00645E3C">
        <w:rPr>
          <w:lang w:val="en-GB"/>
        </w:rPr>
        <w:t>Change history</w:t>
      </w:r>
      <w:bookmarkEnd w:id="3131"/>
    </w:p>
    <w:p w14:paraId="286BB9E1"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2F9A6EFE"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645E3C" w:rsidRDefault="002C5D28" w:rsidP="00F43D0B">
            <w:pPr>
              <w:pStyle w:val="TAH"/>
              <w:rPr>
                <w:sz w:val="16"/>
                <w:lang w:val="en-GB" w:eastAsia="ja-JP"/>
              </w:rPr>
            </w:pPr>
            <w:r w:rsidRPr="00645E3C">
              <w:rPr>
                <w:lang w:val="en-GB" w:eastAsia="ja-JP"/>
              </w:rPr>
              <w:t>Change history</w:t>
            </w:r>
          </w:p>
        </w:tc>
      </w:tr>
      <w:tr w:rsidR="002C5D28" w:rsidRPr="00645E3C" w14:paraId="2825B085" w14:textId="77777777" w:rsidTr="00706D3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2B691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6111319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088D9EAE"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5FC0877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71F67ED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3B963D68"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76F4AFC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23D7B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1778AA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047A73E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13DFC1A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1FAAA87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2066E0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5AC87AB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1257ACC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455EF04F"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02F77A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573C8BF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21B409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03680D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6B78469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548222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D465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42C4A6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72E35B8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645E3C" w:rsidRDefault="00FE43CD" w:rsidP="00E91134">
            <w:pPr>
              <w:pStyle w:val="TAL"/>
              <w:rPr>
                <w:noProof/>
                <w:sz w:val="16"/>
                <w:szCs w:val="16"/>
                <w:lang w:val="en-GB" w:eastAsia="zh-CN"/>
              </w:rPr>
            </w:pPr>
            <w:bookmarkStart w:id="3132" w:name="OLE_LINK12"/>
            <w:bookmarkStart w:id="3133" w:name="OLE_LINK13"/>
            <w:r w:rsidRPr="00645E3C">
              <w:rPr>
                <w:noProof/>
                <w:sz w:val="16"/>
                <w:szCs w:val="16"/>
                <w:lang w:val="en-GB" w:eastAsia="zh-CN"/>
              </w:rPr>
              <w:t>Clarification on configured grant timer in 38.331</w:t>
            </w:r>
            <w:bookmarkEnd w:id="3132"/>
            <w:bookmarkEnd w:id="3133"/>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0F4F6B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3935B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4CD19A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49103D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50F6E2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7C046B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6D030C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4E5CC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6B6038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BBCF0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1A21F3C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6E1B630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1C24FC3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5A39D8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22E4E5C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5572D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579C8C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4C10F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2467C7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77BD29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1703BF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174183B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4F564D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08F6A12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29B0BF3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C1088C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7C4768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30EB24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6BB01C9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14654F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23AFD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5D677E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20FF5F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61B7CD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7AD438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5A669A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3C9F2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704D72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46B30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348F807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563BAD8B" w:rsidR="0029381E" w:rsidRPr="00645E3C" w:rsidRDefault="0029381E" w:rsidP="00E91134">
            <w:pPr>
              <w:pStyle w:val="TAL"/>
              <w:rPr>
                <w:sz w:val="16"/>
                <w:szCs w:val="16"/>
                <w:lang w:val="en-GB" w:eastAsia="ja-JP"/>
              </w:rPr>
            </w:pPr>
            <w:r w:rsidRPr="00645E3C">
              <w:rPr>
                <w:sz w:val="16"/>
                <w:szCs w:val="16"/>
                <w:lang w:val="en-GB" w:eastAsia="ja-JP"/>
              </w:rPr>
              <w:t xml:space="preserve">A3 and A5 corrections </w:t>
            </w:r>
            <w:r w:rsidR="00A977CC">
              <w:rPr>
                <w:sz w:val="16"/>
                <w:szCs w:val="16"/>
                <w:lang w:val="en-GB" w:eastAsia="ja-JP"/>
              </w:rPr>
              <w:t>–</w:t>
            </w:r>
            <w:r w:rsidRPr="00645E3C">
              <w:rPr>
                <w:sz w:val="16"/>
                <w:szCs w:val="16"/>
                <w:lang w:val="en-GB" w:eastAsia="ja-JP"/>
              </w:rPr>
              <w:t xml:space="preserve">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45DDA6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1592129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600DDA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475770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39436B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7E65F5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3AF74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110C12F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3220E6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3B3113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13DF69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6B82B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525003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FC38D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420FF2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598B17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4EF89B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04A0F0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664CD24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3E57CA8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7A69C0F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3419AB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889A5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1A5E1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6DDD373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035BC1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32F71DE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0E29A31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2CB9E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76765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045F85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5DE56A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715C65D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3F981F5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27AADD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29046E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1E4800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46EB8E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1F2B05F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58D69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7C85DF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0644F3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015276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68BBE1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1DE0D3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28BCA96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601FBF8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26ACF8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01E22B5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6AA7E7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20F9EF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251F1C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56DE26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104673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333886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0C55A2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032B087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2784D4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5201C4A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6582DF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04BF862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6B0800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13876E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25BEEFA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181D7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576857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3E622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17F713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485357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2DDFC4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4FC1FEE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35B162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3C3534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76B7F8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1594BA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55B6ED7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2C944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1A918E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510CD8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5EADA2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6FD122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44A725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70101F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325DC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8892A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2958195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3EBBD15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3C0718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46569A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77D1864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5662382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7BE4CF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1B2B5A7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5F729F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719093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48E9A8B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22783F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B2CE8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77B9142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E44EA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462E47A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5643C6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2F29200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6FEE30F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55816F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AF568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253938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05548F5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01E99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5686B8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647D72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68C8ED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62F44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9B9EDA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7370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115582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4AF286F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5E418F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097AF1A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59A907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7BF8C91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77535B4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6FA07A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2DE8AF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535051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6F33AA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7480D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A5E4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325919E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7B01C6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6B24DB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5E3D2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226829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2718F0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08FD33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3D332C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3D61E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53BD45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8EAFD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6791A5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5F746E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6F9202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22690F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422FCF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2146A4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14D3C0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BD97D7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41BCF29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34CAD5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3AC4E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10AB27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r w:rsidR="005B765C" w:rsidRPr="00645E3C" w14:paraId="6ABA1A1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645E3C" w:rsidRDefault="00834CA8" w:rsidP="00F2516E">
            <w:pPr>
              <w:pStyle w:val="TAL"/>
              <w:rPr>
                <w:sz w:val="16"/>
                <w:szCs w:val="16"/>
                <w:lang w:val="en-GB" w:eastAsia="ja-JP"/>
              </w:rPr>
            </w:pPr>
            <w:r>
              <w:rPr>
                <w:sz w:val="16"/>
                <w:szCs w:val="16"/>
                <w:lang w:val="en-GB" w:eastAsia="ja-JP"/>
              </w:rPr>
              <w:t>03/2019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645E3C" w:rsidRDefault="005B765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645E3C" w:rsidRDefault="005B765C"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645E3C" w:rsidRDefault="005B765C" w:rsidP="00F2516E">
            <w:pPr>
              <w:pStyle w:val="TAL"/>
              <w:rPr>
                <w:sz w:val="16"/>
                <w:szCs w:val="16"/>
                <w:lang w:val="en-GB" w:eastAsia="ja-JP"/>
              </w:rPr>
            </w:pPr>
            <w:r>
              <w:rPr>
                <w:sz w:val="16"/>
                <w:szCs w:val="16"/>
                <w:lang w:val="en-GB" w:eastAsia="ja-JP"/>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645E3C" w:rsidRDefault="005B765C" w:rsidP="00F2516E">
            <w:pPr>
              <w:pStyle w:val="TAL"/>
              <w:rPr>
                <w:sz w:val="16"/>
                <w:szCs w:val="16"/>
                <w:lang w:val="en-GB" w:eastAsia="ja-JP"/>
              </w:rPr>
            </w:pPr>
            <w:r>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645E3C" w:rsidRDefault="005B765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645E3C" w:rsidRDefault="005B765C" w:rsidP="00E91134">
            <w:pPr>
              <w:pStyle w:val="TAL"/>
              <w:rPr>
                <w:noProof/>
                <w:sz w:val="16"/>
                <w:szCs w:val="16"/>
                <w:lang w:val="en-GB" w:eastAsia="ja-JP"/>
              </w:rPr>
            </w:pPr>
            <w:r w:rsidRPr="005B765C">
              <w:rPr>
                <w:noProof/>
                <w:sz w:val="16"/>
                <w:szCs w:val="16"/>
                <w:lang w:val="en-GB" w:eastAsia="ja-JP"/>
              </w:rPr>
              <w:t>Clarification on hopping parameters for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645E3C" w:rsidRDefault="005B765C" w:rsidP="00E91134">
            <w:pPr>
              <w:pStyle w:val="TAC"/>
              <w:jc w:val="left"/>
              <w:rPr>
                <w:sz w:val="16"/>
                <w:szCs w:val="16"/>
                <w:lang w:val="en-GB" w:eastAsia="ja-JP"/>
              </w:rPr>
            </w:pPr>
            <w:r>
              <w:rPr>
                <w:sz w:val="16"/>
                <w:szCs w:val="16"/>
                <w:lang w:val="en-GB" w:eastAsia="ja-JP"/>
              </w:rPr>
              <w:t>15.5.0</w:t>
            </w:r>
          </w:p>
        </w:tc>
      </w:tr>
      <w:tr w:rsidR="00ED79D7" w:rsidRPr="00645E3C" w14:paraId="1677CF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645E3C" w:rsidRDefault="00ED79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Default="00ED79D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Default="00ED79D7"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Default="00ED79D7" w:rsidP="00F2516E">
            <w:pPr>
              <w:pStyle w:val="TAL"/>
              <w:rPr>
                <w:sz w:val="16"/>
                <w:szCs w:val="16"/>
                <w:lang w:val="en-GB" w:eastAsia="ja-JP"/>
              </w:rPr>
            </w:pPr>
            <w:r>
              <w:rPr>
                <w:sz w:val="16"/>
                <w:szCs w:val="16"/>
                <w:lang w:val="en-GB" w:eastAsia="ja-JP"/>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Default="00ED79D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Default="00ED79D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5B765C" w:rsidRDefault="00ED79D7" w:rsidP="00E91134">
            <w:pPr>
              <w:pStyle w:val="TAL"/>
              <w:rPr>
                <w:noProof/>
                <w:sz w:val="16"/>
                <w:szCs w:val="16"/>
                <w:lang w:val="en-GB" w:eastAsia="ja-JP"/>
              </w:rPr>
            </w:pPr>
            <w:r w:rsidRPr="00ED79D7">
              <w:rPr>
                <w:noProof/>
                <w:sz w:val="16"/>
                <w:szCs w:val="16"/>
                <w:lang w:val="en-GB" w:eastAsia="ja-JP"/>
              </w:rPr>
              <w:t>Removal of creation of MCG MAC entity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Default="00ED79D7" w:rsidP="00E91134">
            <w:pPr>
              <w:pStyle w:val="TAC"/>
              <w:jc w:val="left"/>
              <w:rPr>
                <w:sz w:val="16"/>
                <w:szCs w:val="16"/>
                <w:lang w:val="en-GB" w:eastAsia="ja-JP"/>
              </w:rPr>
            </w:pPr>
            <w:r>
              <w:rPr>
                <w:sz w:val="16"/>
                <w:szCs w:val="16"/>
                <w:lang w:val="en-GB" w:eastAsia="ja-JP"/>
              </w:rPr>
              <w:t>15.5.0</w:t>
            </w:r>
          </w:p>
        </w:tc>
      </w:tr>
      <w:tr w:rsidR="00551D21" w:rsidRPr="00645E3C" w14:paraId="17A5BF5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645E3C" w:rsidRDefault="00551D2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Default="00551D2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Default="00551D21" w:rsidP="00F2516E">
            <w:pPr>
              <w:pStyle w:val="TAL"/>
              <w:rPr>
                <w:sz w:val="16"/>
                <w:szCs w:val="16"/>
                <w:lang w:val="en-GB" w:eastAsia="ja-JP"/>
              </w:rPr>
            </w:pPr>
            <w:r>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Default="00551D21" w:rsidP="00F2516E">
            <w:pPr>
              <w:pStyle w:val="TAL"/>
              <w:rPr>
                <w:sz w:val="16"/>
                <w:szCs w:val="16"/>
                <w:lang w:val="en-GB" w:eastAsia="ja-JP"/>
              </w:rPr>
            </w:pPr>
            <w:r>
              <w:rPr>
                <w:sz w:val="16"/>
                <w:szCs w:val="16"/>
                <w:lang w:val="en-GB" w:eastAsia="ja-JP"/>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Default="00551D21"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Default="00551D2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ED79D7" w:rsidRDefault="00551D21" w:rsidP="00E91134">
            <w:pPr>
              <w:pStyle w:val="TAL"/>
              <w:rPr>
                <w:noProof/>
                <w:sz w:val="16"/>
                <w:szCs w:val="16"/>
                <w:lang w:val="en-GB" w:eastAsia="ja-JP"/>
              </w:rPr>
            </w:pPr>
            <w:r w:rsidRPr="00551D21">
              <w:rPr>
                <w:noProof/>
                <w:sz w:val="16"/>
                <w:szCs w:val="16"/>
                <w:lang w:val="en-GB" w:eastAsia="ja-JP"/>
              </w:rPr>
              <w:t>Capability for aperiodic CSI-RS triggering with different numerology between PDCCH and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Default="00551D21" w:rsidP="00E91134">
            <w:pPr>
              <w:pStyle w:val="TAC"/>
              <w:jc w:val="left"/>
              <w:rPr>
                <w:sz w:val="16"/>
                <w:szCs w:val="16"/>
                <w:lang w:val="en-GB" w:eastAsia="ja-JP"/>
              </w:rPr>
            </w:pPr>
            <w:r>
              <w:rPr>
                <w:sz w:val="16"/>
                <w:szCs w:val="16"/>
                <w:lang w:val="en-GB" w:eastAsia="ja-JP"/>
              </w:rPr>
              <w:t>15.5.0</w:t>
            </w:r>
          </w:p>
        </w:tc>
      </w:tr>
      <w:tr w:rsidR="00834CA8" w:rsidRPr="00645E3C" w14:paraId="388CF63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645E3C" w:rsidRDefault="00834C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Default="00834C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Default="00834CA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Default="00834CA8" w:rsidP="00F2516E">
            <w:pPr>
              <w:pStyle w:val="TAL"/>
              <w:rPr>
                <w:sz w:val="16"/>
                <w:szCs w:val="16"/>
                <w:lang w:val="en-GB" w:eastAsia="ja-JP"/>
              </w:rPr>
            </w:pPr>
            <w:r>
              <w:rPr>
                <w:sz w:val="16"/>
                <w:szCs w:val="16"/>
                <w:lang w:val="en-GB" w:eastAsia="ja-JP"/>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Default="00834CA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Default="00834C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ED79D7" w:rsidRDefault="00834CA8" w:rsidP="00E91134">
            <w:pPr>
              <w:pStyle w:val="TAL"/>
              <w:rPr>
                <w:noProof/>
                <w:sz w:val="16"/>
                <w:szCs w:val="16"/>
                <w:lang w:val="en-GB" w:eastAsia="ja-JP"/>
              </w:rPr>
            </w:pPr>
            <w:r w:rsidRPr="00834CA8">
              <w:rPr>
                <w:noProof/>
                <w:sz w:val="16"/>
                <w:szCs w:val="16"/>
                <w:lang w:val="en-GB" w:eastAsia="ja-JP"/>
              </w:rPr>
              <w:t>Correction on Mapping between SSBs and 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Default="00834CA8" w:rsidP="00E91134">
            <w:pPr>
              <w:pStyle w:val="TAC"/>
              <w:jc w:val="left"/>
              <w:rPr>
                <w:sz w:val="16"/>
                <w:szCs w:val="16"/>
                <w:lang w:val="en-GB" w:eastAsia="ja-JP"/>
              </w:rPr>
            </w:pPr>
            <w:r>
              <w:rPr>
                <w:sz w:val="16"/>
                <w:szCs w:val="16"/>
                <w:lang w:val="en-GB" w:eastAsia="ja-JP"/>
              </w:rPr>
              <w:t>15.5.0</w:t>
            </w:r>
          </w:p>
        </w:tc>
      </w:tr>
      <w:tr w:rsidR="00621C23" w:rsidRPr="00645E3C" w14:paraId="69A2D4A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645E3C" w:rsidRDefault="00621C2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Default="00621C23"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Default="00621C23"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Default="00621C23" w:rsidP="00F2516E">
            <w:pPr>
              <w:pStyle w:val="TAL"/>
              <w:rPr>
                <w:sz w:val="16"/>
                <w:szCs w:val="16"/>
                <w:lang w:val="en-GB" w:eastAsia="ja-JP"/>
              </w:rPr>
            </w:pPr>
            <w:r>
              <w:rPr>
                <w:sz w:val="16"/>
                <w:szCs w:val="16"/>
                <w:lang w:val="en-GB" w:eastAsia="ja-JP"/>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Default="00621C23"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Default="00621C2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834CA8" w:rsidRDefault="00621C23" w:rsidP="00E91134">
            <w:pPr>
              <w:pStyle w:val="TAL"/>
              <w:rPr>
                <w:noProof/>
                <w:sz w:val="16"/>
                <w:szCs w:val="16"/>
                <w:lang w:val="en-GB" w:eastAsia="ja-JP"/>
              </w:rPr>
            </w:pPr>
            <w:r w:rsidRPr="00621C23">
              <w:rPr>
                <w:noProof/>
                <w:sz w:val="16"/>
                <w:szCs w:val="16"/>
                <w:lang w:val="en-GB" w:eastAsia="ja-JP"/>
              </w:rPr>
              <w:t>Correction to SI Reqeust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Default="00621C23" w:rsidP="00E91134">
            <w:pPr>
              <w:pStyle w:val="TAC"/>
              <w:jc w:val="left"/>
              <w:rPr>
                <w:sz w:val="16"/>
                <w:szCs w:val="16"/>
                <w:lang w:val="en-GB" w:eastAsia="ja-JP"/>
              </w:rPr>
            </w:pPr>
            <w:r>
              <w:rPr>
                <w:sz w:val="16"/>
                <w:szCs w:val="16"/>
                <w:lang w:val="en-GB" w:eastAsia="ja-JP"/>
              </w:rPr>
              <w:t>15.5.0</w:t>
            </w:r>
          </w:p>
        </w:tc>
      </w:tr>
      <w:tr w:rsidR="00D66B4B" w:rsidRPr="00645E3C" w14:paraId="57D8EED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645E3C" w:rsidRDefault="00D66B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Default="00D66B4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Default="00D66B4B"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Default="00D66B4B" w:rsidP="00F2516E">
            <w:pPr>
              <w:pStyle w:val="TAL"/>
              <w:rPr>
                <w:sz w:val="16"/>
                <w:szCs w:val="16"/>
                <w:lang w:val="en-GB" w:eastAsia="ja-JP"/>
              </w:rPr>
            </w:pPr>
            <w:r>
              <w:rPr>
                <w:sz w:val="16"/>
                <w:szCs w:val="16"/>
                <w:lang w:val="en-GB" w:eastAsia="ja-JP"/>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Default="00D66B4B"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Default="00D66B4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621C23" w:rsidRDefault="00D66B4B" w:rsidP="00E91134">
            <w:pPr>
              <w:pStyle w:val="TAL"/>
              <w:rPr>
                <w:noProof/>
                <w:sz w:val="16"/>
                <w:szCs w:val="16"/>
                <w:lang w:val="en-GB" w:eastAsia="ja-JP"/>
              </w:rPr>
            </w:pPr>
            <w:r w:rsidRPr="00D66B4B">
              <w:rPr>
                <w:noProof/>
                <w:sz w:val="16"/>
                <w:szCs w:val="16"/>
                <w:lang w:val="en-GB" w:eastAsia="ja-JP"/>
              </w:rPr>
              <w:t>CR to 38.331 on clarification of reportCGI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Default="00D66B4B" w:rsidP="00E91134">
            <w:pPr>
              <w:pStyle w:val="TAC"/>
              <w:jc w:val="left"/>
              <w:rPr>
                <w:sz w:val="16"/>
                <w:szCs w:val="16"/>
                <w:lang w:val="en-GB" w:eastAsia="ja-JP"/>
              </w:rPr>
            </w:pPr>
            <w:r>
              <w:rPr>
                <w:sz w:val="16"/>
                <w:szCs w:val="16"/>
                <w:lang w:val="en-GB" w:eastAsia="ja-JP"/>
              </w:rPr>
              <w:t>15.5.0</w:t>
            </w:r>
          </w:p>
        </w:tc>
      </w:tr>
      <w:tr w:rsidR="00C11EA6" w:rsidRPr="00645E3C" w14:paraId="245CF7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645E3C" w:rsidRDefault="00C11E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Default="00C11EA6"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Default="00C11EA6"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Default="00C11EA6" w:rsidP="00F2516E">
            <w:pPr>
              <w:pStyle w:val="TAL"/>
              <w:rPr>
                <w:sz w:val="16"/>
                <w:szCs w:val="16"/>
                <w:lang w:val="en-GB" w:eastAsia="ja-JP"/>
              </w:rPr>
            </w:pPr>
            <w:r>
              <w:rPr>
                <w:sz w:val="16"/>
                <w:szCs w:val="16"/>
                <w:lang w:val="en-GB" w:eastAsia="ja-JP"/>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Default="00C11EA6"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Default="00C11EA6"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D66B4B" w:rsidRDefault="00C11EA6" w:rsidP="00E91134">
            <w:pPr>
              <w:pStyle w:val="TAL"/>
              <w:rPr>
                <w:noProof/>
                <w:sz w:val="16"/>
                <w:szCs w:val="16"/>
                <w:lang w:val="en-GB" w:eastAsia="ja-JP"/>
              </w:rPr>
            </w:pPr>
            <w:r w:rsidRPr="00C11EA6">
              <w:rPr>
                <w:noProof/>
                <w:sz w:val="16"/>
                <w:szCs w:val="16"/>
                <w:lang w:val="en-GB" w:eastAsia="ja-JP"/>
              </w:rPr>
              <w:t>Describing mandatory/optional information in inter-node RRC messages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Default="00C11EA6" w:rsidP="00E91134">
            <w:pPr>
              <w:pStyle w:val="TAC"/>
              <w:jc w:val="left"/>
              <w:rPr>
                <w:sz w:val="16"/>
                <w:szCs w:val="16"/>
                <w:lang w:val="en-GB" w:eastAsia="ja-JP"/>
              </w:rPr>
            </w:pPr>
            <w:r>
              <w:rPr>
                <w:sz w:val="16"/>
                <w:szCs w:val="16"/>
                <w:lang w:val="en-GB" w:eastAsia="ja-JP"/>
              </w:rPr>
              <w:t>15.5.0</w:t>
            </w:r>
          </w:p>
        </w:tc>
      </w:tr>
      <w:tr w:rsidR="000B1F8F" w:rsidRPr="00645E3C" w14:paraId="013132E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645E3C" w:rsidRDefault="000B1F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Default="000B1F8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Default="000B1F8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Default="000B1F8F" w:rsidP="00F2516E">
            <w:pPr>
              <w:pStyle w:val="TAL"/>
              <w:rPr>
                <w:sz w:val="16"/>
                <w:szCs w:val="16"/>
                <w:lang w:val="en-GB" w:eastAsia="ja-JP"/>
              </w:rPr>
            </w:pPr>
            <w:r>
              <w:rPr>
                <w:sz w:val="16"/>
                <w:szCs w:val="16"/>
                <w:lang w:val="en-GB" w:eastAsia="ja-JP"/>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Default="000B1F8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Default="000B1F8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C11EA6" w:rsidRDefault="000B1F8F" w:rsidP="00E91134">
            <w:pPr>
              <w:pStyle w:val="TAL"/>
              <w:rPr>
                <w:noProof/>
                <w:sz w:val="16"/>
                <w:szCs w:val="16"/>
                <w:lang w:val="en-GB" w:eastAsia="ja-JP"/>
              </w:rPr>
            </w:pPr>
            <w:r w:rsidRPr="000B1F8F">
              <w:rPr>
                <w:noProof/>
                <w:sz w:val="16"/>
                <w:szCs w:val="16"/>
                <w:lang w:val="en-GB" w:eastAsia="ja-JP"/>
              </w:rPr>
              <w:t>Search space configuration for cross carrier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Default="000B1F8F" w:rsidP="00E91134">
            <w:pPr>
              <w:pStyle w:val="TAC"/>
              <w:jc w:val="left"/>
              <w:rPr>
                <w:sz w:val="16"/>
                <w:szCs w:val="16"/>
                <w:lang w:val="en-GB" w:eastAsia="ja-JP"/>
              </w:rPr>
            </w:pPr>
            <w:r>
              <w:rPr>
                <w:sz w:val="16"/>
                <w:szCs w:val="16"/>
                <w:lang w:val="en-GB" w:eastAsia="ja-JP"/>
              </w:rPr>
              <w:t>15.5.0</w:t>
            </w:r>
          </w:p>
        </w:tc>
      </w:tr>
      <w:tr w:rsidR="00CD01FD" w:rsidRPr="00645E3C" w14:paraId="017D950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645E3C"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Default="00CD01F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Default="00CD01FD"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Default="00CD01FD" w:rsidP="00F2516E">
            <w:pPr>
              <w:pStyle w:val="TAL"/>
              <w:rPr>
                <w:sz w:val="16"/>
                <w:szCs w:val="16"/>
                <w:lang w:val="en-GB" w:eastAsia="ja-JP"/>
              </w:rPr>
            </w:pPr>
            <w:r>
              <w:rPr>
                <w:sz w:val="16"/>
                <w:szCs w:val="16"/>
                <w:lang w:val="en-GB" w:eastAsia="ja-JP"/>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Default="00CD01FD"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Default="00CD01F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0B1F8F" w:rsidRDefault="00CD01FD" w:rsidP="00E91134">
            <w:pPr>
              <w:pStyle w:val="TAL"/>
              <w:rPr>
                <w:noProof/>
                <w:sz w:val="16"/>
                <w:szCs w:val="16"/>
                <w:lang w:val="en-GB" w:eastAsia="ja-JP"/>
              </w:rPr>
            </w:pPr>
            <w:r w:rsidRPr="00CD01FD">
              <w:rPr>
                <w:noProof/>
                <w:sz w:val="16"/>
                <w:szCs w:val="16"/>
                <w:lang w:val="en-GB" w:eastAsia="ja-JP"/>
              </w:rPr>
              <w:t>Clarification on FeatureSetCombinationId zero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Default="00CD01FD" w:rsidP="00E91134">
            <w:pPr>
              <w:pStyle w:val="TAC"/>
              <w:jc w:val="left"/>
              <w:rPr>
                <w:sz w:val="16"/>
                <w:szCs w:val="16"/>
                <w:lang w:val="en-GB" w:eastAsia="ja-JP"/>
              </w:rPr>
            </w:pPr>
            <w:r>
              <w:rPr>
                <w:sz w:val="16"/>
                <w:szCs w:val="16"/>
                <w:lang w:val="en-GB" w:eastAsia="ja-JP"/>
              </w:rPr>
              <w:t>15.5.0</w:t>
            </w:r>
          </w:p>
        </w:tc>
      </w:tr>
      <w:tr w:rsidR="00CD01FD" w:rsidRPr="00645E3C" w14:paraId="031881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645E3C"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Default="00CD01F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Default="00CD01FD"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Default="00CD01FD" w:rsidP="00F2516E">
            <w:pPr>
              <w:pStyle w:val="TAL"/>
              <w:rPr>
                <w:sz w:val="16"/>
                <w:szCs w:val="16"/>
                <w:lang w:val="en-GB" w:eastAsia="ja-JP"/>
              </w:rPr>
            </w:pPr>
            <w:r>
              <w:rPr>
                <w:sz w:val="16"/>
                <w:szCs w:val="16"/>
                <w:lang w:val="en-GB" w:eastAsia="ja-JP"/>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Default="00CD01FD"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Default="00CD01F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CD01FD" w:rsidRDefault="00CD01FD" w:rsidP="00E91134">
            <w:pPr>
              <w:pStyle w:val="TAL"/>
              <w:rPr>
                <w:noProof/>
                <w:sz w:val="16"/>
                <w:szCs w:val="16"/>
                <w:lang w:val="en-GB" w:eastAsia="ja-JP"/>
              </w:rPr>
            </w:pPr>
            <w:r w:rsidRPr="00CD01FD">
              <w:rPr>
                <w:noProof/>
                <w:sz w:val="16"/>
                <w:szCs w:val="16"/>
                <w:lang w:val="en-GB" w:eastAsia="ja-JP"/>
              </w:rPr>
              <w:t>Clarification on UE Capability Request Filtering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Default="00CD01FD" w:rsidP="00E91134">
            <w:pPr>
              <w:pStyle w:val="TAC"/>
              <w:jc w:val="left"/>
              <w:rPr>
                <w:sz w:val="16"/>
                <w:szCs w:val="16"/>
                <w:lang w:val="en-GB" w:eastAsia="ja-JP"/>
              </w:rPr>
            </w:pPr>
            <w:r>
              <w:rPr>
                <w:sz w:val="16"/>
                <w:szCs w:val="16"/>
                <w:lang w:val="en-GB" w:eastAsia="ja-JP"/>
              </w:rPr>
              <w:t>15.5.0</w:t>
            </w:r>
          </w:p>
        </w:tc>
      </w:tr>
      <w:tr w:rsidR="00A977CC" w:rsidRPr="00645E3C" w14:paraId="1D7A29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645E3C" w:rsidRDefault="00A977C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645E3C" w:rsidRDefault="00A977C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645E3C" w:rsidRDefault="00A977CC"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645E3C" w:rsidRDefault="00A977CC" w:rsidP="00F2516E">
            <w:pPr>
              <w:pStyle w:val="TAL"/>
              <w:rPr>
                <w:sz w:val="16"/>
                <w:szCs w:val="16"/>
                <w:lang w:val="en-GB" w:eastAsia="ja-JP"/>
              </w:rPr>
            </w:pPr>
            <w:r>
              <w:rPr>
                <w:sz w:val="16"/>
                <w:szCs w:val="16"/>
                <w:lang w:val="en-GB" w:eastAsia="ja-JP"/>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645E3C" w:rsidRDefault="00A977CC"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645E3C" w:rsidRDefault="00A977C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645E3C" w:rsidRDefault="00A977CC" w:rsidP="00E91134">
            <w:pPr>
              <w:pStyle w:val="TAL"/>
              <w:rPr>
                <w:noProof/>
                <w:sz w:val="16"/>
                <w:szCs w:val="16"/>
                <w:lang w:val="en-GB" w:eastAsia="ja-JP"/>
              </w:rPr>
            </w:pPr>
            <w:r w:rsidRPr="00A977CC">
              <w:rPr>
                <w:noProof/>
                <w:sz w:val="16"/>
                <w:szCs w:val="16"/>
                <w:lang w:val="en-GB" w:eastAsia="ja-JP"/>
              </w:rPr>
              <w:t>Miscellaneous non-controversial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645E3C" w:rsidRDefault="00A977CC" w:rsidP="00E91134">
            <w:pPr>
              <w:pStyle w:val="TAC"/>
              <w:jc w:val="left"/>
              <w:rPr>
                <w:sz w:val="16"/>
                <w:szCs w:val="16"/>
                <w:lang w:val="en-GB" w:eastAsia="ja-JP"/>
              </w:rPr>
            </w:pPr>
            <w:r>
              <w:rPr>
                <w:sz w:val="16"/>
                <w:szCs w:val="16"/>
                <w:lang w:val="en-GB" w:eastAsia="ja-JP"/>
              </w:rPr>
              <w:t>15.5.0</w:t>
            </w:r>
          </w:p>
        </w:tc>
      </w:tr>
      <w:tr w:rsidR="007A36C9" w:rsidRPr="00645E3C" w14:paraId="011D0E3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645E3C"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Default="007A36C9"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Default="007A36C9"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Default="007A36C9" w:rsidP="00F2516E">
            <w:pPr>
              <w:pStyle w:val="TAL"/>
              <w:rPr>
                <w:sz w:val="16"/>
                <w:szCs w:val="16"/>
                <w:lang w:val="en-GB" w:eastAsia="ja-JP"/>
              </w:rPr>
            </w:pPr>
            <w:r>
              <w:rPr>
                <w:sz w:val="16"/>
                <w:szCs w:val="16"/>
                <w:lang w:val="en-GB" w:eastAsia="ja-JP"/>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Default="007A36C9"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Default="007A36C9"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977CC" w:rsidRDefault="007A36C9" w:rsidP="00E91134">
            <w:pPr>
              <w:pStyle w:val="TAL"/>
              <w:rPr>
                <w:noProof/>
                <w:sz w:val="16"/>
                <w:szCs w:val="16"/>
                <w:lang w:val="en-GB" w:eastAsia="ja-JP"/>
              </w:rPr>
            </w:pPr>
            <w:r w:rsidRPr="007A36C9">
              <w:rPr>
                <w:noProof/>
                <w:sz w:val="16"/>
                <w:szCs w:val="16"/>
                <w:lang w:val="en-GB" w:eastAsia="ja-JP"/>
              </w:rPr>
              <w:t>CR to 38.331 on MAC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Default="007A36C9" w:rsidP="00E91134">
            <w:pPr>
              <w:pStyle w:val="TAC"/>
              <w:jc w:val="left"/>
              <w:rPr>
                <w:sz w:val="16"/>
                <w:szCs w:val="16"/>
                <w:lang w:val="en-GB" w:eastAsia="ja-JP"/>
              </w:rPr>
            </w:pPr>
            <w:r>
              <w:rPr>
                <w:sz w:val="16"/>
                <w:szCs w:val="16"/>
                <w:lang w:val="en-GB" w:eastAsia="ja-JP"/>
              </w:rPr>
              <w:t>15.5.0</w:t>
            </w:r>
          </w:p>
        </w:tc>
      </w:tr>
      <w:tr w:rsidR="007A36C9" w:rsidRPr="00645E3C" w14:paraId="08EA0E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645E3C"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Default="007A36C9"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Default="007A36C9"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Default="007A36C9" w:rsidP="00F2516E">
            <w:pPr>
              <w:pStyle w:val="TAL"/>
              <w:rPr>
                <w:sz w:val="16"/>
                <w:szCs w:val="16"/>
                <w:lang w:val="en-GB" w:eastAsia="ja-JP"/>
              </w:rPr>
            </w:pPr>
            <w:r>
              <w:rPr>
                <w:sz w:val="16"/>
                <w:szCs w:val="16"/>
                <w:lang w:val="en-GB" w:eastAsia="ja-JP"/>
              </w:rPr>
              <w:t>0810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Default="007A36C9"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Default="007A36C9"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7A36C9" w:rsidRDefault="007A36C9" w:rsidP="00E91134">
            <w:pPr>
              <w:pStyle w:val="TAL"/>
              <w:rPr>
                <w:noProof/>
                <w:sz w:val="16"/>
                <w:szCs w:val="16"/>
                <w:lang w:val="en-GB" w:eastAsia="ja-JP"/>
              </w:rPr>
            </w:pPr>
            <w:r w:rsidRPr="007A36C9">
              <w:rPr>
                <w:noProof/>
                <w:sz w:val="16"/>
                <w:szCs w:val="16"/>
                <w:lang w:val="en-GB" w:eastAsia="ja-JP"/>
              </w:rPr>
              <w:t>Correction to SCG failiure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Default="007A36C9" w:rsidP="00E91134">
            <w:pPr>
              <w:pStyle w:val="TAC"/>
              <w:jc w:val="left"/>
              <w:rPr>
                <w:sz w:val="16"/>
                <w:szCs w:val="16"/>
                <w:lang w:val="en-GB" w:eastAsia="ja-JP"/>
              </w:rPr>
            </w:pPr>
            <w:r>
              <w:rPr>
                <w:sz w:val="16"/>
                <w:szCs w:val="16"/>
                <w:lang w:val="en-GB" w:eastAsia="ja-JP"/>
              </w:rPr>
              <w:t>15.5.0</w:t>
            </w:r>
          </w:p>
        </w:tc>
      </w:tr>
      <w:tr w:rsidR="001A6C1C" w:rsidRPr="00645E3C" w14:paraId="29DE8A6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645E3C" w:rsidRDefault="001A6C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Default="001A6C1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Default="001A6C1C"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Default="001A6C1C" w:rsidP="00F2516E">
            <w:pPr>
              <w:pStyle w:val="TAL"/>
              <w:rPr>
                <w:sz w:val="16"/>
                <w:szCs w:val="16"/>
                <w:lang w:val="en-GB" w:eastAsia="ja-JP"/>
              </w:rPr>
            </w:pPr>
            <w:r>
              <w:rPr>
                <w:sz w:val="16"/>
                <w:szCs w:val="16"/>
                <w:lang w:val="en-GB" w:eastAsia="ja-JP"/>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Default="001A6C1C"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Default="001A6C1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7A36C9" w:rsidRDefault="001A6C1C" w:rsidP="00E91134">
            <w:pPr>
              <w:pStyle w:val="TAL"/>
              <w:rPr>
                <w:noProof/>
                <w:sz w:val="16"/>
                <w:szCs w:val="16"/>
                <w:lang w:val="en-GB" w:eastAsia="ja-JP"/>
              </w:rPr>
            </w:pPr>
            <w:r w:rsidRPr="001A6C1C">
              <w:rPr>
                <w:noProof/>
                <w:sz w:val="16"/>
                <w:szCs w:val="16"/>
                <w:lang w:val="en-GB" w:eastAsia="ja-JP"/>
              </w:rPr>
              <w:t>Clarifying handling of parent and child IE need nodes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Default="001A6C1C" w:rsidP="00E91134">
            <w:pPr>
              <w:pStyle w:val="TAC"/>
              <w:jc w:val="left"/>
              <w:rPr>
                <w:sz w:val="16"/>
                <w:szCs w:val="16"/>
                <w:lang w:val="en-GB" w:eastAsia="ja-JP"/>
              </w:rPr>
            </w:pPr>
            <w:r>
              <w:rPr>
                <w:sz w:val="16"/>
                <w:szCs w:val="16"/>
                <w:lang w:val="en-GB" w:eastAsia="ja-JP"/>
              </w:rPr>
              <w:t>15.5.0</w:t>
            </w:r>
          </w:p>
        </w:tc>
      </w:tr>
      <w:tr w:rsidR="00EE554A" w:rsidRPr="00645E3C" w14:paraId="37688F9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645E3C" w:rsidRDefault="00EE55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Default="00EE554A" w:rsidP="00F2516E">
            <w:pPr>
              <w:pStyle w:val="TAL"/>
              <w:rPr>
                <w:sz w:val="16"/>
                <w:szCs w:val="16"/>
                <w:lang w:val="en-GB" w:eastAsia="ja-JP"/>
              </w:rPr>
            </w:pPr>
            <w:r>
              <w:rPr>
                <w:sz w:val="16"/>
                <w:szCs w:val="16"/>
                <w:lang w:val="en-GB" w:eastAsia="ja-JP"/>
              </w:rPr>
              <w:t>RP-8</w:t>
            </w:r>
            <w:r w:rsidR="009B7C97">
              <w:rPr>
                <w:sz w:val="16"/>
                <w:szCs w:val="16"/>
                <w:lang w:val="en-GB" w:eastAsia="ja-JP"/>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Default="00EE554A"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Default="00EE554A" w:rsidP="00F2516E">
            <w:pPr>
              <w:pStyle w:val="TAL"/>
              <w:rPr>
                <w:sz w:val="16"/>
                <w:szCs w:val="16"/>
                <w:lang w:val="en-GB" w:eastAsia="ja-JP"/>
              </w:rPr>
            </w:pPr>
            <w:r>
              <w:rPr>
                <w:sz w:val="16"/>
                <w:szCs w:val="16"/>
                <w:lang w:val="en-GB" w:eastAsia="ja-JP"/>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Default="00EE554A"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Default="00EE554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1A6C1C" w:rsidRDefault="00EE554A" w:rsidP="00E91134">
            <w:pPr>
              <w:pStyle w:val="TAL"/>
              <w:rPr>
                <w:noProof/>
                <w:sz w:val="16"/>
                <w:szCs w:val="16"/>
                <w:lang w:val="en-GB" w:eastAsia="ja-JP"/>
              </w:rPr>
            </w:pPr>
            <w:r w:rsidRPr="00EE554A">
              <w:rPr>
                <w:noProof/>
                <w:sz w:val="16"/>
                <w:szCs w:val="16"/>
                <w:lang w:val="en-GB" w:eastAsia="ja-JP"/>
              </w:rPr>
              <w:t>Clarification to channel bandwidth signalling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Default="00EE554A" w:rsidP="00E91134">
            <w:pPr>
              <w:pStyle w:val="TAC"/>
              <w:jc w:val="left"/>
              <w:rPr>
                <w:sz w:val="16"/>
                <w:szCs w:val="16"/>
                <w:lang w:val="en-GB" w:eastAsia="ja-JP"/>
              </w:rPr>
            </w:pPr>
            <w:r>
              <w:rPr>
                <w:sz w:val="16"/>
                <w:szCs w:val="16"/>
                <w:lang w:val="en-GB" w:eastAsia="ja-JP"/>
              </w:rPr>
              <w:t>15.5.0</w:t>
            </w:r>
          </w:p>
        </w:tc>
      </w:tr>
      <w:tr w:rsidR="000E35DC" w:rsidRPr="00645E3C" w14:paraId="410E5B3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645E3C" w:rsidRDefault="000E35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Default="000E35DC"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Default="000E35DC"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Default="000E35DC" w:rsidP="00F2516E">
            <w:pPr>
              <w:pStyle w:val="TAL"/>
              <w:rPr>
                <w:sz w:val="16"/>
                <w:szCs w:val="16"/>
                <w:lang w:val="en-GB" w:eastAsia="ja-JP"/>
              </w:rPr>
            </w:pPr>
            <w:r>
              <w:rPr>
                <w:sz w:val="16"/>
                <w:szCs w:val="16"/>
                <w:lang w:val="en-GB" w:eastAsia="ja-JP"/>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Default="000E35DC"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Default="000E35D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EE554A" w:rsidRDefault="000E35DC" w:rsidP="00E91134">
            <w:pPr>
              <w:pStyle w:val="TAL"/>
              <w:rPr>
                <w:noProof/>
                <w:sz w:val="16"/>
                <w:szCs w:val="16"/>
                <w:lang w:val="en-GB" w:eastAsia="ja-JP"/>
              </w:rPr>
            </w:pPr>
            <w:r w:rsidRPr="000E35DC">
              <w:rPr>
                <w:noProof/>
                <w:sz w:val="16"/>
                <w:szCs w:val="16"/>
                <w:lang w:val="en-GB" w:eastAsia="ja-JP"/>
              </w:rPr>
              <w:t>Clarifications to BWP configuration options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Default="000E35DC" w:rsidP="00E91134">
            <w:pPr>
              <w:pStyle w:val="TAC"/>
              <w:jc w:val="left"/>
              <w:rPr>
                <w:sz w:val="16"/>
                <w:szCs w:val="16"/>
                <w:lang w:val="en-GB" w:eastAsia="ja-JP"/>
              </w:rPr>
            </w:pPr>
            <w:r>
              <w:rPr>
                <w:sz w:val="16"/>
                <w:szCs w:val="16"/>
                <w:lang w:val="en-GB" w:eastAsia="ja-JP"/>
              </w:rPr>
              <w:t>15.5.0</w:t>
            </w:r>
          </w:p>
        </w:tc>
      </w:tr>
      <w:tr w:rsidR="006E1957" w:rsidRPr="00645E3C" w14:paraId="2BE1C02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645E3C"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Default="006E195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Default="006E1957"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Default="006E1957" w:rsidP="00F2516E">
            <w:pPr>
              <w:pStyle w:val="TAL"/>
              <w:rPr>
                <w:sz w:val="16"/>
                <w:szCs w:val="16"/>
                <w:lang w:val="en-GB" w:eastAsia="ja-JP"/>
              </w:rPr>
            </w:pPr>
            <w:r>
              <w:rPr>
                <w:sz w:val="16"/>
                <w:szCs w:val="16"/>
                <w:lang w:val="en-GB" w:eastAsia="ja-JP"/>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Default="006E195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Default="006E195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0E35DC" w:rsidRDefault="006E1957" w:rsidP="00E91134">
            <w:pPr>
              <w:pStyle w:val="TAL"/>
              <w:rPr>
                <w:noProof/>
                <w:sz w:val="16"/>
                <w:szCs w:val="16"/>
                <w:lang w:val="en-GB" w:eastAsia="ja-JP"/>
              </w:rPr>
            </w:pPr>
            <w:r w:rsidRPr="006E1957">
              <w:rPr>
                <w:noProof/>
                <w:sz w:val="16"/>
                <w:szCs w:val="16"/>
                <w:lang w:val="en-GB" w:eastAsia="ja-JP"/>
              </w:rPr>
              <w:t>Correction to EUTRA-MBSFN-SubframeConfig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Default="006E1957" w:rsidP="00E91134">
            <w:pPr>
              <w:pStyle w:val="TAC"/>
              <w:jc w:val="left"/>
              <w:rPr>
                <w:sz w:val="16"/>
                <w:szCs w:val="16"/>
                <w:lang w:val="en-GB" w:eastAsia="ja-JP"/>
              </w:rPr>
            </w:pPr>
            <w:r>
              <w:rPr>
                <w:sz w:val="16"/>
                <w:szCs w:val="16"/>
                <w:lang w:val="en-GB" w:eastAsia="ja-JP"/>
              </w:rPr>
              <w:t>15.5.0</w:t>
            </w:r>
          </w:p>
        </w:tc>
      </w:tr>
      <w:tr w:rsidR="006E1957" w:rsidRPr="00645E3C" w14:paraId="622F71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645E3C"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Default="006E1957"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Default="006E1957"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Default="006E1957" w:rsidP="00F2516E">
            <w:pPr>
              <w:pStyle w:val="TAL"/>
              <w:rPr>
                <w:sz w:val="16"/>
                <w:szCs w:val="16"/>
                <w:lang w:val="en-GB" w:eastAsia="ja-JP"/>
              </w:rPr>
            </w:pPr>
            <w:r>
              <w:rPr>
                <w:sz w:val="16"/>
                <w:szCs w:val="16"/>
                <w:lang w:val="en-GB" w:eastAsia="ja-JP"/>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Default="006E1957"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Default="006E1957"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6E1957" w:rsidRDefault="006E1957" w:rsidP="00E91134">
            <w:pPr>
              <w:pStyle w:val="TAL"/>
              <w:rPr>
                <w:noProof/>
                <w:sz w:val="16"/>
                <w:szCs w:val="16"/>
                <w:lang w:val="en-GB" w:eastAsia="ja-JP"/>
              </w:rPr>
            </w:pPr>
            <w:r w:rsidRPr="006E1957">
              <w:rPr>
                <w:noProof/>
                <w:sz w:val="16"/>
                <w:szCs w:val="16"/>
                <w:lang w:val="en-GB" w:eastAsia="ja-JP"/>
              </w:rPr>
              <w:t>Clarification on dedicated serving cell configuration in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Default="006E1957" w:rsidP="00E91134">
            <w:pPr>
              <w:pStyle w:val="TAC"/>
              <w:jc w:val="left"/>
              <w:rPr>
                <w:sz w:val="16"/>
                <w:szCs w:val="16"/>
                <w:lang w:val="en-GB" w:eastAsia="ja-JP"/>
              </w:rPr>
            </w:pPr>
            <w:r>
              <w:rPr>
                <w:sz w:val="16"/>
                <w:szCs w:val="16"/>
                <w:lang w:val="en-GB" w:eastAsia="ja-JP"/>
              </w:rPr>
              <w:t>15.5.0</w:t>
            </w:r>
          </w:p>
        </w:tc>
      </w:tr>
      <w:tr w:rsidR="00325E24" w:rsidRPr="00645E3C" w14:paraId="6127AB0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645E3C" w:rsidRDefault="00325E2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Default="00325E2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Default="00325E24"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Default="00325E24" w:rsidP="00F2516E">
            <w:pPr>
              <w:pStyle w:val="TAL"/>
              <w:rPr>
                <w:sz w:val="16"/>
                <w:szCs w:val="16"/>
                <w:lang w:val="en-GB" w:eastAsia="ja-JP"/>
              </w:rPr>
            </w:pPr>
            <w:r>
              <w:rPr>
                <w:sz w:val="16"/>
                <w:szCs w:val="16"/>
                <w:lang w:val="en-GB" w:eastAsia="ja-JP"/>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Default="00325E2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Default="00325E2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6E1957" w:rsidRDefault="00325E24" w:rsidP="00E91134">
            <w:pPr>
              <w:pStyle w:val="TAL"/>
              <w:rPr>
                <w:noProof/>
                <w:sz w:val="16"/>
                <w:szCs w:val="16"/>
                <w:lang w:val="en-GB" w:eastAsia="ja-JP"/>
              </w:rPr>
            </w:pPr>
            <w:r w:rsidRPr="00325E24">
              <w:rPr>
                <w:noProof/>
                <w:sz w:val="16"/>
                <w:szCs w:val="16"/>
                <w:lang w:val="en-GB" w:eastAsia="ja-JP"/>
              </w:rPr>
              <w:t>Clarification on the BWP id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Default="00325E24" w:rsidP="00E91134">
            <w:pPr>
              <w:pStyle w:val="TAC"/>
              <w:jc w:val="left"/>
              <w:rPr>
                <w:sz w:val="16"/>
                <w:szCs w:val="16"/>
                <w:lang w:val="en-GB" w:eastAsia="ja-JP"/>
              </w:rPr>
            </w:pPr>
            <w:r>
              <w:rPr>
                <w:sz w:val="16"/>
                <w:szCs w:val="16"/>
                <w:lang w:val="en-GB" w:eastAsia="ja-JP"/>
              </w:rPr>
              <w:t>15.5.0</w:t>
            </w:r>
          </w:p>
        </w:tc>
      </w:tr>
      <w:tr w:rsidR="007E601E" w:rsidRPr="00645E3C" w14:paraId="5877FF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645E3C" w:rsidRDefault="007E60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Default="007E601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Default="007E601E"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Default="007E601E" w:rsidP="00F2516E">
            <w:pPr>
              <w:pStyle w:val="TAL"/>
              <w:rPr>
                <w:sz w:val="16"/>
                <w:szCs w:val="16"/>
                <w:lang w:val="en-GB" w:eastAsia="ja-JP"/>
              </w:rPr>
            </w:pPr>
            <w:r>
              <w:rPr>
                <w:sz w:val="16"/>
                <w:szCs w:val="16"/>
                <w:lang w:val="en-GB" w:eastAsia="ja-JP"/>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Default="007E601E"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Default="007E601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E24" w:rsidRDefault="007E601E" w:rsidP="00E91134">
            <w:pPr>
              <w:pStyle w:val="TAL"/>
              <w:rPr>
                <w:noProof/>
                <w:sz w:val="16"/>
                <w:szCs w:val="16"/>
                <w:lang w:val="en-GB" w:eastAsia="ja-JP"/>
              </w:rPr>
            </w:pPr>
            <w:r w:rsidRPr="007E601E">
              <w:rPr>
                <w:noProof/>
                <w:sz w:val="16"/>
                <w:szCs w:val="16"/>
                <w:lang w:val="en-GB" w:eastAsia="ja-JP"/>
              </w:rPr>
              <w:t>Upon entering a new PLMN which is in the list of EPLMNs in RRC INACTIVE state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Default="007E601E" w:rsidP="00E91134">
            <w:pPr>
              <w:pStyle w:val="TAC"/>
              <w:jc w:val="left"/>
              <w:rPr>
                <w:sz w:val="16"/>
                <w:szCs w:val="16"/>
                <w:lang w:val="en-GB" w:eastAsia="ja-JP"/>
              </w:rPr>
            </w:pPr>
            <w:r>
              <w:rPr>
                <w:sz w:val="16"/>
                <w:szCs w:val="16"/>
                <w:lang w:val="en-GB" w:eastAsia="ja-JP"/>
              </w:rPr>
              <w:t>15.5.0</w:t>
            </w:r>
          </w:p>
        </w:tc>
      </w:tr>
      <w:tr w:rsidR="00F61F2B" w:rsidRPr="00645E3C" w14:paraId="45B2AD6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645E3C" w:rsidRDefault="00F61F2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Default="00F61F2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Default="00F61F2B"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Default="00F61F2B" w:rsidP="00F2516E">
            <w:pPr>
              <w:pStyle w:val="TAL"/>
              <w:rPr>
                <w:sz w:val="16"/>
                <w:szCs w:val="16"/>
                <w:lang w:val="en-GB" w:eastAsia="ja-JP"/>
              </w:rPr>
            </w:pPr>
            <w:r>
              <w:rPr>
                <w:sz w:val="16"/>
                <w:szCs w:val="16"/>
                <w:lang w:val="en-GB" w:eastAsia="ja-JP"/>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Default="00F61F2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Default="00F61F2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7E601E" w:rsidRDefault="00F61F2B" w:rsidP="00E91134">
            <w:pPr>
              <w:pStyle w:val="TAL"/>
              <w:rPr>
                <w:noProof/>
                <w:sz w:val="16"/>
                <w:szCs w:val="16"/>
                <w:lang w:val="en-GB" w:eastAsia="ja-JP"/>
              </w:rPr>
            </w:pPr>
            <w:r w:rsidRPr="00F61F2B">
              <w:rPr>
                <w:noProof/>
                <w:sz w:val="16"/>
                <w:szCs w:val="16"/>
                <w:lang w:val="en-GB" w:eastAsia="ja-JP"/>
              </w:rPr>
              <w:t>EUTRA UE capability filtering in NR UE capability enquiry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Default="00F61F2B" w:rsidP="00E91134">
            <w:pPr>
              <w:pStyle w:val="TAC"/>
              <w:jc w:val="left"/>
              <w:rPr>
                <w:sz w:val="16"/>
                <w:szCs w:val="16"/>
                <w:lang w:val="en-GB" w:eastAsia="ja-JP"/>
              </w:rPr>
            </w:pPr>
            <w:r>
              <w:rPr>
                <w:sz w:val="16"/>
                <w:szCs w:val="16"/>
                <w:lang w:val="en-GB" w:eastAsia="ja-JP"/>
              </w:rPr>
              <w:t>15.5.0</w:t>
            </w:r>
          </w:p>
        </w:tc>
      </w:tr>
      <w:tr w:rsidR="007E61D4" w:rsidRPr="00645E3C" w14:paraId="5B1177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645E3C" w:rsidRDefault="007E61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Default="007E61D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Default="007E61D4" w:rsidP="00F2516E">
            <w:pPr>
              <w:pStyle w:val="TAL"/>
              <w:rPr>
                <w:sz w:val="16"/>
                <w:szCs w:val="16"/>
                <w:lang w:val="en-GB" w:eastAsia="ja-JP"/>
              </w:rPr>
            </w:pPr>
            <w:r>
              <w:rPr>
                <w:sz w:val="16"/>
                <w:szCs w:val="16"/>
                <w:lang w:val="en-GB" w:eastAsia="ja-JP"/>
              </w:rPr>
              <w:t>RP-1905</w:t>
            </w:r>
            <w:r w:rsidR="00862BE9">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Default="007E61D4" w:rsidP="00F2516E">
            <w:pPr>
              <w:pStyle w:val="TAL"/>
              <w:rPr>
                <w:sz w:val="16"/>
                <w:szCs w:val="16"/>
                <w:lang w:val="en-GB" w:eastAsia="ja-JP"/>
              </w:rPr>
            </w:pPr>
            <w:r>
              <w:rPr>
                <w:sz w:val="16"/>
                <w:szCs w:val="16"/>
                <w:lang w:val="en-GB" w:eastAsia="ja-JP"/>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Default="007E61D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Default="007E61D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61F2B" w:rsidRDefault="007E61D4" w:rsidP="00E91134">
            <w:pPr>
              <w:pStyle w:val="TAL"/>
              <w:rPr>
                <w:noProof/>
                <w:sz w:val="16"/>
                <w:szCs w:val="16"/>
                <w:lang w:val="en-GB" w:eastAsia="ja-JP"/>
              </w:rPr>
            </w:pPr>
            <w:r w:rsidRPr="007E61D4">
              <w:rPr>
                <w:noProof/>
                <w:sz w:val="16"/>
                <w:szCs w:val="16"/>
                <w:lang w:val="en-GB" w:eastAsia="ja-JP"/>
              </w:rPr>
              <w:t>Correction to SIB1 transmission during handover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Default="007E61D4" w:rsidP="00E91134">
            <w:pPr>
              <w:pStyle w:val="TAC"/>
              <w:jc w:val="left"/>
              <w:rPr>
                <w:sz w:val="16"/>
                <w:szCs w:val="16"/>
                <w:lang w:val="en-GB" w:eastAsia="ja-JP"/>
              </w:rPr>
            </w:pPr>
            <w:r>
              <w:rPr>
                <w:sz w:val="16"/>
                <w:szCs w:val="16"/>
                <w:lang w:val="en-GB" w:eastAsia="ja-JP"/>
              </w:rPr>
              <w:t>15.5.0</w:t>
            </w:r>
          </w:p>
        </w:tc>
      </w:tr>
      <w:tr w:rsidR="00804CFE" w:rsidRPr="00645E3C" w14:paraId="11D253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645E3C" w:rsidRDefault="00804C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Default="00804CF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Default="00804CFE"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Default="00804CFE" w:rsidP="00F2516E">
            <w:pPr>
              <w:pStyle w:val="TAL"/>
              <w:rPr>
                <w:sz w:val="16"/>
                <w:szCs w:val="16"/>
                <w:lang w:val="en-GB" w:eastAsia="ja-JP"/>
              </w:rPr>
            </w:pPr>
            <w:r>
              <w:rPr>
                <w:sz w:val="16"/>
                <w:szCs w:val="16"/>
                <w:lang w:val="en-GB" w:eastAsia="ja-JP"/>
              </w:rPr>
              <w:t>0850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Default="00804CFE"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Default="00804CF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7E61D4" w:rsidRDefault="00804CFE" w:rsidP="00E91134">
            <w:pPr>
              <w:pStyle w:val="TAL"/>
              <w:rPr>
                <w:noProof/>
                <w:sz w:val="16"/>
                <w:szCs w:val="16"/>
                <w:lang w:val="en-GB" w:eastAsia="ja-JP"/>
              </w:rPr>
            </w:pPr>
            <w:r w:rsidRPr="00804CFE">
              <w:rPr>
                <w:noProof/>
                <w:sz w:val="16"/>
                <w:szCs w:val="16"/>
                <w:lang w:val="en-GB" w:eastAsia="ja-JP"/>
              </w:rPr>
              <w:t>Clarification to monitoring occasion of PWS notification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Default="00804CFE" w:rsidP="00E91134">
            <w:pPr>
              <w:pStyle w:val="TAC"/>
              <w:jc w:val="left"/>
              <w:rPr>
                <w:sz w:val="16"/>
                <w:szCs w:val="16"/>
                <w:lang w:val="en-GB" w:eastAsia="ja-JP"/>
              </w:rPr>
            </w:pPr>
            <w:r>
              <w:rPr>
                <w:sz w:val="16"/>
                <w:szCs w:val="16"/>
                <w:lang w:val="en-GB" w:eastAsia="ja-JP"/>
              </w:rPr>
              <w:t>15.5.0</w:t>
            </w:r>
          </w:p>
        </w:tc>
      </w:tr>
      <w:tr w:rsidR="00532AAF" w:rsidRPr="00645E3C" w14:paraId="78953D3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645E3C" w:rsidRDefault="00532AA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Default="00532AA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Default="00532AA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Default="00532AAF" w:rsidP="00F2516E">
            <w:pPr>
              <w:pStyle w:val="TAL"/>
              <w:rPr>
                <w:sz w:val="16"/>
                <w:szCs w:val="16"/>
                <w:lang w:val="en-GB" w:eastAsia="ja-JP"/>
              </w:rPr>
            </w:pPr>
            <w:r>
              <w:rPr>
                <w:sz w:val="16"/>
                <w:szCs w:val="16"/>
                <w:lang w:val="en-GB" w:eastAsia="ja-JP"/>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Default="00532AA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Default="00532AA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804CFE" w:rsidRDefault="00532AAF" w:rsidP="00E91134">
            <w:pPr>
              <w:pStyle w:val="TAL"/>
              <w:rPr>
                <w:noProof/>
                <w:sz w:val="16"/>
                <w:szCs w:val="16"/>
                <w:lang w:val="en-GB" w:eastAsia="ja-JP"/>
              </w:rPr>
            </w:pPr>
            <w:r w:rsidRPr="00532AAF">
              <w:rPr>
                <w:noProof/>
                <w:sz w:val="16"/>
                <w:szCs w:val="16"/>
                <w:lang w:val="en-GB" w:eastAsia="ja-JP"/>
              </w:rPr>
              <w:t>HandoverPreparationInformation for CU/DU</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Default="00532AAF" w:rsidP="00E91134">
            <w:pPr>
              <w:pStyle w:val="TAC"/>
              <w:jc w:val="left"/>
              <w:rPr>
                <w:sz w:val="16"/>
                <w:szCs w:val="16"/>
                <w:lang w:val="en-GB" w:eastAsia="ja-JP"/>
              </w:rPr>
            </w:pPr>
            <w:r>
              <w:rPr>
                <w:sz w:val="16"/>
                <w:szCs w:val="16"/>
                <w:lang w:val="en-GB" w:eastAsia="ja-JP"/>
              </w:rPr>
              <w:t>15.5.0</w:t>
            </w:r>
          </w:p>
        </w:tc>
      </w:tr>
      <w:tr w:rsidR="00730E6A" w:rsidRPr="00645E3C" w14:paraId="62A0065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645E3C" w:rsidRDefault="00730E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Default="00730E6A"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Default="00730E6A"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Default="00730E6A" w:rsidP="00F2516E">
            <w:pPr>
              <w:pStyle w:val="TAL"/>
              <w:rPr>
                <w:sz w:val="16"/>
                <w:szCs w:val="16"/>
                <w:lang w:val="en-GB" w:eastAsia="ja-JP"/>
              </w:rPr>
            </w:pPr>
            <w:r>
              <w:rPr>
                <w:sz w:val="16"/>
                <w:szCs w:val="16"/>
                <w:lang w:val="en-GB" w:eastAsia="ja-JP"/>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Default="00730E6A"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Default="00730E6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532AAF" w:rsidRDefault="00730E6A" w:rsidP="00E91134">
            <w:pPr>
              <w:pStyle w:val="TAL"/>
              <w:rPr>
                <w:noProof/>
                <w:sz w:val="16"/>
                <w:szCs w:val="16"/>
                <w:lang w:val="en-GB" w:eastAsia="ja-JP"/>
              </w:rPr>
            </w:pPr>
            <w:r w:rsidRPr="00730E6A">
              <w:rPr>
                <w:noProof/>
                <w:sz w:val="16"/>
                <w:szCs w:val="16"/>
                <w:lang w:val="en-GB" w:eastAsia="ja-JP"/>
              </w:rPr>
              <w:t>CR to introduce simultaneousRxDataSSB-DiffNumerology for NR SA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Default="00730E6A" w:rsidP="00E91134">
            <w:pPr>
              <w:pStyle w:val="TAC"/>
              <w:jc w:val="left"/>
              <w:rPr>
                <w:sz w:val="16"/>
                <w:szCs w:val="16"/>
                <w:lang w:val="en-GB" w:eastAsia="ja-JP"/>
              </w:rPr>
            </w:pPr>
            <w:r>
              <w:rPr>
                <w:sz w:val="16"/>
                <w:szCs w:val="16"/>
                <w:lang w:val="en-GB" w:eastAsia="ja-JP"/>
              </w:rPr>
              <w:t>15.5.0</w:t>
            </w:r>
          </w:p>
        </w:tc>
      </w:tr>
      <w:tr w:rsidR="00A64504" w:rsidRPr="00645E3C" w14:paraId="2474C6D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645E3C"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Default="00A6450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Default="00A64504" w:rsidP="00F2516E">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Default="00A64504" w:rsidP="00F2516E">
            <w:pPr>
              <w:pStyle w:val="TAL"/>
              <w:rPr>
                <w:sz w:val="16"/>
                <w:szCs w:val="16"/>
                <w:lang w:val="en-GB" w:eastAsia="ja-JP"/>
              </w:rPr>
            </w:pPr>
            <w:r>
              <w:rPr>
                <w:sz w:val="16"/>
                <w:szCs w:val="16"/>
                <w:lang w:val="en-GB" w:eastAsia="ja-JP"/>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Default="00A64504"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Default="00A6450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730E6A" w:rsidRDefault="00A64504" w:rsidP="00E91134">
            <w:pPr>
              <w:pStyle w:val="TAL"/>
              <w:rPr>
                <w:noProof/>
                <w:sz w:val="16"/>
                <w:szCs w:val="16"/>
                <w:lang w:val="en-GB" w:eastAsia="ja-JP"/>
              </w:rPr>
            </w:pPr>
            <w:r w:rsidRPr="00A64504">
              <w:rPr>
                <w:noProof/>
                <w:sz w:val="16"/>
                <w:szCs w:val="16"/>
                <w:lang w:val="en-GB" w:eastAsia="ja-JP"/>
              </w:rPr>
              <w:t>Condition on integrity protection for DRB</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Default="00A64504" w:rsidP="00E91134">
            <w:pPr>
              <w:pStyle w:val="TAC"/>
              <w:jc w:val="left"/>
              <w:rPr>
                <w:sz w:val="16"/>
                <w:szCs w:val="16"/>
                <w:lang w:val="en-GB" w:eastAsia="ja-JP"/>
              </w:rPr>
            </w:pPr>
            <w:r>
              <w:rPr>
                <w:sz w:val="16"/>
                <w:szCs w:val="16"/>
                <w:lang w:val="en-GB" w:eastAsia="ja-JP"/>
              </w:rPr>
              <w:t>15.5.0</w:t>
            </w:r>
          </w:p>
        </w:tc>
      </w:tr>
      <w:tr w:rsidR="00A64504" w:rsidRPr="00645E3C" w14:paraId="5D0FB8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645E3C"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Default="00A6450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Default="00A64504"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Default="00A64504" w:rsidP="00F2516E">
            <w:pPr>
              <w:pStyle w:val="TAL"/>
              <w:rPr>
                <w:sz w:val="16"/>
                <w:szCs w:val="16"/>
                <w:lang w:val="en-GB" w:eastAsia="ja-JP"/>
              </w:rPr>
            </w:pPr>
            <w:r>
              <w:rPr>
                <w:sz w:val="16"/>
                <w:szCs w:val="16"/>
                <w:lang w:val="en-GB" w:eastAsia="ja-JP"/>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Default="00A64504"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Default="00A6450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64504" w:rsidRDefault="00A64504" w:rsidP="00E91134">
            <w:pPr>
              <w:pStyle w:val="TAL"/>
              <w:rPr>
                <w:noProof/>
                <w:sz w:val="16"/>
                <w:szCs w:val="16"/>
                <w:lang w:val="en-GB" w:eastAsia="ja-JP"/>
              </w:rPr>
            </w:pPr>
            <w:r w:rsidRPr="00A64504">
              <w:rPr>
                <w:noProof/>
                <w:sz w:val="16"/>
                <w:szCs w:val="16"/>
                <w:lang w:val="en-GB" w:eastAsia="ja-JP"/>
              </w:rPr>
              <w:t>Handling on UE Inactive AS context upon resume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Default="00A64504" w:rsidP="00E91134">
            <w:pPr>
              <w:pStyle w:val="TAC"/>
              <w:jc w:val="left"/>
              <w:rPr>
                <w:sz w:val="16"/>
                <w:szCs w:val="16"/>
                <w:lang w:val="en-GB" w:eastAsia="ja-JP"/>
              </w:rPr>
            </w:pPr>
            <w:r>
              <w:rPr>
                <w:sz w:val="16"/>
                <w:szCs w:val="16"/>
                <w:lang w:val="en-GB" w:eastAsia="ja-JP"/>
              </w:rPr>
              <w:t>15.5.0</w:t>
            </w:r>
          </w:p>
        </w:tc>
      </w:tr>
      <w:tr w:rsidR="009D583B" w:rsidRPr="00645E3C" w14:paraId="09690D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645E3C"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Default="009D583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Default="009D583B"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Default="009D583B" w:rsidP="00F2516E">
            <w:pPr>
              <w:pStyle w:val="TAL"/>
              <w:rPr>
                <w:sz w:val="16"/>
                <w:szCs w:val="16"/>
                <w:lang w:val="en-GB" w:eastAsia="ja-JP"/>
              </w:rPr>
            </w:pPr>
            <w:r>
              <w:rPr>
                <w:sz w:val="16"/>
                <w:szCs w:val="16"/>
                <w:lang w:val="en-GB" w:eastAsia="ja-JP"/>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Default="009D583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Default="009D583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64504" w:rsidRDefault="009D583B" w:rsidP="00E91134">
            <w:pPr>
              <w:pStyle w:val="TAL"/>
              <w:rPr>
                <w:noProof/>
                <w:sz w:val="16"/>
                <w:szCs w:val="16"/>
                <w:lang w:val="en-GB" w:eastAsia="ja-JP"/>
              </w:rPr>
            </w:pPr>
            <w:r w:rsidRPr="009D583B">
              <w:rPr>
                <w:noProof/>
                <w:sz w:val="16"/>
                <w:szCs w:val="16"/>
                <w:lang w:val="en-GB" w:eastAsia="ja-JP"/>
              </w:rPr>
              <w:t>Miscellaneous Corrections for 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Default="009D583B" w:rsidP="00E91134">
            <w:pPr>
              <w:pStyle w:val="TAC"/>
              <w:jc w:val="left"/>
              <w:rPr>
                <w:sz w:val="16"/>
                <w:szCs w:val="16"/>
                <w:lang w:val="en-GB" w:eastAsia="ja-JP"/>
              </w:rPr>
            </w:pPr>
            <w:r>
              <w:rPr>
                <w:sz w:val="16"/>
                <w:szCs w:val="16"/>
                <w:lang w:val="en-GB" w:eastAsia="ja-JP"/>
              </w:rPr>
              <w:t>15.5.0</w:t>
            </w:r>
          </w:p>
        </w:tc>
      </w:tr>
      <w:tr w:rsidR="009D583B" w:rsidRPr="00645E3C" w14:paraId="2A88E7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645E3C"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Default="009D583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Default="009D583B"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Default="009D583B" w:rsidP="00F2516E">
            <w:pPr>
              <w:pStyle w:val="TAL"/>
              <w:rPr>
                <w:sz w:val="16"/>
                <w:szCs w:val="16"/>
                <w:lang w:val="en-GB" w:eastAsia="ja-JP"/>
              </w:rPr>
            </w:pPr>
            <w:r>
              <w:rPr>
                <w:sz w:val="16"/>
                <w:szCs w:val="16"/>
                <w:lang w:val="en-GB" w:eastAsia="ja-JP"/>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Default="009D583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Default="009D583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9D583B" w:rsidRDefault="009D583B" w:rsidP="00E91134">
            <w:pPr>
              <w:pStyle w:val="TAL"/>
              <w:rPr>
                <w:noProof/>
                <w:sz w:val="16"/>
                <w:szCs w:val="16"/>
                <w:lang w:val="en-GB" w:eastAsia="ja-JP"/>
              </w:rPr>
            </w:pPr>
            <w:r w:rsidRPr="009D583B">
              <w:rPr>
                <w:noProof/>
                <w:sz w:val="16"/>
                <w:szCs w:val="16"/>
                <w:lang w:val="en-GB" w:eastAsia="ja-JP"/>
              </w:rPr>
              <w:t>Correction on RRC processing delay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Default="009D583B" w:rsidP="00E91134">
            <w:pPr>
              <w:pStyle w:val="TAC"/>
              <w:jc w:val="left"/>
              <w:rPr>
                <w:sz w:val="16"/>
                <w:szCs w:val="16"/>
                <w:lang w:val="en-GB" w:eastAsia="ja-JP"/>
              </w:rPr>
            </w:pPr>
            <w:r>
              <w:rPr>
                <w:sz w:val="16"/>
                <w:szCs w:val="16"/>
                <w:lang w:val="en-GB" w:eastAsia="ja-JP"/>
              </w:rPr>
              <w:t>15.5.0</w:t>
            </w:r>
          </w:p>
        </w:tc>
      </w:tr>
      <w:tr w:rsidR="000128BE" w:rsidRPr="00645E3C" w14:paraId="43B316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645E3C" w:rsidRDefault="000128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Default="000128BE"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Default="000128BE"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Default="000128BE" w:rsidP="00F2516E">
            <w:pPr>
              <w:pStyle w:val="TAL"/>
              <w:rPr>
                <w:sz w:val="16"/>
                <w:szCs w:val="16"/>
                <w:lang w:val="en-GB" w:eastAsia="ja-JP"/>
              </w:rPr>
            </w:pPr>
            <w:r>
              <w:rPr>
                <w:sz w:val="16"/>
                <w:szCs w:val="16"/>
                <w:lang w:val="en-GB" w:eastAsia="ja-JP"/>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Default="000128BE"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Default="000128B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9D583B" w:rsidRDefault="000128BE" w:rsidP="00E91134">
            <w:pPr>
              <w:pStyle w:val="TAL"/>
              <w:rPr>
                <w:noProof/>
                <w:sz w:val="16"/>
                <w:szCs w:val="16"/>
                <w:lang w:val="en-GB" w:eastAsia="ja-JP"/>
              </w:rPr>
            </w:pPr>
            <w:r w:rsidRPr="000128BE">
              <w:rPr>
                <w:noProof/>
                <w:sz w:val="16"/>
                <w:szCs w:val="16"/>
                <w:lang w:val="en-GB" w:eastAsia="ja-JP"/>
              </w:rPr>
              <w:t>Dummify the ue-BeamLockFunction IE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Default="000128BE" w:rsidP="00E91134">
            <w:pPr>
              <w:pStyle w:val="TAC"/>
              <w:jc w:val="left"/>
              <w:rPr>
                <w:sz w:val="16"/>
                <w:szCs w:val="16"/>
                <w:lang w:val="en-GB" w:eastAsia="ja-JP"/>
              </w:rPr>
            </w:pPr>
            <w:r>
              <w:rPr>
                <w:sz w:val="16"/>
                <w:szCs w:val="16"/>
                <w:lang w:val="en-GB" w:eastAsia="ja-JP"/>
              </w:rPr>
              <w:t>15.5.0</w:t>
            </w:r>
          </w:p>
        </w:tc>
      </w:tr>
      <w:tr w:rsidR="00732FC2" w:rsidRPr="00645E3C" w14:paraId="17733F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645E3C" w:rsidRDefault="00732F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Default="00732FC2"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Default="00732FC2"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Default="00732FC2" w:rsidP="00F2516E">
            <w:pPr>
              <w:pStyle w:val="TAL"/>
              <w:rPr>
                <w:sz w:val="16"/>
                <w:szCs w:val="16"/>
                <w:lang w:val="en-GB" w:eastAsia="ja-JP"/>
              </w:rPr>
            </w:pPr>
            <w:r>
              <w:rPr>
                <w:sz w:val="16"/>
                <w:szCs w:val="16"/>
                <w:lang w:val="en-GB" w:eastAsia="ja-JP"/>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Default="00732FC2"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Default="00732FC2"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0128BE" w:rsidRDefault="00732FC2" w:rsidP="00E91134">
            <w:pPr>
              <w:pStyle w:val="TAL"/>
              <w:rPr>
                <w:noProof/>
                <w:sz w:val="16"/>
                <w:szCs w:val="16"/>
                <w:lang w:val="en-GB" w:eastAsia="ja-JP"/>
              </w:rPr>
            </w:pPr>
            <w:r w:rsidRPr="00732FC2">
              <w:rPr>
                <w:noProof/>
                <w:sz w:val="16"/>
                <w:szCs w:val="16"/>
                <w:lang w:val="en-GB" w:eastAsia="ja-JP"/>
              </w:rPr>
              <w:t>Further update of Need codes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Default="00732FC2" w:rsidP="00E91134">
            <w:pPr>
              <w:pStyle w:val="TAC"/>
              <w:jc w:val="left"/>
              <w:rPr>
                <w:sz w:val="16"/>
                <w:szCs w:val="16"/>
                <w:lang w:val="en-GB" w:eastAsia="ja-JP"/>
              </w:rPr>
            </w:pPr>
            <w:r>
              <w:rPr>
                <w:sz w:val="16"/>
                <w:szCs w:val="16"/>
                <w:lang w:val="en-GB" w:eastAsia="ja-JP"/>
              </w:rPr>
              <w:t>15.5.0</w:t>
            </w:r>
          </w:p>
        </w:tc>
      </w:tr>
      <w:tr w:rsidR="00B9400B" w:rsidRPr="00645E3C" w14:paraId="594380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645E3C"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Default="00B9400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Default="00B9400B"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Default="00B9400B" w:rsidP="00F2516E">
            <w:pPr>
              <w:pStyle w:val="TAL"/>
              <w:rPr>
                <w:sz w:val="16"/>
                <w:szCs w:val="16"/>
                <w:lang w:val="en-GB" w:eastAsia="ja-JP"/>
              </w:rPr>
            </w:pPr>
            <w:r>
              <w:rPr>
                <w:sz w:val="16"/>
                <w:szCs w:val="16"/>
                <w:lang w:val="en-GB" w:eastAsia="ja-JP"/>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Default="00B9400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Default="00B9400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732FC2" w:rsidRDefault="00B9400B" w:rsidP="00E91134">
            <w:pPr>
              <w:pStyle w:val="TAL"/>
              <w:rPr>
                <w:noProof/>
                <w:sz w:val="16"/>
                <w:szCs w:val="16"/>
                <w:lang w:val="en-GB" w:eastAsia="ja-JP"/>
              </w:rPr>
            </w:pPr>
            <w:r w:rsidRPr="00B9400B">
              <w:rPr>
                <w:noProof/>
                <w:sz w:val="16"/>
                <w:szCs w:val="16"/>
                <w:lang w:val="en-GB" w:eastAsia="ja-JP"/>
              </w:rPr>
              <w:t>Corrections to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Default="00B9400B" w:rsidP="00E91134">
            <w:pPr>
              <w:pStyle w:val="TAC"/>
              <w:jc w:val="left"/>
              <w:rPr>
                <w:sz w:val="16"/>
                <w:szCs w:val="16"/>
                <w:lang w:val="en-GB" w:eastAsia="ja-JP"/>
              </w:rPr>
            </w:pPr>
            <w:r>
              <w:rPr>
                <w:sz w:val="16"/>
                <w:szCs w:val="16"/>
                <w:lang w:val="en-GB" w:eastAsia="ja-JP"/>
              </w:rPr>
              <w:t>15.5.0</w:t>
            </w:r>
          </w:p>
        </w:tc>
      </w:tr>
      <w:tr w:rsidR="00B9400B" w:rsidRPr="00645E3C" w14:paraId="7340FF3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645E3C"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Default="00B9400B"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Default="00B9400B"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Default="00B9400B" w:rsidP="00F2516E">
            <w:pPr>
              <w:pStyle w:val="TAL"/>
              <w:rPr>
                <w:sz w:val="16"/>
                <w:szCs w:val="16"/>
                <w:lang w:val="en-GB" w:eastAsia="ja-JP"/>
              </w:rPr>
            </w:pPr>
            <w:r>
              <w:rPr>
                <w:sz w:val="16"/>
                <w:szCs w:val="16"/>
                <w:lang w:val="en-GB" w:eastAsia="ja-JP"/>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Default="00B9400B"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Default="00B9400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B9400B" w:rsidRDefault="00B9400B" w:rsidP="00E91134">
            <w:pPr>
              <w:pStyle w:val="TAL"/>
              <w:rPr>
                <w:noProof/>
                <w:sz w:val="16"/>
                <w:szCs w:val="16"/>
                <w:lang w:val="en-GB" w:eastAsia="ja-JP"/>
              </w:rPr>
            </w:pPr>
            <w:r w:rsidRPr="00B9400B">
              <w:rPr>
                <w:noProof/>
                <w:sz w:val="16"/>
                <w:szCs w:val="16"/>
                <w:lang w:val="en-GB" w:eastAsia="ja-JP"/>
              </w:rPr>
              <w:t>CR on use of positioning measurement gaps for subframe and slot timing detection towards E-UTRA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Default="00B9400B" w:rsidP="00E91134">
            <w:pPr>
              <w:pStyle w:val="TAC"/>
              <w:jc w:val="left"/>
              <w:rPr>
                <w:sz w:val="16"/>
                <w:szCs w:val="16"/>
                <w:lang w:val="en-GB" w:eastAsia="ja-JP"/>
              </w:rPr>
            </w:pPr>
            <w:r>
              <w:rPr>
                <w:sz w:val="16"/>
                <w:szCs w:val="16"/>
                <w:lang w:val="en-GB" w:eastAsia="ja-JP"/>
              </w:rPr>
              <w:t>15.5.0</w:t>
            </w:r>
          </w:p>
        </w:tc>
      </w:tr>
      <w:tr w:rsidR="005B1853" w:rsidRPr="00645E3C" w14:paraId="71DFC5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645E3C" w:rsidRDefault="005B185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Default="005B1853"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Default="005B1853"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Default="005B1853" w:rsidP="00F2516E">
            <w:pPr>
              <w:pStyle w:val="TAL"/>
              <w:rPr>
                <w:sz w:val="16"/>
                <w:szCs w:val="16"/>
                <w:lang w:val="en-GB" w:eastAsia="ja-JP"/>
              </w:rPr>
            </w:pPr>
            <w:r>
              <w:rPr>
                <w:sz w:val="16"/>
                <w:szCs w:val="16"/>
                <w:lang w:val="en-GB" w:eastAsia="ja-JP"/>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Default="005B1853"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Default="005B185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B9400B" w:rsidRDefault="005B1853" w:rsidP="00E91134">
            <w:pPr>
              <w:pStyle w:val="TAL"/>
              <w:rPr>
                <w:noProof/>
                <w:sz w:val="16"/>
                <w:szCs w:val="16"/>
                <w:lang w:val="en-GB" w:eastAsia="ja-JP"/>
              </w:rPr>
            </w:pPr>
            <w:r w:rsidRPr="005B1853">
              <w:rPr>
                <w:noProof/>
                <w:sz w:val="16"/>
                <w:szCs w:val="16"/>
                <w:lang w:val="en-GB" w:eastAsia="ja-JP"/>
              </w:rPr>
              <w:t>Barring alleviation when T302 or T390 is stopped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Default="005B1853" w:rsidP="00E91134">
            <w:pPr>
              <w:pStyle w:val="TAC"/>
              <w:jc w:val="left"/>
              <w:rPr>
                <w:sz w:val="16"/>
                <w:szCs w:val="16"/>
                <w:lang w:val="en-GB" w:eastAsia="ja-JP"/>
              </w:rPr>
            </w:pPr>
            <w:r>
              <w:rPr>
                <w:sz w:val="16"/>
                <w:szCs w:val="16"/>
                <w:lang w:val="en-GB" w:eastAsia="ja-JP"/>
              </w:rPr>
              <w:t>15.5.0</w:t>
            </w:r>
          </w:p>
        </w:tc>
      </w:tr>
      <w:tr w:rsidR="00EB0348" w:rsidRPr="00645E3C" w14:paraId="7398F4E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645E3C" w:rsidRDefault="00EB034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Default="00EB034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Default="00EB0348"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Default="00EB0348" w:rsidP="00F2516E">
            <w:pPr>
              <w:pStyle w:val="TAL"/>
              <w:rPr>
                <w:sz w:val="16"/>
                <w:szCs w:val="16"/>
                <w:lang w:val="en-GB" w:eastAsia="ja-JP"/>
              </w:rPr>
            </w:pPr>
            <w:r>
              <w:rPr>
                <w:sz w:val="16"/>
                <w:szCs w:val="16"/>
                <w:lang w:val="en-GB" w:eastAsia="ja-JP"/>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Default="00EB034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Default="00EB034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5B1853" w:rsidRDefault="00EB0348" w:rsidP="00E91134">
            <w:pPr>
              <w:pStyle w:val="TAL"/>
              <w:rPr>
                <w:noProof/>
                <w:sz w:val="16"/>
                <w:szCs w:val="16"/>
                <w:lang w:val="en-GB" w:eastAsia="ja-JP"/>
              </w:rPr>
            </w:pPr>
            <w:r w:rsidRPr="00EB0348">
              <w:rPr>
                <w:noProof/>
                <w:sz w:val="16"/>
                <w:szCs w:val="16"/>
                <w:lang w:val="en-GB" w:eastAsia="ja-JP"/>
              </w:rPr>
              <w:t>Correction on smtc configuration in NR SCell addition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Default="00EB0348" w:rsidP="00E91134">
            <w:pPr>
              <w:pStyle w:val="TAC"/>
              <w:jc w:val="left"/>
              <w:rPr>
                <w:sz w:val="16"/>
                <w:szCs w:val="16"/>
                <w:lang w:val="en-GB" w:eastAsia="ja-JP"/>
              </w:rPr>
            </w:pPr>
            <w:r>
              <w:rPr>
                <w:sz w:val="16"/>
                <w:szCs w:val="16"/>
                <w:lang w:val="en-GB" w:eastAsia="ja-JP"/>
              </w:rPr>
              <w:t>15.5.0</w:t>
            </w:r>
          </w:p>
        </w:tc>
      </w:tr>
      <w:tr w:rsidR="004A6B4F" w:rsidRPr="00645E3C" w14:paraId="6CE93B8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645E3C" w:rsidRDefault="004A6B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Default="004A6B4F"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Default="004A6B4F"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Default="004A6B4F" w:rsidP="00F2516E">
            <w:pPr>
              <w:pStyle w:val="TAL"/>
              <w:rPr>
                <w:sz w:val="16"/>
                <w:szCs w:val="16"/>
                <w:lang w:val="en-GB" w:eastAsia="ja-JP"/>
              </w:rPr>
            </w:pPr>
            <w:r>
              <w:rPr>
                <w:sz w:val="16"/>
                <w:szCs w:val="16"/>
                <w:lang w:val="en-GB" w:eastAsia="ja-JP"/>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Default="004A6B4F"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Default="004A6B4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EB0348" w:rsidRDefault="004A6B4F" w:rsidP="00E91134">
            <w:pPr>
              <w:pStyle w:val="TAL"/>
              <w:rPr>
                <w:noProof/>
                <w:sz w:val="16"/>
                <w:szCs w:val="16"/>
                <w:lang w:val="en-GB" w:eastAsia="ja-JP"/>
              </w:rPr>
            </w:pPr>
            <w:r w:rsidRPr="004A6B4F">
              <w:rPr>
                <w:noProof/>
                <w:sz w:val="16"/>
                <w:szCs w:val="16"/>
                <w:lang w:val="en-GB" w:eastAsia="ja-JP"/>
              </w:rPr>
              <w:t>Correction on the configuration for transform preceding of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Default="004A6B4F" w:rsidP="00E91134">
            <w:pPr>
              <w:pStyle w:val="TAC"/>
              <w:jc w:val="left"/>
              <w:rPr>
                <w:sz w:val="16"/>
                <w:szCs w:val="16"/>
                <w:lang w:val="en-GB" w:eastAsia="ja-JP"/>
              </w:rPr>
            </w:pPr>
            <w:r>
              <w:rPr>
                <w:sz w:val="16"/>
                <w:szCs w:val="16"/>
                <w:lang w:val="en-GB" w:eastAsia="ja-JP"/>
              </w:rPr>
              <w:t>15.5.0</w:t>
            </w:r>
          </w:p>
        </w:tc>
      </w:tr>
      <w:tr w:rsidR="004E2351" w:rsidRPr="00645E3C" w14:paraId="798602E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645E3C"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Default="004E235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Default="004E2351"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Default="004E2351" w:rsidP="00F2516E">
            <w:pPr>
              <w:pStyle w:val="TAL"/>
              <w:rPr>
                <w:sz w:val="16"/>
                <w:szCs w:val="16"/>
                <w:lang w:val="en-GB" w:eastAsia="ja-JP"/>
              </w:rPr>
            </w:pPr>
            <w:r>
              <w:rPr>
                <w:sz w:val="16"/>
                <w:szCs w:val="16"/>
                <w:lang w:val="en-GB" w:eastAsia="ja-JP"/>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Default="004E2351"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Default="004E235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4A6B4F" w:rsidRDefault="004E2351" w:rsidP="00E91134">
            <w:pPr>
              <w:pStyle w:val="TAL"/>
              <w:rPr>
                <w:noProof/>
                <w:sz w:val="16"/>
                <w:szCs w:val="16"/>
                <w:lang w:val="en-GB" w:eastAsia="ja-JP"/>
              </w:rPr>
            </w:pPr>
            <w:r w:rsidRPr="004E2351">
              <w:rPr>
                <w:noProof/>
                <w:sz w:val="16"/>
                <w:szCs w:val="16"/>
                <w:lang w:val="en-GB" w:eastAsia="ja-JP"/>
              </w:rPr>
              <w:t>Correction to Need Codes in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Default="004E2351" w:rsidP="00E91134">
            <w:pPr>
              <w:pStyle w:val="TAC"/>
              <w:jc w:val="left"/>
              <w:rPr>
                <w:sz w:val="16"/>
                <w:szCs w:val="16"/>
                <w:lang w:val="en-GB" w:eastAsia="ja-JP"/>
              </w:rPr>
            </w:pPr>
            <w:r>
              <w:rPr>
                <w:sz w:val="16"/>
                <w:szCs w:val="16"/>
                <w:lang w:val="en-GB" w:eastAsia="ja-JP"/>
              </w:rPr>
              <w:t>15.5.0</w:t>
            </w:r>
          </w:p>
        </w:tc>
      </w:tr>
      <w:tr w:rsidR="004E2351" w:rsidRPr="00645E3C" w14:paraId="79FBB9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645E3C"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Default="004E235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Default="004E2351"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Default="004E2351" w:rsidP="00F2516E">
            <w:pPr>
              <w:pStyle w:val="TAL"/>
              <w:rPr>
                <w:sz w:val="16"/>
                <w:szCs w:val="16"/>
                <w:lang w:val="en-GB" w:eastAsia="ja-JP"/>
              </w:rPr>
            </w:pPr>
            <w:r>
              <w:rPr>
                <w:sz w:val="16"/>
                <w:szCs w:val="16"/>
                <w:lang w:val="en-GB" w:eastAsia="ja-JP"/>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Default="004E2351"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Default="004E235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4E2351" w:rsidRDefault="004E2351" w:rsidP="00E91134">
            <w:pPr>
              <w:pStyle w:val="TAL"/>
              <w:rPr>
                <w:noProof/>
                <w:sz w:val="16"/>
                <w:szCs w:val="16"/>
                <w:lang w:val="en-GB" w:eastAsia="ja-JP"/>
              </w:rPr>
            </w:pPr>
            <w:r w:rsidRPr="004E2351">
              <w:rPr>
                <w:noProof/>
                <w:sz w:val="16"/>
                <w:szCs w:val="16"/>
                <w:lang w:val="en-GB" w:eastAsia="ja-JP"/>
              </w:rPr>
              <w:t>Corrections on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Default="004E2351" w:rsidP="00E91134">
            <w:pPr>
              <w:pStyle w:val="TAC"/>
              <w:jc w:val="left"/>
              <w:rPr>
                <w:sz w:val="16"/>
                <w:szCs w:val="16"/>
                <w:lang w:val="en-GB" w:eastAsia="ja-JP"/>
              </w:rPr>
            </w:pPr>
            <w:r>
              <w:rPr>
                <w:sz w:val="16"/>
                <w:szCs w:val="16"/>
                <w:lang w:val="en-GB" w:eastAsia="ja-JP"/>
              </w:rPr>
              <w:t>15.5.0</w:t>
            </w:r>
          </w:p>
        </w:tc>
      </w:tr>
      <w:tr w:rsidR="00825EA8" w:rsidRPr="00645E3C" w14:paraId="7CDBA20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645E3C"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Default="00825E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Default="00825EA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Default="00825EA8" w:rsidP="00F2516E">
            <w:pPr>
              <w:pStyle w:val="TAL"/>
              <w:rPr>
                <w:sz w:val="16"/>
                <w:szCs w:val="16"/>
                <w:lang w:val="en-GB" w:eastAsia="ja-JP"/>
              </w:rPr>
            </w:pPr>
            <w:r>
              <w:rPr>
                <w:sz w:val="16"/>
                <w:szCs w:val="16"/>
                <w:lang w:val="en-GB" w:eastAsia="ja-JP"/>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Default="00825EA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Default="00825E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4E2351" w:rsidRDefault="00825EA8" w:rsidP="00E91134">
            <w:pPr>
              <w:pStyle w:val="TAL"/>
              <w:rPr>
                <w:noProof/>
                <w:sz w:val="16"/>
                <w:szCs w:val="16"/>
                <w:lang w:val="en-GB" w:eastAsia="ja-JP"/>
              </w:rPr>
            </w:pPr>
            <w:r w:rsidRPr="00825EA8">
              <w:rPr>
                <w:noProof/>
                <w:sz w:val="16"/>
                <w:szCs w:val="16"/>
                <w:lang w:val="en-GB" w:eastAsia="ja-JP"/>
              </w:rPr>
              <w:t>Correction on outOfOrderDelivery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Default="00825EA8" w:rsidP="00E91134">
            <w:pPr>
              <w:pStyle w:val="TAC"/>
              <w:jc w:val="left"/>
              <w:rPr>
                <w:sz w:val="16"/>
                <w:szCs w:val="16"/>
                <w:lang w:val="en-GB" w:eastAsia="ja-JP"/>
              </w:rPr>
            </w:pPr>
            <w:r>
              <w:rPr>
                <w:sz w:val="16"/>
                <w:szCs w:val="16"/>
                <w:lang w:val="en-GB" w:eastAsia="ja-JP"/>
              </w:rPr>
              <w:t>15.5.0</w:t>
            </w:r>
          </w:p>
        </w:tc>
      </w:tr>
      <w:tr w:rsidR="00825EA8" w:rsidRPr="00645E3C" w14:paraId="3E21E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645E3C"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Default="00825EA8"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Default="00825EA8"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Default="00825EA8" w:rsidP="00F2516E">
            <w:pPr>
              <w:pStyle w:val="TAL"/>
              <w:rPr>
                <w:sz w:val="16"/>
                <w:szCs w:val="16"/>
                <w:lang w:val="en-GB" w:eastAsia="ja-JP"/>
              </w:rPr>
            </w:pPr>
            <w:r>
              <w:rPr>
                <w:sz w:val="16"/>
                <w:szCs w:val="16"/>
                <w:lang w:val="en-GB" w:eastAsia="ja-JP"/>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Default="00825EA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Default="00825EA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825EA8" w:rsidRDefault="00825EA8" w:rsidP="00E91134">
            <w:pPr>
              <w:pStyle w:val="TAL"/>
              <w:rPr>
                <w:noProof/>
                <w:sz w:val="16"/>
                <w:szCs w:val="16"/>
                <w:lang w:val="en-GB" w:eastAsia="ja-JP"/>
              </w:rPr>
            </w:pPr>
            <w:r w:rsidRPr="00825EA8">
              <w:rPr>
                <w:noProof/>
                <w:sz w:val="16"/>
                <w:szCs w:val="16"/>
                <w:lang w:val="en-GB" w:eastAsia="ja-JP"/>
              </w:rPr>
              <w:t>Corrections on radio link failure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Default="00825EA8" w:rsidP="00E91134">
            <w:pPr>
              <w:pStyle w:val="TAC"/>
              <w:jc w:val="left"/>
              <w:rPr>
                <w:sz w:val="16"/>
                <w:szCs w:val="16"/>
                <w:lang w:val="en-GB" w:eastAsia="ja-JP"/>
              </w:rPr>
            </w:pPr>
            <w:r>
              <w:rPr>
                <w:sz w:val="16"/>
                <w:szCs w:val="16"/>
                <w:lang w:val="en-GB" w:eastAsia="ja-JP"/>
              </w:rPr>
              <w:t>15.5.0</w:t>
            </w:r>
          </w:p>
        </w:tc>
      </w:tr>
      <w:tr w:rsidR="0073337D" w:rsidRPr="00645E3C" w14:paraId="6C9146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645E3C" w:rsidRDefault="007333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Default="0073337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Default="0073337D"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Default="0073337D" w:rsidP="00F2516E">
            <w:pPr>
              <w:pStyle w:val="TAL"/>
              <w:rPr>
                <w:sz w:val="16"/>
                <w:szCs w:val="16"/>
                <w:lang w:val="en-GB" w:eastAsia="ja-JP"/>
              </w:rPr>
            </w:pPr>
            <w:r>
              <w:rPr>
                <w:sz w:val="16"/>
                <w:szCs w:val="16"/>
                <w:lang w:val="en-GB"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Default="0073337D"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Default="0073337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825EA8" w:rsidRDefault="0073337D" w:rsidP="00E91134">
            <w:pPr>
              <w:pStyle w:val="TAL"/>
              <w:rPr>
                <w:noProof/>
                <w:sz w:val="16"/>
                <w:szCs w:val="16"/>
                <w:lang w:val="en-GB" w:eastAsia="ja-JP"/>
              </w:rPr>
            </w:pPr>
            <w:r w:rsidRPr="0073337D">
              <w:rPr>
                <w:noProof/>
                <w:sz w:val="16"/>
                <w:szCs w:val="16"/>
                <w:lang w:val="en-GB" w:eastAsia="ja-JP"/>
              </w:rPr>
              <w:t>Clarification for SIB validity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Default="0073337D" w:rsidP="00E91134">
            <w:pPr>
              <w:pStyle w:val="TAC"/>
              <w:jc w:val="left"/>
              <w:rPr>
                <w:sz w:val="16"/>
                <w:szCs w:val="16"/>
                <w:lang w:val="en-GB" w:eastAsia="ja-JP"/>
              </w:rPr>
            </w:pPr>
            <w:r>
              <w:rPr>
                <w:sz w:val="16"/>
                <w:szCs w:val="16"/>
                <w:lang w:val="en-GB" w:eastAsia="ja-JP"/>
              </w:rPr>
              <w:t>15.5.0</w:t>
            </w:r>
          </w:p>
        </w:tc>
      </w:tr>
      <w:tr w:rsidR="0094786D" w:rsidRPr="00645E3C" w14:paraId="7E0A5B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645E3C" w:rsidRDefault="0094786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Default="0094786D"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Default="0094786D"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Default="0094786D" w:rsidP="00F2516E">
            <w:pPr>
              <w:pStyle w:val="TAL"/>
              <w:rPr>
                <w:sz w:val="16"/>
                <w:szCs w:val="16"/>
                <w:lang w:val="en-GB" w:eastAsia="ja-JP"/>
              </w:rPr>
            </w:pPr>
            <w:r>
              <w:rPr>
                <w:sz w:val="16"/>
                <w:szCs w:val="16"/>
                <w:lang w:val="en-GB" w:eastAsia="ja-JP"/>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Default="0094786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Default="0094786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73337D" w:rsidRDefault="0094786D" w:rsidP="00E91134">
            <w:pPr>
              <w:pStyle w:val="TAL"/>
              <w:rPr>
                <w:noProof/>
                <w:sz w:val="16"/>
                <w:szCs w:val="16"/>
                <w:lang w:val="en-GB" w:eastAsia="ja-JP"/>
              </w:rPr>
            </w:pPr>
            <w:r w:rsidRPr="0094786D">
              <w:rPr>
                <w:noProof/>
                <w:sz w:val="16"/>
                <w:szCs w:val="16"/>
                <w:lang w:val="en-GB" w:eastAsia="ja-JP"/>
              </w:rPr>
              <w:t>Corrections to MFBI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Default="0094786D" w:rsidP="00E91134">
            <w:pPr>
              <w:pStyle w:val="TAC"/>
              <w:jc w:val="left"/>
              <w:rPr>
                <w:sz w:val="16"/>
                <w:szCs w:val="16"/>
                <w:lang w:val="en-GB" w:eastAsia="ja-JP"/>
              </w:rPr>
            </w:pPr>
            <w:r>
              <w:rPr>
                <w:sz w:val="16"/>
                <w:szCs w:val="16"/>
                <w:lang w:val="en-GB" w:eastAsia="ja-JP"/>
              </w:rPr>
              <w:t>15.5.0</w:t>
            </w:r>
          </w:p>
        </w:tc>
      </w:tr>
      <w:tr w:rsidR="001F2630" w:rsidRPr="00645E3C" w14:paraId="1FE68B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645E3C" w:rsidRDefault="001F26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Default="001F2630"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Default="001F2630"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Default="001F2630" w:rsidP="00F2516E">
            <w:pPr>
              <w:pStyle w:val="TAL"/>
              <w:rPr>
                <w:sz w:val="16"/>
                <w:szCs w:val="16"/>
                <w:lang w:val="en-GB" w:eastAsia="ja-JP"/>
              </w:rPr>
            </w:pPr>
            <w:r>
              <w:rPr>
                <w:sz w:val="16"/>
                <w:szCs w:val="16"/>
                <w:lang w:val="en-GB" w:eastAsia="ja-JP"/>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Default="001F2630"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Default="001F2630"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94786D" w:rsidRDefault="001F2630" w:rsidP="00E91134">
            <w:pPr>
              <w:pStyle w:val="TAL"/>
              <w:rPr>
                <w:noProof/>
                <w:sz w:val="16"/>
                <w:szCs w:val="16"/>
                <w:lang w:val="en-GB" w:eastAsia="ja-JP"/>
              </w:rPr>
            </w:pPr>
            <w:r w:rsidRPr="001F2630">
              <w:rPr>
                <w:noProof/>
                <w:sz w:val="16"/>
                <w:szCs w:val="16"/>
                <w:lang w:val="en-GB" w:eastAsia="ja-JP"/>
              </w:rPr>
              <w:t>CR on clarification on the description of NIA0</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Default="001F2630" w:rsidP="00E91134">
            <w:pPr>
              <w:pStyle w:val="TAC"/>
              <w:jc w:val="left"/>
              <w:rPr>
                <w:sz w:val="16"/>
                <w:szCs w:val="16"/>
                <w:lang w:val="en-GB" w:eastAsia="ja-JP"/>
              </w:rPr>
            </w:pPr>
            <w:r>
              <w:rPr>
                <w:sz w:val="16"/>
                <w:szCs w:val="16"/>
                <w:lang w:val="en-GB" w:eastAsia="ja-JP"/>
              </w:rPr>
              <w:t>15.5.0</w:t>
            </w:r>
          </w:p>
        </w:tc>
      </w:tr>
      <w:tr w:rsidR="006132B4" w:rsidRPr="00645E3C" w14:paraId="5EB22F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645E3C"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Default="006132B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Default="006132B4" w:rsidP="00F2516E">
            <w:pPr>
              <w:pStyle w:val="TAL"/>
              <w:rPr>
                <w:sz w:val="16"/>
                <w:szCs w:val="16"/>
                <w:lang w:val="en-GB" w:eastAsia="ja-JP"/>
              </w:rPr>
            </w:pPr>
            <w:r>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Default="006132B4" w:rsidP="00F2516E">
            <w:pPr>
              <w:pStyle w:val="TAL"/>
              <w:rPr>
                <w:sz w:val="16"/>
                <w:szCs w:val="16"/>
                <w:lang w:val="en-GB" w:eastAsia="ja-JP"/>
              </w:rPr>
            </w:pPr>
            <w:r>
              <w:rPr>
                <w:sz w:val="16"/>
                <w:szCs w:val="16"/>
                <w:lang w:val="en-GB" w:eastAsia="ja-JP"/>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Default="006132B4"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Default="006132B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1F2630" w:rsidRDefault="006132B4" w:rsidP="00E91134">
            <w:pPr>
              <w:pStyle w:val="TAL"/>
              <w:rPr>
                <w:noProof/>
                <w:sz w:val="16"/>
                <w:szCs w:val="16"/>
                <w:lang w:val="en-GB" w:eastAsia="ja-JP"/>
              </w:rPr>
            </w:pPr>
            <w:r w:rsidRPr="006132B4">
              <w:rPr>
                <w:noProof/>
                <w:sz w:val="16"/>
                <w:szCs w:val="16"/>
                <w:lang w:val="en-GB" w:eastAsia="ja-JP"/>
              </w:rPr>
              <w:t>CR on the number of bits of downlink NAS COUNT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Default="006132B4" w:rsidP="00E91134">
            <w:pPr>
              <w:pStyle w:val="TAC"/>
              <w:jc w:val="left"/>
              <w:rPr>
                <w:sz w:val="16"/>
                <w:szCs w:val="16"/>
                <w:lang w:val="en-GB" w:eastAsia="ja-JP"/>
              </w:rPr>
            </w:pPr>
            <w:r>
              <w:rPr>
                <w:sz w:val="16"/>
                <w:szCs w:val="16"/>
                <w:lang w:val="en-GB" w:eastAsia="ja-JP"/>
              </w:rPr>
              <w:t>15.5.0</w:t>
            </w:r>
          </w:p>
        </w:tc>
      </w:tr>
      <w:tr w:rsidR="006132B4" w:rsidRPr="00645E3C" w14:paraId="100D851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645E3C"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Default="006132B4"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Default="006132B4" w:rsidP="00F2516E">
            <w:pPr>
              <w:pStyle w:val="TAL"/>
              <w:rPr>
                <w:sz w:val="16"/>
                <w:szCs w:val="16"/>
                <w:lang w:val="en-GB" w:eastAsia="ja-JP"/>
              </w:rPr>
            </w:pPr>
            <w:r>
              <w:rPr>
                <w:sz w:val="16"/>
                <w:szCs w:val="16"/>
                <w:lang w:val="en-GB" w:eastAsia="ja-JP"/>
              </w:rPr>
              <w:t>RP-1905</w:t>
            </w:r>
            <w:r w:rsidR="00A10D61">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Default="006132B4" w:rsidP="00F2516E">
            <w:pPr>
              <w:pStyle w:val="TAL"/>
              <w:rPr>
                <w:sz w:val="16"/>
                <w:szCs w:val="16"/>
                <w:lang w:val="en-GB" w:eastAsia="ja-JP"/>
              </w:rPr>
            </w:pPr>
            <w:r>
              <w:rPr>
                <w:sz w:val="16"/>
                <w:szCs w:val="16"/>
                <w:lang w:val="en-GB" w:eastAsia="ja-JP"/>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Default="006132B4"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Default="006132B4"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6132B4" w:rsidRDefault="006132B4" w:rsidP="00E91134">
            <w:pPr>
              <w:pStyle w:val="TAL"/>
              <w:rPr>
                <w:noProof/>
                <w:sz w:val="16"/>
                <w:szCs w:val="16"/>
                <w:lang w:val="en-GB" w:eastAsia="ja-JP"/>
              </w:rPr>
            </w:pPr>
            <w:r w:rsidRPr="006132B4">
              <w:rPr>
                <w:noProof/>
                <w:sz w:val="16"/>
                <w:szCs w:val="16"/>
                <w:lang w:val="en-GB" w:eastAsia="ja-JP"/>
              </w:rPr>
              <w:t>CR to 38.331 for not supporting different quantities for thresholds in Event A5 and B2</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Default="006132B4" w:rsidP="00E91134">
            <w:pPr>
              <w:pStyle w:val="TAC"/>
              <w:jc w:val="left"/>
              <w:rPr>
                <w:sz w:val="16"/>
                <w:szCs w:val="16"/>
                <w:lang w:val="en-GB" w:eastAsia="ja-JP"/>
              </w:rPr>
            </w:pPr>
            <w:r>
              <w:rPr>
                <w:sz w:val="16"/>
                <w:szCs w:val="16"/>
                <w:lang w:val="en-GB" w:eastAsia="ja-JP"/>
              </w:rPr>
              <w:t>15.5.0</w:t>
            </w:r>
          </w:p>
        </w:tc>
      </w:tr>
      <w:tr w:rsidR="00A10D61" w:rsidRPr="00645E3C" w14:paraId="367AED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645E3C"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Default="00A10D6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Default="00A10D61"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Default="00A10D61" w:rsidP="00F2516E">
            <w:pPr>
              <w:pStyle w:val="TAL"/>
              <w:rPr>
                <w:sz w:val="16"/>
                <w:szCs w:val="16"/>
                <w:lang w:val="en-GB" w:eastAsia="ja-JP"/>
              </w:rPr>
            </w:pPr>
            <w:r>
              <w:rPr>
                <w:sz w:val="16"/>
                <w:szCs w:val="16"/>
                <w:lang w:val="en-GB" w:eastAsia="ja-JP"/>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Default="00A10D61"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Default="00A10D6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6132B4" w:rsidRDefault="00A10D61" w:rsidP="00E91134">
            <w:pPr>
              <w:pStyle w:val="TAL"/>
              <w:rPr>
                <w:noProof/>
                <w:sz w:val="16"/>
                <w:szCs w:val="16"/>
                <w:lang w:val="en-GB" w:eastAsia="ja-JP"/>
              </w:rPr>
            </w:pPr>
            <w:r w:rsidRPr="00A10D61">
              <w:rPr>
                <w:noProof/>
                <w:sz w:val="16"/>
                <w:szCs w:val="16"/>
                <w:lang w:val="en-GB" w:eastAsia="ja-JP"/>
              </w:rPr>
              <w:t>CR on SSB type indication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Default="00A10D61" w:rsidP="00E91134">
            <w:pPr>
              <w:pStyle w:val="TAC"/>
              <w:jc w:val="left"/>
              <w:rPr>
                <w:sz w:val="16"/>
                <w:szCs w:val="16"/>
                <w:lang w:val="en-GB" w:eastAsia="ja-JP"/>
              </w:rPr>
            </w:pPr>
            <w:r>
              <w:rPr>
                <w:sz w:val="16"/>
                <w:szCs w:val="16"/>
                <w:lang w:val="en-GB" w:eastAsia="ja-JP"/>
              </w:rPr>
              <w:t>15.5.0</w:t>
            </w:r>
          </w:p>
        </w:tc>
      </w:tr>
      <w:tr w:rsidR="00A10D61" w:rsidRPr="00645E3C" w14:paraId="06A50B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645E3C"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Default="00A10D61" w:rsidP="00F2516E">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Default="00E226F5"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Default="00E226F5" w:rsidP="00F2516E">
            <w:pPr>
              <w:pStyle w:val="TAL"/>
              <w:rPr>
                <w:sz w:val="16"/>
                <w:szCs w:val="16"/>
                <w:lang w:val="en-GB" w:eastAsia="ja-JP"/>
              </w:rPr>
            </w:pPr>
            <w:r>
              <w:rPr>
                <w:sz w:val="16"/>
                <w:szCs w:val="16"/>
                <w:lang w:val="en-GB" w:eastAsia="ja-JP"/>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Default="00E226F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Default="00E226F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10D61" w:rsidRDefault="00E226F5" w:rsidP="00E91134">
            <w:pPr>
              <w:pStyle w:val="TAL"/>
              <w:rPr>
                <w:noProof/>
                <w:sz w:val="16"/>
                <w:szCs w:val="16"/>
                <w:lang w:val="en-GB" w:eastAsia="ja-JP"/>
              </w:rPr>
            </w:pPr>
            <w:r w:rsidRPr="00E226F5">
              <w:rPr>
                <w:noProof/>
                <w:sz w:val="16"/>
                <w:szCs w:val="16"/>
                <w:lang w:val="en-GB" w:eastAsia="ja-JP"/>
              </w:rPr>
              <w:t>Correction for measurements of serving cells without SSB or without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Default="00E226F5" w:rsidP="00E91134">
            <w:pPr>
              <w:pStyle w:val="TAC"/>
              <w:jc w:val="left"/>
              <w:rPr>
                <w:sz w:val="16"/>
                <w:szCs w:val="16"/>
                <w:lang w:val="en-GB" w:eastAsia="ja-JP"/>
              </w:rPr>
            </w:pPr>
            <w:r>
              <w:rPr>
                <w:sz w:val="16"/>
                <w:szCs w:val="16"/>
                <w:lang w:val="en-GB" w:eastAsia="ja-JP"/>
              </w:rPr>
              <w:t>15.5.0</w:t>
            </w:r>
          </w:p>
        </w:tc>
      </w:tr>
      <w:tr w:rsidR="00E226F5" w:rsidRPr="00645E3C" w14:paraId="6972CC8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645E3C" w:rsidRDefault="00E226F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Default="00E226F5" w:rsidP="0000068B">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Default="00E226F5"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Default="00E226F5" w:rsidP="00F2516E">
            <w:pPr>
              <w:pStyle w:val="TAL"/>
              <w:rPr>
                <w:sz w:val="16"/>
                <w:szCs w:val="16"/>
                <w:lang w:val="en-GB" w:eastAsia="ja-JP"/>
              </w:rPr>
            </w:pPr>
            <w:r>
              <w:rPr>
                <w:sz w:val="16"/>
                <w:szCs w:val="16"/>
                <w:lang w:val="en-GB" w:eastAsia="ja-JP"/>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Default="00E226F5"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Default="00E226F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E226F5" w:rsidRDefault="00E226F5" w:rsidP="00E91134">
            <w:pPr>
              <w:pStyle w:val="TAL"/>
              <w:rPr>
                <w:noProof/>
                <w:sz w:val="16"/>
                <w:szCs w:val="16"/>
                <w:lang w:val="en-GB" w:eastAsia="ja-JP"/>
              </w:rPr>
            </w:pPr>
            <w:r w:rsidRPr="00E226F5">
              <w:rPr>
                <w:noProof/>
                <w:sz w:val="16"/>
                <w:szCs w:val="16"/>
                <w:lang w:val="en-GB" w:eastAsia="ja-JP"/>
              </w:rPr>
              <w:t>CR on introduction of UE assistance information in inter-node message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Default="00E226F5" w:rsidP="00E91134">
            <w:pPr>
              <w:pStyle w:val="TAC"/>
              <w:jc w:val="left"/>
              <w:rPr>
                <w:sz w:val="16"/>
                <w:szCs w:val="16"/>
                <w:lang w:val="en-GB" w:eastAsia="ja-JP"/>
              </w:rPr>
            </w:pPr>
            <w:r>
              <w:rPr>
                <w:sz w:val="16"/>
                <w:szCs w:val="16"/>
                <w:lang w:val="en-GB" w:eastAsia="ja-JP"/>
              </w:rPr>
              <w:t>15.5.0</w:t>
            </w:r>
          </w:p>
        </w:tc>
      </w:tr>
      <w:tr w:rsidR="00A7344D" w:rsidRPr="00645E3C" w14:paraId="3B85887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645E3C" w:rsidRDefault="00A7344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Default="00A7344D"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Default="00A7344D"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Default="00A7344D" w:rsidP="00F2516E">
            <w:pPr>
              <w:pStyle w:val="TAL"/>
              <w:rPr>
                <w:sz w:val="16"/>
                <w:szCs w:val="16"/>
                <w:lang w:val="en-GB" w:eastAsia="ja-JP"/>
              </w:rPr>
            </w:pPr>
            <w:r>
              <w:rPr>
                <w:sz w:val="16"/>
                <w:szCs w:val="16"/>
                <w:lang w:val="en-GB" w:eastAsia="ja-JP"/>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Default="00A7344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Default="00A7344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E226F5" w:rsidRDefault="00A7344D" w:rsidP="00E91134">
            <w:pPr>
              <w:pStyle w:val="TAL"/>
              <w:rPr>
                <w:noProof/>
                <w:sz w:val="16"/>
                <w:szCs w:val="16"/>
                <w:lang w:val="en-GB" w:eastAsia="ja-JP"/>
              </w:rPr>
            </w:pPr>
            <w:r w:rsidRPr="00A7344D">
              <w:rPr>
                <w:noProof/>
                <w:sz w:val="16"/>
                <w:szCs w:val="16"/>
                <w:lang w:val="en-GB" w:eastAsia="ja-JP"/>
              </w:rPr>
              <w:t>CR on description of SRS carrier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Default="00A7344D" w:rsidP="00E91134">
            <w:pPr>
              <w:pStyle w:val="TAC"/>
              <w:jc w:val="left"/>
              <w:rPr>
                <w:sz w:val="16"/>
                <w:szCs w:val="16"/>
                <w:lang w:val="en-GB" w:eastAsia="ja-JP"/>
              </w:rPr>
            </w:pPr>
            <w:r>
              <w:rPr>
                <w:sz w:val="16"/>
                <w:szCs w:val="16"/>
                <w:lang w:val="en-GB" w:eastAsia="ja-JP"/>
              </w:rPr>
              <w:t>15.5.0</w:t>
            </w:r>
          </w:p>
        </w:tc>
      </w:tr>
      <w:tr w:rsidR="0000068B" w:rsidRPr="00645E3C" w14:paraId="5C9D028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645E3C" w:rsidRDefault="000006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Default="0000068B"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Default="0000068B" w:rsidP="00F2516E">
            <w:pPr>
              <w:pStyle w:val="TAL"/>
              <w:rPr>
                <w:sz w:val="16"/>
                <w:szCs w:val="16"/>
                <w:lang w:val="en-GB" w:eastAsia="ja-JP"/>
              </w:rPr>
            </w:pPr>
            <w:r>
              <w:rPr>
                <w:sz w:val="16"/>
                <w:szCs w:val="16"/>
                <w:lang w:val="en-GB" w:eastAsia="ja-JP"/>
              </w:rPr>
              <w:t>RP-1905</w:t>
            </w:r>
            <w:r w:rsidR="007821A4">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Default="0000068B" w:rsidP="00F2516E">
            <w:pPr>
              <w:pStyle w:val="TAL"/>
              <w:rPr>
                <w:sz w:val="16"/>
                <w:szCs w:val="16"/>
                <w:lang w:val="en-GB" w:eastAsia="ja-JP"/>
              </w:rPr>
            </w:pPr>
            <w:r>
              <w:rPr>
                <w:sz w:val="16"/>
                <w:szCs w:val="16"/>
                <w:lang w:val="en-GB" w:eastAsia="ja-JP"/>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Default="0000068B"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Default="0000068B"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7344D" w:rsidRDefault="0000068B" w:rsidP="00E91134">
            <w:pPr>
              <w:pStyle w:val="TAL"/>
              <w:rPr>
                <w:noProof/>
                <w:sz w:val="16"/>
                <w:szCs w:val="16"/>
                <w:lang w:val="en-GB" w:eastAsia="ja-JP"/>
              </w:rPr>
            </w:pPr>
            <w:r w:rsidRPr="0000068B">
              <w:rPr>
                <w:noProof/>
                <w:sz w:val="16"/>
                <w:szCs w:val="16"/>
                <w:lang w:val="en-GB" w:eastAsia="ja-JP"/>
              </w:rPr>
              <w:t>Clarification on the relation between CA configuration and supported featureset combination_Option1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Default="0000068B" w:rsidP="00E91134">
            <w:pPr>
              <w:pStyle w:val="TAC"/>
              <w:jc w:val="left"/>
              <w:rPr>
                <w:sz w:val="16"/>
                <w:szCs w:val="16"/>
                <w:lang w:val="en-GB" w:eastAsia="ja-JP"/>
              </w:rPr>
            </w:pPr>
            <w:r>
              <w:rPr>
                <w:sz w:val="16"/>
                <w:szCs w:val="16"/>
                <w:lang w:val="en-GB" w:eastAsia="ja-JP"/>
              </w:rPr>
              <w:t>15.5.0</w:t>
            </w:r>
          </w:p>
        </w:tc>
      </w:tr>
      <w:tr w:rsidR="0091081F" w:rsidRPr="00645E3C" w14:paraId="0E6EDD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645E3C"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Default="0091081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Default="0091081F"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Default="0091081F" w:rsidP="00F2516E">
            <w:pPr>
              <w:pStyle w:val="TAL"/>
              <w:rPr>
                <w:sz w:val="16"/>
                <w:szCs w:val="16"/>
                <w:lang w:val="en-GB" w:eastAsia="ja-JP"/>
              </w:rPr>
            </w:pPr>
            <w:r>
              <w:rPr>
                <w:sz w:val="16"/>
                <w:szCs w:val="16"/>
                <w:lang w:val="en-GB" w:eastAsia="ja-JP"/>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Default="0091081F"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Default="0091081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00068B" w:rsidRDefault="0091081F" w:rsidP="00E91134">
            <w:pPr>
              <w:pStyle w:val="TAL"/>
              <w:rPr>
                <w:noProof/>
                <w:sz w:val="16"/>
                <w:szCs w:val="16"/>
                <w:lang w:val="en-GB" w:eastAsia="ja-JP"/>
              </w:rPr>
            </w:pPr>
            <w:r w:rsidRPr="0091081F">
              <w:rPr>
                <w:noProof/>
                <w:sz w:val="16"/>
                <w:szCs w:val="16"/>
                <w:lang w:val="en-GB" w:eastAsia="ja-JP"/>
              </w:rPr>
              <w:t>Unification of EN-DC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Default="0091081F" w:rsidP="00E91134">
            <w:pPr>
              <w:pStyle w:val="TAC"/>
              <w:jc w:val="left"/>
              <w:rPr>
                <w:sz w:val="16"/>
                <w:szCs w:val="16"/>
                <w:lang w:val="en-GB" w:eastAsia="ja-JP"/>
              </w:rPr>
            </w:pPr>
            <w:r>
              <w:rPr>
                <w:sz w:val="16"/>
                <w:szCs w:val="16"/>
                <w:lang w:val="en-GB" w:eastAsia="ja-JP"/>
              </w:rPr>
              <w:t>15.5.0</w:t>
            </w:r>
          </w:p>
        </w:tc>
      </w:tr>
      <w:tr w:rsidR="0091081F" w:rsidRPr="00645E3C" w14:paraId="41303C3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645E3C"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Default="0091081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Default="0091081F" w:rsidP="00F2516E">
            <w:pPr>
              <w:pStyle w:val="TAL"/>
              <w:rPr>
                <w:sz w:val="16"/>
                <w:szCs w:val="16"/>
                <w:lang w:val="en-GB" w:eastAsia="ja-JP"/>
              </w:rPr>
            </w:pPr>
            <w:r>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Default="0091081F" w:rsidP="00F2516E">
            <w:pPr>
              <w:pStyle w:val="TAL"/>
              <w:rPr>
                <w:sz w:val="16"/>
                <w:szCs w:val="16"/>
                <w:lang w:val="en-GB" w:eastAsia="ja-JP"/>
              </w:rPr>
            </w:pPr>
            <w:r>
              <w:rPr>
                <w:sz w:val="16"/>
                <w:szCs w:val="16"/>
                <w:lang w:val="en-GB" w:eastAsia="ja-JP"/>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Default="0091081F"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Default="0091081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91081F" w:rsidRDefault="0091081F" w:rsidP="00E91134">
            <w:pPr>
              <w:pStyle w:val="TAL"/>
              <w:rPr>
                <w:noProof/>
                <w:sz w:val="16"/>
                <w:szCs w:val="16"/>
                <w:lang w:val="en-GB" w:eastAsia="ja-JP"/>
              </w:rPr>
            </w:pPr>
            <w:r w:rsidRPr="0091081F">
              <w:rPr>
                <w:noProof/>
                <w:sz w:val="16"/>
                <w:szCs w:val="16"/>
                <w:lang w:val="en-GB" w:eastAsia="ja-JP"/>
              </w:rPr>
              <w:t>PDCP re-establishment during SRB modification for EUTRA/5GC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Default="0091081F" w:rsidP="00E91134">
            <w:pPr>
              <w:pStyle w:val="TAC"/>
              <w:jc w:val="left"/>
              <w:rPr>
                <w:sz w:val="16"/>
                <w:szCs w:val="16"/>
                <w:lang w:val="en-GB" w:eastAsia="ja-JP"/>
              </w:rPr>
            </w:pPr>
            <w:r>
              <w:rPr>
                <w:sz w:val="16"/>
                <w:szCs w:val="16"/>
                <w:lang w:val="en-GB" w:eastAsia="ja-JP"/>
              </w:rPr>
              <w:t>15.5.0</w:t>
            </w:r>
          </w:p>
        </w:tc>
      </w:tr>
      <w:tr w:rsidR="00F566DF" w:rsidRPr="00645E3C" w14:paraId="3DB51F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645E3C" w:rsidRDefault="00F566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Default="00F566D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Default="00F566DF"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Default="00F566DF" w:rsidP="00F2516E">
            <w:pPr>
              <w:pStyle w:val="TAL"/>
              <w:rPr>
                <w:sz w:val="16"/>
                <w:szCs w:val="16"/>
                <w:lang w:val="en-GB" w:eastAsia="ja-JP"/>
              </w:rPr>
            </w:pPr>
            <w:r>
              <w:rPr>
                <w:sz w:val="16"/>
                <w:szCs w:val="16"/>
                <w:lang w:val="en-GB" w:eastAsia="ja-JP"/>
              </w:rPr>
              <w:t>0939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Default="00F566DF"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Default="00F566D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91081F" w:rsidRDefault="00F566DF" w:rsidP="00E91134">
            <w:pPr>
              <w:pStyle w:val="TAL"/>
              <w:rPr>
                <w:noProof/>
                <w:sz w:val="16"/>
                <w:szCs w:val="16"/>
                <w:lang w:val="en-GB" w:eastAsia="ja-JP"/>
              </w:rPr>
            </w:pPr>
            <w:r w:rsidRPr="00F566DF">
              <w:rPr>
                <w:noProof/>
                <w:sz w:val="16"/>
                <w:szCs w:val="16"/>
                <w:lang w:val="en-GB" w:eastAsia="ja-JP"/>
              </w:rPr>
              <w:t>The support of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Default="00F566DF" w:rsidP="00E91134">
            <w:pPr>
              <w:pStyle w:val="TAC"/>
              <w:jc w:val="left"/>
              <w:rPr>
                <w:sz w:val="16"/>
                <w:szCs w:val="16"/>
                <w:lang w:val="en-GB" w:eastAsia="ja-JP"/>
              </w:rPr>
            </w:pPr>
            <w:r>
              <w:rPr>
                <w:sz w:val="16"/>
                <w:szCs w:val="16"/>
                <w:lang w:val="en-GB" w:eastAsia="ja-JP"/>
              </w:rPr>
              <w:t>15.5.0</w:t>
            </w:r>
          </w:p>
        </w:tc>
      </w:tr>
      <w:tr w:rsidR="007A0863" w:rsidRPr="00645E3C" w14:paraId="4F4848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645E3C" w:rsidRDefault="007A08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Default="007A0863"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Default="007A0863"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Default="007A0863" w:rsidP="00F2516E">
            <w:pPr>
              <w:pStyle w:val="TAL"/>
              <w:rPr>
                <w:sz w:val="16"/>
                <w:szCs w:val="16"/>
                <w:lang w:val="en-GB" w:eastAsia="ja-JP"/>
              </w:rPr>
            </w:pPr>
            <w:r>
              <w:rPr>
                <w:sz w:val="16"/>
                <w:szCs w:val="16"/>
                <w:lang w:val="en-GB" w:eastAsia="ja-JP"/>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Default="007A0863"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Default="007A0863"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66DF" w:rsidRDefault="007A0863" w:rsidP="00E91134">
            <w:pPr>
              <w:pStyle w:val="TAL"/>
              <w:rPr>
                <w:noProof/>
                <w:sz w:val="16"/>
                <w:szCs w:val="16"/>
                <w:lang w:val="en-GB" w:eastAsia="ja-JP"/>
              </w:rPr>
            </w:pPr>
            <w:r w:rsidRPr="007A0863">
              <w:rPr>
                <w:noProof/>
                <w:sz w:val="16"/>
                <w:szCs w:val="16"/>
                <w:lang w:val="en-GB" w:eastAsia="ja-JP"/>
              </w:rPr>
              <w:t>Correction on PTRS port index</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Default="007A0863" w:rsidP="00E91134">
            <w:pPr>
              <w:pStyle w:val="TAC"/>
              <w:jc w:val="left"/>
              <w:rPr>
                <w:sz w:val="16"/>
                <w:szCs w:val="16"/>
                <w:lang w:val="en-GB" w:eastAsia="ja-JP"/>
              </w:rPr>
            </w:pPr>
            <w:r>
              <w:rPr>
                <w:sz w:val="16"/>
                <w:szCs w:val="16"/>
                <w:lang w:val="en-GB" w:eastAsia="ja-JP"/>
              </w:rPr>
              <w:t>15.5.0</w:t>
            </w:r>
          </w:p>
        </w:tc>
      </w:tr>
      <w:tr w:rsidR="00C37B58" w:rsidRPr="00645E3C" w14:paraId="03BBA2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645E3C"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Default="00C37B58"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Default="00C37B58"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Default="00C37B58" w:rsidP="00F2516E">
            <w:pPr>
              <w:pStyle w:val="TAL"/>
              <w:rPr>
                <w:sz w:val="16"/>
                <w:szCs w:val="16"/>
                <w:lang w:val="en-GB" w:eastAsia="ja-JP"/>
              </w:rPr>
            </w:pPr>
            <w:r>
              <w:rPr>
                <w:sz w:val="16"/>
                <w:szCs w:val="16"/>
                <w:lang w:val="en-GB" w:eastAsia="ja-JP"/>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Default="00C37B58"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Default="00C37B5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7A0863" w:rsidRDefault="00C37B58" w:rsidP="00E91134">
            <w:pPr>
              <w:pStyle w:val="TAL"/>
              <w:rPr>
                <w:noProof/>
                <w:sz w:val="16"/>
                <w:szCs w:val="16"/>
                <w:lang w:val="en-GB" w:eastAsia="ja-JP"/>
              </w:rPr>
            </w:pPr>
            <w:r w:rsidRPr="00C37B58">
              <w:rPr>
                <w:noProof/>
                <w:sz w:val="16"/>
                <w:szCs w:val="16"/>
                <w:lang w:val="en-GB" w:eastAsia="ja-JP"/>
              </w:rPr>
              <w:t>CR on the supplementaryUplink and uplinkConfig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Default="00C37B58" w:rsidP="00E91134">
            <w:pPr>
              <w:pStyle w:val="TAC"/>
              <w:jc w:val="left"/>
              <w:rPr>
                <w:sz w:val="16"/>
                <w:szCs w:val="16"/>
                <w:lang w:val="en-GB" w:eastAsia="ja-JP"/>
              </w:rPr>
            </w:pPr>
            <w:r>
              <w:rPr>
                <w:sz w:val="16"/>
                <w:szCs w:val="16"/>
                <w:lang w:val="en-GB" w:eastAsia="ja-JP"/>
              </w:rPr>
              <w:t>15.5.0</w:t>
            </w:r>
          </w:p>
        </w:tc>
      </w:tr>
      <w:tr w:rsidR="00C37B58" w:rsidRPr="00645E3C" w14:paraId="64E80B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645E3C"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Default="00C37B58"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Default="00C37B58"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Default="00C37B58" w:rsidP="00F2516E">
            <w:pPr>
              <w:pStyle w:val="TAL"/>
              <w:rPr>
                <w:sz w:val="16"/>
                <w:szCs w:val="16"/>
                <w:lang w:val="en-GB" w:eastAsia="ja-JP"/>
              </w:rPr>
            </w:pPr>
            <w:r>
              <w:rPr>
                <w:sz w:val="16"/>
                <w:szCs w:val="16"/>
                <w:lang w:val="en-GB" w:eastAsia="ja-JP"/>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Default="00C37B58"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Default="00C37B58"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C37B58" w:rsidRDefault="00C37B58" w:rsidP="00E91134">
            <w:pPr>
              <w:pStyle w:val="TAL"/>
              <w:rPr>
                <w:noProof/>
                <w:sz w:val="16"/>
                <w:szCs w:val="16"/>
                <w:lang w:val="en-GB" w:eastAsia="ja-JP"/>
              </w:rPr>
            </w:pPr>
            <w:r w:rsidRPr="00C37B58">
              <w:rPr>
                <w:noProof/>
                <w:sz w:val="16"/>
                <w:szCs w:val="16"/>
                <w:lang w:val="en-GB" w:eastAsia="ja-JP"/>
              </w:rPr>
              <w:t>Correction on MIB acquisition upon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Default="00C37B58" w:rsidP="00E91134">
            <w:pPr>
              <w:pStyle w:val="TAC"/>
              <w:jc w:val="left"/>
              <w:rPr>
                <w:sz w:val="16"/>
                <w:szCs w:val="16"/>
                <w:lang w:val="en-GB" w:eastAsia="ja-JP"/>
              </w:rPr>
            </w:pPr>
            <w:r>
              <w:rPr>
                <w:sz w:val="16"/>
                <w:szCs w:val="16"/>
                <w:lang w:val="en-GB" w:eastAsia="ja-JP"/>
              </w:rPr>
              <w:t>15.5.0</w:t>
            </w:r>
          </w:p>
        </w:tc>
      </w:tr>
      <w:tr w:rsidR="00710895" w:rsidRPr="00645E3C" w14:paraId="4313AF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645E3C" w:rsidRDefault="007108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Default="0071089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Default="00710895"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Default="00710895" w:rsidP="00F2516E">
            <w:pPr>
              <w:pStyle w:val="TAL"/>
              <w:rPr>
                <w:sz w:val="16"/>
                <w:szCs w:val="16"/>
                <w:lang w:val="en-GB" w:eastAsia="ja-JP"/>
              </w:rPr>
            </w:pPr>
            <w:r>
              <w:rPr>
                <w:sz w:val="16"/>
                <w:szCs w:val="16"/>
                <w:lang w:val="en-GB" w:eastAsia="ja-JP"/>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Default="0071089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Default="0071089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C37B58" w:rsidRDefault="00710895" w:rsidP="00E91134">
            <w:pPr>
              <w:pStyle w:val="TAL"/>
              <w:rPr>
                <w:noProof/>
                <w:sz w:val="16"/>
                <w:szCs w:val="16"/>
                <w:lang w:val="en-GB" w:eastAsia="ja-JP"/>
              </w:rPr>
            </w:pPr>
            <w:r w:rsidRPr="00710895">
              <w:rPr>
                <w:noProof/>
                <w:sz w:val="16"/>
                <w:szCs w:val="16"/>
                <w:lang w:val="en-GB" w:eastAsia="ja-JP"/>
              </w:rPr>
              <w:t>Qoffset for inter-RAT cell reselection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Default="00710895" w:rsidP="00E91134">
            <w:pPr>
              <w:pStyle w:val="TAC"/>
              <w:jc w:val="left"/>
              <w:rPr>
                <w:sz w:val="16"/>
                <w:szCs w:val="16"/>
                <w:lang w:val="en-GB" w:eastAsia="ja-JP"/>
              </w:rPr>
            </w:pPr>
            <w:r>
              <w:rPr>
                <w:sz w:val="16"/>
                <w:szCs w:val="16"/>
                <w:lang w:val="en-GB" w:eastAsia="ja-JP"/>
              </w:rPr>
              <w:t>15.5.0</w:t>
            </w:r>
          </w:p>
        </w:tc>
      </w:tr>
      <w:tr w:rsidR="00582D4A" w:rsidRPr="00645E3C" w14:paraId="0C169A3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645E3C" w:rsidRDefault="00582D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Default="00582D4A"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Default="00582D4A" w:rsidP="00F2516E">
            <w:pPr>
              <w:pStyle w:val="TAL"/>
              <w:rPr>
                <w:sz w:val="16"/>
                <w:szCs w:val="16"/>
                <w:lang w:val="en-GB" w:eastAsia="ja-JP"/>
              </w:rPr>
            </w:pPr>
            <w:r>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Default="00582D4A" w:rsidP="00F2516E">
            <w:pPr>
              <w:pStyle w:val="TAL"/>
              <w:rPr>
                <w:sz w:val="16"/>
                <w:szCs w:val="16"/>
                <w:lang w:val="en-GB" w:eastAsia="ja-JP"/>
              </w:rPr>
            </w:pPr>
            <w:r>
              <w:rPr>
                <w:sz w:val="16"/>
                <w:szCs w:val="16"/>
                <w:lang w:val="en-GB" w:eastAsia="ja-JP"/>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Default="00582D4A"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Default="00582D4A"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710895" w:rsidRDefault="00582D4A" w:rsidP="00E91134">
            <w:pPr>
              <w:pStyle w:val="TAL"/>
              <w:rPr>
                <w:noProof/>
                <w:sz w:val="16"/>
                <w:szCs w:val="16"/>
                <w:lang w:val="en-GB" w:eastAsia="ja-JP"/>
              </w:rPr>
            </w:pPr>
            <w:r w:rsidRPr="00582D4A">
              <w:rPr>
                <w:noProof/>
                <w:sz w:val="16"/>
                <w:szCs w:val="16"/>
                <w:lang w:val="en-GB" w:eastAsia="ja-JP"/>
              </w:rPr>
              <w:t>Correction on SI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Default="00582D4A" w:rsidP="00E91134">
            <w:pPr>
              <w:pStyle w:val="TAC"/>
              <w:jc w:val="left"/>
              <w:rPr>
                <w:sz w:val="16"/>
                <w:szCs w:val="16"/>
                <w:lang w:val="en-GB" w:eastAsia="ja-JP"/>
              </w:rPr>
            </w:pPr>
            <w:r>
              <w:rPr>
                <w:sz w:val="16"/>
                <w:szCs w:val="16"/>
                <w:lang w:val="en-GB" w:eastAsia="ja-JP"/>
              </w:rPr>
              <w:t>15.5.0</w:t>
            </w:r>
          </w:p>
        </w:tc>
      </w:tr>
      <w:tr w:rsidR="00765EE2" w:rsidRPr="00645E3C" w14:paraId="6093FA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645E3C" w:rsidRDefault="00765EE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Default="00765EE2"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Default="00765EE2"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Default="00765EE2" w:rsidP="00F2516E">
            <w:pPr>
              <w:pStyle w:val="TAL"/>
              <w:rPr>
                <w:sz w:val="16"/>
                <w:szCs w:val="16"/>
                <w:lang w:val="en-GB" w:eastAsia="ja-JP"/>
              </w:rPr>
            </w:pPr>
            <w:r>
              <w:rPr>
                <w:sz w:val="16"/>
                <w:szCs w:val="16"/>
                <w:lang w:val="en-GB" w:eastAsia="ja-JP"/>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Default="00765EE2"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Default="00765EE2"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582D4A" w:rsidRDefault="00765EE2" w:rsidP="00E91134">
            <w:pPr>
              <w:pStyle w:val="TAL"/>
              <w:rPr>
                <w:noProof/>
                <w:sz w:val="16"/>
                <w:szCs w:val="16"/>
                <w:lang w:val="en-GB" w:eastAsia="ja-JP"/>
              </w:rPr>
            </w:pPr>
            <w:r w:rsidRPr="00765EE2">
              <w:rPr>
                <w:noProof/>
                <w:sz w:val="16"/>
                <w:szCs w:val="16"/>
                <w:lang w:val="en-GB" w:eastAsia="ja-JP"/>
              </w:rPr>
              <w:t>Correction of uac-AccessCategory1-SelectionAssistanceInfo field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Default="00765EE2" w:rsidP="00E91134">
            <w:pPr>
              <w:pStyle w:val="TAC"/>
              <w:jc w:val="left"/>
              <w:rPr>
                <w:sz w:val="16"/>
                <w:szCs w:val="16"/>
                <w:lang w:val="en-GB" w:eastAsia="ja-JP"/>
              </w:rPr>
            </w:pPr>
            <w:r>
              <w:rPr>
                <w:sz w:val="16"/>
                <w:szCs w:val="16"/>
                <w:lang w:val="en-GB" w:eastAsia="ja-JP"/>
              </w:rPr>
              <w:t>15.5.0</w:t>
            </w:r>
          </w:p>
        </w:tc>
      </w:tr>
      <w:tr w:rsidR="00C61BCF" w:rsidRPr="00645E3C" w14:paraId="4820CDE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645E3C" w:rsidRDefault="00C61BC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Default="00C61BC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Default="00C61BCF" w:rsidP="00F2516E">
            <w:pPr>
              <w:pStyle w:val="TAL"/>
              <w:rPr>
                <w:sz w:val="16"/>
                <w:szCs w:val="16"/>
                <w:lang w:val="en-GB" w:eastAsia="ja-JP"/>
              </w:rPr>
            </w:pPr>
            <w:r>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Default="00C61BCF" w:rsidP="00F2516E">
            <w:pPr>
              <w:pStyle w:val="TAL"/>
              <w:rPr>
                <w:sz w:val="16"/>
                <w:szCs w:val="16"/>
                <w:lang w:val="en-GB" w:eastAsia="ja-JP"/>
              </w:rPr>
            </w:pPr>
            <w:r>
              <w:rPr>
                <w:sz w:val="16"/>
                <w:szCs w:val="16"/>
                <w:lang w:val="en-GB" w:eastAsia="ja-JP"/>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Default="00C61BCF"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Default="00C61BC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765EE2" w:rsidRDefault="00C61BCF" w:rsidP="00E91134">
            <w:pPr>
              <w:pStyle w:val="TAL"/>
              <w:rPr>
                <w:noProof/>
                <w:sz w:val="16"/>
                <w:szCs w:val="16"/>
                <w:lang w:val="en-GB" w:eastAsia="ja-JP"/>
              </w:rPr>
            </w:pPr>
            <w:r w:rsidRPr="00C61BCF">
              <w:rPr>
                <w:noProof/>
                <w:sz w:val="16"/>
                <w:szCs w:val="16"/>
                <w:lang w:val="en-GB" w:eastAsia="ja-JP"/>
              </w:rPr>
              <w:t>Correction on going to RRC_IDLE upon inter-RAT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Default="00C61BCF" w:rsidP="00E91134">
            <w:pPr>
              <w:pStyle w:val="TAC"/>
              <w:jc w:val="left"/>
              <w:rPr>
                <w:sz w:val="16"/>
                <w:szCs w:val="16"/>
                <w:lang w:val="en-GB" w:eastAsia="ja-JP"/>
              </w:rPr>
            </w:pPr>
            <w:r>
              <w:rPr>
                <w:sz w:val="16"/>
                <w:szCs w:val="16"/>
                <w:lang w:val="en-GB" w:eastAsia="ja-JP"/>
              </w:rPr>
              <w:t>15.5.0</w:t>
            </w:r>
          </w:p>
        </w:tc>
      </w:tr>
      <w:tr w:rsidR="00A1271C" w:rsidRPr="00645E3C" w14:paraId="37B5DD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645E3C" w:rsidRDefault="00A127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Default="00A1271C"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Default="00A1271C"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Default="00A1271C" w:rsidP="00F2516E">
            <w:pPr>
              <w:pStyle w:val="TAL"/>
              <w:rPr>
                <w:sz w:val="16"/>
                <w:szCs w:val="16"/>
                <w:lang w:val="en-GB" w:eastAsia="ja-JP"/>
              </w:rPr>
            </w:pPr>
            <w:r>
              <w:rPr>
                <w:sz w:val="16"/>
                <w:szCs w:val="16"/>
                <w:lang w:val="en-GB" w:eastAsia="ja-JP"/>
              </w:rPr>
              <w:t>0981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Default="00A1271C"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Default="00A1271C"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C61BCF" w:rsidRDefault="00A1271C" w:rsidP="00E91134">
            <w:pPr>
              <w:pStyle w:val="TAL"/>
              <w:rPr>
                <w:noProof/>
                <w:sz w:val="16"/>
                <w:szCs w:val="16"/>
                <w:lang w:val="en-GB" w:eastAsia="ja-JP"/>
              </w:rPr>
            </w:pPr>
            <w:r w:rsidRPr="00A1271C">
              <w:rPr>
                <w:noProof/>
                <w:sz w:val="16"/>
                <w:szCs w:val="16"/>
                <w:lang w:val="en-GB" w:eastAsia="ja-JP"/>
              </w:rPr>
              <w:t>Clarification on nrofSS-BlocksToAverage and absThreshSS-BlocksConsolidation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Default="00A1271C" w:rsidP="00E91134">
            <w:pPr>
              <w:pStyle w:val="TAC"/>
              <w:jc w:val="left"/>
              <w:rPr>
                <w:sz w:val="16"/>
                <w:szCs w:val="16"/>
                <w:lang w:val="en-GB" w:eastAsia="ja-JP"/>
              </w:rPr>
            </w:pPr>
            <w:r>
              <w:rPr>
                <w:sz w:val="16"/>
                <w:szCs w:val="16"/>
                <w:lang w:val="en-GB" w:eastAsia="ja-JP"/>
              </w:rPr>
              <w:t>15.5.0</w:t>
            </w:r>
          </w:p>
        </w:tc>
      </w:tr>
      <w:tr w:rsidR="00192765" w:rsidRPr="00645E3C" w14:paraId="0CA44E3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645E3C" w:rsidRDefault="001927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Default="0019276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Default="00192765" w:rsidP="00F2516E">
            <w:pPr>
              <w:pStyle w:val="TAL"/>
              <w:rPr>
                <w:sz w:val="16"/>
                <w:szCs w:val="16"/>
                <w:lang w:val="en-GB" w:eastAsia="ja-JP"/>
              </w:rPr>
            </w:pPr>
            <w:r>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Default="00192765" w:rsidP="00F2516E">
            <w:pPr>
              <w:pStyle w:val="TAL"/>
              <w:rPr>
                <w:sz w:val="16"/>
                <w:szCs w:val="16"/>
                <w:lang w:val="en-GB" w:eastAsia="ja-JP"/>
              </w:rPr>
            </w:pPr>
            <w:r>
              <w:rPr>
                <w:sz w:val="16"/>
                <w:szCs w:val="16"/>
                <w:lang w:val="en-GB" w:eastAsia="ja-JP"/>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Default="00192765" w:rsidP="00F2516E">
            <w:pPr>
              <w:pStyle w:val="TAL"/>
              <w:rPr>
                <w:sz w:val="16"/>
                <w:szCs w:val="16"/>
                <w:lang w:val="en-GB" w:eastAsia="ja-JP"/>
              </w:rPr>
            </w:pPr>
            <w:r>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Default="0019276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1271C" w:rsidRDefault="00192765" w:rsidP="00E91134">
            <w:pPr>
              <w:pStyle w:val="TAL"/>
              <w:rPr>
                <w:noProof/>
                <w:sz w:val="16"/>
                <w:szCs w:val="16"/>
                <w:lang w:val="en-GB" w:eastAsia="ja-JP"/>
              </w:rPr>
            </w:pPr>
            <w:r w:rsidRPr="00192765">
              <w:rPr>
                <w:noProof/>
                <w:sz w:val="16"/>
                <w:szCs w:val="16"/>
                <w:lang w:val="en-GB" w:eastAsia="ja-JP"/>
              </w:rPr>
              <w:t>Correction on compilation of featureSets for NR container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Default="00192765" w:rsidP="00E91134">
            <w:pPr>
              <w:pStyle w:val="TAC"/>
              <w:jc w:val="left"/>
              <w:rPr>
                <w:sz w:val="16"/>
                <w:szCs w:val="16"/>
                <w:lang w:val="en-GB" w:eastAsia="ja-JP"/>
              </w:rPr>
            </w:pPr>
            <w:r>
              <w:rPr>
                <w:sz w:val="16"/>
                <w:szCs w:val="16"/>
                <w:lang w:val="en-GB" w:eastAsia="ja-JP"/>
              </w:rPr>
              <w:t>15.5.0</w:t>
            </w:r>
          </w:p>
        </w:tc>
      </w:tr>
      <w:tr w:rsidR="004E010F" w:rsidRPr="00645E3C" w14:paraId="19AF38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645E3C" w:rsidRDefault="004E010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Default="004E010F"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Default="004E010F" w:rsidP="00F2516E">
            <w:pPr>
              <w:pStyle w:val="TAL"/>
              <w:rPr>
                <w:sz w:val="16"/>
                <w:szCs w:val="16"/>
                <w:lang w:val="en-GB" w:eastAsia="ja-JP"/>
              </w:rPr>
            </w:pPr>
            <w:r>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Default="004E010F" w:rsidP="00F2516E">
            <w:pPr>
              <w:pStyle w:val="TAL"/>
              <w:rPr>
                <w:sz w:val="16"/>
                <w:szCs w:val="16"/>
                <w:lang w:val="en-GB" w:eastAsia="ja-JP"/>
              </w:rPr>
            </w:pPr>
            <w:r>
              <w:rPr>
                <w:sz w:val="16"/>
                <w:szCs w:val="16"/>
                <w:lang w:val="en-GB"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Default="004E010F"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Default="004E010F"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192765" w:rsidRDefault="004E010F" w:rsidP="00E91134">
            <w:pPr>
              <w:pStyle w:val="TAL"/>
              <w:rPr>
                <w:noProof/>
                <w:sz w:val="16"/>
                <w:szCs w:val="16"/>
                <w:lang w:val="en-GB" w:eastAsia="ja-JP"/>
              </w:rPr>
            </w:pPr>
            <w:r w:rsidRPr="004E010F">
              <w:rPr>
                <w:noProof/>
                <w:sz w:val="16"/>
                <w:szCs w:val="16"/>
                <w:lang w:val="en-GB" w:eastAsia="ja-JP"/>
              </w:rPr>
              <w:t>Enable and disable of security at DRB setup</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Default="004E010F" w:rsidP="00E91134">
            <w:pPr>
              <w:pStyle w:val="TAC"/>
              <w:jc w:val="left"/>
              <w:rPr>
                <w:sz w:val="16"/>
                <w:szCs w:val="16"/>
                <w:lang w:val="en-GB" w:eastAsia="ja-JP"/>
              </w:rPr>
            </w:pPr>
            <w:r>
              <w:rPr>
                <w:sz w:val="16"/>
                <w:szCs w:val="16"/>
                <w:lang w:val="en-GB" w:eastAsia="ja-JP"/>
              </w:rPr>
              <w:t>15.5.0</w:t>
            </w:r>
          </w:p>
        </w:tc>
      </w:tr>
      <w:tr w:rsidR="003D4F45" w:rsidRPr="00645E3C" w14:paraId="58AF30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645E3C" w:rsidRDefault="003D4F4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Default="003D4F45"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Default="003D4F45"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Default="003D4F45" w:rsidP="00F2516E">
            <w:pPr>
              <w:pStyle w:val="TAL"/>
              <w:rPr>
                <w:sz w:val="16"/>
                <w:szCs w:val="16"/>
                <w:lang w:val="en-GB" w:eastAsia="ja-JP"/>
              </w:rPr>
            </w:pPr>
            <w:r>
              <w:rPr>
                <w:sz w:val="16"/>
                <w:szCs w:val="16"/>
                <w:lang w:val="en-GB"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Default="003D4F45" w:rsidP="00F2516E">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Default="003D4F45"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4E010F" w:rsidRDefault="003D4F45" w:rsidP="00E91134">
            <w:pPr>
              <w:pStyle w:val="TAL"/>
              <w:rPr>
                <w:noProof/>
                <w:sz w:val="16"/>
                <w:szCs w:val="16"/>
                <w:lang w:val="en-GB" w:eastAsia="ja-JP"/>
              </w:rPr>
            </w:pPr>
            <w:r w:rsidRPr="003D4F45">
              <w:rPr>
                <w:noProof/>
                <w:sz w:val="16"/>
                <w:szCs w:val="16"/>
                <w:lang w:val="en-GB" w:eastAsia="ja-JP"/>
              </w:rPr>
              <w:t>Clarification on TCI state ID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Default="003D4F45" w:rsidP="00E91134">
            <w:pPr>
              <w:pStyle w:val="TAC"/>
              <w:jc w:val="left"/>
              <w:rPr>
                <w:sz w:val="16"/>
                <w:szCs w:val="16"/>
                <w:lang w:val="en-GB" w:eastAsia="ja-JP"/>
              </w:rPr>
            </w:pPr>
            <w:r>
              <w:rPr>
                <w:sz w:val="16"/>
                <w:szCs w:val="16"/>
                <w:lang w:val="en-GB" w:eastAsia="ja-JP"/>
              </w:rPr>
              <w:t>15.5.0</w:t>
            </w:r>
          </w:p>
        </w:tc>
      </w:tr>
      <w:tr w:rsidR="006F1F3D" w:rsidRPr="00645E3C" w14:paraId="0D5964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645E3C" w:rsidRDefault="006F1F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Default="006F1F3D"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Default="006F1F3D"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Default="006F1F3D" w:rsidP="00F2516E">
            <w:pPr>
              <w:pStyle w:val="TAL"/>
              <w:rPr>
                <w:sz w:val="16"/>
                <w:szCs w:val="16"/>
                <w:lang w:val="en-GB" w:eastAsia="ja-JP"/>
              </w:rPr>
            </w:pPr>
            <w:r>
              <w:rPr>
                <w:sz w:val="16"/>
                <w:szCs w:val="16"/>
                <w:lang w:val="en-GB" w:eastAsia="ja-JP"/>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Default="006F1F3D"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Default="006F1F3D"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D4F45" w:rsidRDefault="006F1F3D" w:rsidP="00E91134">
            <w:pPr>
              <w:pStyle w:val="TAL"/>
              <w:rPr>
                <w:noProof/>
                <w:sz w:val="16"/>
                <w:szCs w:val="16"/>
                <w:lang w:val="en-GB" w:eastAsia="ja-JP"/>
              </w:rPr>
            </w:pPr>
            <w:r w:rsidRPr="006F1F3D">
              <w:rPr>
                <w:noProof/>
                <w:sz w:val="16"/>
                <w:szCs w:val="16"/>
                <w:lang w:val="en-GB" w:eastAsia="ja-JP"/>
              </w:rPr>
              <w:t>Clarification for random access on SUL</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Default="006F1F3D" w:rsidP="00E91134">
            <w:pPr>
              <w:pStyle w:val="TAC"/>
              <w:jc w:val="left"/>
              <w:rPr>
                <w:sz w:val="16"/>
                <w:szCs w:val="16"/>
                <w:lang w:val="en-GB" w:eastAsia="ja-JP"/>
              </w:rPr>
            </w:pPr>
            <w:r>
              <w:rPr>
                <w:sz w:val="16"/>
                <w:szCs w:val="16"/>
                <w:lang w:val="en-GB" w:eastAsia="ja-JP"/>
              </w:rPr>
              <w:t>15.5.0</w:t>
            </w:r>
          </w:p>
        </w:tc>
      </w:tr>
      <w:tr w:rsidR="00FD688E" w:rsidRPr="00645E3C" w14:paraId="7D30A80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645E3C" w:rsidRDefault="00FD68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Default="00FD688E"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Default="00FD688E" w:rsidP="00F2516E">
            <w:pPr>
              <w:pStyle w:val="TAL"/>
              <w:rPr>
                <w:sz w:val="16"/>
                <w:szCs w:val="16"/>
                <w:lang w:val="en-GB" w:eastAsia="ja-JP"/>
              </w:rPr>
            </w:pPr>
            <w:r>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Default="00FD688E" w:rsidP="00F2516E">
            <w:pPr>
              <w:pStyle w:val="TAL"/>
              <w:rPr>
                <w:sz w:val="16"/>
                <w:szCs w:val="16"/>
                <w:lang w:val="en-GB" w:eastAsia="ja-JP"/>
              </w:rPr>
            </w:pPr>
            <w:r>
              <w:rPr>
                <w:sz w:val="16"/>
                <w:szCs w:val="16"/>
                <w:lang w:val="en-GB" w:eastAsia="ja-JP"/>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Default="00FD688E" w:rsidP="00F2516E">
            <w:pPr>
              <w:pStyle w:val="TAL"/>
              <w:rPr>
                <w:sz w:val="16"/>
                <w:szCs w:val="16"/>
                <w:lang w:val="en-GB" w:eastAsia="ja-JP"/>
              </w:rPr>
            </w:pPr>
            <w:r>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Default="00FD688E"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6F1F3D" w:rsidRDefault="00FD688E" w:rsidP="00E91134">
            <w:pPr>
              <w:pStyle w:val="TAL"/>
              <w:rPr>
                <w:noProof/>
                <w:sz w:val="16"/>
                <w:szCs w:val="16"/>
                <w:lang w:val="en-GB" w:eastAsia="ja-JP"/>
              </w:rPr>
            </w:pPr>
            <w:r w:rsidRPr="00FD688E">
              <w:rPr>
                <w:noProof/>
                <w:sz w:val="16"/>
                <w:szCs w:val="16"/>
                <w:lang w:val="en-GB" w:eastAsia="ja-JP"/>
              </w:rPr>
              <w:t>Correction on supportedBandwidthCombinationSetEUTRA-v1530 usage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Default="00FD688E" w:rsidP="00E91134">
            <w:pPr>
              <w:pStyle w:val="TAC"/>
              <w:jc w:val="left"/>
              <w:rPr>
                <w:sz w:val="16"/>
                <w:szCs w:val="16"/>
                <w:lang w:val="en-GB" w:eastAsia="ja-JP"/>
              </w:rPr>
            </w:pPr>
            <w:r>
              <w:rPr>
                <w:sz w:val="16"/>
                <w:szCs w:val="16"/>
                <w:lang w:val="en-GB" w:eastAsia="ja-JP"/>
              </w:rPr>
              <w:t>15.5.0</w:t>
            </w:r>
          </w:p>
        </w:tc>
      </w:tr>
      <w:tr w:rsidR="003E6F61" w:rsidRPr="00645E3C" w14:paraId="54BE691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645E3C" w:rsidRDefault="003E6F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Default="003E6F61"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Default="003E6F61" w:rsidP="00F2516E">
            <w:pPr>
              <w:pStyle w:val="TAL"/>
              <w:rPr>
                <w:sz w:val="16"/>
                <w:szCs w:val="16"/>
                <w:lang w:val="en-GB" w:eastAsia="ja-JP"/>
              </w:rPr>
            </w:pPr>
            <w:r>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Default="003E6F61" w:rsidP="00F2516E">
            <w:pPr>
              <w:pStyle w:val="TAL"/>
              <w:rPr>
                <w:sz w:val="16"/>
                <w:szCs w:val="16"/>
                <w:lang w:val="en-GB" w:eastAsia="ja-JP"/>
              </w:rPr>
            </w:pPr>
            <w:r>
              <w:rPr>
                <w:sz w:val="16"/>
                <w:szCs w:val="16"/>
                <w:lang w:val="en-GB"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Default="003E6F61" w:rsidP="00F2516E">
            <w:pPr>
              <w:pStyle w:val="TAL"/>
              <w:rPr>
                <w:sz w:val="16"/>
                <w:szCs w:val="16"/>
                <w:lang w:val="en-GB" w:eastAsia="ja-JP"/>
              </w:rPr>
            </w:pPr>
            <w:r>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Default="003E6F61" w:rsidP="00F2516E">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D688E" w:rsidRDefault="003E6F61" w:rsidP="00E91134">
            <w:pPr>
              <w:pStyle w:val="TAL"/>
              <w:rPr>
                <w:noProof/>
                <w:sz w:val="16"/>
                <w:szCs w:val="16"/>
                <w:lang w:val="en-GB" w:eastAsia="ja-JP"/>
              </w:rPr>
            </w:pPr>
            <w:r w:rsidRPr="003E6F61">
              <w:rPr>
                <w:noProof/>
                <w:sz w:val="16"/>
                <w:szCs w:val="16"/>
                <w:lang w:val="en-GB" w:eastAsia="ja-JP"/>
              </w:rPr>
              <w:t>CR on Processing delay requirements for RRC Resume procedures in TS 38.331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Default="003E6F61" w:rsidP="00E91134">
            <w:pPr>
              <w:pStyle w:val="TAC"/>
              <w:jc w:val="left"/>
              <w:rPr>
                <w:sz w:val="16"/>
                <w:szCs w:val="16"/>
                <w:lang w:val="en-GB" w:eastAsia="ja-JP"/>
              </w:rPr>
            </w:pPr>
            <w:r>
              <w:rPr>
                <w:sz w:val="16"/>
                <w:szCs w:val="16"/>
                <w:lang w:val="en-GB" w:eastAsia="ja-JP"/>
              </w:rPr>
              <w:t>15.5.0</w:t>
            </w:r>
          </w:p>
        </w:tc>
      </w:tr>
    </w:tbl>
    <w:p w14:paraId="62174683" w14:textId="77777777" w:rsidR="00AE631B" w:rsidRPr="00645E3C" w:rsidRDefault="00AE631B" w:rsidP="00AE631B">
      <w:pPr>
        <w:rPr>
          <w:iCs/>
        </w:rPr>
      </w:pPr>
    </w:p>
    <w:p w14:paraId="61BBC807" w14:textId="77777777" w:rsidR="007C67D0" w:rsidRDefault="007C67D0"/>
    <w:sectPr w:rsidR="007C67D0" w:rsidSect="002C5D28">
      <w:headerReference w:type="default" r:id="rId60"/>
      <w:footerReference w:type="default" r:id="rId6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9" w:author="vivo (Boubacar)" w:date="2019-03-20T10:57:00Z" w:initials="v">
    <w:p w14:paraId="04F36EAF" w14:textId="27762086" w:rsidR="00381BA0" w:rsidRDefault="00381BA0" w:rsidP="00763189">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50DCE">
        <w:rPr>
          <w:highlight w:val="green"/>
        </w:rPr>
        <w:t>V001</w:t>
      </w:r>
      <w:r>
        <w:t xml:space="preserve"> </w:t>
      </w:r>
      <w:r>
        <w:rPr>
          <w:b/>
        </w:rPr>
        <w:t>[Delegate]</w:t>
      </w:r>
      <w:r>
        <w:t>: vivo (Boubacar</w:t>
      </w:r>
      <w:r w:rsidRPr="00555B52">
        <w:t>)</w:t>
      </w:r>
      <w:r>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9E9E082" w14:textId="77777777" w:rsidR="00381BA0" w:rsidRDefault="00381BA0" w:rsidP="00763189">
      <w:pPr>
        <w:pStyle w:val="CommentText"/>
      </w:pPr>
      <w:r>
        <w:rPr>
          <w:b/>
        </w:rPr>
        <w:t>[Description]</w:t>
      </w:r>
      <w:r>
        <w:t>: In some place “(NG)-EN-DC” and “NG-EN-DC” are both used. There is no clear distinction between E-UTRA/EPC and E-UTRA/5GC.</w:t>
      </w:r>
    </w:p>
    <w:p w14:paraId="6C567FCA" w14:textId="77777777" w:rsidR="00381BA0" w:rsidRDefault="00381BA0" w:rsidP="00763189">
      <w:pPr>
        <w:pStyle w:val="CommentText"/>
      </w:pPr>
      <w:r>
        <w:rPr>
          <w:b/>
        </w:rPr>
        <w:t>[Proposed Change]</w:t>
      </w:r>
      <w:r>
        <w:t>: add definition for “(NG)EN-DC” and reword “NGEN-DC” to align with 36.331</w:t>
      </w:r>
    </w:p>
    <w:p w14:paraId="4D715ACC" w14:textId="77777777" w:rsidR="00381BA0" w:rsidRPr="00216802" w:rsidRDefault="00381BA0" w:rsidP="00763189">
      <w:pPr>
        <w:pStyle w:val="EW"/>
        <w:ind w:left="0" w:firstLine="0"/>
        <w:rPr>
          <w:lang w:eastAsia="x-none"/>
        </w:rPr>
      </w:pPr>
      <w:r w:rsidRPr="00020664">
        <w:t>(NG) EN-DC</w:t>
      </w:r>
      <w:r>
        <w:tab/>
      </w:r>
      <w:r w:rsidRPr="00D0452D">
        <w:t>E-UTRA NR Dual Connectivity</w:t>
      </w:r>
      <w:r>
        <w:t xml:space="preserve"> (covering </w:t>
      </w:r>
      <w:r w:rsidRPr="00020664">
        <w:t xml:space="preserve">E-UTRA connected to </w:t>
      </w:r>
      <w:r>
        <w:t xml:space="preserve">EPC as well as to </w:t>
      </w:r>
      <w:r w:rsidRPr="00020664">
        <w:t>5GC</w:t>
      </w:r>
      <w:r>
        <w:t>)</w:t>
      </w:r>
    </w:p>
    <w:p w14:paraId="10B52C0A" w14:textId="77777777" w:rsidR="00381BA0" w:rsidRDefault="00381BA0" w:rsidP="00763189">
      <w:pPr>
        <w:pStyle w:val="CommentText"/>
      </w:pPr>
      <w:r>
        <w:t>NGEN-DC</w:t>
      </w:r>
      <w:r>
        <w:tab/>
        <w:t>E-UTRA NR Dual Connectivity with E-UTRA connected to 5GC</w:t>
      </w:r>
    </w:p>
    <w:p w14:paraId="11672CA4" w14:textId="77777777" w:rsidR="00381BA0" w:rsidRDefault="00381BA0" w:rsidP="00763189">
      <w:pPr>
        <w:pStyle w:val="CommentText"/>
        <w:rPr>
          <w:noProof/>
        </w:rPr>
      </w:pPr>
      <w:r>
        <w:rPr>
          <w:b/>
        </w:rPr>
        <w:t>[Comments]</w:t>
      </w:r>
      <w:r>
        <w:t xml:space="preserve">: </w:t>
      </w:r>
    </w:p>
    <w:p w14:paraId="3E283B1D" w14:textId="77777777" w:rsidR="00381BA0" w:rsidRDefault="00381BA0" w:rsidP="00763189">
      <w:pPr>
        <w:pStyle w:val="CommentText"/>
      </w:pPr>
      <w:r>
        <w:t>Rapp2: In the text we should use a unique abbreviation for NGEN-DC and we should also clarify what is the meaning of (NG)EN-DC.</w:t>
      </w:r>
    </w:p>
    <w:p w14:paraId="28708F78" w14:textId="77777777" w:rsidR="00381BA0" w:rsidRPr="00216802" w:rsidRDefault="00381BA0" w:rsidP="00763189">
      <w:pPr>
        <w:pStyle w:val="CommentText"/>
      </w:pPr>
    </w:p>
  </w:comment>
  <w:comment w:id="44" w:author="Ericsson (Håkan)" w:date="2019-03-19T20:29:00Z" w:initials="E">
    <w:p w14:paraId="3E33D0BA" w14:textId="3965A179" w:rsidR="00381BA0" w:rsidRDefault="00381BA0"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1522">
        <w:rPr>
          <w:highlight w:val="green"/>
        </w:rPr>
        <w:t>E024</w:t>
      </w:r>
      <w:r>
        <w:t xml:space="preserve"> </w:t>
      </w:r>
      <w:r>
        <w:rPr>
          <w:b/>
        </w:rPr>
        <w:t>[Delegate]</w:t>
      </w:r>
      <w:r>
        <w:t>: Ericsson (Håkan</w:t>
      </w:r>
      <w:r w:rsidRPr="00555B52">
        <w:t>)</w:t>
      </w:r>
      <w:r>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AB2FC1">
        <w:t>R2-1903857</w:t>
      </w:r>
      <w:r>
        <w:t xml:space="preserve">, </w:t>
      </w:r>
      <w:r w:rsidRPr="00A30E46">
        <w:t>R2-1904559</w:t>
      </w:r>
      <w:r>
        <w:t xml:space="preserve"> (Huawei), </w:t>
      </w:r>
      <w:r w:rsidRPr="00A30E46">
        <w:t>R2-1904560</w:t>
      </w:r>
      <w:r>
        <w:t xml:space="preserve"> (Huawei)</w:t>
      </w:r>
      <w:r w:rsidRPr="00AB2FC1">
        <w:t xml:space="preserve"> </w:t>
      </w:r>
      <w:r>
        <w:rPr>
          <w:b/>
          <w:color w:val="FF0000"/>
        </w:rPr>
        <w:t>[Proposed Conclusion]</w:t>
      </w:r>
      <w:r>
        <w:rPr>
          <w:color w:val="FF0000"/>
        </w:rPr>
        <w:t xml:space="preserve">: </w:t>
      </w:r>
    </w:p>
    <w:p w14:paraId="64DB32EE" w14:textId="77777777" w:rsidR="00381BA0" w:rsidRDefault="00381BA0" w:rsidP="00597AE4">
      <w:pPr>
        <w:pStyle w:val="CommentText"/>
      </w:pPr>
      <w:r>
        <w:rPr>
          <w:b/>
        </w:rPr>
        <w:t>[Description]</w:t>
      </w:r>
      <w:r>
        <w:t>: Definition of MR-DC terminology</w:t>
      </w:r>
    </w:p>
    <w:p w14:paraId="483DB99D" w14:textId="77777777" w:rsidR="00381BA0" w:rsidRDefault="00381BA0" w:rsidP="00597AE4">
      <w:pPr>
        <w:pStyle w:val="CommentText"/>
      </w:pPr>
      <w:r>
        <w:rPr>
          <w:b/>
        </w:rPr>
        <w:t>[Proposed Change]</w:t>
      </w:r>
      <w:r>
        <w:t xml:space="preserve">: Section 5.1.3 needs to be updated to cover all MR-DC options. </w:t>
      </w:r>
    </w:p>
    <w:p w14:paraId="03069E1F" w14:textId="77777777" w:rsidR="00381BA0" w:rsidRDefault="00381BA0" w:rsidP="00597AE4">
      <w:pPr>
        <w:pStyle w:val="CommentText"/>
      </w:pPr>
      <w:r>
        <w:t>Draft text:</w:t>
      </w:r>
    </w:p>
    <w:p w14:paraId="2FECB5D3" w14:textId="77777777" w:rsidR="00381BA0" w:rsidRDefault="00381BA0" w:rsidP="00597AE4">
      <w:r w:rsidRPr="00645E3C">
        <w:t xml:space="preserve">In this specification, the UE considers itself to be in </w:t>
      </w:r>
    </w:p>
    <w:p w14:paraId="270819BA" w14:textId="77777777" w:rsidR="00381BA0" w:rsidRDefault="00381BA0" w:rsidP="00597AE4">
      <w:pPr>
        <w:pStyle w:val="ListParagraph"/>
        <w:numPr>
          <w:ilvl w:val="0"/>
          <w:numId w:val="943"/>
        </w:numPr>
        <w:overflowPunct w:val="0"/>
        <w:autoSpaceDE w:val="0"/>
        <w:autoSpaceDN w:val="0"/>
        <w:adjustRightInd w:val="0"/>
        <w:spacing w:after="0"/>
        <w:contextualSpacing w:val="0"/>
        <w:rPr>
          <w:lang w:val="de-DE"/>
        </w:rPr>
      </w:pPr>
      <w:r w:rsidRPr="00E81562">
        <w:rPr>
          <w:lang w:val="de-DE"/>
        </w:rPr>
        <w:t>EN-DC if and only if it is configured with nr-SecondaryCellGroupConfig according to TS 36.331[10]</w:t>
      </w:r>
      <w:r>
        <w:rPr>
          <w:lang w:val="de-DE"/>
        </w:rPr>
        <w:t>, and is connected to EPC,</w:t>
      </w:r>
    </w:p>
    <w:p w14:paraId="7CCFB647" w14:textId="77777777" w:rsidR="00381BA0" w:rsidRDefault="00381BA0"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NGEN-DC </w:t>
      </w:r>
      <w:r w:rsidRPr="00E81562">
        <w:rPr>
          <w:lang w:val="de-DE"/>
        </w:rPr>
        <w:t>if and only if it is configured with nr-SecondaryCellGroupConfig according to TS 36.331[10]</w:t>
      </w:r>
      <w:r>
        <w:rPr>
          <w:lang w:val="de-DE"/>
        </w:rPr>
        <w:t xml:space="preserve"> and it is connected to 5GC,</w:t>
      </w:r>
    </w:p>
    <w:p w14:paraId="4790CD76" w14:textId="77777777" w:rsidR="00381BA0" w:rsidRPr="00310D66" w:rsidRDefault="00381BA0"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NE-DC if and only if it is configured with </w:t>
      </w:r>
      <w:r w:rsidRPr="00793DEE">
        <w:t>mrdc-SecondaryCellGroup</w:t>
      </w:r>
      <w:r w:rsidRPr="00E81562">
        <w:rPr>
          <w:lang w:val="en-US"/>
        </w:rPr>
        <w:t xml:space="preserve">, </w:t>
      </w:r>
      <w:r>
        <w:rPr>
          <w:lang w:val="en-US"/>
        </w:rPr>
        <w:t>containing eutra-SCG,</w:t>
      </w:r>
    </w:p>
    <w:p w14:paraId="1926F186" w14:textId="77777777" w:rsidR="00381BA0" w:rsidRPr="00E81562" w:rsidRDefault="00381BA0" w:rsidP="00597AE4">
      <w:pPr>
        <w:pStyle w:val="ListParagraph"/>
        <w:numPr>
          <w:ilvl w:val="0"/>
          <w:numId w:val="943"/>
        </w:numPr>
        <w:overflowPunct w:val="0"/>
        <w:autoSpaceDE w:val="0"/>
        <w:autoSpaceDN w:val="0"/>
        <w:adjustRightInd w:val="0"/>
        <w:spacing w:after="0"/>
        <w:contextualSpacing w:val="0"/>
        <w:rPr>
          <w:lang w:val="de-DE"/>
        </w:rPr>
      </w:pPr>
      <w:r>
        <w:rPr>
          <w:lang w:val="de-DE"/>
        </w:rPr>
        <w:t xml:space="preserve">NR-DC if and only if it is configured with </w:t>
      </w:r>
      <w:r w:rsidRPr="00793DEE">
        <w:t>mrdc-SecondaryCellGroup</w:t>
      </w:r>
      <w:r w:rsidRPr="00E81562">
        <w:rPr>
          <w:lang w:val="en-US"/>
        </w:rPr>
        <w:t xml:space="preserve">, </w:t>
      </w:r>
      <w:r>
        <w:rPr>
          <w:lang w:val="en-US"/>
        </w:rPr>
        <w:t>containing nr-SCG,</w:t>
      </w:r>
    </w:p>
    <w:p w14:paraId="060C6A5D" w14:textId="77777777" w:rsidR="00381BA0" w:rsidRPr="00E81562" w:rsidRDefault="00381BA0" w:rsidP="00597AE4">
      <w:pPr>
        <w:pStyle w:val="ListParagraph"/>
        <w:numPr>
          <w:ilvl w:val="0"/>
          <w:numId w:val="943"/>
        </w:numPr>
        <w:overflowPunct w:val="0"/>
        <w:autoSpaceDE w:val="0"/>
        <w:autoSpaceDN w:val="0"/>
        <w:adjustRightInd w:val="0"/>
        <w:spacing w:after="0"/>
        <w:contextualSpacing w:val="0"/>
        <w:rPr>
          <w:lang w:val="de-DE"/>
        </w:rPr>
      </w:pPr>
      <w:r>
        <w:rPr>
          <w:lang w:val="de-DE"/>
        </w:rPr>
        <w:t>MR-DC if and only if it is in EN-DC, NGEN-DC, NE-DC or NR-DC.</w:t>
      </w:r>
    </w:p>
    <w:p w14:paraId="25592C9B" w14:textId="77777777" w:rsidR="00381BA0" w:rsidRDefault="00381BA0" w:rsidP="00597AE4">
      <w:pPr>
        <w:pStyle w:val="CommentText"/>
      </w:pPr>
    </w:p>
    <w:p w14:paraId="69110056" w14:textId="77777777" w:rsidR="00381BA0" w:rsidRDefault="00381BA0" w:rsidP="00597AE4">
      <w:pPr>
        <w:pStyle w:val="CommentText"/>
      </w:pPr>
      <w:r>
        <w:t>Also</w:t>
      </w:r>
      <w:r w:rsidRPr="00302A1E">
        <w:t>, the terminology where we say the “UE configured with…“ should be aligned with what we agreed in EN-DC</w:t>
      </w:r>
      <w:r>
        <w:t xml:space="preserve"> (use “in EN-DC”)</w:t>
      </w:r>
      <w:r w:rsidRPr="00302A1E">
        <w:t>. At the moment we have quite dis</w:t>
      </w:r>
      <w:r>
        <w:t>h</w:t>
      </w:r>
      <w:r w:rsidRPr="00302A1E">
        <w:t>omogeneous teminology for the MR-DC options</w:t>
      </w:r>
      <w:r>
        <w:t>.</w:t>
      </w:r>
    </w:p>
    <w:p w14:paraId="4C46CEC4" w14:textId="77777777" w:rsidR="00381BA0" w:rsidRDefault="00381BA0" w:rsidP="00597AE4">
      <w:pPr>
        <w:pStyle w:val="CommentText"/>
      </w:pPr>
      <w:r>
        <w:t xml:space="preserve">We will provide a draft CR introducing the necessary changes to 5.1.3. </w:t>
      </w:r>
    </w:p>
    <w:p w14:paraId="537701C7" w14:textId="77777777" w:rsidR="00381BA0" w:rsidRDefault="00381BA0" w:rsidP="00597AE4">
      <w:pPr>
        <w:pStyle w:val="CommentText"/>
      </w:pPr>
      <w:r>
        <w:t>The Rapporteur could implement phrases similar to “..in EN-DC” in a next revision of the CR.</w:t>
      </w:r>
    </w:p>
    <w:p w14:paraId="178C2190" w14:textId="77777777" w:rsidR="00381BA0" w:rsidRDefault="00381BA0" w:rsidP="00597AE4">
      <w:pPr>
        <w:pStyle w:val="CommentText"/>
      </w:pPr>
      <w:r>
        <w:rPr>
          <w:b/>
        </w:rPr>
        <w:t>[Comments]</w:t>
      </w:r>
      <w:r>
        <w:t>: We will provide a draft CR introducing the necessary changes to 5.1.3. The Rapporteur could implement phrases similar to “..in EN-DC” in a next revision of the CR.</w:t>
      </w:r>
    </w:p>
    <w:p w14:paraId="0714DFC3" w14:textId="77777777" w:rsidR="00381BA0" w:rsidRDefault="00381BA0" w:rsidP="00597AE4">
      <w:pPr>
        <w:pStyle w:val="CommentText"/>
      </w:pPr>
      <w:r>
        <w:t>Rapp2: This section should be aligned to all the MR-DC case.</w:t>
      </w:r>
    </w:p>
    <w:p w14:paraId="75F044DC" w14:textId="7F808C65" w:rsidR="00381BA0" w:rsidRPr="00BB5B7E" w:rsidRDefault="00381BA0" w:rsidP="00597AE4">
      <w:pPr>
        <w:pStyle w:val="CommentText"/>
      </w:pPr>
      <w:r>
        <w:t>[Rapp21] Issue solved based on Tdoc R2-1905411</w:t>
      </w:r>
    </w:p>
  </w:comment>
  <w:comment w:id="67" w:author="Samsung (Himke)" w:date="2019-03-18T10:25:00Z" w:initials="SU">
    <w:p w14:paraId="75CE4433" w14:textId="1D6BCBDE" w:rsidR="00381BA0" w:rsidRDefault="00381BA0"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64A36">
        <w:rPr>
          <w:highlight w:val="lightGray"/>
        </w:rPr>
        <w:t>S001</w:t>
      </w:r>
      <w:r>
        <w:t xml:space="preserve"> </w:t>
      </w:r>
      <w:r>
        <w:rPr>
          <w:b/>
        </w:rPr>
        <w:t>[Delegate]</w:t>
      </w:r>
      <w:r>
        <w:t>: Samsung (Himke</w:t>
      </w:r>
      <w:r w:rsidRPr="00555B52">
        <w:t>)</w:t>
      </w:r>
      <w:r>
        <w:t xml:space="preserve">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Pr="00427125">
        <w:t>R2-1903857</w:t>
      </w:r>
      <w:r>
        <w:t xml:space="preserve"> (Ericsson) </w:t>
      </w:r>
      <w:r>
        <w:rPr>
          <w:b/>
          <w:color w:val="FF0000"/>
        </w:rPr>
        <w:t>[Proposed Conclusion]</w:t>
      </w:r>
      <w:r>
        <w:rPr>
          <w:color w:val="FF0000"/>
        </w:rPr>
        <w:t xml:space="preserve">: </w:t>
      </w:r>
    </w:p>
    <w:p w14:paraId="051B5849" w14:textId="77777777" w:rsidR="00381BA0" w:rsidRDefault="00381BA0" w:rsidP="00597AE4">
      <w:pPr>
        <w:pStyle w:val="CommentText"/>
      </w:pPr>
      <w:r>
        <w:rPr>
          <w:b/>
        </w:rPr>
        <w:t>[Description]</w:t>
      </w:r>
      <w:r>
        <w:t xml:space="preserve">: We think there is no need to add something </w:t>
      </w:r>
      <w:r w:rsidRPr="00EA7D74">
        <w:t xml:space="preserve">in NR RRC. </w:t>
      </w:r>
      <w:r>
        <w:t>F</w:t>
      </w:r>
      <w:r w:rsidRPr="00EA7D74">
        <w:t xml:space="preserve">or NE-DC </w:t>
      </w:r>
      <w:r>
        <w:t>we c</w:t>
      </w:r>
      <w:r w:rsidRPr="00EA7D74">
        <w:t xml:space="preserve">an </w:t>
      </w:r>
      <w:r>
        <w:t xml:space="preserve">however </w:t>
      </w:r>
      <w:r w:rsidRPr="00EA7D74">
        <w:t>consider adding something similar in LTE RRC</w:t>
      </w:r>
    </w:p>
    <w:p w14:paraId="05169076" w14:textId="77777777" w:rsidR="00381BA0" w:rsidRDefault="00381BA0" w:rsidP="00597AE4">
      <w:pPr>
        <w:pStyle w:val="CommentText"/>
      </w:pPr>
      <w:r>
        <w:rPr>
          <w:b/>
        </w:rPr>
        <w:t>[Proposed Change]</w:t>
      </w:r>
      <w:r>
        <w:t>: Remove</w:t>
      </w:r>
    </w:p>
    <w:p w14:paraId="4DB0AB39" w14:textId="757A1A4A" w:rsidR="00381BA0" w:rsidRDefault="00381BA0" w:rsidP="00597AE4">
      <w:pPr>
        <w:pStyle w:val="CommentText"/>
      </w:pPr>
      <w:r>
        <w:rPr>
          <w:b/>
        </w:rPr>
        <w:t>[Comments]</w:t>
      </w:r>
      <w:r>
        <w:t>: Rapp2: This issue is a duplicate of E024. Companies can express their view (i.e., by mean of a CR) by referring to E024</w:t>
      </w:r>
    </w:p>
    <w:p w14:paraId="684F7DEB" w14:textId="14B0BE7E" w:rsidR="00381BA0" w:rsidRDefault="00381BA0" w:rsidP="00597AE4">
      <w:pPr>
        <w:pStyle w:val="CommentText"/>
      </w:pPr>
      <w:r>
        <w:t>[Rapp21] Issue solved based on Tdoc R2-1905411</w:t>
      </w:r>
    </w:p>
    <w:p w14:paraId="0DA597EE" w14:textId="77777777" w:rsidR="00381BA0" w:rsidRPr="00EA7D74" w:rsidRDefault="00381BA0" w:rsidP="00597AE4">
      <w:pPr>
        <w:pStyle w:val="CommentText"/>
      </w:pPr>
    </w:p>
  </w:comment>
  <w:comment w:id="69" w:author="David L (Huawei)" w:date="2019-03-19T13:01:00Z" w:initials="H">
    <w:p w14:paraId="6CA2ED09" w14:textId="3DECF67E" w:rsidR="00381BA0" w:rsidRDefault="00381BA0" w:rsidP="00597AE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1522">
        <w:rPr>
          <w:highlight w:val="green"/>
        </w:rPr>
        <w:t>H001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Pr="00A30E46">
        <w:t>R2-1904559</w:t>
      </w:r>
      <w:r>
        <w:t xml:space="preserve">, </w:t>
      </w:r>
      <w:r w:rsidRPr="00A30E46">
        <w:t>R2-1904560</w:t>
      </w:r>
      <w:r>
        <w:t xml:space="preserve">, </w:t>
      </w:r>
      <w:r w:rsidRPr="00A30E46">
        <w:t xml:space="preserve">R2-1903857 </w:t>
      </w:r>
      <w:r>
        <w:t xml:space="preserve">(Ericsson) </w:t>
      </w:r>
      <w:r>
        <w:rPr>
          <w:b/>
          <w:color w:val="FF0000"/>
        </w:rPr>
        <w:t>[Proposed Conclusion]</w:t>
      </w:r>
      <w:r>
        <w:rPr>
          <w:color w:val="FF0000"/>
        </w:rPr>
        <w:t xml:space="preserve">: </w:t>
      </w:r>
    </w:p>
    <w:p w14:paraId="416C5327" w14:textId="77777777" w:rsidR="00381BA0" w:rsidRPr="00F4120B" w:rsidRDefault="00381BA0" w:rsidP="00597AE4">
      <w:pPr>
        <w:pStyle w:val="CommentText"/>
        <w:rPr>
          <w:rFonts w:eastAsia="SimSun"/>
        </w:rPr>
      </w:pPr>
      <w:r>
        <w:rPr>
          <w:b/>
        </w:rPr>
        <w:t>[Description]</w:t>
      </w:r>
      <w:r>
        <w:t xml:space="preserve">: </w:t>
      </w:r>
      <w:r>
        <w:rPr>
          <w:rFonts w:eastAsia="DengXian"/>
          <w:lang w:eastAsia="zh-CN"/>
        </w:rPr>
        <w:t xml:space="preserve">In our understanding, For NR-DC, the UE executes all the clauses in this specification </w:t>
      </w:r>
      <w:r>
        <w:rPr>
          <w:rFonts w:eastAsia="SimSun"/>
        </w:rPr>
        <w:t>unless explicitly stated. For NE-DC, we need to add some description for the requirements for UE in 36.331. So nothing is needed there, apart maybe from NGEN-DC.</w:t>
      </w:r>
    </w:p>
    <w:p w14:paraId="73BED3C2" w14:textId="77777777" w:rsidR="00381BA0" w:rsidRDefault="00381BA0" w:rsidP="00597AE4">
      <w:pPr>
        <w:pStyle w:val="CommentText"/>
      </w:pPr>
    </w:p>
    <w:p w14:paraId="7ACEBC73" w14:textId="77777777" w:rsidR="00381BA0" w:rsidRDefault="00381BA0" w:rsidP="00597AE4">
      <w:pPr>
        <w:pStyle w:val="CommentText"/>
      </w:pPr>
      <w:r>
        <w:rPr>
          <w:b/>
        </w:rPr>
        <w:t>[Proposed Change]</w:t>
      </w:r>
      <w:r>
        <w:t>: Remove the FFS. Discuss whether NGEN-DC should be aligned with EN-DC or not. However, discussions for EN-DC showed that in many places, "EN-DC" could be replaced with a much more specific condition.</w:t>
      </w:r>
    </w:p>
    <w:p w14:paraId="68207518" w14:textId="5DD7B96E" w:rsidR="00381BA0" w:rsidRDefault="00381BA0" w:rsidP="00597AE4">
      <w:pPr>
        <w:pStyle w:val="CommentText"/>
      </w:pPr>
      <w:r>
        <w:rPr>
          <w:b/>
        </w:rPr>
        <w:t>[Comments]</w:t>
      </w:r>
      <w:r>
        <w:t>: Rapp2: This issue is a duplicate of E024. Companies can express their view (i.e., by mean of a CR) by referring to E024</w:t>
      </w:r>
    </w:p>
    <w:p w14:paraId="37F19F08" w14:textId="17FE6E00" w:rsidR="00381BA0" w:rsidRDefault="00381BA0" w:rsidP="00597AE4">
      <w:pPr>
        <w:pStyle w:val="CommentText"/>
      </w:pPr>
      <w:r>
        <w:t>[Rapp21] Issue solved based on Tdoc R2-1905411</w:t>
      </w:r>
    </w:p>
    <w:p w14:paraId="40391A85" w14:textId="77777777" w:rsidR="00381BA0" w:rsidRPr="00F4120B" w:rsidRDefault="00381BA0" w:rsidP="00597AE4">
      <w:pPr>
        <w:pStyle w:val="CommentText"/>
      </w:pPr>
    </w:p>
  </w:comment>
  <w:comment w:id="100" w:author="Ericsson (Lian)" w:date="2019-03-19T20:08:00Z" w:initials="ER">
    <w:p w14:paraId="785ADCCA" w14:textId="695786AB" w:rsidR="00381BA0" w:rsidRPr="00806C57" w:rsidRDefault="00381BA0"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D3749B">
        <w:rPr>
          <w:rFonts w:ascii="Times New Roman" w:hAnsi="Times New Roman"/>
          <w:sz w:val="20"/>
          <w:highlight w:val="green"/>
        </w:rPr>
        <w:t>E007</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Pr>
          <w:rFonts w:ascii="Times New Roman" w:hAnsi="Times New Roman"/>
          <w:color w:val="FF0000"/>
          <w:sz w:val="20"/>
          <w:lang w:val="en-US"/>
        </w:rPr>
        <w:t>ConcAgreedPh1</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50D52812" w14:textId="77777777" w:rsidR="00381BA0" w:rsidRPr="00C06540" w:rsidRDefault="00381BA0" w:rsidP="00597AE4">
      <w:pPr>
        <w:pStyle w:val="CommentText"/>
      </w:pPr>
      <w:r w:rsidRPr="00C06540">
        <w:rPr>
          <w:b/>
        </w:rPr>
        <w:t>[Description]</w:t>
      </w:r>
      <w:r w:rsidRPr="00C06540">
        <w:t xml:space="preserve">: </w:t>
      </w:r>
      <w:r>
        <w:t>Release of SCG at resume.</w:t>
      </w:r>
    </w:p>
    <w:p w14:paraId="1C6F0997" w14:textId="77777777" w:rsidR="00381BA0" w:rsidRDefault="00381BA0" w:rsidP="00597AE4">
      <w:pPr>
        <w:pStyle w:val="CommentText"/>
      </w:pPr>
      <w:r w:rsidRPr="00C06540">
        <w:rPr>
          <w:b/>
        </w:rPr>
        <w:t>[Proposed Change]</w:t>
      </w:r>
      <w:r>
        <w:t>: In section 5.3.1.1, it says: “If the UE is configured with SCG, the UE releases the SCG configuration upon a request to resume the RRC connection.“</w:t>
      </w:r>
    </w:p>
    <w:p w14:paraId="6ACFB188" w14:textId="77777777" w:rsidR="00381BA0" w:rsidRDefault="00381BA0" w:rsidP="00597AE4">
      <w:pPr>
        <w:pStyle w:val="CommentText"/>
      </w:pPr>
      <w:r>
        <w:t xml:space="preserve">This should be </w:t>
      </w:r>
    </w:p>
    <w:p w14:paraId="3CDA99C7" w14:textId="77777777" w:rsidR="00381BA0" w:rsidRDefault="00381BA0" w:rsidP="00597AE4">
      <w:pPr>
        <w:pStyle w:val="CommentText"/>
      </w:pPr>
      <w:r>
        <w:t>“If the UE is configured with SCG, the UE releases the SCG configuration upon initiating a RRC Connection resume procedure “</w:t>
      </w:r>
    </w:p>
    <w:p w14:paraId="294A4C5F" w14:textId="77777777" w:rsidR="00381BA0" w:rsidRDefault="00381BA0" w:rsidP="00597AE4">
      <w:pPr>
        <w:pStyle w:val="CommentText"/>
      </w:pPr>
      <w:r>
        <w:rPr>
          <w:b/>
        </w:rPr>
        <w:t>[Comments]</w:t>
      </w:r>
      <w:r>
        <w:t>: Rapp2: This is in line with the agreements taken in RAN2#105</w:t>
      </w:r>
    </w:p>
    <w:p w14:paraId="2260B3A0" w14:textId="77777777" w:rsidR="00381BA0" w:rsidRDefault="00381BA0" w:rsidP="00597AE4">
      <w:pPr>
        <w:pStyle w:val="CommentText"/>
      </w:pPr>
    </w:p>
  </w:comment>
  <w:comment w:id="110" w:author="Ericsson (Lian)" w:date="2019-03-19T20:09:00Z" w:initials="ER">
    <w:p w14:paraId="3DE435C2" w14:textId="00A761EA" w:rsidR="00381BA0" w:rsidRPr="00806C57" w:rsidRDefault="00381BA0"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F77954">
        <w:rPr>
          <w:rFonts w:ascii="Times New Roman" w:hAnsi="Times New Roman"/>
          <w:sz w:val="20"/>
          <w:highlight w:val="green"/>
        </w:rPr>
        <w:t>E008</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Pr>
          <w:rFonts w:ascii="Times New Roman" w:hAnsi="Times New Roman"/>
          <w:color w:val="FF0000"/>
          <w:sz w:val="20"/>
          <w:lang w:val="en-US"/>
        </w:rPr>
        <w:t>ConcAgreedPh1</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76EF2FEF" w14:textId="77777777" w:rsidR="00381BA0" w:rsidRPr="00C06540" w:rsidRDefault="00381BA0" w:rsidP="00597AE4">
      <w:pPr>
        <w:pStyle w:val="CommentText"/>
      </w:pPr>
      <w:r w:rsidRPr="00C06540">
        <w:rPr>
          <w:b/>
        </w:rPr>
        <w:t>[Description]</w:t>
      </w:r>
      <w:r w:rsidRPr="00C06540">
        <w:t xml:space="preserve">: </w:t>
      </w:r>
      <w:r>
        <w:t>Integrity protection for MR-DC.</w:t>
      </w:r>
    </w:p>
    <w:p w14:paraId="510EE992" w14:textId="77777777" w:rsidR="00381BA0" w:rsidRDefault="00381BA0" w:rsidP="00597AE4">
      <w:pPr>
        <w:pStyle w:val="CommentText"/>
      </w:pPr>
      <w:r w:rsidRPr="00C06540">
        <w:rPr>
          <w:b/>
        </w:rPr>
        <w:t>[Proposed Change]</w:t>
      </w:r>
      <w:r>
        <w:t xml:space="preserve">: In section 5.3.1.2 Security it says: </w:t>
      </w:r>
    </w:p>
    <w:p w14:paraId="442368B8" w14:textId="77777777" w:rsidR="00381BA0" w:rsidRDefault="00381BA0" w:rsidP="00597AE4">
      <w:pPr>
        <w:pStyle w:val="CommentText"/>
      </w:pPr>
      <w:r>
        <w:t>“For MR-DC, integrity protection is not enabled for DRBs terminated on eNB or when the master node is an ng-eNB.“</w:t>
      </w:r>
    </w:p>
    <w:p w14:paraId="1D753D27" w14:textId="77777777" w:rsidR="00381BA0" w:rsidRDefault="00381BA0" w:rsidP="00597AE4">
      <w:pPr>
        <w:pStyle w:val="CommentText"/>
      </w:pPr>
      <w:r>
        <w:t>The SA3 LS stated that it should be ng-eNB and/or eNB.</w:t>
      </w:r>
    </w:p>
    <w:p w14:paraId="35B7C0A2" w14:textId="77777777" w:rsidR="00381BA0" w:rsidRDefault="00381BA0" w:rsidP="00597AE4">
      <w:pPr>
        <w:pStyle w:val="CommentText"/>
      </w:pPr>
      <w:r>
        <w:t xml:space="preserve">Proposal: </w:t>
      </w:r>
    </w:p>
    <w:p w14:paraId="6565DAEB" w14:textId="77777777" w:rsidR="00381BA0" w:rsidRDefault="00381BA0" w:rsidP="00597AE4">
      <w:pPr>
        <w:pStyle w:val="CommentText"/>
        <w:rPr>
          <w:b/>
        </w:rPr>
      </w:pPr>
      <w:r>
        <w:t>Change to “Integrity protection for DRBs is not used in (NG)EN-DC or for DRBs terminated in ng-eNB“</w:t>
      </w:r>
      <w:r>
        <w:rPr>
          <w:b/>
        </w:rPr>
        <w:t xml:space="preserve"> </w:t>
      </w:r>
    </w:p>
    <w:p w14:paraId="0F8C61EF" w14:textId="60ED7E6C" w:rsidR="00381BA0" w:rsidRDefault="00381BA0" w:rsidP="00597AE4">
      <w:pPr>
        <w:pStyle w:val="CommentText"/>
      </w:pPr>
      <w:r>
        <w:rPr>
          <w:b/>
        </w:rPr>
        <w:t>[Comments]</w:t>
      </w:r>
      <w:r>
        <w:t>: Rapp2: Minor editorial changes</w:t>
      </w:r>
    </w:p>
    <w:p w14:paraId="1217E51B" w14:textId="726709B4" w:rsidR="00381BA0" w:rsidRDefault="00381BA0" w:rsidP="00597AE4">
      <w:pPr>
        <w:pStyle w:val="CommentText"/>
      </w:pPr>
      <w:r>
        <w:t>[Rapp21] Changes aligned with the agreed RIL C001</w:t>
      </w:r>
    </w:p>
    <w:p w14:paraId="1795CB45" w14:textId="77777777" w:rsidR="00381BA0" w:rsidRDefault="00381BA0" w:rsidP="00597AE4">
      <w:pPr>
        <w:pStyle w:val="CommentText"/>
      </w:pPr>
    </w:p>
  </w:comment>
  <w:comment w:id="120" w:author="Ericsson (Lian)" w:date="2019-03-19T20:09:00Z" w:initials="ER">
    <w:p w14:paraId="032C9F86" w14:textId="09B62B69" w:rsidR="00381BA0" w:rsidRPr="00806C57" w:rsidRDefault="00381BA0" w:rsidP="00597AE4">
      <w:pPr>
        <w:pStyle w:val="Heading4"/>
        <w:ind w:left="0" w:firstLine="0"/>
      </w:pPr>
      <w:r>
        <w:rPr>
          <w:rStyle w:val="CommentReference"/>
        </w:rPr>
        <w:annotationRef/>
      </w:r>
      <w:r w:rsidRPr="00555B52">
        <w:rPr>
          <w:rFonts w:ascii="Times New Roman" w:hAnsi="Times New Roman"/>
          <w:b/>
          <w:sz w:val="20"/>
        </w:rPr>
        <w:t>[RIL]</w:t>
      </w:r>
      <w:r w:rsidRPr="00555B52">
        <w:rPr>
          <w:rFonts w:ascii="Times New Roman" w:hAnsi="Times New Roman"/>
          <w:sz w:val="20"/>
        </w:rPr>
        <w:t xml:space="preserve">: </w:t>
      </w:r>
      <w:r w:rsidRPr="001F0ECA">
        <w:rPr>
          <w:rFonts w:ascii="Times New Roman" w:hAnsi="Times New Roman"/>
          <w:sz w:val="20"/>
          <w:highlight w:val="green"/>
        </w:rPr>
        <w:t>E00</w:t>
      </w:r>
      <w:r w:rsidRPr="00453A90">
        <w:rPr>
          <w:rFonts w:ascii="Times New Roman" w:hAnsi="Times New Roman"/>
          <w:sz w:val="20"/>
          <w:highlight w:val="green"/>
          <w:lang w:val="en-US"/>
        </w:rPr>
        <w:t>9</w:t>
      </w:r>
      <w:r w:rsidRPr="00555B52">
        <w:rPr>
          <w:rFonts w:ascii="Times New Roman" w:hAnsi="Times New Roman"/>
          <w:sz w:val="20"/>
        </w:rPr>
        <w:t xml:space="preserve"> </w:t>
      </w:r>
      <w:r w:rsidRPr="00555B52">
        <w:rPr>
          <w:rFonts w:ascii="Times New Roman" w:hAnsi="Times New Roman"/>
          <w:b/>
          <w:sz w:val="20"/>
        </w:rPr>
        <w:t>[Delegate]</w:t>
      </w:r>
      <w:r w:rsidRPr="00555B52">
        <w:rPr>
          <w:rFonts w:ascii="Times New Roman" w:hAnsi="Times New Roman"/>
          <w:sz w:val="20"/>
        </w:rPr>
        <w:t xml:space="preserve">: Ericsson (Lian) </w:t>
      </w:r>
      <w:r w:rsidRPr="00555B52">
        <w:rPr>
          <w:rFonts w:ascii="Times New Roman" w:hAnsi="Times New Roman"/>
          <w:b/>
          <w:sz w:val="20"/>
        </w:rPr>
        <w:t>[WI]</w:t>
      </w:r>
      <w:r w:rsidRPr="00555B52">
        <w:rPr>
          <w:rFonts w:ascii="Times New Roman" w:hAnsi="Times New Roman"/>
          <w:sz w:val="20"/>
        </w:rPr>
        <w:t xml:space="preserve">: </w:t>
      </w:r>
      <w:r w:rsidRPr="00555B52">
        <w:rPr>
          <w:rFonts w:ascii="Times New Roman" w:hAnsi="Times New Roman"/>
          <w:b/>
          <w:sz w:val="20"/>
        </w:rPr>
        <w:t>[Class]</w:t>
      </w:r>
      <w:r w:rsidRPr="00555B52">
        <w:rPr>
          <w:rFonts w:ascii="Times New Roman" w:hAnsi="Times New Roman"/>
          <w:sz w:val="20"/>
        </w:rPr>
        <w:t xml:space="preserve">: 2 </w:t>
      </w:r>
      <w:r w:rsidRPr="00555B52">
        <w:rPr>
          <w:rFonts w:ascii="Times New Roman" w:hAnsi="Times New Roman"/>
          <w:b/>
          <w:color w:val="FF0000"/>
          <w:sz w:val="20"/>
        </w:rPr>
        <w:t>[Status]</w:t>
      </w:r>
      <w:r w:rsidRPr="00555B52">
        <w:rPr>
          <w:rFonts w:ascii="Times New Roman" w:hAnsi="Times New Roman"/>
          <w:color w:val="FF0000"/>
          <w:sz w:val="20"/>
        </w:rPr>
        <w:t xml:space="preserve">: </w:t>
      </w:r>
      <w:r>
        <w:rPr>
          <w:rFonts w:ascii="Times New Roman" w:hAnsi="Times New Roman"/>
          <w:color w:val="FF0000"/>
          <w:sz w:val="20"/>
          <w:lang w:val="en-US"/>
        </w:rPr>
        <w:t>ConcAgreedPh1</w:t>
      </w:r>
      <w:r w:rsidRPr="00555B52">
        <w:rPr>
          <w:rFonts w:ascii="Times New Roman" w:hAnsi="Times New Roman"/>
          <w:color w:val="FF0000"/>
          <w:sz w:val="20"/>
        </w:rPr>
        <w:t xml:space="preserve"> </w:t>
      </w:r>
      <w:r w:rsidRPr="00555B52">
        <w:rPr>
          <w:rFonts w:ascii="Times New Roman" w:hAnsi="Times New Roman"/>
          <w:b/>
          <w:sz w:val="20"/>
        </w:rPr>
        <w:t>[TDoc]</w:t>
      </w:r>
      <w:r w:rsidRPr="00555B52">
        <w:rPr>
          <w:rFonts w:ascii="Times New Roman" w:hAnsi="Times New Roman"/>
          <w:sz w:val="20"/>
        </w:rPr>
        <w:t xml:space="preserve">: None </w:t>
      </w:r>
      <w:r w:rsidRPr="00555B52">
        <w:rPr>
          <w:rFonts w:ascii="Times New Roman" w:hAnsi="Times New Roman"/>
          <w:b/>
          <w:color w:val="FF0000"/>
          <w:sz w:val="20"/>
        </w:rPr>
        <w:t>[Proposed Conclusion]</w:t>
      </w:r>
      <w:r w:rsidRPr="00555B52">
        <w:rPr>
          <w:rFonts w:ascii="Times New Roman" w:hAnsi="Times New Roman"/>
          <w:color w:val="FF0000"/>
          <w:sz w:val="20"/>
        </w:rPr>
        <w:t>:</w:t>
      </w:r>
      <w:r w:rsidRPr="00806C57">
        <w:rPr>
          <w:color w:val="FF0000"/>
        </w:rPr>
        <w:t xml:space="preserve"> </w:t>
      </w:r>
    </w:p>
    <w:p w14:paraId="61F0878F" w14:textId="77777777" w:rsidR="00381BA0" w:rsidRPr="00C06540" w:rsidRDefault="00381BA0" w:rsidP="00597AE4">
      <w:pPr>
        <w:pStyle w:val="CommentText"/>
      </w:pPr>
      <w:r w:rsidRPr="00C06540">
        <w:rPr>
          <w:b/>
        </w:rPr>
        <w:t>[Description]</w:t>
      </w:r>
      <w:r w:rsidRPr="00C06540">
        <w:t xml:space="preserve">: </w:t>
      </w:r>
      <w:r>
        <w:t>Integrity protection for MR-DC.</w:t>
      </w:r>
    </w:p>
    <w:p w14:paraId="638D5569" w14:textId="77777777" w:rsidR="00381BA0" w:rsidRDefault="00381BA0" w:rsidP="00597AE4">
      <w:pPr>
        <w:pStyle w:val="CommentText"/>
      </w:pPr>
      <w:r w:rsidRPr="00C06540">
        <w:rPr>
          <w:b/>
        </w:rPr>
        <w:t>[Proposed Change]</w:t>
      </w:r>
      <w:r>
        <w:t xml:space="preserve">: In section 5.3.1.2 Security it says: </w:t>
      </w:r>
    </w:p>
    <w:p w14:paraId="40129388" w14:textId="77777777" w:rsidR="00381BA0" w:rsidRDefault="00381BA0" w:rsidP="00597AE4">
      <w:pPr>
        <w:pStyle w:val="CommentText"/>
      </w:pPr>
      <w:r>
        <w:t>“For MR-DC, integrity protection is not enabled for DRBs terminated on eNB or when the master node is an ng-eNB.“</w:t>
      </w:r>
    </w:p>
    <w:p w14:paraId="23B2A1F3" w14:textId="77777777" w:rsidR="00381BA0" w:rsidRDefault="00381BA0" w:rsidP="00597AE4">
      <w:pPr>
        <w:pStyle w:val="CommentText"/>
      </w:pPr>
      <w:r>
        <w:t>The SA3 LS stated that it should be ng-eNB and/or eNB.</w:t>
      </w:r>
    </w:p>
    <w:p w14:paraId="16FB9D14" w14:textId="77777777" w:rsidR="00381BA0" w:rsidRDefault="00381BA0" w:rsidP="00597AE4">
      <w:pPr>
        <w:pStyle w:val="CommentText"/>
      </w:pPr>
      <w:r>
        <w:t xml:space="preserve">Proposal: </w:t>
      </w:r>
    </w:p>
    <w:p w14:paraId="4DC5CBC7" w14:textId="77777777" w:rsidR="00381BA0" w:rsidRDefault="00381BA0" w:rsidP="00597AE4">
      <w:pPr>
        <w:pStyle w:val="CommentText"/>
        <w:rPr>
          <w:b/>
        </w:rPr>
      </w:pPr>
      <w:r>
        <w:t>Change to “Integrity protection for DRBs is not used in (NG)EN-DC or for DRBs terminated in ng-eNB“</w:t>
      </w:r>
      <w:r>
        <w:rPr>
          <w:b/>
        </w:rPr>
        <w:t xml:space="preserve"> </w:t>
      </w:r>
    </w:p>
    <w:p w14:paraId="38275E05" w14:textId="42B8448C" w:rsidR="00381BA0" w:rsidRDefault="00381BA0" w:rsidP="00597AE4">
      <w:pPr>
        <w:pStyle w:val="CommentText"/>
      </w:pPr>
      <w:r>
        <w:rPr>
          <w:b/>
        </w:rPr>
        <w:t>[Comments]</w:t>
      </w:r>
      <w:r>
        <w:t>: Rapp2: Minor editorial changes</w:t>
      </w:r>
    </w:p>
    <w:p w14:paraId="05DB680D" w14:textId="77777777" w:rsidR="00381BA0" w:rsidRDefault="00381BA0" w:rsidP="00597AE4">
      <w:pPr>
        <w:pStyle w:val="CommentText"/>
      </w:pPr>
    </w:p>
    <w:p w14:paraId="322A83FB" w14:textId="3BC827F5" w:rsidR="00381BA0" w:rsidRDefault="00381BA0" w:rsidP="00597AE4">
      <w:pPr>
        <w:pStyle w:val="CommentText"/>
      </w:pPr>
      <w:r>
        <w:t xml:space="preserve">[Rapp21] Renumbered from E008 to E009 (number clashing). </w:t>
      </w:r>
      <w:r>
        <w:br/>
        <w:t>Changes aligned with the agreed RIL C001</w:t>
      </w:r>
    </w:p>
    <w:p w14:paraId="594EBFA7" w14:textId="631F1865" w:rsidR="00381BA0" w:rsidRDefault="00381BA0" w:rsidP="00597AE4">
      <w:pPr>
        <w:pStyle w:val="CommentText"/>
      </w:pPr>
    </w:p>
  </w:comment>
  <w:comment w:id="129" w:author="Huawei (David L2)" w:date="2019-04-28T23:45:00Z" w:initials="H">
    <w:p w14:paraId="6914119D" w14:textId="37103F30"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F2826">
        <w:rPr>
          <w:highlight w:val="yellow"/>
        </w:rPr>
        <w:t>H100</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PropAgree </w:t>
      </w:r>
      <w:r>
        <w:rPr>
          <w:b/>
        </w:rPr>
        <w:t>[TDoc]</w:t>
      </w:r>
      <w:r>
        <w:t xml:space="preserve">: Will be provided </w:t>
      </w:r>
      <w:r>
        <w:rPr>
          <w:b/>
          <w:color w:val="FF0000"/>
        </w:rPr>
        <w:t>[Proposed Conclusion]</w:t>
      </w:r>
      <w:r>
        <w:rPr>
          <w:color w:val="FF0000"/>
        </w:rPr>
        <w:t xml:space="preserve">: </w:t>
      </w:r>
    </w:p>
    <w:p w14:paraId="3A0C03BE" w14:textId="3EB77F64" w:rsidR="00381BA0" w:rsidRDefault="00381BA0">
      <w:pPr>
        <w:pStyle w:val="CommentText"/>
      </w:pPr>
      <w:r>
        <w:rPr>
          <w:b/>
        </w:rPr>
        <w:t>[Description]</w:t>
      </w:r>
      <w:r>
        <w:t>: "When the UE is in NE-DC or NR-DC" is not accurate, what matters is whether an sk-counter was provided before.</w:t>
      </w:r>
    </w:p>
    <w:p w14:paraId="144DA169" w14:textId="209F072E" w:rsidR="00381BA0" w:rsidRDefault="00381BA0">
      <w:pPr>
        <w:pStyle w:val="CommentText"/>
      </w:pPr>
      <w:r>
        <w:rPr>
          <w:b/>
        </w:rPr>
        <w:t>[Proposed Change]</w:t>
      </w:r>
      <w:r>
        <w:t xml:space="preserve">: Change to "When the UE was provide with an sk-counter" </w:t>
      </w:r>
    </w:p>
    <w:p w14:paraId="246DE3B6" w14:textId="77777777" w:rsidR="00381BA0" w:rsidRDefault="00381BA0">
      <w:pPr>
        <w:pStyle w:val="CommentText"/>
      </w:pPr>
      <w:r>
        <w:rPr>
          <w:b/>
        </w:rPr>
        <w:t>[Comments]</w:t>
      </w:r>
      <w:r>
        <w:t xml:space="preserve">: </w:t>
      </w:r>
    </w:p>
    <w:p w14:paraId="11E00F59" w14:textId="55CC4A01" w:rsidR="00381BA0" w:rsidRDefault="00381BA0">
      <w:pPr>
        <w:pStyle w:val="CommentText"/>
      </w:pPr>
      <w:r>
        <w:t xml:space="preserve">Rapp21: Prop Agree, </w:t>
      </w:r>
    </w:p>
    <w:p w14:paraId="61339CDD" w14:textId="18C7A4AE" w:rsidR="00381BA0" w:rsidRPr="00240F90" w:rsidRDefault="00381BA0">
      <w:pPr>
        <w:pStyle w:val="CommentText"/>
      </w:pPr>
      <w:r>
        <w:t xml:space="preserve">Some types corrected: “When the UE is provided with an </w:t>
      </w:r>
      <w:r w:rsidRPr="005330D7">
        <w:rPr>
          <w:i/>
        </w:rPr>
        <w:t>sk-Counter</w:t>
      </w:r>
      <w:r>
        <w:t>”</w:t>
      </w:r>
    </w:p>
  </w:comment>
  <w:comment w:id="131" w:author="CATT(Jing)" w:date="2019-03-20T14:44:00Z" w:initials="C">
    <w:p w14:paraId="795689BA" w14:textId="6042454A" w:rsidR="00381BA0" w:rsidRDefault="00381BA0" w:rsidP="00597AE4">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06E73">
        <w:rPr>
          <w:highlight w:val="green"/>
        </w:rPr>
        <w:t>C</w:t>
      </w:r>
      <w:r w:rsidRPr="00C06E73">
        <w:rPr>
          <w:rFonts w:eastAsia="SimSun" w:hint="eastAsia"/>
          <w:highlight w:val="green"/>
          <w:lang w:eastAsia="zh-CN"/>
        </w:rPr>
        <w:t>001</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7EE9E12" w14:textId="77777777" w:rsidR="00381BA0" w:rsidRPr="00915F4F" w:rsidRDefault="00381BA0" w:rsidP="00597AE4">
      <w:pPr>
        <w:pStyle w:val="CommentText"/>
        <w:rPr>
          <w:rFonts w:eastAsia="SimSun"/>
          <w:lang w:eastAsia="zh-CN"/>
        </w:rPr>
      </w:pPr>
      <w:r>
        <w:rPr>
          <w:b/>
        </w:rPr>
        <w:t>[Description]</w:t>
      </w:r>
      <w:r>
        <w:t xml:space="preserve">: the </w:t>
      </w:r>
      <w:r>
        <w:rPr>
          <w:rFonts w:eastAsia="SimSun" w:hint="eastAsia"/>
          <w:lang w:eastAsia="zh-CN"/>
        </w:rPr>
        <w:t>(NG)</w:t>
      </w:r>
      <w:r>
        <w:t>EN</w:t>
      </w:r>
      <w:r>
        <w:rPr>
          <w:rFonts w:eastAsia="SimSun" w:hint="eastAsia"/>
          <w:lang w:eastAsia="zh-CN"/>
        </w:rPr>
        <w:t xml:space="preserve">-DC </w:t>
      </w:r>
      <w:r>
        <w:rPr>
          <w:rFonts w:eastAsia="SimSun"/>
          <w:lang w:eastAsia="zh-CN"/>
        </w:rPr>
        <w:t>should</w:t>
      </w:r>
      <w:r>
        <w:rPr>
          <w:rFonts w:eastAsia="SimSun" w:hint="eastAsia"/>
          <w:lang w:eastAsia="zh-CN"/>
        </w:rPr>
        <w:t xml:space="preserve"> be included</w:t>
      </w:r>
    </w:p>
    <w:p w14:paraId="6832CD36" w14:textId="77777777" w:rsidR="00381BA0" w:rsidRDefault="00381BA0" w:rsidP="00597AE4">
      <w:pPr>
        <w:pStyle w:val="CommentText"/>
      </w:pPr>
      <w:r>
        <w:rPr>
          <w:b/>
        </w:rPr>
        <w:t>[Proposed Change]</w:t>
      </w:r>
      <w:r>
        <w:t xml:space="preserve">: </w:t>
      </w:r>
      <w:r w:rsidRPr="000F4735">
        <w:t xml:space="preserve">e.g. upon change of MN </w:t>
      </w:r>
      <w:r>
        <w:t>with K</w:t>
      </w:r>
      <w:r w:rsidRPr="00860AAB">
        <w:rPr>
          <w:vertAlign w:val="subscript"/>
        </w:rPr>
        <w:t>gNB</w:t>
      </w:r>
      <w:r>
        <w:t xml:space="preserve"> </w:t>
      </w:r>
      <w:r w:rsidRPr="00915F4F">
        <w:rPr>
          <w:rStyle w:val="CommentReference"/>
          <w:rFonts w:eastAsia="SimSun" w:hint="eastAsia"/>
          <w:color w:val="FF0000"/>
          <w:u w:val="single"/>
          <w:lang w:eastAsia="zh-CN"/>
        </w:rPr>
        <w:t>or K</w:t>
      </w:r>
      <w:r w:rsidRPr="00915F4F">
        <w:rPr>
          <w:rStyle w:val="CommentReference"/>
          <w:rFonts w:eastAsia="SimSun" w:hint="eastAsia"/>
          <w:color w:val="FF0000"/>
          <w:u w:val="single"/>
          <w:vertAlign w:val="subscript"/>
          <w:lang w:eastAsia="zh-CN"/>
        </w:rPr>
        <w:t>eNB</w:t>
      </w:r>
      <w:r>
        <w:rPr>
          <w:rStyle w:val="CommentReference"/>
          <w:rFonts w:eastAsia="SimSun" w:hint="eastAsia"/>
          <w:vertAlign w:val="subscript"/>
          <w:lang w:eastAsia="zh-CN"/>
        </w:rPr>
        <w:t xml:space="preserve"> </w:t>
      </w:r>
      <w:r>
        <w:t>change or to avoid COUNT wrap around</w:t>
      </w:r>
      <w:r w:rsidRPr="000F4735">
        <w:t>,</w:t>
      </w:r>
    </w:p>
    <w:p w14:paraId="7FF7850D" w14:textId="77777777" w:rsidR="00381BA0" w:rsidRDefault="00381BA0" w:rsidP="00597AE4">
      <w:pPr>
        <w:pStyle w:val="CommentText"/>
      </w:pPr>
      <w:r>
        <w:rPr>
          <w:b/>
        </w:rPr>
        <w:t>[Comments]</w:t>
      </w:r>
      <w:r>
        <w:t xml:space="preserve">: Rapp1: We think NG-EN-DC security handling should be described in 36.331, while this section should handle NE-DC and NR-DC (as stated in the FFS below to be deleted). To clarify this, we propose to clarify to which cases tis paragraph referes to: “When the UE is configured with </w:t>
      </w:r>
      <w:r w:rsidRPr="000C4183">
        <w:rPr>
          <w:strike/>
        </w:rPr>
        <w:t>MR-DC</w:t>
      </w:r>
      <w:r>
        <w:t xml:space="preserve"> </w:t>
      </w:r>
      <w:r w:rsidRPr="000C4183">
        <w:rPr>
          <w:b/>
        </w:rPr>
        <w:t>NE-DC or NR-DC</w:t>
      </w:r>
      <w:r>
        <w:t xml:space="preserve">…”. </w:t>
      </w:r>
    </w:p>
    <w:p w14:paraId="6AC9B7A3" w14:textId="07F2A94C" w:rsidR="00381BA0" w:rsidRDefault="00381BA0" w:rsidP="00597AE4">
      <w:pPr>
        <w:pStyle w:val="CommentText"/>
      </w:pPr>
      <w:r>
        <w:t>[Chair conclusion] Make the change as proposed by Rapp1 in the comments (i.e. limit paragraph to NE-DC and NR-DC)</w:t>
      </w:r>
    </w:p>
    <w:p w14:paraId="55B84E44" w14:textId="77777777" w:rsidR="00381BA0" w:rsidRPr="00A5501C" w:rsidRDefault="00381BA0" w:rsidP="00597AE4">
      <w:pPr>
        <w:pStyle w:val="CommentText"/>
      </w:pPr>
    </w:p>
  </w:comment>
  <w:comment w:id="133" w:author="Huawei (David L2)" w:date="2019-04-28T23:47:00Z" w:initials="H">
    <w:p w14:paraId="4C5F65EE" w14:textId="62283F1B"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020AC">
        <w:rPr>
          <w:highlight w:val="yellow"/>
        </w:rPr>
        <w:t>H101</w:t>
      </w:r>
      <w:r>
        <w:t xml:space="preserve"> </w:t>
      </w:r>
      <w:r>
        <w:rPr>
          <w:b/>
        </w:rPr>
        <w:t>[Delegate]</w:t>
      </w:r>
      <w:r>
        <w:t xml:space="preserve">: Huawei (David L2)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Will be provided </w:t>
      </w:r>
      <w:r>
        <w:rPr>
          <w:b/>
          <w:color w:val="FF0000"/>
        </w:rPr>
        <w:t>[Proposed Conclusion]</w:t>
      </w:r>
      <w:r>
        <w:rPr>
          <w:color w:val="FF0000"/>
        </w:rPr>
        <w:t xml:space="preserve">: </w:t>
      </w:r>
    </w:p>
    <w:p w14:paraId="25A1C198" w14:textId="2EF07A67" w:rsidR="00381BA0" w:rsidRDefault="00381BA0">
      <w:pPr>
        <w:pStyle w:val="CommentText"/>
      </w:pPr>
      <w:r>
        <w:rPr>
          <w:b/>
        </w:rPr>
        <w:t>[Description]</w:t>
      </w:r>
      <w:r>
        <w:t>: SRB3 is not supported in NE-DC, so the sentence should only apply to NR-DC.</w:t>
      </w:r>
    </w:p>
    <w:p w14:paraId="3F3DEC47" w14:textId="125441CE" w:rsidR="00381BA0" w:rsidRDefault="00381BA0">
      <w:pPr>
        <w:pStyle w:val="CommentText"/>
      </w:pPr>
      <w:r>
        <w:rPr>
          <w:b/>
        </w:rPr>
        <w:t>[Proposed Change]</w:t>
      </w:r>
      <w:r>
        <w:t>: Add "When the UE is in NR-DC" at the begining and remove S-KeNB.</w:t>
      </w:r>
    </w:p>
    <w:p w14:paraId="03D6A724" w14:textId="77777777" w:rsidR="00381BA0" w:rsidRDefault="00381BA0">
      <w:pPr>
        <w:pStyle w:val="CommentText"/>
      </w:pPr>
      <w:r>
        <w:rPr>
          <w:b/>
        </w:rPr>
        <w:t>[Comments]</w:t>
      </w:r>
      <w:r>
        <w:t xml:space="preserve">: </w:t>
      </w:r>
    </w:p>
    <w:p w14:paraId="19635033" w14:textId="7142046E" w:rsidR="00381BA0" w:rsidRDefault="00381BA0">
      <w:pPr>
        <w:pStyle w:val="CommentText"/>
      </w:pPr>
      <w:r>
        <w:t>Rapp21: Prop Agree</w:t>
      </w:r>
    </w:p>
    <w:p w14:paraId="40773904" w14:textId="6759168C" w:rsidR="00381BA0" w:rsidRDefault="00381BA0">
      <w:pPr>
        <w:pStyle w:val="CommentText"/>
      </w:pPr>
      <w:r>
        <w:t>The network need to provide a RadioBearerConfig with at least one bearer in order to derive the secondary keys.</w:t>
      </w:r>
    </w:p>
    <w:p w14:paraId="0FE3401D" w14:textId="1387CD9B" w:rsidR="00381BA0" w:rsidRPr="00240F90" w:rsidRDefault="00381BA0">
      <w:pPr>
        <w:pStyle w:val="CommentText"/>
      </w:pPr>
    </w:p>
  </w:comment>
  <w:comment w:id="135" w:author="Huawei (David L2)" w:date="2019-04-28T23:49:00Z" w:initials="H">
    <w:p w14:paraId="59188195" w14:textId="51AB5BD9"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628EC">
        <w:rPr>
          <w:highlight w:val="yellow"/>
        </w:rPr>
        <w:t>H103</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PropReject </w:t>
      </w:r>
      <w:r>
        <w:rPr>
          <w:b/>
        </w:rPr>
        <w:t>[TDoc]</w:t>
      </w:r>
      <w:r>
        <w:t xml:space="preserve">: Will be provided </w:t>
      </w:r>
      <w:r>
        <w:rPr>
          <w:b/>
          <w:color w:val="FF0000"/>
        </w:rPr>
        <w:t>[Proposed Conclusion]</w:t>
      </w:r>
      <w:r>
        <w:rPr>
          <w:color w:val="FF0000"/>
        </w:rPr>
        <w:t xml:space="preserve">: </w:t>
      </w:r>
    </w:p>
    <w:p w14:paraId="36E704FC" w14:textId="27F8A46A" w:rsidR="00381BA0" w:rsidRDefault="00381BA0">
      <w:pPr>
        <w:pStyle w:val="CommentText"/>
      </w:pPr>
      <w:r>
        <w:rPr>
          <w:b/>
        </w:rPr>
        <w:t>[Description]</w:t>
      </w:r>
      <w:r>
        <w:t>: The network can only provide the UE with an sk-counter if there is an SCG or an SN terminated bearer configured. It is not clear why the sentence here mentions "only SN terminated bearers" and why there is "e.g."</w:t>
      </w:r>
    </w:p>
    <w:p w14:paraId="7BB54850" w14:textId="28D79ECB" w:rsidR="00381BA0" w:rsidRDefault="00381BA0">
      <w:pPr>
        <w:pStyle w:val="CommentText"/>
      </w:pPr>
      <w:r>
        <w:rPr>
          <w:b/>
        </w:rPr>
        <w:t>[Proposed Change]</w:t>
      </w:r>
      <w:r>
        <w:t xml:space="preserve">: Change to "The network can provide the UE with sk-Counter if there is an SN terminated bearer or an SCG configured". </w:t>
      </w:r>
    </w:p>
    <w:p w14:paraId="26352AA2" w14:textId="77777777" w:rsidR="00381BA0" w:rsidRDefault="00381BA0">
      <w:pPr>
        <w:pStyle w:val="CommentText"/>
      </w:pPr>
      <w:r>
        <w:rPr>
          <w:b/>
        </w:rPr>
        <w:t>[Comments]</w:t>
      </w:r>
      <w:r>
        <w:t xml:space="preserve">: </w:t>
      </w:r>
    </w:p>
    <w:p w14:paraId="4269F4E4" w14:textId="121B9852" w:rsidR="00381BA0" w:rsidRDefault="00381BA0">
      <w:pPr>
        <w:pStyle w:val="CommentText"/>
      </w:pPr>
      <w:r>
        <w:t>Rapp21: Prop Reject,</w:t>
      </w:r>
    </w:p>
    <w:p w14:paraId="5F66E275" w14:textId="2AC37AD3" w:rsidR="00381BA0" w:rsidRDefault="00381BA0">
      <w:pPr>
        <w:pStyle w:val="CommentText"/>
      </w:pPr>
      <w:r>
        <w:t>The case of providing sk-Counter if there is an SCG is covered by the previous sentence.</w:t>
      </w:r>
    </w:p>
    <w:p w14:paraId="456D474A" w14:textId="70AD636D" w:rsidR="00381BA0" w:rsidRPr="00240F90" w:rsidRDefault="00381BA0">
      <w:pPr>
        <w:pStyle w:val="CommentText"/>
      </w:pPr>
      <w:r>
        <w:t>The e.g. is to not exclude the case where the UE is configured with both SN terminated MCG bearers and MN terminated MCG bearers.</w:t>
      </w:r>
    </w:p>
  </w:comment>
  <w:comment w:id="161" w:author="CATT(Jing)" w:date="2019-03-20T14:45:00Z" w:initials="C">
    <w:p w14:paraId="234E4E3A" w14:textId="7EAB9E5F" w:rsidR="00381BA0" w:rsidRDefault="00381BA0" w:rsidP="00A73C3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4747B">
        <w:rPr>
          <w:highlight w:val="green"/>
        </w:rPr>
        <w:t>C</w:t>
      </w:r>
      <w:r w:rsidRPr="0054747B">
        <w:rPr>
          <w:rFonts w:eastAsia="SimSun" w:hint="eastAsia"/>
          <w:highlight w:val="green"/>
          <w:lang w:eastAsia="zh-CN"/>
        </w:rPr>
        <w:t>002</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E1BD82F" w14:textId="77777777" w:rsidR="00381BA0" w:rsidRPr="009F1975" w:rsidRDefault="00381BA0" w:rsidP="00A73C31">
      <w:pPr>
        <w:pStyle w:val="CommentText"/>
        <w:rPr>
          <w:rFonts w:eastAsia="SimSun"/>
          <w:lang w:eastAsia="zh-CN"/>
        </w:rPr>
      </w:pPr>
      <w:r>
        <w:rPr>
          <w:b/>
        </w:rPr>
        <w:t>[Description]</w:t>
      </w:r>
      <w:r>
        <w:t xml:space="preserve">: </w:t>
      </w:r>
      <w:r>
        <w:rPr>
          <w:rFonts w:eastAsia="SimSun" w:hint="eastAsia"/>
          <w:lang w:eastAsia="zh-CN"/>
        </w:rPr>
        <w:t>in NG EN-DC and NR-DC,</w:t>
      </w:r>
      <w:r>
        <w:t xml:space="preserve"> </w:t>
      </w:r>
      <w:r>
        <w:rPr>
          <w:rFonts w:eastAsia="SimSun" w:hint="eastAsia"/>
          <w:lang w:eastAsia="zh-CN"/>
        </w:rPr>
        <w:t>the configuration of SDAP of the DRB also can be reconfigured via SRB3</w:t>
      </w:r>
    </w:p>
    <w:p w14:paraId="5D413B62" w14:textId="77777777" w:rsidR="00381BA0" w:rsidRDefault="00381BA0" w:rsidP="00A73C31">
      <w:pPr>
        <w:pStyle w:val="CommentText"/>
        <w:rPr>
          <w:rFonts w:eastAsia="SimSun"/>
          <w:lang w:eastAsia="zh-CN"/>
        </w:rPr>
      </w:pPr>
      <w:r>
        <w:rPr>
          <w:b/>
        </w:rPr>
        <w:t>[Proposed Change]</w:t>
      </w:r>
      <w:r>
        <w:t xml:space="preserve">: </w:t>
      </w:r>
    </w:p>
    <w:p w14:paraId="2A8FF88E" w14:textId="77777777" w:rsidR="00381BA0" w:rsidRPr="009F1975" w:rsidRDefault="00381BA0" w:rsidP="00A73C31">
      <w:pPr>
        <w:pStyle w:val="CommentText"/>
        <w:rPr>
          <w:rFonts w:eastAsia="SimSun"/>
          <w:lang w:eastAsia="zh-CN"/>
        </w:rPr>
      </w:pPr>
      <w:r w:rsidRPr="00645E3C">
        <w:t xml:space="preserve">In </w:t>
      </w:r>
      <w:r>
        <w:t>(NG)</w:t>
      </w:r>
      <w:r w:rsidRPr="00645E3C">
        <w:t>EN-DC</w:t>
      </w:r>
      <w:r>
        <w:t xml:space="preserve"> and NR-DC</w:t>
      </w:r>
      <w:r w:rsidRPr="00645E3C">
        <w:t>, SRB3 can be used for measurement configuration and reporting, to (re-)configure MAC, RLC, physical layer and RLF timers and constants of the SCG configuration, and to reconfigure PDCP</w:t>
      </w:r>
      <w:r>
        <w:rPr>
          <w:rStyle w:val="CommentReference"/>
          <w:rFonts w:eastAsia="SimSun" w:hint="eastAsia"/>
          <w:lang w:eastAsia="zh-CN"/>
        </w:rPr>
        <w:t xml:space="preserve"> </w:t>
      </w:r>
      <w:r w:rsidRPr="00645E3C">
        <w:t>for DRBs associated with the S-K</w:t>
      </w:r>
      <w:r w:rsidRPr="00645E3C">
        <w:rPr>
          <w:vertAlign w:val="subscript"/>
        </w:rPr>
        <w:t>gNB</w:t>
      </w:r>
      <w:r w:rsidRPr="00645E3C">
        <w:t xml:space="preserve"> or SRB3, </w:t>
      </w:r>
      <w:r w:rsidRPr="009F1975">
        <w:rPr>
          <w:rFonts w:eastAsia="SimSun" w:hint="eastAsia"/>
          <w:color w:val="FF0000"/>
          <w:u w:val="single"/>
          <w:lang w:eastAsia="zh-CN"/>
        </w:rPr>
        <w:t xml:space="preserve">and to reconfigure SDAP for DRBs associated with </w:t>
      </w:r>
      <w:r w:rsidRPr="009F1975">
        <w:rPr>
          <w:color w:val="FF0000"/>
          <w:u w:val="single"/>
        </w:rPr>
        <w:t>S-K</w:t>
      </w:r>
      <w:r w:rsidRPr="009F1975">
        <w:rPr>
          <w:color w:val="FF0000"/>
          <w:u w:val="single"/>
          <w:vertAlign w:val="subscript"/>
        </w:rPr>
        <w:t>gNB</w:t>
      </w:r>
      <w:r w:rsidRPr="009F1975">
        <w:rPr>
          <w:color w:val="FF0000"/>
          <w:u w:val="single"/>
        </w:rPr>
        <w:t xml:space="preserve"> </w:t>
      </w:r>
      <w:r w:rsidRPr="009F1975">
        <w:rPr>
          <w:rFonts w:eastAsia="SimSun" w:hint="eastAsia"/>
          <w:color w:val="FF0000"/>
          <w:u w:val="single"/>
          <w:lang w:eastAsia="zh-CN"/>
        </w:rPr>
        <w:t>in NG EN-DC and NR-DC,</w:t>
      </w:r>
      <w:r>
        <w:rPr>
          <w:rFonts w:eastAsia="SimSun" w:hint="eastAsia"/>
          <w:color w:val="FF0000"/>
          <w:u w:val="single"/>
          <w:lang w:eastAsia="zh-CN"/>
        </w:rPr>
        <w:t xml:space="preserve"> </w:t>
      </w:r>
      <w:r w:rsidRPr="00645E3C">
        <w:t xml:space="preserve">provided that the (re-)configuration does not require any </w:t>
      </w:r>
      <w:r>
        <w:t>MN</w:t>
      </w:r>
      <w:r w:rsidRPr="00645E3C">
        <w:t xml:space="preserve"> involvement</w:t>
      </w:r>
    </w:p>
    <w:p w14:paraId="703F2890" w14:textId="77777777" w:rsidR="00381BA0" w:rsidRDefault="00381BA0" w:rsidP="00A73C31">
      <w:pPr>
        <w:pStyle w:val="CommentText"/>
      </w:pPr>
      <w:r>
        <w:rPr>
          <w:b/>
        </w:rPr>
        <w:t>[Comments]</w:t>
      </w:r>
      <w:r>
        <w:t xml:space="preserve">: Rapp1: Minor correction.  </w:t>
      </w:r>
    </w:p>
    <w:p w14:paraId="4204195E" w14:textId="77777777" w:rsidR="00381BA0" w:rsidRPr="00A5501C" w:rsidRDefault="00381BA0" w:rsidP="00A73C31">
      <w:pPr>
        <w:pStyle w:val="CommentText"/>
      </w:pPr>
    </w:p>
  </w:comment>
  <w:comment w:id="167" w:author="Hyungnam" w:date="2019-03-19T11:02:00Z" w:initials="LGE">
    <w:p w14:paraId="42BD0367" w14:textId="0890E149" w:rsidR="00381BA0" w:rsidRDefault="00381BA0" w:rsidP="00A73C31">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92214">
        <w:rPr>
          <w:highlight w:val="green"/>
        </w:rPr>
        <w:t>L001</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8386C3E" w14:textId="77777777" w:rsidR="00381BA0" w:rsidRDefault="00381BA0" w:rsidP="00A73C31">
      <w:pPr>
        <w:pStyle w:val="CommentText"/>
      </w:pPr>
      <w:r>
        <w:rPr>
          <w:b/>
        </w:rPr>
        <w:t>[Description]</w:t>
      </w:r>
      <w:r>
        <w:t xml:space="preserve">: </w:t>
      </w:r>
      <w:r w:rsidRPr="00514A3F">
        <w:t>The changes due to MRDC need to be re-phrased and re-structured in order to: i) use consistent terminology (e.g. use “includes” instead of “contains”, remove quotes for the values setup and release); ii) align with ASN.1.</w:t>
      </w:r>
    </w:p>
    <w:p w14:paraId="579D80F5" w14:textId="77777777" w:rsidR="00381BA0" w:rsidRDefault="00381BA0" w:rsidP="00A73C31">
      <w:pPr>
        <w:pStyle w:val="CommentText"/>
      </w:pPr>
      <w:r>
        <w:rPr>
          <w:b/>
        </w:rPr>
        <w:t>[Proposed Change]</w:t>
      </w:r>
      <w:r>
        <w:t>: Change description as shown below.</w:t>
      </w:r>
    </w:p>
    <w:p w14:paraId="50690933" w14:textId="77777777" w:rsidR="00381BA0" w:rsidRPr="001B6466" w:rsidRDefault="00381BA0" w:rsidP="00A73C31">
      <w:pPr>
        <w:ind w:left="568" w:hanging="284"/>
        <w:rPr>
          <w:i/>
          <w:lang w:val="x-none" w:eastAsia="x-none"/>
        </w:rPr>
      </w:pPr>
      <w:r w:rsidRPr="001B6466">
        <w:rPr>
          <w:lang w:val="x-none" w:eastAsia="x-none"/>
        </w:rPr>
        <w:t>1&gt;</w:t>
      </w:r>
      <w:r w:rsidRPr="001B6466">
        <w:rPr>
          <w:lang w:val="x-none" w:eastAsia="x-none"/>
        </w:rPr>
        <w:tab/>
        <w:t xml:space="preserve">if the </w:t>
      </w:r>
      <w:r w:rsidRPr="001B6466">
        <w:rPr>
          <w:i/>
          <w:lang w:val="x-none" w:eastAsia="x-none"/>
        </w:rPr>
        <w:t>RRCReconfiguration</w:t>
      </w:r>
      <w:r w:rsidRPr="001B6466">
        <w:rPr>
          <w:lang w:val="x-none" w:eastAsia="x-none"/>
        </w:rPr>
        <w:t xml:space="preserve"> includes the </w:t>
      </w:r>
      <w:r w:rsidRPr="001B6466">
        <w:rPr>
          <w:i/>
          <w:lang w:val="x-none" w:eastAsia="x-none"/>
        </w:rPr>
        <w:t>mrdc-SecondaryCellGroup</w:t>
      </w:r>
      <w:r w:rsidRPr="001B6466">
        <w:rPr>
          <w:sz w:val="16"/>
          <w:szCs w:val="16"/>
        </w:rPr>
        <w:annotationRef/>
      </w:r>
      <w:r w:rsidRPr="001B6466">
        <w:rPr>
          <w:i/>
          <w:color w:val="FF0000"/>
          <w:lang w:val="de-DE" w:eastAsia="x-none"/>
        </w:rPr>
        <w:t>Config</w:t>
      </w:r>
      <w:r w:rsidRPr="001B6466">
        <w:rPr>
          <w:i/>
          <w:lang w:val="x-none" w:eastAsia="x-none"/>
        </w:rPr>
        <w:t>:</w:t>
      </w:r>
    </w:p>
    <w:p w14:paraId="6892CD54" w14:textId="77777777" w:rsidR="00381BA0" w:rsidRPr="001B6466" w:rsidRDefault="00381BA0" w:rsidP="00A73C31">
      <w:pPr>
        <w:ind w:left="851" w:hanging="284"/>
        <w:rPr>
          <w:rFonts w:eastAsia="Batang"/>
          <w:noProof/>
          <w:lang w:val="x-none" w:eastAsia="x-none"/>
        </w:rPr>
      </w:pPr>
      <w:r w:rsidRPr="001B6466">
        <w:rPr>
          <w:rFonts w:eastAsia="Batang"/>
          <w:noProof/>
          <w:lang w:val="en-US" w:eastAsia="x-none"/>
        </w:rPr>
        <w:t>2</w:t>
      </w:r>
      <w:r w:rsidRPr="001B6466">
        <w:rPr>
          <w:rFonts w:eastAsia="Batang"/>
          <w:noProof/>
          <w:lang w:val="x-none" w:eastAsia="x-none"/>
        </w:rPr>
        <w:t xml:space="preserve">&gt; if </w:t>
      </w:r>
      <w:r w:rsidRPr="001B6466">
        <w:rPr>
          <w:rFonts w:eastAsia="Batang"/>
          <w:noProof/>
          <w:lang w:val="en-US" w:eastAsia="x-none"/>
        </w:rPr>
        <w:t xml:space="preserve">the </w:t>
      </w:r>
      <w:r w:rsidRPr="001B6466">
        <w:rPr>
          <w:rFonts w:eastAsia="Batang"/>
          <w:i/>
          <w:noProof/>
          <w:lang w:val="x-none" w:eastAsia="x-none"/>
        </w:rPr>
        <w:t>mrdc-SecondaryCellGroupConfig</w:t>
      </w:r>
      <w:r w:rsidRPr="001B6466">
        <w:rPr>
          <w:rFonts w:eastAsia="Batang"/>
          <w:noProof/>
          <w:lang w:val="x-none" w:eastAsia="x-none"/>
        </w:rPr>
        <w:t xml:space="preserve"> is set to </w:t>
      </w:r>
      <w:r w:rsidRPr="001B6466">
        <w:rPr>
          <w:rFonts w:eastAsia="Batang"/>
          <w:i/>
          <w:noProof/>
          <w:color w:val="FF0000"/>
          <w:lang w:val="x-none" w:eastAsia="x-none"/>
        </w:rPr>
        <w:t>setup</w:t>
      </w:r>
      <w:r w:rsidRPr="001B6466">
        <w:rPr>
          <w:rFonts w:eastAsia="Batang"/>
          <w:noProof/>
          <w:lang w:val="x-none" w:eastAsia="x-none"/>
        </w:rPr>
        <w:t>:</w:t>
      </w:r>
      <w:r w:rsidRPr="001B6466">
        <w:rPr>
          <w:sz w:val="16"/>
          <w:szCs w:val="16"/>
        </w:rPr>
        <w:annotationRef/>
      </w:r>
    </w:p>
    <w:p w14:paraId="62DC0D9E" w14:textId="77777777" w:rsidR="00381BA0" w:rsidRPr="001B6466" w:rsidRDefault="00381BA0" w:rsidP="00A73C31">
      <w:pPr>
        <w:ind w:left="1135" w:hanging="284"/>
        <w:rPr>
          <w:rFonts w:eastAsia="Batang"/>
          <w:noProof/>
          <w:lang w:val="x-none" w:eastAsia="x-none"/>
        </w:rPr>
      </w:pPr>
      <w:r w:rsidRPr="001B6466">
        <w:rPr>
          <w:rFonts w:eastAsia="Batang"/>
          <w:noProof/>
          <w:lang w:val="en-US" w:eastAsia="x-none"/>
        </w:rPr>
        <w:t>3</w:t>
      </w:r>
      <w:r w:rsidRPr="001B6466">
        <w:rPr>
          <w:rFonts w:eastAsia="Batang"/>
          <w:noProof/>
          <w:lang w:val="x-none" w:eastAsia="x-none"/>
        </w:rPr>
        <w:t>&gt;</w:t>
      </w:r>
      <w:r w:rsidRPr="001B6466">
        <w:rPr>
          <w:rFonts w:eastAsia="Batang"/>
          <w:noProof/>
          <w:lang w:val="x-none" w:eastAsia="x-none"/>
        </w:rPr>
        <w:tab/>
        <w:t xml:space="preserve">if the </w:t>
      </w:r>
      <w:r w:rsidRPr="001B6466">
        <w:rPr>
          <w:rFonts w:eastAsia="Batang"/>
          <w:i/>
          <w:noProof/>
          <w:lang w:val="x-none" w:eastAsia="x-none"/>
        </w:rPr>
        <w:t>mrdc-SecondaryCellGroupConfig</w:t>
      </w:r>
      <w:r w:rsidRPr="001B6466">
        <w:rPr>
          <w:rFonts w:eastAsia="Batang"/>
          <w:noProof/>
          <w:lang w:val="x-none" w:eastAsia="x-none"/>
        </w:rPr>
        <w:t xml:space="preserve"> </w:t>
      </w:r>
      <w:r w:rsidRPr="00FF4979">
        <w:rPr>
          <w:rFonts w:eastAsia="Batang"/>
          <w:noProof/>
          <w:color w:val="FF0000"/>
          <w:lang w:val="en-US" w:eastAsia="x-none"/>
        </w:rPr>
        <w:t>includes</w:t>
      </w:r>
      <w:r w:rsidRPr="001B6466">
        <w:rPr>
          <w:rFonts w:eastAsia="Batang"/>
          <w:noProof/>
          <w:lang w:val="en-US" w:eastAsia="x-none"/>
        </w:rPr>
        <w:t xml:space="preserve"> </w:t>
      </w:r>
      <w:r w:rsidRPr="00FF4979">
        <w:rPr>
          <w:rFonts w:eastAsia="Batang"/>
          <w:i/>
          <w:noProof/>
          <w:color w:val="FF0000"/>
          <w:lang w:val="en-US" w:eastAsia="x-none"/>
        </w:rPr>
        <w:t>mrdc-ReleaseAndAdd</w:t>
      </w:r>
      <w:r>
        <w:rPr>
          <w:rFonts w:eastAsia="Batang"/>
          <w:noProof/>
          <w:color w:val="FF0000"/>
          <w:lang w:val="en-US" w:eastAsia="x-none"/>
        </w:rPr>
        <w:t>:</w:t>
      </w:r>
    </w:p>
    <w:p w14:paraId="2F035B23" w14:textId="77777777" w:rsidR="00381BA0" w:rsidRPr="001B6466" w:rsidRDefault="00381BA0" w:rsidP="00A73C31">
      <w:pPr>
        <w:ind w:left="1418" w:hanging="284"/>
        <w:rPr>
          <w:rFonts w:eastAsia="Batang"/>
          <w:noProof/>
          <w:lang w:val="x-none" w:eastAsia="x-none"/>
        </w:rPr>
      </w:pPr>
      <w:r w:rsidRPr="001B6466">
        <w:rPr>
          <w:rFonts w:eastAsia="Batang"/>
          <w:lang w:val="en-US" w:eastAsia="x-none"/>
        </w:rPr>
        <w:t>4</w:t>
      </w:r>
      <w:r w:rsidRPr="001B6466">
        <w:rPr>
          <w:rFonts w:eastAsia="Batang"/>
          <w:noProof/>
          <w:lang w:val="x-none" w:eastAsia="x-none"/>
        </w:rPr>
        <w:t>&gt;</w:t>
      </w:r>
      <w:r w:rsidRPr="001B6466">
        <w:rPr>
          <w:rFonts w:eastAsia="Batang"/>
          <w:noProof/>
          <w:lang w:val="x-none" w:eastAsia="x-none"/>
        </w:rPr>
        <w:tab/>
      </w:r>
      <w:r w:rsidRPr="00FF4979">
        <w:rPr>
          <w:rFonts w:eastAsia="Batang"/>
          <w:noProof/>
          <w:color w:val="FF0000"/>
          <w:lang w:val="x-none" w:eastAsia="x-none"/>
        </w:rPr>
        <w:t xml:space="preserve">perform MR-DC release </w:t>
      </w:r>
      <w:r w:rsidRPr="001B6466">
        <w:rPr>
          <w:rFonts w:eastAsia="Batang"/>
          <w:noProof/>
          <w:lang w:val="x-none" w:eastAsia="x-none"/>
        </w:rPr>
        <w:t>as specified in section 5.3.5.10;</w:t>
      </w:r>
    </w:p>
    <w:p w14:paraId="2ECC2768" w14:textId="77777777" w:rsidR="00381BA0" w:rsidRDefault="00381BA0" w:rsidP="00A73C31">
      <w:pPr>
        <w:ind w:left="1135" w:hanging="284"/>
        <w:rPr>
          <w:lang w:val="x-none" w:eastAsia="x-none"/>
        </w:rPr>
      </w:pPr>
      <w:r w:rsidRPr="001B6466">
        <w:rPr>
          <w:lang w:val="en-US" w:eastAsia="x-none"/>
        </w:rPr>
        <w:t>3</w:t>
      </w:r>
      <w:r w:rsidRPr="001B6466">
        <w:rPr>
          <w:lang w:val="x-none" w:eastAsia="x-none"/>
        </w:rPr>
        <w:t xml:space="preserve">&gt; if the received </w:t>
      </w:r>
      <w:r w:rsidRPr="001B6466">
        <w:rPr>
          <w:i/>
          <w:lang w:val="x-none" w:eastAsia="x-none"/>
        </w:rPr>
        <w:t>mrdc-SecondaryCellGroup</w:t>
      </w:r>
      <w:r w:rsidRPr="00360D49">
        <w:rPr>
          <w:i/>
          <w:color w:val="FF0000"/>
          <w:lang w:val="de-DE" w:eastAsia="x-none"/>
        </w:rPr>
        <w:t>Config</w:t>
      </w:r>
      <w:r>
        <w:rPr>
          <w:lang w:val="x-none" w:eastAsia="x-none"/>
        </w:rPr>
        <w:t xml:space="preserve"> </w:t>
      </w:r>
      <w:r w:rsidRPr="00386D73">
        <w:rPr>
          <w:color w:val="FF0000"/>
          <w:lang w:val="de-DE" w:eastAsia="x-none"/>
        </w:rPr>
        <w:t>includes</w:t>
      </w:r>
      <w:r w:rsidRPr="00386D73">
        <w:t xml:space="preserve"> </w:t>
      </w:r>
      <w:r w:rsidRPr="00386D73">
        <w:rPr>
          <w:i/>
          <w:color w:val="FF0000"/>
          <w:lang w:val="de-DE" w:eastAsia="x-none"/>
        </w:rPr>
        <w:t>mrdc-SecondaryCellGroup:</w:t>
      </w:r>
      <w:r w:rsidRPr="001B6466">
        <w:rPr>
          <w:lang w:val="x-none" w:eastAsia="x-none"/>
        </w:rPr>
        <w:t xml:space="preserve"> </w:t>
      </w:r>
    </w:p>
    <w:p w14:paraId="69108484" w14:textId="77777777" w:rsidR="00381BA0" w:rsidRPr="001B6466" w:rsidRDefault="00381BA0" w:rsidP="00A73C31">
      <w:pPr>
        <w:ind w:left="1135" w:hanging="284"/>
        <w:rPr>
          <w:color w:val="FF0000"/>
          <w:lang w:val="de-DE" w:eastAsia="x-none"/>
        </w:rPr>
      </w:pPr>
      <w:r>
        <w:rPr>
          <w:lang w:val="de-DE" w:eastAsia="x-none"/>
        </w:rPr>
        <w:t xml:space="preserve"> </w:t>
      </w:r>
      <w:r w:rsidRPr="00360D49">
        <w:rPr>
          <w:color w:val="FF0000"/>
          <w:lang w:val="de-DE" w:eastAsia="x-none"/>
        </w:rPr>
        <w:t xml:space="preserve">4&gt; if </w:t>
      </w:r>
      <w:r w:rsidRPr="001B6466">
        <w:rPr>
          <w:i/>
          <w:color w:val="FF0000"/>
          <w:lang w:val="x-none" w:eastAsia="x-none"/>
        </w:rPr>
        <w:t>nr-SCG</w:t>
      </w:r>
      <w:r w:rsidRPr="00360D49">
        <w:rPr>
          <w:color w:val="FF0000"/>
          <w:sz w:val="16"/>
          <w:szCs w:val="16"/>
        </w:rPr>
        <w:annotationRef/>
      </w:r>
      <w:r>
        <w:rPr>
          <w:i/>
          <w:color w:val="FF0000"/>
          <w:lang w:val="de-DE" w:eastAsia="x-none"/>
        </w:rPr>
        <w:t xml:space="preserve"> </w:t>
      </w:r>
      <w:r w:rsidRPr="00360D49">
        <w:rPr>
          <w:color w:val="FF0000"/>
          <w:lang w:val="de-DE" w:eastAsia="x-none"/>
        </w:rPr>
        <w:t>is included</w:t>
      </w:r>
      <w:r w:rsidRPr="001B6466">
        <w:rPr>
          <w:color w:val="FF0000"/>
          <w:lang w:val="x-none" w:eastAsia="x-none"/>
        </w:rPr>
        <w:t>:</w:t>
      </w:r>
    </w:p>
    <w:p w14:paraId="39B89D96" w14:textId="77777777" w:rsidR="00381BA0" w:rsidRPr="001B6466" w:rsidRDefault="00381BA0" w:rsidP="00A73C31">
      <w:pPr>
        <w:ind w:left="1418" w:hanging="282"/>
        <w:rPr>
          <w:lang w:val="x-none" w:eastAsia="x-none"/>
        </w:rPr>
      </w:pPr>
      <w:r>
        <w:rPr>
          <w:rFonts w:eastAsia="Batang"/>
          <w:noProof/>
          <w:lang w:val="en-US" w:eastAsia="x-none"/>
        </w:rPr>
        <w:t xml:space="preserve"> </w:t>
      </w:r>
      <w:r w:rsidRPr="00360D49">
        <w:rPr>
          <w:rFonts w:eastAsia="Batang"/>
          <w:noProof/>
          <w:color w:val="FF0000"/>
          <w:lang w:val="en-US" w:eastAsia="x-none"/>
        </w:rPr>
        <w:t>5</w:t>
      </w:r>
      <w:r w:rsidRPr="001B6466">
        <w:rPr>
          <w:rFonts w:eastAsia="Batang"/>
          <w:noProof/>
          <w:color w:val="FF0000"/>
          <w:lang w:val="x-none" w:eastAsia="x-none"/>
        </w:rPr>
        <w:t>&gt;</w:t>
      </w:r>
      <w:r w:rsidRPr="001B6466">
        <w:rPr>
          <w:rFonts w:eastAsia="Batang"/>
          <w:noProof/>
          <w:lang w:val="x-none" w:eastAsia="x-none"/>
        </w:rPr>
        <w:tab/>
        <w:t xml:space="preserve">perform the </w:t>
      </w:r>
      <w:r w:rsidRPr="00616317">
        <w:rPr>
          <w:rFonts w:eastAsia="Batang"/>
          <w:noProof/>
          <w:color w:val="FF0000"/>
          <w:lang w:val="de-DE" w:eastAsia="x-none"/>
        </w:rPr>
        <w:t>SCG</w:t>
      </w:r>
      <w:r w:rsidRPr="001B6466">
        <w:rPr>
          <w:rFonts w:eastAsia="Batang"/>
          <w:noProof/>
          <w:lang w:val="x-none" w:eastAsia="x-none"/>
        </w:rPr>
        <w:t xml:space="preserve"> reconfiguration </w:t>
      </w:r>
      <w:r w:rsidRPr="00616317">
        <w:rPr>
          <w:rFonts w:eastAsia="Batang"/>
          <w:noProof/>
          <w:color w:val="FF0000"/>
          <w:lang w:val="de-DE" w:eastAsia="x-none"/>
        </w:rPr>
        <w:t>as specified in</w:t>
      </w:r>
      <w:r w:rsidRPr="001B6466">
        <w:rPr>
          <w:rFonts w:eastAsia="Batang"/>
          <w:noProof/>
          <w:color w:val="FF0000"/>
          <w:lang w:val="x-none" w:eastAsia="x-none"/>
        </w:rPr>
        <w:t xml:space="preserve"> </w:t>
      </w:r>
      <w:r w:rsidRPr="001B6466">
        <w:rPr>
          <w:rFonts w:eastAsia="Batang"/>
          <w:noProof/>
          <w:lang w:val="x-none" w:eastAsia="x-none"/>
        </w:rPr>
        <w:t>5.3.5.</w:t>
      </w:r>
      <w:r w:rsidRPr="00616317">
        <w:rPr>
          <w:rFonts w:eastAsia="Batang"/>
          <w:noProof/>
          <w:color w:val="FF0000"/>
          <w:lang w:val="de-DE" w:eastAsia="x-none"/>
        </w:rPr>
        <w:t>5</w:t>
      </w:r>
      <w:r w:rsidRPr="001B6466">
        <w:rPr>
          <w:rFonts w:eastAsia="Batang"/>
          <w:noProof/>
          <w:lang w:val="x-none" w:eastAsia="x-none"/>
        </w:rPr>
        <w:t>;</w:t>
      </w:r>
    </w:p>
    <w:p w14:paraId="7A8250F7" w14:textId="77777777" w:rsidR="00381BA0" w:rsidRDefault="00381BA0" w:rsidP="00A73C31">
      <w:pPr>
        <w:ind w:left="1135" w:hanging="284"/>
        <w:rPr>
          <w:lang w:val="x-none" w:eastAsia="x-none"/>
        </w:rPr>
      </w:pPr>
      <w:r w:rsidRPr="001B6466">
        <w:rPr>
          <w:lang w:val="en-US" w:eastAsia="x-none"/>
        </w:rPr>
        <w:t>3</w:t>
      </w:r>
      <w:r w:rsidRPr="001B6466">
        <w:rPr>
          <w:lang w:val="x-none" w:eastAsia="x-none"/>
        </w:rPr>
        <w:t xml:space="preserve">&gt; if the received </w:t>
      </w:r>
      <w:r w:rsidRPr="001B6466">
        <w:rPr>
          <w:i/>
          <w:lang w:val="x-none" w:eastAsia="x-none"/>
        </w:rPr>
        <w:t>mrdc-SecondaryCellGroup</w:t>
      </w:r>
      <w:r w:rsidRPr="00386D73">
        <w:rPr>
          <w:i/>
          <w:color w:val="FF0000"/>
          <w:lang w:val="x-none" w:eastAsia="x-none"/>
        </w:rPr>
        <w:t>Config</w:t>
      </w:r>
      <w:r w:rsidRPr="001B6466">
        <w:rPr>
          <w:color w:val="FF0000"/>
          <w:lang w:val="x-none" w:eastAsia="x-none"/>
        </w:rPr>
        <w:t xml:space="preserve"> </w:t>
      </w:r>
      <w:r w:rsidRPr="00386D73">
        <w:rPr>
          <w:color w:val="FF0000"/>
          <w:lang w:val="de-DE" w:eastAsia="x-none"/>
        </w:rPr>
        <w:t>includes</w:t>
      </w:r>
      <w:r w:rsidRPr="00386D73">
        <w:t xml:space="preserve"> </w:t>
      </w:r>
      <w:r w:rsidRPr="00386D73">
        <w:rPr>
          <w:i/>
          <w:color w:val="FF0000"/>
          <w:lang w:val="de-DE" w:eastAsia="x-none"/>
        </w:rPr>
        <w:t>mrdc-SecondaryCellGroup:</w:t>
      </w:r>
      <w:r w:rsidRPr="001B6466">
        <w:rPr>
          <w:lang w:val="x-none" w:eastAsia="x-none"/>
        </w:rPr>
        <w:t xml:space="preserve"> </w:t>
      </w:r>
    </w:p>
    <w:p w14:paraId="74690CE3" w14:textId="77777777" w:rsidR="00381BA0" w:rsidRPr="001B6466" w:rsidRDefault="00381BA0" w:rsidP="00A73C31">
      <w:pPr>
        <w:ind w:left="1135" w:hanging="284"/>
        <w:rPr>
          <w:rFonts w:eastAsia="Batang"/>
          <w:noProof/>
          <w:lang w:val="x-none" w:eastAsia="en-US"/>
        </w:rPr>
      </w:pPr>
      <w:r w:rsidRPr="00360D49">
        <w:rPr>
          <w:color w:val="FF0000"/>
          <w:lang w:val="de-DE" w:eastAsia="x-none"/>
        </w:rPr>
        <w:t xml:space="preserve">4&gt; </w:t>
      </w:r>
      <w:r>
        <w:rPr>
          <w:color w:val="FF0000"/>
          <w:lang w:val="de-DE" w:eastAsia="x-none"/>
        </w:rPr>
        <w:t xml:space="preserve">else </w:t>
      </w:r>
      <w:r w:rsidRPr="00360D49">
        <w:rPr>
          <w:color w:val="FF0000"/>
          <w:lang w:val="de-DE" w:eastAsia="x-none"/>
        </w:rPr>
        <w:t>if</w:t>
      </w:r>
      <w:r w:rsidRPr="00360D49">
        <w:rPr>
          <w:i/>
          <w:color w:val="FF0000"/>
          <w:lang w:val="de-DE" w:eastAsia="x-none"/>
        </w:rPr>
        <w:t xml:space="preserve"> </w:t>
      </w:r>
      <w:r w:rsidRPr="001B6466">
        <w:rPr>
          <w:i/>
          <w:color w:val="FF0000"/>
          <w:lang w:val="x-none" w:eastAsia="x-none"/>
        </w:rPr>
        <w:t>eutra-SCG</w:t>
      </w:r>
      <w:r w:rsidRPr="00360D49">
        <w:rPr>
          <w:color w:val="FF0000"/>
          <w:lang w:val="x-none" w:eastAsia="x-none"/>
        </w:rPr>
        <w:t xml:space="preserve"> is included:</w:t>
      </w:r>
    </w:p>
    <w:p w14:paraId="7D2055B9" w14:textId="77777777" w:rsidR="00381BA0" w:rsidRPr="001B6466" w:rsidRDefault="00381BA0" w:rsidP="00A73C31">
      <w:pPr>
        <w:ind w:left="1418" w:hanging="284"/>
        <w:rPr>
          <w:rFonts w:eastAsia="Batang"/>
          <w:noProof/>
          <w:lang w:val="x-none" w:eastAsia="x-none"/>
        </w:rPr>
      </w:pPr>
      <w:r w:rsidRPr="00360D49">
        <w:rPr>
          <w:rFonts w:eastAsia="Batang"/>
          <w:noProof/>
          <w:color w:val="FF0000"/>
          <w:lang w:val="en-US" w:eastAsia="x-none"/>
        </w:rPr>
        <w:t>5</w:t>
      </w:r>
      <w:r w:rsidRPr="001B6466">
        <w:rPr>
          <w:rFonts w:eastAsia="Batang"/>
          <w:noProof/>
          <w:color w:val="FF0000"/>
          <w:lang w:val="x-none" w:eastAsia="x-none"/>
        </w:rPr>
        <w:t>&gt;</w:t>
      </w:r>
      <w:r w:rsidRPr="001B6466">
        <w:rPr>
          <w:rFonts w:eastAsia="Batang"/>
          <w:noProof/>
          <w:lang w:val="x-none" w:eastAsia="x-none"/>
        </w:rPr>
        <w:tab/>
        <w:t xml:space="preserve">perform the RRC </w:t>
      </w:r>
      <w:r w:rsidRPr="001B6466">
        <w:rPr>
          <w:rFonts w:eastAsia="Batang"/>
          <w:noProof/>
          <w:lang w:eastAsia="x-none"/>
        </w:rPr>
        <w:t>connection</w:t>
      </w:r>
      <w:r w:rsidRPr="001B6466">
        <w:rPr>
          <w:rFonts w:eastAsia="Batang"/>
          <w:noProof/>
          <w:lang w:val="x-none" w:eastAsia="x-none"/>
        </w:rPr>
        <w:t xml:space="preserve"> reconfiguration</w:t>
      </w:r>
      <w:r w:rsidRPr="001B6466">
        <w:rPr>
          <w:rFonts w:eastAsia="Batang"/>
          <w:noProof/>
          <w:color w:val="FF0000"/>
          <w:lang w:val="x-none" w:eastAsia="x-none"/>
        </w:rPr>
        <w:t xml:space="preserve"> </w:t>
      </w:r>
      <w:r w:rsidRPr="00850C4F">
        <w:rPr>
          <w:rFonts w:eastAsia="Batang"/>
          <w:noProof/>
          <w:color w:val="FF0000"/>
          <w:lang w:val="de-DE" w:eastAsia="x-none"/>
        </w:rPr>
        <w:t>as specified in</w:t>
      </w:r>
      <w:r w:rsidRPr="001B6466">
        <w:rPr>
          <w:rFonts w:eastAsia="Batang"/>
          <w:noProof/>
          <w:lang w:val="x-none" w:eastAsia="x-none"/>
        </w:rPr>
        <w:t xml:space="preserve"> TS 36.331 [10], clause 5.3.5.</w:t>
      </w:r>
      <w:r w:rsidRPr="001B6466">
        <w:rPr>
          <w:rFonts w:eastAsia="Batang"/>
          <w:noProof/>
          <w:lang w:val="en-US" w:eastAsia="x-none"/>
        </w:rPr>
        <w:t>3</w:t>
      </w:r>
      <w:r w:rsidRPr="001B6466">
        <w:rPr>
          <w:rFonts w:eastAsia="Batang"/>
          <w:noProof/>
          <w:lang w:val="x-none" w:eastAsia="x-none"/>
        </w:rPr>
        <w:t>;</w:t>
      </w:r>
    </w:p>
    <w:p w14:paraId="5C85A4BF" w14:textId="77777777" w:rsidR="00381BA0" w:rsidRPr="001B6466" w:rsidRDefault="00381BA0" w:rsidP="00A73C31">
      <w:pPr>
        <w:ind w:left="851" w:hanging="284"/>
        <w:rPr>
          <w:rFonts w:eastAsia="Batang"/>
          <w:noProof/>
          <w:lang w:val="x-none" w:eastAsia="x-none"/>
        </w:rPr>
      </w:pPr>
      <w:r w:rsidRPr="001B6466">
        <w:rPr>
          <w:rFonts w:eastAsia="Batang"/>
          <w:noProof/>
          <w:lang w:val="en-US" w:eastAsia="x-none"/>
        </w:rPr>
        <w:t>2</w:t>
      </w:r>
      <w:r w:rsidRPr="001B6466">
        <w:rPr>
          <w:rFonts w:eastAsia="Batang"/>
          <w:noProof/>
          <w:lang w:val="x-none" w:eastAsia="x-none"/>
        </w:rPr>
        <w:t>&gt; else (</w:t>
      </w:r>
      <w:r w:rsidRPr="001B6466">
        <w:rPr>
          <w:rFonts w:eastAsia="Batang"/>
          <w:i/>
          <w:noProof/>
          <w:lang w:val="x-none" w:eastAsia="x-none"/>
        </w:rPr>
        <w:t>mrdc-SecondaryCellGroupConfig</w:t>
      </w:r>
      <w:r w:rsidRPr="001B6466">
        <w:rPr>
          <w:rFonts w:eastAsia="Batang"/>
          <w:noProof/>
          <w:lang w:val="x-none" w:eastAsia="x-none"/>
        </w:rPr>
        <w:t xml:space="preserve"> is set to </w:t>
      </w:r>
      <w:r w:rsidRPr="001B6466">
        <w:rPr>
          <w:rFonts w:eastAsia="Batang"/>
          <w:i/>
          <w:noProof/>
          <w:color w:val="FF0000"/>
          <w:lang w:val="x-none" w:eastAsia="x-none"/>
        </w:rPr>
        <w:t>release</w:t>
      </w:r>
      <w:r w:rsidRPr="001B6466">
        <w:rPr>
          <w:sz w:val="16"/>
          <w:szCs w:val="16"/>
        </w:rPr>
        <w:annotationRef/>
      </w:r>
      <w:r w:rsidRPr="001B6466">
        <w:rPr>
          <w:rFonts w:eastAsia="Batang"/>
          <w:noProof/>
          <w:lang w:val="x-none" w:eastAsia="x-none"/>
        </w:rPr>
        <w:t>):</w:t>
      </w:r>
    </w:p>
    <w:p w14:paraId="0E0E2E0C" w14:textId="77777777" w:rsidR="00381BA0" w:rsidRPr="00514A3F" w:rsidRDefault="00381BA0" w:rsidP="00A73C31">
      <w:pPr>
        <w:ind w:left="1135" w:hanging="284"/>
        <w:rPr>
          <w:rFonts w:eastAsia="Batang"/>
          <w:noProof/>
          <w:lang w:val="x-none" w:eastAsia="x-none"/>
        </w:rPr>
      </w:pPr>
      <w:r w:rsidRPr="001B6466">
        <w:rPr>
          <w:rFonts w:eastAsia="Batang"/>
          <w:lang w:val="en-US" w:eastAsia="x-none"/>
        </w:rPr>
        <w:t>3</w:t>
      </w:r>
      <w:r w:rsidRPr="001B6466">
        <w:rPr>
          <w:rFonts w:eastAsia="Batang"/>
          <w:noProof/>
          <w:lang w:val="x-none" w:eastAsia="x-none"/>
        </w:rPr>
        <w:t>&gt;</w:t>
      </w:r>
      <w:r w:rsidRPr="00FF4979">
        <w:t xml:space="preserve"> </w:t>
      </w:r>
      <w:r w:rsidRPr="00FF4979">
        <w:rPr>
          <w:rFonts w:eastAsia="Batang"/>
          <w:noProof/>
          <w:color w:val="FF0000"/>
          <w:lang w:val="x-none" w:eastAsia="x-none"/>
        </w:rPr>
        <w:t xml:space="preserve">perform MR-DC release </w:t>
      </w:r>
      <w:r w:rsidRPr="001B6466">
        <w:rPr>
          <w:rFonts w:eastAsia="Batang"/>
          <w:noProof/>
          <w:lang w:val="x-none" w:eastAsia="x-none"/>
        </w:rPr>
        <w:t>as specified in section 5.3.5.10;</w:t>
      </w:r>
    </w:p>
    <w:p w14:paraId="51094319" w14:textId="77777777" w:rsidR="00381BA0" w:rsidRDefault="00381BA0" w:rsidP="00A73C31">
      <w:pPr>
        <w:pStyle w:val="CommentText"/>
      </w:pPr>
      <w:r>
        <w:t>…</w:t>
      </w:r>
    </w:p>
    <w:p w14:paraId="6B5FED85" w14:textId="77777777" w:rsidR="00381BA0" w:rsidRPr="00645E3C" w:rsidRDefault="00381BA0" w:rsidP="00A73C31">
      <w:pPr>
        <w:pStyle w:val="B1"/>
        <w:rPr>
          <w:lang w:val="en-GB"/>
        </w:rPr>
      </w:pPr>
      <w:r w:rsidRPr="00645E3C">
        <w:rPr>
          <w:lang w:val="en-GB"/>
        </w:rPr>
        <w:t>1&gt;</w:t>
      </w:r>
      <w:r w:rsidRPr="00645E3C">
        <w:rPr>
          <w:lang w:val="en-GB"/>
        </w:rPr>
        <w:tab/>
        <w:t xml:space="preserve">if the </w:t>
      </w:r>
      <w:r w:rsidRPr="00645E3C">
        <w:rPr>
          <w:i/>
          <w:lang w:val="en-GB"/>
        </w:rPr>
        <w:t>RRCReconfiguration</w:t>
      </w:r>
      <w:r>
        <w:rPr>
          <w:lang w:val="en-GB"/>
        </w:rPr>
        <w:t xml:space="preserve"> message </w:t>
      </w:r>
      <w:r w:rsidRPr="00FF4979">
        <w:rPr>
          <w:color w:val="FF0000"/>
          <w:lang w:val="en-GB"/>
        </w:rPr>
        <w:t>includes</w:t>
      </w:r>
      <w:r w:rsidRPr="00645E3C">
        <w:rPr>
          <w:lang w:val="en-GB"/>
        </w:rPr>
        <w:t xml:space="preserve"> the </w:t>
      </w:r>
      <w:r w:rsidRPr="00645E3C">
        <w:rPr>
          <w:i/>
          <w:lang w:val="en-GB"/>
        </w:rPr>
        <w:t>radioBearerConfig</w:t>
      </w:r>
      <w:r w:rsidRPr="00645E3C">
        <w:rPr>
          <w:lang w:val="en-GB"/>
        </w:rPr>
        <w:t>:</w:t>
      </w:r>
    </w:p>
    <w:p w14:paraId="5A28068B" w14:textId="77777777" w:rsidR="00381BA0" w:rsidRPr="00645E3C" w:rsidRDefault="00381BA0" w:rsidP="00A73C31">
      <w:pPr>
        <w:pStyle w:val="B2"/>
        <w:rPr>
          <w:lang w:val="en-GB"/>
        </w:rPr>
      </w:pPr>
      <w:r w:rsidRPr="00645E3C">
        <w:rPr>
          <w:lang w:val="en-GB"/>
        </w:rPr>
        <w:t>2&gt;</w:t>
      </w:r>
      <w:r w:rsidRPr="00645E3C">
        <w:rPr>
          <w:lang w:val="en-GB"/>
        </w:rPr>
        <w:tab/>
        <w:t>perform the radio bearer configuration according to 5.3.5.6;</w:t>
      </w:r>
    </w:p>
    <w:p w14:paraId="4C8FECD2" w14:textId="77777777" w:rsidR="00381BA0" w:rsidRPr="001623CA" w:rsidRDefault="00381BA0" w:rsidP="00A73C31">
      <w:pPr>
        <w:pStyle w:val="B1"/>
      </w:pPr>
      <w:r w:rsidRPr="001623CA">
        <w:t>1&gt;</w:t>
      </w:r>
      <w:r w:rsidRPr="001623CA">
        <w:tab/>
        <w:t xml:space="preserve">if the </w:t>
      </w:r>
      <w:r w:rsidRPr="00547B9C">
        <w:rPr>
          <w:i/>
        </w:rPr>
        <w:t>RRCReconfiguration</w:t>
      </w:r>
      <w:r w:rsidRPr="001623CA">
        <w:t xml:space="preserve"> message </w:t>
      </w:r>
      <w:r w:rsidRPr="00FF4979">
        <w:rPr>
          <w:color w:val="FF0000"/>
          <w:lang w:val="en-GB"/>
        </w:rPr>
        <w:t>includes</w:t>
      </w:r>
      <w:r w:rsidRPr="001623CA">
        <w:t xml:space="preserve"> the </w:t>
      </w:r>
      <w:r w:rsidRPr="00547B9C">
        <w:rPr>
          <w:i/>
        </w:rPr>
        <w:t>radioBearerConfig</w:t>
      </w:r>
      <w:r>
        <w:rPr>
          <w:i/>
        </w:rPr>
        <w:t>2</w:t>
      </w:r>
      <w:r w:rsidRPr="001623CA">
        <w:t>:</w:t>
      </w:r>
    </w:p>
    <w:p w14:paraId="487D0476" w14:textId="77777777" w:rsidR="00381BA0" w:rsidRDefault="00381BA0" w:rsidP="00A73C31">
      <w:pPr>
        <w:pStyle w:val="B2"/>
      </w:pPr>
      <w:r w:rsidRPr="001623CA">
        <w:t>2&gt;</w:t>
      </w:r>
      <w:r w:rsidRPr="001623CA">
        <w:tab/>
        <w:t>perform the radio bearer configuration according to 5.3.5.6;</w:t>
      </w:r>
    </w:p>
    <w:p w14:paraId="7F210A57" w14:textId="77777777" w:rsidR="00381BA0" w:rsidRPr="00616317" w:rsidRDefault="00381BA0" w:rsidP="00A73C31">
      <w:pPr>
        <w:pStyle w:val="B2"/>
        <w:ind w:left="0" w:firstLine="0"/>
        <w:rPr>
          <w:lang w:val="de-DE"/>
        </w:rPr>
      </w:pPr>
      <w:r>
        <w:rPr>
          <w:lang w:val="de-DE"/>
        </w:rPr>
        <w:t>…</w:t>
      </w:r>
    </w:p>
    <w:p w14:paraId="3196A5E4" w14:textId="77777777" w:rsidR="00381BA0" w:rsidRDefault="00381BA0" w:rsidP="00A73C31">
      <w:pPr>
        <w:pStyle w:val="B2"/>
      </w:pPr>
      <w:r>
        <w:t>2&gt;</w:t>
      </w:r>
      <w:r>
        <w:tab/>
        <w:t xml:space="preserve">if the </w:t>
      </w:r>
      <w:r w:rsidRPr="003D32D9">
        <w:rPr>
          <w:i/>
        </w:rPr>
        <w:t>RRCReconfiguration</w:t>
      </w:r>
      <w:r>
        <w:t xml:space="preserve"> message </w:t>
      </w:r>
      <w:r w:rsidRPr="00616317">
        <w:rPr>
          <w:color w:val="FF0000"/>
          <w:lang w:val="de-DE"/>
        </w:rPr>
        <w:t xml:space="preserve">includes the </w:t>
      </w:r>
      <w:r w:rsidRPr="00616317">
        <w:rPr>
          <w:i/>
          <w:color w:val="FF0000"/>
          <w:lang w:val="en-US"/>
        </w:rPr>
        <w:t>mrdc-SecondaryCellGroup</w:t>
      </w:r>
      <w:r w:rsidRPr="00616317">
        <w:rPr>
          <w:color w:val="FF0000"/>
        </w:rPr>
        <w:t xml:space="preserve"> containng </w:t>
      </w:r>
      <w:r w:rsidRPr="003D32D9">
        <w:rPr>
          <w:i/>
          <w:lang w:val="en-US"/>
        </w:rPr>
        <w:t>eutra-SCG</w:t>
      </w:r>
      <w:r>
        <w:t>:</w:t>
      </w:r>
    </w:p>
    <w:p w14:paraId="7B66E016" w14:textId="77777777" w:rsidR="00381BA0" w:rsidRPr="002E7090" w:rsidRDefault="00381BA0" w:rsidP="00A73C31">
      <w:pPr>
        <w:pStyle w:val="B3"/>
        <w:rPr>
          <w:lang w:val="en-GB"/>
        </w:rPr>
      </w:pPr>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t>
      </w:r>
      <w:r w:rsidRPr="00301DCB">
        <w:rPr>
          <w:color w:val="FF0000"/>
          <w:lang w:val="en-US"/>
        </w:rPr>
        <w:t>as specified in</w:t>
      </w:r>
      <w:r>
        <w:t xml:space="preserve"> TS 36.331 [10</w:t>
      </w:r>
      <w:r w:rsidRPr="002E7090">
        <w:rPr>
          <w:lang w:val="en-US"/>
        </w:rPr>
        <w:t xml:space="preserve">] </w:t>
      </w:r>
      <w:r>
        <w:rPr>
          <w:lang w:val="en-US"/>
        </w:rPr>
        <w:t>clause</w:t>
      </w:r>
      <w:r>
        <w:t xml:space="preserve"> 5.3.5.3;</w:t>
      </w:r>
    </w:p>
    <w:p w14:paraId="34AF980A" w14:textId="77777777" w:rsidR="00381BA0" w:rsidRPr="00A37ED2" w:rsidRDefault="00381BA0" w:rsidP="00A73C31">
      <w:pPr>
        <w:pStyle w:val="B2"/>
      </w:pPr>
      <w:r>
        <w:t xml:space="preserve">2&gt; if the </w:t>
      </w:r>
      <w:r w:rsidRPr="003D32D9">
        <w:rPr>
          <w:i/>
        </w:rPr>
        <w:t>RRCReconfiguration</w:t>
      </w:r>
      <w:r>
        <w:t xml:space="preserve"> message </w:t>
      </w:r>
      <w:r w:rsidRPr="00616317">
        <w:rPr>
          <w:color w:val="FF0000"/>
          <w:lang w:val="de-DE"/>
        </w:rPr>
        <w:t xml:space="preserve">includes the </w:t>
      </w:r>
      <w:r w:rsidRPr="00616317">
        <w:rPr>
          <w:i/>
          <w:color w:val="FF0000"/>
          <w:lang w:val="en-US"/>
        </w:rPr>
        <w:t>mrdc-SecondaryCellGroup</w:t>
      </w:r>
      <w:r w:rsidRPr="00616317">
        <w:rPr>
          <w:color w:val="FF0000"/>
        </w:rPr>
        <w:t xml:space="preserve"> containng</w:t>
      </w:r>
      <w:r>
        <w:t xml:space="preserve"> </w:t>
      </w:r>
      <w:r w:rsidRPr="003D32D9">
        <w:rPr>
          <w:i/>
          <w:lang w:val="en-US"/>
        </w:rPr>
        <w:t>nr-SCG</w:t>
      </w:r>
      <w:r>
        <w:t>:</w:t>
      </w:r>
    </w:p>
    <w:p w14:paraId="4F688EC6" w14:textId="77777777" w:rsidR="00381BA0" w:rsidRDefault="00381BA0" w:rsidP="00A73C31">
      <w:pPr>
        <w:pStyle w:val="B3"/>
      </w:pPr>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t>
      </w:r>
      <w:r w:rsidRPr="000B648D">
        <w:t xml:space="preserve">corresponding to the </w:t>
      </w:r>
      <w:r w:rsidRPr="00A37ED2">
        <w:rPr>
          <w:i/>
        </w:rPr>
        <w:t>RRCReconfiguration</w:t>
      </w:r>
      <w:r w:rsidRPr="000B648D">
        <w:t xml:space="preserve"> message received;</w:t>
      </w:r>
    </w:p>
    <w:p w14:paraId="793A2548" w14:textId="77777777" w:rsidR="00381BA0" w:rsidRDefault="00381BA0" w:rsidP="00A73C31">
      <w:pPr>
        <w:pStyle w:val="B3"/>
      </w:pPr>
    </w:p>
    <w:p w14:paraId="46B535D0" w14:textId="77777777" w:rsidR="00381BA0" w:rsidRDefault="00381BA0" w:rsidP="00A73C31">
      <w:pPr>
        <w:pStyle w:val="CommentText"/>
      </w:pPr>
      <w:r>
        <w:rPr>
          <w:b/>
        </w:rPr>
        <w:t>[Comments]</w:t>
      </w:r>
      <w:r>
        <w:t>: Rapp2: Rapportuer will take care of these editorial changes.</w:t>
      </w:r>
    </w:p>
    <w:p w14:paraId="41F5FACD" w14:textId="77777777" w:rsidR="00381BA0" w:rsidRDefault="00381BA0" w:rsidP="00A73C31">
      <w:pPr>
        <w:pStyle w:val="CommentText"/>
      </w:pPr>
    </w:p>
    <w:p w14:paraId="14A35434" w14:textId="0E1D3BDD" w:rsidR="00381BA0" w:rsidRDefault="00381BA0" w:rsidP="009E09DC">
      <w:pPr>
        <w:pStyle w:val="CommentText"/>
      </w:pPr>
      <w:r>
        <w:t>[Chair conclusion] Change 'contains' to 'set to' in the coditions for nr-SCG and eutra-SCG.</w:t>
      </w:r>
    </w:p>
    <w:p w14:paraId="128E42C9" w14:textId="63C820E6" w:rsidR="00381BA0" w:rsidRDefault="00381BA0" w:rsidP="009E09DC">
      <w:pPr>
        <w:pStyle w:val="CommentText"/>
      </w:pPr>
      <w:r>
        <w:t>[Rapp21] Suggested changes has been mostly implemented and some part of this section has been made more clear to understand.</w:t>
      </w:r>
    </w:p>
    <w:p w14:paraId="30DE53BD" w14:textId="77777777" w:rsidR="00381BA0" w:rsidRPr="00514A3F" w:rsidRDefault="00381BA0" w:rsidP="00A73C31">
      <w:pPr>
        <w:pStyle w:val="CommentText"/>
      </w:pPr>
    </w:p>
  </w:comment>
  <w:comment w:id="182" w:author="CATT(Jing)" w:date="2019-03-20T15:16:00Z" w:initials="C">
    <w:p w14:paraId="2C589BF4" w14:textId="164DAF3B" w:rsidR="00381BA0" w:rsidRDefault="00381BA0" w:rsidP="00A73C3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64A36">
        <w:rPr>
          <w:highlight w:val="lightGray"/>
        </w:rPr>
        <w:t>C</w:t>
      </w:r>
      <w:r w:rsidRPr="00A64A36">
        <w:rPr>
          <w:rFonts w:eastAsia="SimSun" w:hint="eastAsia"/>
          <w:highlight w:val="lightGray"/>
          <w:lang w:eastAsia="zh-CN"/>
        </w:rPr>
        <w:t>003</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E63BAC0" w14:textId="77777777" w:rsidR="00381BA0" w:rsidRPr="0048127C" w:rsidRDefault="00381BA0" w:rsidP="00A73C31">
      <w:pPr>
        <w:pStyle w:val="CommentText"/>
        <w:rPr>
          <w:rFonts w:eastAsia="SimSun"/>
          <w:lang w:eastAsia="zh-CN"/>
        </w:rPr>
      </w:pPr>
      <w:r>
        <w:rPr>
          <w:b/>
        </w:rPr>
        <w:t>[Description]</w:t>
      </w:r>
      <w:r>
        <w:t xml:space="preserve">: </w:t>
      </w:r>
      <w:r>
        <w:rPr>
          <w:rFonts w:eastAsia="SimSun" w:hint="eastAsia"/>
          <w:lang w:eastAsia="zh-CN"/>
        </w:rPr>
        <w:t xml:space="preserve">related to C012, change the </w:t>
      </w:r>
      <w:r w:rsidRPr="00C2000F">
        <w:rPr>
          <w:rFonts w:eastAsia="Batang"/>
          <w:i/>
          <w:noProof/>
        </w:rPr>
        <w:t>mrdc-ReleaseAndAdd</w:t>
      </w:r>
      <w:r>
        <w:rPr>
          <w:rFonts w:eastAsia="SimSun" w:hint="eastAsia"/>
          <w:noProof/>
          <w:lang w:eastAsia="zh-CN"/>
        </w:rPr>
        <w:t xml:space="preserve"> to be BOOL</w:t>
      </w:r>
    </w:p>
    <w:p w14:paraId="33005328" w14:textId="77777777" w:rsidR="00381BA0" w:rsidRDefault="00381BA0" w:rsidP="00A73C31">
      <w:pPr>
        <w:pStyle w:val="CommentText"/>
        <w:rPr>
          <w:rFonts w:eastAsia="SimSun"/>
          <w:lang w:eastAsia="zh-CN"/>
        </w:rPr>
      </w:pPr>
      <w:r>
        <w:rPr>
          <w:b/>
        </w:rPr>
        <w:t>[Proposed Change]</w:t>
      </w:r>
      <w:r>
        <w:t xml:space="preserve">: </w:t>
      </w:r>
    </w:p>
    <w:p w14:paraId="2E830597" w14:textId="77777777" w:rsidR="00381BA0" w:rsidRPr="0029614C" w:rsidRDefault="00381BA0" w:rsidP="00A73C31">
      <w:pPr>
        <w:pStyle w:val="B3"/>
        <w:rPr>
          <w:rFonts w:eastAsia="Batang"/>
          <w:noProof/>
        </w:rPr>
      </w:pPr>
      <w:r>
        <w:rPr>
          <w:rFonts w:eastAsia="Batang"/>
          <w:noProof/>
          <w:lang w:val="en-US"/>
        </w:rPr>
        <w:t>3</w:t>
      </w:r>
      <w:r w:rsidRPr="0029614C">
        <w:rPr>
          <w:rFonts w:eastAsia="Batang"/>
          <w:noProof/>
        </w:rPr>
        <w:t>&gt;</w:t>
      </w:r>
      <w:r w:rsidRPr="0029614C">
        <w:rPr>
          <w:rFonts w:eastAsia="Batang"/>
          <w:noProof/>
        </w:rPr>
        <w:tab/>
        <w:t xml:space="preserve">if the </w:t>
      </w:r>
      <w:r w:rsidRPr="00F35AB8">
        <w:rPr>
          <w:rFonts w:eastAsia="Batang"/>
          <w:i/>
          <w:noProof/>
        </w:rPr>
        <w:t>mrdc-SecondaryCellGroupConfig</w:t>
      </w:r>
      <w:r w:rsidRPr="0029614C">
        <w:rPr>
          <w:rFonts w:eastAsia="Batang"/>
          <w:noProof/>
        </w:rPr>
        <w:t xml:space="preserve"> </w:t>
      </w:r>
      <w:r w:rsidRPr="007472E3">
        <w:rPr>
          <w:rFonts w:eastAsia="Batang"/>
          <w:noProof/>
          <w:lang w:val="en-US"/>
        </w:rPr>
        <w:t>co</w:t>
      </w:r>
      <w:r>
        <w:rPr>
          <w:rFonts w:eastAsia="Batang"/>
          <w:noProof/>
          <w:lang w:val="en-US"/>
        </w:rPr>
        <w:t>ntains</w:t>
      </w:r>
      <w:r w:rsidRPr="007472E3">
        <w:rPr>
          <w:rFonts w:eastAsia="Batang"/>
          <w:noProof/>
          <w:lang w:val="en-US"/>
        </w:rPr>
        <w:t xml:space="preserve"> </w:t>
      </w:r>
      <w:r w:rsidRPr="00C2000F">
        <w:rPr>
          <w:rFonts w:eastAsia="Batang"/>
          <w:i/>
          <w:noProof/>
        </w:rPr>
        <w:t>mrdc-ReleaseAndAdd</w:t>
      </w:r>
      <w:r w:rsidRPr="0048127C">
        <w:rPr>
          <w:rFonts w:eastAsia="Batang"/>
          <w:i/>
          <w:strike/>
          <w:noProof/>
          <w:color w:val="FF0000"/>
        </w:rPr>
        <w:t>-r15</w:t>
      </w:r>
      <w:r>
        <w:rPr>
          <w:rFonts w:eastAsia="SimSun" w:hint="eastAsia"/>
          <w:strike/>
          <w:noProof/>
          <w:color w:val="FF0000"/>
          <w:lang w:eastAsia="zh-CN"/>
        </w:rPr>
        <w:t xml:space="preserve"> </w:t>
      </w:r>
      <w:r w:rsidRPr="0048127C">
        <w:rPr>
          <w:rFonts w:eastAsia="SimSun" w:hint="eastAsia"/>
          <w:noProof/>
          <w:color w:val="FF0000"/>
          <w:u w:val="single"/>
          <w:lang w:eastAsia="zh-CN"/>
        </w:rPr>
        <w:t>and set to</w:t>
      </w:r>
      <w:r w:rsidRPr="0048127C">
        <w:rPr>
          <w:rFonts w:eastAsia="SimSun" w:hint="eastAsia"/>
          <w:i/>
          <w:noProof/>
          <w:color w:val="FF0000"/>
          <w:u w:val="single"/>
          <w:lang w:eastAsia="zh-CN"/>
        </w:rPr>
        <w:t>TRUE</w:t>
      </w:r>
      <w:r w:rsidRPr="0029614C">
        <w:rPr>
          <w:rFonts w:eastAsia="Batang"/>
          <w:noProof/>
        </w:rPr>
        <w:t>:</w:t>
      </w:r>
    </w:p>
    <w:p w14:paraId="737A4672" w14:textId="77777777" w:rsidR="00381BA0" w:rsidRPr="00A5501C" w:rsidRDefault="00381BA0" w:rsidP="00A73C31">
      <w:pPr>
        <w:pStyle w:val="B4"/>
        <w:rPr>
          <w:rFonts w:eastAsia="SimSun"/>
          <w:noProof/>
          <w:lang w:eastAsia="zh-CN"/>
        </w:rPr>
      </w:pPr>
      <w:r w:rsidRPr="00F806D2">
        <w:rPr>
          <w:rFonts w:eastAsia="Batang"/>
          <w:lang w:val="en-US"/>
        </w:rPr>
        <w:t>4</w:t>
      </w:r>
      <w:r w:rsidRPr="0029614C">
        <w:rPr>
          <w:rFonts w:eastAsia="Batang"/>
          <w:noProof/>
        </w:rPr>
        <w:t>&gt;</w:t>
      </w:r>
      <w:r w:rsidRPr="0029614C">
        <w:rPr>
          <w:rFonts w:eastAsia="Batang"/>
          <w:noProof/>
        </w:rPr>
        <w:tab/>
        <w:t>release the MR-DC configurations as specified in section 5.3.5.10;</w:t>
      </w:r>
    </w:p>
    <w:p w14:paraId="34ED8664" w14:textId="77777777" w:rsidR="00381BA0" w:rsidRDefault="00381BA0" w:rsidP="00A73C31">
      <w:pPr>
        <w:pStyle w:val="CommentText"/>
      </w:pPr>
      <w:r>
        <w:rPr>
          <w:b/>
        </w:rPr>
        <w:t>[Comments]</w:t>
      </w:r>
      <w:r>
        <w:t>: Rapp2: This issue will be addressed in RIL L001</w:t>
      </w:r>
    </w:p>
    <w:p w14:paraId="53E1BE32" w14:textId="77777777" w:rsidR="00381BA0" w:rsidRDefault="00381BA0" w:rsidP="00A73C31">
      <w:pPr>
        <w:pStyle w:val="CommentText"/>
      </w:pPr>
    </w:p>
    <w:p w14:paraId="164A5637" w14:textId="2B942963" w:rsidR="00381BA0" w:rsidRDefault="00381BA0" w:rsidP="00A73C31">
      <w:pPr>
        <w:pStyle w:val="CommentText"/>
      </w:pPr>
      <w:r>
        <w:t xml:space="preserve">[Chair conclusion] Rejected (i.e. we keep this </w:t>
      </w:r>
      <w:r w:rsidRPr="009E09DC">
        <w:t>mrdc-ReleaseAndAdd</w:t>
      </w:r>
      <w:r>
        <w:t xml:space="preserve"> as enumerated True)</w:t>
      </w:r>
    </w:p>
    <w:p w14:paraId="1749714A" w14:textId="77777777" w:rsidR="00381BA0" w:rsidRPr="00A5501C" w:rsidRDefault="00381BA0" w:rsidP="00A73C31">
      <w:pPr>
        <w:pStyle w:val="CommentText"/>
      </w:pPr>
    </w:p>
  </w:comment>
  <w:comment w:id="186" w:author="MediaTek (Nathan)" w:date="2019-03-18T16:34:00Z" w:initials="M">
    <w:p w14:paraId="2CB6526F" w14:textId="020FDCE0" w:rsidR="00381BA0" w:rsidRDefault="00381BA0" w:rsidP="00A73C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M059</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9853B99" w14:textId="77777777" w:rsidR="00381BA0" w:rsidRDefault="00381BA0" w:rsidP="00A73C31">
      <w:pPr>
        <w:pStyle w:val="CommentText"/>
      </w:pPr>
      <w:r>
        <w:rPr>
          <w:b/>
        </w:rPr>
        <w:t>[Description]</w:t>
      </w:r>
      <w:r>
        <w:t>: Spurious “-r15” suffix in procedural text.</w:t>
      </w:r>
    </w:p>
    <w:p w14:paraId="374C3D2A" w14:textId="77777777" w:rsidR="00381BA0" w:rsidRDefault="00381BA0" w:rsidP="00A73C31">
      <w:pPr>
        <w:pStyle w:val="CommentText"/>
      </w:pPr>
      <w:r>
        <w:rPr>
          <w:b/>
        </w:rPr>
        <w:t>[Proposed Change]</w:t>
      </w:r>
      <w:r>
        <w:t>: Remove the “-r15” suffix from the field name.</w:t>
      </w:r>
    </w:p>
    <w:p w14:paraId="02D35345" w14:textId="77777777" w:rsidR="00381BA0" w:rsidRDefault="00381BA0" w:rsidP="00A73C31">
      <w:pPr>
        <w:pStyle w:val="CommentText"/>
      </w:pPr>
      <w:r>
        <w:rPr>
          <w:b/>
        </w:rPr>
        <w:t>[Comments]</w:t>
      </w:r>
      <w:r>
        <w:t>:  Rapp2: This issue will be addressed in L001. As a general comment, Rapporteur will take care of all the suffix “-r15” that are not needed in the specification.</w:t>
      </w:r>
    </w:p>
    <w:p w14:paraId="002E3DD6" w14:textId="77777777" w:rsidR="00381BA0" w:rsidRPr="002A2C9D" w:rsidRDefault="00381BA0" w:rsidP="00A73C31">
      <w:pPr>
        <w:pStyle w:val="CommentText"/>
      </w:pPr>
    </w:p>
  </w:comment>
  <w:comment w:id="207" w:author="Intel (Yujian)" w:date="2019-03-13T12:53:00Z" w:initials="ZY">
    <w:p w14:paraId="351E3244" w14:textId="51588858" w:rsidR="00381BA0" w:rsidRDefault="00381BA0" w:rsidP="00A73C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I501</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27B2DDF" w14:textId="77777777" w:rsidR="00381BA0" w:rsidRDefault="00381BA0" w:rsidP="00A73C31">
      <w:pPr>
        <w:pStyle w:val="CommentText"/>
      </w:pPr>
      <w:r>
        <w:rPr>
          <w:b/>
        </w:rPr>
        <w:t>[Description]</w:t>
      </w:r>
      <w:r>
        <w:t>: “message” is not needed.</w:t>
      </w:r>
    </w:p>
    <w:p w14:paraId="2A9BB5AE" w14:textId="77777777" w:rsidR="00381BA0" w:rsidRPr="00152B7F" w:rsidRDefault="00381BA0" w:rsidP="00A73C31">
      <w:pPr>
        <w:pStyle w:val="CommentText"/>
        <w:rPr>
          <w:lang w:val="en-US"/>
        </w:rPr>
      </w:pPr>
      <w:r>
        <w:rPr>
          <w:b/>
        </w:rPr>
        <w:t>[Proposed Change]</w:t>
      </w:r>
      <w:r>
        <w:t>: Delete “message”</w:t>
      </w:r>
    </w:p>
    <w:p w14:paraId="32959CBE" w14:textId="77777777" w:rsidR="00381BA0" w:rsidRDefault="00381BA0" w:rsidP="00A73C31">
      <w:pPr>
        <w:pStyle w:val="CommentText"/>
      </w:pPr>
      <w:r>
        <w:rPr>
          <w:b/>
        </w:rPr>
        <w:t>[Comments]</w:t>
      </w:r>
      <w:r>
        <w:t>: Rapp2: This issue will be addressed in RIL L001.</w:t>
      </w:r>
    </w:p>
    <w:p w14:paraId="30AAF845" w14:textId="77777777" w:rsidR="00381BA0" w:rsidRPr="00D37F8B" w:rsidRDefault="00381BA0" w:rsidP="00A73C31">
      <w:pPr>
        <w:pStyle w:val="CommentText"/>
      </w:pPr>
    </w:p>
  </w:comment>
  <w:comment w:id="258" w:author="ZTE(EV)" w:date="2019-03-19T14:13:00Z" w:initials="Z">
    <w:p w14:paraId="2BB9911A" w14:textId="02E4EF41" w:rsidR="00381BA0" w:rsidRDefault="00381BA0"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86BBD">
        <w:rPr>
          <w:highlight w:val="green"/>
        </w:rPr>
        <w:t>Z301</w:t>
      </w:r>
      <w:r>
        <w:t xml:space="preserve"> </w:t>
      </w:r>
      <w:r>
        <w:rPr>
          <w:b/>
        </w:rPr>
        <w:t>[Delegate]</w:t>
      </w:r>
      <w:r>
        <w:t>: ZTE(EV</w:t>
      </w:r>
      <w:r w:rsidRPr="00555B52">
        <w:t xml:space="preserv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9005091" w14:textId="77777777" w:rsidR="00381BA0" w:rsidRDefault="00381BA0" w:rsidP="00FB4C79">
      <w:pPr>
        <w:pStyle w:val="CommentText"/>
      </w:pPr>
      <w:r>
        <w:rPr>
          <w:b/>
        </w:rPr>
        <w:t>[Description]</w:t>
      </w:r>
      <w:r>
        <w:t xml:space="preserve">: This note is applicable to NR-DC as well. </w:t>
      </w:r>
    </w:p>
    <w:p w14:paraId="6C1F798B" w14:textId="77777777" w:rsidR="00381BA0" w:rsidRDefault="00381BA0" w:rsidP="00FB4C79">
      <w:pPr>
        <w:pStyle w:val="CommentText"/>
      </w:pPr>
      <w:r>
        <w:rPr>
          <w:b/>
        </w:rPr>
        <w:t>[Proposed Change]</w:t>
      </w:r>
      <w:r>
        <w:t>: In (NG)EN-DC</w:t>
      </w:r>
      <w:r w:rsidRPr="00754A2B">
        <w:rPr>
          <w:color w:val="FF0000"/>
        </w:rPr>
        <w:t xml:space="preserve"> and NR-DC</w:t>
      </w:r>
      <w:r>
        <w:t xml:space="preserve">, in the case </w:t>
      </w:r>
      <w:r>
        <w:rPr>
          <w:i/>
        </w:rPr>
        <w:t>RRCReconfiguration</w:t>
      </w:r>
      <w:r>
        <w:t xml:space="preserve"> is received via SRB1, the random access is triggered by RRC layer itself as there is not necessarily other UL transmission. In the case </w:t>
      </w:r>
      <w:r>
        <w:rPr>
          <w:i/>
        </w:rPr>
        <w:t>RRCReconfiguration</w:t>
      </w:r>
      <w:r>
        <w:t xml:space="preserve"> is received via SRB3, the random access is triggered by the MAC layer due to arrival of </w:t>
      </w:r>
      <w:r>
        <w:rPr>
          <w:i/>
        </w:rPr>
        <w:t>RRCReconfigurationComplete</w:t>
      </w:r>
      <w:r>
        <w:t>.</w:t>
      </w:r>
    </w:p>
    <w:p w14:paraId="0E86A7CC" w14:textId="77777777" w:rsidR="00381BA0" w:rsidRDefault="00381BA0" w:rsidP="00FB4C79">
      <w:pPr>
        <w:pStyle w:val="CommentText"/>
      </w:pPr>
      <w:r>
        <w:rPr>
          <w:b/>
        </w:rPr>
        <w:t>[Comments]</w:t>
      </w:r>
      <w:r>
        <w:t>: Rapp2: The rapporteur will address this minor editorial change.</w:t>
      </w:r>
    </w:p>
    <w:p w14:paraId="5EDFF454" w14:textId="77777777" w:rsidR="00381BA0" w:rsidRPr="0004065A" w:rsidRDefault="00381BA0" w:rsidP="00FB4C79">
      <w:pPr>
        <w:pStyle w:val="CommentText"/>
      </w:pPr>
    </w:p>
  </w:comment>
  <w:comment w:id="263" w:author="Samsung (Himke)" w:date="2019-03-18T10:28:00Z" w:initials="SU">
    <w:p w14:paraId="0F60D8F4" w14:textId="71097CBA" w:rsidR="00381BA0" w:rsidRDefault="00381BA0"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F3015">
        <w:rPr>
          <w:highlight w:val="red"/>
        </w:rPr>
        <w:t>S002</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ToDisc2 </w:t>
      </w:r>
      <w:r>
        <w:rPr>
          <w:b/>
        </w:rPr>
        <w:t>[TDoc]</w:t>
      </w:r>
      <w:r>
        <w:t xml:space="preserve">: None </w:t>
      </w:r>
      <w:r>
        <w:rPr>
          <w:b/>
          <w:color w:val="FF0000"/>
        </w:rPr>
        <w:t>[Proposed Conclusion]</w:t>
      </w:r>
      <w:r>
        <w:rPr>
          <w:color w:val="FF0000"/>
        </w:rPr>
        <w:t xml:space="preserve">: </w:t>
      </w:r>
    </w:p>
    <w:p w14:paraId="116FBA79" w14:textId="77777777" w:rsidR="00381BA0" w:rsidRDefault="00381BA0" w:rsidP="00FB4C79">
      <w:pPr>
        <w:pStyle w:val="CommentText"/>
      </w:pPr>
      <w:r>
        <w:rPr>
          <w:b/>
        </w:rPr>
        <w:t>[Description]</w:t>
      </w:r>
      <w:r>
        <w:t>: The i</w:t>
      </w:r>
      <w:r w:rsidRPr="00EA7D74">
        <w:t xml:space="preserve">nclusion of </w:t>
      </w:r>
      <w:r>
        <w:t xml:space="preserve">the </w:t>
      </w:r>
      <w:r w:rsidRPr="00EA7D74">
        <w:t>response to embedded SN generated NR Reconfiguration message seems missing</w:t>
      </w:r>
    </w:p>
    <w:p w14:paraId="06515F6B" w14:textId="77777777" w:rsidR="00381BA0" w:rsidRDefault="00381BA0" w:rsidP="00FB4C79">
      <w:pPr>
        <w:pStyle w:val="CommentText"/>
      </w:pPr>
      <w:r>
        <w:rPr>
          <w:b/>
        </w:rPr>
        <w:t>[Proposed Change]</w:t>
      </w:r>
      <w:r>
        <w:t>: Add (may provide TP later)</w:t>
      </w:r>
    </w:p>
    <w:p w14:paraId="7AC64CD5" w14:textId="77777777" w:rsidR="00381BA0" w:rsidRDefault="00381BA0" w:rsidP="00FB4C79">
      <w:pPr>
        <w:pStyle w:val="CommentText"/>
      </w:pPr>
      <w:r>
        <w:rPr>
          <w:b/>
        </w:rPr>
        <w:t>[Comments]</w:t>
      </w:r>
      <w:r>
        <w:t>: Rapp2: The preparation of the RRCReconfigurationComplete message with the embedding of the SN response is done in the following text (above):</w:t>
      </w:r>
    </w:p>
    <w:p w14:paraId="247E73BA" w14:textId="77777777" w:rsidR="00381BA0" w:rsidRPr="00645E3C" w:rsidRDefault="00381BA0" w:rsidP="00FB4C79">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222A7339" w14:textId="77777777" w:rsidR="00381BA0" w:rsidRPr="00645E3C" w:rsidRDefault="00381BA0" w:rsidP="00FB4C79">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51932494" w14:textId="77777777" w:rsidR="00381BA0" w:rsidRPr="00645E3C" w:rsidRDefault="00381BA0" w:rsidP="00FB4C79">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14EF1790" w14:textId="77777777" w:rsidR="00381BA0" w:rsidRDefault="00381BA0" w:rsidP="00FB4C79">
      <w:pPr>
        <w:pStyle w:val="B3"/>
        <w:rPr>
          <w:lang w:val="en-GB"/>
        </w:rPr>
      </w:pPr>
      <w:r w:rsidRPr="00645E3C">
        <w:rPr>
          <w:lang w:val="en-GB"/>
        </w:rPr>
        <w:t>3&gt;</w:t>
      </w:r>
      <w:r w:rsidRPr="00645E3C">
        <w:rPr>
          <w:lang w:val="en-GB"/>
        </w:rPr>
        <w:tab/>
        <w:t xml:space="preserve">include the </w:t>
      </w:r>
      <w:r w:rsidRPr="00645E3C">
        <w:rPr>
          <w:i/>
          <w:lang w:val="en-GB"/>
        </w:rPr>
        <w:t>uplinkTxDirectCurrentList</w:t>
      </w:r>
      <w:r w:rsidRPr="00645E3C">
        <w:rPr>
          <w:lang w:val="en-GB"/>
        </w:rPr>
        <w:t>;</w:t>
      </w:r>
    </w:p>
    <w:p w14:paraId="3367A1F7" w14:textId="77777777" w:rsidR="00381BA0" w:rsidRDefault="00381BA0" w:rsidP="00FB4C79">
      <w:pPr>
        <w:pStyle w:val="B2"/>
      </w:pPr>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p>
    <w:p w14:paraId="29BD527B" w14:textId="77777777" w:rsidR="00381BA0" w:rsidRPr="002E7090" w:rsidRDefault="00381BA0" w:rsidP="00FB4C79">
      <w:pPr>
        <w:pStyle w:val="B3"/>
        <w:rPr>
          <w:lang w:val="en-GB"/>
        </w:rPr>
      </w:pPr>
      <w:r>
        <w:t>3&gt;</w:t>
      </w:r>
      <w:r>
        <w:tab/>
        <w:t>include</w:t>
      </w:r>
      <w:r w:rsidRPr="00370A84">
        <w:t xml:space="preserve"> </w:t>
      </w:r>
      <w:r w:rsidRPr="00187F9A">
        <w:rPr>
          <w:i/>
          <w:lang w:val="en-US"/>
        </w:rPr>
        <w:t>eutra-SCG</w:t>
      </w:r>
      <w:r>
        <w:rPr>
          <w:i/>
          <w:lang w:val="en-US"/>
        </w:rPr>
        <w:t>-</w:t>
      </w:r>
      <w:r w:rsidRPr="00187F9A">
        <w:rPr>
          <w:i/>
          <w:lang w:val="en-US"/>
        </w:rPr>
        <w:t>Response</w:t>
      </w:r>
      <w:r w:rsidRPr="00187F9A">
        <w:rPr>
          <w:lang w:val="en-US"/>
        </w:rPr>
        <w:t xml:space="preserve"> within</w:t>
      </w:r>
      <w:r w:rsidRPr="005B3932">
        <w:rPr>
          <w:i/>
        </w:rPr>
        <w:t xml:space="preserve"> SCG</w:t>
      </w:r>
      <w:r w:rsidRPr="001B1963">
        <w:rPr>
          <w:i/>
          <w:lang w:val="en-US"/>
        </w:rPr>
        <w:t>-</w:t>
      </w:r>
      <w:r w:rsidRPr="005B3932">
        <w:rPr>
          <w:i/>
        </w:rPr>
        <w:t>Response</w:t>
      </w:r>
      <w:r w:rsidRPr="00370A84">
        <w:t xml:space="preserve"> </w:t>
      </w:r>
      <w:r>
        <w:t>in accordance with TS 36.331 [10</w:t>
      </w:r>
      <w:r w:rsidRPr="002E7090">
        <w:rPr>
          <w:lang w:val="en-US"/>
        </w:rPr>
        <w:t xml:space="preserve">] </w:t>
      </w:r>
      <w:r>
        <w:rPr>
          <w:lang w:val="en-US"/>
        </w:rPr>
        <w:t>clause</w:t>
      </w:r>
      <w:r>
        <w:t xml:space="preserve"> 5.3.5.3;</w:t>
      </w:r>
    </w:p>
    <w:p w14:paraId="5F11F2AD" w14:textId="77777777" w:rsidR="00381BA0" w:rsidRPr="00A37ED2" w:rsidRDefault="00381BA0" w:rsidP="00FB4C79">
      <w:pPr>
        <w:pStyle w:val="B2"/>
      </w:pPr>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p>
    <w:p w14:paraId="4E97C751" w14:textId="77777777" w:rsidR="00381BA0" w:rsidRDefault="00381BA0" w:rsidP="00FB4C79">
      <w:pPr>
        <w:pStyle w:val="B3"/>
      </w:pPr>
      <w:r>
        <w:t xml:space="preserve">3&gt; </w:t>
      </w:r>
      <w:r w:rsidRPr="000B648D">
        <w:t xml:space="preserve">include </w:t>
      </w:r>
      <w:r w:rsidRPr="00CF65DC">
        <w:rPr>
          <w:i/>
          <w:lang w:val="en-US"/>
        </w:rPr>
        <w:t>nr-SCG</w:t>
      </w:r>
      <w:r>
        <w:rPr>
          <w:i/>
          <w:lang w:val="en-US"/>
        </w:rPr>
        <w:t>-</w:t>
      </w:r>
      <w:r w:rsidRPr="00CF65DC">
        <w:rPr>
          <w:i/>
          <w:lang w:val="en-US"/>
        </w:rPr>
        <w:t>Response</w:t>
      </w:r>
      <w:r w:rsidRPr="00CF65DC">
        <w:rPr>
          <w:lang w:val="en-US"/>
        </w:rPr>
        <w:t xml:space="preserve"> within</w:t>
      </w:r>
      <w:r w:rsidRPr="000B648D">
        <w:t xml:space="preserve"> </w:t>
      </w:r>
      <w:r w:rsidRPr="00A37ED2">
        <w:rPr>
          <w:i/>
        </w:rPr>
        <w:t>SCG</w:t>
      </w:r>
      <w:r w:rsidRPr="001B1963">
        <w:rPr>
          <w:i/>
          <w:lang w:val="en-US"/>
        </w:rPr>
        <w:t>-</w:t>
      </w:r>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p>
    <w:p w14:paraId="2FC63A8E" w14:textId="28DC63D5" w:rsidR="00381BA0" w:rsidRDefault="00381BA0" w:rsidP="00FB4C79">
      <w:pPr>
        <w:pStyle w:val="CommentText"/>
      </w:pPr>
      <w:r>
        <w:t xml:space="preserve"> [Chair conclussion] Issue is kept open to be discussed in ongoing review.</w:t>
      </w:r>
    </w:p>
    <w:p w14:paraId="62C1220A" w14:textId="77777777" w:rsidR="00381BA0" w:rsidRPr="00EA7D74" w:rsidRDefault="00381BA0" w:rsidP="00FB4C79">
      <w:pPr>
        <w:pStyle w:val="CommentText"/>
      </w:pPr>
    </w:p>
  </w:comment>
  <w:comment w:id="266" w:author="Intel (Seau Sian)" w:date="2019-03-16T16:31:00Z" w:initials="Intel">
    <w:p w14:paraId="26BA7FDD" w14:textId="35BBC9B3" w:rsidR="00381BA0" w:rsidRDefault="00381BA0" w:rsidP="00FB4C79">
      <w:pPr>
        <w:pStyle w:val="CommentText"/>
      </w:pPr>
      <w:r>
        <w:rPr>
          <w:rStyle w:val="CommentReference"/>
        </w:rPr>
        <w:annotationRef/>
      </w:r>
      <w:r>
        <w:rPr>
          <w:b/>
        </w:rPr>
        <w:t>[RIL]</w:t>
      </w:r>
      <w:r>
        <w:t xml:space="preserve">: </w:t>
      </w:r>
      <w:r w:rsidRPr="00A64A36">
        <w:rPr>
          <w:highlight w:val="lightGray"/>
        </w:rPr>
        <w:t>I601</w:t>
      </w:r>
      <w:r>
        <w:t xml:space="preserve"> </w:t>
      </w:r>
      <w:r>
        <w:rPr>
          <w:b/>
        </w:rPr>
        <w:t>[Delegate]</w:t>
      </w:r>
      <w:r>
        <w:t>: Intel (Seau Sian</w:t>
      </w:r>
      <w:r w:rsidRPr="00555B52">
        <w:t xml:space="preserve">) </w:t>
      </w:r>
      <w:r>
        <w:rPr>
          <w:b/>
        </w:rPr>
        <w:t>[WI]</w:t>
      </w:r>
      <w:r>
        <w:t xml:space="preserve">: </w:t>
      </w:r>
      <w:r>
        <w:rPr>
          <w:b/>
        </w:rPr>
        <w:t>[Class]</w:t>
      </w:r>
      <w:r>
        <w:t xml:space="preserve">: 2 </w:t>
      </w:r>
      <w:r>
        <w:rPr>
          <w:b/>
          <w:color w:val="FF0000"/>
        </w:rPr>
        <w:t>[Status]</w:t>
      </w:r>
      <w:r>
        <w:rPr>
          <w:color w:val="FF0000"/>
        </w:rPr>
        <w:t xml:space="preserve">: Duplicate (S002) </w:t>
      </w:r>
      <w:r>
        <w:rPr>
          <w:b/>
        </w:rPr>
        <w:t>[TDoc]</w:t>
      </w:r>
      <w:r>
        <w:t xml:space="preserve">: None </w:t>
      </w:r>
      <w:r>
        <w:rPr>
          <w:b/>
          <w:color w:val="FF0000"/>
        </w:rPr>
        <w:t>[Proposed Conclusion]</w:t>
      </w:r>
      <w:r>
        <w:rPr>
          <w:color w:val="FF0000"/>
        </w:rPr>
        <w:t xml:space="preserve">: </w:t>
      </w:r>
    </w:p>
    <w:p w14:paraId="5BC81115" w14:textId="77777777" w:rsidR="00381BA0" w:rsidRDefault="00381BA0" w:rsidP="00FB4C79">
      <w:pPr>
        <w:pStyle w:val="CommentText"/>
      </w:pPr>
      <w:r>
        <w:rPr>
          <w:b/>
        </w:rPr>
        <w:t>[Description]</w:t>
      </w:r>
      <w:r>
        <w:t>: This condition is a bit confusing as it is supposed to cover the case of standalone and also the case where the NR-DC where the RRCReconfigurationComplete of the SCG needs to be sent embedded in the RRReconfiguration message.</w:t>
      </w:r>
    </w:p>
    <w:p w14:paraId="25443DA1" w14:textId="77777777" w:rsidR="00381BA0" w:rsidRDefault="00381BA0" w:rsidP="00FB4C79">
      <w:pPr>
        <w:pStyle w:val="CommentText"/>
      </w:pPr>
      <w:r>
        <w:rPr>
          <w:b/>
        </w:rPr>
        <w:t>[Proposed Change]</w:t>
      </w:r>
      <w:r>
        <w:t>: Suggest to remove it. In addition, the submission of the RRCReconfigurationComplete needs to be conditioned for NR standalone and for NR-DC</w:t>
      </w:r>
    </w:p>
    <w:p w14:paraId="45FD0BA6" w14:textId="77777777" w:rsidR="00381BA0" w:rsidRDefault="00381BA0" w:rsidP="00FB4C79">
      <w:pPr>
        <w:pStyle w:val="CommentText"/>
      </w:pPr>
    </w:p>
    <w:p w14:paraId="17B4C80F" w14:textId="77777777" w:rsidR="00381BA0" w:rsidRDefault="00381BA0" w:rsidP="00FB4C79">
      <w:pPr>
        <w:pStyle w:val="CommentText"/>
      </w:pPr>
      <w:r>
        <w:t>2&gt; if the RRCReconfiguration message was not received within the nr-SCG within mrdc-SecondaryCellGroup:</w:t>
      </w:r>
    </w:p>
    <w:p w14:paraId="0D6B9861" w14:textId="77777777" w:rsidR="00381BA0" w:rsidRDefault="00381BA0" w:rsidP="00FB4C79">
      <w:pPr>
        <w:pStyle w:val="CommentText"/>
      </w:pPr>
    </w:p>
    <w:p w14:paraId="73C18C2A" w14:textId="77777777" w:rsidR="00381BA0" w:rsidRPr="00645E3C" w:rsidRDefault="00381BA0" w:rsidP="00FB4C79">
      <w:pPr>
        <w:pStyle w:val="B2"/>
      </w:pPr>
      <w:r>
        <w:rPr>
          <w:lang w:val="en-GB"/>
        </w:rPr>
        <w:t>3</w:t>
      </w:r>
      <w:r w:rsidRPr="00645E3C">
        <w:t>&gt;</w:t>
      </w:r>
      <w:r w:rsidRPr="00645E3C">
        <w:tab/>
        <w:t xml:space="preserve">submit the </w:t>
      </w:r>
      <w:r w:rsidRPr="00645E3C">
        <w:rPr>
          <w:i/>
        </w:rPr>
        <w:t>RRCReconfigurationComplete</w:t>
      </w:r>
      <w:r w:rsidRPr="00645E3C">
        <w:t xml:space="preserve"> message via SRB1 to lower layers for transmission using the new configuration;</w:t>
      </w:r>
    </w:p>
    <w:p w14:paraId="632B19AC" w14:textId="77777777" w:rsidR="00381BA0" w:rsidRPr="00645E3C" w:rsidRDefault="00381BA0" w:rsidP="00FB4C79">
      <w:pPr>
        <w:pStyle w:val="B2"/>
        <w:rPr>
          <w:lang w:val="en-GB"/>
        </w:rPr>
      </w:pPr>
      <w:r>
        <w:rPr>
          <w:lang w:val="en-GB"/>
        </w:rPr>
        <w:t>3</w:t>
      </w:r>
      <w:r w:rsidRPr="00645E3C">
        <w:rPr>
          <w:lang w:val="en-GB"/>
        </w:rPr>
        <w:t>&gt;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0784C36A" w14:textId="77777777" w:rsidR="00381BA0" w:rsidRDefault="00381BA0" w:rsidP="00FB4C79">
      <w:pPr>
        <w:pStyle w:val="B3"/>
        <w:rPr>
          <w:lang w:val="en-GB"/>
        </w:rPr>
      </w:pPr>
      <w:r>
        <w:rPr>
          <w:lang w:val="en-GB"/>
        </w:rPr>
        <w:t>4</w:t>
      </w:r>
      <w:r w:rsidRPr="00645E3C">
        <w:rPr>
          <w:lang w:val="en-GB"/>
        </w:rPr>
        <w:t>&gt;</w:t>
      </w:r>
      <w:r w:rsidRPr="00645E3C">
        <w:rPr>
          <w:lang w:val="en-GB"/>
        </w:rPr>
        <w:tab/>
        <w:t>resume SRB2 and DRBs that are suspended;</w:t>
      </w:r>
    </w:p>
    <w:p w14:paraId="0B496A84" w14:textId="77777777" w:rsidR="00381BA0" w:rsidRDefault="00381BA0" w:rsidP="00FB4C79">
      <w:pPr>
        <w:pStyle w:val="CommentText"/>
      </w:pPr>
    </w:p>
    <w:p w14:paraId="1A87F57D" w14:textId="77777777" w:rsidR="00381BA0" w:rsidRDefault="00381BA0" w:rsidP="00FB4C79">
      <w:pPr>
        <w:pStyle w:val="CommentText"/>
      </w:pPr>
      <w:r>
        <w:t>2&gt; else (for the case RRCReconfiguration message was received within the nr-SCG within mrdc-SecondaryCellGroup:</w:t>
      </w:r>
    </w:p>
    <w:p w14:paraId="6CE18457" w14:textId="77777777" w:rsidR="00381BA0" w:rsidRDefault="00381BA0" w:rsidP="00FB4C79">
      <w:pPr>
        <w:pStyle w:val="CommentText"/>
        <w:ind w:left="1136" w:firstLine="284"/>
      </w:pPr>
      <w:r w:rsidRPr="00645E3C">
        <w:t>3&gt;</w:t>
      </w:r>
      <w:r w:rsidRPr="00645E3C">
        <w:tab/>
        <w:t xml:space="preserve">submit the </w:t>
      </w:r>
      <w:r w:rsidRPr="00645E3C">
        <w:rPr>
          <w:i/>
        </w:rPr>
        <w:t>RRCReconfigurationComplete</w:t>
      </w:r>
      <w:r w:rsidRPr="00645E3C">
        <w:t xml:space="preserve"> via </w:t>
      </w:r>
      <w:r>
        <w:t xml:space="preserve">SRB1 with </w:t>
      </w:r>
      <w:r w:rsidRPr="00645E3C">
        <w:t xml:space="preserve">embedded </w:t>
      </w:r>
      <w:r>
        <w:rPr>
          <w:i/>
        </w:rPr>
        <w:t>RRC</w:t>
      </w:r>
      <w:r w:rsidRPr="00645E3C">
        <w:rPr>
          <w:i/>
        </w:rPr>
        <w:t>ReconfigurationComplete</w:t>
      </w:r>
      <w:r>
        <w:t xml:space="preserve"> for the SCG</w:t>
      </w:r>
      <w:r w:rsidRPr="00645E3C">
        <w:t xml:space="preserve"> </w:t>
      </w:r>
    </w:p>
    <w:p w14:paraId="229EE5D5" w14:textId="77777777" w:rsidR="00381BA0" w:rsidRPr="00D36007" w:rsidRDefault="00381BA0" w:rsidP="00FB4C79">
      <w:pPr>
        <w:pStyle w:val="B2"/>
      </w:pPr>
      <w:r>
        <w:rPr>
          <w:lang w:val="en-GB"/>
        </w:rPr>
        <w:t xml:space="preserve"> 3</w:t>
      </w:r>
      <w:r w:rsidRPr="00D36007">
        <w:t xml:space="preserve">&gt;  </w:t>
      </w:r>
      <w:r>
        <w:rPr>
          <w:rStyle w:val="CommentReference"/>
          <w:lang w:val="en-GB" w:eastAsia="ja-JP"/>
        </w:rPr>
        <w:annotationRef/>
      </w:r>
      <w:r w:rsidRPr="00D36007">
        <w:t xml:space="preserve">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r w:rsidRPr="002A6CCC">
        <w:rPr>
          <w:i/>
          <w:lang w:val="en-US"/>
        </w:rPr>
        <w:t>SC</w:t>
      </w:r>
      <w:r>
        <w:rPr>
          <w:i/>
          <w:lang w:val="en-US"/>
        </w:rPr>
        <w:t>G</w:t>
      </w:r>
      <w:r w:rsidRPr="00D36007">
        <w:t>:</w:t>
      </w:r>
    </w:p>
    <w:p w14:paraId="44E3E955" w14:textId="77777777" w:rsidR="00381BA0" w:rsidRPr="00650780" w:rsidRDefault="00381BA0" w:rsidP="00FB4C79">
      <w:pPr>
        <w:pStyle w:val="B3"/>
        <w:ind w:left="2271" w:firstLine="1"/>
        <w:rPr>
          <w:lang w:val="en-GB"/>
        </w:rPr>
      </w:pPr>
      <w:r>
        <w:rPr>
          <w:lang w:val="en-GB"/>
        </w:rPr>
        <w:t>4</w:t>
      </w:r>
      <w:r w:rsidRPr="00D36007">
        <w:rPr>
          <w:lang w:val="en-GB"/>
        </w:rPr>
        <w:t xml:space="preserve">&gt;  </w:t>
      </w:r>
      <w:r>
        <w:rPr>
          <w:rStyle w:val="CommentReference"/>
          <w:lang w:val="en-GB" w:eastAsia="ja-JP"/>
        </w:rPr>
        <w:annotationRef/>
      </w:r>
      <w:r w:rsidRPr="00D36007">
        <w:rPr>
          <w:lang w:val="en-GB"/>
        </w:rPr>
        <w:t xml:space="preserve">initiate the </w:t>
      </w:r>
      <w:r>
        <w:rPr>
          <w:lang w:val="en-GB"/>
        </w:rPr>
        <w:t>R</w:t>
      </w:r>
      <w:r w:rsidRPr="00D36007">
        <w:rPr>
          <w:lang w:val="en-GB"/>
        </w:rPr>
        <w:t xml:space="preserve">andom </w:t>
      </w:r>
      <w:r>
        <w:rPr>
          <w:lang w:val="en-GB"/>
        </w:rPr>
        <w:t>A</w:t>
      </w:r>
      <w:r w:rsidRPr="00D36007">
        <w:rPr>
          <w:lang w:val="en-GB"/>
        </w:rPr>
        <w:t>ccess procedure on the PSCell, as specified in TS 38.321 [3];</w:t>
      </w:r>
    </w:p>
    <w:p w14:paraId="767B2A42" w14:textId="7A88ECDD" w:rsidR="00381BA0" w:rsidRDefault="00381BA0" w:rsidP="00FB4C79">
      <w:pPr>
        <w:pStyle w:val="CommentText"/>
      </w:pPr>
      <w:r>
        <w:rPr>
          <w:b/>
        </w:rPr>
        <w:t>[Comments]</w:t>
      </w:r>
      <w:r>
        <w:t>: Rapp2:</w:t>
      </w:r>
    </w:p>
    <w:p w14:paraId="71F3C85A" w14:textId="54A65DE7" w:rsidR="00381BA0" w:rsidRDefault="00381BA0" w:rsidP="00FB4C79">
      <w:pPr>
        <w:pStyle w:val="CommentText"/>
      </w:pPr>
      <w:r>
        <w:t>[Chair conclusion] Marked as duplicate to S002</w:t>
      </w:r>
    </w:p>
    <w:p w14:paraId="6E1111A5" w14:textId="77777777" w:rsidR="00381BA0" w:rsidRDefault="00381BA0" w:rsidP="00FB4C79">
      <w:pPr>
        <w:pStyle w:val="CommentText"/>
      </w:pPr>
    </w:p>
  </w:comment>
  <w:comment w:id="272" w:author="Intel (Yujian)" w:date="2019-03-13T13:00:00Z" w:initials="ZY">
    <w:p w14:paraId="032FF975" w14:textId="64B99ACD" w:rsidR="00381BA0" w:rsidRDefault="00381BA0"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I502</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281AC1C" w14:textId="77777777" w:rsidR="00381BA0" w:rsidRDefault="00381BA0" w:rsidP="00FB4C79">
      <w:pPr>
        <w:pStyle w:val="CommentText"/>
      </w:pPr>
      <w:r>
        <w:rPr>
          <w:b/>
        </w:rPr>
        <w:t>[Description]</w:t>
      </w:r>
      <w:r>
        <w:t>: Redundant space.</w:t>
      </w:r>
    </w:p>
    <w:p w14:paraId="23B48744" w14:textId="77777777" w:rsidR="00381BA0" w:rsidRDefault="00381BA0" w:rsidP="00FB4C79">
      <w:pPr>
        <w:pStyle w:val="CommentText"/>
      </w:pPr>
      <w:r>
        <w:rPr>
          <w:b/>
        </w:rPr>
        <w:t>[Proposed Change]</w:t>
      </w:r>
      <w:r>
        <w:t>: Remove redundant space.</w:t>
      </w:r>
    </w:p>
    <w:p w14:paraId="5FB6050E" w14:textId="77777777" w:rsidR="00381BA0" w:rsidRDefault="00381BA0" w:rsidP="00FB4C79">
      <w:pPr>
        <w:pStyle w:val="CommentText"/>
      </w:pPr>
      <w:r>
        <w:rPr>
          <w:b/>
        </w:rPr>
        <w:t>[Comments]</w:t>
      </w:r>
      <w:r>
        <w:t>: Rapp2: This minor change will be addressed in RIL L001</w:t>
      </w:r>
    </w:p>
    <w:p w14:paraId="64ECE39E" w14:textId="77777777" w:rsidR="00381BA0" w:rsidRPr="00D33BA1" w:rsidRDefault="00381BA0" w:rsidP="00FB4C79">
      <w:pPr>
        <w:pStyle w:val="CommentText"/>
      </w:pPr>
    </w:p>
  </w:comment>
  <w:comment w:id="277" w:author="Intel (Yujian)" w:date="2019-03-13T13:00:00Z" w:initials="ZY">
    <w:p w14:paraId="2E7DAB46" w14:textId="75CDCE2B" w:rsidR="00381BA0" w:rsidRDefault="00381BA0"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I503</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62057A0" w14:textId="77777777" w:rsidR="00381BA0" w:rsidRDefault="00381BA0" w:rsidP="00FB4C79">
      <w:pPr>
        <w:pStyle w:val="CommentText"/>
      </w:pPr>
      <w:r>
        <w:rPr>
          <w:b/>
        </w:rPr>
        <w:t>[Description]</w:t>
      </w:r>
      <w:r>
        <w:t>: Redundant space.</w:t>
      </w:r>
    </w:p>
    <w:p w14:paraId="41CE5BA2" w14:textId="77777777" w:rsidR="00381BA0" w:rsidRDefault="00381BA0" w:rsidP="00FB4C79">
      <w:pPr>
        <w:pStyle w:val="CommentText"/>
      </w:pPr>
      <w:r>
        <w:rPr>
          <w:b/>
        </w:rPr>
        <w:t>[Proposed Change]</w:t>
      </w:r>
      <w:r>
        <w:t>: Remove redundant space.</w:t>
      </w:r>
    </w:p>
    <w:p w14:paraId="249E2CC5" w14:textId="77777777" w:rsidR="00381BA0" w:rsidRDefault="00381BA0" w:rsidP="00FB4C79">
      <w:pPr>
        <w:pStyle w:val="CommentText"/>
      </w:pPr>
      <w:r>
        <w:rPr>
          <w:b/>
        </w:rPr>
        <w:t>[Comments]</w:t>
      </w:r>
      <w:r>
        <w:t>: Rapp2: This minor change will be addressed in RIL L001.</w:t>
      </w:r>
    </w:p>
    <w:p w14:paraId="63285004" w14:textId="77777777" w:rsidR="00381BA0" w:rsidRPr="00D33379" w:rsidRDefault="00381BA0" w:rsidP="00FB4C79">
      <w:pPr>
        <w:pStyle w:val="CommentText"/>
      </w:pPr>
    </w:p>
  </w:comment>
  <w:comment w:id="314" w:author="CATT(Jing)" w:date="2019-03-20T14:51:00Z" w:initials="C">
    <w:p w14:paraId="229AB281" w14:textId="34AB55B4" w:rsidR="00381BA0" w:rsidRDefault="00381BA0" w:rsidP="00FB4C79">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C</w:t>
      </w:r>
      <w:r w:rsidRPr="00CC3569">
        <w:rPr>
          <w:rFonts w:eastAsia="SimSun" w:hint="eastAsia"/>
          <w:highlight w:val="green"/>
          <w:lang w:eastAsia="zh-CN"/>
        </w:rPr>
        <w:t>004</w:t>
      </w:r>
      <w:r>
        <w:rPr>
          <w:rFonts w:eastAsia="SimSun" w:hint="eastAsia"/>
          <w:lang w:eastAsia="zh-CN"/>
        </w:rP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23BEB351" w14:textId="77777777" w:rsidR="00381BA0" w:rsidRPr="00877A91" w:rsidRDefault="00381BA0" w:rsidP="00FB4C79">
      <w:pPr>
        <w:pStyle w:val="CommentText"/>
        <w:rPr>
          <w:rFonts w:eastAsia="SimSun"/>
          <w:lang w:eastAsia="zh-CN"/>
        </w:rPr>
      </w:pPr>
      <w:r>
        <w:rPr>
          <w:b/>
        </w:rPr>
        <w:t>[Description]</w:t>
      </w:r>
      <w:r>
        <w:t xml:space="preserve">: </w:t>
      </w:r>
      <w:r>
        <w:rPr>
          <w:rFonts w:eastAsia="SimSun" w:hint="eastAsia"/>
          <w:lang w:eastAsia="zh-CN"/>
        </w:rPr>
        <w:t>this branch should not only include the case of UE connected NR, but should also include cases thate UE connected to EN-DC in which the SRB can be configured with NR PDCP.</w:t>
      </w:r>
    </w:p>
    <w:p w14:paraId="65F1E398" w14:textId="77777777" w:rsidR="00381BA0" w:rsidRDefault="00381BA0" w:rsidP="00FB4C79">
      <w:pPr>
        <w:pStyle w:val="CommentText"/>
        <w:rPr>
          <w:rFonts w:eastAsia="SimSun"/>
          <w:lang w:eastAsia="zh-CN"/>
        </w:rPr>
      </w:pPr>
      <w:r>
        <w:rPr>
          <w:b/>
        </w:rPr>
        <w:t>[Proposed Change]</w:t>
      </w:r>
      <w:r>
        <w:t xml:space="preserve">: </w:t>
      </w:r>
    </w:p>
    <w:p w14:paraId="0BB52EC4" w14:textId="77777777" w:rsidR="00381BA0" w:rsidRPr="00877A91" w:rsidRDefault="00381BA0" w:rsidP="00FB4C79">
      <w:pPr>
        <w:pStyle w:val="B3"/>
        <w:rPr>
          <w:rFonts w:eastAsia="SimSun"/>
          <w:lang w:val="en-GB" w:eastAsia="zh-CN"/>
        </w:rPr>
      </w:pPr>
      <w:r w:rsidRPr="00645E3C">
        <w:rPr>
          <w:lang w:val="en-GB"/>
        </w:rPr>
        <w:t>3&gt;</w:t>
      </w:r>
      <w:r w:rsidRPr="00645E3C">
        <w:rPr>
          <w:lang w:val="en-GB"/>
        </w:rPr>
        <w:tab/>
        <w:t>else</w:t>
      </w:r>
      <w:r>
        <w:rPr>
          <w:lang w:val="en-GB"/>
        </w:rPr>
        <w:t xml:space="preserve"> </w:t>
      </w:r>
      <w:r w:rsidRPr="00877A91">
        <w:rPr>
          <w:strike/>
          <w:color w:val="FF0000"/>
          <w:lang w:val="en-GB"/>
        </w:rPr>
        <w:t>(i.e., UE connected to NR</w:t>
      </w:r>
      <w:r w:rsidRPr="00877A91">
        <w:rPr>
          <w:rFonts w:eastAsia="SimSun" w:hint="eastAsia"/>
          <w:strike/>
          <w:color w:val="FF0000"/>
          <w:lang w:val="en-GB" w:eastAsia="zh-CN"/>
        </w:rPr>
        <w:t>)</w:t>
      </w:r>
      <w:r>
        <w:rPr>
          <w:rFonts w:eastAsia="SimSun" w:hint="eastAsia"/>
          <w:lang w:val="en-GB" w:eastAsia="zh-CN"/>
        </w:rPr>
        <w:t>:</w:t>
      </w:r>
    </w:p>
    <w:p w14:paraId="40CFC1F0" w14:textId="77777777" w:rsidR="00381BA0" w:rsidRPr="00DC46FA" w:rsidRDefault="00381BA0" w:rsidP="00FB4C79">
      <w:pPr>
        <w:pStyle w:val="CommentText"/>
        <w:ind w:left="851" w:firstLine="284"/>
        <w:rPr>
          <w:rFonts w:eastAsia="SimSun"/>
          <w:lang w:eastAsia="zh-CN"/>
        </w:rPr>
      </w:pPr>
      <w:r w:rsidRPr="00645E3C">
        <w:t>4&gt;</w:t>
      </w:r>
      <w:r w:rsidRPr="00645E3C">
        <w:tab/>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K</w:t>
      </w:r>
      <w:r w:rsidRPr="00645E3C">
        <w:rPr>
          <w:vertAlign w:val="subscript"/>
        </w:rPr>
        <w:t>gNB</w:t>
      </w:r>
      <w:r w:rsidRPr="00645E3C">
        <w:t>) or secondary key (S-K</w:t>
      </w:r>
      <w:r w:rsidRPr="00645E3C">
        <w:rPr>
          <w:vertAlign w:val="subscript"/>
        </w:rPr>
        <w:t>gNB</w:t>
      </w:r>
      <w:r w:rsidRPr="00645E3C">
        <w:t xml:space="preserve">) as indicated in </w:t>
      </w:r>
      <w:r w:rsidRPr="00645E3C">
        <w:rPr>
          <w:i/>
        </w:rPr>
        <w:t>keyToUse</w:t>
      </w:r>
      <w:r w:rsidRPr="00645E3C">
        <w:t>, if applicable;</w:t>
      </w:r>
    </w:p>
    <w:p w14:paraId="7D4FD885" w14:textId="77777777" w:rsidR="00381BA0" w:rsidRDefault="00381BA0" w:rsidP="00FB4C79">
      <w:pPr>
        <w:pStyle w:val="CommentText"/>
      </w:pPr>
      <w:r>
        <w:rPr>
          <w:b/>
        </w:rPr>
        <w:t>[Comments]</w:t>
      </w:r>
      <w:r>
        <w:t>:</w:t>
      </w:r>
    </w:p>
    <w:p w14:paraId="7B325954" w14:textId="77777777" w:rsidR="00381BA0" w:rsidRDefault="00381BA0" w:rsidP="00FB4C79">
      <w:pPr>
        <w:pStyle w:val="CommentText"/>
      </w:pPr>
      <w:r>
        <w:t>Rapp5: Should we delete the parenthesis or explicitly state which cases it applies to?</w:t>
      </w:r>
    </w:p>
    <w:p w14:paraId="1CE5D4F1" w14:textId="7BBBB6BC" w:rsidR="00381BA0" w:rsidRPr="00A5501C" w:rsidRDefault="00381BA0" w:rsidP="00FB4C79">
      <w:pPr>
        <w:pStyle w:val="CommentText"/>
      </w:pPr>
      <w:r>
        <w:t>[Chair conclusion] Keep the parenthesis and add the extra case(s) that apply to the else</w:t>
      </w:r>
    </w:p>
  </w:comment>
  <w:comment w:id="319" w:author="DCM(Tianyang)" w:date="2019-03-21T04:15:00Z" w:initials="D">
    <w:p w14:paraId="0128435B" w14:textId="3547717E" w:rsidR="00381BA0" w:rsidRDefault="00381BA0"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D100</w:t>
      </w:r>
      <w:r>
        <w:t xml:space="preserve"> </w:t>
      </w:r>
      <w:r>
        <w:rPr>
          <w:b/>
        </w:rPr>
        <w:t>[Delegate]</w:t>
      </w:r>
      <w:r>
        <w:t>: DCM(Tianyang</w:t>
      </w:r>
      <w:r w:rsidRPr="00555B52">
        <w:t xml:space="preserve">) </w:t>
      </w:r>
      <w:r>
        <w:rPr>
          <w:b/>
        </w:rPr>
        <w:t>[WI]</w:t>
      </w:r>
      <w:r>
        <w:t xml:space="preserve">: </w:t>
      </w:r>
      <w:r>
        <w:rPr>
          <w:b/>
        </w:rPr>
        <w:t>[Class]</w:t>
      </w:r>
      <w:r>
        <w:t xml:space="preserve">: 1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00AC9A35" w14:textId="77777777" w:rsidR="00381BA0" w:rsidRPr="00D67A00" w:rsidRDefault="00381BA0" w:rsidP="00FB4C79">
      <w:pPr>
        <w:pStyle w:val="CommentText"/>
        <w:rPr>
          <w:rFonts w:eastAsiaTheme="minorEastAsia"/>
        </w:rPr>
      </w:pPr>
      <w:r>
        <w:rPr>
          <w:b/>
        </w:rPr>
        <w:t>[Description]</w:t>
      </w:r>
      <w:r>
        <w:t xml:space="preserve">: </w:t>
      </w:r>
      <w:r>
        <w:rPr>
          <w:rFonts w:eastAsiaTheme="minorEastAsia" w:hint="eastAsia"/>
        </w:rPr>
        <w:t>this else means not only NR, but also EN-DC case, in original text, the EN-DC case is included in this else</w:t>
      </w:r>
    </w:p>
    <w:p w14:paraId="78A493CE" w14:textId="77777777" w:rsidR="00381BA0" w:rsidRDefault="00381BA0" w:rsidP="00FB4C79">
      <w:pPr>
        <w:pStyle w:val="CommentText"/>
      </w:pPr>
      <w:r>
        <w:rPr>
          <w:b/>
        </w:rPr>
        <w:t>[Proposed Change]</w:t>
      </w:r>
      <w:r>
        <w:t xml:space="preserve">: </w:t>
      </w:r>
    </w:p>
    <w:p w14:paraId="5CC74626" w14:textId="77777777" w:rsidR="00381BA0" w:rsidRDefault="00381BA0" w:rsidP="00FB4C79">
      <w:pPr>
        <w:pStyle w:val="CommentText"/>
      </w:pPr>
      <w:r>
        <w:rPr>
          <w:b/>
        </w:rPr>
        <w:t>[Comments]</w:t>
      </w:r>
      <w:r>
        <w:t xml:space="preserve">: </w:t>
      </w:r>
    </w:p>
    <w:p w14:paraId="63DAF825" w14:textId="77777777" w:rsidR="00381BA0" w:rsidRPr="00894F64" w:rsidRDefault="00381BA0" w:rsidP="00FB4C79">
      <w:pPr>
        <w:pStyle w:val="CommentText"/>
      </w:pPr>
      <w:r>
        <w:t>Rapp5: Duplicate with C004</w:t>
      </w:r>
    </w:p>
  </w:comment>
  <w:comment w:id="321" w:author="ZTE(EV)" w:date="2019-03-19T14:34:00Z" w:initials="Z">
    <w:p w14:paraId="597E06DA" w14:textId="1531487B" w:rsidR="00381BA0" w:rsidRDefault="00381BA0"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C310C">
        <w:rPr>
          <w:highlight w:val="lightGray"/>
        </w:rPr>
        <w:t>Z305</w:t>
      </w:r>
      <w:r>
        <w:t xml:space="preserve"> </w:t>
      </w:r>
      <w:r>
        <w:rPr>
          <w:b/>
        </w:rPr>
        <w:t>[Delegate]</w:t>
      </w:r>
      <w:r>
        <w:t xml:space="preserve">: ZTE(EV)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2D9B355" w14:textId="77777777" w:rsidR="00381BA0" w:rsidRDefault="00381BA0" w:rsidP="00FB4C79">
      <w:pPr>
        <w:pStyle w:val="CommentText"/>
      </w:pPr>
      <w:r>
        <w:rPr>
          <w:b/>
        </w:rPr>
        <w:t>[Description]</w:t>
      </w:r>
      <w:r>
        <w:t xml:space="preserve">: Seems this section is for UE connected to NR. So, only KgNB is applicable? </w:t>
      </w:r>
    </w:p>
    <w:p w14:paraId="04C1B16E" w14:textId="77777777" w:rsidR="00381BA0" w:rsidRDefault="00381BA0" w:rsidP="00FB4C79">
      <w:pPr>
        <w:pStyle w:val="CommentText"/>
      </w:pPr>
      <w:r>
        <w:rPr>
          <w:b/>
        </w:rPr>
        <w:t>[Proposed Change]</w:t>
      </w:r>
      <w:r>
        <w:t xml:space="preserve">: </w:t>
      </w:r>
      <w:r>
        <w:rPr>
          <w:color w:val="000000"/>
          <w:sz w:val="21"/>
          <w:szCs w:val="21"/>
          <w:shd w:val="clear" w:color="auto" w:fill="FFFFFF"/>
        </w:rPr>
        <w:t>associated with the master key (</w:t>
      </w:r>
      <w:r w:rsidRPr="004C50C7">
        <w:rPr>
          <w:strike/>
          <w:color w:val="FF0000"/>
          <w:sz w:val="21"/>
          <w:szCs w:val="21"/>
          <w:shd w:val="clear" w:color="auto" w:fill="FFFFFF"/>
        </w:rPr>
        <w:t>K</w:t>
      </w:r>
      <w:r w:rsidRPr="004C50C7">
        <w:rPr>
          <w:strike/>
          <w:color w:val="FF0000"/>
          <w:sz w:val="21"/>
          <w:szCs w:val="21"/>
          <w:shd w:val="clear" w:color="auto" w:fill="FFFFFF"/>
          <w:vertAlign w:val="subscript"/>
        </w:rPr>
        <w:t>eNB</w:t>
      </w:r>
      <w:r w:rsidRPr="004C50C7">
        <w:rPr>
          <w:strike/>
          <w:color w:val="FF0000"/>
          <w:sz w:val="21"/>
          <w:szCs w:val="21"/>
          <w:shd w:val="clear" w:color="auto" w:fill="FFFFFF"/>
        </w:rPr>
        <w:t>/</w:t>
      </w:r>
      <w:r w:rsidRPr="004C50C7">
        <w:rPr>
          <w:rStyle w:val="apple-converted-space"/>
          <w:strike/>
          <w:color w:val="000000"/>
          <w:sz w:val="21"/>
          <w:szCs w:val="21"/>
          <w:shd w:val="clear" w:color="auto" w:fill="FFFFFF"/>
        </w:rPr>
        <w:t> </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15C06B81" w14:textId="77777777" w:rsidR="00381BA0" w:rsidRDefault="00381BA0" w:rsidP="00FB4C79">
      <w:pPr>
        <w:pStyle w:val="CommentText"/>
      </w:pPr>
      <w:r>
        <w:rPr>
          <w:b/>
        </w:rPr>
        <w:t>[Comments]</w:t>
      </w:r>
      <w:r>
        <w:t xml:space="preserve">: </w:t>
      </w:r>
    </w:p>
    <w:p w14:paraId="11E90397" w14:textId="05E7A24A" w:rsidR="00381BA0" w:rsidRPr="007D5269" w:rsidRDefault="00381BA0" w:rsidP="00FB4C79">
      <w:pPr>
        <w:pStyle w:val="CommentText"/>
      </w:pPr>
      <w:r>
        <w:t>Rapp5: Prop Reject, see C004</w:t>
      </w:r>
    </w:p>
  </w:comment>
  <w:comment w:id="335" w:author="MediaTek (Nathan)" w:date="2019-03-18T16:41:00Z" w:initials="M">
    <w:p w14:paraId="56350268" w14:textId="75282166" w:rsidR="00381BA0" w:rsidRDefault="00381BA0"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377FD">
        <w:rPr>
          <w:highlight w:val="green"/>
        </w:rPr>
        <w:t>M060</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AAA3D5D" w14:textId="77777777" w:rsidR="00381BA0" w:rsidRDefault="00381BA0" w:rsidP="00FB4C79">
      <w:pPr>
        <w:pStyle w:val="CommentText"/>
      </w:pPr>
      <w:r>
        <w:rPr>
          <w:b/>
        </w:rPr>
        <w:t>[Description]</w:t>
      </w:r>
      <w:r>
        <w:t>: This master key should always be KeNB (cf. the previous bullet), as this is underneath “if the UE is connected to E-UTRA/5GC”.</w:t>
      </w:r>
    </w:p>
    <w:p w14:paraId="0000F866" w14:textId="77777777" w:rsidR="00381BA0" w:rsidRDefault="00381BA0" w:rsidP="00FB4C79">
      <w:pPr>
        <w:pStyle w:val="CommentText"/>
      </w:pPr>
      <w:r>
        <w:rPr>
          <w:b/>
        </w:rPr>
        <w:t>[Proposed Change]</w:t>
      </w:r>
      <w:r>
        <w:t>: Delete “/KgNB”.</w:t>
      </w:r>
    </w:p>
    <w:p w14:paraId="40460BD7" w14:textId="77777777" w:rsidR="00381BA0" w:rsidRDefault="00381BA0" w:rsidP="00FB4C79">
      <w:pPr>
        <w:pStyle w:val="CommentText"/>
      </w:pPr>
      <w:r>
        <w:rPr>
          <w:b/>
        </w:rPr>
        <w:t>[Comments]</w:t>
      </w:r>
      <w:r>
        <w:t>: ZTE(EV): We agree with the above comment from Mediatek</w:t>
      </w:r>
    </w:p>
    <w:p w14:paraId="5A410614" w14:textId="643CD0C4" w:rsidR="00381BA0" w:rsidRPr="002A2C9D" w:rsidRDefault="00381BA0" w:rsidP="00FB4C79">
      <w:pPr>
        <w:pStyle w:val="CommentText"/>
      </w:pPr>
      <w:r>
        <w:t>Rapp5: Prop Agree</w:t>
      </w:r>
    </w:p>
  </w:comment>
  <w:comment w:id="338" w:author="ZTE(EV)" w:date="2019-03-19T14:38:00Z" w:initials="Z">
    <w:p w14:paraId="6D03B8A7" w14:textId="5278B65E" w:rsidR="00381BA0" w:rsidRDefault="00381BA0" w:rsidP="00FB4C7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Z306</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42CFD44E" w14:textId="77777777" w:rsidR="00381BA0" w:rsidRDefault="00381BA0" w:rsidP="00FB4C79">
      <w:pPr>
        <w:pStyle w:val="CommentText"/>
      </w:pPr>
      <w:r>
        <w:rPr>
          <w:b/>
        </w:rPr>
        <w:t>[Description]</w:t>
      </w:r>
      <w:r>
        <w:t>: Since this is applicable on to UE connected to NR, only KgNB is applicable</w:t>
      </w:r>
    </w:p>
    <w:p w14:paraId="3A109512" w14:textId="77777777" w:rsidR="00381BA0" w:rsidRDefault="00381BA0" w:rsidP="00FB4C79">
      <w:pPr>
        <w:pStyle w:val="CommentText"/>
      </w:pPr>
      <w:r>
        <w:rPr>
          <w:b/>
        </w:rPr>
        <w:t>[Proposed Change]</w:t>
      </w:r>
      <w:r>
        <w:t xml:space="preserve">: </w:t>
      </w:r>
      <w:r>
        <w:rPr>
          <w:color w:val="000000"/>
          <w:sz w:val="21"/>
          <w:szCs w:val="21"/>
          <w:shd w:val="clear" w:color="auto" w:fill="FFFFFF"/>
        </w:rPr>
        <w:t>master key (</w:t>
      </w:r>
      <w:r w:rsidRPr="00A50A37">
        <w:rPr>
          <w:strike/>
          <w:color w:val="FF0000"/>
          <w:sz w:val="21"/>
          <w:szCs w:val="21"/>
          <w:shd w:val="clear" w:color="auto" w:fill="FFFFFF"/>
        </w:rPr>
        <w:t>K</w:t>
      </w:r>
      <w:r w:rsidRPr="00A50A37">
        <w:rPr>
          <w:strike/>
          <w:color w:val="FF0000"/>
          <w:sz w:val="21"/>
          <w:szCs w:val="21"/>
          <w:shd w:val="clear" w:color="auto" w:fill="FFFFFF"/>
          <w:vertAlign w:val="subscript"/>
        </w:rPr>
        <w:t>eNB</w:t>
      </w:r>
      <w:r w:rsidRPr="00A50A37">
        <w:rPr>
          <w:strike/>
          <w:color w:val="FF0000"/>
          <w:sz w:val="21"/>
          <w:szCs w:val="21"/>
          <w:shd w:val="clear" w:color="auto" w:fill="FFFFFF"/>
        </w:rPr>
        <w:t>/</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29339A20" w14:textId="77777777" w:rsidR="00381BA0" w:rsidRDefault="00381BA0" w:rsidP="00FB4C79">
      <w:pPr>
        <w:pStyle w:val="CommentText"/>
      </w:pPr>
      <w:r>
        <w:rPr>
          <w:b/>
        </w:rPr>
        <w:t>[Comments]</w:t>
      </w:r>
      <w:r>
        <w:t xml:space="preserve">: </w:t>
      </w:r>
    </w:p>
    <w:p w14:paraId="3BAC7526" w14:textId="2CB76A5E" w:rsidR="00381BA0" w:rsidRPr="000A4AB6" w:rsidRDefault="00381BA0" w:rsidP="00FB4C79">
      <w:pPr>
        <w:pStyle w:val="CommentText"/>
      </w:pPr>
      <w:r>
        <w:t>Rapp5: Prop Reject, see C004</w:t>
      </w:r>
    </w:p>
  </w:comment>
  <w:comment w:id="339" w:author="ZTE(EV)" w:date="2019-03-19T14:40:00Z" w:initials="Z">
    <w:p w14:paraId="2EA2CBB4" w14:textId="1D8909DA" w:rsidR="00381BA0" w:rsidRDefault="00381BA0" w:rsidP="00103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Z307</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366D8318" w14:textId="77777777" w:rsidR="00381BA0" w:rsidRDefault="00381BA0" w:rsidP="00103BBA">
      <w:pPr>
        <w:pStyle w:val="CommentText"/>
      </w:pPr>
      <w:r>
        <w:rPr>
          <w:b/>
        </w:rPr>
        <w:t>[Description]</w:t>
      </w:r>
      <w:r>
        <w:t>: Same as Z306</w:t>
      </w:r>
    </w:p>
    <w:p w14:paraId="224B0D3B" w14:textId="77777777" w:rsidR="00381BA0" w:rsidRDefault="00381BA0" w:rsidP="00103BBA">
      <w:pPr>
        <w:pStyle w:val="CommentText"/>
      </w:pPr>
      <w:r>
        <w:rPr>
          <w:b/>
        </w:rPr>
        <w:t>[Proposed Change]</w:t>
      </w:r>
      <w:r>
        <w:t xml:space="preserve">: </w:t>
      </w:r>
      <w:r>
        <w:rPr>
          <w:color w:val="000000"/>
          <w:sz w:val="21"/>
          <w:szCs w:val="21"/>
          <w:shd w:val="clear" w:color="auto" w:fill="FFFFFF"/>
        </w:rPr>
        <w:t>master key (</w:t>
      </w:r>
      <w:r w:rsidRPr="00A50A37">
        <w:rPr>
          <w:strike/>
          <w:color w:val="FF0000"/>
          <w:sz w:val="21"/>
          <w:szCs w:val="21"/>
          <w:shd w:val="clear" w:color="auto" w:fill="FFFFFF"/>
        </w:rPr>
        <w:t>K</w:t>
      </w:r>
      <w:r w:rsidRPr="00A50A37">
        <w:rPr>
          <w:strike/>
          <w:color w:val="FF0000"/>
          <w:sz w:val="21"/>
          <w:szCs w:val="21"/>
          <w:shd w:val="clear" w:color="auto" w:fill="FFFFFF"/>
          <w:vertAlign w:val="subscript"/>
        </w:rPr>
        <w:t>eNB</w:t>
      </w:r>
      <w:r w:rsidRPr="00A50A37">
        <w:rPr>
          <w:strike/>
          <w:color w:val="FF0000"/>
          <w:sz w:val="21"/>
          <w:szCs w:val="21"/>
          <w:shd w:val="clear" w:color="auto" w:fill="FFFFFF"/>
        </w:rPr>
        <w:t>/</w:t>
      </w:r>
      <w:r>
        <w:rPr>
          <w:color w:val="000000"/>
          <w:sz w:val="21"/>
          <w:szCs w:val="21"/>
          <w:shd w:val="clear" w:color="auto" w:fill="FFFFFF"/>
        </w:rPr>
        <w:t>K</w:t>
      </w:r>
      <w:r>
        <w:rPr>
          <w:color w:val="000000"/>
          <w:sz w:val="21"/>
          <w:szCs w:val="21"/>
          <w:shd w:val="clear" w:color="auto" w:fill="FFFFFF"/>
          <w:vertAlign w:val="subscript"/>
        </w:rPr>
        <w:t>gNB</w:t>
      </w:r>
      <w:r>
        <w:rPr>
          <w:color w:val="000000"/>
          <w:sz w:val="21"/>
          <w:szCs w:val="21"/>
          <w:shd w:val="clear" w:color="auto" w:fill="FFFFFF"/>
        </w:rPr>
        <w:t>)</w:t>
      </w:r>
      <w:r>
        <w:rPr>
          <w:rStyle w:val="apple-converted-space"/>
          <w:color w:val="000000"/>
          <w:sz w:val="21"/>
          <w:szCs w:val="21"/>
          <w:shd w:val="clear" w:color="auto" w:fill="FFFFFF"/>
        </w:rPr>
        <w:t> </w:t>
      </w:r>
    </w:p>
    <w:p w14:paraId="34475E49" w14:textId="77777777" w:rsidR="00381BA0" w:rsidRDefault="00381BA0" w:rsidP="00103BBA">
      <w:pPr>
        <w:pStyle w:val="CommentText"/>
      </w:pPr>
      <w:r>
        <w:rPr>
          <w:b/>
        </w:rPr>
        <w:t>[Comments]</w:t>
      </w:r>
      <w:r>
        <w:t xml:space="preserve">: </w:t>
      </w:r>
    </w:p>
    <w:p w14:paraId="30F8E5CB" w14:textId="41E6846D" w:rsidR="00381BA0" w:rsidRPr="00454159" w:rsidRDefault="00381BA0" w:rsidP="00103BBA">
      <w:pPr>
        <w:pStyle w:val="CommentText"/>
      </w:pPr>
      <w:r>
        <w:t>Rapp5: Prop Reject, see C004</w:t>
      </w:r>
    </w:p>
  </w:comment>
  <w:comment w:id="341" w:author="Intel (Yujian)" w:date="2019-03-13T13:18:00Z" w:initials="ZY">
    <w:p w14:paraId="0BB574E4" w14:textId="634BA123" w:rsidR="00381BA0" w:rsidRDefault="00381BA0" w:rsidP="00103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02885">
        <w:rPr>
          <w:highlight w:val="green"/>
        </w:rPr>
        <w:t>I504</w:t>
      </w:r>
      <w:r>
        <w:t xml:space="preserve"> </w:t>
      </w:r>
      <w:r>
        <w:rPr>
          <w:b/>
        </w:rPr>
        <w:t>[Delegate]</w:t>
      </w:r>
      <w:r>
        <w:t>: Intel (Yujian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B51FFE8" w14:textId="77777777" w:rsidR="00381BA0" w:rsidRDefault="00381BA0" w:rsidP="00103BBA">
      <w:pPr>
        <w:pStyle w:val="CommentText"/>
      </w:pPr>
      <w:r>
        <w:rPr>
          <w:b/>
        </w:rPr>
        <w:t>[Description]</w:t>
      </w:r>
      <w:r>
        <w:t>: The style is not correct.</w:t>
      </w:r>
    </w:p>
    <w:p w14:paraId="23D34026" w14:textId="77777777" w:rsidR="00381BA0" w:rsidRDefault="00381BA0" w:rsidP="00103BBA">
      <w:pPr>
        <w:pStyle w:val="CommentText"/>
      </w:pPr>
      <w:r>
        <w:rPr>
          <w:b/>
        </w:rPr>
        <w:t>[Proposed Change]</w:t>
      </w:r>
      <w:r>
        <w:t>: Style should be “B3”.</w:t>
      </w:r>
    </w:p>
    <w:p w14:paraId="7A50B59D" w14:textId="77777777" w:rsidR="00381BA0" w:rsidRDefault="00381BA0" w:rsidP="00103BBA">
      <w:pPr>
        <w:pStyle w:val="CommentText"/>
      </w:pPr>
      <w:r>
        <w:rPr>
          <w:b/>
        </w:rPr>
        <w:t>[Comments]</w:t>
      </w:r>
      <w:r>
        <w:t>: Rapp2: Rapporteur will be taking care of this editorial correction.</w:t>
      </w:r>
    </w:p>
    <w:p w14:paraId="055430A4" w14:textId="77777777" w:rsidR="00381BA0" w:rsidRPr="00237A4C" w:rsidRDefault="00381BA0" w:rsidP="00103BBA">
      <w:pPr>
        <w:pStyle w:val="CommentText"/>
      </w:pPr>
    </w:p>
  </w:comment>
  <w:comment w:id="358" w:author="Rapporteur Late Drop" w:date="2019-04-30T16:26:00Z" w:initials="R">
    <w:p w14:paraId="3C90FE14" w14:textId="25DBB15F" w:rsidR="00381BA0" w:rsidRDefault="00381BA0">
      <w:pPr>
        <w:pStyle w:val="CommentText"/>
      </w:pPr>
      <w:r>
        <w:rPr>
          <w:rStyle w:val="CommentReference"/>
        </w:rPr>
        <w:annotationRef/>
      </w:r>
      <w:r>
        <w:t>Typo corrected. Was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Pr>
          <w:vertAlign w:val="subscript"/>
          <w:lang w:eastAsia="zh-CN"/>
        </w:rPr>
        <w:t>”</w:t>
      </w:r>
    </w:p>
  </w:comment>
  <w:comment w:id="361" w:author="CATT(Jing)" w:date="2019-03-20T14:54:00Z" w:initials="C">
    <w:p w14:paraId="0824CCFF" w14:textId="0A7FBBAB" w:rsidR="00381BA0" w:rsidRDefault="00381BA0" w:rsidP="001F027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C</w:t>
      </w:r>
      <w:r w:rsidRPr="00CC3569">
        <w:rPr>
          <w:rFonts w:eastAsia="SimSun" w:hint="eastAsia"/>
          <w:highlight w:val="green"/>
          <w:lang w:eastAsia="zh-CN"/>
        </w:rPr>
        <w:t>005</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06D90478" w14:textId="77777777" w:rsidR="00381BA0" w:rsidRDefault="00381BA0" w:rsidP="001F0272">
      <w:pPr>
        <w:pStyle w:val="CommentText"/>
        <w:rPr>
          <w:rFonts w:eastAsia="SimSun"/>
          <w:lang w:eastAsia="zh-CN"/>
        </w:rPr>
      </w:pPr>
      <w:r>
        <w:rPr>
          <w:b/>
        </w:rPr>
        <w:t>[Description]</w:t>
      </w:r>
      <w:r>
        <w:t xml:space="preserve">: </w:t>
      </w:r>
      <w:r>
        <w:rPr>
          <w:rFonts w:eastAsia="SimSun" w:hint="eastAsia"/>
          <w:lang w:eastAsia="zh-CN"/>
        </w:rPr>
        <w:t>this branch should not only include the case of UE connected NR, but should also include cases thate UE connected to EN-DC in which the SRB can be configured with NR PDCP.</w:t>
      </w:r>
    </w:p>
    <w:p w14:paraId="4E8D1B0D" w14:textId="77777777" w:rsidR="00381BA0" w:rsidRPr="00E505CC" w:rsidRDefault="00381BA0" w:rsidP="001F0272">
      <w:pPr>
        <w:pStyle w:val="CommentText"/>
        <w:rPr>
          <w:rFonts w:eastAsia="SimSun"/>
          <w:lang w:eastAsia="zh-CN"/>
        </w:rPr>
      </w:pPr>
      <w:r>
        <w:rPr>
          <w:rFonts w:eastAsia="SimSun"/>
          <w:lang w:eastAsia="zh-CN"/>
        </w:rPr>
        <w:t xml:space="preserve">For </w:t>
      </w:r>
      <w:r>
        <w:rPr>
          <w:rFonts w:eastAsia="SimSun" w:hint="eastAsia"/>
          <w:lang w:eastAsia="zh-CN"/>
        </w:rPr>
        <w:t xml:space="preserve">NE-DC case, the secondary key should </w:t>
      </w:r>
      <w:r>
        <w:rPr>
          <w:rFonts w:eastAsia="SimSun"/>
          <w:lang w:eastAsia="zh-CN"/>
        </w:rPr>
        <w:t>include</w:t>
      </w:r>
      <w:r>
        <w:rPr>
          <w:rFonts w:eastAsia="SimSun" w:hint="eastAsia"/>
          <w:lang w:eastAsia="zh-CN"/>
        </w:rPr>
        <w:t xml:space="preserve"> S-KeNB for DRB</w:t>
      </w:r>
    </w:p>
    <w:p w14:paraId="1653A90D" w14:textId="77777777" w:rsidR="00381BA0" w:rsidRDefault="00381BA0" w:rsidP="001F0272">
      <w:pPr>
        <w:pStyle w:val="CommentText"/>
        <w:rPr>
          <w:rFonts w:eastAsia="SimSun"/>
          <w:lang w:eastAsia="zh-CN"/>
        </w:rPr>
      </w:pPr>
      <w:r>
        <w:rPr>
          <w:b/>
        </w:rPr>
        <w:t>[Proposed Change]</w:t>
      </w:r>
      <w:r>
        <w:t xml:space="preserve">: </w:t>
      </w:r>
    </w:p>
    <w:p w14:paraId="22891DB5" w14:textId="77777777" w:rsidR="00381BA0" w:rsidRPr="00645E3C" w:rsidRDefault="00381BA0" w:rsidP="001F0272">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r w:rsidRPr="00877A91">
        <w:rPr>
          <w:rFonts w:eastAsia="SimSun"/>
          <w:strike/>
          <w:color w:val="FF0000"/>
          <w:lang w:val="en-GB" w:eastAsia="zh-CN"/>
        </w:rPr>
        <w:t xml:space="preserve"> (i.e., UE connected to NR)</w:t>
      </w:r>
      <w:r w:rsidRPr="00645E3C">
        <w:rPr>
          <w:rFonts w:eastAsia="SimSun"/>
          <w:lang w:val="en-GB" w:eastAsia="zh-CN"/>
        </w:rPr>
        <w:t>:</w:t>
      </w:r>
    </w:p>
    <w:p w14:paraId="01457543" w14:textId="77777777" w:rsidR="00381BA0" w:rsidRPr="00025F41" w:rsidRDefault="00381BA0" w:rsidP="001F0272">
      <w:pPr>
        <w:pStyle w:val="B4"/>
        <w:rPr>
          <w:rFonts w:eastAsia="SimSun"/>
          <w:lang w:val="en-GB" w:eastAsia="zh-CN"/>
        </w:rPr>
      </w:pPr>
      <w:r w:rsidRPr="00645E3C">
        <w:rPr>
          <w:lang w:val="en-GB"/>
        </w:rPr>
        <w:t>4&gt;</w:t>
      </w:r>
      <w:r w:rsidRPr="00645E3C">
        <w:rPr>
          <w:lang w:val="en-GB"/>
        </w:rPr>
        <w:tab/>
        <w:t xml:space="preserve">configure the PDCP entity with the ciphering algorithms according to </w:t>
      </w:r>
      <w:r w:rsidRPr="00645E3C">
        <w:rPr>
          <w:i/>
          <w:lang w:val="en-GB"/>
        </w:rPr>
        <w:t>securityConfig</w:t>
      </w:r>
      <w:r w:rsidRPr="00645E3C">
        <w:rPr>
          <w:lang w:val="en-GB"/>
        </w:rPr>
        <w:t xml:space="preserve"> and apply the K</w:t>
      </w:r>
      <w:r w:rsidRPr="00645E3C">
        <w:rPr>
          <w:vertAlign w:val="subscript"/>
          <w:lang w:val="en-GB"/>
        </w:rPr>
        <w:t>UPenc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877A91">
        <w:rPr>
          <w:rFonts w:eastAsia="SimSun" w:hint="eastAsia"/>
          <w:color w:val="FF0000"/>
          <w:u w:val="single"/>
          <w:lang w:val="en-GB" w:eastAsia="zh-CN"/>
        </w:rPr>
        <w:t>or S-K</w:t>
      </w:r>
      <w:r w:rsidRPr="00877A91">
        <w:rPr>
          <w:rFonts w:eastAsia="SimSun" w:hint="eastAsia"/>
          <w:color w:val="FF0000"/>
          <w:u w:val="single"/>
          <w:vertAlign w:val="subscript"/>
          <w:lang w:val="en-GB" w:eastAsia="zh-CN"/>
        </w:rPr>
        <w:t>eNB</w:t>
      </w:r>
      <w:r>
        <w:rPr>
          <w:rFonts w:eastAsia="SimSun" w:hint="eastAsia"/>
          <w:lang w:val="en-GB" w:eastAsia="zh-CN"/>
        </w:rPr>
        <w:t>)</w:t>
      </w:r>
      <w:r w:rsidRPr="00645E3C">
        <w:rPr>
          <w:lang w:val="en-GB"/>
        </w:rPr>
        <w:t>as indicated in keyToUse;</w:t>
      </w:r>
    </w:p>
    <w:p w14:paraId="60B029E9" w14:textId="77777777" w:rsidR="00381BA0" w:rsidRDefault="00381BA0" w:rsidP="001F0272">
      <w:pPr>
        <w:pStyle w:val="CommentText"/>
      </w:pPr>
      <w:r>
        <w:rPr>
          <w:b/>
        </w:rPr>
        <w:t>[Comments]</w:t>
      </w:r>
      <w:r>
        <w:t>:</w:t>
      </w:r>
    </w:p>
    <w:p w14:paraId="6144ADAE" w14:textId="02223D34" w:rsidR="00381BA0" w:rsidRDefault="00381BA0" w:rsidP="001F0272">
      <w:pPr>
        <w:pStyle w:val="CommentText"/>
      </w:pPr>
      <w:r>
        <w:t>Rapp5: To Disc, should we delete the parenthesis or explicitly state which cases applies. Prop Agree for S-KeNB</w:t>
      </w:r>
    </w:p>
    <w:p w14:paraId="669C0FD8" w14:textId="0CDA6005" w:rsidR="00381BA0" w:rsidRPr="00A5501C" w:rsidRDefault="00381BA0" w:rsidP="001F0272">
      <w:pPr>
        <w:pStyle w:val="CommentText"/>
      </w:pPr>
      <w:r>
        <w:t>[Chair conclusion] Keep the parenthesis and state the cases that apply.</w:t>
      </w:r>
    </w:p>
  </w:comment>
  <w:comment w:id="365" w:author="MediaTek (Nathan)" w:date="2019-03-18T16:04:00Z" w:initials="M">
    <w:p w14:paraId="38861A0C" w14:textId="4A400A3E" w:rsidR="00381BA0" w:rsidRDefault="00381BA0" w:rsidP="005058C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M052</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0BA21D72" w14:textId="77777777" w:rsidR="00381BA0" w:rsidRDefault="00381BA0" w:rsidP="005058CF">
      <w:pPr>
        <w:pStyle w:val="CommentText"/>
      </w:pPr>
      <w:r>
        <w:rPr>
          <w:b/>
        </w:rPr>
        <w:t>[Description]</w:t>
      </w:r>
      <w:r>
        <w:t>: Master key is always KgNB for this case since it is under “UE connected to NR”.</w:t>
      </w:r>
    </w:p>
    <w:p w14:paraId="65506525" w14:textId="77777777" w:rsidR="00381BA0" w:rsidRDefault="00381BA0" w:rsidP="005058CF">
      <w:pPr>
        <w:pStyle w:val="CommentText"/>
      </w:pPr>
      <w:r>
        <w:rPr>
          <w:b/>
        </w:rPr>
        <w:t>[Proposed Change]</w:t>
      </w:r>
      <w:r>
        <w:t>: Change parenthetical to “(KgNB)”.</w:t>
      </w:r>
    </w:p>
    <w:p w14:paraId="58452843" w14:textId="77777777" w:rsidR="00381BA0" w:rsidRDefault="00381BA0" w:rsidP="005058CF">
      <w:pPr>
        <w:pStyle w:val="CommentText"/>
      </w:pPr>
      <w:r>
        <w:rPr>
          <w:b/>
        </w:rPr>
        <w:t>[Comments]</w:t>
      </w:r>
      <w:r>
        <w:t xml:space="preserve">: </w:t>
      </w:r>
    </w:p>
    <w:p w14:paraId="70267ACA" w14:textId="4D8EA5ED" w:rsidR="00381BA0" w:rsidRPr="002A2C9D" w:rsidRDefault="00381BA0" w:rsidP="005058CF">
      <w:pPr>
        <w:pStyle w:val="CommentText"/>
      </w:pPr>
      <w:r>
        <w:t>Rapp5: Prop Reject. See C005</w:t>
      </w:r>
    </w:p>
  </w:comment>
  <w:comment w:id="369" w:author="MediaTek (Nathan)" w:date="2019-03-18T16:01:00Z" w:initials="M">
    <w:p w14:paraId="20B208D0" w14:textId="0BA2D8D7" w:rsidR="00381BA0" w:rsidRDefault="00381BA0" w:rsidP="00883AA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02485">
        <w:rPr>
          <w:highlight w:val="green"/>
        </w:rPr>
        <w:t>M051</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908CDA1" w14:textId="77777777" w:rsidR="00381BA0" w:rsidRDefault="00381BA0" w:rsidP="00883AA3">
      <w:pPr>
        <w:pStyle w:val="CommentText"/>
      </w:pPr>
      <w:r>
        <w:rPr>
          <w:b/>
        </w:rPr>
        <w:t>[Description]</w:t>
      </w:r>
      <w:r>
        <w:t>:  Secondary key can be S-KeNB (for the NE-DC case).</w:t>
      </w:r>
    </w:p>
    <w:p w14:paraId="11C590ED" w14:textId="77777777" w:rsidR="00381BA0" w:rsidRDefault="00381BA0" w:rsidP="00883AA3">
      <w:pPr>
        <w:pStyle w:val="CommentText"/>
      </w:pPr>
      <w:r>
        <w:rPr>
          <w:b/>
        </w:rPr>
        <w:t>[Proposed Change]</w:t>
      </w:r>
      <w:r>
        <w:t>: Change parenthetical to “(S-KgNB/S-KeNB)”.</w:t>
      </w:r>
    </w:p>
    <w:p w14:paraId="63559C1A" w14:textId="77777777" w:rsidR="00381BA0" w:rsidRDefault="00381BA0" w:rsidP="00883AA3">
      <w:pPr>
        <w:pStyle w:val="CommentText"/>
      </w:pPr>
      <w:r>
        <w:rPr>
          <w:b/>
        </w:rPr>
        <w:t>[Comments]</w:t>
      </w:r>
      <w:r>
        <w:t xml:space="preserve">: </w:t>
      </w:r>
    </w:p>
    <w:p w14:paraId="665280A3" w14:textId="0D718E1B" w:rsidR="00381BA0" w:rsidRPr="002A2C9D" w:rsidRDefault="00381BA0" w:rsidP="00883AA3">
      <w:pPr>
        <w:pStyle w:val="CommentText"/>
      </w:pPr>
      <w:r>
        <w:t>Rapp5: Prop Agree</w:t>
      </w:r>
    </w:p>
  </w:comment>
  <w:comment w:id="370" w:author="MediaTek (Nathan)" w:date="2019-03-18T16:44:00Z" w:initials="M">
    <w:p w14:paraId="4A7B1A9C" w14:textId="288D899B" w:rsidR="00381BA0" w:rsidRDefault="00381BA0" w:rsidP="008C78B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94364">
        <w:rPr>
          <w:highlight w:val="green"/>
        </w:rPr>
        <w:t>M061</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FB89DBF" w14:textId="77777777" w:rsidR="00381BA0" w:rsidRDefault="00381BA0" w:rsidP="008C78B8">
      <w:pPr>
        <w:pStyle w:val="CommentText"/>
      </w:pPr>
      <w:r>
        <w:rPr>
          <w:b/>
        </w:rPr>
        <w:t>[Description]</w:t>
      </w:r>
      <w:r>
        <w:t>: Field name not in italics.</w:t>
      </w:r>
    </w:p>
    <w:p w14:paraId="1888A8BE" w14:textId="77777777" w:rsidR="00381BA0" w:rsidRDefault="00381BA0" w:rsidP="008C78B8">
      <w:pPr>
        <w:pStyle w:val="CommentText"/>
      </w:pPr>
      <w:r>
        <w:rPr>
          <w:b/>
        </w:rPr>
        <w:t>[Proposed Change]</w:t>
      </w:r>
      <w:r>
        <w:t>: Italicise.</w:t>
      </w:r>
    </w:p>
    <w:p w14:paraId="4DBE3A58" w14:textId="77777777" w:rsidR="00381BA0" w:rsidRDefault="00381BA0" w:rsidP="008C78B8">
      <w:pPr>
        <w:pStyle w:val="CommentText"/>
      </w:pPr>
      <w:r>
        <w:rPr>
          <w:b/>
        </w:rPr>
        <w:t>[Comments]</w:t>
      </w:r>
      <w:r>
        <w:t xml:space="preserve">: </w:t>
      </w:r>
    </w:p>
    <w:p w14:paraId="15D11A16" w14:textId="09C24D8A" w:rsidR="00381BA0" w:rsidRDefault="00381BA0" w:rsidP="008C78B8">
      <w:pPr>
        <w:pStyle w:val="CommentText"/>
      </w:pPr>
      <w:r>
        <w:t>Rapp5: Prop Agree, Rapporteur will be take care of this editorial correction.</w:t>
      </w:r>
    </w:p>
    <w:p w14:paraId="11E288D9" w14:textId="77777777" w:rsidR="00381BA0" w:rsidRPr="002A2C9D" w:rsidRDefault="00381BA0" w:rsidP="008C78B8">
      <w:pPr>
        <w:pStyle w:val="CommentText"/>
      </w:pPr>
    </w:p>
  </w:comment>
  <w:comment w:id="371" w:author="CATT(Jing)" w:date="2019-03-20T14:55:00Z" w:initials="C">
    <w:p w14:paraId="7EC99B71" w14:textId="5C409CF0" w:rsidR="00381BA0" w:rsidRDefault="00381BA0" w:rsidP="00F6009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96955">
        <w:rPr>
          <w:highlight w:val="green"/>
        </w:rPr>
        <w:t>C</w:t>
      </w:r>
      <w:r w:rsidRPr="00D96955">
        <w:rPr>
          <w:rFonts w:eastAsia="SimSun" w:hint="eastAsia"/>
          <w:highlight w:val="green"/>
          <w:lang w:eastAsia="zh-CN"/>
        </w:rPr>
        <w:t>006</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175D41B4" w14:textId="77777777" w:rsidR="00381BA0" w:rsidRDefault="00381BA0" w:rsidP="00F60096">
      <w:pPr>
        <w:pStyle w:val="CommentText"/>
      </w:pPr>
      <w:r>
        <w:rPr>
          <w:b/>
        </w:rPr>
        <w:t>[Description]</w:t>
      </w:r>
      <w:r>
        <w:t xml:space="preserve">: </w:t>
      </w:r>
      <w:r>
        <w:rPr>
          <w:rFonts w:eastAsia="SimSun"/>
          <w:lang w:eastAsia="zh-CN"/>
        </w:rPr>
        <w:t xml:space="preserve">For </w:t>
      </w:r>
      <w:r>
        <w:rPr>
          <w:rFonts w:eastAsia="SimSun" w:hint="eastAsia"/>
          <w:lang w:eastAsia="zh-CN"/>
        </w:rPr>
        <w:t xml:space="preserve">NE-DC case, the secondary key should </w:t>
      </w:r>
      <w:r>
        <w:rPr>
          <w:rFonts w:eastAsia="SimSun"/>
          <w:lang w:eastAsia="zh-CN"/>
        </w:rPr>
        <w:t>include</w:t>
      </w:r>
      <w:r>
        <w:rPr>
          <w:rFonts w:eastAsia="SimSun" w:hint="eastAsia"/>
          <w:lang w:eastAsia="zh-CN"/>
        </w:rPr>
        <w:t xml:space="preserve"> S-KeNB for DRB</w:t>
      </w:r>
    </w:p>
    <w:p w14:paraId="6FAE4F69" w14:textId="77777777" w:rsidR="00381BA0" w:rsidRDefault="00381BA0" w:rsidP="00F60096">
      <w:pPr>
        <w:pStyle w:val="CommentText"/>
        <w:rPr>
          <w:rFonts w:eastAsia="SimSun"/>
          <w:lang w:eastAsia="zh-CN"/>
        </w:rPr>
      </w:pPr>
      <w:r>
        <w:rPr>
          <w:b/>
        </w:rPr>
        <w:t>[Proposed Change]</w:t>
      </w:r>
      <w:r>
        <w:t xml:space="preserve">: </w:t>
      </w:r>
    </w:p>
    <w:p w14:paraId="0D2951C1" w14:textId="77777777" w:rsidR="00381BA0" w:rsidRPr="00645E3C" w:rsidRDefault="00381BA0" w:rsidP="00F60096">
      <w:pPr>
        <w:pStyle w:val="B2"/>
        <w:rPr>
          <w:lang w:val="en-GB"/>
        </w:rPr>
      </w:pPr>
      <w:r w:rsidRPr="00645E3C">
        <w:rPr>
          <w:lang w:val="en-GB"/>
        </w:rPr>
        <w:t>2&gt;</w:t>
      </w:r>
      <w:r w:rsidRPr="00645E3C">
        <w:rPr>
          <w:lang w:val="en-GB"/>
        </w:rPr>
        <w:tab/>
        <w:t xml:space="preserve">if the PDCP entity of this DRB is configured with </w:t>
      </w:r>
      <w:r w:rsidRPr="00645E3C">
        <w:rPr>
          <w:i/>
          <w:lang w:val="en-GB"/>
        </w:rPr>
        <w:t>integrityProtection</w:t>
      </w:r>
      <w:r w:rsidRPr="00645E3C">
        <w:rPr>
          <w:lang w:val="en-GB"/>
        </w:rPr>
        <w:t>:</w:t>
      </w:r>
    </w:p>
    <w:p w14:paraId="05320E17" w14:textId="77777777" w:rsidR="00381BA0" w:rsidRPr="00025F41" w:rsidRDefault="00381BA0" w:rsidP="00F60096">
      <w:pPr>
        <w:pStyle w:val="B3"/>
        <w:rPr>
          <w:rFonts w:eastAsia="SimSun"/>
          <w:lang w:val="en-GB" w:eastAsia="zh-CN"/>
        </w:rPr>
      </w:pPr>
      <w:r w:rsidRPr="00645E3C">
        <w:rPr>
          <w:lang w:val="en-GB"/>
        </w:rPr>
        <w:t>3&gt;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743062">
        <w:rPr>
          <w:rFonts w:eastAsia="SimSun" w:hint="eastAsia"/>
          <w:color w:val="FF0000"/>
          <w:u w:val="single"/>
          <w:lang w:val="en-GB" w:eastAsia="zh-CN"/>
        </w:rPr>
        <w:t>or S-K</w:t>
      </w:r>
      <w:r w:rsidRPr="00743062">
        <w:rPr>
          <w:rFonts w:eastAsia="SimSun" w:hint="eastAsia"/>
          <w:color w:val="FF0000"/>
          <w:u w:val="single"/>
          <w:vertAlign w:val="subscript"/>
          <w:lang w:val="en-GB" w:eastAsia="zh-CN"/>
        </w:rPr>
        <w:t>eNB</w:t>
      </w:r>
      <w:r w:rsidRPr="00743062">
        <w:rPr>
          <w:color w:val="FF0000"/>
          <w:u w:val="single"/>
          <w:lang w:val="en-GB"/>
        </w:rPr>
        <w:t>)</w:t>
      </w:r>
      <w:r w:rsidRPr="00645E3C">
        <w:rPr>
          <w:lang w:val="en-GB"/>
        </w:rPr>
        <w:t xml:space="preserve"> as indicated in </w:t>
      </w:r>
      <w:r w:rsidRPr="00645E3C">
        <w:rPr>
          <w:i/>
          <w:lang w:val="en-GB"/>
        </w:rPr>
        <w:t>keyToUse</w:t>
      </w:r>
      <w:r w:rsidRPr="00645E3C">
        <w:rPr>
          <w:lang w:val="en-GB"/>
        </w:rPr>
        <w:t>;</w:t>
      </w:r>
    </w:p>
    <w:p w14:paraId="6C534BF0" w14:textId="77777777" w:rsidR="00381BA0" w:rsidRDefault="00381BA0" w:rsidP="00F60096">
      <w:pPr>
        <w:pStyle w:val="CommentText"/>
      </w:pPr>
      <w:r>
        <w:rPr>
          <w:b/>
        </w:rPr>
        <w:t>[Comments]</w:t>
      </w:r>
      <w:r>
        <w:t xml:space="preserve">:  </w:t>
      </w:r>
    </w:p>
    <w:p w14:paraId="5295303F" w14:textId="14B62CFC" w:rsidR="00381BA0" w:rsidRPr="002616D0" w:rsidRDefault="00381BA0" w:rsidP="00F60096">
      <w:pPr>
        <w:pStyle w:val="CommentText"/>
      </w:pPr>
      <w:r>
        <w:t>Rapp5: Prop Agree</w:t>
      </w:r>
    </w:p>
  </w:comment>
  <w:comment w:id="385" w:author="MediaTek (Nathan)" w:date="2019-03-18T16:05:00Z" w:initials="M">
    <w:p w14:paraId="2B2D6DE3" w14:textId="414EA05C" w:rsidR="00381BA0" w:rsidRDefault="00381BA0" w:rsidP="005E6DD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810F4">
        <w:rPr>
          <w:highlight w:val="green"/>
        </w:rPr>
        <w:t>M053</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8DD5AC3" w14:textId="77777777" w:rsidR="00381BA0" w:rsidRDefault="00381BA0" w:rsidP="005E6DDB">
      <w:pPr>
        <w:pStyle w:val="CommentText"/>
      </w:pPr>
      <w:r>
        <w:rPr>
          <w:b/>
        </w:rPr>
        <w:t>[Description]</w:t>
      </w:r>
      <w:r>
        <w:t>: Spurious “not” changes the scope of the “else”.  Should be “a UE capable of NGEN-DC”.</w:t>
      </w:r>
    </w:p>
    <w:p w14:paraId="2EEF8E48" w14:textId="77777777" w:rsidR="00381BA0" w:rsidRDefault="00381BA0" w:rsidP="005E6DDB">
      <w:pPr>
        <w:pStyle w:val="CommentText"/>
      </w:pPr>
      <w:r>
        <w:rPr>
          <w:b/>
        </w:rPr>
        <w:t>[Proposed Change]</w:t>
      </w:r>
      <w:r>
        <w:t>: Delete “not”.</w:t>
      </w:r>
    </w:p>
    <w:p w14:paraId="373236C6" w14:textId="77777777" w:rsidR="00381BA0" w:rsidRDefault="00381BA0" w:rsidP="005E6DDB">
      <w:pPr>
        <w:pStyle w:val="CommentText"/>
      </w:pPr>
      <w:r>
        <w:rPr>
          <w:b/>
        </w:rPr>
        <w:t>[Comments]</w:t>
      </w:r>
      <w:r>
        <w:t xml:space="preserve">: ZTE(EV): We agree with the mediatek comment above. </w:t>
      </w:r>
    </w:p>
    <w:p w14:paraId="1C6C22DF" w14:textId="77777777" w:rsidR="00381BA0" w:rsidRDefault="00381BA0" w:rsidP="005E6DDB">
      <w:pPr>
        <w:pStyle w:val="CommentText"/>
      </w:pPr>
      <w:r>
        <w:t>Rapp2: Rapporteur will take care of this minor editorial correction.</w:t>
      </w:r>
    </w:p>
    <w:p w14:paraId="7B828FC9" w14:textId="77777777" w:rsidR="00381BA0" w:rsidRPr="002A2C9D" w:rsidRDefault="00381BA0" w:rsidP="005E6DDB">
      <w:pPr>
        <w:pStyle w:val="CommentText"/>
      </w:pPr>
    </w:p>
  </w:comment>
  <w:comment w:id="390" w:author="CATT(Jing)" w:date="2019-03-20T15:16:00Z" w:initials="C">
    <w:p w14:paraId="45AF74DF" w14:textId="1C83BF7C" w:rsidR="00381BA0" w:rsidRDefault="00381BA0" w:rsidP="00D65F5C">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C</w:t>
      </w:r>
      <w:r w:rsidRPr="00CC3569">
        <w:rPr>
          <w:rFonts w:eastAsia="SimSun" w:hint="eastAsia"/>
          <w:highlight w:val="green"/>
          <w:lang w:eastAsia="zh-CN"/>
        </w:rPr>
        <w:t>007</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7235FEE" w14:textId="77777777" w:rsidR="00381BA0" w:rsidRDefault="00381BA0" w:rsidP="00D65F5C">
      <w:pPr>
        <w:pStyle w:val="CommentText"/>
        <w:rPr>
          <w:rFonts w:eastAsia="SimSun"/>
          <w:lang w:eastAsia="zh-CN"/>
        </w:rPr>
      </w:pPr>
      <w:r>
        <w:rPr>
          <w:b/>
        </w:rPr>
        <w:t>[Description]</w:t>
      </w:r>
      <w:r>
        <w:t xml:space="preserve">: </w:t>
      </w:r>
      <w:r>
        <w:rPr>
          <w:rFonts w:eastAsia="SimSun"/>
          <w:lang w:eastAsia="zh-CN"/>
        </w:rPr>
        <w:t>S</w:t>
      </w:r>
      <w:r>
        <w:rPr>
          <w:rFonts w:eastAsia="SimSun" w:hint="eastAsia"/>
          <w:lang w:eastAsia="zh-CN"/>
        </w:rPr>
        <w:t xml:space="preserve">ame problem as above, the branch </w:t>
      </w:r>
      <w:r>
        <w:rPr>
          <w:rFonts w:eastAsia="SimSun"/>
          <w:lang w:eastAsia="zh-CN"/>
        </w:rPr>
        <w:t>should</w:t>
      </w:r>
      <w:r>
        <w:rPr>
          <w:rFonts w:eastAsia="SimSun" w:hint="eastAsia"/>
          <w:lang w:eastAsia="zh-CN"/>
        </w:rPr>
        <w:t xml:space="preserve"> incudle cases that UE connected to EN-DC, NE-DC</w:t>
      </w:r>
    </w:p>
    <w:p w14:paraId="23243442" w14:textId="77777777" w:rsidR="00381BA0" w:rsidRPr="00E505CC" w:rsidRDefault="00381BA0" w:rsidP="00D65F5C">
      <w:pPr>
        <w:pStyle w:val="CommentText"/>
        <w:rPr>
          <w:rFonts w:eastAsia="SimSun"/>
          <w:lang w:eastAsia="zh-CN"/>
        </w:rPr>
      </w:pPr>
      <w:r>
        <w:rPr>
          <w:rFonts w:eastAsia="SimSun"/>
          <w:lang w:eastAsia="zh-CN"/>
        </w:rPr>
        <w:t>F</w:t>
      </w:r>
      <w:r>
        <w:rPr>
          <w:rFonts w:eastAsia="SimSun" w:hint="eastAsia"/>
          <w:lang w:eastAsia="zh-CN"/>
        </w:rPr>
        <w:t>or NE-DC case the secondary key should also include S-KeNB</w:t>
      </w:r>
    </w:p>
    <w:p w14:paraId="3EF59920" w14:textId="77777777" w:rsidR="00381BA0" w:rsidRDefault="00381BA0" w:rsidP="00D65F5C">
      <w:pPr>
        <w:pStyle w:val="CommentText"/>
        <w:rPr>
          <w:rFonts w:eastAsia="SimSun"/>
          <w:lang w:eastAsia="zh-CN"/>
        </w:rPr>
      </w:pPr>
      <w:r>
        <w:rPr>
          <w:b/>
        </w:rPr>
        <w:t>[Proposed Change]</w:t>
      </w:r>
      <w:r>
        <w:t xml:space="preserve">: </w:t>
      </w:r>
    </w:p>
    <w:p w14:paraId="6F002F99" w14:textId="77777777" w:rsidR="00381BA0" w:rsidRPr="00743062" w:rsidRDefault="00381BA0" w:rsidP="00D65F5C">
      <w:pPr>
        <w:pStyle w:val="B3"/>
        <w:rPr>
          <w:rFonts w:eastAsia="SimSun"/>
          <w:lang w:val="en-GB" w:eastAsia="zh-CN"/>
        </w:rPr>
      </w:pPr>
      <w:r w:rsidRPr="00645E3C">
        <w:rPr>
          <w:lang w:val="en-GB"/>
        </w:rPr>
        <w:t>3&gt;</w:t>
      </w:r>
      <w:r w:rsidRPr="00645E3C">
        <w:rPr>
          <w:lang w:val="en-GB"/>
        </w:rPr>
        <w:tab/>
        <w:t>else</w:t>
      </w:r>
      <w:r>
        <w:rPr>
          <w:lang w:val="en-GB"/>
        </w:rPr>
        <w:t xml:space="preserve"> </w:t>
      </w:r>
      <w:r w:rsidRPr="00743062">
        <w:rPr>
          <w:strike/>
          <w:color w:val="FF0000"/>
          <w:lang w:val="en-GB"/>
        </w:rPr>
        <w:t>(i.e., UE connected to NR</w:t>
      </w:r>
      <w:r w:rsidRPr="00743062">
        <w:rPr>
          <w:rStyle w:val="CommentReference"/>
          <w:rFonts w:eastAsia="SimSun" w:hint="eastAsia"/>
          <w:strike/>
          <w:color w:val="FF0000"/>
          <w:lang w:val="en-GB" w:eastAsia="zh-CN"/>
        </w:rPr>
        <w:t>)</w:t>
      </w:r>
      <w:r>
        <w:rPr>
          <w:rStyle w:val="CommentReference"/>
          <w:rFonts w:eastAsia="SimSun" w:hint="eastAsia"/>
          <w:lang w:val="en-GB" w:eastAsia="zh-CN"/>
        </w:rPr>
        <w:t>:</w:t>
      </w:r>
    </w:p>
    <w:p w14:paraId="752EEBA7" w14:textId="77777777" w:rsidR="00381BA0" w:rsidRPr="00645E3C" w:rsidRDefault="00381BA0" w:rsidP="00D65F5C">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2413553D" w14:textId="77777777" w:rsidR="00381BA0" w:rsidRPr="00645E3C" w:rsidRDefault="00381BA0" w:rsidP="00D65F5C">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key (K</w:t>
      </w:r>
      <w:r w:rsidRPr="00645E3C">
        <w:rPr>
          <w:vertAlign w:val="subscript"/>
          <w:lang w:val="en-GB"/>
        </w:rPr>
        <w:t>eNB</w:t>
      </w:r>
      <w:r w:rsidRPr="00645E3C">
        <w:rPr>
          <w:lang w:val="en-GB"/>
        </w:rPr>
        <w:t>/ K</w:t>
      </w:r>
      <w:r w:rsidRPr="00645E3C">
        <w:rPr>
          <w:vertAlign w:val="subscript"/>
          <w:lang w:val="en-GB"/>
        </w:rPr>
        <w:t>gNB</w:t>
      </w:r>
      <w:r w:rsidRPr="00645E3C">
        <w:rPr>
          <w:lang w:val="en-GB"/>
        </w:rPr>
        <w:t>) or the secondary key (S-K</w:t>
      </w:r>
      <w:r w:rsidRPr="00645E3C">
        <w:rPr>
          <w:vertAlign w:val="subscript"/>
          <w:lang w:val="en-GB"/>
        </w:rPr>
        <w:t>gNB</w:t>
      </w:r>
      <w:r>
        <w:rPr>
          <w:rFonts w:eastAsia="SimSun" w:hint="eastAsia"/>
          <w:lang w:val="en-GB" w:eastAsia="zh-CN"/>
        </w:rPr>
        <w:t xml:space="preserve"> </w:t>
      </w:r>
      <w:r w:rsidRPr="00743062">
        <w:rPr>
          <w:rFonts w:eastAsia="SimSun" w:hint="eastAsia"/>
          <w:color w:val="FF0000"/>
          <w:u w:val="single"/>
          <w:lang w:val="en-GB" w:eastAsia="zh-CN"/>
        </w:rPr>
        <w:t>or S-K</w:t>
      </w:r>
      <w:r w:rsidRPr="00743062">
        <w:rPr>
          <w:rFonts w:eastAsia="SimSun" w:hint="eastAsia"/>
          <w:color w:val="FF0000"/>
          <w:u w:val="single"/>
          <w:vertAlign w:val="subscript"/>
          <w:lang w:val="en-GB" w:eastAsia="zh-CN"/>
        </w:rPr>
        <w:t>eNB</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14B9CA79" w14:textId="77777777" w:rsidR="00381BA0" w:rsidRPr="00645E3C" w:rsidRDefault="00381BA0" w:rsidP="00D65F5C">
      <w:pPr>
        <w:pStyle w:val="B4"/>
        <w:rPr>
          <w:lang w:val="en-GB"/>
        </w:rPr>
      </w:pPr>
      <w:r w:rsidRPr="00645E3C">
        <w:rPr>
          <w:lang w:val="en-GB"/>
        </w:rPr>
        <w:t>4&gt;</w:t>
      </w:r>
      <w:r w:rsidRPr="00645E3C">
        <w:rPr>
          <w:lang w:val="en-GB"/>
        </w:rPr>
        <w:tab/>
        <w:t xml:space="preserve">if the PDCP entity of this DRB is configured with </w:t>
      </w:r>
      <w:r w:rsidRPr="00645E3C">
        <w:rPr>
          <w:i/>
          <w:lang w:val="en-GB"/>
        </w:rPr>
        <w:t>integrityProtection</w:t>
      </w:r>
      <w:r w:rsidRPr="00645E3C">
        <w:rPr>
          <w:lang w:val="en-GB"/>
        </w:rPr>
        <w:t>:</w:t>
      </w:r>
    </w:p>
    <w:p w14:paraId="3699381C" w14:textId="77777777" w:rsidR="00381BA0" w:rsidRPr="00025F41" w:rsidRDefault="00381BA0" w:rsidP="00D65F5C">
      <w:pPr>
        <w:pStyle w:val="B5"/>
        <w:rPr>
          <w:rFonts w:eastAsia="SimSun"/>
          <w:lang w:val="en-GB" w:eastAsia="zh-CN"/>
        </w:rPr>
      </w:pPr>
      <w:r w:rsidRPr="00645E3C">
        <w:rPr>
          <w:lang w:val="en-GB"/>
        </w:rPr>
        <w:t>5&gt;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743062">
        <w:rPr>
          <w:rFonts w:eastAsia="SimSun" w:hint="eastAsia"/>
          <w:color w:val="FF0000"/>
          <w:u w:val="single"/>
          <w:lang w:val="en-GB" w:eastAsia="zh-CN"/>
        </w:rPr>
        <w:t xml:space="preserve"> or S-K</w:t>
      </w:r>
      <w:r w:rsidRPr="00743062">
        <w:rPr>
          <w:rFonts w:eastAsia="SimSun" w:hint="eastAsia"/>
          <w:color w:val="FF0000"/>
          <w:u w:val="single"/>
          <w:vertAlign w:val="subscript"/>
          <w:lang w:val="en-GB" w:eastAsia="zh-CN"/>
        </w:rPr>
        <w:t>eNB</w:t>
      </w:r>
      <w:r w:rsidRPr="00645E3C">
        <w:rPr>
          <w:lang w:val="en-GB"/>
        </w:rPr>
        <w:t xml:space="preserve">) as indicated in </w:t>
      </w:r>
      <w:r w:rsidRPr="00645E3C">
        <w:rPr>
          <w:i/>
          <w:lang w:val="en-GB"/>
        </w:rPr>
        <w:t>keyToUse</w:t>
      </w:r>
      <w:r w:rsidRPr="00645E3C">
        <w:rPr>
          <w:lang w:val="en-GB"/>
        </w:rPr>
        <w:t>;</w:t>
      </w:r>
    </w:p>
    <w:p w14:paraId="2F0A4DD5" w14:textId="77777777" w:rsidR="00381BA0" w:rsidRDefault="00381BA0" w:rsidP="00D65F5C">
      <w:pPr>
        <w:pStyle w:val="CommentText"/>
      </w:pPr>
      <w:r>
        <w:rPr>
          <w:b/>
        </w:rPr>
        <w:t>[Comments]</w:t>
      </w:r>
      <w:r>
        <w:t xml:space="preserve">: </w:t>
      </w:r>
    </w:p>
    <w:p w14:paraId="3958BF0B" w14:textId="77777777" w:rsidR="00381BA0" w:rsidRPr="002616D0" w:rsidRDefault="00381BA0" w:rsidP="00D65F5C">
      <w:pPr>
        <w:pStyle w:val="CommentText"/>
      </w:pPr>
      <w:r>
        <w:t xml:space="preserve">Rapp5: Duplicate </w:t>
      </w:r>
      <w:r>
        <w:sym w:font="Wingdings" w:char="F0E0"/>
      </w:r>
      <w:r>
        <w:t xml:space="preserve"> See C005</w:t>
      </w:r>
    </w:p>
  </w:comment>
  <w:comment w:id="393" w:author="Huawei (David L2)" w:date="2019-04-28T23:51:00Z" w:initials="H">
    <w:p w14:paraId="6FAB3F2F" w14:textId="500B1A3B"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628EC">
        <w:rPr>
          <w:highlight w:val="yellow"/>
        </w:rPr>
        <w:t>H104</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PropReject </w:t>
      </w:r>
      <w:r>
        <w:rPr>
          <w:b/>
        </w:rPr>
        <w:t>[TDoc]</w:t>
      </w:r>
      <w:r>
        <w:t xml:space="preserve">: Will be provided </w:t>
      </w:r>
      <w:r>
        <w:rPr>
          <w:b/>
          <w:color w:val="FF0000"/>
        </w:rPr>
        <w:t>[Proposed Conclusion]</w:t>
      </w:r>
      <w:r>
        <w:rPr>
          <w:color w:val="FF0000"/>
        </w:rPr>
        <w:t xml:space="preserve">: </w:t>
      </w:r>
    </w:p>
    <w:p w14:paraId="537A5A28" w14:textId="65EFB646" w:rsidR="00381BA0" w:rsidRDefault="00381BA0">
      <w:pPr>
        <w:pStyle w:val="CommentText"/>
      </w:pPr>
      <w:r>
        <w:rPr>
          <w:b/>
        </w:rPr>
        <w:t>[Description]</w:t>
      </w:r>
      <w:r>
        <w:t>: The case of SN terminated bearer(s) is missing in brackets.</w:t>
      </w:r>
    </w:p>
    <w:p w14:paraId="48043F72" w14:textId="77777777" w:rsidR="00381BA0" w:rsidRDefault="00381BA0">
      <w:pPr>
        <w:pStyle w:val="CommentText"/>
      </w:pPr>
      <w:r>
        <w:rPr>
          <w:b/>
        </w:rPr>
        <w:t>[Proposed Change]</w:t>
      </w:r>
      <w:r>
        <w:t xml:space="preserve">: </w:t>
      </w:r>
    </w:p>
    <w:p w14:paraId="2EFBC0B3" w14:textId="12FE8731" w:rsidR="00381BA0" w:rsidRDefault="00381BA0">
      <w:pPr>
        <w:pStyle w:val="CommentText"/>
      </w:pPr>
      <w:r>
        <w:rPr>
          <w:b/>
        </w:rPr>
        <w:t>[Comments]</w:t>
      </w:r>
      <w:r>
        <w:t xml:space="preserve">: </w:t>
      </w:r>
    </w:p>
    <w:p w14:paraId="3A02DD7A" w14:textId="3AEC4184" w:rsidR="00381BA0" w:rsidRDefault="00381BA0" w:rsidP="003756C5">
      <w:pPr>
        <w:pStyle w:val="CommentText"/>
      </w:pPr>
      <w:r>
        <w:t>Rapp21 Prop Reject</w:t>
      </w:r>
    </w:p>
    <w:p w14:paraId="26133ED0" w14:textId="4A4E5AEE" w:rsidR="00381BA0" w:rsidRDefault="00381BA0" w:rsidP="003756C5">
      <w:pPr>
        <w:pStyle w:val="CommentText"/>
      </w:pPr>
      <w:r>
        <w:t>The condition “UE connected to NR” covers the case when the UE is in NR SA, NR-DC and NE-DC. There is no need to explicitly state NE-DC or SN terminated bearers.</w:t>
      </w:r>
    </w:p>
    <w:p w14:paraId="3B034A39" w14:textId="7BB23A35" w:rsidR="00381BA0" w:rsidRDefault="00381BA0" w:rsidP="003756C5">
      <w:pPr>
        <w:pStyle w:val="CommentText"/>
      </w:pPr>
      <w:r>
        <w:t xml:space="preserve">In addition, in NGEN-DC, the SN terminated bearers should be handled by the procedure above. </w:t>
      </w:r>
    </w:p>
    <w:p w14:paraId="72F396E7" w14:textId="134090B2" w:rsidR="00381BA0" w:rsidRPr="00240F90" w:rsidRDefault="00381BA0">
      <w:pPr>
        <w:pStyle w:val="CommentText"/>
      </w:pPr>
    </w:p>
  </w:comment>
  <w:comment w:id="395" w:author="ZTE(EV)" w:date="2019-03-19T14:42:00Z" w:initials="Z">
    <w:p w14:paraId="490D1275" w14:textId="449DB5AA" w:rsidR="00381BA0" w:rsidRDefault="00381BA0" w:rsidP="002F30E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Z308</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1589E66D" w14:textId="77777777" w:rsidR="00381BA0" w:rsidRDefault="00381BA0" w:rsidP="002F30E8">
      <w:pPr>
        <w:pStyle w:val="CommentText"/>
      </w:pPr>
      <w:r>
        <w:rPr>
          <w:b/>
        </w:rPr>
        <w:t>[Description]</w:t>
      </w:r>
      <w:r>
        <w:t>: Since UE is connected to NR, only KgNB is applicable</w:t>
      </w:r>
    </w:p>
    <w:p w14:paraId="6659A7DB" w14:textId="77777777" w:rsidR="00381BA0" w:rsidRDefault="00381BA0" w:rsidP="002F30E8">
      <w:pPr>
        <w:pStyle w:val="CommentText"/>
      </w:pPr>
      <w:r>
        <w:rPr>
          <w:b/>
        </w:rPr>
        <w:t>[Proposed Change]</w:t>
      </w:r>
      <w:r>
        <w:t xml:space="preserve">: </w:t>
      </w:r>
    </w:p>
    <w:p w14:paraId="1889689C" w14:textId="77777777" w:rsidR="00381BA0" w:rsidRPr="00645E3C" w:rsidRDefault="00381BA0" w:rsidP="002F30E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key (</w:t>
      </w:r>
      <w:r w:rsidRPr="00B1405D">
        <w:rPr>
          <w:strike/>
          <w:color w:val="FF0000"/>
          <w:lang w:val="en-GB"/>
        </w:rPr>
        <w:t>K</w:t>
      </w:r>
      <w:r w:rsidRPr="00B1405D">
        <w:rPr>
          <w:strike/>
          <w:color w:val="FF0000"/>
          <w:vertAlign w:val="subscript"/>
          <w:lang w:val="en-GB"/>
        </w:rPr>
        <w:t>eNB</w:t>
      </w:r>
      <w:r w:rsidRPr="00B1405D">
        <w:rPr>
          <w:strike/>
          <w:color w:val="FF0000"/>
          <w:lang w:val="en-GB"/>
        </w:rPr>
        <w:t>/</w:t>
      </w:r>
      <w:r w:rsidRPr="00645E3C">
        <w:rPr>
          <w:lang w:val="en-GB"/>
        </w:rPr>
        <w:t xml:space="preserve"> 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6A7ED94C" w14:textId="77777777" w:rsidR="00381BA0" w:rsidRPr="00645E3C" w:rsidRDefault="00381BA0" w:rsidP="002F30E8">
      <w:pPr>
        <w:pStyle w:val="B4"/>
        <w:rPr>
          <w:lang w:val="en-GB"/>
        </w:rPr>
      </w:pPr>
      <w:r w:rsidRPr="00645E3C">
        <w:rPr>
          <w:lang w:val="en-GB"/>
        </w:rPr>
        <w:t>4&gt;</w:t>
      </w:r>
      <w:r w:rsidRPr="00645E3C">
        <w:rPr>
          <w:lang w:val="en-GB"/>
        </w:rPr>
        <w:tab/>
        <w:t xml:space="preserve">if the PDCP entity of this DRB is configured with </w:t>
      </w:r>
      <w:r w:rsidRPr="00645E3C">
        <w:rPr>
          <w:i/>
          <w:lang w:val="en-GB"/>
        </w:rPr>
        <w:t>integrityProtection</w:t>
      </w:r>
      <w:r w:rsidRPr="00645E3C">
        <w:rPr>
          <w:lang w:val="en-GB"/>
        </w:rPr>
        <w:t>:</w:t>
      </w:r>
    </w:p>
    <w:p w14:paraId="1F633465" w14:textId="77777777" w:rsidR="00381BA0" w:rsidRPr="00645E3C" w:rsidRDefault="00381BA0" w:rsidP="002F30E8">
      <w:pPr>
        <w:pStyle w:val="B5"/>
        <w:rPr>
          <w:lang w:val="en-GB"/>
        </w:rPr>
      </w:pPr>
      <w:r w:rsidRPr="00645E3C">
        <w:rPr>
          <w:lang w:val="en-GB"/>
        </w:rPr>
        <w:t>5&gt;</w:t>
      </w:r>
      <w:r w:rsidRPr="00645E3C">
        <w:rPr>
          <w:lang w:val="en-GB"/>
        </w:rPr>
        <w:tab/>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key (</w:t>
      </w:r>
      <w:r w:rsidRPr="00B1405D">
        <w:rPr>
          <w:strike/>
          <w:color w:val="FF0000"/>
          <w:lang w:val="en-GB"/>
        </w:rPr>
        <w:t>K</w:t>
      </w:r>
      <w:r w:rsidRPr="00B1405D">
        <w:rPr>
          <w:strike/>
          <w:color w:val="FF0000"/>
          <w:vertAlign w:val="subscript"/>
          <w:lang w:val="en-GB"/>
        </w:rPr>
        <w:t>eNB</w:t>
      </w:r>
      <w:r w:rsidRPr="00B1405D">
        <w:rPr>
          <w:strike/>
          <w:color w:val="FF0000"/>
          <w:lang w:val="en-GB"/>
        </w:rPr>
        <w:t>/</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3BDDBCDD" w14:textId="77777777" w:rsidR="00381BA0" w:rsidRDefault="00381BA0" w:rsidP="002F30E8">
      <w:pPr>
        <w:pStyle w:val="CommentText"/>
      </w:pPr>
    </w:p>
    <w:p w14:paraId="44A350A3" w14:textId="77777777" w:rsidR="00381BA0" w:rsidRDefault="00381BA0" w:rsidP="002F30E8">
      <w:pPr>
        <w:pStyle w:val="CommentText"/>
      </w:pPr>
      <w:r>
        <w:rPr>
          <w:b/>
        </w:rPr>
        <w:t>[Comments]</w:t>
      </w:r>
      <w:r>
        <w:t xml:space="preserve">: </w:t>
      </w:r>
    </w:p>
    <w:p w14:paraId="48595BB3" w14:textId="1ABBD6F9" w:rsidR="00381BA0" w:rsidRPr="00B1405D" w:rsidRDefault="00381BA0" w:rsidP="002F30E8">
      <w:pPr>
        <w:pStyle w:val="CommentText"/>
      </w:pPr>
      <w:r>
        <w:t>Rapp5: Prop Reject, see C005</w:t>
      </w:r>
    </w:p>
  </w:comment>
  <w:comment w:id="401" w:author="CATT(Jing)" w:date="2019-03-20T14:58:00Z" w:initials="C">
    <w:p w14:paraId="00D77A18" w14:textId="470BBE07" w:rsidR="00381BA0" w:rsidRDefault="00381BA0" w:rsidP="00501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C</w:t>
      </w:r>
      <w:r w:rsidRPr="00CC3569">
        <w:rPr>
          <w:rFonts w:eastAsia="SimSun" w:hint="eastAsia"/>
          <w:highlight w:val="green"/>
          <w:lang w:eastAsia="zh-CN"/>
        </w:rPr>
        <w:t>008</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57391C1" w14:textId="77777777" w:rsidR="00381BA0" w:rsidRPr="00E505CC" w:rsidRDefault="00381BA0" w:rsidP="005018AB">
      <w:pPr>
        <w:pStyle w:val="CommentText"/>
        <w:rPr>
          <w:rFonts w:eastAsia="SimSun"/>
          <w:lang w:eastAsia="zh-CN"/>
        </w:rPr>
      </w:pPr>
      <w:r>
        <w:rPr>
          <w:b/>
        </w:rPr>
        <w:t>[Description]</w:t>
      </w:r>
      <w:r>
        <w:t>:</w:t>
      </w:r>
      <w:r w:rsidRPr="002616D0">
        <w:rPr>
          <w:rFonts w:eastAsia="SimSun" w:hint="eastAsia"/>
          <w:lang w:eastAsia="zh-CN"/>
        </w:rPr>
        <w:t xml:space="preserve"> </w:t>
      </w:r>
      <w:r>
        <w:rPr>
          <w:rFonts w:eastAsia="SimSun" w:hint="eastAsia"/>
          <w:lang w:eastAsia="zh-CN"/>
        </w:rPr>
        <w:t>it</w:t>
      </w:r>
      <w:r>
        <w:t xml:space="preserve"> </w:t>
      </w:r>
      <w:r>
        <w:rPr>
          <w:rFonts w:eastAsia="SimSun" w:hint="eastAsia"/>
          <w:lang w:eastAsia="zh-CN"/>
        </w:rPr>
        <w:t>should also cover NG EN-DC case</w:t>
      </w:r>
    </w:p>
    <w:p w14:paraId="1DAB8B4F" w14:textId="77777777" w:rsidR="00381BA0" w:rsidRPr="00E505CC" w:rsidRDefault="00381BA0" w:rsidP="005018AB">
      <w:pPr>
        <w:pStyle w:val="CommentText"/>
        <w:rPr>
          <w:rFonts w:eastAsia="SimSun"/>
          <w:lang w:eastAsia="zh-CN"/>
        </w:rPr>
      </w:pPr>
      <w:r>
        <w:rPr>
          <w:b/>
        </w:rPr>
        <w:t>[Proposed Change]</w:t>
      </w:r>
      <w:r>
        <w:t xml:space="preserve">: </w:t>
      </w:r>
      <w:r w:rsidRPr="00645E3C">
        <w:tab/>
        <w:t xml:space="preserve">if </w:t>
      </w:r>
      <w:r w:rsidRPr="00DE731A">
        <w:t>UE is connected to E-UTRA/</w:t>
      </w:r>
      <w:r>
        <w:rPr>
          <w:rFonts w:eastAsia="SimSun" w:hint="eastAsia"/>
          <w:lang w:eastAsia="zh-CN"/>
        </w:rPr>
        <w:t>EPC</w:t>
      </w:r>
      <w:r w:rsidRPr="00E505CC">
        <w:rPr>
          <w:rFonts w:eastAsia="SimSun" w:hint="eastAsia"/>
          <w:color w:val="FF0000"/>
          <w:u w:val="single"/>
          <w:lang w:eastAsia="zh-CN"/>
        </w:rPr>
        <w:t xml:space="preserve"> or E-UTRA/5GC</w:t>
      </w:r>
      <w:r>
        <w:rPr>
          <w:rFonts w:eastAsia="SimSun" w:hint="eastAsia"/>
          <w:lang w:eastAsia="zh-CN"/>
        </w:rPr>
        <w:t>:</w:t>
      </w:r>
    </w:p>
    <w:p w14:paraId="590C0DBF" w14:textId="77777777" w:rsidR="00381BA0" w:rsidRDefault="00381BA0" w:rsidP="005018AB">
      <w:pPr>
        <w:pStyle w:val="CommentText"/>
      </w:pPr>
      <w:r>
        <w:rPr>
          <w:b/>
        </w:rPr>
        <w:t>[Comments]</w:t>
      </w:r>
      <w:r>
        <w:t>:</w:t>
      </w:r>
    </w:p>
    <w:p w14:paraId="3E782D22" w14:textId="77777777" w:rsidR="00381BA0" w:rsidRPr="002616D0" w:rsidRDefault="00381BA0" w:rsidP="005018AB">
      <w:pPr>
        <w:pStyle w:val="CommentText"/>
      </w:pPr>
      <w:r>
        <w:t>Rapp5: Duplicate same as I805</w:t>
      </w:r>
    </w:p>
  </w:comment>
  <w:comment w:id="403" w:author="Sudeep" w:date="2019-03-14T12:38:00Z" w:initials="I">
    <w:p w14:paraId="3C4D57C9" w14:textId="35ABE316" w:rsidR="00381BA0" w:rsidRDefault="00381BA0" w:rsidP="00C1602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251BA">
        <w:rPr>
          <w:highlight w:val="green"/>
        </w:rPr>
        <w:t>I805</w:t>
      </w:r>
      <w:r>
        <w:t xml:space="preserve"> </w:t>
      </w:r>
      <w:r>
        <w:rPr>
          <w:b/>
        </w:rPr>
        <w:t>[Delegate]</w:t>
      </w:r>
      <w:r>
        <w:t xml:space="preserve">: </w:t>
      </w:r>
      <w:r>
        <w:rPr>
          <w:noProof/>
        </w:rPr>
        <w:t>Intel (</w:t>
      </w:r>
      <w:r>
        <w:t>Sudeep</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E2D8758" w14:textId="77777777" w:rsidR="00381BA0" w:rsidRDefault="00381BA0" w:rsidP="00C16025">
      <w:pPr>
        <w:pStyle w:val="CommentText"/>
      </w:pPr>
      <w:r>
        <w:rPr>
          <w:b/>
        </w:rPr>
        <w:t>[Description]</w:t>
      </w:r>
      <w:r>
        <w:t>: The top level only considered E-UTRA/EPC while the lower levels are applicable for both E-UTRA/EPC and E-UTRA/5GC</w:t>
      </w:r>
    </w:p>
    <w:p w14:paraId="33AE2631" w14:textId="77777777" w:rsidR="00381BA0" w:rsidRDefault="00381BA0" w:rsidP="00C16025">
      <w:pPr>
        <w:pStyle w:val="CommentText"/>
      </w:pPr>
      <w:r>
        <w:rPr>
          <w:b/>
        </w:rPr>
        <w:t>[Proposed Change]</w:t>
      </w:r>
      <w:r>
        <w:t>: Update to “</w:t>
      </w:r>
      <w:r w:rsidRPr="00645E3C">
        <w:t xml:space="preserve">if </w:t>
      </w:r>
      <w:r w:rsidRPr="00DE731A">
        <w:t>UE is connected to E-UTRA/EPC</w:t>
      </w:r>
      <w:r>
        <w:t xml:space="preserve"> </w:t>
      </w:r>
      <w:r w:rsidRPr="00904248">
        <w:rPr>
          <w:color w:val="0070C0"/>
          <w:u w:val="single"/>
        </w:rPr>
        <w:t>or E-UTRA/5GC</w:t>
      </w:r>
      <w:r>
        <w:t>”</w:t>
      </w:r>
    </w:p>
    <w:p w14:paraId="3AFBFCF1" w14:textId="77777777" w:rsidR="00381BA0" w:rsidRDefault="00381BA0" w:rsidP="00C16025">
      <w:pPr>
        <w:pStyle w:val="CommentText"/>
      </w:pPr>
      <w:r>
        <w:rPr>
          <w:b/>
        </w:rPr>
        <w:t>[Comments]</w:t>
      </w:r>
      <w:r>
        <w:t xml:space="preserve">: ZTE(EV): We agree with the comment above from Intel. </w:t>
      </w:r>
    </w:p>
    <w:p w14:paraId="70238CE7" w14:textId="5AE34BF6" w:rsidR="00381BA0" w:rsidRDefault="00381BA0" w:rsidP="00C16025">
      <w:pPr>
        <w:pStyle w:val="CommentText"/>
      </w:pPr>
      <w:r>
        <w:t>Rapp5: Prop Agree</w:t>
      </w:r>
    </w:p>
    <w:p w14:paraId="1EE17494" w14:textId="77777777" w:rsidR="00381BA0" w:rsidRPr="00FC7136" w:rsidRDefault="00381BA0" w:rsidP="00C16025">
      <w:pPr>
        <w:pStyle w:val="CommentText"/>
      </w:pPr>
    </w:p>
  </w:comment>
  <w:comment w:id="414" w:author="Huawei (David L2)" w:date="2019-04-28T23:53:00Z" w:initials="H">
    <w:p w14:paraId="4599A770" w14:textId="15A097A6"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371DA">
        <w:rPr>
          <w:highlight w:val="yellow"/>
        </w:rPr>
        <w:t>H105</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A249CC1" w14:textId="66A77E11" w:rsidR="00381BA0" w:rsidRDefault="00381BA0">
      <w:pPr>
        <w:pStyle w:val="CommentText"/>
      </w:pPr>
      <w:r>
        <w:rPr>
          <w:b/>
        </w:rPr>
        <w:t>[Description]</w:t>
      </w:r>
      <w:r>
        <w:t>: The contents of the brackets is not correct, the condition for sk-counter to be signalled is that the UE is in NR-DC or that there are SN terminated bearers.</w:t>
      </w:r>
    </w:p>
    <w:p w14:paraId="42BD39D8" w14:textId="429C44BE" w:rsidR="00381BA0" w:rsidRDefault="00381BA0">
      <w:pPr>
        <w:pStyle w:val="CommentText"/>
      </w:pPr>
      <w:r>
        <w:rPr>
          <w:b/>
        </w:rPr>
        <w:t>[Proposed Change]</w:t>
      </w:r>
      <w:r>
        <w:t>: Change to "the UE is in NR-DC and/or is configured with SN terminated bearers)".</w:t>
      </w:r>
    </w:p>
    <w:p w14:paraId="366487F5" w14:textId="77777777" w:rsidR="00381BA0" w:rsidRDefault="00381BA0">
      <w:pPr>
        <w:pStyle w:val="CommentText"/>
      </w:pPr>
      <w:r>
        <w:rPr>
          <w:b/>
        </w:rPr>
        <w:t>[Comments]</w:t>
      </w:r>
      <w:r>
        <w:t xml:space="preserve">: </w:t>
      </w:r>
    </w:p>
    <w:p w14:paraId="64849451" w14:textId="1EB5D573" w:rsidR="00381BA0" w:rsidRDefault="00381BA0">
      <w:pPr>
        <w:pStyle w:val="CommentText"/>
      </w:pPr>
      <w:r>
        <w:t>Rapp21: To Disc</w:t>
      </w:r>
    </w:p>
    <w:p w14:paraId="21976DB0" w14:textId="1D8B6125" w:rsidR="00381BA0" w:rsidRDefault="00381BA0">
      <w:pPr>
        <w:pStyle w:val="CommentText"/>
      </w:pPr>
      <w:r>
        <w:t xml:space="preserve">With the new definition of NR-DC and NE-DC (i.e. UE is configured with </w:t>
      </w:r>
      <w:r w:rsidRPr="00047D10">
        <w:rPr>
          <w:i/>
        </w:rPr>
        <w:t>mrdc-SecondaryCellGroup</w:t>
      </w:r>
      <w:r>
        <w:t xml:space="preserve">), the only condition for sk-Counter to be signalled is that the UE is configured with a </w:t>
      </w:r>
      <w:r w:rsidRPr="00F253E0">
        <w:rPr>
          <w:i/>
        </w:rPr>
        <w:t>RadioBearerConfig</w:t>
      </w:r>
      <w:r>
        <w:t xml:space="preserve"> IE with the </w:t>
      </w:r>
      <w:r>
        <w:rPr>
          <w:i/>
        </w:rPr>
        <w:t xml:space="preserve">keyToUse </w:t>
      </w:r>
      <w:r>
        <w:t xml:space="preserve">set to </w:t>
      </w:r>
      <w:r w:rsidRPr="00F253E0">
        <w:rPr>
          <w:i/>
        </w:rPr>
        <w:t>secondary</w:t>
      </w:r>
      <w:r>
        <w:t xml:space="preserve">. </w:t>
      </w:r>
    </w:p>
    <w:p w14:paraId="1D643FCE" w14:textId="77777777" w:rsidR="00381BA0" w:rsidRDefault="00381BA0">
      <w:pPr>
        <w:pStyle w:val="CommentText"/>
      </w:pPr>
      <w:r>
        <w:t>The brackets can be changed to “(UE is connected to NR)” which covers the case for NR-DC and NE-DC</w:t>
      </w:r>
    </w:p>
    <w:p w14:paraId="0512E2E1" w14:textId="071A776D" w:rsidR="00381BA0" w:rsidRPr="00303965" w:rsidRDefault="00381BA0">
      <w:pPr>
        <w:pStyle w:val="CommentText"/>
      </w:pPr>
    </w:p>
  </w:comment>
  <w:comment w:id="416" w:author="ZTE(EV)" w:date="2019-03-19T14:31:00Z" w:initials="Z">
    <w:p w14:paraId="7EF6A9AD" w14:textId="211A70C5" w:rsidR="00381BA0" w:rsidRDefault="00381BA0" w:rsidP="006510A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3569">
        <w:rPr>
          <w:highlight w:val="green"/>
        </w:rPr>
        <w:t>Z304</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57D8496F" w14:textId="77777777" w:rsidR="00381BA0" w:rsidRDefault="00381BA0" w:rsidP="006510A9">
      <w:pPr>
        <w:pStyle w:val="CommentText"/>
      </w:pPr>
      <w:r>
        <w:rPr>
          <w:b/>
        </w:rPr>
        <w:t>[Description]</w:t>
      </w:r>
      <w:r>
        <w:t xml:space="preserve">: The SK-Counter can also be included in RRCResume message. </w:t>
      </w:r>
    </w:p>
    <w:p w14:paraId="1F85FD45" w14:textId="77777777" w:rsidR="00381BA0" w:rsidRDefault="00381BA0" w:rsidP="006510A9">
      <w:pPr>
        <w:pStyle w:val="CommentText"/>
      </w:pPr>
      <w:r>
        <w:rPr>
          <w:b/>
        </w:rPr>
        <w:t>[Proposed Change]</w:t>
      </w:r>
      <w:r>
        <w:t xml:space="preserve">: </w:t>
      </w:r>
      <w:r>
        <w:rPr>
          <w:rFonts w:ascii="Arial" w:hAnsi="Arial" w:cs="Arial"/>
          <w:color w:val="000000"/>
          <w:sz w:val="21"/>
          <w:szCs w:val="21"/>
          <w:shd w:val="clear" w:color="auto" w:fill="FFFFFF"/>
        </w:rPr>
        <w:t>2&gt; if the </w:t>
      </w:r>
      <w:r>
        <w:rPr>
          <w:rStyle w:val="Emphasis"/>
          <w:rFonts w:cs="Arial"/>
          <w:color w:val="000000"/>
          <w:sz w:val="21"/>
          <w:szCs w:val="21"/>
          <w:shd w:val="clear" w:color="auto" w:fill="FFFFFF"/>
        </w:rPr>
        <w:t>sk-Counter</w:t>
      </w:r>
      <w:r>
        <w:rPr>
          <w:rFonts w:ascii="Arial" w:hAnsi="Arial" w:cs="Arial"/>
          <w:color w:val="000000"/>
          <w:sz w:val="21"/>
          <w:szCs w:val="21"/>
          <w:shd w:val="clear" w:color="auto" w:fill="FFFFFF"/>
        </w:rPr>
        <w:t> is included in the </w:t>
      </w:r>
      <w:r>
        <w:rPr>
          <w:rStyle w:val="Emphasis"/>
          <w:rFonts w:cs="Arial"/>
          <w:color w:val="000000"/>
          <w:sz w:val="21"/>
          <w:szCs w:val="21"/>
          <w:shd w:val="clear" w:color="auto" w:fill="FFFFFF"/>
        </w:rPr>
        <w:t>RRCReconfiguration </w:t>
      </w:r>
      <w:r>
        <w:rPr>
          <w:rFonts w:ascii="Arial" w:hAnsi="Arial" w:cs="Arial"/>
          <w:color w:val="000000"/>
          <w:sz w:val="21"/>
          <w:szCs w:val="21"/>
          <w:shd w:val="clear" w:color="auto" w:fill="FFFFFF"/>
        </w:rPr>
        <w:t>message </w:t>
      </w:r>
      <w:r>
        <w:rPr>
          <w:rFonts w:ascii="Arial" w:hAnsi="Arial" w:cs="Arial"/>
          <w:color w:val="FF0000"/>
          <w:sz w:val="21"/>
          <w:szCs w:val="21"/>
          <w:shd w:val="clear" w:color="auto" w:fill="FFFFFF"/>
        </w:rPr>
        <w:t xml:space="preserve">or in </w:t>
      </w:r>
      <w:r w:rsidRPr="00DB2B12">
        <w:rPr>
          <w:rFonts w:ascii="Arial" w:hAnsi="Arial" w:cs="Arial"/>
          <w:i/>
          <w:color w:val="FF0000"/>
          <w:sz w:val="21"/>
          <w:szCs w:val="21"/>
          <w:shd w:val="clear" w:color="auto" w:fill="FFFFFF"/>
        </w:rPr>
        <w:t>RRCResume</w:t>
      </w:r>
      <w:r>
        <w:rPr>
          <w:rFonts w:ascii="Arial" w:hAnsi="Arial" w:cs="Arial"/>
          <w:color w:val="FF0000"/>
          <w:sz w:val="21"/>
          <w:szCs w:val="21"/>
          <w:shd w:val="clear" w:color="auto" w:fill="FFFFFF"/>
        </w:rPr>
        <w:t xml:space="preserve"> message</w:t>
      </w:r>
      <w:r>
        <w:rPr>
          <w:rFonts w:ascii="Arial" w:hAnsi="Arial" w:cs="Arial"/>
          <w:color w:val="000000"/>
          <w:sz w:val="21"/>
          <w:szCs w:val="21"/>
          <w:shd w:val="clear" w:color="auto" w:fill="FFFFFF"/>
        </w:rPr>
        <w:t>(UE is in NE-DC or NR-DC): </w:t>
      </w:r>
    </w:p>
    <w:p w14:paraId="725200A7" w14:textId="77777777" w:rsidR="00381BA0" w:rsidRDefault="00381BA0" w:rsidP="006510A9">
      <w:pPr>
        <w:pStyle w:val="CommentText"/>
      </w:pPr>
      <w:r>
        <w:rPr>
          <w:b/>
        </w:rPr>
        <w:t>[Comments]</w:t>
      </w:r>
      <w:r>
        <w:t xml:space="preserve">: </w:t>
      </w:r>
    </w:p>
    <w:p w14:paraId="4EEFF689" w14:textId="5712FD01" w:rsidR="00381BA0" w:rsidRDefault="00381BA0" w:rsidP="006510A9">
      <w:pPr>
        <w:pStyle w:val="CommentText"/>
      </w:pPr>
      <w:r>
        <w:t>Rapp5: To Disc,</w:t>
      </w:r>
    </w:p>
    <w:p w14:paraId="66D1C6F3" w14:textId="77777777" w:rsidR="00381BA0" w:rsidRDefault="00381BA0" w:rsidP="006510A9">
      <w:pPr>
        <w:pStyle w:val="CommentText"/>
      </w:pPr>
      <w:r>
        <w:t>Should we align the wording for E-UTRA and NR</w:t>
      </w:r>
    </w:p>
    <w:p w14:paraId="18CA48AC" w14:textId="10828F3B" w:rsidR="00381BA0" w:rsidRPr="00DB2B12" w:rsidRDefault="00381BA0" w:rsidP="006510A9">
      <w:pPr>
        <w:pStyle w:val="CommentText"/>
      </w:pPr>
      <w:r>
        <w:t>[Chair conclusion]: Proposed change is agreed</w:t>
      </w:r>
    </w:p>
  </w:comment>
  <w:comment w:id="422" w:author="Fasil Abdul Latheef/Standards /SRI-Bangalore/Staff Engineer/삼성전자" w:date="2019-03-19T21:21:00Z" w:initials="FALC/E">
    <w:p w14:paraId="5037381D" w14:textId="02AAB9B0" w:rsidR="00381BA0" w:rsidRDefault="00381BA0" w:rsidP="00836B2A">
      <w:pPr>
        <w:pStyle w:val="CommentText"/>
      </w:pPr>
      <w:r>
        <w:rPr>
          <w:rStyle w:val="CommentReference"/>
        </w:rPr>
        <w:annotationRef/>
      </w:r>
      <w:r>
        <w:rPr>
          <w:b/>
        </w:rPr>
        <w:t>[RIL]</w:t>
      </w:r>
      <w:r>
        <w:t xml:space="preserve">: </w:t>
      </w:r>
      <w:r w:rsidRPr="005213AB">
        <w:rPr>
          <w:highlight w:val="lightGray"/>
        </w:rPr>
        <w:t>S014</w:t>
      </w:r>
      <w:r>
        <w:t xml:space="preserve"> </w:t>
      </w:r>
      <w:r>
        <w:rPr>
          <w:b/>
        </w:rPr>
        <w:t>[Delegate]</w:t>
      </w:r>
      <w:r>
        <w:t>: Samsung (Seungri</w:t>
      </w:r>
      <w:r w:rsidRPr="00555B52">
        <w:t xml:space="preserve">)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17092EA" w14:textId="77777777" w:rsidR="00381BA0" w:rsidRDefault="00381BA0" w:rsidP="00836B2A">
      <w:pPr>
        <w:pStyle w:val="CommentText"/>
      </w:pPr>
      <w:r>
        <w:rPr>
          <w:b/>
        </w:rPr>
        <w:t>[Description]</w:t>
      </w:r>
      <w:r>
        <w:t>: Ciphering/integrity algorithms to be used for NE-DC or NR-DC</w:t>
      </w:r>
    </w:p>
    <w:p w14:paraId="06C107CF" w14:textId="77777777" w:rsidR="00381BA0" w:rsidRDefault="00381BA0" w:rsidP="00836B2A">
      <w:pPr>
        <w:pStyle w:val="CommentText"/>
      </w:pPr>
      <w:r>
        <w:t>-          To explicitly indicate the algorithms to be used for the cases of NE-DC or NR-DC.</w:t>
      </w:r>
    </w:p>
    <w:p w14:paraId="365539C9" w14:textId="77777777" w:rsidR="00381BA0" w:rsidRDefault="00381BA0" w:rsidP="00836B2A">
      <w:pPr>
        <w:pStyle w:val="CommentText"/>
      </w:pPr>
      <w:r>
        <w:t>-          It seems that indication of  the field name is more clear because this procedure would occur only for NE-DC or NR-DC cases.</w:t>
      </w:r>
    </w:p>
    <w:p w14:paraId="7E96A696" w14:textId="77777777" w:rsidR="00381BA0" w:rsidRDefault="00381BA0" w:rsidP="00836B2A">
      <w:pPr>
        <w:pStyle w:val="CommentText"/>
      </w:pPr>
      <w:r>
        <w:rPr>
          <w:b/>
        </w:rPr>
        <w:t>[Proposed Change]</w:t>
      </w:r>
      <w:r>
        <w:t xml:space="preserve">: </w:t>
      </w:r>
    </w:p>
    <w:p w14:paraId="7481CF23" w14:textId="77777777" w:rsidR="00381BA0" w:rsidRPr="006F639D" w:rsidRDefault="00381BA0" w:rsidP="00836B2A">
      <w:pPr>
        <w:pStyle w:val="CommentText"/>
      </w:pPr>
      <w:r>
        <w:t xml:space="preserve">   </w:t>
      </w:r>
      <w:r w:rsidRPr="006F639D">
        <w:t xml:space="preserve">2&gt; if the sk-Counter is included in the RRCReconfiguration message (UE is in NE-DC or NR-DC): </w:t>
      </w:r>
    </w:p>
    <w:p w14:paraId="32F45B4A" w14:textId="77777777" w:rsidR="00381BA0" w:rsidRPr="006F639D" w:rsidRDefault="00381BA0" w:rsidP="00836B2A">
      <w:pPr>
        <w:pStyle w:val="CommentText"/>
      </w:pPr>
      <w:r w:rsidRPr="006F639D">
        <w:t xml:space="preserve">   </w:t>
      </w:r>
      <w:r>
        <w:t xml:space="preserve">   </w:t>
      </w:r>
      <w:r w:rsidRPr="006F639D">
        <w:t>3&gt; derive or update the secondary key (S-KgNB or S-KeNB) based on the KgNB key and using the received sk-Counter value, as specified in TS 33.501 [11];</w:t>
      </w:r>
    </w:p>
    <w:p w14:paraId="635EFD2C" w14:textId="77777777" w:rsidR="00381BA0" w:rsidRPr="006F639D" w:rsidRDefault="00381BA0" w:rsidP="00836B2A">
      <w:pPr>
        <w:pStyle w:val="CommentText"/>
      </w:pPr>
      <w:r w:rsidRPr="006F639D">
        <w:t xml:space="preserve">   </w:t>
      </w:r>
      <w:r>
        <w:t xml:space="preserve">   </w:t>
      </w:r>
      <w:r w:rsidRPr="006F639D">
        <w:t>3&gt; derive the KRRCenc key and the KUPenc key as specified in TS 33.501 [11] using the ciphering algorithms indicated in the radioBearerConfig2 associated with the secondary key (S-KgNB or S-KeNB) as indicated by keyToUse;</w:t>
      </w:r>
    </w:p>
    <w:p w14:paraId="4E237247" w14:textId="77777777" w:rsidR="00381BA0" w:rsidRDefault="00381BA0" w:rsidP="00836B2A">
      <w:pPr>
        <w:pStyle w:val="CommentText"/>
        <w:rPr>
          <w:b/>
        </w:rPr>
      </w:pPr>
      <w:r w:rsidRPr="006F639D">
        <w:t xml:space="preserve">   </w:t>
      </w:r>
      <w:r>
        <w:t xml:space="preserve">   </w:t>
      </w:r>
      <w:r w:rsidRPr="006F639D">
        <w:t>3&gt; derive the KRRCint key and the KUPint key as specified in TS 33.501 [11] using the integrity protection algorithms indicated in the radioBearerConfig2 associated with the secondary key (S-KgNB or S-KeNB) as indicated by keyToUse;</w:t>
      </w:r>
      <w:r w:rsidRPr="006F639D">
        <w:rPr>
          <w:b/>
        </w:rPr>
        <w:t xml:space="preserve"> </w:t>
      </w:r>
    </w:p>
    <w:p w14:paraId="40E3D9D8" w14:textId="77777777" w:rsidR="00381BA0" w:rsidRDefault="00381BA0" w:rsidP="00836B2A">
      <w:pPr>
        <w:pStyle w:val="CommentText"/>
      </w:pPr>
      <w:r>
        <w:rPr>
          <w:b/>
        </w:rPr>
        <w:t>[Comments]</w:t>
      </w:r>
      <w:r>
        <w:t>:</w:t>
      </w:r>
    </w:p>
    <w:p w14:paraId="00291B53" w14:textId="51A524CC" w:rsidR="00381BA0" w:rsidRDefault="00381BA0" w:rsidP="00836B2A">
      <w:pPr>
        <w:pStyle w:val="CommentText"/>
      </w:pPr>
      <w:r>
        <w:t>Rapp5: To Disc,</w:t>
      </w:r>
    </w:p>
    <w:p w14:paraId="4409E930" w14:textId="77777777" w:rsidR="00381BA0" w:rsidRDefault="00381BA0" w:rsidP="00836B2A">
      <w:pPr>
        <w:pStyle w:val="CommentText"/>
      </w:pPr>
      <w:r>
        <w:t>The SN bearers can be configured with radioBearConfig or radioBearerConfig2, the procedure texts should capture this</w:t>
      </w:r>
    </w:p>
    <w:p w14:paraId="18862E54" w14:textId="42816C71" w:rsidR="00381BA0" w:rsidRDefault="00381BA0" w:rsidP="00836B2A">
      <w:pPr>
        <w:pStyle w:val="CommentText"/>
      </w:pPr>
      <w:r>
        <w:t>[Chair conclusion] Proposal is rejected</w:t>
      </w:r>
    </w:p>
  </w:comment>
  <w:comment w:id="442" w:author="Fasil Abdul Latheef/Standards /SRI-Bangalore/Staff Engineer/삼성전자" w:date="2019-03-19T23:08:00Z" w:initials="FALC/E">
    <w:p w14:paraId="2FC70D6E" w14:textId="3A00CC7D" w:rsidR="00381BA0" w:rsidRDefault="00381BA0" w:rsidP="00FD4B94">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37B8">
        <w:rPr>
          <w:highlight w:val="green"/>
        </w:rPr>
        <w:t>S003</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25B0091" w14:textId="77777777" w:rsidR="00381BA0" w:rsidRDefault="00381BA0" w:rsidP="00FD4B94">
      <w:pPr>
        <w:pStyle w:val="CommentText"/>
      </w:pPr>
      <w:r>
        <w:rPr>
          <w:b/>
        </w:rPr>
        <w:t>[Description]</w:t>
      </w:r>
      <w:r>
        <w:t>: Clarify this also applies in case compliance error concerns the embedded NR RRCReconfiguration message</w:t>
      </w:r>
    </w:p>
    <w:p w14:paraId="783178B7" w14:textId="77777777" w:rsidR="00381BA0" w:rsidRDefault="00381BA0" w:rsidP="00FD4B94">
      <w:pPr>
        <w:pStyle w:val="CommentText"/>
      </w:pPr>
      <w:r>
        <w:rPr>
          <w:b/>
        </w:rPr>
        <w:t>[Proposed Change]</w:t>
      </w:r>
      <w:r>
        <w:t xml:space="preserve">: </w:t>
      </w:r>
    </w:p>
    <w:p w14:paraId="1CF0ED9C" w14:textId="77777777" w:rsidR="00381BA0" w:rsidRDefault="00381BA0" w:rsidP="00FD4B94">
      <w:pPr>
        <w:pStyle w:val="CommentText"/>
      </w:pPr>
      <w:r>
        <w:rPr>
          <w:b/>
        </w:rPr>
        <w:t>[Comments]</w:t>
      </w:r>
      <w:r>
        <w:t xml:space="preserve">: Rapp1: A note can be included as follows: </w:t>
      </w:r>
      <w:r w:rsidRPr="00CF0F2F">
        <w:t xml:space="preserve">The compliance also covers the </w:t>
      </w:r>
      <w:r>
        <w:t>SCG</w:t>
      </w:r>
      <w:r w:rsidRPr="00CF0F2F">
        <w:t xml:space="preserve"> configuration carried within octet strings e.g. field</w:t>
      </w:r>
      <w:r>
        <w:t xml:space="preserve"> </w:t>
      </w:r>
      <w:r w:rsidRPr="00816ECC">
        <w:rPr>
          <w:i/>
        </w:rPr>
        <w:t>mrdc-SecondaryCellGroupConfig</w:t>
      </w:r>
      <w:r w:rsidRPr="00CF0F2F">
        <w:t xml:space="preserve">. I.e. the failure behaviour defined also applies in case the UE cannot comply with the </w:t>
      </w:r>
      <w:r>
        <w:t>embedded SCG</w:t>
      </w:r>
      <w:r w:rsidRPr="00CF0F2F">
        <w:t xml:space="preserve"> configuration or with the combination of (parts of) the </w:t>
      </w:r>
      <w:r>
        <w:t>MCG</w:t>
      </w:r>
      <w:r w:rsidRPr="00CF0F2F">
        <w:t xml:space="preserve"> and </w:t>
      </w:r>
      <w:r>
        <w:t>SCG</w:t>
      </w:r>
      <w:r w:rsidRPr="00CF0F2F">
        <w:t xml:space="preserve"> configurations</w:t>
      </w:r>
      <w:r w:rsidRPr="00243AF5">
        <w:t>.</w:t>
      </w:r>
    </w:p>
  </w:comment>
  <w:comment w:id="455" w:author="Ericsson (Tony)" w:date="2019-03-19T19:38:00Z" w:initials="E">
    <w:p w14:paraId="55A017A3" w14:textId="6EFA5998" w:rsidR="00381BA0" w:rsidRDefault="00381BA0" w:rsidP="00C734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E023</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9B79D68" w14:textId="77777777" w:rsidR="00381BA0" w:rsidRDefault="00381BA0" w:rsidP="00C734E6">
      <w:pPr>
        <w:pStyle w:val="CommentText"/>
      </w:pPr>
      <w:r>
        <w:rPr>
          <w:b/>
        </w:rPr>
        <w:t>[Description]</w:t>
      </w:r>
      <w:r>
        <w:t>: In the MR-DC Release the first sentence does not add any value in the procedural text and it can be deleted. Finally, for NE-DC, we should refer to the LTE section “NE-DC Release”</w:t>
      </w:r>
    </w:p>
    <w:p w14:paraId="141E8CC7" w14:textId="77777777" w:rsidR="00381BA0" w:rsidRDefault="00381BA0" w:rsidP="00C734E6">
      <w:pPr>
        <w:rPr>
          <w:b/>
        </w:rPr>
      </w:pPr>
      <w:r w:rsidRPr="00740EF6">
        <w:rPr>
          <w:b/>
        </w:rPr>
        <w:t xml:space="preserve">[Proposed Change]: </w:t>
      </w:r>
    </w:p>
    <w:p w14:paraId="7A2A069C" w14:textId="649A1AE4" w:rsidR="00381BA0" w:rsidRPr="00740EF6" w:rsidRDefault="00381BA0" w:rsidP="00C734E6">
      <w:pPr>
        <w:rPr>
          <w:b/>
        </w:rPr>
      </w:pPr>
      <w:r>
        <w:rPr>
          <w:b/>
        </w:rPr>
        <w:t>[Chair conclusion] The proposal is rejected</w:t>
      </w:r>
    </w:p>
    <w:p w14:paraId="730B7AA4" w14:textId="77777777" w:rsidR="00381BA0" w:rsidRPr="00740EF6" w:rsidRDefault="00381BA0" w:rsidP="00C734E6">
      <w:pPr>
        <w:rPr>
          <w:sz w:val="26"/>
          <w:szCs w:val="26"/>
        </w:rPr>
      </w:pPr>
      <w:r w:rsidRPr="00740EF6">
        <w:rPr>
          <w:rFonts w:eastAsia="MS Mincho"/>
          <w:sz w:val="26"/>
          <w:szCs w:val="26"/>
        </w:rPr>
        <w:t>5.3.5.10</w:t>
      </w:r>
      <w:r w:rsidRPr="00740EF6">
        <w:rPr>
          <w:rFonts w:eastAsia="MS Mincho"/>
          <w:sz w:val="26"/>
          <w:szCs w:val="26"/>
        </w:rPr>
        <w:tab/>
        <w:t>MR-DC release</w:t>
      </w:r>
    </w:p>
    <w:p w14:paraId="1A6CE94E" w14:textId="77777777" w:rsidR="00381BA0" w:rsidRPr="00942DAA" w:rsidRDefault="00381BA0" w:rsidP="00C734E6">
      <w:pPr>
        <w:rPr>
          <w:rFonts w:eastAsia="MS Mincho"/>
        </w:rPr>
      </w:pPr>
      <w:r w:rsidRPr="00E245BB">
        <w:t>The UE shall:</w:t>
      </w:r>
    </w:p>
    <w:p w14:paraId="5F3F1566" w14:textId="77777777" w:rsidR="00381BA0" w:rsidRPr="00942DAA" w:rsidRDefault="00381BA0" w:rsidP="00C734E6">
      <w:pPr>
        <w:pStyle w:val="EW"/>
        <w:rPr>
          <w:rFonts w:eastAsia="SimSun"/>
          <w:lang w:eastAsia="ko-KR"/>
        </w:rPr>
      </w:pPr>
      <w:r w:rsidRPr="00A127E3">
        <w:rPr>
          <w:rFonts w:eastAsia="SimSun"/>
          <w:lang w:val="en-US" w:eastAsia="ko-KR"/>
        </w:rPr>
        <w:t>1</w:t>
      </w:r>
      <w:r w:rsidRPr="00E245BB">
        <w:rPr>
          <w:rFonts w:eastAsia="SimSun"/>
          <w:lang w:eastAsia="ko-KR"/>
        </w:rPr>
        <w:t>&gt;</w:t>
      </w:r>
      <w:r w:rsidRPr="00A127E3">
        <w:rPr>
          <w:rFonts w:eastAsia="SimSun"/>
          <w:lang w:val="en-US" w:eastAsia="ko-KR"/>
        </w:rPr>
        <w:t xml:space="preserve"> </w:t>
      </w:r>
      <w:r w:rsidRPr="00E245BB">
        <w:rPr>
          <w:rFonts w:eastAsia="SimSun"/>
          <w:lang w:eastAsia="ko-KR"/>
        </w:rPr>
        <w:t xml:space="preserve">release SRB3 </w:t>
      </w:r>
      <w:r w:rsidRPr="00E245BB">
        <w:t xml:space="preserve">(configured according to </w:t>
      </w:r>
      <w:r w:rsidRPr="00E245BB">
        <w:rPr>
          <w:i/>
        </w:rPr>
        <w:t>radioBearerConfig</w:t>
      </w:r>
      <w:r w:rsidRPr="00E245BB">
        <w:t>), if present</w:t>
      </w:r>
      <w:r w:rsidRPr="00E245BB">
        <w:rPr>
          <w:rFonts w:eastAsia="SimSun"/>
          <w:lang w:eastAsia="ko-KR"/>
        </w:rPr>
        <w:t>;</w:t>
      </w:r>
    </w:p>
    <w:p w14:paraId="1224CF83" w14:textId="77777777" w:rsidR="00381BA0" w:rsidRPr="00942DAA" w:rsidRDefault="00381BA0" w:rsidP="00C734E6">
      <w:pPr>
        <w:pStyle w:val="EW"/>
        <w:rPr>
          <w:lang w:eastAsia="ko-KR"/>
        </w:rPr>
      </w:pPr>
      <w:r>
        <w:rPr>
          <w:lang w:eastAsia="ko-KR"/>
        </w:rPr>
        <w:t>1</w:t>
      </w:r>
      <w:r w:rsidRPr="00E245BB">
        <w:rPr>
          <w:lang w:eastAsia="ko-KR"/>
        </w:rPr>
        <w:t>&gt;</w:t>
      </w:r>
      <w:r>
        <w:rPr>
          <w:lang w:eastAsia="ko-KR"/>
        </w:rPr>
        <w:t xml:space="preserve"> </w:t>
      </w:r>
      <w:r w:rsidRPr="00E245BB">
        <w:rPr>
          <w:lang w:eastAsia="ko-KR"/>
        </w:rPr>
        <w:t xml:space="preserve">release </w:t>
      </w:r>
      <w:r w:rsidRPr="00E245BB">
        <w:rPr>
          <w:i/>
          <w:lang w:eastAsia="ko-KR"/>
        </w:rPr>
        <w:t>measConfig</w:t>
      </w:r>
      <w:r w:rsidRPr="00E245BB">
        <w:rPr>
          <w:lang w:eastAsia="ko-KR"/>
        </w:rPr>
        <w:t xml:space="preserve"> associated with SCG;</w:t>
      </w:r>
    </w:p>
    <w:p w14:paraId="293985D2" w14:textId="77777777" w:rsidR="00381BA0" w:rsidRPr="00942DAA" w:rsidRDefault="00381BA0" w:rsidP="00C734E6">
      <w:pPr>
        <w:pStyle w:val="EW"/>
        <w:rPr>
          <w:lang w:eastAsia="x-none"/>
        </w:rPr>
      </w:pPr>
      <w:r>
        <w:t>1</w:t>
      </w:r>
      <w:r w:rsidRPr="00942DAA">
        <w:t>&gt;</w:t>
      </w:r>
      <w:r>
        <w:t xml:space="preserve"> </w:t>
      </w:r>
      <w:r w:rsidRPr="00942DAA">
        <w:rPr>
          <w:lang w:eastAsia="x-none"/>
        </w:rPr>
        <w:t>if the UE is configured with NR SCG:</w:t>
      </w:r>
    </w:p>
    <w:p w14:paraId="1ECF89BB" w14:textId="77777777" w:rsidR="00381BA0" w:rsidRPr="00942DAA" w:rsidRDefault="00381BA0" w:rsidP="00C734E6">
      <w:pPr>
        <w:pStyle w:val="ZG"/>
        <w:rPr>
          <w:lang w:eastAsia="x-none"/>
        </w:rPr>
      </w:pPr>
      <w:r>
        <w:t>2</w:t>
      </w:r>
      <w:r w:rsidRPr="00942DAA">
        <w:rPr>
          <w:lang w:eastAsia="x-none"/>
        </w:rPr>
        <w:t>&gt; release the SCG configuration as specified in clause 5.3.5.4.</w:t>
      </w:r>
    </w:p>
    <w:p w14:paraId="1AE38681" w14:textId="77777777" w:rsidR="00381BA0" w:rsidRPr="00942DAA" w:rsidRDefault="00381BA0" w:rsidP="00C734E6">
      <w:pPr>
        <w:pStyle w:val="EW"/>
        <w:rPr>
          <w:lang w:eastAsia="x-none"/>
        </w:rPr>
      </w:pPr>
      <w:r>
        <w:t>1</w:t>
      </w:r>
      <w:r w:rsidRPr="00942DAA">
        <w:t>&gt;</w:t>
      </w:r>
      <w:r>
        <w:t xml:space="preserve"> </w:t>
      </w:r>
      <w:r w:rsidRPr="00942DAA">
        <w:rPr>
          <w:lang w:eastAsia="x-none"/>
        </w:rPr>
        <w:t>else if the UE is configured with E-UTRA SCG:</w:t>
      </w:r>
    </w:p>
    <w:p w14:paraId="25ABC5DA" w14:textId="77777777" w:rsidR="00381BA0" w:rsidRDefault="00381BA0" w:rsidP="00C734E6">
      <w:pPr>
        <w:pStyle w:val="B2"/>
      </w:pPr>
      <w:r>
        <w:t>2</w:t>
      </w:r>
      <w:r w:rsidRPr="00942DAA">
        <w:t>&gt;</w:t>
      </w:r>
      <w:r>
        <w:t xml:space="preserve"> </w:t>
      </w:r>
      <w:r w:rsidRPr="00A127E3">
        <w:rPr>
          <w:lang w:val="en-US"/>
        </w:rPr>
        <w:t>perform NE-DC release</w:t>
      </w:r>
      <w:r w:rsidRPr="00C62A08">
        <w:t xml:space="preserve"> as</w:t>
      </w:r>
      <w:r w:rsidRPr="00942DAA">
        <w:t xml:space="preserve"> specified in TS 36.331 [10], </w:t>
      </w:r>
      <w:r w:rsidRPr="00A127E3">
        <w:rPr>
          <w:lang w:val="en-US"/>
        </w:rPr>
        <w:t>clause</w:t>
      </w:r>
      <w:r w:rsidRPr="00942DAA">
        <w:t xml:space="preserve"> 5.3.10.x;</w:t>
      </w:r>
    </w:p>
    <w:p w14:paraId="49D1FE82" w14:textId="77777777" w:rsidR="00381BA0" w:rsidRDefault="00381BA0" w:rsidP="00C734E6">
      <w:pPr>
        <w:pStyle w:val="CommentText"/>
      </w:pPr>
      <w:r>
        <w:rPr>
          <w:b/>
        </w:rPr>
        <w:t>[Comments]</w:t>
      </w:r>
      <w:r>
        <w:t>: Rapp2: Rapporteur will take care of this editorial changes.</w:t>
      </w:r>
    </w:p>
    <w:p w14:paraId="181D918D" w14:textId="77777777" w:rsidR="00381BA0" w:rsidRDefault="00381BA0" w:rsidP="00C734E6">
      <w:pPr>
        <w:pStyle w:val="CommentText"/>
      </w:pPr>
    </w:p>
    <w:p w14:paraId="41659D46" w14:textId="77777777" w:rsidR="00381BA0" w:rsidRPr="007830BB" w:rsidRDefault="00381BA0" w:rsidP="00C734E6">
      <w:pPr>
        <w:pStyle w:val="CommentText"/>
      </w:pPr>
    </w:p>
  </w:comment>
  <w:comment w:id="474" w:author="Intel (Seau Sian)" w:date="2019-03-17T11:12:00Z" w:initials="Intel">
    <w:p w14:paraId="1AEF12FC" w14:textId="7796DC33" w:rsidR="00381BA0" w:rsidRDefault="00381BA0" w:rsidP="00BB038F">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63144">
        <w:rPr>
          <w:highlight w:val="green"/>
        </w:rPr>
        <w:t>I602</w:t>
      </w:r>
      <w:r>
        <w:t xml:space="preserve"> </w:t>
      </w:r>
      <w:r>
        <w:rPr>
          <w:b/>
        </w:rPr>
        <w:t>[Delegate]</w:t>
      </w:r>
      <w:r>
        <w:t xml:space="preserve">: Intel (Seau Sian)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0B8169A" w14:textId="77777777" w:rsidR="00381BA0" w:rsidRDefault="00381BA0" w:rsidP="00BB038F">
      <w:pPr>
        <w:pStyle w:val="CommentText"/>
      </w:pPr>
      <w:r>
        <w:rPr>
          <w:b/>
        </w:rPr>
        <w:t>[Description]</w:t>
      </w:r>
      <w:r>
        <w:t>: Should reference 5.3.5.10</w:t>
      </w:r>
    </w:p>
    <w:p w14:paraId="1147EF9C" w14:textId="77777777" w:rsidR="00381BA0" w:rsidRDefault="00381BA0" w:rsidP="00BB038F">
      <w:pPr>
        <w:pStyle w:val="CommentText"/>
      </w:pPr>
      <w:r>
        <w:rPr>
          <w:b/>
        </w:rPr>
        <w:t>[Proposed Change]</w:t>
      </w:r>
      <w:r>
        <w:t>: add ‘</w:t>
      </w:r>
      <w:r w:rsidRPr="00485B0C">
        <w:t>as specified in section 5.3.5.10</w:t>
      </w:r>
      <w:r>
        <w:t>’</w:t>
      </w:r>
    </w:p>
    <w:p w14:paraId="0FBFE919" w14:textId="77777777" w:rsidR="00381BA0" w:rsidRDefault="00381BA0" w:rsidP="00BB038F">
      <w:pPr>
        <w:pStyle w:val="CommentText"/>
      </w:pPr>
      <w:r>
        <w:rPr>
          <w:b/>
        </w:rPr>
        <w:t>[Comments]</w:t>
      </w:r>
      <w:r>
        <w:t>: Rapp2: Rapporteur will take care of this minor corrections.</w:t>
      </w:r>
    </w:p>
  </w:comment>
  <w:comment w:id="477" w:author="CATT(Jing)" w:date="2019-03-20T15:15:00Z" w:initials="C">
    <w:p w14:paraId="476688F9" w14:textId="6AA2F5E7" w:rsidR="00381BA0" w:rsidRDefault="00381BA0" w:rsidP="00782FE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5B04">
        <w:rPr>
          <w:highlight w:val="green"/>
        </w:rPr>
        <w:t>C</w:t>
      </w:r>
      <w:r w:rsidRPr="00AE5B04">
        <w:rPr>
          <w:rFonts w:eastAsia="SimSun" w:hint="eastAsia"/>
          <w:highlight w:val="green"/>
          <w:lang w:eastAsia="zh-CN"/>
        </w:rPr>
        <w:t>009</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3A1815D" w14:textId="77777777" w:rsidR="00381BA0" w:rsidRPr="00E144E3" w:rsidRDefault="00381BA0" w:rsidP="00782FE1">
      <w:pPr>
        <w:pStyle w:val="CommentText"/>
        <w:rPr>
          <w:rFonts w:eastAsia="SimSun"/>
          <w:lang w:eastAsia="zh-CN"/>
        </w:rPr>
      </w:pPr>
      <w:r>
        <w:rPr>
          <w:b/>
        </w:rPr>
        <w:t>[Description]</w:t>
      </w:r>
      <w:r>
        <w:t xml:space="preserve">: </w:t>
      </w:r>
      <w:r>
        <w:rPr>
          <w:rFonts w:eastAsia="SimSun" w:hint="eastAsia"/>
          <w:lang w:eastAsia="zh-CN"/>
        </w:rPr>
        <w:t>the section refered to can be included</w:t>
      </w:r>
    </w:p>
    <w:p w14:paraId="25EC9C83" w14:textId="77777777" w:rsidR="00381BA0" w:rsidRDefault="00381BA0" w:rsidP="00782FE1">
      <w:pPr>
        <w:pStyle w:val="CommentText"/>
        <w:rPr>
          <w:rFonts w:eastAsia="SimSun"/>
          <w:lang w:eastAsia="zh-CN"/>
        </w:rPr>
      </w:pPr>
      <w:r>
        <w:rPr>
          <w:b/>
        </w:rPr>
        <w:t>[Proposed Change]</w:t>
      </w:r>
      <w:r>
        <w:t xml:space="preserve">: </w:t>
      </w:r>
    </w:p>
    <w:p w14:paraId="013D0B43" w14:textId="77777777" w:rsidR="00381BA0" w:rsidRPr="00E144E3" w:rsidRDefault="00381BA0" w:rsidP="00782FE1">
      <w:pPr>
        <w:pStyle w:val="CommentText"/>
        <w:rPr>
          <w:rFonts w:eastAsia="SimSun"/>
          <w:color w:val="FF0000"/>
          <w:u w:val="single"/>
          <w:lang w:eastAsia="zh-CN"/>
        </w:rPr>
      </w:pPr>
      <w:r w:rsidRPr="00D0452D">
        <w:t>In case N</w:t>
      </w:r>
      <w:r>
        <w:t>R</w:t>
      </w:r>
      <w:r w:rsidRPr="00D0452D">
        <w:t>-DC</w:t>
      </w:r>
      <w:r>
        <w:t xml:space="preserve"> or NE-DC</w:t>
      </w:r>
      <w:r w:rsidRPr="00D0452D">
        <w:t xml:space="preserve"> </w:t>
      </w:r>
      <w:r>
        <w:t>is</w:t>
      </w:r>
      <w:r w:rsidRPr="00D0452D">
        <w:t xml:space="preserve"> configured, this also includes the entire NR </w:t>
      </w:r>
      <w:r>
        <w:t xml:space="preserve">or E-UTRA </w:t>
      </w:r>
      <w:r w:rsidRPr="00D0452D">
        <w:t>SCG configuration</w:t>
      </w:r>
      <w:r>
        <w:t xml:space="preserve"> which are released according to the MR-DC release</w:t>
      </w:r>
      <w:r>
        <w:rPr>
          <w:rFonts w:eastAsia="SimSun" w:hint="eastAsia"/>
          <w:lang w:eastAsia="zh-CN"/>
        </w:rPr>
        <w:t xml:space="preserve"> procedure </w:t>
      </w:r>
      <w:r w:rsidRPr="00E144E3">
        <w:rPr>
          <w:rFonts w:eastAsia="SimSun" w:hint="eastAsia"/>
          <w:color w:val="FF0000"/>
          <w:u w:val="single"/>
          <w:lang w:eastAsia="zh-CN"/>
        </w:rPr>
        <w:t>in 5.3.5.10</w:t>
      </w:r>
      <w:r>
        <w:rPr>
          <w:rFonts w:eastAsia="SimSun" w:hint="eastAsia"/>
          <w:color w:val="FF0000"/>
          <w:u w:val="single"/>
          <w:lang w:eastAsia="zh-CN"/>
        </w:rPr>
        <w:t>.</w:t>
      </w:r>
    </w:p>
    <w:p w14:paraId="1DE5A943" w14:textId="77777777" w:rsidR="00381BA0" w:rsidRDefault="00381BA0" w:rsidP="00782FE1">
      <w:pPr>
        <w:pStyle w:val="CommentText"/>
      </w:pPr>
      <w:r>
        <w:rPr>
          <w:b/>
        </w:rPr>
        <w:t>[Comments]</w:t>
      </w:r>
      <w:r>
        <w:t>:  Rapp2: The issue will be taken care in RIL I602.</w:t>
      </w:r>
    </w:p>
    <w:p w14:paraId="0E9B315B" w14:textId="77777777" w:rsidR="00381BA0" w:rsidRPr="009A0EFB" w:rsidRDefault="00381BA0" w:rsidP="00782FE1">
      <w:pPr>
        <w:pStyle w:val="CommentText"/>
      </w:pPr>
    </w:p>
  </w:comment>
  <w:comment w:id="479" w:author="Ericsson (Tony)" w:date="2019-03-19T19:41:00Z" w:initials="E">
    <w:p w14:paraId="07CD23BF" w14:textId="20B23206" w:rsidR="00381BA0" w:rsidRDefault="00381BA0" w:rsidP="00B345C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E026</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3E104D7" w14:textId="77777777" w:rsidR="00381BA0" w:rsidRDefault="00381BA0" w:rsidP="00B345C3">
      <w:pPr>
        <w:pStyle w:val="CommentText"/>
      </w:pPr>
      <w:r>
        <w:rPr>
          <w:b/>
        </w:rPr>
        <w:t>[Description]</w:t>
      </w:r>
      <w:r>
        <w:t>: Correction to full configuration section.</w:t>
      </w:r>
    </w:p>
    <w:p w14:paraId="4A839D9F" w14:textId="77777777" w:rsidR="00381BA0" w:rsidRDefault="00381BA0" w:rsidP="00B345C3">
      <w:pPr>
        <w:pStyle w:val="CommentText"/>
      </w:pPr>
      <w:r>
        <w:rPr>
          <w:b/>
        </w:rPr>
        <w:t>[Proposed Change]</w:t>
      </w:r>
      <w:r>
        <w:t xml:space="preserve">: In this section we still mention the term “handover” when we refer to reconfigurationWithSync even if we got rid on this term in the last meeting. </w:t>
      </w:r>
    </w:p>
    <w:p w14:paraId="3642BDB8" w14:textId="77777777" w:rsidR="00381BA0" w:rsidRDefault="00381BA0" w:rsidP="00B345C3">
      <w:pPr>
        <w:pStyle w:val="CommentText"/>
      </w:pPr>
      <w:r>
        <w:rPr>
          <w:b/>
        </w:rPr>
        <w:t>[Comments]</w:t>
      </w:r>
      <w:r>
        <w:t>: We will provide a draft CR introducing the necessary changes.</w:t>
      </w:r>
    </w:p>
    <w:p w14:paraId="39751755" w14:textId="130EE9C1" w:rsidR="00381BA0" w:rsidRDefault="00381BA0" w:rsidP="00B345C3">
      <w:pPr>
        <w:pStyle w:val="CommentText"/>
      </w:pPr>
      <w:r>
        <w:t>[Chair conclusion] Proposal is rejected (CR being discussion as a legacy correction)</w:t>
      </w:r>
    </w:p>
    <w:p w14:paraId="5C0CE966" w14:textId="77777777" w:rsidR="00381BA0" w:rsidRPr="001538D4" w:rsidRDefault="00381BA0" w:rsidP="00B345C3">
      <w:pPr>
        <w:pStyle w:val="CommentText"/>
      </w:pPr>
    </w:p>
  </w:comment>
  <w:comment w:id="522" w:author="Ericsson (Lian)" w:date="2019-03-19T20:15:00Z" w:initials="ER">
    <w:p w14:paraId="53D3E2BA" w14:textId="6093FAB5" w:rsidR="00381BA0" w:rsidRPr="00806C57" w:rsidRDefault="00381BA0" w:rsidP="0093582B">
      <w:pPr>
        <w:pStyle w:val="Heading4"/>
        <w:ind w:left="0" w:firstLine="0"/>
      </w:pPr>
      <w:r>
        <w:rPr>
          <w:rStyle w:val="CommentReference"/>
        </w:rPr>
        <w:annotationRef/>
      </w:r>
      <w:r w:rsidRPr="009175CF">
        <w:rPr>
          <w:rFonts w:ascii="Times New Roman" w:hAnsi="Times New Roman"/>
          <w:b/>
          <w:sz w:val="20"/>
        </w:rPr>
        <w:t>[RIL]</w:t>
      </w:r>
      <w:r w:rsidRPr="009175CF">
        <w:rPr>
          <w:rFonts w:ascii="Times New Roman" w:hAnsi="Times New Roman"/>
          <w:sz w:val="20"/>
        </w:rPr>
        <w:t xml:space="preserve">: </w:t>
      </w:r>
      <w:r w:rsidRPr="002545D8">
        <w:rPr>
          <w:rFonts w:ascii="Times New Roman" w:hAnsi="Times New Roman"/>
          <w:sz w:val="20"/>
          <w:highlight w:val="green"/>
        </w:rPr>
        <w:t>E018</w:t>
      </w:r>
      <w:r w:rsidRPr="009175CF">
        <w:rPr>
          <w:rFonts w:ascii="Times New Roman" w:hAnsi="Times New Roman"/>
          <w:sz w:val="20"/>
        </w:rPr>
        <w:t xml:space="preserve"> </w:t>
      </w:r>
      <w:r w:rsidRPr="009175CF">
        <w:rPr>
          <w:rFonts w:ascii="Times New Roman" w:hAnsi="Times New Roman"/>
          <w:b/>
          <w:sz w:val="20"/>
        </w:rPr>
        <w:t>[Delegate]</w:t>
      </w:r>
      <w:r w:rsidRPr="009175CF">
        <w:rPr>
          <w:rFonts w:ascii="Times New Roman" w:hAnsi="Times New Roman"/>
          <w:sz w:val="20"/>
        </w:rPr>
        <w:t>: Ericsson (Lian</w:t>
      </w:r>
      <w:r w:rsidRPr="00555B52">
        <w:rPr>
          <w:rFonts w:ascii="Times New Roman" w:hAnsi="Times New Roman"/>
          <w:sz w:val="20"/>
        </w:rPr>
        <w:t xml:space="preserve">) </w:t>
      </w:r>
      <w:r w:rsidRPr="009175CF">
        <w:rPr>
          <w:rFonts w:ascii="Times New Roman" w:hAnsi="Times New Roman"/>
          <w:b/>
          <w:sz w:val="20"/>
        </w:rPr>
        <w:t>[WI]</w:t>
      </w:r>
      <w:r w:rsidRPr="009175CF">
        <w:rPr>
          <w:rFonts w:ascii="Times New Roman" w:hAnsi="Times New Roman"/>
          <w:sz w:val="20"/>
        </w:rPr>
        <w:t xml:space="preserve">: </w:t>
      </w:r>
      <w:r w:rsidRPr="009175CF">
        <w:rPr>
          <w:rFonts w:ascii="Times New Roman" w:hAnsi="Times New Roman"/>
          <w:b/>
          <w:sz w:val="20"/>
        </w:rPr>
        <w:t>[Class]</w:t>
      </w:r>
      <w:r w:rsidRPr="009175CF">
        <w:rPr>
          <w:rFonts w:ascii="Times New Roman" w:hAnsi="Times New Roman"/>
          <w:sz w:val="20"/>
        </w:rPr>
        <w:t xml:space="preserve">: 2 </w:t>
      </w:r>
      <w:r w:rsidRPr="009175CF">
        <w:rPr>
          <w:rFonts w:ascii="Times New Roman" w:hAnsi="Times New Roman"/>
          <w:b/>
          <w:color w:val="FF0000"/>
          <w:sz w:val="20"/>
        </w:rPr>
        <w:t>[Status]</w:t>
      </w:r>
      <w:r w:rsidRPr="009175CF">
        <w:rPr>
          <w:rFonts w:ascii="Times New Roman" w:hAnsi="Times New Roman"/>
          <w:color w:val="FF0000"/>
          <w:sz w:val="20"/>
        </w:rPr>
        <w:t xml:space="preserve">: </w:t>
      </w:r>
      <w:r>
        <w:rPr>
          <w:rFonts w:ascii="Times New Roman" w:hAnsi="Times New Roman"/>
          <w:color w:val="FF0000"/>
          <w:sz w:val="20"/>
          <w:lang w:val="en-US"/>
        </w:rPr>
        <w:t>ConcAgreedPh1</w:t>
      </w:r>
      <w:r w:rsidRPr="009175CF">
        <w:rPr>
          <w:rFonts w:ascii="Times New Roman" w:hAnsi="Times New Roman"/>
          <w:color w:val="FF0000"/>
          <w:sz w:val="20"/>
        </w:rPr>
        <w:t xml:space="preserve"> </w:t>
      </w:r>
      <w:r w:rsidRPr="009175CF">
        <w:rPr>
          <w:rFonts w:ascii="Times New Roman" w:hAnsi="Times New Roman"/>
          <w:b/>
          <w:sz w:val="20"/>
        </w:rPr>
        <w:t>[TDoc]</w:t>
      </w:r>
      <w:r w:rsidRPr="009175CF">
        <w:rPr>
          <w:rFonts w:ascii="Times New Roman" w:hAnsi="Times New Roman"/>
          <w:sz w:val="20"/>
        </w:rPr>
        <w:t xml:space="preserve">: None </w:t>
      </w:r>
      <w:r w:rsidRPr="009175CF">
        <w:rPr>
          <w:rFonts w:ascii="Times New Roman" w:hAnsi="Times New Roman"/>
          <w:b/>
          <w:color w:val="FF0000"/>
          <w:sz w:val="20"/>
        </w:rPr>
        <w:t>[Proposed Conclusion]</w:t>
      </w:r>
      <w:r w:rsidRPr="009175CF">
        <w:rPr>
          <w:rFonts w:ascii="Times New Roman" w:hAnsi="Times New Roman"/>
          <w:color w:val="FF0000"/>
          <w:sz w:val="20"/>
        </w:rPr>
        <w:t>:</w:t>
      </w:r>
      <w:r w:rsidRPr="00806C57">
        <w:rPr>
          <w:color w:val="FF0000"/>
        </w:rPr>
        <w:t xml:space="preserve"> </w:t>
      </w:r>
    </w:p>
    <w:p w14:paraId="02ADD0CA" w14:textId="77777777" w:rsidR="00381BA0" w:rsidRPr="00D2737D" w:rsidRDefault="00381BA0" w:rsidP="0093582B">
      <w:pPr>
        <w:pStyle w:val="CommentText"/>
      </w:pPr>
      <w:r w:rsidRPr="00C06540">
        <w:rPr>
          <w:b/>
        </w:rPr>
        <w:t>[Description]</w:t>
      </w:r>
      <w:r w:rsidRPr="00C06540">
        <w:t xml:space="preserve">: </w:t>
      </w:r>
      <w:r>
        <w:t xml:space="preserve">Key handling in 5.3.11 </w:t>
      </w:r>
    </w:p>
    <w:p w14:paraId="612F9957" w14:textId="77777777" w:rsidR="00381BA0" w:rsidRPr="00AB439C" w:rsidRDefault="00381BA0" w:rsidP="0093582B">
      <w:pPr>
        <w:pStyle w:val="CommentText"/>
      </w:pPr>
      <w:r w:rsidRPr="00C06540">
        <w:rPr>
          <w:b/>
        </w:rPr>
        <w:t>[Proposed Change]</w:t>
      </w:r>
      <w:r>
        <w:t xml:space="preserve">: </w:t>
      </w:r>
      <w:r w:rsidRPr="00CC6903">
        <w:t>In section 5.3.1</w:t>
      </w:r>
      <w:r>
        <w:t>1</w:t>
      </w:r>
      <w:r w:rsidRPr="00CC6903">
        <w:t xml:space="preserve"> </w:t>
      </w:r>
      <w:r w:rsidRPr="00AB439C">
        <w:t>UE actions upon going to RRC_IDLE</w:t>
      </w:r>
      <w:r>
        <w:t xml:space="preserve">, </w:t>
      </w:r>
      <w:r w:rsidRPr="00CC6903">
        <w:t>it says:</w:t>
      </w:r>
    </w:p>
    <w:p w14:paraId="7A1A9524" w14:textId="77777777" w:rsidR="00381BA0" w:rsidRDefault="00381BA0" w:rsidP="0093582B">
      <w:pPr>
        <w:pStyle w:val="CommentText"/>
      </w:pPr>
      <w:r>
        <w:t>UE shall:</w:t>
      </w:r>
    </w:p>
    <w:p w14:paraId="68D8848E" w14:textId="77777777" w:rsidR="00381BA0" w:rsidRDefault="00381BA0" w:rsidP="0093582B">
      <w:pPr>
        <w:pStyle w:val="B1"/>
      </w:pPr>
      <w:r>
        <w:t>1&gt;</w:t>
      </w:r>
      <w:r>
        <w:tab/>
        <w:t>reset MAC;</w:t>
      </w:r>
    </w:p>
    <w:p w14:paraId="55622CCD" w14:textId="77777777" w:rsidR="00381BA0" w:rsidRDefault="00381BA0" w:rsidP="0093582B">
      <w:pPr>
        <w:pStyle w:val="B1"/>
      </w:pPr>
      <w:r>
        <w:t>1&gt;</w:t>
      </w:r>
      <w:r>
        <w:tab/>
        <w:t>if T302 is running:</w:t>
      </w:r>
    </w:p>
    <w:p w14:paraId="325D9FEC" w14:textId="77777777" w:rsidR="00381BA0" w:rsidRDefault="00381BA0" w:rsidP="0093582B">
      <w:pPr>
        <w:pStyle w:val="B2"/>
      </w:pPr>
      <w:r>
        <w:t>2&gt;</w:t>
      </w:r>
      <w:r>
        <w:tab/>
        <w:t>stop timer T302;</w:t>
      </w:r>
    </w:p>
    <w:p w14:paraId="4CCCE658" w14:textId="77777777" w:rsidR="00381BA0" w:rsidRDefault="00381BA0" w:rsidP="0093582B">
      <w:pPr>
        <w:pStyle w:val="B2"/>
      </w:pPr>
      <w:r>
        <w:t>2&gt;</w:t>
      </w:r>
      <w:r>
        <w:tab/>
        <w:t>perform the actions as specified in 5.3.14.4;</w:t>
      </w:r>
    </w:p>
    <w:p w14:paraId="6BAD8DFD" w14:textId="77777777" w:rsidR="00381BA0" w:rsidRDefault="00381BA0" w:rsidP="0093582B">
      <w:pPr>
        <w:pStyle w:val="B1"/>
      </w:pPr>
      <w:r>
        <w:t>1&gt;</w:t>
      </w:r>
      <w:r>
        <w:tab/>
        <w:t>stop all timers that are running except T320 and T325;</w:t>
      </w:r>
    </w:p>
    <w:p w14:paraId="7C2D22CF" w14:textId="77777777" w:rsidR="00381BA0" w:rsidRDefault="00381BA0" w:rsidP="0093582B">
      <w:pPr>
        <w:pStyle w:val="B1"/>
      </w:pPr>
      <w:r>
        <w:t>1&gt;</w:t>
      </w:r>
      <w:r>
        <w:tab/>
        <w:t>discard the UE Inactive AS context;</w:t>
      </w:r>
    </w:p>
    <w:p w14:paraId="6A9D61CC" w14:textId="77777777" w:rsidR="00381BA0" w:rsidRDefault="00381BA0" w:rsidP="0093582B">
      <w:pPr>
        <w:pStyle w:val="B1"/>
      </w:pPr>
      <w:r>
        <w:t>1&gt;</w:t>
      </w:r>
      <w:r>
        <w:tab/>
        <w:t>set the variable pendingRnaUpdate to false, if that is set to true;</w:t>
      </w:r>
    </w:p>
    <w:p w14:paraId="32BDC007" w14:textId="77777777" w:rsidR="00381BA0" w:rsidRDefault="00381BA0" w:rsidP="0093582B">
      <w:pPr>
        <w:pStyle w:val="B1"/>
      </w:pPr>
      <w:r>
        <w:t>1&gt;</w:t>
      </w:r>
      <w:r>
        <w:tab/>
        <w:t>discard the KgNB, the KRRCenc key, the KRRCint, the KUPint key and the KUPenc key, if any;</w:t>
      </w:r>
    </w:p>
    <w:p w14:paraId="347C9C1E" w14:textId="77777777" w:rsidR="00381BA0" w:rsidRDefault="00381BA0" w:rsidP="0093582B">
      <w:pPr>
        <w:pStyle w:val="CommentText"/>
      </w:pPr>
    </w:p>
    <w:p w14:paraId="2B7E00FE" w14:textId="77777777" w:rsidR="00381BA0" w:rsidRDefault="00381BA0" w:rsidP="0093582B">
      <w:pPr>
        <w:pStyle w:val="CommentText"/>
      </w:pPr>
      <w:r>
        <w:t>If the UE is configured with MR-DC, it should also delete S-KeNB or S-KgNB</w:t>
      </w:r>
    </w:p>
    <w:p w14:paraId="1BF8DECD" w14:textId="77777777" w:rsidR="00381BA0" w:rsidRDefault="00381BA0" w:rsidP="0093582B">
      <w:pPr>
        <w:pStyle w:val="CommentText"/>
      </w:pPr>
      <w:r>
        <w:t>Proposal:</w:t>
      </w:r>
    </w:p>
    <w:p w14:paraId="35881FBC" w14:textId="77777777" w:rsidR="00381BA0" w:rsidRDefault="00381BA0" w:rsidP="0093582B">
      <w:pPr>
        <w:pStyle w:val="CommentText"/>
      </w:pPr>
      <w:r>
        <w:t>(Add missing keys)</w:t>
      </w:r>
    </w:p>
    <w:p w14:paraId="42365127" w14:textId="77777777" w:rsidR="00381BA0" w:rsidRDefault="00381BA0" w:rsidP="0093582B">
      <w:pPr>
        <w:pStyle w:val="B1"/>
        <w:rPr>
          <w:b/>
        </w:rPr>
      </w:pPr>
      <w:r>
        <w:t>1&gt;</w:t>
      </w:r>
      <w:r>
        <w:tab/>
        <w:t>discard the KgNB, the S- KgNB, the S- KeNB, the KRRCenc keys, the KRRCint keys, the KUPint keys and the KUPenc keys, if any;</w:t>
      </w:r>
      <w:r>
        <w:rPr>
          <w:b/>
        </w:rPr>
        <w:t xml:space="preserve"> </w:t>
      </w:r>
    </w:p>
    <w:p w14:paraId="38D4278D" w14:textId="77777777" w:rsidR="00381BA0" w:rsidRDefault="00381BA0" w:rsidP="0093582B">
      <w:pPr>
        <w:pStyle w:val="CommentText"/>
      </w:pPr>
      <w:r>
        <w:rPr>
          <w:b/>
        </w:rPr>
        <w:t>[Comments]</w:t>
      </w:r>
      <w:r>
        <w:t>: Rapp2: Rapporteur will take care of those editorial changes.</w:t>
      </w:r>
    </w:p>
    <w:p w14:paraId="3DFE12A8" w14:textId="77777777" w:rsidR="00381BA0" w:rsidRDefault="00381BA0" w:rsidP="0093582B">
      <w:pPr>
        <w:pStyle w:val="CommentText"/>
      </w:pPr>
    </w:p>
  </w:comment>
  <w:comment w:id="534" w:author="MediaTek (Felix)" w:date="2019-04-26T10:06:00Z" w:initials="M">
    <w:p w14:paraId="29C95C11" w14:textId="1FC7890E" w:rsidR="00381BA0" w:rsidRDefault="00381BA0" w:rsidP="000F2D7C">
      <w:pPr>
        <w:pStyle w:val="CommentText"/>
      </w:pPr>
      <w:r>
        <w:rPr>
          <w:rStyle w:val="CommentReference"/>
        </w:rPr>
        <w:annotationRef/>
      </w:r>
      <w:r>
        <w:rPr>
          <w:b/>
        </w:rPr>
        <w:t>[RIL]</w:t>
      </w:r>
      <w:r>
        <w:t xml:space="preserve">: </w:t>
      </w:r>
      <w:r w:rsidRPr="00F13A98">
        <w:rPr>
          <w:highlight w:val="yellow"/>
        </w:rPr>
        <w:t>M004</w:t>
      </w:r>
      <w:r>
        <w:t xml:space="preserve"> </w:t>
      </w:r>
      <w:r>
        <w:rPr>
          <w:b/>
        </w:rPr>
        <w:t>[Delegate]</w:t>
      </w:r>
      <w:r>
        <w:t xml:space="preserve">: MediaTek (Felix)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CDDB6E4" w14:textId="522BBB3D" w:rsidR="00381BA0" w:rsidRDefault="00381BA0" w:rsidP="000F2D7C">
      <w:pPr>
        <w:pStyle w:val="CommentText"/>
      </w:pPr>
      <w:r>
        <w:rPr>
          <w:b/>
        </w:rPr>
        <w:t>[Description]</w:t>
      </w:r>
      <w:r>
        <w:t xml:space="preserve">:Released to the agreed RIL M001. The terms MR-DC related configurations is unclear. </w:t>
      </w:r>
    </w:p>
    <w:p w14:paraId="50BE23F1" w14:textId="4ED2FCBC" w:rsidR="00381BA0" w:rsidRDefault="00381BA0" w:rsidP="000F2D7C">
      <w:pPr>
        <w:pStyle w:val="CommentText"/>
      </w:pPr>
      <w:r>
        <w:rPr>
          <w:b/>
        </w:rPr>
        <w:t>[Proposed Change]</w:t>
      </w:r>
      <w:r>
        <w:t xml:space="preserve">: Clarify what is MR-DC related configurations as </w:t>
      </w:r>
    </w:p>
    <w:p w14:paraId="2975A999" w14:textId="5B67AA52" w:rsidR="00381BA0" w:rsidRPr="006C55BB" w:rsidRDefault="00381BA0" w:rsidP="000F2D7C">
      <w:pPr>
        <w:pStyle w:val="NO"/>
        <w:rPr>
          <w:lang w:val="en-GB"/>
        </w:rPr>
      </w:pPr>
      <w:r>
        <w:rPr>
          <w:lang w:val="en-US"/>
        </w:rPr>
        <w:t xml:space="preserve">2&gt; </w:t>
      </w:r>
      <w:r w:rsidRPr="001F0B69">
        <w:rPr>
          <w:lang w:val="en-US"/>
        </w:rPr>
        <w:t>release the MR-DC related configurations</w:t>
      </w:r>
      <w:r>
        <w:rPr>
          <w:rStyle w:val="CommentReference"/>
          <w:lang w:val="en-GB" w:eastAsia="ja-JP"/>
        </w:rPr>
        <w:annotationRef/>
      </w:r>
      <w:r>
        <w:rPr>
          <w:lang w:val="en-GB"/>
        </w:rPr>
        <w:t xml:space="preserve"> </w:t>
      </w:r>
      <w:r w:rsidRPr="006C55BB">
        <w:rPr>
          <w:color w:val="FF0000"/>
          <w:lang w:val="en-GB"/>
        </w:rPr>
        <w:t>(i.e. the configurations that is released as specified in 5.3.5.10)</w:t>
      </w:r>
      <w:r w:rsidRPr="006C55BB">
        <w:rPr>
          <w:color w:val="FF0000"/>
          <w:lang w:val="en-US"/>
        </w:rPr>
        <w:t xml:space="preserve"> </w:t>
      </w:r>
      <w:r w:rsidRPr="001F0B69">
        <w:rPr>
          <w:lang w:val="en-US"/>
        </w:rPr>
        <w:t>from the UE Inactive AS context, if stored</w:t>
      </w:r>
      <w:r>
        <w:rPr>
          <w:rStyle w:val="CommentReference"/>
          <w:lang w:val="en-GB" w:eastAsia="ja-JP"/>
        </w:rPr>
        <w:annotationRef/>
      </w:r>
    </w:p>
    <w:p w14:paraId="0C2BECC8" w14:textId="75F9760D" w:rsidR="00381BA0" w:rsidRDefault="00381BA0" w:rsidP="000F2D7C">
      <w:pPr>
        <w:pStyle w:val="CommentText"/>
      </w:pPr>
      <w:r>
        <w:rPr>
          <w:b/>
        </w:rPr>
        <w:t>[Comments]</w:t>
      </w:r>
      <w:r>
        <w:t>: [Rapp21] We may use the following formulation in parenthesis (i.e., as specified in 5.3.5.10).</w:t>
      </w:r>
    </w:p>
  </w:comment>
  <w:comment w:id="536" w:author="MediaTek (Felix)" w:date="2019-03-20T17:07:00Z" w:initials="M">
    <w:p w14:paraId="4B423E5B" w14:textId="2C45A4A1" w:rsidR="00381BA0" w:rsidRDefault="00381BA0" w:rsidP="00BC6BDD">
      <w:pPr>
        <w:pStyle w:val="CommentText"/>
      </w:pPr>
      <w:r>
        <w:rPr>
          <w:rStyle w:val="CommentReference"/>
        </w:rPr>
        <w:annotationRef/>
      </w:r>
      <w:r>
        <w:rPr>
          <w:b/>
        </w:rPr>
        <w:t>[RIL]</w:t>
      </w:r>
      <w:r>
        <w:t xml:space="preserve">: </w:t>
      </w:r>
      <w:r w:rsidRPr="00AE5B04">
        <w:rPr>
          <w:highlight w:val="green"/>
        </w:rPr>
        <w:t>M001</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475F1316" w14:textId="77777777" w:rsidR="00381BA0" w:rsidRDefault="00381BA0" w:rsidP="00BC6BDD">
      <w:pPr>
        <w:pStyle w:val="CommentText"/>
      </w:pPr>
      <w:r>
        <w:rPr>
          <w:b/>
        </w:rPr>
        <w:t>[Description]</w:t>
      </w:r>
      <w:r>
        <w:t xml:space="preserve">: After </w:t>
      </w:r>
      <w:r w:rsidRPr="00C0566F">
        <w:t>R2-1902744</w:t>
      </w:r>
      <w:r>
        <w:t>, we have changed the modelling of releasing configuration in RRC resume initialization. It is specified the configuration is released “</w:t>
      </w:r>
      <w:r>
        <w:rPr>
          <w:lang w:eastAsia="x-none"/>
        </w:rPr>
        <w:t xml:space="preserve">from </w:t>
      </w:r>
      <w:r w:rsidRPr="00B12F97">
        <w:t>the UE Inactive AS context</w:t>
      </w:r>
      <w:r>
        <w:t xml:space="preserve">”. For SCG configuration, we also need similar clarification. </w:t>
      </w:r>
    </w:p>
    <w:p w14:paraId="256BFE4C" w14:textId="77777777" w:rsidR="00381BA0" w:rsidRDefault="00381BA0" w:rsidP="00BC6BDD">
      <w:pPr>
        <w:pStyle w:val="CommentText"/>
      </w:pPr>
      <w:r>
        <w:rPr>
          <w:b/>
        </w:rPr>
        <w:t>[Proposed Change]</w:t>
      </w:r>
      <w:r>
        <w:t xml:space="preserve">: Similar to </w:t>
      </w:r>
      <w:r w:rsidRPr="00C0566F">
        <w:t>R2-1902770</w:t>
      </w:r>
      <w:r>
        <w:t xml:space="preserve"> (eLTE CR). Add a NOTE here. Saying that</w:t>
      </w:r>
    </w:p>
    <w:p w14:paraId="3B077224" w14:textId="77777777" w:rsidR="00381BA0" w:rsidRDefault="00381BA0" w:rsidP="00BC6BDD">
      <w:pPr>
        <w:pStyle w:val="NO"/>
      </w:pPr>
      <w:r w:rsidRPr="00C0566F">
        <w:rPr>
          <w:color w:val="FF0000"/>
        </w:rPr>
        <w:t>NOTE :</w:t>
      </w:r>
      <w:r w:rsidRPr="00C0566F">
        <w:rPr>
          <w:color w:val="FF0000"/>
        </w:rPr>
        <w:tab/>
        <w:t xml:space="preserve">The parameters and configurations released </w:t>
      </w:r>
      <w:r>
        <w:rPr>
          <w:color w:val="FF0000"/>
        </w:rPr>
        <w:t xml:space="preserve">by 5.3.5.10 </w:t>
      </w:r>
      <w:r w:rsidRPr="00C0566F">
        <w:rPr>
          <w:color w:val="FF0000"/>
        </w:rPr>
        <w:t>are released from the UE Inactive AS context.</w:t>
      </w:r>
      <w:r>
        <w:t xml:space="preserve"> </w:t>
      </w:r>
    </w:p>
    <w:p w14:paraId="27B2A253" w14:textId="77777777" w:rsidR="00381BA0" w:rsidRDefault="00381BA0" w:rsidP="00BC6BDD">
      <w:pPr>
        <w:pStyle w:val="CommentText"/>
      </w:pPr>
      <w:r>
        <w:rPr>
          <w:b/>
        </w:rPr>
        <w:t>[Comments]</w:t>
      </w:r>
      <w:r>
        <w:t>:</w:t>
      </w:r>
    </w:p>
    <w:p w14:paraId="32510FD3" w14:textId="18D33965" w:rsidR="00381BA0" w:rsidRDefault="00381BA0" w:rsidP="00BC6BDD">
      <w:pPr>
        <w:pStyle w:val="CommentText"/>
      </w:pPr>
      <w:r>
        <w:t>[Chair conclusion] Replace the added text with "</w:t>
      </w:r>
      <w:r w:rsidRPr="00EA5D00">
        <w:t xml:space="preserve"> </w:t>
      </w:r>
      <w:r w:rsidRPr="00EA5D00">
        <w:tab/>
        <w:t xml:space="preserve">release the </w:t>
      </w:r>
      <w:r>
        <w:t>[</w:t>
      </w:r>
      <w:r w:rsidRPr="00EA5D00">
        <w:t>M</w:t>
      </w:r>
      <w:r>
        <w:t xml:space="preserve">R-DC configuration] </w:t>
      </w:r>
      <w:r w:rsidRPr="00EA5D00">
        <w:t>from the UE Inactive AS context, if stored;</w:t>
      </w:r>
      <w:r>
        <w:t>" Rapporteur to find the appropriate terminlogy to use for part in [..].</w:t>
      </w:r>
    </w:p>
  </w:comment>
  <w:comment w:id="580" w:author="Ericsson" w:date="2019-04-25T14:56:00Z" w:initials="E">
    <w:p w14:paraId="705E24C2" w14:textId="5A366681"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1563F">
        <w:rPr>
          <w:highlight w:val="yellow"/>
        </w:rPr>
        <w:t>E051</w:t>
      </w:r>
      <w:r>
        <w:t xml:space="preserve"> </w:t>
      </w:r>
      <w:r>
        <w:rPr>
          <w:b/>
        </w:rPr>
        <w:t>[Delegate]</w:t>
      </w:r>
      <w:r>
        <w:t xml:space="preserve">: Ericsson (Tony)  </w:t>
      </w:r>
      <w:r>
        <w:rPr>
          <w:b/>
        </w:rPr>
        <w:t>[WI]</w:t>
      </w:r>
      <w:r>
        <w:t xml:space="preserve">: </w:t>
      </w:r>
      <w:r>
        <w:rPr>
          <w:b/>
        </w:rPr>
        <w:t>[Class]</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78C5D4B" w14:textId="416C5827" w:rsidR="00381BA0" w:rsidRDefault="00381BA0">
      <w:pPr>
        <w:pStyle w:val="CommentText"/>
      </w:pPr>
      <w:r>
        <w:rPr>
          <w:b/>
        </w:rPr>
        <w:t>[Description]</w:t>
      </w:r>
      <w:r>
        <w:t xml:space="preserve">: </w:t>
      </w:r>
      <w:r w:rsidRPr="007B176E">
        <w:t>RAN4 agreed to specify SFTD measurements for NR-DC. Even if the IE was already present in the RRC spec, the procedural spec needs to be updated to support the SFTD measurements in NR-DC.</w:t>
      </w:r>
    </w:p>
    <w:p w14:paraId="4BFEDAB3" w14:textId="2AFB6E15" w:rsidR="00381BA0" w:rsidRDefault="00381BA0">
      <w:pPr>
        <w:pStyle w:val="CommentText"/>
      </w:pPr>
      <w:r>
        <w:rPr>
          <w:b/>
        </w:rPr>
        <w:t>[Proposed Change]</w:t>
      </w:r>
      <w:r>
        <w:t>: Will provide Tdoc to be discussed at the next meeting.</w:t>
      </w:r>
    </w:p>
    <w:p w14:paraId="47B91B6D" w14:textId="77777777" w:rsidR="00381BA0" w:rsidRDefault="00381BA0">
      <w:pPr>
        <w:pStyle w:val="CommentText"/>
      </w:pPr>
      <w:r>
        <w:rPr>
          <w:b/>
        </w:rPr>
        <w:t>[Comments]</w:t>
      </w:r>
      <w:r>
        <w:t xml:space="preserve">: </w:t>
      </w:r>
    </w:p>
    <w:p w14:paraId="45639D3B" w14:textId="2D2BB18E" w:rsidR="00381BA0" w:rsidRPr="007B176E" w:rsidRDefault="00381BA0">
      <w:pPr>
        <w:pStyle w:val="CommentText"/>
      </w:pPr>
      <w:r>
        <w:t>MediaTek (Felix): We will also have a CR to introduce SFTD in NR-DC together with some suggestions on SFTD in NE-DC.</w:t>
      </w:r>
    </w:p>
  </w:comment>
  <w:comment w:id="587" w:author="David L (Huawei)" w:date="2019-03-19T13:08:00Z" w:initials="H">
    <w:p w14:paraId="7AE845FB" w14:textId="0503ADFE" w:rsidR="00381BA0" w:rsidRDefault="00381BA0" w:rsidP="0075332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C38D5">
        <w:rPr>
          <w:highlight w:val="green"/>
        </w:rPr>
        <w:t>H002</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3BD1B774" w14:textId="77777777" w:rsidR="00381BA0" w:rsidRDefault="00381BA0" w:rsidP="0075332F">
      <w:pPr>
        <w:pStyle w:val="CommentText"/>
      </w:pPr>
      <w:r>
        <w:rPr>
          <w:b/>
        </w:rPr>
        <w:t>[Description]</w:t>
      </w:r>
      <w:r>
        <w:t>: "from the MCG" or "from the SCG" is confusing because we can have split SRB1.</w:t>
      </w:r>
    </w:p>
    <w:p w14:paraId="7777ADFC" w14:textId="77777777" w:rsidR="00381BA0" w:rsidRDefault="00381BA0" w:rsidP="0075332F">
      <w:pPr>
        <w:pStyle w:val="CommentText"/>
      </w:pPr>
      <w:r>
        <w:rPr>
          <w:b/>
        </w:rPr>
        <w:t>[Proposed Change]</w:t>
      </w:r>
      <w:r>
        <w:t>: only say "received via SRB1" and "received via SRB3" (no MCG or SCG)</w:t>
      </w:r>
    </w:p>
    <w:p w14:paraId="455A9C60" w14:textId="77777777" w:rsidR="00381BA0" w:rsidRDefault="00381BA0" w:rsidP="0075332F">
      <w:pPr>
        <w:pStyle w:val="CommentText"/>
      </w:pPr>
      <w:r>
        <w:rPr>
          <w:b/>
        </w:rPr>
        <w:t>[Comments]</w:t>
      </w:r>
      <w:r>
        <w:t>: Rapp2: Rapporteur will take care of this editorial changes.</w:t>
      </w:r>
    </w:p>
    <w:p w14:paraId="402DE438" w14:textId="77777777" w:rsidR="00381BA0" w:rsidRPr="006B4DC9" w:rsidRDefault="00381BA0" w:rsidP="0075332F">
      <w:pPr>
        <w:pStyle w:val="CommentText"/>
      </w:pPr>
    </w:p>
  </w:comment>
  <w:comment w:id="595" w:author="David L (Huawei)" w:date="2019-03-19T13:10:00Z" w:initials="H">
    <w:p w14:paraId="64A61361" w14:textId="09ACB914" w:rsidR="00381BA0" w:rsidRDefault="00381BA0" w:rsidP="00B27D8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red"/>
        </w:rPr>
        <w:t>H003</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ToDisc2 </w:t>
      </w:r>
      <w:r>
        <w:rPr>
          <w:b/>
        </w:rPr>
        <w:t>[TDoc]</w:t>
      </w:r>
      <w:r>
        <w:t xml:space="preserve">: None </w:t>
      </w:r>
      <w:r>
        <w:rPr>
          <w:b/>
          <w:color w:val="FF0000"/>
        </w:rPr>
        <w:t>[Proposed Conclusion]</w:t>
      </w:r>
      <w:r>
        <w:rPr>
          <w:color w:val="FF0000"/>
        </w:rPr>
        <w:t xml:space="preserve">: </w:t>
      </w:r>
    </w:p>
    <w:p w14:paraId="52425ADC" w14:textId="77777777" w:rsidR="00381BA0" w:rsidRDefault="00381BA0" w:rsidP="00B27D80">
      <w:pPr>
        <w:pStyle w:val="CommentText"/>
      </w:pPr>
      <w:r>
        <w:rPr>
          <w:b/>
        </w:rPr>
        <w:t>[Description]</w:t>
      </w:r>
      <w:r>
        <w:t>: The intention would be that this applies per CG.</w:t>
      </w:r>
    </w:p>
    <w:p w14:paraId="56A495F8" w14:textId="77777777" w:rsidR="00381BA0" w:rsidRDefault="00381BA0" w:rsidP="00B27D80">
      <w:pPr>
        <w:pStyle w:val="CommentText"/>
      </w:pPr>
      <w:r>
        <w:rPr>
          <w:b/>
        </w:rPr>
        <w:t>[Proposed Change]</w:t>
      </w:r>
      <w:r>
        <w:t>: whenever the UE has a measConfig associated with a CG, it includes a measObject for the SpCell of the CG and for each NR SCell of the CG to be measured.</w:t>
      </w:r>
    </w:p>
    <w:p w14:paraId="031A2217" w14:textId="77777777" w:rsidR="00381BA0" w:rsidRDefault="00381BA0" w:rsidP="00B27D80">
      <w:pPr>
        <w:pStyle w:val="CommentText"/>
      </w:pPr>
      <w:r>
        <w:rPr>
          <w:b/>
        </w:rPr>
        <w:t>[Comments]</w:t>
      </w:r>
      <w:r>
        <w:t>: Rapp2: I think we already clarify that the UE keeps different UE variables for the measConfig received from the MCG and SCG. We should not overclarify this everywhere in the spec.</w:t>
      </w:r>
    </w:p>
    <w:p w14:paraId="3D52BC61" w14:textId="0CEC4563" w:rsidR="00381BA0" w:rsidRDefault="00381BA0" w:rsidP="00B27D80">
      <w:pPr>
        <w:pStyle w:val="CommentText"/>
      </w:pPr>
      <w:r>
        <w:t>[Chair conclusion] This whole section needs to be reviewed to consider which parts apply across both cell groups and which apply per cell group.</w:t>
      </w:r>
    </w:p>
    <w:p w14:paraId="1C9A7B6A" w14:textId="77777777" w:rsidR="00381BA0" w:rsidRPr="006B4DC9" w:rsidRDefault="00381BA0" w:rsidP="00B27D80">
      <w:pPr>
        <w:pStyle w:val="CommentText"/>
      </w:pPr>
    </w:p>
  </w:comment>
  <w:comment w:id="596" w:author="David L (Huawei)" w:date="2019-03-19T13:11:00Z" w:initials="H">
    <w:p w14:paraId="1B7EE8F3" w14:textId="41A2E6CF" w:rsidR="00381BA0" w:rsidRDefault="00381BA0" w:rsidP="007968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H005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6EBB6E98" w14:textId="77777777" w:rsidR="00381BA0" w:rsidRDefault="00381BA0" w:rsidP="0079681B">
      <w:pPr>
        <w:pStyle w:val="CommentText"/>
      </w:pPr>
      <w:r>
        <w:rPr>
          <w:b/>
        </w:rPr>
        <w:t>[Description]</w:t>
      </w:r>
      <w:r>
        <w:t>: According to agreements, this should be a single measurement identity for the UE, i.e. if there is one for one measConfig, there should be none for the other measConfig.</w:t>
      </w:r>
    </w:p>
    <w:p w14:paraId="278E9F87" w14:textId="77777777" w:rsidR="00381BA0" w:rsidRDefault="00381BA0" w:rsidP="0079681B">
      <w:pPr>
        <w:pStyle w:val="CommentText"/>
      </w:pPr>
      <w:r>
        <w:rPr>
          <w:b/>
        </w:rPr>
        <w:t>[Proposed Change]</w:t>
      </w:r>
      <w:r>
        <w:t>: Add at the end "for the UE, accross the measurement configuration associated with all configurred CGs"</w:t>
      </w:r>
    </w:p>
    <w:p w14:paraId="258ABD82" w14:textId="77777777" w:rsidR="00381BA0" w:rsidRDefault="00381BA0" w:rsidP="0079681B">
      <w:pPr>
        <w:pStyle w:val="CommentText"/>
      </w:pPr>
      <w:r>
        <w:rPr>
          <w:b/>
        </w:rPr>
        <w:t>[Comments]</w:t>
      </w:r>
      <w:r>
        <w:t>: Rapp2: same comment as H003.</w:t>
      </w:r>
    </w:p>
    <w:p w14:paraId="5694F84C" w14:textId="3CC1B590" w:rsidR="00381BA0" w:rsidRPr="006B4DC9" w:rsidRDefault="00381BA0" w:rsidP="0079681B">
      <w:pPr>
        <w:pStyle w:val="CommentText"/>
      </w:pPr>
      <w:r>
        <w:t>[Chair conclusion] Duplicate (will be handled under H003)</w:t>
      </w:r>
    </w:p>
  </w:comment>
  <w:comment w:id="597" w:author="ZTE(Liujing)" w:date="2019-03-19T14:45:00Z" w:initials="Z">
    <w:p w14:paraId="539F5D72" w14:textId="450A8E43" w:rsidR="00381BA0" w:rsidRDefault="00381BA0" w:rsidP="00CE457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Z401</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23D0B363" w14:textId="77777777" w:rsidR="00381BA0" w:rsidRDefault="00381BA0" w:rsidP="00CE4570">
      <w:pPr>
        <w:pStyle w:val="CommentText"/>
      </w:pPr>
      <w:r>
        <w:rPr>
          <w:b/>
        </w:rPr>
        <w:t>[Description]</w:t>
      </w:r>
      <w:r>
        <w:t>: In NR-DC, both MN and SN can configure SSB based measurement towards UE, so far the MeasConfig from one side is transparent to the other side. This restriction is only applicable to a given MeasConfig configured by one side(MN or SN), so better to clarify it.</w:t>
      </w:r>
    </w:p>
    <w:p w14:paraId="187E8FB2" w14:textId="77777777" w:rsidR="00381BA0" w:rsidRDefault="00381BA0" w:rsidP="00CE4570">
      <w:pPr>
        <w:pStyle w:val="CommentText"/>
      </w:pPr>
      <w:r>
        <w:rPr>
          <w:b/>
        </w:rPr>
        <w:t>[Proposed Change]</w:t>
      </w:r>
      <w:r>
        <w:t xml:space="preserve">: </w:t>
      </w:r>
      <w:r>
        <w:rPr>
          <w:b/>
        </w:rPr>
        <w:t>]</w:t>
      </w:r>
      <w:r>
        <w:t xml:space="preserve">: revise the sentence as :  </w:t>
      </w:r>
    </w:p>
    <w:p w14:paraId="4A5B5204" w14:textId="77777777" w:rsidR="00381BA0" w:rsidRDefault="00381BA0" w:rsidP="00CE4570">
      <w:pPr>
        <w:pStyle w:val="CommentText"/>
      </w:pPr>
      <w:r>
        <w:t xml:space="preserve">to ensure that for all SSB based measurements </w:t>
      </w:r>
      <w:r>
        <w:rPr>
          <w:color w:val="FF0000"/>
          <w:u w:val="single"/>
        </w:rPr>
        <w:t>in</w:t>
      </w:r>
      <w:r w:rsidRPr="008F73FB">
        <w:rPr>
          <w:color w:val="FF0000"/>
          <w:u w:val="single"/>
        </w:rPr>
        <w:t xml:space="preserve"> a </w:t>
      </w:r>
      <w:r w:rsidRPr="00DF280E">
        <w:rPr>
          <w:i/>
          <w:color w:val="FF0000"/>
          <w:u w:val="single"/>
        </w:rPr>
        <w:t>measConfig</w:t>
      </w:r>
      <w:r w:rsidRPr="008F73FB">
        <w:rPr>
          <w:color w:val="FF0000"/>
          <w:u w:val="single"/>
        </w:rPr>
        <w:t>,</w:t>
      </w:r>
      <w:r w:rsidRPr="008F73FB">
        <w:rPr>
          <w:color w:val="FF0000"/>
        </w:rPr>
        <w:t xml:space="preserve"> </w:t>
      </w:r>
      <w:r>
        <w:t>there is at most one measurement object with the same ssbFrequency;</w:t>
      </w:r>
    </w:p>
    <w:p w14:paraId="2C663FB1" w14:textId="77777777" w:rsidR="00381BA0" w:rsidRDefault="00381BA0" w:rsidP="00CE4570">
      <w:pPr>
        <w:pStyle w:val="CommentText"/>
      </w:pPr>
      <w:r>
        <w:rPr>
          <w:b/>
        </w:rPr>
        <w:t>[Comments]</w:t>
      </w:r>
      <w:r>
        <w:t>: Rapp2: I suppose that SSB based measurements can only be configured with a measConfig thus the clarification is not necessary.</w:t>
      </w:r>
    </w:p>
    <w:p w14:paraId="6E1B316B" w14:textId="5B28D4B8" w:rsidR="00381BA0" w:rsidRDefault="00381BA0" w:rsidP="00CE4570">
      <w:pPr>
        <w:pStyle w:val="CommentText"/>
      </w:pPr>
      <w:r>
        <w:t>[Chair conclusion] Duplicate (handled under H003)</w:t>
      </w:r>
    </w:p>
    <w:p w14:paraId="69A633C7" w14:textId="77777777" w:rsidR="00381BA0" w:rsidRPr="004B1E9B" w:rsidRDefault="00381BA0" w:rsidP="00CE4570">
      <w:pPr>
        <w:pStyle w:val="CommentText"/>
      </w:pPr>
    </w:p>
  </w:comment>
  <w:comment w:id="598" w:author="David L (Huawei)" w:date="2019-03-19T13:15:00Z" w:initials="H">
    <w:p w14:paraId="0E9B3774" w14:textId="2A594849" w:rsidR="00381BA0" w:rsidRDefault="00381BA0" w:rsidP="00597A7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H006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73AB14BC" w14:textId="77777777" w:rsidR="00381BA0" w:rsidRDefault="00381BA0" w:rsidP="00597A72">
      <w:pPr>
        <w:pStyle w:val="CommentText"/>
      </w:pPr>
      <w:r>
        <w:rPr>
          <w:b/>
        </w:rPr>
        <w:t>[Description]</w:t>
      </w:r>
      <w:r>
        <w:t>: This should be per configured CG.</w:t>
      </w:r>
    </w:p>
    <w:p w14:paraId="054767F6" w14:textId="77777777" w:rsidR="00381BA0" w:rsidRDefault="00381BA0" w:rsidP="00597A72">
      <w:pPr>
        <w:pStyle w:val="CommentText"/>
      </w:pPr>
      <w:r>
        <w:rPr>
          <w:b/>
        </w:rPr>
        <w:t>[Proposed Change]</w:t>
      </w:r>
      <w:r>
        <w:t>: Add "associated with the same CG" after "SSB based measurements"</w:t>
      </w:r>
    </w:p>
    <w:p w14:paraId="1F6BFEFE" w14:textId="77777777" w:rsidR="00381BA0" w:rsidRDefault="00381BA0" w:rsidP="00597A72">
      <w:pPr>
        <w:pStyle w:val="CommentText"/>
      </w:pPr>
      <w:r>
        <w:rPr>
          <w:b/>
        </w:rPr>
        <w:t>[Comments]</w:t>
      </w:r>
      <w:r>
        <w:t>: Rapp2: Same comments as H003.</w:t>
      </w:r>
    </w:p>
    <w:p w14:paraId="0AD60BD6" w14:textId="7F04F28A" w:rsidR="00381BA0" w:rsidRDefault="00381BA0" w:rsidP="00597A72">
      <w:pPr>
        <w:pStyle w:val="CommentText"/>
      </w:pPr>
      <w:r w:rsidRPr="00F7423A">
        <w:t>[Chair conclusion] Duplicate (handled under H003)</w:t>
      </w:r>
    </w:p>
    <w:p w14:paraId="0D2219B6" w14:textId="77777777" w:rsidR="00381BA0" w:rsidRPr="007B628D" w:rsidRDefault="00381BA0" w:rsidP="00597A72">
      <w:pPr>
        <w:pStyle w:val="CommentText"/>
      </w:pPr>
    </w:p>
  </w:comment>
  <w:comment w:id="599" w:author="ZTE(Liujing)" w:date="2019-03-19T14:47:00Z" w:initials="Z">
    <w:p w14:paraId="7DB312E5" w14:textId="13D6A28C" w:rsidR="00381BA0" w:rsidRDefault="00381BA0" w:rsidP="001830D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Z402</w:t>
      </w:r>
      <w:r>
        <w:t xml:space="preserve"> </w:t>
      </w:r>
      <w:r>
        <w:rPr>
          <w:b/>
        </w:rPr>
        <w:t>[Delegate]</w:t>
      </w:r>
      <w:r>
        <w:t xml:space="preserve">: ZTE(Liujing)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59E8D732" w14:textId="77777777" w:rsidR="00381BA0" w:rsidRDefault="00381BA0" w:rsidP="001830D6">
      <w:pPr>
        <w:pStyle w:val="CommentText"/>
      </w:pPr>
      <w:r>
        <w:rPr>
          <w:b/>
        </w:rPr>
        <w:t>[Description]</w:t>
      </w:r>
      <w:r>
        <w:t>: Similar to Z401, this retriction is applicable to the measurement objects configured by a given path(MN or SN), better to clarify it in spec.</w:t>
      </w:r>
    </w:p>
    <w:p w14:paraId="54948AAE" w14:textId="77777777" w:rsidR="00381BA0" w:rsidRDefault="00381BA0" w:rsidP="001830D6">
      <w:pPr>
        <w:pStyle w:val="CommentText"/>
      </w:pPr>
      <w:r>
        <w:rPr>
          <w:b/>
        </w:rPr>
        <w:t>[Proposed Change]</w:t>
      </w:r>
      <w:r>
        <w:t xml:space="preserve">: revise the sentence as :  </w:t>
      </w:r>
    </w:p>
    <w:p w14:paraId="6199162B" w14:textId="77777777" w:rsidR="00381BA0" w:rsidRDefault="00381BA0" w:rsidP="001830D6">
      <w:pPr>
        <w:pStyle w:val="CommentText"/>
      </w:pPr>
      <w:r>
        <w:t xml:space="preserve">to ensure that </w:t>
      </w:r>
      <w:r w:rsidRPr="00DF280E">
        <w:rPr>
          <w:color w:val="FF0000"/>
          <w:u w:val="single"/>
        </w:rPr>
        <w:t xml:space="preserve">for a </w:t>
      </w:r>
      <w:r w:rsidRPr="00A46A05">
        <w:rPr>
          <w:i/>
          <w:color w:val="FF0000"/>
          <w:u w:val="single"/>
        </w:rPr>
        <w:t>me</w:t>
      </w:r>
      <w:r w:rsidRPr="00DF280E">
        <w:rPr>
          <w:i/>
          <w:color w:val="FF0000"/>
          <w:u w:val="single"/>
        </w:rPr>
        <w:t>asConfig</w:t>
      </w:r>
      <w:r w:rsidRPr="00DF280E">
        <w:rPr>
          <w:color w:val="FF0000"/>
          <w:u w:val="single"/>
        </w:rPr>
        <w:t>,</w:t>
      </w:r>
      <w:r w:rsidRPr="00DF280E">
        <w:rPr>
          <w:color w:val="FF0000"/>
        </w:rPr>
        <w:t xml:space="preserve"> </w:t>
      </w:r>
      <w:r>
        <w:t xml:space="preserve">a </w:t>
      </w:r>
      <w:r w:rsidRPr="00023B13">
        <w:rPr>
          <w:i/>
        </w:rPr>
        <w:t>smtc1</w:t>
      </w:r>
      <w:r>
        <w:t xml:space="preserve"> included in any measurement object with the same </w:t>
      </w:r>
      <w:r w:rsidRPr="00023B13">
        <w:rPr>
          <w:i/>
        </w:rPr>
        <w:t>ssbFrequency</w:t>
      </w:r>
      <w:r>
        <w:t xml:space="preserve"> has the same value, and that a </w:t>
      </w:r>
      <w:r w:rsidRPr="00023B13">
        <w:rPr>
          <w:i/>
        </w:rPr>
        <w:t>smtc2</w:t>
      </w:r>
      <w:r>
        <w:t xml:space="preserve"> included in any measurement object with the same </w:t>
      </w:r>
      <w:r w:rsidRPr="00023B13">
        <w:rPr>
          <w:i/>
        </w:rPr>
        <w:t>ssbFrequency</w:t>
      </w:r>
      <w:r>
        <w:t xml:space="preserve"> has the same value;</w:t>
      </w:r>
    </w:p>
    <w:p w14:paraId="48F44B1C" w14:textId="77777777" w:rsidR="00381BA0" w:rsidRDefault="00381BA0" w:rsidP="001830D6">
      <w:pPr>
        <w:pStyle w:val="CommentText"/>
      </w:pPr>
      <w:r>
        <w:rPr>
          <w:b/>
        </w:rPr>
        <w:t>[Comments]</w:t>
      </w:r>
      <w:r>
        <w:t>: Rapp2: Clarification is not needed as measurements can only be configured via measConfig.</w:t>
      </w:r>
    </w:p>
    <w:p w14:paraId="5EF242B1" w14:textId="7557AB26" w:rsidR="00381BA0" w:rsidRPr="00B67922" w:rsidRDefault="00381BA0" w:rsidP="001830D6">
      <w:pPr>
        <w:pStyle w:val="CommentText"/>
      </w:pPr>
      <w:r w:rsidRPr="00F7423A">
        <w:t>[Chair conclusion] Duplicate (handled under H003)</w:t>
      </w:r>
    </w:p>
  </w:comment>
  <w:comment w:id="600" w:author="David L (Huawei)" w:date="2019-03-19T13:18:00Z" w:initials="H">
    <w:p w14:paraId="04886EBA" w14:textId="2B941E8A" w:rsidR="00381BA0" w:rsidRDefault="00381BA0" w:rsidP="00822DE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H007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010C9AA9" w14:textId="77777777" w:rsidR="00381BA0" w:rsidRDefault="00381BA0" w:rsidP="00822DEC">
      <w:pPr>
        <w:pStyle w:val="CommentText"/>
      </w:pPr>
      <w:r>
        <w:rPr>
          <w:b/>
        </w:rPr>
        <w:t>[Description]</w:t>
      </w:r>
      <w:r>
        <w:t>: We need to discuss whether this applies per CG or accross all configured CGs. We plan to submit a Tdoc for this.</w:t>
      </w:r>
    </w:p>
    <w:p w14:paraId="5B95E4A3" w14:textId="77777777" w:rsidR="00381BA0" w:rsidRDefault="00381BA0" w:rsidP="00822DEC">
      <w:pPr>
        <w:pStyle w:val="CommentText"/>
      </w:pPr>
      <w:r>
        <w:rPr>
          <w:b/>
        </w:rPr>
        <w:t>[Proposed Change]</w:t>
      </w:r>
      <w:r>
        <w:t xml:space="preserve">: </w:t>
      </w:r>
    </w:p>
    <w:p w14:paraId="2071379B" w14:textId="77777777" w:rsidR="00381BA0" w:rsidRDefault="00381BA0" w:rsidP="00822DEC">
      <w:pPr>
        <w:pStyle w:val="CommentText"/>
      </w:pPr>
      <w:r>
        <w:rPr>
          <w:b/>
        </w:rPr>
        <w:t>[Comments]</w:t>
      </w:r>
      <w:r>
        <w:t>: Rapp2: Same comments as H003.</w:t>
      </w:r>
    </w:p>
    <w:p w14:paraId="326EF3F3" w14:textId="0ACFF4A0" w:rsidR="00381BA0" w:rsidRDefault="00381BA0" w:rsidP="00822DEC">
      <w:pPr>
        <w:pStyle w:val="CommentText"/>
      </w:pPr>
      <w:r w:rsidRPr="00F7423A">
        <w:t>[Chair conclusion] Duplicate (handled under H003)</w:t>
      </w:r>
    </w:p>
    <w:p w14:paraId="6591856B" w14:textId="77777777" w:rsidR="00381BA0" w:rsidRPr="007B628D" w:rsidRDefault="00381BA0" w:rsidP="00822DEC">
      <w:pPr>
        <w:pStyle w:val="CommentText"/>
      </w:pPr>
    </w:p>
  </w:comment>
  <w:comment w:id="601" w:author="Ericsson" w:date="2019-04-25T14:57:00Z" w:initials="E">
    <w:p w14:paraId="05062E93" w14:textId="0E96D7DB"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1563F">
        <w:rPr>
          <w:highlight w:val="yellow"/>
        </w:rPr>
        <w:t>E052</w:t>
      </w:r>
      <w:r>
        <w:t xml:space="preserve"> </w:t>
      </w:r>
      <w:r>
        <w:rPr>
          <w:b/>
        </w:rPr>
        <w:t>[Delegate]</w:t>
      </w:r>
      <w:r>
        <w:t xml:space="preserve">: Ericsson (Tony)  </w:t>
      </w:r>
      <w:r>
        <w:rPr>
          <w:b/>
        </w:rPr>
        <w:t>[WI]</w:t>
      </w:r>
      <w:r>
        <w:t xml:space="preserve">: </w:t>
      </w:r>
      <w:r>
        <w:rPr>
          <w:b/>
        </w:rPr>
        <w:t>[Class]</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14A12B8" w14:textId="3FBD270A" w:rsidR="00381BA0" w:rsidRDefault="00381BA0">
      <w:pPr>
        <w:pStyle w:val="CommentText"/>
      </w:pPr>
      <w:r>
        <w:rPr>
          <w:b/>
        </w:rPr>
        <w:t>[Description]</w:t>
      </w:r>
      <w:r>
        <w:t>: In NR-DC, when MCG and SCG configure smtc1 and smtc2 we need to make clear that those value should be the same across the cell group.</w:t>
      </w:r>
    </w:p>
    <w:p w14:paraId="1FD06D0C" w14:textId="574EB755" w:rsidR="00381BA0" w:rsidRDefault="00381BA0">
      <w:pPr>
        <w:pStyle w:val="CommentText"/>
      </w:pPr>
      <w:r>
        <w:rPr>
          <w:b/>
        </w:rPr>
        <w:t>[Proposed Change]</w:t>
      </w:r>
      <w:r>
        <w:t>: Will provide Tdoc to be discussed at the next meeting.</w:t>
      </w:r>
    </w:p>
    <w:p w14:paraId="0E3FFF31" w14:textId="77777777" w:rsidR="00381BA0" w:rsidRDefault="00381BA0">
      <w:pPr>
        <w:pStyle w:val="CommentText"/>
      </w:pPr>
      <w:r>
        <w:rPr>
          <w:b/>
        </w:rPr>
        <w:t>[Comments]</w:t>
      </w:r>
      <w:r>
        <w:t xml:space="preserve">: </w:t>
      </w:r>
    </w:p>
    <w:p w14:paraId="397B4388" w14:textId="47AB35E9" w:rsidR="00381BA0" w:rsidRPr="00590F26" w:rsidRDefault="00381BA0">
      <w:pPr>
        <w:pStyle w:val="CommentText"/>
      </w:pPr>
    </w:p>
  </w:comment>
  <w:comment w:id="602" w:author="ZTE(Liujing)" w:date="2019-03-19T14:47:00Z" w:initials="Z">
    <w:p w14:paraId="71F8986C" w14:textId="5865C608" w:rsidR="00381BA0" w:rsidRDefault="00381BA0" w:rsidP="00BC7A0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Z403</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68FC524E" w14:textId="77777777" w:rsidR="00381BA0" w:rsidRDefault="00381BA0" w:rsidP="00BC7A0F">
      <w:pPr>
        <w:pStyle w:val="CommentText"/>
      </w:pPr>
      <w:r>
        <w:rPr>
          <w:b/>
        </w:rPr>
        <w:t>[Description]</w:t>
      </w:r>
      <w:r>
        <w:t xml:space="preserve">: This paragraph applies to (NG)EN-DC and NE-DC, for NR-DC, a similar principle can be defined. </w:t>
      </w:r>
    </w:p>
    <w:p w14:paraId="32EE69E8" w14:textId="77777777" w:rsidR="00381BA0" w:rsidRDefault="00381BA0" w:rsidP="00BC7A0F">
      <w:pPr>
        <w:pStyle w:val="CommentText"/>
      </w:pPr>
      <w:r>
        <w:rPr>
          <w:b/>
        </w:rPr>
        <w:t>[Proposed Change]</w:t>
      </w:r>
      <w:r>
        <w:t>: add a new paragraph as (main changes are highlighted):</w:t>
      </w:r>
    </w:p>
    <w:p w14:paraId="7F61AE83" w14:textId="77777777" w:rsidR="00381BA0" w:rsidRPr="00A46A05" w:rsidRDefault="00381BA0" w:rsidP="00BC7A0F">
      <w:pPr>
        <w:pStyle w:val="B1"/>
        <w:rPr>
          <w:color w:val="FF0000"/>
          <w:u w:val="single"/>
          <w:lang w:val="en-GB"/>
        </w:rPr>
      </w:pPr>
      <w:r w:rsidRPr="00A46A05">
        <w:rPr>
          <w:color w:val="FF0000"/>
          <w:u w:val="single"/>
        </w:rPr>
        <w:t xml:space="preserve"> </w:t>
      </w:r>
      <w:r w:rsidRPr="00A46A05">
        <w:rPr>
          <w:color w:val="FF0000"/>
          <w:u w:val="single"/>
          <w:lang w:val="en-GB"/>
        </w:rPr>
        <w:t>-</w:t>
      </w:r>
      <w:r w:rsidRPr="00A46A05">
        <w:rPr>
          <w:color w:val="FF0000"/>
          <w:u w:val="single"/>
          <w:lang w:val="en-GB"/>
        </w:rPr>
        <w:tab/>
        <w:t xml:space="preserve">to ensure that, if a measurement object has the same </w:t>
      </w:r>
      <w:r w:rsidRPr="00A46A05">
        <w:rPr>
          <w:i/>
          <w:color w:val="FF0000"/>
          <w:u w:val="single"/>
          <w:lang w:val="en-GB"/>
        </w:rPr>
        <w:t>ssbFrequency</w:t>
      </w:r>
      <w:r w:rsidRPr="00A46A05">
        <w:rPr>
          <w:color w:val="FF0000"/>
          <w:u w:val="single"/>
          <w:lang w:val="en-GB"/>
        </w:rPr>
        <w:t xml:space="preserve"> as a measurement object </w:t>
      </w:r>
      <w:r w:rsidRPr="00A46A05">
        <w:rPr>
          <w:color w:val="FF0000"/>
          <w:highlight w:val="yellow"/>
          <w:u w:val="single"/>
          <w:lang w:val="en-GB"/>
        </w:rPr>
        <w:t>configured by both MCG and SCG</w:t>
      </w:r>
      <w:r w:rsidRPr="00A46A05">
        <w:rPr>
          <w:color w:val="FF0000"/>
          <w:u w:val="single"/>
          <w:lang w:val="en-GB"/>
        </w:rPr>
        <w:t>:</w:t>
      </w:r>
    </w:p>
    <w:p w14:paraId="6170D17F" w14:textId="77777777" w:rsidR="00381BA0" w:rsidRPr="00A46A05" w:rsidRDefault="00381BA0" w:rsidP="00BC7A0F">
      <w:pPr>
        <w:pStyle w:val="B2"/>
        <w:rPr>
          <w:color w:val="FF0000"/>
          <w:u w:val="single"/>
          <w:lang w:val="en-GB"/>
        </w:rPr>
      </w:pPr>
      <w:r w:rsidRPr="00A46A05">
        <w:rPr>
          <w:color w:val="FF0000"/>
          <w:u w:val="single"/>
          <w:lang w:val="en-GB"/>
        </w:rPr>
        <w:t>-</w:t>
      </w:r>
      <w:r w:rsidRPr="00A46A05">
        <w:rPr>
          <w:color w:val="FF0000"/>
          <w:u w:val="single"/>
          <w:lang w:val="en-GB"/>
        </w:rPr>
        <w:tab/>
        <w:t xml:space="preserve">for that </w:t>
      </w:r>
      <w:r w:rsidRPr="00A46A05">
        <w:rPr>
          <w:i/>
          <w:color w:val="FF0000"/>
          <w:u w:val="single"/>
          <w:lang w:val="en-GB"/>
        </w:rPr>
        <w:t>ssbFrequency</w:t>
      </w:r>
      <w:r w:rsidRPr="00A46A05">
        <w:rPr>
          <w:color w:val="FF0000"/>
          <w:u w:val="single"/>
          <w:lang w:val="en-GB"/>
        </w:rPr>
        <w:t xml:space="preserve">, the measurement window according to the </w:t>
      </w:r>
      <w:r w:rsidRPr="00A46A05">
        <w:rPr>
          <w:i/>
          <w:color w:val="FF0000"/>
          <w:u w:val="single"/>
          <w:lang w:val="en-GB"/>
        </w:rPr>
        <w:t>smtc</w:t>
      </w:r>
      <w:r w:rsidRPr="00A46A05">
        <w:rPr>
          <w:color w:val="FF0000"/>
          <w:u w:val="single"/>
          <w:lang w:val="en-GB"/>
        </w:rPr>
        <w:t xml:space="preserve"> </w:t>
      </w:r>
      <w:r w:rsidRPr="00A46A05">
        <w:rPr>
          <w:color w:val="FF0000"/>
          <w:highlight w:val="yellow"/>
          <w:u w:val="single"/>
          <w:lang w:val="en-GB"/>
        </w:rPr>
        <w:t>configured by SCG</w:t>
      </w:r>
      <w:r w:rsidRPr="00A46A05">
        <w:rPr>
          <w:color w:val="FF0000"/>
          <w:u w:val="single"/>
          <w:lang w:val="en-GB"/>
        </w:rPr>
        <w:t xml:space="preserve"> includes the measurement window according to the </w:t>
      </w:r>
      <w:r w:rsidRPr="00A46A05">
        <w:rPr>
          <w:i/>
          <w:color w:val="FF0000"/>
          <w:u w:val="single"/>
          <w:lang w:val="en-GB"/>
        </w:rPr>
        <w:t>smtc1</w:t>
      </w:r>
      <w:r w:rsidRPr="00A46A05">
        <w:rPr>
          <w:color w:val="FF0000"/>
          <w:u w:val="single"/>
          <w:lang w:val="en-GB"/>
        </w:rPr>
        <w:t xml:space="preserve"> </w:t>
      </w:r>
      <w:r w:rsidRPr="00A46A05">
        <w:rPr>
          <w:color w:val="FF0000"/>
          <w:highlight w:val="yellow"/>
          <w:u w:val="single"/>
          <w:lang w:val="en-GB"/>
        </w:rPr>
        <w:t>configured by MCG</w:t>
      </w:r>
      <w:r w:rsidRPr="00A46A05">
        <w:rPr>
          <w:color w:val="FF0000"/>
          <w:u w:val="single"/>
          <w:lang w:val="en-GB"/>
        </w:rPr>
        <w:t>, or vice-versa, with an accuracy of the maximum receive timing difference specified in TS 38.133 [14].</w:t>
      </w:r>
    </w:p>
    <w:p w14:paraId="4021E35B" w14:textId="77777777" w:rsidR="00381BA0" w:rsidRDefault="00381BA0" w:rsidP="00BC7A0F">
      <w:pPr>
        <w:ind w:left="851" w:hanging="284"/>
        <w:rPr>
          <w:lang w:eastAsia="x-none"/>
        </w:rPr>
      </w:pPr>
      <w:r w:rsidRPr="00A46A05">
        <w:rPr>
          <w:color w:val="FF0000"/>
          <w:u w:val="single"/>
        </w:rPr>
        <w:t>-</w:t>
      </w:r>
      <w:r w:rsidRPr="00A46A05">
        <w:rPr>
          <w:color w:val="FF0000"/>
          <w:u w:val="single"/>
        </w:rPr>
        <w:tab/>
        <w:t xml:space="preserve">if both measurement objects are used for RSSI measurements, bits in </w:t>
      </w:r>
      <w:r w:rsidRPr="00A46A05">
        <w:rPr>
          <w:i/>
          <w:color w:val="FF0000"/>
          <w:u w:val="single"/>
        </w:rPr>
        <w:t>measurementSlots</w:t>
      </w:r>
      <w:r w:rsidRPr="00A46A05">
        <w:rPr>
          <w:color w:val="FF0000"/>
          <w:u w:val="single"/>
        </w:rPr>
        <w:t xml:space="preserve"> in both objects corresponding to the same slot are set to the same value. Also, the </w:t>
      </w:r>
      <w:r w:rsidRPr="00A46A05">
        <w:rPr>
          <w:i/>
          <w:color w:val="FF0000"/>
          <w:u w:val="single"/>
        </w:rPr>
        <w:t>endSymbol</w:t>
      </w:r>
      <w:r w:rsidRPr="00A46A05">
        <w:rPr>
          <w:color w:val="FF0000"/>
          <w:u w:val="single"/>
        </w:rPr>
        <w:t xml:space="preserve"> is the same in both objects. </w:t>
      </w:r>
    </w:p>
    <w:p w14:paraId="6F1BFB50" w14:textId="77777777" w:rsidR="00381BA0" w:rsidRDefault="00381BA0" w:rsidP="00BC7A0F">
      <w:pPr>
        <w:pStyle w:val="CommentText"/>
      </w:pPr>
      <w:r>
        <w:rPr>
          <w:b/>
        </w:rPr>
        <w:t>[Comments]</w:t>
      </w:r>
      <w:r>
        <w:t xml:space="preserve">: </w:t>
      </w:r>
    </w:p>
    <w:p w14:paraId="1F85236D" w14:textId="4EEFB47E" w:rsidR="00381BA0" w:rsidRPr="00BB35D6" w:rsidRDefault="00381BA0" w:rsidP="00BC7A0F">
      <w:pPr>
        <w:pStyle w:val="CommentText"/>
      </w:pPr>
      <w:r w:rsidRPr="009D33B3">
        <w:t>[Chair conclusion] Duplicate (handled under H003)</w:t>
      </w:r>
    </w:p>
  </w:comment>
  <w:comment w:id="621" w:author="ZTE(Liujing)" w:date="2019-03-19T14:49:00Z" w:initials="Z">
    <w:p w14:paraId="653244A4" w14:textId="01543F85" w:rsidR="00381BA0" w:rsidRDefault="00381BA0" w:rsidP="002C10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Z404</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480375F" w14:textId="77777777" w:rsidR="00381BA0" w:rsidRDefault="00381BA0" w:rsidP="002C1054">
      <w:pPr>
        <w:pStyle w:val="CommentText"/>
      </w:pPr>
      <w:r>
        <w:rPr>
          <w:b/>
        </w:rPr>
        <w:t>[Description]</w:t>
      </w:r>
      <w:r>
        <w:t>: For NR-DC, there are two SpCells (i.e. PCell and PSCell), to avoid misleading, it is good to clarify that SMTCs configured by MN are calculated based on the SFN and subframe of PCell; and the SMTCs configured by SN are calculated based on the SFN and subframe of PSCell.</w:t>
      </w:r>
    </w:p>
    <w:p w14:paraId="55D911A6" w14:textId="77777777" w:rsidR="00381BA0" w:rsidRDefault="00381BA0" w:rsidP="002C1054">
      <w:pPr>
        <w:pStyle w:val="CommentText"/>
      </w:pPr>
      <w:r>
        <w:rPr>
          <w:b/>
        </w:rPr>
        <w:t>[Proposed Change]</w:t>
      </w:r>
      <w:r>
        <w:t>: Add a note :</w:t>
      </w:r>
    </w:p>
    <w:p w14:paraId="0386FADB" w14:textId="77777777" w:rsidR="00381BA0" w:rsidRDefault="00381BA0" w:rsidP="002C1054">
      <w:pPr>
        <w:pStyle w:val="CommentText"/>
      </w:pPr>
      <w:r w:rsidRPr="00B121BE">
        <w:rPr>
          <w:color w:val="FF0000"/>
          <w:u w:val="single"/>
        </w:rPr>
        <w:t xml:space="preserve">Note: In NR-DC, </w:t>
      </w:r>
      <w:r>
        <w:rPr>
          <w:color w:val="FF0000"/>
          <w:u w:val="single"/>
        </w:rPr>
        <w:t>the SMTC configured by</w:t>
      </w:r>
      <w:r w:rsidRPr="00B121BE">
        <w:rPr>
          <w:color w:val="FF0000"/>
          <w:u w:val="single"/>
        </w:rPr>
        <w:t xml:space="preserve"> MCG </w:t>
      </w:r>
      <w:r>
        <w:rPr>
          <w:color w:val="FF0000"/>
          <w:u w:val="single"/>
        </w:rPr>
        <w:t>uses the SFN and subframe of NR PCell, and the SMTC configured by SCG uses the SFN and subframe of NR PSCell.</w:t>
      </w:r>
    </w:p>
    <w:p w14:paraId="6C524619" w14:textId="77777777" w:rsidR="00381BA0" w:rsidRDefault="00381BA0" w:rsidP="002C1054">
      <w:pPr>
        <w:pStyle w:val="CommentText"/>
      </w:pPr>
      <w:r>
        <w:rPr>
          <w:b/>
        </w:rPr>
        <w:t>[Comments]</w:t>
      </w:r>
      <w:r>
        <w:t>: Rapp2: I think we don’t need such clarification as is already clear what you use based on PCell or PSCell.</w:t>
      </w:r>
    </w:p>
    <w:p w14:paraId="2B58232C" w14:textId="77777777" w:rsidR="00381BA0" w:rsidRPr="00A361D2" w:rsidRDefault="00381BA0" w:rsidP="002C1054">
      <w:pPr>
        <w:pStyle w:val="CommentText"/>
      </w:pPr>
    </w:p>
  </w:comment>
  <w:comment w:id="626" w:author="David L (Huawei)" w:date="2019-03-19T13:19:00Z" w:initials="H">
    <w:p w14:paraId="38214007" w14:textId="696749BD" w:rsidR="00381BA0" w:rsidRDefault="00381BA0" w:rsidP="00B50A9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H008</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6EA2293B" w14:textId="77777777" w:rsidR="00381BA0" w:rsidRDefault="00381BA0" w:rsidP="00B50A9E">
      <w:pPr>
        <w:pStyle w:val="CommentText"/>
      </w:pPr>
      <w:r>
        <w:rPr>
          <w:b/>
        </w:rPr>
        <w:t>[Description]</w:t>
      </w:r>
      <w:r>
        <w:t>: This requirement is per CG, which impacts the first bullet 1.</w:t>
      </w:r>
    </w:p>
    <w:p w14:paraId="5E14A15C" w14:textId="77777777" w:rsidR="00381BA0" w:rsidRDefault="00381BA0" w:rsidP="00B50A9E">
      <w:pPr>
        <w:pStyle w:val="CommentText"/>
      </w:pPr>
      <w:r>
        <w:rPr>
          <w:b/>
        </w:rPr>
        <w:t>[Proposed Change]</w:t>
      </w:r>
      <w:r>
        <w:t>: Add "For each configured CG," before "The UE shall". In the bullet 1, add "associated with the CG" after "measConfig" and "of the CG" after "serving cell".</w:t>
      </w:r>
    </w:p>
    <w:p w14:paraId="587F3A09" w14:textId="77777777" w:rsidR="00381BA0" w:rsidRDefault="00381BA0" w:rsidP="00B50A9E">
      <w:pPr>
        <w:pStyle w:val="CommentText"/>
      </w:pPr>
      <w:r>
        <w:rPr>
          <w:b/>
        </w:rPr>
        <w:t>[Comments]</w:t>
      </w:r>
      <w:r>
        <w:t>: Rapp2: Same comments as H003.</w:t>
      </w:r>
    </w:p>
    <w:p w14:paraId="23E24F87" w14:textId="77777777" w:rsidR="00381BA0" w:rsidRPr="007B628D" w:rsidRDefault="00381BA0" w:rsidP="00B50A9E">
      <w:pPr>
        <w:pStyle w:val="CommentText"/>
      </w:pPr>
    </w:p>
  </w:comment>
  <w:comment w:id="627" w:author="David L (Huawei)" w:date="2019-03-19T13:22:00Z" w:initials="H">
    <w:p w14:paraId="1FB3AA7D" w14:textId="6E44A231" w:rsidR="00381BA0" w:rsidRDefault="00381BA0" w:rsidP="002A65E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H009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4AA03CE0" w14:textId="77777777" w:rsidR="00381BA0" w:rsidRDefault="00381BA0" w:rsidP="002A65E0">
      <w:pPr>
        <w:pStyle w:val="CommentText"/>
      </w:pPr>
      <w:r>
        <w:rPr>
          <w:b/>
        </w:rPr>
        <w:t>[Description]</w:t>
      </w:r>
      <w:r>
        <w:t xml:space="preserve">: Configurations of different CGs should not interact, it should only be the VarMeasConfig associated to the CG. </w:t>
      </w:r>
    </w:p>
    <w:p w14:paraId="004C3173" w14:textId="77777777" w:rsidR="00381BA0" w:rsidRDefault="00381BA0" w:rsidP="002A65E0">
      <w:pPr>
        <w:pStyle w:val="CommentText"/>
      </w:pPr>
      <w:r>
        <w:rPr>
          <w:b/>
        </w:rPr>
        <w:t>[Proposed Change]</w:t>
      </w:r>
      <w:r>
        <w:t>: We have a list of changes for the whole procedure ready, we can share it.</w:t>
      </w:r>
    </w:p>
    <w:p w14:paraId="0611B49D" w14:textId="77777777" w:rsidR="00381BA0" w:rsidRDefault="00381BA0" w:rsidP="002A65E0">
      <w:pPr>
        <w:pStyle w:val="CommentText"/>
      </w:pPr>
      <w:r>
        <w:rPr>
          <w:b/>
        </w:rPr>
        <w:t>[Comments]</w:t>
      </w:r>
      <w:r>
        <w:t>: Rapp2: Same comments as H003.</w:t>
      </w:r>
    </w:p>
    <w:p w14:paraId="704AA87A" w14:textId="77777777" w:rsidR="00381BA0" w:rsidRPr="007B628D" w:rsidRDefault="00381BA0" w:rsidP="002A65E0">
      <w:pPr>
        <w:pStyle w:val="CommentText"/>
      </w:pPr>
    </w:p>
  </w:comment>
  <w:comment w:id="629" w:author="Ericsson (Håkan)" w:date="2019-03-21T04:34:00Z" w:initials="E">
    <w:p w14:paraId="517469FB" w14:textId="6112B312" w:rsidR="00381BA0" w:rsidRDefault="00381BA0" w:rsidP="0094241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11F57">
        <w:rPr>
          <w:highlight w:val="green"/>
        </w:rPr>
        <w:t>E044</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3A04D4">
        <w:t xml:space="preserve">R2-1903866 </w:t>
      </w:r>
      <w:r>
        <w:rPr>
          <w:b/>
          <w:color w:val="FF0000"/>
        </w:rPr>
        <w:t>[Proposed Conclusion]</w:t>
      </w:r>
      <w:r>
        <w:rPr>
          <w:color w:val="FF0000"/>
        </w:rPr>
        <w:t xml:space="preserve">: </w:t>
      </w:r>
    </w:p>
    <w:p w14:paraId="7A12B1D3" w14:textId="77777777" w:rsidR="00381BA0" w:rsidRDefault="00381BA0" w:rsidP="00942414">
      <w:pPr>
        <w:pStyle w:val="CommentText"/>
      </w:pPr>
      <w:r>
        <w:rPr>
          <w:b/>
        </w:rPr>
        <w:t>[Description]</w:t>
      </w:r>
      <w:r>
        <w:t>: Superfluous neighbouring measurements</w:t>
      </w:r>
    </w:p>
    <w:p w14:paraId="3A3CDE38" w14:textId="77777777" w:rsidR="00381BA0" w:rsidRDefault="00381BA0" w:rsidP="00942414">
      <w:pPr>
        <w:pStyle w:val="CommentText"/>
      </w:pPr>
      <w:r>
        <w:rPr>
          <w:b/>
        </w:rPr>
        <w:t>[Proposed Change]</w:t>
      </w:r>
      <w:r>
        <w:t>: In case the reportType is reportSFTD, the UE will in some cases end up here, performing measurements on neighbouring E-UTRA cells on the same frequency as the PSCell. These measurements are however not part of the SFTD measurements.</w:t>
      </w:r>
    </w:p>
    <w:p w14:paraId="4C25D9D8" w14:textId="77777777" w:rsidR="00381BA0" w:rsidRDefault="00381BA0" w:rsidP="00942414">
      <w:pPr>
        <w:pStyle w:val="CommentText"/>
      </w:pPr>
      <w:r>
        <w:t>This can be avoided by separating the case where reportType is set to reportSFTD from the cases it is set to periodical or eventTriggered in the procedure.</w:t>
      </w:r>
    </w:p>
    <w:p w14:paraId="63230297" w14:textId="6CBB46A9" w:rsidR="00381BA0" w:rsidRDefault="00381BA0" w:rsidP="00942414">
      <w:pPr>
        <w:pStyle w:val="CommentText"/>
      </w:pPr>
      <w:r>
        <w:rPr>
          <w:b/>
        </w:rPr>
        <w:t>[Comments]</w:t>
      </w:r>
      <w:r>
        <w:t>: We will provide a draft CR introducing the necessary changes.</w:t>
      </w:r>
    </w:p>
    <w:p w14:paraId="6792B621" w14:textId="478C16B7" w:rsidR="00381BA0" w:rsidRDefault="00381BA0" w:rsidP="00942414">
      <w:pPr>
        <w:pStyle w:val="CommentText"/>
      </w:pPr>
      <w:r>
        <w:t xml:space="preserve">[Rapp21] Issue solved based on Tdoc </w:t>
      </w:r>
      <w:r w:rsidRPr="00111F57">
        <w:t>R2-1905417</w:t>
      </w:r>
    </w:p>
    <w:p w14:paraId="512753DD" w14:textId="77777777" w:rsidR="00381BA0" w:rsidRPr="00811EFD" w:rsidRDefault="00381BA0" w:rsidP="00942414">
      <w:pPr>
        <w:pStyle w:val="CommentText"/>
      </w:pPr>
    </w:p>
  </w:comment>
  <w:comment w:id="644" w:author="Hyungnam" w:date="2019-03-19T11:07:00Z" w:initials="LGE">
    <w:p w14:paraId="09B2BD60" w14:textId="40367744" w:rsidR="00381BA0" w:rsidRDefault="00381BA0" w:rsidP="006B14E8">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318E1">
        <w:rPr>
          <w:highlight w:val="green"/>
        </w:rPr>
        <w:t>L002</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917D036" w14:textId="77777777" w:rsidR="00381BA0" w:rsidRDefault="00381BA0" w:rsidP="006B14E8">
      <w:pPr>
        <w:pStyle w:val="CommentText"/>
      </w:pPr>
      <w:r>
        <w:rPr>
          <w:b/>
        </w:rPr>
        <w:t>[Description]</w:t>
      </w:r>
      <w:r>
        <w:t>: Typo in “PSc</w:t>
      </w:r>
      <w:r w:rsidRPr="00C85783">
        <w:t>ell”.</w:t>
      </w:r>
    </w:p>
    <w:p w14:paraId="119B7446" w14:textId="77777777" w:rsidR="00381BA0" w:rsidRDefault="00381BA0" w:rsidP="006B14E8">
      <w:pPr>
        <w:pStyle w:val="CommentText"/>
      </w:pPr>
      <w:r>
        <w:rPr>
          <w:b/>
        </w:rPr>
        <w:t>[Proposed Change]</w:t>
      </w:r>
      <w:r>
        <w:t>: Correct to “PSCell”.</w:t>
      </w:r>
    </w:p>
    <w:p w14:paraId="13C84DF1" w14:textId="77777777" w:rsidR="00381BA0" w:rsidRDefault="00381BA0" w:rsidP="006B14E8">
      <w:pPr>
        <w:pStyle w:val="CommentText"/>
      </w:pPr>
      <w:r>
        <w:rPr>
          <w:b/>
        </w:rPr>
        <w:t>[Comments]</w:t>
      </w:r>
      <w:r>
        <w:t>: Rapp2: The Rapporteur will take case of this editorial change.</w:t>
      </w:r>
    </w:p>
    <w:p w14:paraId="0662C5FC" w14:textId="77777777" w:rsidR="00381BA0" w:rsidRPr="00C85783" w:rsidRDefault="00381BA0" w:rsidP="006B14E8">
      <w:pPr>
        <w:pStyle w:val="CommentText"/>
      </w:pPr>
    </w:p>
  </w:comment>
  <w:comment w:id="654" w:author="ZTE(Liujing)" w:date="2019-03-19T14:50:00Z" w:initials="Z">
    <w:p w14:paraId="38D06DD6" w14:textId="46F9BE69" w:rsidR="00381BA0" w:rsidRDefault="00381BA0" w:rsidP="00AD06B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B3EC7">
        <w:rPr>
          <w:highlight w:val="green"/>
        </w:rPr>
        <w:t>Z405</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F127718" w14:textId="77777777" w:rsidR="00381BA0" w:rsidRDefault="00381BA0" w:rsidP="00AD06B9">
      <w:pPr>
        <w:pStyle w:val="CommentText"/>
      </w:pPr>
      <w:r>
        <w:rPr>
          <w:b/>
        </w:rPr>
        <w:t>[Description]</w:t>
      </w:r>
      <w:r>
        <w:t>: According to the agreement in RAN2_99:</w:t>
      </w:r>
      <w:r w:rsidRPr="00DB43DA">
        <w:t xml:space="preserve"> </w:t>
      </w:r>
      <w:r>
        <w:t xml:space="preserve">“In MR-DC, both MN and SN can configure independent s-Measures towards UE, with s-Measure configured by MN referring to PCell, and the s-Measure configured by SN referring to PSCell.” </w:t>
      </w:r>
    </w:p>
    <w:p w14:paraId="726FB114" w14:textId="77777777" w:rsidR="00381BA0" w:rsidRDefault="00381BA0" w:rsidP="00AD06B9">
      <w:pPr>
        <w:pStyle w:val="CommentText"/>
      </w:pPr>
      <w:r>
        <w:t xml:space="preserve">So for NR-DC, the s-Measure configured by MN will be compared with the quality of PCell, to decide whether to perform MN configured measurement. </w:t>
      </w:r>
    </w:p>
    <w:p w14:paraId="41E9328B" w14:textId="77777777" w:rsidR="00381BA0" w:rsidRDefault="00381BA0" w:rsidP="00AD06B9">
      <w:pPr>
        <w:pStyle w:val="CommentText"/>
      </w:pPr>
      <w:r>
        <w:t>Since in section5.5.1, it declares that”</w:t>
      </w:r>
      <w:r w:rsidRPr="00E964F3">
        <w:rPr>
          <w:rFonts w:eastAsia="SimSun"/>
        </w:rPr>
        <w:t xml:space="preserve"> </w:t>
      </w:r>
      <w:r>
        <w:rPr>
          <w:rFonts w:eastAsia="SimSun"/>
          <w:lang w:eastAsia="zh-CN"/>
        </w:rPr>
        <w:t xml:space="preserve">… </w:t>
      </w:r>
      <w:r w:rsidRPr="00291E79">
        <w:rPr>
          <w:rFonts w:eastAsia="SimSun"/>
        </w:rPr>
        <w:t xml:space="preserve">independently performs all the procedures in clause 5.5 for each </w:t>
      </w:r>
      <w:r w:rsidRPr="00291E79">
        <w:rPr>
          <w:rFonts w:eastAsia="SimSun"/>
          <w:i/>
        </w:rPr>
        <w:t>measConfig</w:t>
      </w:r>
      <w:r>
        <w:rPr>
          <w:rFonts w:eastAsia="SimSun"/>
          <w:i/>
        </w:rPr>
        <w:t>…</w:t>
      </w:r>
      <w:r>
        <w:t xml:space="preserve">”, the current description on s-Measure judgement could capture the above agreement, if other companies think it is misleading, then a note can be added for further clarification.    </w:t>
      </w:r>
    </w:p>
    <w:p w14:paraId="2A44D617" w14:textId="77777777" w:rsidR="00381BA0" w:rsidRDefault="00381BA0" w:rsidP="00AD06B9">
      <w:pPr>
        <w:pStyle w:val="CommentText"/>
      </w:pPr>
      <w:r>
        <w:rPr>
          <w:b/>
        </w:rPr>
        <w:t>[Proposed Change]</w:t>
      </w:r>
      <w:r>
        <w:t>: Remove this TBD statement.</w:t>
      </w:r>
    </w:p>
    <w:p w14:paraId="2DD5F0CC" w14:textId="77777777" w:rsidR="00381BA0" w:rsidRDefault="00381BA0" w:rsidP="00AD06B9">
      <w:pPr>
        <w:pStyle w:val="CommentText"/>
      </w:pPr>
      <w:r>
        <w:rPr>
          <w:b/>
        </w:rPr>
        <w:t>[Comments]</w:t>
      </w:r>
      <w:r>
        <w:t>: Rapp2: If there is already an agreement for NR-DC, then the TBD can be removed. Samsung has same understanding in RIL S004.</w:t>
      </w:r>
    </w:p>
    <w:p w14:paraId="03837DAE" w14:textId="77777777" w:rsidR="00381BA0" w:rsidRPr="002718C0" w:rsidRDefault="00381BA0" w:rsidP="00AD06B9">
      <w:pPr>
        <w:pStyle w:val="CommentText"/>
      </w:pPr>
    </w:p>
  </w:comment>
  <w:comment w:id="655" w:author="Samsung (Himke)" w:date="2019-03-18T10:32:00Z" w:initials="SU">
    <w:p w14:paraId="42915389" w14:textId="1014A3F7" w:rsidR="00381BA0" w:rsidRDefault="00381BA0" w:rsidP="00DA5FC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B3EC7">
        <w:rPr>
          <w:highlight w:val="green"/>
        </w:rPr>
        <w:t>S004</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C3E79C5" w14:textId="77777777" w:rsidR="00381BA0" w:rsidRDefault="00381BA0" w:rsidP="00DA5FCE">
      <w:pPr>
        <w:pStyle w:val="CommentText"/>
      </w:pPr>
      <w:r>
        <w:rPr>
          <w:b/>
        </w:rPr>
        <w:t>[Description]</w:t>
      </w:r>
      <w:r>
        <w:t>: We think that in general a</w:t>
      </w:r>
      <w:r w:rsidRPr="00EA7D74">
        <w:t xml:space="preserve">ll parameters in the measConfig provided by SN by default concern SN configured measurements </w:t>
      </w:r>
      <w:r>
        <w:t>(</w:t>
      </w:r>
      <w:r w:rsidRPr="00EA7D74">
        <w:t>as in 2nd variable</w:t>
      </w:r>
      <w:r>
        <w:t>)</w:t>
      </w:r>
      <w:r w:rsidRPr="00EA7D74">
        <w:t xml:space="preserve">. </w:t>
      </w:r>
      <w:r>
        <w:t>We are n</w:t>
      </w:r>
      <w:r w:rsidRPr="00EA7D74">
        <w:t xml:space="preserve">ot sure anything is needed (other than possibly </w:t>
      </w:r>
      <w:r>
        <w:t xml:space="preserve">a note regarding the </w:t>
      </w:r>
      <w:r w:rsidRPr="00EA7D74">
        <w:t xml:space="preserve">general </w:t>
      </w:r>
      <w:r>
        <w:t>principle</w:t>
      </w:r>
      <w:r w:rsidRPr="00EA7D74">
        <w:t>)</w:t>
      </w:r>
    </w:p>
    <w:p w14:paraId="63D273F3" w14:textId="77777777" w:rsidR="00381BA0" w:rsidRDefault="00381BA0" w:rsidP="00DA5FCE">
      <w:pPr>
        <w:pStyle w:val="CommentText"/>
      </w:pPr>
      <w:r>
        <w:rPr>
          <w:b/>
        </w:rPr>
        <w:t>[Proposed Change]</w:t>
      </w:r>
      <w:r>
        <w:t xml:space="preserve">: </w:t>
      </w:r>
    </w:p>
    <w:p w14:paraId="1BB71502" w14:textId="77777777" w:rsidR="00381BA0" w:rsidRDefault="00381BA0" w:rsidP="00DA5FCE">
      <w:pPr>
        <w:pStyle w:val="CommentText"/>
      </w:pPr>
      <w:r>
        <w:rPr>
          <w:b/>
        </w:rPr>
        <w:t>[Comments]</w:t>
      </w:r>
      <w:r>
        <w:t>: Rapp2: The issue is addressed in RIL Z405. Samsung and ZTE have the same view that TBD can be removed and nothing is needed.</w:t>
      </w:r>
    </w:p>
    <w:p w14:paraId="59ADBE7F" w14:textId="77777777" w:rsidR="00381BA0" w:rsidRPr="00EA7D74" w:rsidRDefault="00381BA0" w:rsidP="00DA5FCE">
      <w:pPr>
        <w:pStyle w:val="CommentText"/>
      </w:pPr>
    </w:p>
  </w:comment>
  <w:comment w:id="662" w:author="David L (Huawei)" w:date="2019-03-19T13:26:00Z" w:initials="H">
    <w:p w14:paraId="123433A2" w14:textId="218C873F" w:rsidR="00381BA0" w:rsidRDefault="00381BA0" w:rsidP="002B431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H010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77AD7ABB" w14:textId="77777777" w:rsidR="00381BA0" w:rsidRDefault="00381BA0" w:rsidP="002B4314">
      <w:pPr>
        <w:pStyle w:val="CommentText"/>
      </w:pPr>
      <w:r>
        <w:rPr>
          <w:b/>
        </w:rPr>
        <w:t>[Description]</w:t>
      </w:r>
      <w:r>
        <w:t>: This should apply for each configured CG separately.</w:t>
      </w:r>
    </w:p>
    <w:p w14:paraId="554A5091" w14:textId="77777777" w:rsidR="00381BA0" w:rsidRDefault="00381BA0" w:rsidP="002B4314">
      <w:pPr>
        <w:pStyle w:val="CommentText"/>
      </w:pPr>
      <w:r>
        <w:rPr>
          <w:b/>
        </w:rPr>
        <w:t>[Proposed Change]</w:t>
      </w:r>
      <w:r>
        <w:t>: Add "for each configured CG" before "the UE shall". "VarMeasConfig" -&gt; "the VarMeasConfig associated to the CG".</w:t>
      </w:r>
    </w:p>
    <w:p w14:paraId="1F01B59A" w14:textId="77777777" w:rsidR="00381BA0" w:rsidRDefault="00381BA0" w:rsidP="002B4314">
      <w:pPr>
        <w:pStyle w:val="CommentText"/>
      </w:pPr>
      <w:r>
        <w:rPr>
          <w:b/>
        </w:rPr>
        <w:t>[Comments]</w:t>
      </w:r>
      <w:r>
        <w:t>: Rapp2: Same comments as H003.</w:t>
      </w:r>
    </w:p>
    <w:p w14:paraId="1FA09024" w14:textId="77777777" w:rsidR="00381BA0" w:rsidRPr="008B7143" w:rsidRDefault="00381BA0" w:rsidP="002B4314">
      <w:pPr>
        <w:pStyle w:val="CommentText"/>
      </w:pPr>
    </w:p>
  </w:comment>
  <w:comment w:id="666" w:author="MediaTek (Felix)" w:date="2019-04-26T10:30:00Z" w:initials="M">
    <w:p w14:paraId="7781BEA6" w14:textId="437E0A9D" w:rsidR="00381BA0" w:rsidRDefault="00381BA0" w:rsidP="00F07237">
      <w:pPr>
        <w:pStyle w:val="CommentText"/>
      </w:pPr>
      <w:r>
        <w:rPr>
          <w:rStyle w:val="CommentReference"/>
        </w:rPr>
        <w:annotationRef/>
      </w:r>
      <w:r>
        <w:rPr>
          <w:b/>
        </w:rPr>
        <w:t>[RIL]</w:t>
      </w:r>
      <w:r>
        <w:t xml:space="preserve">: </w:t>
      </w:r>
      <w:r w:rsidRPr="00952790">
        <w:rPr>
          <w:highlight w:val="yellow"/>
        </w:rPr>
        <w:t>M005</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Duplicate (E051) </w:t>
      </w:r>
      <w:r>
        <w:rPr>
          <w:b/>
        </w:rPr>
        <w:t>[TDoc]</w:t>
      </w:r>
      <w:r>
        <w:t xml:space="preserve">: TBD </w:t>
      </w:r>
      <w:r>
        <w:rPr>
          <w:b/>
          <w:color w:val="FF0000"/>
        </w:rPr>
        <w:t>[Proposed Conclusion]</w:t>
      </w:r>
      <w:r>
        <w:rPr>
          <w:color w:val="FF0000"/>
        </w:rPr>
        <w:t xml:space="preserve">: </w:t>
      </w:r>
    </w:p>
    <w:p w14:paraId="477BCCBB" w14:textId="7C757063" w:rsidR="00381BA0" w:rsidRDefault="00381BA0" w:rsidP="00F07237">
      <w:pPr>
        <w:pStyle w:val="CommentText"/>
      </w:pPr>
      <w:r>
        <w:rPr>
          <w:b/>
        </w:rPr>
        <w:t>[Description]</w:t>
      </w:r>
      <w:r>
        <w:t xml:space="preserve">: It seems better to separate the </w:t>
      </w:r>
      <w:r w:rsidRPr="004B44BC">
        <w:rPr>
          <w:i/>
        </w:rPr>
        <w:t>reportSFTD</w:t>
      </w:r>
      <w:r>
        <w:t xml:space="preserve"> from event trigger and periodical measurement report (as what we did for </w:t>
      </w:r>
      <w:r w:rsidRPr="00645E3C">
        <w:rPr>
          <w:i/>
        </w:rPr>
        <w:t>reportCGI</w:t>
      </w:r>
      <w:r>
        <w:t xml:space="preserve">). Considering that we will support more SFTD cases (see RIL E501), it is better have a clear model for SFTD clauses.  </w:t>
      </w:r>
    </w:p>
    <w:p w14:paraId="45AD186D" w14:textId="73CCFCB2" w:rsidR="00381BA0" w:rsidRPr="006C55BB" w:rsidRDefault="00381BA0" w:rsidP="00F07237">
      <w:pPr>
        <w:pStyle w:val="CommentText"/>
      </w:pPr>
      <w:r>
        <w:rPr>
          <w:b/>
        </w:rPr>
        <w:t>[Proposed Change]</w:t>
      </w:r>
      <w:r>
        <w:t>: We will provide a CR on this together with the CR to introduce SFTD in NR-DC.</w:t>
      </w:r>
    </w:p>
    <w:p w14:paraId="0047570E" w14:textId="6A5ADB3B" w:rsidR="00381BA0" w:rsidRDefault="00381BA0" w:rsidP="00F07237">
      <w:pPr>
        <w:pStyle w:val="CommentText"/>
      </w:pPr>
      <w:r>
        <w:rPr>
          <w:b/>
        </w:rPr>
        <w:t>[Comments]</w:t>
      </w:r>
      <w:r>
        <w:t>: [Rapp21] Companies may provide a draftCR addressing the issue by referring to RILs E051 and M005.</w:t>
      </w:r>
    </w:p>
    <w:p w14:paraId="6C6523DD" w14:textId="77777777" w:rsidR="00381BA0" w:rsidRDefault="00381BA0">
      <w:pPr>
        <w:pStyle w:val="CommentText"/>
      </w:pPr>
    </w:p>
  </w:comment>
  <w:comment w:id="667" w:author="Ericsson (Håkan)" w:date="2019-03-21T04:37:00Z" w:initials="E">
    <w:p w14:paraId="4A5F35A9" w14:textId="08AFF8B3" w:rsidR="00381BA0" w:rsidRDefault="00381BA0" w:rsidP="00B4108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45646">
        <w:rPr>
          <w:highlight w:val="green"/>
        </w:rPr>
        <w:t>E045</w:t>
      </w:r>
      <w:r>
        <w:t xml:space="preserve"> </w:t>
      </w:r>
      <w:r>
        <w:rPr>
          <w:b/>
        </w:rPr>
        <w:t>[Delegate]</w:t>
      </w:r>
      <w:r>
        <w:t>: Ericsson (Tony</w:t>
      </w:r>
      <w:r w:rsidRPr="00555B52">
        <w:t xml:space="preserve">) </w:t>
      </w:r>
      <w:r>
        <w:rPr>
          <w:b/>
        </w:rPr>
        <w:t>[WI]</w:t>
      </w:r>
      <w:r>
        <w:t xml:space="preserve">: </w:t>
      </w:r>
      <w:r>
        <w:rPr>
          <w:b/>
        </w:rPr>
        <w:t>[Class]</w:t>
      </w:r>
      <w:r>
        <w:t xml:space="preserve">: 2 </w:t>
      </w:r>
      <w:r>
        <w:rPr>
          <w:b/>
          <w:color w:val="FF0000"/>
        </w:rPr>
        <w:t>[Status]</w:t>
      </w:r>
      <w:r>
        <w:rPr>
          <w:color w:val="FF0000"/>
        </w:rPr>
        <w:t xml:space="preserve">: AgreedTdoc </w:t>
      </w:r>
      <w:r>
        <w:rPr>
          <w:b/>
        </w:rPr>
        <w:t>[TDoc]</w:t>
      </w:r>
      <w:r>
        <w:t xml:space="preserve">: </w:t>
      </w:r>
      <w:r w:rsidRPr="00BA136E">
        <w:t xml:space="preserve">R2-1903867 </w:t>
      </w:r>
      <w:r>
        <w:rPr>
          <w:b/>
          <w:color w:val="FF0000"/>
        </w:rPr>
        <w:t>[Proposed Conclusion]</w:t>
      </w:r>
      <w:r>
        <w:rPr>
          <w:color w:val="FF0000"/>
        </w:rPr>
        <w:t xml:space="preserve">: </w:t>
      </w:r>
    </w:p>
    <w:p w14:paraId="419A634B" w14:textId="77777777" w:rsidR="00381BA0" w:rsidRDefault="00381BA0" w:rsidP="00B41082">
      <w:pPr>
        <w:pStyle w:val="CommentText"/>
      </w:pPr>
      <w:r>
        <w:rPr>
          <w:b/>
        </w:rPr>
        <w:t>[Description]</w:t>
      </w:r>
      <w:r>
        <w:t xml:space="preserve">: E-UTRA SFTD measurement report triggering procedure missing. </w:t>
      </w:r>
    </w:p>
    <w:p w14:paraId="5AE01859" w14:textId="77777777" w:rsidR="00381BA0" w:rsidRPr="00917D66" w:rsidRDefault="00381BA0" w:rsidP="00B41082">
      <w:pPr>
        <w:pStyle w:val="TAL"/>
        <w:rPr>
          <w:lang w:val="en-US"/>
        </w:rPr>
      </w:pPr>
      <w:r>
        <w:rPr>
          <w:b/>
        </w:rPr>
        <w:t>[Proposed Change]</w:t>
      </w:r>
      <w:r>
        <w:t xml:space="preserve">: </w:t>
      </w:r>
      <w:r>
        <w:rPr>
          <w:lang w:val="en-GB" w:eastAsia="ja-JP"/>
        </w:rPr>
        <w:t>The part where the E-UTRA PSCell is set to be applicable for SFTD measurements is defined in a part that does not include SFTD. The procedure to initiate the measurement reporting procedure (in 5.5.5) is also missing for the case of SFTD measurements towards E-UTRA PSCell.</w:t>
      </w:r>
    </w:p>
    <w:p w14:paraId="621301F2" w14:textId="77777777" w:rsidR="00381BA0" w:rsidRDefault="00381BA0" w:rsidP="00B41082">
      <w:pPr>
        <w:pStyle w:val="CommentText"/>
        <w:rPr>
          <w:b/>
        </w:rPr>
      </w:pPr>
    </w:p>
    <w:p w14:paraId="0E3E852C" w14:textId="2ABD4B0A" w:rsidR="00381BA0" w:rsidRDefault="00381BA0" w:rsidP="00B41082">
      <w:pPr>
        <w:pStyle w:val="CommentText"/>
      </w:pPr>
      <w:r>
        <w:rPr>
          <w:b/>
        </w:rPr>
        <w:t>[Comments]</w:t>
      </w:r>
      <w:r>
        <w:t>: We will provide a draft CR introducing the necessary changes.</w:t>
      </w:r>
    </w:p>
    <w:p w14:paraId="3AF4946D" w14:textId="43AF6949" w:rsidR="00381BA0" w:rsidRDefault="00381BA0" w:rsidP="00B41082">
      <w:pPr>
        <w:pStyle w:val="CommentText"/>
      </w:pPr>
      <w:r>
        <w:t xml:space="preserve">[Rapp21] Issue solved based on Tdoc </w:t>
      </w:r>
      <w:r w:rsidRPr="00D45646">
        <w:t>R2-1903867</w:t>
      </w:r>
    </w:p>
    <w:p w14:paraId="0F879DD0" w14:textId="77777777" w:rsidR="00381BA0" w:rsidRPr="00686EB8" w:rsidRDefault="00381BA0" w:rsidP="00B41082">
      <w:pPr>
        <w:pStyle w:val="CommentText"/>
      </w:pPr>
    </w:p>
  </w:comment>
  <w:comment w:id="681" w:author="Hyungnam" w:date="2019-03-19T11:10:00Z" w:initials="LGE">
    <w:p w14:paraId="1466CF16" w14:textId="558BC7ED" w:rsidR="00381BA0" w:rsidRDefault="00381BA0" w:rsidP="00C6101F">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77849">
        <w:rPr>
          <w:highlight w:val="green"/>
        </w:rPr>
        <w:t>L003</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7234DBE" w14:textId="77777777" w:rsidR="00381BA0" w:rsidRDefault="00381BA0" w:rsidP="00C6101F">
      <w:pPr>
        <w:pStyle w:val="CommentText"/>
      </w:pPr>
      <w:r>
        <w:rPr>
          <w:b/>
        </w:rPr>
        <w:t>[Description]</w:t>
      </w:r>
      <w:r>
        <w:t>: Typo in “PSc</w:t>
      </w:r>
      <w:r w:rsidRPr="00C85783">
        <w:t>ell”.</w:t>
      </w:r>
    </w:p>
    <w:p w14:paraId="306A4831" w14:textId="77777777" w:rsidR="00381BA0" w:rsidRDefault="00381BA0" w:rsidP="00C6101F">
      <w:pPr>
        <w:pStyle w:val="CommentText"/>
      </w:pPr>
      <w:r>
        <w:rPr>
          <w:b/>
        </w:rPr>
        <w:t>[Proposed Change]</w:t>
      </w:r>
      <w:r>
        <w:t>: Correct to “PSCell”.</w:t>
      </w:r>
    </w:p>
    <w:p w14:paraId="7860554A" w14:textId="77777777" w:rsidR="00381BA0" w:rsidRDefault="00381BA0" w:rsidP="00C6101F">
      <w:pPr>
        <w:pStyle w:val="CommentText"/>
      </w:pPr>
      <w:r>
        <w:rPr>
          <w:b/>
        </w:rPr>
        <w:t>[Comments]</w:t>
      </w:r>
      <w:r>
        <w:t>: Rapp2: Rapporteur will take case of this minor change.</w:t>
      </w:r>
    </w:p>
    <w:p w14:paraId="22B501C1" w14:textId="77777777" w:rsidR="00381BA0" w:rsidRPr="00C85783" w:rsidRDefault="00381BA0" w:rsidP="00C6101F">
      <w:pPr>
        <w:pStyle w:val="CommentText"/>
      </w:pPr>
    </w:p>
  </w:comment>
  <w:comment w:id="693" w:author="David L (Huawei)" w:date="2019-03-19T13:28:00Z" w:initials="H">
    <w:p w14:paraId="4B5B9D92" w14:textId="00F31342" w:rsidR="00381BA0" w:rsidRDefault="00381BA0" w:rsidP="0095262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H011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14B8CC6C" w14:textId="77777777" w:rsidR="00381BA0" w:rsidRDefault="00381BA0" w:rsidP="00952622">
      <w:pPr>
        <w:pStyle w:val="CommentText"/>
      </w:pPr>
      <w:r>
        <w:rPr>
          <w:b/>
        </w:rPr>
        <w:t>[Description]</w:t>
      </w:r>
      <w:r>
        <w:t>: Would be better to clarify this.</w:t>
      </w:r>
    </w:p>
    <w:p w14:paraId="108711AC" w14:textId="77777777" w:rsidR="00381BA0" w:rsidRDefault="00381BA0" w:rsidP="00952622">
      <w:pPr>
        <w:pStyle w:val="CommentText"/>
      </w:pPr>
      <w:r>
        <w:rPr>
          <w:b/>
        </w:rPr>
        <w:t>[Proposed Change]</w:t>
      </w:r>
      <w:r>
        <w:t>: Change to "</w:t>
      </w:r>
      <w:r w:rsidRPr="00645E3C">
        <w:t xml:space="preserve">for </w:t>
      </w:r>
      <w:r w:rsidRPr="00645E3C">
        <w:rPr>
          <w:i/>
        </w:rPr>
        <w:t>Mp</w:t>
      </w:r>
      <w:r w:rsidRPr="00645E3C">
        <w:t xml:space="preserve">, </w:t>
      </w:r>
      <w:r w:rsidRPr="00645E3C">
        <w:rPr>
          <w:i/>
        </w:rPr>
        <w:t>Ofp and Ocp</w:t>
      </w:r>
      <w:r>
        <w:t xml:space="preserve">, use the SpCell of the CG associated with the </w:t>
      </w:r>
      <w:r w:rsidRPr="00714C46">
        <w:rPr>
          <w:i/>
        </w:rPr>
        <w:t>measConfig</w:t>
      </w:r>
      <w:r>
        <w:t xml:space="preserve"> in which this event is configured."</w:t>
      </w:r>
    </w:p>
    <w:p w14:paraId="28BD9D12" w14:textId="77777777" w:rsidR="00381BA0" w:rsidRDefault="00381BA0" w:rsidP="00952622">
      <w:pPr>
        <w:pStyle w:val="CommentText"/>
      </w:pPr>
      <w:r>
        <w:rPr>
          <w:b/>
        </w:rPr>
        <w:t>[Comments]</w:t>
      </w:r>
      <w:r>
        <w:t>: Rapp2: Same comments as H003.</w:t>
      </w:r>
    </w:p>
    <w:p w14:paraId="0D3F8E1D" w14:textId="77777777" w:rsidR="00381BA0" w:rsidRPr="008B7143" w:rsidRDefault="00381BA0" w:rsidP="00952622">
      <w:pPr>
        <w:pStyle w:val="CommentText"/>
      </w:pPr>
    </w:p>
  </w:comment>
  <w:comment w:id="694" w:author="David L (Huawei)" w:date="2019-03-19T13:28:00Z" w:initials="H">
    <w:p w14:paraId="2B1544A0" w14:textId="0C7772B7" w:rsidR="00381BA0" w:rsidRDefault="00381BA0" w:rsidP="00665D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H012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9F66D4A" w14:textId="77777777" w:rsidR="00381BA0" w:rsidRDefault="00381BA0" w:rsidP="00665DBC">
      <w:pPr>
        <w:pStyle w:val="CommentText"/>
      </w:pPr>
      <w:r>
        <w:rPr>
          <w:b/>
        </w:rPr>
        <w:t>[Description]</w:t>
      </w:r>
      <w:r>
        <w:t xml:space="preserve">: There can be two NR SpCells. </w:t>
      </w:r>
    </w:p>
    <w:p w14:paraId="2DCB8E72" w14:textId="77777777" w:rsidR="00381BA0" w:rsidRDefault="00381BA0" w:rsidP="00665DBC">
      <w:pPr>
        <w:pStyle w:val="CommentText"/>
      </w:pPr>
      <w:r>
        <w:rPr>
          <w:b/>
        </w:rPr>
        <w:t>[Proposed Change]</w:t>
      </w:r>
      <w:r>
        <w:t>: Remove "NR"</w:t>
      </w:r>
    </w:p>
    <w:p w14:paraId="752467BA" w14:textId="77777777" w:rsidR="00381BA0" w:rsidRDefault="00381BA0" w:rsidP="00665DBC">
      <w:pPr>
        <w:pStyle w:val="CommentText"/>
      </w:pPr>
      <w:r>
        <w:rPr>
          <w:b/>
        </w:rPr>
        <w:t>[Comments]</w:t>
      </w:r>
      <w:r>
        <w:t>: Rapp2: Not clear why NR should be removed. It seems that nothing is wrong.</w:t>
      </w:r>
    </w:p>
    <w:p w14:paraId="10AC533E" w14:textId="77777777" w:rsidR="00381BA0" w:rsidRPr="008B7143" w:rsidRDefault="00381BA0" w:rsidP="00665DBC">
      <w:pPr>
        <w:pStyle w:val="CommentText"/>
      </w:pPr>
    </w:p>
  </w:comment>
  <w:comment w:id="697" w:author="David L (Huawei)" w:date="2019-03-19T13:30:00Z" w:initials="H">
    <w:p w14:paraId="691CFBDE" w14:textId="7EE46A1F" w:rsidR="00381BA0" w:rsidRDefault="00381BA0" w:rsidP="000B019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213AB">
        <w:rPr>
          <w:highlight w:val="lightGray"/>
        </w:rPr>
        <w:t>H013</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17F75881" w14:textId="77777777" w:rsidR="00381BA0" w:rsidRDefault="00381BA0" w:rsidP="000B0196">
      <w:pPr>
        <w:pStyle w:val="CommentText"/>
      </w:pPr>
      <w:r>
        <w:rPr>
          <w:b/>
        </w:rPr>
        <w:t>[Description]</w:t>
      </w:r>
      <w:r>
        <w:t>: Same like H011.</w:t>
      </w:r>
    </w:p>
    <w:p w14:paraId="070B1313" w14:textId="77777777" w:rsidR="00381BA0" w:rsidRDefault="00381BA0" w:rsidP="000B0196">
      <w:pPr>
        <w:pStyle w:val="CommentText"/>
      </w:pPr>
      <w:r>
        <w:rPr>
          <w:b/>
        </w:rPr>
        <w:t>[Proposed Change]</w:t>
      </w:r>
      <w:r>
        <w:t>: Change to "</w:t>
      </w:r>
      <w:r w:rsidRPr="008B7143">
        <w:t xml:space="preserve"> </w:t>
      </w:r>
      <w:r w:rsidRPr="00645E3C">
        <w:t xml:space="preserve">for </w:t>
      </w:r>
      <w:r w:rsidRPr="00645E3C">
        <w:rPr>
          <w:i/>
        </w:rPr>
        <w:t>Mp</w:t>
      </w:r>
      <w:r>
        <w:t xml:space="preserve">, use the SpCell of the CG associated with the </w:t>
      </w:r>
      <w:r w:rsidRPr="00714C46">
        <w:rPr>
          <w:i/>
        </w:rPr>
        <w:t>measConfig</w:t>
      </w:r>
      <w:r>
        <w:t xml:space="preserve"> in which this event is configured</w:t>
      </w:r>
      <w:r w:rsidRPr="00645E3C">
        <w:t>.</w:t>
      </w:r>
      <w:r>
        <w:t>"</w:t>
      </w:r>
    </w:p>
    <w:p w14:paraId="4EE77AF2" w14:textId="77777777" w:rsidR="00381BA0" w:rsidRDefault="00381BA0" w:rsidP="000B0196">
      <w:pPr>
        <w:pStyle w:val="CommentText"/>
      </w:pPr>
      <w:r>
        <w:rPr>
          <w:b/>
        </w:rPr>
        <w:t>[Comments]</w:t>
      </w:r>
      <w:r>
        <w:t>: Rapp2: Same comments as H003.</w:t>
      </w:r>
    </w:p>
    <w:p w14:paraId="216474DA" w14:textId="77777777" w:rsidR="00381BA0" w:rsidRPr="008B7143" w:rsidRDefault="00381BA0" w:rsidP="000B0196">
      <w:pPr>
        <w:pStyle w:val="CommentText"/>
      </w:pPr>
    </w:p>
  </w:comment>
  <w:comment w:id="698" w:author="David L (Huawei)" w:date="2019-03-19T13:31:00Z" w:initials="H">
    <w:p w14:paraId="0623865C" w14:textId="766685AF" w:rsidR="00381BA0" w:rsidRDefault="00381BA0" w:rsidP="00057B8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H014</w:t>
      </w:r>
      <w:r>
        <w:t xml:space="preserve"> </w:t>
      </w:r>
      <w:r>
        <w:rPr>
          <w:b/>
        </w:rPr>
        <w:t>[Delegate]</w:t>
      </w:r>
      <w:r>
        <w:t xml:space="preserve">: David L (Huawei)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1BE63CCF" w14:textId="77777777" w:rsidR="00381BA0" w:rsidRDefault="00381BA0" w:rsidP="00057B8B">
      <w:pPr>
        <w:pStyle w:val="CommentText"/>
      </w:pPr>
      <w:r>
        <w:rPr>
          <w:b/>
        </w:rPr>
        <w:t>[Description]</w:t>
      </w:r>
      <w:r>
        <w:t>: Same like H012.</w:t>
      </w:r>
    </w:p>
    <w:p w14:paraId="6AB78C51" w14:textId="77777777" w:rsidR="00381BA0" w:rsidRDefault="00381BA0" w:rsidP="00057B8B">
      <w:pPr>
        <w:pStyle w:val="CommentText"/>
      </w:pPr>
      <w:r>
        <w:rPr>
          <w:b/>
        </w:rPr>
        <w:t>[Proposed Change]</w:t>
      </w:r>
      <w:r>
        <w:t>: Remove "NR" before SpCell.</w:t>
      </w:r>
    </w:p>
    <w:p w14:paraId="1E8EE555" w14:textId="77777777" w:rsidR="00381BA0" w:rsidRDefault="00381BA0" w:rsidP="00057B8B">
      <w:pPr>
        <w:pStyle w:val="CommentText"/>
      </w:pPr>
      <w:r>
        <w:rPr>
          <w:b/>
        </w:rPr>
        <w:t>[Comments]</w:t>
      </w:r>
      <w:r>
        <w:t>: Rapp2: Not clear why NR should be removed. It seems that nothing is wrong.</w:t>
      </w:r>
    </w:p>
    <w:p w14:paraId="6B00A28D" w14:textId="77777777" w:rsidR="00381BA0" w:rsidRPr="008B7143" w:rsidRDefault="00381BA0" w:rsidP="00057B8B">
      <w:pPr>
        <w:pStyle w:val="CommentText"/>
      </w:pPr>
    </w:p>
  </w:comment>
  <w:comment w:id="707" w:author="Ericsson (Tony)" w:date="2019-03-19T19:56:00Z" w:initials="E">
    <w:p w14:paraId="1317917D" w14:textId="626E1DC3" w:rsidR="00381BA0" w:rsidRDefault="00381BA0" w:rsidP="00D3444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57272">
        <w:rPr>
          <w:highlight w:val="green"/>
        </w:rPr>
        <w:t>E040</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353E70">
        <w:t xml:space="preserve">R2-1903859 </w:t>
      </w:r>
      <w:r>
        <w:rPr>
          <w:b/>
          <w:color w:val="FF0000"/>
        </w:rPr>
        <w:t>[Proposed Conclusion]</w:t>
      </w:r>
      <w:r>
        <w:rPr>
          <w:color w:val="FF0000"/>
        </w:rPr>
        <w:t xml:space="preserve">: </w:t>
      </w:r>
    </w:p>
    <w:p w14:paraId="0A3536A4" w14:textId="77777777" w:rsidR="00381BA0" w:rsidRDefault="00381BA0" w:rsidP="00D3444A">
      <w:pPr>
        <w:pStyle w:val="CommentText"/>
      </w:pPr>
      <w:r>
        <w:rPr>
          <w:b/>
        </w:rPr>
        <w:t>[Description]</w:t>
      </w:r>
      <w:r>
        <w:t>: Reporting of SCG serving cells at NE-DC missing in procedure description</w:t>
      </w:r>
    </w:p>
    <w:p w14:paraId="367DD6F8" w14:textId="77777777" w:rsidR="00381BA0" w:rsidRDefault="00381BA0" w:rsidP="00D3444A">
      <w:pPr>
        <w:pStyle w:val="CommentText"/>
      </w:pPr>
      <w:r>
        <w:rPr>
          <w:b/>
        </w:rPr>
        <w:t>[Proposed Change]</w:t>
      </w:r>
      <w:r>
        <w:t xml:space="preserve">: </w:t>
      </w:r>
      <w:r w:rsidRPr="00416C4A">
        <w:t>Reporting of SCG serving cells in case of NE-DC is missing in the procedure in 5.5.5.1. It should be updated to specify that measurements for the (E-UTRA) SCG serving cells are provided in case of NE-DC, through measResultServFreqListEUTRA</w:t>
      </w:r>
      <w:r>
        <w:t>.</w:t>
      </w:r>
    </w:p>
    <w:p w14:paraId="14ACB413" w14:textId="77777777" w:rsidR="00381BA0" w:rsidRDefault="00381BA0" w:rsidP="00D3444A">
      <w:pPr>
        <w:pStyle w:val="CommentText"/>
      </w:pPr>
      <w:r>
        <w:rPr>
          <w:b/>
        </w:rPr>
        <w:t>[Comments]</w:t>
      </w:r>
      <w:r>
        <w:t>: We will provide a draft CR introducing the necessary changes.</w:t>
      </w:r>
    </w:p>
    <w:p w14:paraId="4084F76C" w14:textId="1E71B327" w:rsidR="00381BA0" w:rsidRDefault="00381BA0" w:rsidP="00D3444A">
      <w:pPr>
        <w:pStyle w:val="CommentText"/>
      </w:pPr>
      <w:r>
        <w:t>Rapp2: this issue can be discussed based on draft CR by referring to RILs E040, S005, and H016.</w:t>
      </w:r>
    </w:p>
    <w:p w14:paraId="0AF2A382" w14:textId="67C36271" w:rsidR="00381BA0" w:rsidRDefault="00381BA0" w:rsidP="00D3444A">
      <w:pPr>
        <w:pStyle w:val="CommentText"/>
      </w:pPr>
      <w:r>
        <w:t xml:space="preserve">[Rapp21] Issue has been solves based on Tdoc </w:t>
      </w:r>
      <w:r w:rsidRPr="00F57272">
        <w:t>R2-1905418</w:t>
      </w:r>
    </w:p>
    <w:p w14:paraId="4814BEC1" w14:textId="77777777" w:rsidR="00381BA0" w:rsidRPr="006120FF" w:rsidRDefault="00381BA0" w:rsidP="00D3444A">
      <w:pPr>
        <w:pStyle w:val="CommentText"/>
      </w:pPr>
    </w:p>
  </w:comment>
  <w:comment w:id="708" w:author="Samsung (Himke)" w:date="2019-03-18T10:35:00Z" w:initials="SU">
    <w:p w14:paraId="5EE6C7C1" w14:textId="18E86470" w:rsidR="00381BA0" w:rsidRDefault="00381BA0" w:rsidP="00D3444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57272">
        <w:rPr>
          <w:highlight w:val="green"/>
        </w:rPr>
        <w:t>S005</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75581E">
        <w:t xml:space="preserve">R2-1903859 </w:t>
      </w:r>
      <w:r>
        <w:t xml:space="preserve">(Ericsson) </w:t>
      </w:r>
      <w:r>
        <w:rPr>
          <w:b/>
          <w:color w:val="FF0000"/>
        </w:rPr>
        <w:t>[Proposed Conclusion]</w:t>
      </w:r>
      <w:r>
        <w:rPr>
          <w:color w:val="FF0000"/>
        </w:rPr>
        <w:t xml:space="preserve">: </w:t>
      </w:r>
    </w:p>
    <w:p w14:paraId="568A288E" w14:textId="77777777" w:rsidR="00381BA0" w:rsidRDefault="00381BA0" w:rsidP="00D3444A">
      <w:pPr>
        <w:pStyle w:val="CommentText"/>
      </w:pPr>
      <w:r>
        <w:rPr>
          <w:b/>
        </w:rPr>
        <w:t>[Description]</w:t>
      </w:r>
      <w:r>
        <w:t xml:space="preserve">: </w:t>
      </w:r>
      <w:r w:rsidRPr="00DA480E">
        <w:t>W</w:t>
      </w:r>
      <w:r>
        <w:t>e think it w</w:t>
      </w:r>
      <w:r w:rsidRPr="00DA480E">
        <w:t xml:space="preserve">ould be good to clarify what is really missing i.e. probably just the FFS </w:t>
      </w:r>
      <w:r>
        <w:t>issues (gap timing calculation and SFTD measurement for NR-DC)</w:t>
      </w:r>
    </w:p>
    <w:p w14:paraId="0D42A994" w14:textId="77777777" w:rsidR="00381BA0" w:rsidRDefault="00381BA0" w:rsidP="00D3444A">
      <w:pPr>
        <w:pStyle w:val="CommentText"/>
      </w:pPr>
      <w:r>
        <w:rPr>
          <w:b/>
        </w:rPr>
        <w:t>[Proposed Change]</w:t>
      </w:r>
      <w:r>
        <w:t xml:space="preserve">: </w:t>
      </w:r>
    </w:p>
    <w:p w14:paraId="51704C03" w14:textId="75B62E78" w:rsidR="00381BA0" w:rsidRDefault="00381BA0" w:rsidP="00D3444A">
      <w:pPr>
        <w:pStyle w:val="CommentText"/>
      </w:pPr>
      <w:r>
        <w:rPr>
          <w:b/>
        </w:rPr>
        <w:t>[Comments]</w:t>
      </w:r>
      <w:r>
        <w:t>: Rapp2: this issue can be discussed based on draft CR by referring to RILs E040, S005, and H016.</w:t>
      </w:r>
    </w:p>
    <w:p w14:paraId="6921AB33" w14:textId="1E619210" w:rsidR="00381BA0" w:rsidRDefault="00381BA0" w:rsidP="00D3444A">
      <w:pPr>
        <w:pStyle w:val="CommentText"/>
      </w:pPr>
      <w:r>
        <w:t xml:space="preserve">[Rapp21] Issue has been solved based on Tdoc </w:t>
      </w:r>
      <w:r w:rsidRPr="00F57272">
        <w:t>R2-1905418</w:t>
      </w:r>
    </w:p>
    <w:p w14:paraId="5C20E03C" w14:textId="77777777" w:rsidR="00381BA0" w:rsidRPr="00DA480E" w:rsidRDefault="00381BA0" w:rsidP="00D3444A">
      <w:pPr>
        <w:pStyle w:val="CommentText"/>
      </w:pPr>
    </w:p>
  </w:comment>
  <w:comment w:id="709" w:author="David L (Huawei)" w:date="2019-03-19T14:26:00Z" w:initials="H">
    <w:p w14:paraId="74475322" w14:textId="77E8BEB8" w:rsidR="00381BA0" w:rsidRDefault="00381BA0" w:rsidP="00D3444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57272">
        <w:rPr>
          <w:highlight w:val="green"/>
        </w:rPr>
        <w:t>H016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7D6D1D">
        <w:t xml:space="preserve">R2-1903859 </w:t>
      </w:r>
      <w:r>
        <w:t>(Ericsson)</w:t>
      </w:r>
      <w:r>
        <w:rPr>
          <w:b/>
          <w:color w:val="FF0000"/>
        </w:rPr>
        <w:t>[Proposed Conclusion]</w:t>
      </w:r>
      <w:r>
        <w:rPr>
          <w:color w:val="FF0000"/>
        </w:rPr>
        <w:t xml:space="preserve">: </w:t>
      </w:r>
    </w:p>
    <w:p w14:paraId="6F4D2A6C" w14:textId="77777777" w:rsidR="00381BA0" w:rsidRDefault="00381BA0" w:rsidP="00D3444A">
      <w:pPr>
        <w:pStyle w:val="CommentText"/>
      </w:pPr>
      <w:r>
        <w:rPr>
          <w:b/>
        </w:rPr>
        <w:t>[Description]</w:t>
      </w:r>
      <w:r>
        <w:t>: We need to add the reporting of serving and best neighbour of SCG, E-UTRA and NR. We have a draft ready to share.</w:t>
      </w:r>
    </w:p>
    <w:p w14:paraId="7E6160CD" w14:textId="77777777" w:rsidR="00381BA0" w:rsidRDefault="00381BA0" w:rsidP="00D3444A">
      <w:pPr>
        <w:pStyle w:val="CommentText"/>
      </w:pPr>
      <w:r>
        <w:rPr>
          <w:b/>
        </w:rPr>
        <w:t>[Proposed Change]</w:t>
      </w:r>
      <w:r>
        <w:t>: Discuss the draft. There are some questions to confirm.</w:t>
      </w:r>
    </w:p>
    <w:p w14:paraId="78CB8424" w14:textId="43FD8C75" w:rsidR="00381BA0" w:rsidRDefault="00381BA0" w:rsidP="00D3444A">
      <w:pPr>
        <w:pStyle w:val="CommentText"/>
      </w:pPr>
      <w:r>
        <w:rPr>
          <w:b/>
        </w:rPr>
        <w:t>[Comments]</w:t>
      </w:r>
      <w:r>
        <w:t>: Rapp2: this issue can be discussed based on draft CR by referring to RILs E040, S005, and H016.</w:t>
      </w:r>
    </w:p>
    <w:p w14:paraId="71024007" w14:textId="6938EF9F" w:rsidR="00381BA0" w:rsidRDefault="00381BA0" w:rsidP="00D3444A">
      <w:pPr>
        <w:pStyle w:val="CommentText"/>
      </w:pPr>
      <w:r>
        <w:t xml:space="preserve">[Rapp21] Issue has been solved based on Tdoc </w:t>
      </w:r>
      <w:r w:rsidRPr="00F57272">
        <w:t>R2-1905418</w:t>
      </w:r>
    </w:p>
    <w:p w14:paraId="32995A08" w14:textId="77777777" w:rsidR="00381BA0" w:rsidRPr="007525AF" w:rsidRDefault="00381BA0" w:rsidP="00D3444A">
      <w:pPr>
        <w:pStyle w:val="CommentText"/>
      </w:pPr>
    </w:p>
  </w:comment>
  <w:comment w:id="745" w:author="Huawei (David L2)" w:date="2019-04-28T23:55:00Z" w:initials="H">
    <w:p w14:paraId="41578D7D" w14:textId="267D97DE"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85BC0">
        <w:rPr>
          <w:highlight w:val="yellow"/>
        </w:rPr>
        <w:t>H106</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ToDisc </w:t>
      </w:r>
      <w:r>
        <w:rPr>
          <w:b/>
        </w:rPr>
        <w:t>[TDoc]</w:t>
      </w:r>
      <w:r>
        <w:t xml:space="preserve">: Will be provided </w:t>
      </w:r>
      <w:r>
        <w:rPr>
          <w:b/>
          <w:color w:val="FF0000"/>
        </w:rPr>
        <w:t>[Proposed Conclusion]</w:t>
      </w:r>
      <w:r>
        <w:rPr>
          <w:color w:val="FF0000"/>
        </w:rPr>
        <w:t xml:space="preserve">: </w:t>
      </w:r>
    </w:p>
    <w:p w14:paraId="2844294E" w14:textId="1B5A298E" w:rsidR="00381BA0" w:rsidRDefault="00381BA0">
      <w:pPr>
        <w:pStyle w:val="CommentText"/>
      </w:pPr>
      <w:r>
        <w:rPr>
          <w:b/>
        </w:rPr>
        <w:t>[Description]</w:t>
      </w:r>
      <w:r>
        <w:t>: According to current text, all beam results are included, for any quantity and included lowest quality beams. This is not aligned with reporting of SCG to the MN in 36.331. We will provide a Tdoc to align 38.331 with 36.331.</w:t>
      </w:r>
    </w:p>
    <w:p w14:paraId="3AED8001" w14:textId="77777777" w:rsidR="00381BA0" w:rsidRDefault="00381BA0">
      <w:pPr>
        <w:pStyle w:val="CommentText"/>
      </w:pPr>
      <w:r>
        <w:rPr>
          <w:b/>
        </w:rPr>
        <w:t>[Proposed Change]</w:t>
      </w:r>
      <w:r>
        <w:t xml:space="preserve">: </w:t>
      </w:r>
    </w:p>
    <w:p w14:paraId="7BB3CBB8" w14:textId="77777777" w:rsidR="00381BA0" w:rsidRDefault="00381BA0">
      <w:pPr>
        <w:pStyle w:val="CommentText"/>
      </w:pPr>
      <w:r>
        <w:rPr>
          <w:b/>
        </w:rPr>
        <w:t>[Comments]</w:t>
      </w:r>
      <w:r>
        <w:t xml:space="preserve">: </w:t>
      </w:r>
    </w:p>
    <w:p w14:paraId="0005FC74" w14:textId="7998F31E" w:rsidR="00381BA0" w:rsidRPr="00303965" w:rsidRDefault="00381BA0">
      <w:pPr>
        <w:pStyle w:val="CommentText"/>
      </w:pPr>
    </w:p>
  </w:comment>
  <w:comment w:id="751" w:author="David L (Huawei)" w:date="2019-03-19T13:32:00Z" w:initials="H">
    <w:p w14:paraId="66D8A35C" w14:textId="26337BD4" w:rsidR="00381BA0" w:rsidRDefault="00381BA0" w:rsidP="00A048D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H015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(H003) </w:t>
      </w:r>
      <w:r>
        <w:rPr>
          <w:b/>
        </w:rPr>
        <w:t>[TDoc]</w:t>
      </w:r>
      <w:r>
        <w:t xml:space="preserve">: None </w:t>
      </w:r>
      <w:r>
        <w:rPr>
          <w:b/>
          <w:color w:val="FF0000"/>
        </w:rPr>
        <w:t>[Proposed Conclusion]</w:t>
      </w:r>
      <w:r>
        <w:rPr>
          <w:color w:val="FF0000"/>
        </w:rPr>
        <w:t xml:space="preserve">: </w:t>
      </w:r>
    </w:p>
    <w:p w14:paraId="1FFFF1F1" w14:textId="77777777" w:rsidR="00381BA0" w:rsidRDefault="00381BA0" w:rsidP="00A048D1">
      <w:pPr>
        <w:pStyle w:val="CommentText"/>
      </w:pPr>
      <w:r>
        <w:rPr>
          <w:b/>
        </w:rPr>
        <w:t>[Description]</w:t>
      </w:r>
      <w:r>
        <w:t>: Only the serving cells of the associated CG should be included.</w:t>
      </w:r>
    </w:p>
    <w:p w14:paraId="38F16525" w14:textId="77777777" w:rsidR="00381BA0" w:rsidRDefault="00381BA0" w:rsidP="00A048D1">
      <w:pPr>
        <w:pStyle w:val="CommentText"/>
      </w:pPr>
      <w:r>
        <w:rPr>
          <w:b/>
        </w:rPr>
        <w:t>[Proposed Change]</w:t>
      </w:r>
      <w:r>
        <w:t>: Add "</w:t>
      </w:r>
      <w:r w:rsidRPr="008B7143">
        <w:t xml:space="preserve"> </w:t>
      </w:r>
      <w:r>
        <w:t xml:space="preserve">of the CG associated with this </w:t>
      </w:r>
      <w:r w:rsidRPr="00176EBF">
        <w:rPr>
          <w:i/>
        </w:rPr>
        <w:t>measId</w:t>
      </w:r>
      <w:r>
        <w:t xml:space="preserve"> " after each occurence of "serving cell". Consider factorizing with "</w:t>
      </w:r>
      <w:r w:rsidRPr="005754F1">
        <w:t>1&gt;</w:t>
      </w:r>
      <w:r w:rsidRPr="005754F1">
        <w:tab/>
        <w:t>for each serving cell of the CG associated with this measId and that is configured with servingCellMO:</w:t>
      </w:r>
      <w:r>
        <w:t>"</w:t>
      </w:r>
    </w:p>
    <w:p w14:paraId="1FC217EE" w14:textId="77777777" w:rsidR="00381BA0" w:rsidRDefault="00381BA0" w:rsidP="00A048D1">
      <w:pPr>
        <w:pStyle w:val="CommentText"/>
      </w:pPr>
      <w:r>
        <w:t xml:space="preserve">Add "that contains the </w:t>
      </w:r>
      <w:r w:rsidRPr="00D64BBD">
        <w:rPr>
          <w:i/>
        </w:rPr>
        <w:t>measId</w:t>
      </w:r>
      <w:r>
        <w:t xml:space="preserve"> that triggered the measurement reporting" after measIdList in the last selected 2&gt; bullet.</w:t>
      </w:r>
    </w:p>
    <w:p w14:paraId="741CD6FB" w14:textId="77777777" w:rsidR="00381BA0" w:rsidRDefault="00381BA0" w:rsidP="00A048D1">
      <w:pPr>
        <w:pStyle w:val="CommentText"/>
      </w:pPr>
      <w:r>
        <w:rPr>
          <w:b/>
        </w:rPr>
        <w:t>[Comments]</w:t>
      </w:r>
      <w:r>
        <w:t>: Rapp2: Same comments as H003.</w:t>
      </w:r>
    </w:p>
    <w:p w14:paraId="11704D01" w14:textId="77777777" w:rsidR="00381BA0" w:rsidRPr="008B7143" w:rsidRDefault="00381BA0" w:rsidP="00A048D1">
      <w:pPr>
        <w:pStyle w:val="CommentText"/>
      </w:pPr>
    </w:p>
  </w:comment>
  <w:comment w:id="756" w:author="Ericsson (Tony)" w:date="2019-03-19T19:43:00Z" w:initials="E">
    <w:p w14:paraId="22BAA723" w14:textId="252AF62D" w:rsidR="00381BA0" w:rsidRDefault="00381BA0" w:rsidP="00E66D8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F62A4">
        <w:rPr>
          <w:highlight w:val="green"/>
        </w:rPr>
        <w:t>E029</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045F7D">
        <w:t xml:space="preserve">R2-1903858 </w:t>
      </w:r>
      <w:r>
        <w:rPr>
          <w:b/>
          <w:color w:val="FF0000"/>
        </w:rPr>
        <w:t>[Proposed Conclusion]</w:t>
      </w:r>
      <w:r>
        <w:rPr>
          <w:color w:val="FF0000"/>
        </w:rPr>
        <w:t xml:space="preserve">: </w:t>
      </w:r>
    </w:p>
    <w:p w14:paraId="6DAAAFFF" w14:textId="77777777" w:rsidR="00381BA0" w:rsidRDefault="00381BA0" w:rsidP="00E66D8F">
      <w:pPr>
        <w:pStyle w:val="CommentText"/>
      </w:pPr>
      <w:r>
        <w:rPr>
          <w:b/>
        </w:rPr>
        <w:t>[Description]</w:t>
      </w:r>
      <w:r>
        <w:t xml:space="preserve">: Correction to </w:t>
      </w:r>
      <w:r w:rsidRPr="00D62F7C">
        <w:t>reportSFTD-Meas</w:t>
      </w:r>
      <w:r>
        <w:t xml:space="preserve"> in Section 5.5.5.1</w:t>
      </w:r>
    </w:p>
    <w:p w14:paraId="482EB203" w14:textId="77777777" w:rsidR="00381BA0" w:rsidRDefault="00381BA0" w:rsidP="00E66D8F">
      <w:pPr>
        <w:pStyle w:val="CommentText"/>
      </w:pPr>
      <w:r>
        <w:rPr>
          <w:b/>
        </w:rPr>
        <w:t>[Proposed Change]</w:t>
      </w:r>
      <w:r>
        <w:t xml:space="preserve">: The performing of SFTD measurements is done only once that the UE is in NE-DC and not before. This is not clear from the procedural text and thus this needs to be clarified. </w:t>
      </w:r>
    </w:p>
    <w:p w14:paraId="426FF7FA" w14:textId="77777777" w:rsidR="00381BA0" w:rsidRDefault="00381BA0" w:rsidP="00E66D8F">
      <w:pPr>
        <w:pStyle w:val="CommentText"/>
      </w:pPr>
      <w:r>
        <w:rPr>
          <w:b/>
        </w:rPr>
        <w:t>[Comments]</w:t>
      </w:r>
      <w:r>
        <w:t>: We will provide a draft CR introducing the necessary changes.</w:t>
      </w:r>
    </w:p>
    <w:p w14:paraId="5C891852" w14:textId="4A925197" w:rsidR="00381BA0" w:rsidRDefault="00381BA0" w:rsidP="00E66D8F">
      <w:pPr>
        <w:pStyle w:val="CommentText"/>
      </w:pPr>
      <w:r>
        <w:t>Rapp2: This issue can be discussed based on Draft CRs by referring to RILs E029, H044, and Z406.</w:t>
      </w:r>
    </w:p>
    <w:p w14:paraId="6A50DCD4" w14:textId="786971B6" w:rsidR="00381BA0" w:rsidRDefault="00381BA0" w:rsidP="00E66D8F">
      <w:pPr>
        <w:pStyle w:val="CommentText"/>
      </w:pPr>
      <w:r>
        <w:t xml:space="preserve">[Rapp21] Issue has been solved based on the Tdoc </w:t>
      </w:r>
      <w:r w:rsidRPr="00BF62A4">
        <w:t>R2-1903858</w:t>
      </w:r>
    </w:p>
    <w:p w14:paraId="1276EE37" w14:textId="77777777" w:rsidR="00381BA0" w:rsidRPr="002929EF" w:rsidRDefault="00381BA0" w:rsidP="00E66D8F">
      <w:pPr>
        <w:pStyle w:val="CommentText"/>
      </w:pPr>
    </w:p>
  </w:comment>
  <w:comment w:id="760" w:author="David L (Huawei)" w:date="2019-03-19T23:07:00Z" w:initials="H">
    <w:p w14:paraId="734558FC" w14:textId="673BDD1D" w:rsidR="00381BA0" w:rsidRDefault="00381BA0" w:rsidP="004806F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4219E">
        <w:rPr>
          <w:highlight w:val="green"/>
        </w:rPr>
        <w:t>H044</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475265">
        <w:t xml:space="preserve">R2-1903858 </w:t>
      </w:r>
      <w:r>
        <w:t xml:space="preserve">(Ericsson) </w:t>
      </w:r>
      <w:r>
        <w:rPr>
          <w:b/>
          <w:color w:val="FF0000"/>
        </w:rPr>
        <w:t>[Proposed Conclusion]</w:t>
      </w:r>
      <w:r>
        <w:rPr>
          <w:color w:val="FF0000"/>
        </w:rPr>
        <w:t xml:space="preserve">: </w:t>
      </w:r>
    </w:p>
    <w:p w14:paraId="4673C0B2" w14:textId="77777777" w:rsidR="00381BA0" w:rsidRDefault="00381BA0" w:rsidP="004806FC">
      <w:pPr>
        <w:pStyle w:val="CommentText"/>
      </w:pPr>
      <w:r>
        <w:rPr>
          <w:b/>
        </w:rPr>
        <w:t>[Description]</w:t>
      </w:r>
      <w:r>
        <w:t>: Need to provide RSRP.</w:t>
      </w:r>
    </w:p>
    <w:p w14:paraId="61B43DF6" w14:textId="77777777" w:rsidR="00381BA0" w:rsidRDefault="00381BA0" w:rsidP="004806FC">
      <w:pPr>
        <w:pStyle w:val="CommentText"/>
      </w:pPr>
      <w:r>
        <w:rPr>
          <w:b/>
        </w:rPr>
        <w:t>[Proposed Change]</w:t>
      </w:r>
      <w:r>
        <w:t>: Add 3&gt;</w:t>
      </w:r>
      <w:r>
        <w:tab/>
        <w:t xml:space="preserve">include </w:t>
      </w:r>
      <w:r>
        <w:rPr>
          <w:rFonts w:eastAsia="SimSun"/>
          <w:i/>
          <w:iCs/>
        </w:rPr>
        <w:t>rsrpResult-EUTRA</w:t>
      </w:r>
      <w:r>
        <w:rPr>
          <w:rFonts w:cs="Arial"/>
          <w:lang w:eastAsia="zh-CN"/>
        </w:rPr>
        <w:t xml:space="preserve"> set to the RSRP of the PScell</w:t>
      </w:r>
    </w:p>
    <w:p w14:paraId="5AB9E347" w14:textId="72485DB3" w:rsidR="00381BA0" w:rsidRDefault="00381BA0" w:rsidP="004806FC">
      <w:pPr>
        <w:pStyle w:val="CommentText"/>
      </w:pPr>
      <w:r>
        <w:rPr>
          <w:b/>
        </w:rPr>
        <w:t>[Comments]</w:t>
      </w:r>
      <w:r>
        <w:t>: Rapp2: This issue can be discussed based on Draft CRs by referring to RILs E029, H044, and Z406.</w:t>
      </w:r>
    </w:p>
    <w:p w14:paraId="5D3F9616" w14:textId="6D2FD986" w:rsidR="00381BA0" w:rsidRDefault="00381BA0" w:rsidP="004806FC">
      <w:pPr>
        <w:pStyle w:val="CommentText"/>
      </w:pPr>
      <w:r>
        <w:t xml:space="preserve">[Rapp21] Issue has been solved based on Tdoc </w:t>
      </w:r>
      <w:r w:rsidRPr="00E4219E">
        <w:t>R2-1903858</w:t>
      </w:r>
    </w:p>
    <w:p w14:paraId="2850FDA0" w14:textId="77777777" w:rsidR="00381BA0" w:rsidRPr="0096113D" w:rsidRDefault="00381BA0" w:rsidP="004806FC">
      <w:pPr>
        <w:pStyle w:val="CommentText"/>
      </w:pPr>
    </w:p>
  </w:comment>
  <w:comment w:id="762" w:author="ZTE(Liujing)" w:date="2019-03-19T14:52:00Z" w:initials="Z">
    <w:p w14:paraId="10D3DC1B" w14:textId="391A4985" w:rsidR="00381BA0" w:rsidRDefault="00381BA0" w:rsidP="007D401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4219E">
        <w:rPr>
          <w:highlight w:val="green"/>
        </w:rPr>
        <w:t>Z406</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AgreedTdoc </w:t>
      </w:r>
      <w:r>
        <w:rPr>
          <w:b/>
        </w:rPr>
        <w:t>[TDoc]</w:t>
      </w:r>
      <w:r>
        <w:t xml:space="preserve">: </w:t>
      </w:r>
      <w:r w:rsidRPr="008951D6">
        <w:t xml:space="preserve">R2-1903858 </w:t>
      </w:r>
      <w:r>
        <w:t xml:space="preserve">(Ericsson) </w:t>
      </w:r>
      <w:r>
        <w:rPr>
          <w:b/>
          <w:color w:val="FF0000"/>
        </w:rPr>
        <w:t>[Proposed Conclusion]</w:t>
      </w:r>
      <w:r>
        <w:rPr>
          <w:color w:val="FF0000"/>
        </w:rPr>
        <w:t xml:space="preserve">: </w:t>
      </w:r>
    </w:p>
    <w:p w14:paraId="2AAFBCAB" w14:textId="77777777" w:rsidR="00381BA0" w:rsidRDefault="00381BA0" w:rsidP="007D4018">
      <w:pPr>
        <w:pStyle w:val="CommentText"/>
      </w:pPr>
      <w:r>
        <w:rPr>
          <w:b/>
        </w:rPr>
        <w:t>[Description]</w:t>
      </w:r>
      <w:r>
        <w:t>: As RAN2 agreed in RAN2_105, PCI and RSRP result can also be reported in case of SFTD measurement. So similar to what we had in EN-DC, a sentence can be added for RSRP reporting.</w:t>
      </w:r>
    </w:p>
    <w:p w14:paraId="32E5C330" w14:textId="77777777" w:rsidR="00381BA0" w:rsidRDefault="00381BA0" w:rsidP="007D4018">
      <w:pPr>
        <w:pStyle w:val="CommentText"/>
      </w:pPr>
      <w:r>
        <w:rPr>
          <w:b/>
        </w:rPr>
        <w:t>[Proposed Change]</w:t>
      </w:r>
      <w:r>
        <w:t>: add following sentence:</w:t>
      </w:r>
    </w:p>
    <w:p w14:paraId="337DE4D3" w14:textId="77777777" w:rsidR="00381BA0" w:rsidRDefault="00381BA0" w:rsidP="007D4018">
      <w:pPr>
        <w:pStyle w:val="B3"/>
        <w:ind w:left="851" w:firstLine="0"/>
      </w:pPr>
      <w:r w:rsidRPr="00655941">
        <w:t>3&gt;</w:t>
      </w:r>
      <w:r w:rsidRPr="00655941">
        <w:tab/>
        <w:t>set</w:t>
      </w:r>
      <w:r>
        <w:rPr>
          <w:rStyle w:val="CommentReference"/>
          <w:lang w:val="en-GB" w:eastAsia="ja-JP"/>
        </w:rPr>
        <w:t xml:space="preserve"> </w:t>
      </w:r>
      <w:r w:rsidRPr="00655941">
        <w:rPr>
          <w:i/>
        </w:rPr>
        <w:t>sfn-OffsetResult</w:t>
      </w:r>
      <w:r w:rsidRPr="00655941">
        <w:t xml:space="preserve"> and </w:t>
      </w:r>
      <w:r w:rsidRPr="00655941">
        <w:rPr>
          <w:i/>
        </w:rPr>
        <w:t>frameBoundaryOffsetResult</w:t>
      </w:r>
      <w:r w:rsidRPr="00655941">
        <w:t xml:space="preserve"> to the measurement results provided by lower layers;</w:t>
      </w:r>
    </w:p>
    <w:p w14:paraId="7FC04B10" w14:textId="77777777" w:rsidR="00381BA0" w:rsidRDefault="00381BA0" w:rsidP="007D4018">
      <w:pPr>
        <w:pStyle w:val="CommentText"/>
        <w:ind w:left="567" w:firstLine="284"/>
      </w:pPr>
      <w:r w:rsidRPr="00A1564C">
        <w:rPr>
          <w:color w:val="FF0000"/>
          <w:u w:val="single"/>
        </w:rPr>
        <w:t>3&gt; set r</w:t>
      </w:r>
      <w:r w:rsidRPr="00A1564C">
        <w:rPr>
          <w:i/>
          <w:color w:val="FF0000"/>
          <w:u w:val="single"/>
        </w:rPr>
        <w:t>srpResult</w:t>
      </w:r>
      <w:r w:rsidRPr="00A1564C">
        <w:rPr>
          <w:color w:val="FF0000"/>
          <w:u w:val="single"/>
        </w:rPr>
        <w:t xml:space="preserve"> to the RSRP of the PScell:</w:t>
      </w:r>
    </w:p>
    <w:p w14:paraId="0F0CB1E8" w14:textId="3F9A56E5" w:rsidR="00381BA0" w:rsidRDefault="00381BA0" w:rsidP="007D4018">
      <w:pPr>
        <w:pStyle w:val="CommentText"/>
      </w:pPr>
      <w:r>
        <w:rPr>
          <w:b/>
        </w:rPr>
        <w:t>[Comments]</w:t>
      </w:r>
      <w:r>
        <w:t>: Rapp2: This issue can be discussed based on Draft CRs by referring to RILs E029, H044, and Z406.</w:t>
      </w:r>
    </w:p>
    <w:p w14:paraId="1F04715A" w14:textId="1ABD2DB5" w:rsidR="00381BA0" w:rsidRDefault="00381BA0" w:rsidP="007D4018">
      <w:pPr>
        <w:pStyle w:val="CommentText"/>
      </w:pPr>
      <w:r>
        <w:t xml:space="preserve">[Rapp21] Issue has been solved based on Tdoc </w:t>
      </w:r>
      <w:r w:rsidRPr="00E4219E">
        <w:t>R2-1903858</w:t>
      </w:r>
      <w:r>
        <w:t xml:space="preserve"> and </w:t>
      </w:r>
      <w:r w:rsidRPr="00B74189">
        <w:t>R2-1905419</w:t>
      </w:r>
    </w:p>
    <w:p w14:paraId="7511C5F4" w14:textId="77777777" w:rsidR="00381BA0" w:rsidRPr="00F74578" w:rsidRDefault="00381BA0" w:rsidP="007D4018">
      <w:pPr>
        <w:pStyle w:val="CommentText"/>
      </w:pPr>
    </w:p>
  </w:comment>
  <w:comment w:id="770" w:author="Intel (Seau Sian)" w:date="2019-03-17T11:32:00Z" w:initials="Intel">
    <w:p w14:paraId="695C177A" w14:textId="2A090337" w:rsidR="00381BA0" w:rsidRDefault="00381BA0" w:rsidP="00711949">
      <w:pPr>
        <w:pStyle w:val="CommentText"/>
      </w:pPr>
      <w:r>
        <w:rPr>
          <w:rStyle w:val="CommentReference"/>
        </w:rPr>
        <w:annotationRef/>
      </w:r>
      <w:r>
        <w:rPr>
          <w:b/>
        </w:rPr>
        <w:t>[RIL]</w:t>
      </w:r>
      <w:r>
        <w:t xml:space="preserve">: </w:t>
      </w:r>
      <w:r w:rsidRPr="00EF6278">
        <w:rPr>
          <w:highlight w:val="lightGray"/>
        </w:rPr>
        <w:t>I603</w:t>
      </w:r>
      <w:r>
        <w:t xml:space="preserve"> </w:t>
      </w:r>
      <w:r>
        <w:rPr>
          <w:b/>
        </w:rPr>
        <w:t>[Delegate]</w:t>
      </w:r>
      <w:r>
        <w:t>: Intel (Seau Sian</w:t>
      </w:r>
      <w:r w:rsidRPr="00555B52">
        <w:t xml:space="preserve">)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0CFD9B0F" w14:textId="77777777" w:rsidR="00381BA0" w:rsidRDefault="00381BA0" w:rsidP="00711949">
      <w:pPr>
        <w:pStyle w:val="CommentText"/>
      </w:pPr>
      <w:r>
        <w:rPr>
          <w:b/>
        </w:rPr>
        <w:t>[Description]</w:t>
      </w:r>
      <w:r>
        <w:t xml:space="preserve">: It is probably not needed since it is clear from ‘2&gt; if the measurement configuration </w:t>
      </w:r>
      <w:r w:rsidRPr="00750A9C">
        <w:t>that trigger</w:t>
      </w:r>
      <w:r>
        <w:t>ed</w:t>
      </w:r>
      <w:r w:rsidRPr="00750A9C">
        <w:t xml:space="preserve"> this measureme</w:t>
      </w:r>
      <w:r>
        <w:t>n</w:t>
      </w:r>
      <w:r w:rsidRPr="00750A9C">
        <w:t xml:space="preserve">t </w:t>
      </w:r>
      <w:r>
        <w:t xml:space="preserve">report </w:t>
      </w:r>
      <w:r w:rsidRPr="00750A9C">
        <w:t>is associated with the SCG</w:t>
      </w:r>
      <w:r>
        <w:t>:’</w:t>
      </w:r>
    </w:p>
    <w:p w14:paraId="78324BF6" w14:textId="77777777" w:rsidR="00381BA0" w:rsidRDefault="00381BA0" w:rsidP="00711949">
      <w:pPr>
        <w:pStyle w:val="CommentText"/>
      </w:pPr>
      <w:r>
        <w:rPr>
          <w:b/>
        </w:rPr>
        <w:t>[Proposed Change]</w:t>
      </w:r>
      <w:r>
        <w:t>: Reduce 1 indentation</w:t>
      </w:r>
    </w:p>
    <w:p w14:paraId="3C992171" w14:textId="77777777" w:rsidR="00381BA0" w:rsidRDefault="00381BA0" w:rsidP="00711949">
      <w:pPr>
        <w:pStyle w:val="CommentText"/>
      </w:pPr>
      <w:r>
        <w:rPr>
          <w:b/>
        </w:rPr>
        <w:t>[Comments]</w:t>
      </w:r>
      <w:r>
        <w:t>: Rapp2: For the sake of clarification would be good to keep it. One possible option would be to delete the sentence: “</w:t>
      </w:r>
      <w:r w:rsidRPr="002A420F">
        <w:t>2&gt; if the measurement configuration that triggered this measurement report is associated with the SCG:</w:t>
      </w:r>
      <w:r>
        <w:t>”.</w:t>
      </w:r>
    </w:p>
  </w:comment>
  <w:comment w:id="783" w:author="David L (Huawei)" w:date="2019-03-19T14:29:00Z" w:initials="H">
    <w:p w14:paraId="0CFD223E" w14:textId="75C9BFA5" w:rsidR="00381BA0" w:rsidRDefault="00381BA0" w:rsidP="00FF0E8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H017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61769C1" w14:textId="77777777" w:rsidR="00381BA0" w:rsidRDefault="00381BA0" w:rsidP="00FF0E87">
      <w:pPr>
        <w:pStyle w:val="CommentText"/>
      </w:pPr>
      <w:r>
        <w:rPr>
          <w:b/>
        </w:rPr>
        <w:t>[Description]</w:t>
      </w:r>
      <w:r>
        <w:t>: We should rather call the procedure directly (not the message) and we don't need this "embedded" since we are in the same specification.</w:t>
      </w:r>
    </w:p>
    <w:p w14:paraId="2B410B06" w14:textId="77777777" w:rsidR="00381BA0" w:rsidRDefault="00381BA0" w:rsidP="00FF0E87">
      <w:pPr>
        <w:pStyle w:val="CommentText"/>
      </w:pPr>
      <w:r>
        <w:rPr>
          <w:b/>
        </w:rPr>
        <w:t>[Proposed Change]</w:t>
      </w:r>
      <w:r>
        <w:t xml:space="preserve">: </w:t>
      </w:r>
      <w:r w:rsidRPr="00603EC5">
        <w:t xml:space="preserve">4&gt; </w:t>
      </w:r>
      <w:r>
        <w:t>initiate the UL information transfer for MR-DC as specified in 5.7.2a in order to transmit</w:t>
      </w:r>
      <w:r w:rsidRPr="00603EC5">
        <w:t xml:space="preserve"> the</w:t>
      </w:r>
      <w:r>
        <w:t xml:space="preserve"> MeasurementReport message.</w:t>
      </w:r>
    </w:p>
    <w:p w14:paraId="7950ACF5" w14:textId="77777777" w:rsidR="00381BA0" w:rsidRDefault="00381BA0" w:rsidP="00FF0E87">
      <w:pPr>
        <w:pStyle w:val="CommentText"/>
      </w:pPr>
      <w:r>
        <w:rPr>
          <w:b/>
        </w:rPr>
        <w:t>[Comments]</w:t>
      </w:r>
      <w:r>
        <w:t>: Rapp2: In the last RAN2#105 it was agreed that the measurement reporting and the ULInformationTransfer will follow the same principle of EN-DC. The sentence is in line with this principle and it does not contain anything incorrect.</w:t>
      </w:r>
    </w:p>
    <w:p w14:paraId="270833A8" w14:textId="77777777" w:rsidR="00381BA0" w:rsidRPr="00C53DE5" w:rsidRDefault="00381BA0" w:rsidP="00FF0E87">
      <w:pPr>
        <w:pStyle w:val="CommentText"/>
      </w:pPr>
    </w:p>
  </w:comment>
  <w:comment w:id="803" w:author="MediaTek (Nathan)" w:date="2019-03-18T16:08:00Z" w:initials="M">
    <w:p w14:paraId="4D097C2A" w14:textId="01D00A1F" w:rsidR="00381BA0" w:rsidRDefault="00381BA0" w:rsidP="00834A4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5DA8">
        <w:rPr>
          <w:highlight w:val="green"/>
        </w:rPr>
        <w:t>M054</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FED24CE" w14:textId="77777777" w:rsidR="00381BA0" w:rsidRDefault="00381BA0" w:rsidP="00834A4B">
      <w:pPr>
        <w:pStyle w:val="CommentText"/>
      </w:pPr>
      <w:r>
        <w:rPr>
          <w:b/>
        </w:rPr>
        <w:t>[Description]</w:t>
      </w:r>
      <w:r>
        <w:t>: Wrong indentation level; this should not be applied “for each band combination included in the list of ‘candidate band combinations’” but instead as an additional filter after the per-band-combination filtering has been applied.</w:t>
      </w:r>
    </w:p>
    <w:p w14:paraId="47A9F2F7" w14:textId="77777777" w:rsidR="00381BA0" w:rsidRDefault="00381BA0" w:rsidP="00834A4B">
      <w:pPr>
        <w:pStyle w:val="CommentText"/>
      </w:pPr>
      <w:r>
        <w:rPr>
          <w:b/>
        </w:rPr>
        <w:t>[Proposed Change]</w:t>
      </w:r>
      <w:r>
        <w:t>: Change to indentation level 1&gt; (and the child bullet to indentation level 2&gt;).</w:t>
      </w:r>
    </w:p>
    <w:p w14:paraId="5DDAB895" w14:textId="77777777" w:rsidR="00381BA0" w:rsidRDefault="00381BA0" w:rsidP="00834A4B">
      <w:pPr>
        <w:pStyle w:val="CommentText"/>
      </w:pPr>
      <w:r>
        <w:rPr>
          <w:b/>
        </w:rPr>
        <w:t>[Comments]</w:t>
      </w:r>
      <w:r>
        <w:t xml:space="preserve">: </w:t>
      </w:r>
      <w:r w:rsidRPr="00907E56">
        <w:t xml:space="preserve">Rapp1: Rapporteur will take care of this </w:t>
      </w:r>
      <w:r>
        <w:t xml:space="preserve">minor </w:t>
      </w:r>
      <w:r w:rsidRPr="00907E56">
        <w:t>correction.</w:t>
      </w:r>
    </w:p>
    <w:p w14:paraId="2AE81794" w14:textId="77777777" w:rsidR="00381BA0" w:rsidRPr="002A2C9D" w:rsidRDefault="00381BA0" w:rsidP="00834A4B">
      <w:pPr>
        <w:pStyle w:val="CommentText"/>
      </w:pPr>
    </w:p>
  </w:comment>
  <w:comment w:id="809" w:author="Intel Corp - Naveen Palle" w:date="2019-03-18T10:18:00Z" w:initials="NP">
    <w:p w14:paraId="2DB6A45A" w14:textId="7BD07405" w:rsidR="00381BA0" w:rsidRDefault="00381BA0" w:rsidP="00A1284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I708</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2CBE1D8" w14:textId="77777777" w:rsidR="00381BA0" w:rsidRPr="003B7E59" w:rsidRDefault="00381BA0" w:rsidP="00A1284C">
      <w:pPr>
        <w:pStyle w:val="CommentText"/>
      </w:pPr>
      <w:r>
        <w:rPr>
          <w:b/>
        </w:rPr>
        <w:t>[Description]</w:t>
      </w:r>
      <w:r>
        <w:t xml:space="preserve">: The handling of </w:t>
      </w:r>
      <w:r w:rsidRPr="00C51CD0">
        <w:rPr>
          <w:i/>
        </w:rPr>
        <w:t>UE-CapabilityRequestFilterNR-v15xy</w:t>
      </w:r>
      <w:r>
        <w:rPr>
          <w:i/>
        </w:rPr>
        <w:t xml:space="preserve"> </w:t>
      </w:r>
      <w:r>
        <w:t xml:space="preserve">is missing in this section. The UE needs to filter based on </w:t>
      </w:r>
      <w:r w:rsidRPr="00C51CD0">
        <w:rPr>
          <w:i/>
        </w:rPr>
        <w:t>UE-CapabilityRequestFilterNR-v15xy</w:t>
      </w:r>
      <w:r>
        <w:t xml:space="preserve"> even in the case where UE is requested NR-only container.</w:t>
      </w:r>
    </w:p>
    <w:p w14:paraId="72A3EA71" w14:textId="77777777" w:rsidR="00381BA0" w:rsidRDefault="00381BA0" w:rsidP="00A1284C">
      <w:pPr>
        <w:pStyle w:val="CommentText"/>
      </w:pPr>
      <w:r>
        <w:rPr>
          <w:b/>
        </w:rPr>
        <w:t>[Proposed Change]</w:t>
      </w:r>
      <w:r>
        <w:t xml:space="preserve">: Add </w:t>
      </w:r>
      <w:r w:rsidRPr="00C51CD0">
        <w:rPr>
          <w:i/>
        </w:rPr>
        <w:t>UE-CapabilityRequestFilterNR-v15xy</w:t>
      </w:r>
      <w:r>
        <w:t xml:space="preserve"> handling here as well.</w:t>
      </w:r>
    </w:p>
    <w:p w14:paraId="1565DC20" w14:textId="77777777" w:rsidR="00381BA0" w:rsidRPr="009F2948" w:rsidRDefault="00381BA0" w:rsidP="00A1284C">
      <w:pPr>
        <w:pStyle w:val="CommentText"/>
      </w:pPr>
      <w:r>
        <w:rPr>
          <w:b/>
        </w:rPr>
        <w:t>[Comments]</w:t>
      </w:r>
      <w:r>
        <w:t xml:space="preserve">: Rapp1: </w:t>
      </w:r>
      <w:r w:rsidRPr="00C51CD0">
        <w:rPr>
          <w:i/>
        </w:rPr>
        <w:t>CapabilityRequestFilterNR-v15xy</w:t>
      </w:r>
      <w:r>
        <w:rPr>
          <w:i/>
        </w:rPr>
        <w:t xml:space="preserve"> </w:t>
      </w:r>
      <w:r>
        <w:t xml:space="preserve">is already handled in procedures above for the compilation of the </w:t>
      </w:r>
      <w:r w:rsidRPr="00D459B6">
        <w:t>list of "candidate band combinations"</w:t>
      </w:r>
      <w:r>
        <w:t xml:space="preserve"> (so it will apply for either </w:t>
      </w:r>
      <w:r w:rsidRPr="002A6EC8">
        <w:rPr>
          <w:i/>
        </w:rPr>
        <w:t>rat-Type</w:t>
      </w:r>
      <w:r w:rsidRPr="002A6EC8">
        <w:t xml:space="preserve"> </w:t>
      </w:r>
      <w:r>
        <w:t xml:space="preserve">set to </w:t>
      </w:r>
      <w:r w:rsidRPr="002A6EC8">
        <w:rPr>
          <w:i/>
        </w:rPr>
        <w:t>nr</w:t>
      </w:r>
      <w:r>
        <w:t xml:space="preserve">, </w:t>
      </w:r>
      <w:r w:rsidRPr="002A6EC8">
        <w:rPr>
          <w:i/>
        </w:rPr>
        <w:t>eutra-nr</w:t>
      </w:r>
      <w:r>
        <w:rPr>
          <w:i/>
        </w:rPr>
        <w:t xml:space="preserve"> </w:t>
      </w:r>
      <w:r>
        <w:t xml:space="preserve">or </w:t>
      </w:r>
      <w:r w:rsidRPr="002A6EC8">
        <w:rPr>
          <w:i/>
        </w:rPr>
        <w:t>eutra</w:t>
      </w:r>
      <w:r>
        <w:t>). Details on how/what to include in capabilities according to a given filter can be taken in the field description of the filter.</w:t>
      </w:r>
    </w:p>
    <w:p w14:paraId="7FBA80D4" w14:textId="383FF4EE" w:rsidR="00381BA0" w:rsidRPr="003B7E59" w:rsidRDefault="00381BA0" w:rsidP="00A1284C">
      <w:pPr>
        <w:pStyle w:val="CommentText"/>
      </w:pPr>
      <w:r>
        <w:t xml:space="preserve">[Chair conclusion] Proposal is rejected </w:t>
      </w:r>
    </w:p>
  </w:comment>
  <w:comment w:id="810" w:author="Intel Corp - Naveen Palle" w:date="2019-03-18T10:23:00Z" w:initials="NP">
    <w:p w14:paraId="7666426A" w14:textId="22907D7E" w:rsidR="00381BA0" w:rsidRDefault="00381BA0" w:rsidP="008506E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I710</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4C0ECB54" w14:textId="77777777" w:rsidR="00381BA0" w:rsidRPr="003B7E59" w:rsidRDefault="00381BA0" w:rsidP="008506EF">
      <w:pPr>
        <w:pStyle w:val="CommentText"/>
      </w:pPr>
      <w:r>
        <w:rPr>
          <w:b/>
        </w:rPr>
        <w:t>[Description]</w:t>
      </w:r>
      <w:r>
        <w:t xml:space="preserve">: The handling of </w:t>
      </w:r>
      <w:r w:rsidRPr="00C51CD0">
        <w:rPr>
          <w:i/>
        </w:rPr>
        <w:t>UE-CapabilityRequestFilterNR-v15xy</w:t>
      </w:r>
      <w:r>
        <w:t xml:space="preserve"> is missing in this section. The UE needs to add BCs based on </w:t>
      </w:r>
      <w:r w:rsidRPr="00C51CD0">
        <w:rPr>
          <w:i/>
        </w:rPr>
        <w:t>UE-CapabilityRequestFilterNR-v15xy</w:t>
      </w:r>
      <w:r>
        <w:t xml:space="preserve"> even in the case where the NW asks for eutra-nr container without </w:t>
      </w:r>
      <w:r>
        <w:rPr>
          <w:i/>
        </w:rPr>
        <w:t xml:space="preserve">eutra-nr-only </w:t>
      </w:r>
      <w:r>
        <w:t xml:space="preserve">flag. </w:t>
      </w:r>
    </w:p>
    <w:p w14:paraId="6E9B21DD" w14:textId="77777777" w:rsidR="00381BA0" w:rsidRDefault="00381BA0" w:rsidP="008506EF">
      <w:pPr>
        <w:pStyle w:val="CommentText"/>
      </w:pPr>
      <w:r>
        <w:rPr>
          <w:b/>
        </w:rPr>
        <w:t>[Proposed Change]</w:t>
      </w:r>
      <w:r>
        <w:t xml:space="preserve">: Add </w:t>
      </w:r>
      <w:r w:rsidRPr="00C51CD0">
        <w:rPr>
          <w:i/>
        </w:rPr>
        <w:t>UE-CapabilityRequestFilterNR-v15xy</w:t>
      </w:r>
      <w:r>
        <w:t xml:space="preserve"> handling in this section.</w:t>
      </w:r>
    </w:p>
    <w:p w14:paraId="506F1F02" w14:textId="77777777" w:rsidR="00381BA0" w:rsidRDefault="00381BA0" w:rsidP="008506EF">
      <w:pPr>
        <w:pStyle w:val="CommentText"/>
      </w:pPr>
      <w:r>
        <w:rPr>
          <w:b/>
        </w:rPr>
        <w:t>[Comments]</w:t>
      </w:r>
      <w:r>
        <w:t xml:space="preserve">: Rapp1: </w:t>
      </w:r>
      <w:r w:rsidRPr="00C51CD0">
        <w:rPr>
          <w:i/>
        </w:rPr>
        <w:t>CapabilityRequestFilterNR-v15xy</w:t>
      </w:r>
      <w:r>
        <w:rPr>
          <w:i/>
        </w:rPr>
        <w:t xml:space="preserve"> </w:t>
      </w:r>
      <w:r>
        <w:t xml:space="preserve">is already handled in procedures above for the compilation of the </w:t>
      </w:r>
      <w:r w:rsidRPr="00D459B6">
        <w:t>list of "candidate band combinations"</w:t>
      </w:r>
      <w:r>
        <w:t xml:space="preserve"> (so it will apply for either </w:t>
      </w:r>
      <w:r w:rsidRPr="002A6EC8">
        <w:rPr>
          <w:i/>
        </w:rPr>
        <w:t>rat-Type</w:t>
      </w:r>
      <w:r w:rsidRPr="002A6EC8">
        <w:t xml:space="preserve"> </w:t>
      </w:r>
      <w:r>
        <w:t xml:space="preserve">set to </w:t>
      </w:r>
      <w:r w:rsidRPr="002A6EC8">
        <w:rPr>
          <w:i/>
        </w:rPr>
        <w:t>nr</w:t>
      </w:r>
      <w:r>
        <w:t xml:space="preserve">, </w:t>
      </w:r>
      <w:r w:rsidRPr="002A6EC8">
        <w:rPr>
          <w:i/>
        </w:rPr>
        <w:t>eutra-nr</w:t>
      </w:r>
      <w:r>
        <w:rPr>
          <w:i/>
        </w:rPr>
        <w:t xml:space="preserve"> </w:t>
      </w:r>
      <w:r>
        <w:t xml:space="preserve">or </w:t>
      </w:r>
      <w:r w:rsidRPr="002A6EC8">
        <w:rPr>
          <w:i/>
        </w:rPr>
        <w:t>eutra</w:t>
      </w:r>
      <w:r>
        <w:t>). Details on how/what to include in capabilities according to a given filter can be taken in the field description of the filter.</w:t>
      </w:r>
    </w:p>
    <w:p w14:paraId="52057627" w14:textId="1A1D89E0" w:rsidR="00381BA0" w:rsidRPr="003B7E59" w:rsidRDefault="00381BA0" w:rsidP="008506EF">
      <w:pPr>
        <w:pStyle w:val="CommentText"/>
      </w:pPr>
      <w:r>
        <w:t>[Chair conclusion] Proposal is rejected</w:t>
      </w:r>
    </w:p>
  </w:comment>
  <w:comment w:id="829" w:author="Hyungnam" w:date="2019-03-19T11:15:00Z" w:initials="LGE">
    <w:p w14:paraId="6DC2C95E" w14:textId="3BC42841" w:rsidR="00381BA0" w:rsidRDefault="00381BA0" w:rsidP="00500E30">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L005</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4B40E29" w14:textId="77777777" w:rsidR="00381BA0" w:rsidRDefault="00381BA0" w:rsidP="00500E30">
      <w:pPr>
        <w:pStyle w:val="CommentText"/>
      </w:pPr>
      <w:r>
        <w:rPr>
          <w:b/>
        </w:rPr>
        <w:t>[Description]</w:t>
      </w:r>
      <w:r>
        <w:t xml:space="preserve">: </w:t>
      </w:r>
      <w:r w:rsidRPr="00C85783">
        <w:t xml:space="preserve">References to new ULInformationTransferMRDC message </w:t>
      </w:r>
      <w:r>
        <w:t>need to be added.</w:t>
      </w:r>
    </w:p>
    <w:p w14:paraId="6A903433" w14:textId="77777777" w:rsidR="00381BA0" w:rsidRDefault="00381BA0" w:rsidP="00500E30">
      <w:pPr>
        <w:pStyle w:val="CommentText"/>
      </w:pPr>
      <w:r>
        <w:rPr>
          <w:b/>
        </w:rPr>
        <w:t>[Proposed Change]</w:t>
      </w:r>
      <w:r>
        <w:t xml:space="preserve">: Add </w:t>
      </w:r>
      <w:r w:rsidRPr="0016493D">
        <w:rPr>
          <w:i/>
        </w:rPr>
        <w:t>ULInformationTransferMRDC</w:t>
      </w:r>
      <w:r w:rsidRPr="00C85783">
        <w:t xml:space="preserve"> </w:t>
      </w:r>
      <w:r>
        <w:t>as follows.</w:t>
      </w:r>
    </w:p>
    <w:p w14:paraId="392F8BA7" w14:textId="77777777" w:rsidR="00381BA0" w:rsidRDefault="00381BA0" w:rsidP="00500E30">
      <w:pPr>
        <w:pStyle w:val="CommentText"/>
      </w:pPr>
      <w:r>
        <w:t>1&gt;</w:t>
      </w:r>
      <w:r>
        <w:tab/>
        <w:t xml:space="preserve">if AS security is not started and radio link failure occurs before the successful delivery of </w:t>
      </w:r>
      <w:r w:rsidRPr="00316E09">
        <w:rPr>
          <w:i/>
        </w:rPr>
        <w:t>ULInformationTransfer</w:t>
      </w:r>
      <w:r>
        <w:t xml:space="preserve"> </w:t>
      </w:r>
      <w:r w:rsidRPr="00316E09">
        <w:rPr>
          <w:color w:val="FF0000"/>
        </w:rPr>
        <w:t xml:space="preserve">or  </w:t>
      </w:r>
      <w:r w:rsidRPr="00316E09">
        <w:rPr>
          <w:i/>
          <w:color w:val="FF0000"/>
        </w:rPr>
        <w:t>ULInformationTransferMRDC</w:t>
      </w:r>
      <w:r>
        <w:t xml:space="preserve"> messages has been confirmed by lower layers; or</w:t>
      </w:r>
    </w:p>
    <w:p w14:paraId="700D5A8F" w14:textId="77777777" w:rsidR="00381BA0" w:rsidRDefault="00381BA0" w:rsidP="00500E30">
      <w:pPr>
        <w:pStyle w:val="CommentText"/>
      </w:pPr>
      <w:r>
        <w:t>1&gt;</w:t>
      </w:r>
      <w:r>
        <w:tab/>
        <w:t xml:space="preserve">if mobility (i.e. handover, RRC connection re-establishment) occurs before the successful delivery of ULInformationTransfer </w:t>
      </w:r>
      <w:r w:rsidRPr="00316E09">
        <w:rPr>
          <w:color w:val="FF0000"/>
        </w:rPr>
        <w:t xml:space="preserve">or </w:t>
      </w:r>
      <w:r w:rsidRPr="00316E09">
        <w:rPr>
          <w:i/>
          <w:color w:val="FF0000"/>
        </w:rPr>
        <w:t xml:space="preserve">ULInformationTransferMRDC </w:t>
      </w:r>
      <w:r>
        <w:t>messages has been confirmed by lower layers:</w:t>
      </w:r>
    </w:p>
    <w:p w14:paraId="4B58186F" w14:textId="77777777" w:rsidR="00381BA0" w:rsidRPr="00316E09" w:rsidRDefault="00381BA0" w:rsidP="00500E30">
      <w:pPr>
        <w:pStyle w:val="CommentText"/>
      </w:pPr>
      <w:r>
        <w:t>2&gt;</w:t>
      </w:r>
      <w:r>
        <w:tab/>
        <w:t xml:space="preserve">inform upper layers about the possible failure to deliver the information contained in the concerned </w:t>
      </w:r>
      <w:r w:rsidRPr="00316E09">
        <w:rPr>
          <w:i/>
        </w:rPr>
        <w:t>ULInformationTransfer</w:t>
      </w:r>
      <w:r>
        <w:t xml:space="preserve"> </w:t>
      </w:r>
      <w:r w:rsidRPr="00316E09">
        <w:rPr>
          <w:color w:val="FF0000"/>
        </w:rPr>
        <w:t xml:space="preserve">or </w:t>
      </w:r>
      <w:r w:rsidRPr="00316E09">
        <w:rPr>
          <w:i/>
          <w:color w:val="FF0000"/>
        </w:rPr>
        <w:t>ULInformationTransferMRDC</w:t>
      </w:r>
      <w:r w:rsidRPr="00316E09">
        <w:rPr>
          <w:color w:val="FF0000"/>
        </w:rPr>
        <w:t xml:space="preserve"> </w:t>
      </w:r>
      <w:r>
        <w:t>messages.</w:t>
      </w:r>
    </w:p>
    <w:p w14:paraId="0DAE372A" w14:textId="77777777" w:rsidR="00381BA0" w:rsidRDefault="00381BA0" w:rsidP="00500E30">
      <w:pPr>
        <w:pStyle w:val="CommentText"/>
      </w:pPr>
    </w:p>
    <w:p w14:paraId="6F86FBC1" w14:textId="77777777" w:rsidR="00381BA0" w:rsidRDefault="00381BA0" w:rsidP="00500E30">
      <w:pPr>
        <w:pStyle w:val="CommentText"/>
      </w:pPr>
      <w:r>
        <w:rPr>
          <w:b/>
        </w:rPr>
        <w:t>[Comments]</w:t>
      </w:r>
      <w:r>
        <w:t xml:space="preserve">: Rapp2: As described in RIL E031 this subsection should be moved into the 5.7.2 section as is not intended to be for the ULInformationTranferMRDC. </w:t>
      </w:r>
    </w:p>
    <w:p w14:paraId="28750F7B" w14:textId="77777777" w:rsidR="00381BA0" w:rsidRPr="00C85783" w:rsidRDefault="00381BA0" w:rsidP="00500E30">
      <w:pPr>
        <w:pStyle w:val="CommentText"/>
      </w:pPr>
    </w:p>
  </w:comment>
  <w:comment w:id="830" w:author="Ericsson (Tony)" w:date="2019-03-19T19:44:00Z" w:initials="E">
    <w:p w14:paraId="06BAF74B" w14:textId="7D84F33A" w:rsidR="00381BA0" w:rsidRDefault="00381BA0" w:rsidP="00176A9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4610E">
        <w:rPr>
          <w:highlight w:val="green"/>
        </w:rPr>
        <w:t>E031</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DADB9BC" w14:textId="77777777" w:rsidR="00381BA0" w:rsidRDefault="00381BA0" w:rsidP="00176A9B">
      <w:pPr>
        <w:pStyle w:val="CommentText"/>
      </w:pPr>
      <w:r>
        <w:rPr>
          <w:b/>
        </w:rPr>
        <w:t>[Description]</w:t>
      </w:r>
      <w:r>
        <w:t>: Correction to the section UL Information Transfer for MR-DC</w:t>
      </w:r>
    </w:p>
    <w:p w14:paraId="1CBB31B3" w14:textId="77777777" w:rsidR="00381BA0" w:rsidRDefault="00381BA0" w:rsidP="00176A9B">
      <w:pPr>
        <w:pStyle w:val="CommentText"/>
      </w:pPr>
      <w:r>
        <w:rPr>
          <w:b/>
        </w:rPr>
        <w:t>[Proposed Change]</w:t>
      </w:r>
      <w:r>
        <w:t>: The entire section 5.7.2a</w:t>
      </w:r>
      <w:r w:rsidRPr="003F07CD">
        <w:t xml:space="preserve"> should be moved after section 5.7.2.4.</w:t>
      </w:r>
    </w:p>
    <w:p w14:paraId="546E4FAE" w14:textId="77777777" w:rsidR="00381BA0" w:rsidRDefault="00381BA0" w:rsidP="00176A9B">
      <w:pPr>
        <w:pStyle w:val="CommentText"/>
      </w:pPr>
      <w:r>
        <w:rPr>
          <w:b/>
        </w:rPr>
        <w:t>[Comments]</w:t>
      </w:r>
      <w:r>
        <w:t>: Rapporteur will take care of this editorial correction.</w:t>
      </w:r>
    </w:p>
    <w:p w14:paraId="26F3B422" w14:textId="77777777" w:rsidR="00381BA0" w:rsidRDefault="00381BA0" w:rsidP="00176A9B">
      <w:pPr>
        <w:pStyle w:val="CommentText"/>
      </w:pPr>
    </w:p>
    <w:p w14:paraId="6E5241BC" w14:textId="77777777" w:rsidR="00381BA0" w:rsidRPr="004D6C5B" w:rsidRDefault="00381BA0" w:rsidP="00176A9B">
      <w:pPr>
        <w:pStyle w:val="CommentText"/>
      </w:pPr>
    </w:p>
  </w:comment>
  <w:comment w:id="836" w:author="Hyungnam" w:date="2019-03-19T11:13:00Z" w:initials="LGE">
    <w:p w14:paraId="146CDD21" w14:textId="2C16C675" w:rsidR="00381BA0" w:rsidRDefault="00381BA0" w:rsidP="00634E6E">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4156F">
        <w:rPr>
          <w:highlight w:val="green"/>
        </w:rPr>
        <w:t>L004</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F6BEB78" w14:textId="77777777" w:rsidR="00381BA0" w:rsidRDefault="00381BA0" w:rsidP="00634E6E">
      <w:r>
        <w:rPr>
          <w:b/>
        </w:rPr>
        <w:t>[Description]</w:t>
      </w:r>
      <w:r>
        <w:t xml:space="preserve">: </w:t>
      </w:r>
      <w:r w:rsidRPr="00C85783">
        <w:t>Description needs to be updated to fix editorial issues (add missing hyphen, reference to RRC me</w:t>
      </w:r>
      <w:r>
        <w:t xml:space="preserve">ssage name etc.). </w:t>
      </w:r>
    </w:p>
    <w:p w14:paraId="5A352213" w14:textId="77777777" w:rsidR="00381BA0" w:rsidRDefault="00381BA0" w:rsidP="00634E6E">
      <w:pPr>
        <w:pStyle w:val="CommentText"/>
      </w:pPr>
      <w:r>
        <w:rPr>
          <w:b/>
        </w:rPr>
        <w:t>[Proposed Change]</w:t>
      </w:r>
      <w:r>
        <w:t>: Change description as shown below.</w:t>
      </w:r>
    </w:p>
    <w:p w14:paraId="436917AE" w14:textId="77777777" w:rsidR="00381BA0" w:rsidRDefault="00381BA0" w:rsidP="00634E6E">
      <w:pPr>
        <w:pStyle w:val="CommentText"/>
      </w:pPr>
      <w:r>
        <w:t xml:space="preserve">The purpose of this procedure is to transfer </w:t>
      </w:r>
      <w:r w:rsidRPr="00026FD0">
        <w:rPr>
          <w:color w:val="FF0000"/>
        </w:rPr>
        <w:t>MR-DC dedicated information from the UE to network</w:t>
      </w:r>
      <w:r w:rsidRPr="0009512B">
        <w:t xml:space="preserve"> </w:t>
      </w:r>
      <w:r>
        <w:t xml:space="preserve">e.g. the NR RRC </w:t>
      </w:r>
      <w:r w:rsidRPr="0009512B">
        <w:rPr>
          <w:i/>
          <w:color w:val="FF0000"/>
        </w:rPr>
        <w:t>MeasurementReport</w:t>
      </w:r>
      <w:r>
        <w:t xml:space="preserve"> and </w:t>
      </w:r>
      <w:r w:rsidRPr="0009512B">
        <w:rPr>
          <w:i/>
          <w:color w:val="FF0000"/>
        </w:rPr>
        <w:t>FailureInformation</w:t>
      </w:r>
      <w:r>
        <w:t xml:space="preserve"> message.</w:t>
      </w:r>
    </w:p>
    <w:p w14:paraId="31BE53D1" w14:textId="77777777" w:rsidR="00381BA0" w:rsidRDefault="00381BA0" w:rsidP="00634E6E">
      <w:pPr>
        <w:pStyle w:val="CommentText"/>
      </w:pPr>
      <w:r>
        <w:t>5.7.2a.2</w:t>
      </w:r>
      <w:r>
        <w:tab/>
        <w:t>Initiation</w:t>
      </w:r>
    </w:p>
    <w:p w14:paraId="034EA8EB" w14:textId="305F73F4" w:rsidR="00381BA0" w:rsidRDefault="00381BA0" w:rsidP="00634E6E">
      <w:pPr>
        <w:pStyle w:val="CommentText"/>
      </w:pPr>
      <w:r>
        <w:t>A UE in RRC_CONNECTED initiates the UL information transfer procedure whenever there is a need to transfer MR</w:t>
      </w:r>
      <w:r w:rsidRPr="0009512B">
        <w:rPr>
          <w:color w:val="FF0000"/>
        </w:rPr>
        <w:t>-</w:t>
      </w:r>
      <w:r>
        <w:t>DC dedicated informatio</w:t>
      </w:r>
      <w:r w:rsidRPr="0009512B">
        <w:t>n. I.</w:t>
      </w:r>
      <w:r>
        <w:t>e. the procedure is not used during an RRC connection reconfiguration involving NR connection reconfiguration, in which case the MR</w:t>
      </w:r>
      <w:r w:rsidRPr="0009512B">
        <w:rPr>
          <w:color w:val="FF0000"/>
        </w:rPr>
        <w:t>-</w:t>
      </w:r>
      <w:r>
        <w:t xml:space="preserve">DC information is piggybacked to the </w:t>
      </w:r>
      <w:r w:rsidRPr="0009512B">
        <w:rPr>
          <w:i/>
        </w:rPr>
        <w:t>RRCReconfigurationComplete</w:t>
      </w:r>
      <w:r>
        <w:t xml:space="preserve"> message.</w:t>
      </w:r>
    </w:p>
    <w:p w14:paraId="7BB2FBD6" w14:textId="77777777" w:rsidR="00381BA0" w:rsidRDefault="00381BA0" w:rsidP="00634E6E">
      <w:pPr>
        <w:pStyle w:val="CommentText"/>
      </w:pPr>
      <w:r>
        <w:rPr>
          <w:b/>
        </w:rPr>
        <w:t>[Comments]</w:t>
      </w:r>
      <w:r>
        <w:t>: Rapp2: Rapporteur will take care of these editorial corrections.</w:t>
      </w:r>
    </w:p>
    <w:p w14:paraId="1C7430FD" w14:textId="77777777" w:rsidR="00381BA0" w:rsidRPr="00C85783" w:rsidRDefault="00381BA0" w:rsidP="00634E6E">
      <w:pPr>
        <w:pStyle w:val="CommentText"/>
      </w:pPr>
    </w:p>
  </w:comment>
  <w:comment w:id="839" w:author="Fasil Abdul Latheef/Standards /SRI-Bangalore/Staff Engineer/삼성전자" w:date="2019-03-19T13:20:00Z" w:initials="FALC/E">
    <w:p w14:paraId="2E05A833" w14:textId="1C9A35DB" w:rsidR="00381BA0" w:rsidRDefault="00381BA0" w:rsidP="005702F6">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66303">
        <w:rPr>
          <w:highlight w:val="green"/>
        </w:rPr>
        <w:t>S015</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A127C67" w14:textId="77777777" w:rsidR="00381BA0" w:rsidRDefault="00381BA0" w:rsidP="005702F6">
      <w:pPr>
        <w:pStyle w:val="CommentText"/>
      </w:pPr>
      <w:r>
        <w:rPr>
          <w:b/>
        </w:rPr>
        <w:t>[Description]</w:t>
      </w:r>
      <w:r>
        <w:t xml:space="preserve">: </w:t>
      </w:r>
      <w:r w:rsidRPr="002F2A8D">
        <w:t>This section is added in the wrong location.</w:t>
      </w:r>
    </w:p>
    <w:p w14:paraId="223B4706" w14:textId="77777777" w:rsidR="00381BA0" w:rsidRPr="002F2A8D" w:rsidRDefault="00381BA0" w:rsidP="005702F6">
      <w:pPr>
        <w:pStyle w:val="CommentText"/>
      </w:pPr>
      <w:r>
        <w:rPr>
          <w:b/>
        </w:rPr>
        <w:t>[Proposed Change]</w:t>
      </w:r>
      <w:r>
        <w:t xml:space="preserve">: </w:t>
      </w:r>
      <w:r w:rsidRPr="002F2A8D">
        <w:t>This section is supposed to be added after section 5.7.2 and before section 5.7.3.</w:t>
      </w:r>
    </w:p>
    <w:p w14:paraId="57206F38" w14:textId="77777777" w:rsidR="00381BA0" w:rsidRDefault="00381BA0" w:rsidP="005702F6">
      <w:pPr>
        <w:pStyle w:val="CommentText"/>
      </w:pPr>
      <w:r>
        <w:rPr>
          <w:b/>
        </w:rPr>
        <w:t>[Comments]</w:t>
      </w:r>
      <w:r>
        <w:t xml:space="preserve">: Rapp1: It seems the section is currently already </w:t>
      </w:r>
      <w:r w:rsidRPr="002F2A8D">
        <w:t>after section 5.7.2 and before section 5.7.3.</w:t>
      </w:r>
      <w:r>
        <w:t xml:space="preserve">  </w:t>
      </w:r>
    </w:p>
    <w:p w14:paraId="5F3BC3EF" w14:textId="1F465B17" w:rsidR="00381BA0" w:rsidRDefault="00381BA0" w:rsidP="005702F6">
      <w:pPr>
        <w:pStyle w:val="CommentText"/>
      </w:pPr>
      <w:r>
        <w:t>[Chair conclusion] Duplicate</w:t>
      </w:r>
    </w:p>
  </w:comment>
  <w:comment w:id="853" w:author="Fasil Abdul Latheef/Standards /SRI-Bangalore/Staff Engineer/삼성전자" w:date="2019-03-19T13:22:00Z" w:initials="FALC/E">
    <w:p w14:paraId="337D6E4E" w14:textId="15EBE00C" w:rsidR="00381BA0" w:rsidRDefault="00381BA0" w:rsidP="00D5699A">
      <w:pPr>
        <w:pStyle w:val="CommentText"/>
      </w:pPr>
      <w:r>
        <w:rPr>
          <w:rStyle w:val="CommentReference"/>
        </w:rPr>
        <w:annotationRef/>
      </w:r>
      <w:r>
        <w:rPr>
          <w:b/>
        </w:rPr>
        <w:t>[RIL]</w:t>
      </w:r>
      <w:r>
        <w:t xml:space="preserve">: </w:t>
      </w:r>
      <w:r w:rsidRPr="00AD674B">
        <w:rPr>
          <w:highlight w:val="green"/>
        </w:rPr>
        <w:t>S016</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DFD7ADA" w14:textId="77777777" w:rsidR="00381BA0" w:rsidRDefault="00381BA0" w:rsidP="00D5699A">
      <w:pPr>
        <w:pStyle w:val="CommentText"/>
      </w:pPr>
      <w:r>
        <w:rPr>
          <w:b/>
        </w:rPr>
        <w:t>[Description]</w:t>
      </w:r>
      <w:r>
        <w:t xml:space="preserve">: </w:t>
      </w:r>
      <w:r w:rsidRPr="008B1BFE">
        <w:t>Figure 5.7.2a.1-1 seems to be missing</w:t>
      </w:r>
    </w:p>
    <w:p w14:paraId="305EF934" w14:textId="77777777" w:rsidR="00381BA0" w:rsidRPr="002F2A8D" w:rsidRDefault="00381BA0" w:rsidP="00D5699A">
      <w:pPr>
        <w:pStyle w:val="CommentText"/>
      </w:pPr>
      <w:r>
        <w:rPr>
          <w:b/>
        </w:rPr>
        <w:t>[Proposed Change]</w:t>
      </w:r>
      <w:r>
        <w:t xml:space="preserve">: </w:t>
      </w:r>
      <w:r w:rsidRPr="008B1BFE">
        <w:t>The Figure 5.7.2a.1-1 for UL information transfer MD-DC need to be added.</w:t>
      </w:r>
    </w:p>
    <w:p w14:paraId="1A11B602" w14:textId="77777777" w:rsidR="00381BA0" w:rsidRDefault="00381BA0" w:rsidP="00D5699A">
      <w:pPr>
        <w:pStyle w:val="CommentText"/>
      </w:pPr>
      <w:r>
        <w:rPr>
          <w:b/>
        </w:rPr>
        <w:t>[Comments]</w:t>
      </w:r>
      <w:r>
        <w:t xml:space="preserve">: Rapp1: </w:t>
      </w:r>
      <w:r w:rsidRPr="007455D1">
        <w:t>Rapporteur will take care of this minor correction.</w:t>
      </w:r>
    </w:p>
    <w:p w14:paraId="6AAC4483" w14:textId="00B65595" w:rsidR="00381BA0" w:rsidRDefault="00381BA0" w:rsidP="00D5699A">
      <w:pPr>
        <w:pStyle w:val="CommentText"/>
      </w:pPr>
      <w:r>
        <w:t>[Rapp21] Figures will be added in the Rapporteur running CR.</w:t>
      </w:r>
    </w:p>
    <w:p w14:paraId="468B0B0B" w14:textId="7631AC4F" w:rsidR="00381BA0" w:rsidRDefault="00381BA0" w:rsidP="00D5699A">
      <w:pPr>
        <w:pStyle w:val="CommentText"/>
      </w:pPr>
    </w:p>
  </w:comment>
  <w:comment w:id="856" w:author="Intel (Yujian)" w:date="2019-03-13T13:31:00Z" w:initials="ZY">
    <w:p w14:paraId="2C3CB5CF" w14:textId="14FCD6F4" w:rsidR="00381BA0" w:rsidRDefault="00381BA0" w:rsidP="00BA5D5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66303">
        <w:rPr>
          <w:highlight w:val="green"/>
        </w:rPr>
        <w:t>I505</w:t>
      </w:r>
      <w:r>
        <w:t xml:space="preserve"> </w:t>
      </w:r>
      <w:r>
        <w:rPr>
          <w:b/>
        </w:rPr>
        <w:t>[Delegate]</w:t>
      </w:r>
      <w:r>
        <w:t>: Intel (Yujian</w:t>
      </w:r>
      <w:r w:rsidRPr="00555B52">
        <w:t xml:space="preserv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30179F4A" w14:textId="77777777" w:rsidR="00381BA0" w:rsidRDefault="00381BA0" w:rsidP="00BA5D5A">
      <w:pPr>
        <w:pStyle w:val="CommentText"/>
      </w:pPr>
      <w:r>
        <w:rPr>
          <w:b/>
        </w:rPr>
        <w:t>[Description]</w:t>
      </w:r>
      <w:r>
        <w:t>: The sentence is not complete.</w:t>
      </w:r>
    </w:p>
    <w:p w14:paraId="1546B29A" w14:textId="77777777" w:rsidR="00381BA0" w:rsidRDefault="00381BA0" w:rsidP="00BA5D5A">
      <w:pPr>
        <w:pStyle w:val="CommentText"/>
      </w:pPr>
      <w:r>
        <w:rPr>
          <w:b/>
        </w:rPr>
        <w:t>[Proposed Change]</w:t>
      </w:r>
      <w:r>
        <w:t>: Add “the network” after “to”.</w:t>
      </w:r>
    </w:p>
    <w:p w14:paraId="543E73D1" w14:textId="77777777" w:rsidR="00381BA0" w:rsidRDefault="00381BA0" w:rsidP="00BA5D5A">
      <w:pPr>
        <w:pStyle w:val="CommentText"/>
      </w:pPr>
      <w:r>
        <w:rPr>
          <w:b/>
        </w:rPr>
        <w:t>[Comments]</w:t>
      </w:r>
      <w:r>
        <w:t xml:space="preserve">: </w:t>
      </w:r>
      <w:r w:rsidRPr="002563C1">
        <w:t xml:space="preserve">Rapp1: The issue is also addressed in RIL </w:t>
      </w:r>
      <w:r>
        <w:t>L004</w:t>
      </w:r>
      <w:r w:rsidRPr="002563C1">
        <w:t>.</w:t>
      </w:r>
    </w:p>
    <w:p w14:paraId="7AEE09C4" w14:textId="77777777" w:rsidR="00381BA0" w:rsidRPr="00685051" w:rsidRDefault="00381BA0" w:rsidP="00BA5D5A">
      <w:pPr>
        <w:pStyle w:val="CommentText"/>
      </w:pPr>
    </w:p>
  </w:comment>
  <w:comment w:id="861" w:author="David L (Huawei)" w:date="2019-03-19T14:31:00Z" w:initials="H">
    <w:p w14:paraId="1113BFCB" w14:textId="6287DF7A" w:rsidR="00381BA0" w:rsidRDefault="00381BA0" w:rsidP="0006221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H018</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3DB184EB" w14:textId="77777777" w:rsidR="00381BA0" w:rsidRDefault="00381BA0" w:rsidP="0006221B">
      <w:pPr>
        <w:pStyle w:val="CommentText"/>
      </w:pPr>
      <w:r>
        <w:rPr>
          <w:b/>
        </w:rPr>
        <w:t>[Description]</w:t>
      </w:r>
      <w:r>
        <w:t>: It is unclear what is "MR-DC dedicated information" (not defined anywhere and even not used anywhere) and this is not "e.g." this is only for these cases.</w:t>
      </w:r>
    </w:p>
    <w:p w14:paraId="5E4511B9" w14:textId="77777777" w:rsidR="00381BA0" w:rsidRDefault="00381BA0" w:rsidP="0006221B">
      <w:pPr>
        <w:textAlignment w:val="auto"/>
      </w:pPr>
      <w:r>
        <w:rPr>
          <w:b/>
        </w:rPr>
        <w:t>[Proposed Change]</w:t>
      </w:r>
      <w:r>
        <w:t xml:space="preserve">: </w:t>
      </w:r>
      <w:r w:rsidRPr="0016493D">
        <w:t xml:space="preserve">The purpose of this procedure is to transfer from the UE to </w:t>
      </w:r>
      <w:r>
        <w:t>the network</w:t>
      </w:r>
      <w:r w:rsidRPr="0016493D">
        <w:t xml:space="preserve"> </w:t>
      </w:r>
      <w:r>
        <w:t xml:space="preserve">a </w:t>
      </w:r>
      <w:r w:rsidRPr="0018175C">
        <w:rPr>
          <w:i/>
        </w:rPr>
        <w:t>MeasurementReport</w:t>
      </w:r>
      <w:r>
        <w:t xml:space="preserve"> message or</w:t>
      </w:r>
      <w:r w:rsidRPr="0016493D">
        <w:t xml:space="preserve"> </w:t>
      </w:r>
      <w:r>
        <w:t xml:space="preserve">a </w:t>
      </w:r>
      <w:r w:rsidRPr="001F1510">
        <w:rPr>
          <w:i/>
        </w:rPr>
        <w:t>FailureInformation</w:t>
      </w:r>
      <w:r>
        <w:t xml:space="preserve"> message.</w:t>
      </w:r>
    </w:p>
    <w:p w14:paraId="1AC5C4B2" w14:textId="77777777" w:rsidR="00381BA0" w:rsidRDefault="00381BA0" w:rsidP="0006221B">
      <w:pPr>
        <w:pStyle w:val="CommentText"/>
      </w:pPr>
      <w:r>
        <w:rPr>
          <w:b/>
        </w:rPr>
        <w:t>[Comments]</w:t>
      </w:r>
      <w:r>
        <w:t>: Rapp2: In the last RAN2#105 we agree to implement the ULInformationTransferMRDC in the same way as we have in LTE. The terminology is aligned with 36.331.</w:t>
      </w:r>
    </w:p>
    <w:p w14:paraId="30179604" w14:textId="77777777" w:rsidR="00381BA0" w:rsidRPr="00485941" w:rsidRDefault="00381BA0" w:rsidP="0006221B">
      <w:pPr>
        <w:pStyle w:val="CommentText"/>
      </w:pPr>
    </w:p>
  </w:comment>
  <w:comment w:id="874" w:author="MediaTek (Nathan)" w:date="2019-03-18T17:07:00Z" w:initials="M">
    <w:p w14:paraId="176865B8" w14:textId="1DCFC533" w:rsidR="00381BA0" w:rsidRDefault="00381BA0" w:rsidP="006C29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5B04">
        <w:rPr>
          <w:highlight w:val="green"/>
        </w:rPr>
        <w:t>M062</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1B12FC6B" w14:textId="77777777" w:rsidR="00381BA0" w:rsidRDefault="00381BA0" w:rsidP="006C29BC">
      <w:pPr>
        <w:pStyle w:val="CommentText"/>
      </w:pPr>
      <w:r>
        <w:rPr>
          <w:b/>
        </w:rPr>
        <w:t>[Description]</w:t>
      </w:r>
      <w:r>
        <w:t>: This procedure should be described with a different name than “the UL information transfer procedure” which is already used for the UL information transfer procedure in section 5.7.2.</w:t>
      </w:r>
    </w:p>
    <w:p w14:paraId="426A4DAB" w14:textId="77777777" w:rsidR="00381BA0" w:rsidRDefault="00381BA0" w:rsidP="006C29BC">
      <w:pPr>
        <w:pStyle w:val="CommentText"/>
      </w:pPr>
      <w:r>
        <w:rPr>
          <w:b/>
        </w:rPr>
        <w:t>[Proposed Change]</w:t>
      </w:r>
      <w:r>
        <w:t>: Change to “the UL information transfer for MR-DC procedure”.</w:t>
      </w:r>
    </w:p>
    <w:p w14:paraId="033266D3" w14:textId="77777777" w:rsidR="00381BA0" w:rsidRDefault="00381BA0" w:rsidP="006C29BC">
      <w:pPr>
        <w:pStyle w:val="CommentText"/>
      </w:pPr>
      <w:r>
        <w:rPr>
          <w:b/>
        </w:rPr>
        <w:t>[Comments]</w:t>
      </w:r>
      <w:r>
        <w:t>: Rapp2: The clarification is not needed as this text is in a different section of the spec and does not introduce and unclarity.</w:t>
      </w:r>
    </w:p>
    <w:p w14:paraId="5F33DA4F" w14:textId="3195B8B6" w:rsidR="00381BA0" w:rsidRDefault="00381BA0" w:rsidP="006C29BC">
      <w:pPr>
        <w:pStyle w:val="CommentText"/>
      </w:pPr>
      <w:r>
        <w:t>[Chair conclusion] Proposal is agreed (proposal is to change the name used in this paragraph.</w:t>
      </w:r>
    </w:p>
    <w:p w14:paraId="3F9F6DFD" w14:textId="77777777" w:rsidR="00381BA0" w:rsidRPr="002A2C9D" w:rsidRDefault="00381BA0" w:rsidP="006C29BC">
      <w:pPr>
        <w:pStyle w:val="CommentText"/>
      </w:pPr>
    </w:p>
  </w:comment>
  <w:comment w:id="880" w:author="Fasil Abdul Latheef/Standards /SRI-Bangalore/Staff Engineer/삼성전자" w:date="2019-03-19T13:23:00Z" w:initials="FALC/E">
    <w:p w14:paraId="635C264C" w14:textId="3DC040C9" w:rsidR="00381BA0" w:rsidRDefault="00381BA0" w:rsidP="00106B8C">
      <w:pPr>
        <w:pStyle w:val="CommentText"/>
      </w:pPr>
      <w:r>
        <w:rPr>
          <w:rStyle w:val="CommentReference"/>
        </w:rPr>
        <w:annotationRef/>
      </w:r>
      <w:r>
        <w:rPr>
          <w:b/>
        </w:rPr>
        <w:t>[RIL]</w:t>
      </w:r>
      <w:r>
        <w:t xml:space="preserve">: </w:t>
      </w:r>
      <w:r w:rsidRPr="008C478F">
        <w:rPr>
          <w:highlight w:val="green"/>
        </w:rPr>
        <w:t>S017</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136193C" w14:textId="77777777" w:rsidR="00381BA0" w:rsidRDefault="00381BA0" w:rsidP="00106B8C">
      <w:pPr>
        <w:pStyle w:val="CommentText"/>
      </w:pPr>
      <w:r>
        <w:rPr>
          <w:b/>
        </w:rPr>
        <w:t>[Description]</w:t>
      </w:r>
      <w:r>
        <w:t xml:space="preserve">: </w:t>
      </w:r>
      <w:r w:rsidRPr="008B1BFE">
        <w:t>Does not clraify its applicability to EUTRA reconfiguration message</w:t>
      </w:r>
    </w:p>
    <w:p w14:paraId="7372F4A7" w14:textId="77777777" w:rsidR="00381BA0" w:rsidRPr="002F2A8D" w:rsidRDefault="00381BA0" w:rsidP="00106B8C">
      <w:pPr>
        <w:pStyle w:val="CommentText"/>
      </w:pPr>
      <w:r>
        <w:rPr>
          <w:b/>
        </w:rPr>
        <w:t>[Proposed Change]</w:t>
      </w:r>
      <w:r>
        <w:t xml:space="preserve">: </w:t>
      </w:r>
      <w:r w:rsidRPr="008B1BFE">
        <w:t>A UE in RRC_CONNECTED initiates the UL information transfer procedure whenever there is a need to transfer MR DC dedicated information. I.e. the procedure is not used during an RRC connection reconfiguration involving NR or EUTRA connection reconfiguration, in which case the MR DC information is piggybacked to the RRCReconfigurationComplete message.</w:t>
      </w:r>
    </w:p>
    <w:p w14:paraId="1C208D0D" w14:textId="77777777" w:rsidR="00381BA0" w:rsidRDefault="00381BA0" w:rsidP="00106B8C">
      <w:pPr>
        <w:pStyle w:val="CommentText"/>
      </w:pPr>
      <w:r>
        <w:rPr>
          <w:b/>
        </w:rPr>
        <w:t>[Comments]</w:t>
      </w:r>
      <w:r>
        <w:t>: Rapp2: Clarification is not needed as this message is only used for NR MR-DC information.</w:t>
      </w:r>
    </w:p>
    <w:p w14:paraId="2F39E7F0" w14:textId="30297B93" w:rsidR="00381BA0" w:rsidRDefault="00381BA0" w:rsidP="00106B8C">
      <w:pPr>
        <w:pStyle w:val="CommentText"/>
      </w:pPr>
      <w:r>
        <w:t>[Chair conclusion] Proposal is agreed (the additional text is "or EUTRA"</w:t>
      </w:r>
    </w:p>
  </w:comment>
  <w:comment w:id="883" w:author="David L (Huawei)" w:date="2019-03-19T14:33:00Z" w:initials="H">
    <w:p w14:paraId="38547962" w14:textId="22D35B27" w:rsidR="00381BA0" w:rsidRDefault="00381BA0" w:rsidP="001F0AF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H019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1BC17FCB" w14:textId="77777777" w:rsidR="00381BA0" w:rsidRDefault="00381BA0" w:rsidP="001F0AF9">
      <w:pPr>
        <w:pStyle w:val="CommentText"/>
      </w:pPr>
      <w:r>
        <w:rPr>
          <w:b/>
        </w:rPr>
        <w:t>[Description]</w:t>
      </w:r>
      <w:r>
        <w:t>: This text is obfuscated and the initiation is already covered elsewhere.</w:t>
      </w:r>
    </w:p>
    <w:p w14:paraId="69504464" w14:textId="77777777" w:rsidR="00381BA0" w:rsidRDefault="00381BA0" w:rsidP="001F0AF9">
      <w:pPr>
        <w:textAlignment w:val="auto"/>
      </w:pPr>
      <w:r>
        <w:rPr>
          <w:b/>
        </w:rPr>
        <w:t>[Proposed Change]</w:t>
      </w:r>
      <w:r>
        <w:t>: Replace with "The UE initiates the procedure as specified in 5.5.5.1 and 5.7.5.2."</w:t>
      </w:r>
    </w:p>
    <w:p w14:paraId="475CB2A1" w14:textId="77777777" w:rsidR="00381BA0" w:rsidRDefault="00381BA0" w:rsidP="001F0AF9">
      <w:pPr>
        <w:pStyle w:val="CommentText"/>
      </w:pPr>
      <w:r>
        <w:rPr>
          <w:b/>
        </w:rPr>
        <w:t>[Comments]</w:t>
      </w:r>
      <w:r>
        <w:t>: Rapp2: In the last RAN2#105 we agree to implement the ULInformationTransferMRDC in the same way as we have in LTE. The terminology is aligned with 36.331.</w:t>
      </w:r>
    </w:p>
    <w:p w14:paraId="4A3D9F75" w14:textId="77777777" w:rsidR="00381BA0" w:rsidRPr="002830A8" w:rsidRDefault="00381BA0" w:rsidP="001F0AF9">
      <w:pPr>
        <w:pStyle w:val="CommentText"/>
      </w:pPr>
    </w:p>
  </w:comment>
  <w:comment w:id="888" w:author="CATT(Jing)" w:date="2019-03-20T15:15:00Z" w:initials="C">
    <w:p w14:paraId="6C4B9E60" w14:textId="06647ABE" w:rsidR="00381BA0" w:rsidRDefault="00381BA0" w:rsidP="005B682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C</w:t>
      </w:r>
      <w:r w:rsidRPr="008C478F">
        <w:rPr>
          <w:rFonts w:eastAsia="SimSun" w:hint="eastAsia"/>
          <w:highlight w:val="green"/>
          <w:lang w:eastAsia="zh-CN"/>
        </w:rPr>
        <w:t>010</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C07A7D0" w14:textId="77777777" w:rsidR="00381BA0" w:rsidRPr="00E71DB5" w:rsidRDefault="00381BA0" w:rsidP="005B6820">
      <w:pPr>
        <w:pStyle w:val="CommentText"/>
        <w:rPr>
          <w:rFonts w:eastAsia="SimSun"/>
          <w:lang w:eastAsia="zh-CN"/>
        </w:rPr>
      </w:pPr>
      <w:r>
        <w:rPr>
          <w:b/>
        </w:rPr>
        <w:t>[Description]</w:t>
      </w:r>
      <w:r>
        <w:t xml:space="preserve">: </w:t>
      </w:r>
      <w:r>
        <w:rPr>
          <w:rFonts w:eastAsia="SimSun" w:hint="eastAsia"/>
          <w:lang w:eastAsia="zh-CN"/>
        </w:rPr>
        <w:t>the section of 5.7.2a should move to behind of the 5.7.2.4</w:t>
      </w:r>
    </w:p>
    <w:p w14:paraId="3CBD8F6F" w14:textId="77777777" w:rsidR="00381BA0" w:rsidRPr="00E71DB5" w:rsidRDefault="00381BA0" w:rsidP="005B6820">
      <w:pPr>
        <w:pStyle w:val="CommentText"/>
        <w:rPr>
          <w:rFonts w:eastAsia="SimSun"/>
          <w:lang w:eastAsia="zh-CN"/>
        </w:rPr>
      </w:pPr>
      <w:r>
        <w:rPr>
          <w:b/>
        </w:rPr>
        <w:t>[Proposed Change]</w:t>
      </w:r>
      <w:r>
        <w:t xml:space="preserve">: </w:t>
      </w:r>
      <w:r>
        <w:rPr>
          <w:rFonts w:eastAsia="SimSun" w:hint="eastAsia"/>
          <w:lang w:eastAsia="zh-CN"/>
        </w:rPr>
        <w:t>move 5.7.2a to the behind of 5.7.2.4</w:t>
      </w:r>
    </w:p>
    <w:p w14:paraId="4F3469FE" w14:textId="77777777" w:rsidR="00381BA0" w:rsidRDefault="00381BA0" w:rsidP="005B6820">
      <w:pPr>
        <w:pStyle w:val="CommentText"/>
      </w:pPr>
      <w:r>
        <w:rPr>
          <w:b/>
        </w:rPr>
        <w:t>[Comments]</w:t>
      </w:r>
      <w:r>
        <w:t>: Rapp2: The issue is already addressed in RIL E031.</w:t>
      </w:r>
    </w:p>
    <w:p w14:paraId="28D318DB" w14:textId="77777777" w:rsidR="00381BA0" w:rsidRPr="009A0EFB" w:rsidRDefault="00381BA0" w:rsidP="005B6820">
      <w:pPr>
        <w:pStyle w:val="CommentText"/>
      </w:pPr>
    </w:p>
  </w:comment>
  <w:comment w:id="913" w:author="David L (Huawei)" w:date="2019-03-19T14:34:00Z" w:initials="H">
    <w:p w14:paraId="498DD000" w14:textId="7C8810DD" w:rsidR="00381BA0" w:rsidRDefault="00381BA0" w:rsidP="00CB73E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H020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071729B" w14:textId="77777777" w:rsidR="00381BA0" w:rsidRDefault="00381BA0" w:rsidP="00CB73E2">
      <w:pPr>
        <w:pStyle w:val="CommentText"/>
      </w:pPr>
      <w:r>
        <w:rPr>
          <w:b/>
        </w:rPr>
        <w:t>[Description]</w:t>
      </w:r>
      <w:r>
        <w:t>: "submit" cannot be a subpart of "set the contents". Also, it is unclear what is "MR-DC dedicated information to be transferred".</w:t>
      </w:r>
    </w:p>
    <w:p w14:paraId="7B467FA5" w14:textId="77777777" w:rsidR="00381BA0" w:rsidRDefault="00381BA0" w:rsidP="00CB73E2">
      <w:pPr>
        <w:pStyle w:val="CommentText"/>
      </w:pPr>
      <w:r>
        <w:rPr>
          <w:b/>
        </w:rPr>
        <w:t>[Proposed Change]</w:t>
      </w:r>
      <w:r>
        <w:t>: Replace with</w:t>
      </w:r>
    </w:p>
    <w:p w14:paraId="5A9BC6E4" w14:textId="77777777" w:rsidR="00381BA0" w:rsidRDefault="00381BA0" w:rsidP="00CB73E2">
      <w:pPr>
        <w:textAlignment w:val="auto"/>
      </w:pPr>
      <w:r>
        <w:t>When the procedure is initiated, t</w:t>
      </w:r>
      <w:r w:rsidRPr="0016493D">
        <w:t>he UE shall</w:t>
      </w:r>
      <w:r>
        <w:t>:</w:t>
      </w:r>
    </w:p>
    <w:p w14:paraId="2529ECAD" w14:textId="77777777" w:rsidR="00381BA0" w:rsidRPr="001F1510" w:rsidRDefault="00381BA0" w:rsidP="00CB73E2">
      <w:pPr>
        <w:pStyle w:val="B1"/>
        <w:rPr>
          <w:lang w:val="en-GB"/>
        </w:rPr>
      </w:pPr>
      <w:r>
        <w:t>1&gt;</w:t>
      </w:r>
      <w:r w:rsidRPr="0016493D">
        <w:t xml:space="preserve"> set </w:t>
      </w:r>
      <w:r w:rsidRPr="0016493D">
        <w:rPr>
          <w:i/>
        </w:rPr>
        <w:t>ul-DCCH-Message</w:t>
      </w:r>
      <w:r w:rsidRPr="0016493D">
        <w:t xml:space="preserve"> </w:t>
      </w:r>
      <w:r>
        <w:rPr>
          <w:lang w:val="en-GB"/>
        </w:rPr>
        <w:t>in</w:t>
      </w:r>
      <w:r w:rsidRPr="0016493D">
        <w:t xml:space="preserve"> the </w:t>
      </w:r>
      <w:r w:rsidRPr="0016493D">
        <w:rPr>
          <w:i/>
        </w:rPr>
        <w:t>ULInformationTransferMRDC</w:t>
      </w:r>
      <w:r w:rsidRPr="0016493D">
        <w:t xml:space="preserve"> </w:t>
      </w:r>
      <w:r>
        <w:rPr>
          <w:lang w:val="en-GB"/>
        </w:rPr>
        <w:t xml:space="preserve">to include the MeasurementReport or the FailureInformation </w:t>
      </w:r>
      <w:r w:rsidRPr="0016493D">
        <w:t xml:space="preserve">message </w:t>
      </w:r>
      <w:r>
        <w:rPr>
          <w:lang w:val="en-GB"/>
        </w:rPr>
        <w:t>to be transmitted;</w:t>
      </w:r>
    </w:p>
    <w:p w14:paraId="54696623" w14:textId="77777777" w:rsidR="00381BA0" w:rsidRPr="001F1510" w:rsidRDefault="00381BA0" w:rsidP="00CB73E2">
      <w:pPr>
        <w:pStyle w:val="B1"/>
        <w:rPr>
          <w:lang w:val="en-GB"/>
        </w:rPr>
      </w:pPr>
      <w:r w:rsidRPr="0016493D">
        <w:t>1&gt;</w:t>
      </w:r>
      <w:r w:rsidRPr="0016493D">
        <w:tab/>
        <w:t xml:space="preserve">submit the </w:t>
      </w:r>
      <w:r w:rsidRPr="0016493D">
        <w:rPr>
          <w:i/>
        </w:rPr>
        <w:t>ULInformationTransferMRDC</w:t>
      </w:r>
      <w:r w:rsidRPr="0016493D">
        <w:t xml:space="preserve"> message to lower layers for transmission, upon which the procedure ends</w:t>
      </w:r>
      <w:r>
        <w:rPr>
          <w:lang w:val="en-GB"/>
        </w:rPr>
        <w:t>.</w:t>
      </w:r>
    </w:p>
    <w:p w14:paraId="6A803CE1" w14:textId="77777777" w:rsidR="00381BA0" w:rsidRDefault="00381BA0" w:rsidP="00CB73E2">
      <w:pPr>
        <w:pStyle w:val="CommentText"/>
      </w:pPr>
    </w:p>
    <w:p w14:paraId="54AC80B8" w14:textId="77777777" w:rsidR="00381BA0" w:rsidRDefault="00381BA0" w:rsidP="00CB73E2">
      <w:pPr>
        <w:pStyle w:val="CommentText"/>
      </w:pPr>
      <w:r>
        <w:rPr>
          <w:b/>
        </w:rPr>
        <w:t>[Comments]</w:t>
      </w:r>
      <w:r>
        <w:t>: Rapp2: In the last RAN2#105 we agree to implement the ULInformationTransferMRDC in the same way as we have in LTE. The terminology is aligned with 36.331.</w:t>
      </w:r>
    </w:p>
    <w:p w14:paraId="78D2EBC8" w14:textId="77777777" w:rsidR="00381BA0" w:rsidRPr="00002AC7" w:rsidRDefault="00381BA0" w:rsidP="00CB73E2">
      <w:pPr>
        <w:pStyle w:val="CommentText"/>
      </w:pPr>
    </w:p>
  </w:comment>
  <w:comment w:id="917" w:author="CATT(Jing)" w:date="2019-03-20T15:15:00Z" w:initials="C">
    <w:p w14:paraId="077EB415" w14:textId="5044D2A5" w:rsidR="00381BA0" w:rsidRDefault="00381BA0" w:rsidP="00EF5081">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17E92">
        <w:rPr>
          <w:highlight w:val="green"/>
        </w:rPr>
        <w:t>C</w:t>
      </w:r>
      <w:r w:rsidRPr="00517E92">
        <w:rPr>
          <w:rFonts w:eastAsia="SimSun" w:hint="eastAsia"/>
          <w:highlight w:val="green"/>
          <w:lang w:eastAsia="zh-CN"/>
        </w:rPr>
        <w:t>011</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2CF341E" w14:textId="77777777" w:rsidR="00381BA0" w:rsidRPr="00E71DB5" w:rsidRDefault="00381BA0" w:rsidP="00EF5081">
      <w:pPr>
        <w:pStyle w:val="CommentText"/>
        <w:rPr>
          <w:rFonts w:eastAsia="SimSun"/>
          <w:lang w:eastAsia="zh-CN"/>
        </w:rPr>
      </w:pPr>
      <w:r>
        <w:rPr>
          <w:b/>
        </w:rPr>
        <w:t>[Description]</w:t>
      </w:r>
      <w:r>
        <w:t xml:space="preserve">: </w:t>
      </w:r>
      <w:r>
        <w:rPr>
          <w:rFonts w:eastAsia="SimSun" w:hint="eastAsia"/>
          <w:lang w:eastAsia="zh-CN"/>
        </w:rPr>
        <w:t>in ran2 #105, the case of exceeding the maximum uplink transmission timing difference will not trigger SCG failure.</w:t>
      </w:r>
    </w:p>
    <w:p w14:paraId="020F1601" w14:textId="77777777" w:rsidR="00381BA0" w:rsidRDefault="00381BA0" w:rsidP="00EF5081">
      <w:pPr>
        <w:pStyle w:val="CommentText"/>
        <w:rPr>
          <w:rFonts w:eastAsia="SimSun"/>
          <w:lang w:eastAsia="zh-CN"/>
        </w:rPr>
      </w:pPr>
      <w:r>
        <w:rPr>
          <w:b/>
        </w:rPr>
        <w:t>[Proposed Change]</w:t>
      </w:r>
      <w:r>
        <w:t xml:space="preserve">: </w:t>
      </w:r>
    </w:p>
    <w:p w14:paraId="17CBD332" w14:textId="77777777" w:rsidR="00381BA0" w:rsidRPr="00E71DB5" w:rsidRDefault="00381BA0" w:rsidP="00EF5081">
      <w:pPr>
        <w:pStyle w:val="CommentText"/>
        <w:rPr>
          <w:rFonts w:eastAsia="SimSun"/>
          <w:lang w:eastAsia="zh-CN"/>
        </w:rPr>
      </w:pPr>
      <w:r w:rsidRPr="00645E3C">
        <w:t xml:space="preserve">The purpose of this procedure is to inform E-UTRAN or NR MN about an SCG failure the UE has experienced i.e. SCG radio link failure, failure of SCG reconfiguration with sync, SCG configuration failure for RRC message on SRB3, SCG integrity check failure </w:t>
      </w:r>
      <w:r w:rsidRPr="00E71DB5">
        <w:rPr>
          <w:strike/>
          <w:color w:val="FF0000"/>
        </w:rPr>
        <w:t>and exceeding the maximum uplink transmission timing difference</w:t>
      </w:r>
      <w:r w:rsidRPr="00645E3C">
        <w:t>.</w:t>
      </w:r>
    </w:p>
    <w:p w14:paraId="0171ECCD" w14:textId="0279CD11" w:rsidR="00381BA0" w:rsidRDefault="00381BA0" w:rsidP="00EF5081">
      <w:pPr>
        <w:pStyle w:val="CommentText"/>
      </w:pPr>
      <w:r>
        <w:rPr>
          <w:b/>
        </w:rPr>
        <w:t>[Comments]</w:t>
      </w:r>
      <w:r>
        <w:t>:  Rapp2: This is correct. The Rapporteur will take care of this editorial change.</w:t>
      </w:r>
    </w:p>
    <w:p w14:paraId="15BCC026" w14:textId="4F215C68" w:rsidR="00381BA0" w:rsidRDefault="00381BA0" w:rsidP="00EF5081">
      <w:pPr>
        <w:pStyle w:val="CommentText"/>
      </w:pPr>
      <w:r>
        <w:t>[Rapp21] Already correct by the Rapporteur in its running CR.</w:t>
      </w:r>
    </w:p>
    <w:p w14:paraId="0A963178" w14:textId="77777777" w:rsidR="00381BA0" w:rsidRPr="009A0EFB" w:rsidRDefault="00381BA0" w:rsidP="00EF5081">
      <w:pPr>
        <w:pStyle w:val="CommentText"/>
      </w:pPr>
    </w:p>
  </w:comment>
  <w:comment w:id="940" w:author="Hyungnam" w:date="2019-03-19T11:17:00Z" w:initials="LGE">
    <w:p w14:paraId="649E5E3E" w14:textId="7CF08F0D" w:rsidR="00381BA0" w:rsidRDefault="00381BA0" w:rsidP="006559EB">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L006</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2A924DD0" w14:textId="77777777" w:rsidR="00381BA0" w:rsidRDefault="00381BA0" w:rsidP="006559EB">
      <w:pPr>
        <w:pStyle w:val="CommentText"/>
      </w:pPr>
      <w:r>
        <w:rPr>
          <w:b/>
        </w:rPr>
        <w:t>[Description]</w:t>
      </w:r>
      <w:r>
        <w:t>: All actions related to setting failureType should be better described</w:t>
      </w:r>
      <w:r w:rsidRPr="00647269">
        <w:t xml:space="preserve"> in a separate subclause for “Failure type determination for NR-DC”.</w:t>
      </w:r>
    </w:p>
    <w:p w14:paraId="49BFDD82" w14:textId="77777777" w:rsidR="00381BA0" w:rsidRDefault="00381BA0" w:rsidP="006559EB">
      <w:pPr>
        <w:pStyle w:val="CommentText"/>
      </w:pPr>
      <w:r>
        <w:rPr>
          <w:b/>
        </w:rPr>
        <w:t>[Proposed Change]</w:t>
      </w:r>
      <w:r>
        <w:t xml:space="preserve">: Introduce a new subclause </w:t>
      </w:r>
      <w:r w:rsidRPr="00647269">
        <w:t>5.7.3.3</w:t>
      </w:r>
      <w:r>
        <w:t xml:space="preserve">a </w:t>
      </w:r>
      <w:r w:rsidRPr="00647269">
        <w:t>Failu</w:t>
      </w:r>
      <w:r>
        <w:t>re type determination for NR</w:t>
      </w:r>
      <w:r w:rsidRPr="00647269">
        <w:t>-DC</w:t>
      </w:r>
      <w:r>
        <w:t xml:space="preserve"> and add the actions related to setting failureType therein.</w:t>
      </w:r>
    </w:p>
    <w:p w14:paraId="60A19FDD" w14:textId="77777777" w:rsidR="00381BA0" w:rsidRDefault="00381BA0" w:rsidP="006559EB">
      <w:pPr>
        <w:pStyle w:val="CommentText"/>
      </w:pPr>
      <w:r>
        <w:rPr>
          <w:b/>
        </w:rPr>
        <w:t>[Comments]</w:t>
      </w:r>
      <w:r>
        <w:t>: Rapp2: No need to do it. We agreed to have the same principle implementation as we have for EN-DC (i.e., in the LTE spec).</w:t>
      </w:r>
    </w:p>
    <w:p w14:paraId="337EC0BF" w14:textId="77777777" w:rsidR="00381BA0" w:rsidRPr="00647269" w:rsidRDefault="00381BA0" w:rsidP="006559EB">
      <w:pPr>
        <w:pStyle w:val="CommentText"/>
      </w:pPr>
    </w:p>
  </w:comment>
  <w:comment w:id="977" w:author="MediaTek (Felix)" w:date="2019-03-20T17:09:00Z" w:initials="M">
    <w:p w14:paraId="4B93762C" w14:textId="0D6002B9" w:rsidR="00381BA0" w:rsidRDefault="00381BA0" w:rsidP="00D17B74">
      <w:pPr>
        <w:pStyle w:val="CommentText"/>
      </w:pPr>
      <w:r>
        <w:rPr>
          <w:rStyle w:val="CommentReference"/>
        </w:rPr>
        <w:annotationRef/>
      </w:r>
      <w:r>
        <w:rPr>
          <w:b/>
        </w:rPr>
        <w:t>[RIL]</w:t>
      </w:r>
      <w:r>
        <w:t xml:space="preserve">: </w:t>
      </w:r>
      <w:r w:rsidRPr="008C478F">
        <w:rPr>
          <w:highlight w:val="green"/>
        </w:rPr>
        <w:t>M002</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3295AD6" w14:textId="77777777" w:rsidR="00381BA0" w:rsidRDefault="00381BA0" w:rsidP="00D17B74">
      <w:pPr>
        <w:pStyle w:val="CommentText"/>
      </w:pPr>
      <w:r>
        <w:rPr>
          <w:b/>
        </w:rPr>
        <w:t>[Description]</w:t>
      </w:r>
      <w:r>
        <w:t xml:space="preserve">: In NR-DC, we have 2 </w:t>
      </w:r>
      <w:r w:rsidRPr="005C6C0F">
        <w:rPr>
          <w:i/>
        </w:rPr>
        <w:t>MeasConfig</w:t>
      </w:r>
      <w:r>
        <w:t xml:space="preserve">, one from MN and the other from SN. It is unclear that which </w:t>
      </w:r>
      <w:r w:rsidRPr="0088430A">
        <w:rPr>
          <w:i/>
        </w:rPr>
        <w:t>MeasConfig</w:t>
      </w:r>
      <w:r>
        <w:t xml:space="preserve"> is </w:t>
      </w:r>
      <w:r w:rsidRPr="0088430A">
        <w:t xml:space="preserve">referred </w:t>
      </w:r>
      <w:r>
        <w:t>here. It should be the one configured by MN.</w:t>
      </w:r>
    </w:p>
    <w:p w14:paraId="148EB051" w14:textId="77777777" w:rsidR="00381BA0" w:rsidRDefault="00381BA0" w:rsidP="00D17B74">
      <w:pPr>
        <w:pStyle w:val="CommentText"/>
      </w:pPr>
      <w:r>
        <w:rPr>
          <w:b/>
        </w:rPr>
        <w:t>[Proposed Change]</w:t>
      </w:r>
      <w:r>
        <w:t xml:space="preserve">: Suggest rewording the sentence as following (Similar to </w:t>
      </w:r>
      <w:r w:rsidRPr="005C6C0F">
        <w:t>5.7.3.4</w:t>
      </w:r>
      <w:r>
        <w:t>)</w:t>
      </w:r>
    </w:p>
    <w:p w14:paraId="410ECE8B" w14:textId="77777777" w:rsidR="00381BA0" w:rsidRDefault="00381BA0" w:rsidP="00D17B74">
      <w:pPr>
        <w:pStyle w:val="NO"/>
      </w:pPr>
      <w:r w:rsidRPr="005C6C0F">
        <w:rPr>
          <w:color w:val="FF0000"/>
        </w:rPr>
        <w:t xml:space="preserve">for each </w:t>
      </w:r>
      <w:r w:rsidRPr="005C6C0F">
        <w:rPr>
          <w:i/>
          <w:color w:val="FF0000"/>
        </w:rPr>
        <w:t>MeasObjectNR</w:t>
      </w:r>
      <w:r>
        <w:rPr>
          <w:color w:val="FF0000"/>
        </w:rPr>
        <w:t xml:space="preserve"> configured on NR M</w:t>
      </w:r>
      <w:r w:rsidRPr="005C6C0F">
        <w:rPr>
          <w:color w:val="FF0000"/>
        </w:rPr>
        <w:t>CG for which a measId is configured and measurement results are available</w:t>
      </w:r>
    </w:p>
    <w:p w14:paraId="70169065" w14:textId="77777777" w:rsidR="00381BA0" w:rsidRDefault="00381BA0" w:rsidP="00D17B74">
      <w:pPr>
        <w:pStyle w:val="CommentText"/>
      </w:pPr>
      <w:r>
        <w:rPr>
          <w:b/>
        </w:rPr>
        <w:t>[Comments]</w:t>
      </w:r>
      <w:r>
        <w:t>: Rapp2: Why it should be NR MCG? In the measResultSCG-Failure we needs to include SCG measurements. Therefore, the measurements should be the ones configured by the SCG.</w:t>
      </w:r>
    </w:p>
    <w:p w14:paraId="12EAA240" w14:textId="5F0C06E7" w:rsidR="00381BA0" w:rsidRDefault="00381BA0" w:rsidP="00D17B74">
      <w:pPr>
        <w:pStyle w:val="CommentText"/>
      </w:pPr>
      <w:r>
        <w:t>[Chair conclusion] Proposal is agreed</w:t>
      </w:r>
    </w:p>
  </w:comment>
  <w:comment w:id="983" w:author="MediaTek (Felix)" w:date="2019-03-20T17:10:00Z" w:initials="M">
    <w:p w14:paraId="41F01271" w14:textId="576C683F" w:rsidR="00381BA0" w:rsidRDefault="00381BA0" w:rsidP="005E2722">
      <w:pPr>
        <w:pStyle w:val="CommentText"/>
      </w:pPr>
      <w:r>
        <w:rPr>
          <w:rStyle w:val="CommentReference"/>
        </w:rPr>
        <w:annotationRef/>
      </w:r>
      <w:r>
        <w:rPr>
          <w:b/>
        </w:rPr>
        <w:t>[RIL]</w:t>
      </w:r>
      <w:r>
        <w:t xml:space="preserve">: </w:t>
      </w:r>
      <w:r w:rsidRPr="00C01EC1">
        <w:rPr>
          <w:highlight w:val="green"/>
        </w:rPr>
        <w:t>M003</w:t>
      </w:r>
      <w:r>
        <w:t xml:space="preserve"> </w:t>
      </w:r>
      <w:r>
        <w:rPr>
          <w:b/>
        </w:rPr>
        <w:t>[Delegate]</w:t>
      </w:r>
      <w:r>
        <w:t xml:space="preserve">: MediaTek (Felix)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32005D4E" w14:textId="77777777" w:rsidR="00381BA0" w:rsidRDefault="00381BA0" w:rsidP="005E2722">
      <w:pPr>
        <w:pStyle w:val="CommentText"/>
      </w:pPr>
      <w:r>
        <w:rPr>
          <w:b/>
        </w:rPr>
        <w:t>[Description]</w:t>
      </w:r>
      <w:r>
        <w:t xml:space="preserve">: Extra sentence.  </w:t>
      </w:r>
    </w:p>
    <w:p w14:paraId="53085486" w14:textId="77777777" w:rsidR="00381BA0" w:rsidRDefault="00381BA0" w:rsidP="005E2722">
      <w:pPr>
        <w:pStyle w:val="CommentText"/>
      </w:pPr>
      <w:r>
        <w:rPr>
          <w:b/>
        </w:rPr>
        <w:t>[Proposed Change]</w:t>
      </w:r>
      <w:r>
        <w:t>: Delete</w:t>
      </w:r>
    </w:p>
    <w:p w14:paraId="019F74B2" w14:textId="77777777" w:rsidR="00381BA0" w:rsidRDefault="00381BA0" w:rsidP="005E2722">
      <w:pPr>
        <w:pStyle w:val="NO"/>
      </w:pPr>
      <w:r>
        <w:rPr>
          <w:color w:val="FF0000"/>
        </w:rPr>
        <w:t>“</w:t>
      </w:r>
      <w:r w:rsidRPr="0070195F">
        <w:rPr>
          <w:lang w:val="en-US"/>
        </w:rPr>
        <w:t xml:space="preserve"> </w:t>
      </w:r>
      <w:r>
        <w:t>5.7.3a</w:t>
      </w:r>
      <w:r>
        <w:tab/>
        <w:t>EUTRA SCG failure information</w:t>
      </w:r>
      <w:r>
        <w:rPr>
          <w:rStyle w:val="CommentReference"/>
          <w:lang w:val="en-GB" w:eastAsia="ja-JP"/>
        </w:rPr>
        <w:annotationRef/>
      </w:r>
      <w:r w:rsidRPr="00444EB9">
        <w:rPr>
          <w:lang w:val="en-US"/>
        </w:rPr>
        <w:t>.</w:t>
      </w:r>
      <w:r>
        <w:rPr>
          <w:color w:val="FF0000"/>
        </w:rPr>
        <w:t>”</w:t>
      </w:r>
    </w:p>
    <w:p w14:paraId="5D4C863D" w14:textId="77777777" w:rsidR="00381BA0" w:rsidRDefault="00381BA0" w:rsidP="005E2722">
      <w:pPr>
        <w:pStyle w:val="CommentText"/>
      </w:pPr>
      <w:r>
        <w:rPr>
          <w:b/>
        </w:rPr>
        <w:t>[Comments]</w:t>
      </w:r>
      <w:r>
        <w:t>: Rapp2: The rapporteur will take case of this editorial change.</w:t>
      </w:r>
    </w:p>
  </w:comment>
  <w:comment w:id="1005" w:author="MediaTek (Nathan)" w:date="2019-03-18T16:12:00Z" w:initials="M">
    <w:p w14:paraId="766B2925" w14:textId="08B85D80" w:rsidR="00381BA0" w:rsidRDefault="00381BA0" w:rsidP="008326F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111D">
        <w:rPr>
          <w:highlight w:val="green"/>
        </w:rPr>
        <w:t>M055</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816664F" w14:textId="77777777" w:rsidR="00381BA0" w:rsidRDefault="00381BA0" w:rsidP="008326F8">
      <w:pPr>
        <w:pStyle w:val="CommentText"/>
      </w:pPr>
      <w:r>
        <w:rPr>
          <w:b/>
        </w:rPr>
        <w:t>[Description]</w:t>
      </w:r>
      <w:r>
        <w:t>: Missing italics in header</w:t>
      </w:r>
    </w:p>
    <w:p w14:paraId="5E5F8D89" w14:textId="77777777" w:rsidR="00381BA0" w:rsidRDefault="00381BA0" w:rsidP="008326F8">
      <w:pPr>
        <w:pStyle w:val="CommentText"/>
      </w:pPr>
      <w:r>
        <w:rPr>
          <w:b/>
        </w:rPr>
        <w:t>[Proposed Change]</w:t>
      </w:r>
      <w:r>
        <w:t>: Italicise message name.</w:t>
      </w:r>
    </w:p>
    <w:p w14:paraId="12C59A63" w14:textId="6A6765A7" w:rsidR="00381BA0" w:rsidRDefault="00381BA0" w:rsidP="008326F8">
      <w:pPr>
        <w:pStyle w:val="CommentText"/>
      </w:pPr>
      <w:r>
        <w:rPr>
          <w:b/>
        </w:rPr>
        <w:t>[Comments]</w:t>
      </w:r>
      <w:r>
        <w:t>: Rapp2: The rapporteur will take case of this editorial change.</w:t>
      </w:r>
    </w:p>
    <w:p w14:paraId="1BB3AEE2" w14:textId="5C72CE69" w:rsidR="00381BA0" w:rsidRDefault="00381BA0" w:rsidP="008326F8">
      <w:pPr>
        <w:pStyle w:val="CommentText"/>
      </w:pPr>
    </w:p>
    <w:p w14:paraId="41C084BB" w14:textId="77777777" w:rsidR="00381BA0" w:rsidRPr="002A2C9D" w:rsidRDefault="00381BA0" w:rsidP="008326F8">
      <w:pPr>
        <w:pStyle w:val="CommentText"/>
      </w:pPr>
    </w:p>
  </w:comment>
  <w:comment w:id="1044" w:author="Fasil Abdul Latheef/Standards /SRI-Bangalore/Staff Engineer/삼성전자" w:date="2019-03-19T13:24:00Z" w:initials="FALC/E">
    <w:p w14:paraId="2E6191B9" w14:textId="0B34F7DF" w:rsidR="00381BA0" w:rsidRDefault="00381BA0" w:rsidP="00362147">
      <w:pPr>
        <w:pStyle w:val="CommentText"/>
      </w:pPr>
      <w:r>
        <w:rPr>
          <w:rStyle w:val="CommentReference"/>
        </w:rPr>
        <w:annotationRef/>
      </w:r>
      <w:r>
        <w:rPr>
          <w:b/>
        </w:rPr>
        <w:t>[RIL]</w:t>
      </w:r>
      <w:r>
        <w:t xml:space="preserve">: </w:t>
      </w:r>
      <w:r w:rsidRPr="00542A84">
        <w:rPr>
          <w:highlight w:val="green"/>
        </w:rPr>
        <w:t>S018</w:t>
      </w:r>
      <w:r>
        <w:t xml:space="preserve"> </w:t>
      </w:r>
      <w:r>
        <w:rPr>
          <w:b/>
        </w:rPr>
        <w:t>[Delegate]</w:t>
      </w:r>
      <w:r>
        <w:t>: Samsung (Fasil</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02030AF" w14:textId="77777777" w:rsidR="00381BA0" w:rsidRDefault="00381BA0" w:rsidP="00362147">
      <w:pPr>
        <w:pStyle w:val="CommentText"/>
      </w:pPr>
      <w:r>
        <w:rPr>
          <w:b/>
        </w:rPr>
        <w:t>[Description]</w:t>
      </w:r>
      <w:r>
        <w:t xml:space="preserve">: </w:t>
      </w:r>
      <w:r w:rsidRPr="004875BE">
        <w:t>Adding NGEN-DC to transmission of failure information via SCG</w:t>
      </w:r>
    </w:p>
    <w:p w14:paraId="1DF8988C" w14:textId="77777777" w:rsidR="00381BA0" w:rsidRDefault="00381BA0" w:rsidP="00362147">
      <w:pPr>
        <w:pStyle w:val="CommentText"/>
      </w:pPr>
      <w:r>
        <w:rPr>
          <w:b/>
        </w:rPr>
        <w:t>[Proposed Change]</w:t>
      </w:r>
      <w:r>
        <w:t xml:space="preserve">: </w:t>
      </w:r>
    </w:p>
    <w:p w14:paraId="6500E6C8" w14:textId="77777777" w:rsidR="00381BA0" w:rsidRDefault="00381BA0" w:rsidP="00362147">
      <w:pPr>
        <w:pStyle w:val="CommentText"/>
      </w:pPr>
      <w:r>
        <w:t xml:space="preserve">   3&gt; if the UE is in (NG)EN-DC:</w:t>
      </w:r>
    </w:p>
    <w:p w14:paraId="6EA28223" w14:textId="77777777" w:rsidR="00381BA0" w:rsidRPr="002F2A8D" w:rsidRDefault="00381BA0" w:rsidP="00362147">
      <w:pPr>
        <w:pStyle w:val="CommentText"/>
      </w:pPr>
      <w:r>
        <w:t xml:space="preserve">       4&gt;  submit the FailureInformation message via the E-UTRA MCG embedded in E-UTRA RRC message ULInformationTransferMRDC as specified in TS 36.331 [10];</w:t>
      </w:r>
    </w:p>
    <w:p w14:paraId="6B675FBD" w14:textId="77777777" w:rsidR="00381BA0" w:rsidRDefault="00381BA0" w:rsidP="00362147">
      <w:pPr>
        <w:pStyle w:val="CommentText"/>
      </w:pPr>
      <w:r>
        <w:rPr>
          <w:b/>
        </w:rPr>
        <w:t>[Comments]</w:t>
      </w:r>
      <w:r>
        <w:t>: Rapp2: The Rapporteur will take care of this editorial change.</w:t>
      </w:r>
    </w:p>
  </w:comment>
  <w:comment w:id="1047" w:author="MediaTek (Nathan)" w:date="2019-03-18T17:10:00Z" w:initials="M">
    <w:p w14:paraId="6656ED8A" w14:textId="0641FFAF" w:rsidR="00381BA0" w:rsidRDefault="00381BA0" w:rsidP="00BF7F3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05126">
        <w:rPr>
          <w:highlight w:val="green"/>
        </w:rPr>
        <w:t>M063</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FE3B2E2" w14:textId="77777777" w:rsidR="00381BA0" w:rsidRDefault="00381BA0" w:rsidP="00BF7F37">
      <w:pPr>
        <w:pStyle w:val="CommentText"/>
      </w:pPr>
      <w:r>
        <w:rPr>
          <w:b/>
        </w:rPr>
        <w:t>[Description]</w:t>
      </w:r>
      <w:r>
        <w:t>: Missing the word “in” and missing period at the end of the sentence.</w:t>
      </w:r>
    </w:p>
    <w:p w14:paraId="4D524338" w14:textId="77777777" w:rsidR="00381BA0" w:rsidRDefault="00381BA0" w:rsidP="00BF7F37">
      <w:pPr>
        <w:pStyle w:val="CommentText"/>
      </w:pPr>
      <w:r>
        <w:rPr>
          <w:b/>
        </w:rPr>
        <w:t>[Proposed Change]</w:t>
      </w:r>
      <w:r>
        <w:t>: Change to “as specified in section 5.7.2a.3.”</w:t>
      </w:r>
    </w:p>
    <w:p w14:paraId="67E9A13E" w14:textId="77777777" w:rsidR="00381BA0" w:rsidRDefault="00381BA0" w:rsidP="00BF7F37">
      <w:pPr>
        <w:pStyle w:val="CommentText"/>
      </w:pPr>
      <w:r>
        <w:rPr>
          <w:b/>
        </w:rPr>
        <w:t>[Comments]</w:t>
      </w:r>
      <w:r>
        <w:t>: Rapp2: The Rapporteur will take care of this editorial change.</w:t>
      </w:r>
    </w:p>
    <w:p w14:paraId="08DBC8EE" w14:textId="77777777" w:rsidR="00381BA0" w:rsidRPr="002A2C9D" w:rsidRDefault="00381BA0" w:rsidP="00BF7F37">
      <w:pPr>
        <w:pStyle w:val="CommentText"/>
      </w:pPr>
    </w:p>
  </w:comment>
  <w:comment w:id="1072" w:author="Sudeep" w:date="2019-03-14T16:37:00Z" w:initials="I">
    <w:p w14:paraId="7D2A6316" w14:textId="25D678FB" w:rsidR="00381BA0" w:rsidRDefault="00381BA0" w:rsidP="0070608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43D87">
        <w:rPr>
          <w:highlight w:val="green"/>
        </w:rPr>
        <w:t>I809</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E283209" w14:textId="77777777" w:rsidR="00381BA0" w:rsidRDefault="00381BA0" w:rsidP="00706089">
      <w:pPr>
        <w:pStyle w:val="CommentText"/>
      </w:pPr>
      <w:r>
        <w:rPr>
          <w:b/>
        </w:rPr>
        <w:t>[Description]</w:t>
      </w:r>
      <w:r>
        <w:t>: Editorial. Spaces should be revision marked.  Capturing as a comment as the change may not be easy to spot.</w:t>
      </w:r>
    </w:p>
    <w:p w14:paraId="4714649A" w14:textId="77777777" w:rsidR="00381BA0" w:rsidRDefault="00381BA0" w:rsidP="00706089">
      <w:pPr>
        <w:pStyle w:val="CommentText"/>
      </w:pPr>
      <w:r>
        <w:rPr>
          <w:b/>
        </w:rPr>
        <w:t>[Proposed Change]</w:t>
      </w:r>
      <w:r>
        <w:t>: add revision marks for the spaces.</w:t>
      </w:r>
    </w:p>
    <w:p w14:paraId="74643FE9" w14:textId="576BDF0B" w:rsidR="00381BA0" w:rsidRPr="00D50DEF" w:rsidRDefault="00381BA0" w:rsidP="00706089">
      <w:pPr>
        <w:pStyle w:val="CommentText"/>
      </w:pPr>
      <w:r>
        <w:rPr>
          <w:b/>
        </w:rPr>
        <w:t>[Comments]</w:t>
      </w:r>
      <w:r>
        <w:t>: Rapp5: Prop Agree,</w:t>
      </w:r>
    </w:p>
  </w:comment>
  <w:comment w:id="1115" w:author="Intel (Seau Sian)" w:date="2019-03-17T11:55:00Z" w:initials="Intel">
    <w:p w14:paraId="447151D3" w14:textId="09859ED8" w:rsidR="00381BA0" w:rsidRDefault="00381BA0" w:rsidP="00AE4A9E">
      <w:pPr>
        <w:pStyle w:val="CommentText"/>
      </w:pPr>
      <w:r>
        <w:rPr>
          <w:rStyle w:val="CommentReference"/>
        </w:rPr>
        <w:annotationRef/>
      </w:r>
      <w:r>
        <w:rPr>
          <w:b/>
        </w:rPr>
        <w:t>[RIL]</w:t>
      </w:r>
      <w:r>
        <w:t xml:space="preserve">: </w:t>
      </w:r>
      <w:r w:rsidRPr="00AA6F50">
        <w:rPr>
          <w:highlight w:val="green"/>
        </w:rPr>
        <w:t>I604</w:t>
      </w:r>
      <w:r>
        <w:t xml:space="preserve"> </w:t>
      </w:r>
      <w:r>
        <w:rPr>
          <w:b/>
        </w:rPr>
        <w:t>[Delegate]</w:t>
      </w:r>
      <w:r>
        <w:t>: Intel (Seau Sian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A5CEB56" w14:textId="77777777" w:rsidR="00381BA0" w:rsidRDefault="00381BA0" w:rsidP="00AE4A9E">
      <w:pPr>
        <w:pStyle w:val="CommentText"/>
      </w:pPr>
      <w:r>
        <w:rPr>
          <w:b/>
        </w:rPr>
        <w:t>[Description]</w:t>
      </w:r>
      <w:r>
        <w:t>: r15 should be removed. There are other places with this.</w:t>
      </w:r>
    </w:p>
    <w:p w14:paraId="69BD1A5B" w14:textId="77777777" w:rsidR="00381BA0" w:rsidRDefault="00381BA0" w:rsidP="00AE4A9E">
      <w:pPr>
        <w:pStyle w:val="CommentText"/>
      </w:pPr>
      <w:r>
        <w:rPr>
          <w:b/>
        </w:rPr>
        <w:t>[Proposed Change]</w:t>
      </w:r>
      <w:r>
        <w:t>: Remove the extension ‘-r15’</w:t>
      </w:r>
    </w:p>
    <w:p w14:paraId="16A90647" w14:textId="77777777" w:rsidR="00381BA0" w:rsidRDefault="00381BA0" w:rsidP="00AE4A9E">
      <w:pPr>
        <w:pStyle w:val="CommentText"/>
      </w:pPr>
      <w:r>
        <w:rPr>
          <w:b/>
        </w:rPr>
        <w:t>[Comments]</w:t>
      </w:r>
      <w:r>
        <w:t>: Rapp2: This is not the only case where the -r15 suffix has been used. The Rapporteur will take care of the suffix “-r15” in the spec.</w:t>
      </w:r>
    </w:p>
  </w:comment>
  <w:comment w:id="1118" w:author="CATT(Jing)" w:date="2019-03-20T15:15:00Z" w:initials="C">
    <w:p w14:paraId="3A33FD9F" w14:textId="0B4B236E" w:rsidR="00381BA0" w:rsidRDefault="00381BA0" w:rsidP="00156E1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C</w:t>
      </w:r>
      <w:r w:rsidRPr="008C478F">
        <w:rPr>
          <w:rFonts w:eastAsia="SimSun" w:hint="eastAsia"/>
          <w:highlight w:val="green"/>
          <w:lang w:eastAsia="zh-CN"/>
        </w:rPr>
        <w:t>012</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7958A76" w14:textId="77777777" w:rsidR="00381BA0" w:rsidRPr="008B1BA0" w:rsidRDefault="00381BA0" w:rsidP="00156E1A">
      <w:pPr>
        <w:pStyle w:val="CommentText"/>
        <w:rPr>
          <w:rFonts w:eastAsia="SimSun"/>
          <w:lang w:eastAsia="zh-CN"/>
        </w:rPr>
      </w:pPr>
      <w:r>
        <w:rPr>
          <w:b/>
        </w:rPr>
        <w:t>[Description]</w:t>
      </w:r>
      <w:r>
        <w:t xml:space="preserve">: </w:t>
      </w:r>
      <w:r>
        <w:rPr>
          <w:rFonts w:eastAsia="SimSun" w:hint="eastAsia"/>
          <w:lang w:eastAsia="zh-CN"/>
        </w:rPr>
        <w:t>it is agreed to reuse the structure of EN-DC, bool type is more suitable considering the overhead.</w:t>
      </w:r>
    </w:p>
    <w:p w14:paraId="3EEDB891" w14:textId="77777777" w:rsidR="00381BA0" w:rsidRDefault="00381BA0" w:rsidP="00156E1A">
      <w:pPr>
        <w:pStyle w:val="CommentText"/>
        <w:rPr>
          <w:rFonts w:eastAsia="SimSun"/>
          <w:lang w:eastAsia="zh-CN"/>
        </w:rPr>
      </w:pPr>
      <w:r>
        <w:rPr>
          <w:b/>
        </w:rPr>
        <w:t>[Proposed Change]</w:t>
      </w:r>
      <w:r>
        <w:t xml:space="preserve">: </w:t>
      </w:r>
      <w:r>
        <w:rPr>
          <w:rFonts w:eastAsia="SimSun" w:hint="eastAsia"/>
          <w:lang w:eastAsia="zh-CN"/>
        </w:rPr>
        <w:t xml:space="preserve">change the type of IE </w:t>
      </w:r>
      <w:r>
        <w:t>mrdc-ReleaseAndAdd-r15</w:t>
      </w:r>
      <w:r>
        <w:rPr>
          <w:rFonts w:eastAsia="SimSun" w:hint="eastAsia"/>
          <w:lang w:eastAsia="zh-CN"/>
        </w:rPr>
        <w:t xml:space="preserve"> to be bool.</w:t>
      </w:r>
    </w:p>
    <w:p w14:paraId="40CE7B80" w14:textId="77777777" w:rsidR="00381BA0" w:rsidRPr="00560777" w:rsidRDefault="00381BA0" w:rsidP="00156E1A">
      <w:pPr>
        <w:pStyle w:val="PL"/>
      </w:pPr>
      <w:r>
        <w:t xml:space="preserve">mrdc-ReleaseAndAdd-r15                 </w:t>
      </w:r>
      <w:r w:rsidRPr="008B1BA0">
        <w:rPr>
          <w:color w:val="FF0000"/>
          <w:u w:val="single"/>
        </w:rPr>
        <w:t xml:space="preserve"> BOOLEAN,</w:t>
      </w:r>
      <w:r w:rsidRPr="008B1BA0">
        <w:rPr>
          <w:strike/>
          <w:color w:val="FF0000"/>
        </w:rPr>
        <w:t>ENUMERATED {true}                                                         OPTIONAL,   -- Need N</w:t>
      </w:r>
    </w:p>
    <w:p w14:paraId="4C64BBC2" w14:textId="77777777" w:rsidR="00381BA0" w:rsidRPr="008B1BA0" w:rsidRDefault="00381BA0" w:rsidP="00156E1A">
      <w:pPr>
        <w:pStyle w:val="CommentText"/>
        <w:rPr>
          <w:rFonts w:eastAsia="SimSun"/>
          <w:lang w:eastAsia="zh-CN"/>
        </w:rPr>
      </w:pPr>
    </w:p>
    <w:p w14:paraId="4F83EEA5" w14:textId="77777777" w:rsidR="00381BA0" w:rsidRDefault="00381BA0" w:rsidP="00156E1A">
      <w:pPr>
        <w:pStyle w:val="CommentText"/>
      </w:pPr>
      <w:r>
        <w:rPr>
          <w:b/>
        </w:rPr>
        <w:t>[Comments]</w:t>
      </w:r>
      <w:r>
        <w:t>:</w:t>
      </w:r>
    </w:p>
    <w:p w14:paraId="66245C76" w14:textId="04CCCF17" w:rsidR="00381BA0" w:rsidRDefault="00381BA0" w:rsidP="00156E1A">
      <w:pPr>
        <w:pStyle w:val="CommentText"/>
      </w:pPr>
      <w:r>
        <w:t>[Chair conclusion] Proposal is rejected</w:t>
      </w:r>
    </w:p>
    <w:p w14:paraId="136722BC" w14:textId="2D31C153" w:rsidR="00381BA0" w:rsidRDefault="00381BA0" w:rsidP="00156E1A">
      <w:pPr>
        <w:pStyle w:val="CommentText"/>
      </w:pPr>
      <w:r>
        <w:t>Rapp5: Prop Reject</w:t>
      </w:r>
    </w:p>
    <w:p w14:paraId="76AC4442" w14:textId="77777777" w:rsidR="00381BA0" w:rsidRPr="009F00A9" w:rsidRDefault="00381BA0" w:rsidP="00156E1A">
      <w:pPr>
        <w:pStyle w:val="CommentText"/>
      </w:pPr>
      <w:r>
        <w:t>Mandatory Boolean and optional Enumerated {true} have the same overhead. Using Enumerated{true} provides clearer indication of UE actions and the procedures are less cluttered.</w:t>
      </w:r>
    </w:p>
  </w:comment>
  <w:comment w:id="1128" w:author="Samsung (Himke)" w:date="2019-03-18T10:40:00Z" w:initials="SU">
    <w:p w14:paraId="5CD72297" w14:textId="401F2A7C" w:rsidR="00381BA0" w:rsidRDefault="00381BA0" w:rsidP="004D1C2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2782E">
        <w:rPr>
          <w:highlight w:val="lightGray"/>
        </w:rPr>
        <w:t>S006</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w:t>
      </w:r>
      <w:r w:rsidRPr="00C3634D">
        <w:t xml:space="preserve">R2-1904595 </w:t>
      </w:r>
      <w:r>
        <w:rPr>
          <w:b/>
          <w:color w:val="FF0000"/>
        </w:rPr>
        <w:t>[Proposed Conclusion]</w:t>
      </w:r>
      <w:r>
        <w:rPr>
          <w:color w:val="FF0000"/>
        </w:rPr>
        <w:t xml:space="preserve">: </w:t>
      </w:r>
    </w:p>
    <w:p w14:paraId="4456DAC4" w14:textId="77777777" w:rsidR="00381BA0" w:rsidRDefault="00381BA0" w:rsidP="004D1C2C">
      <w:pPr>
        <w:pStyle w:val="CommentText"/>
      </w:pPr>
      <w:r>
        <w:rPr>
          <w:b/>
        </w:rPr>
        <w:t>[Description]</w:t>
      </w:r>
      <w:r>
        <w:t xml:space="preserve">: </w:t>
      </w:r>
      <w:r w:rsidRPr="00DA480E">
        <w:t xml:space="preserve">Why </w:t>
      </w:r>
      <w:r>
        <w:t xml:space="preserve">is the </w:t>
      </w:r>
      <w:r w:rsidRPr="00DA480E">
        <w:t xml:space="preserve">existing field </w:t>
      </w:r>
      <w:r>
        <w:t xml:space="preserve">not used </w:t>
      </w:r>
      <w:r w:rsidRPr="00DA480E">
        <w:t xml:space="preserve">to carry </w:t>
      </w:r>
      <w:r>
        <w:t xml:space="preserve">the </w:t>
      </w:r>
      <w:r w:rsidRPr="00DA480E">
        <w:t xml:space="preserve">NR SCG </w:t>
      </w:r>
      <w:r>
        <w:t xml:space="preserve">(i.e. we could just introduce </w:t>
      </w:r>
      <w:r w:rsidRPr="00DA480E">
        <w:t>a new field only for EUTRA SCG</w:t>
      </w:r>
      <w:r>
        <w:t>.</w:t>
      </w:r>
    </w:p>
    <w:p w14:paraId="531357DC" w14:textId="77777777" w:rsidR="00381BA0" w:rsidRDefault="00381BA0" w:rsidP="004D1C2C">
      <w:pPr>
        <w:pStyle w:val="CommentText"/>
      </w:pPr>
      <w:r>
        <w:rPr>
          <w:b/>
        </w:rPr>
        <w:t>[Proposed Change]</w:t>
      </w:r>
      <w:r>
        <w:t xml:space="preserve">: We are planning to prepare a TP (affect procedural specification also e.g. </w:t>
      </w:r>
      <w:r w:rsidRPr="00DA480E">
        <w:t>5.3.5.3)</w:t>
      </w:r>
    </w:p>
    <w:p w14:paraId="281E77C7" w14:textId="77777777" w:rsidR="00381BA0" w:rsidRDefault="00381BA0" w:rsidP="004D1C2C">
      <w:pPr>
        <w:pStyle w:val="CommentText"/>
      </w:pPr>
      <w:r>
        <w:rPr>
          <w:b/>
        </w:rPr>
        <w:t>[Comments]</w:t>
      </w:r>
      <w:r>
        <w:t xml:space="preserve">: </w:t>
      </w:r>
    </w:p>
    <w:p w14:paraId="33E5D380" w14:textId="3F9D8975" w:rsidR="00381BA0" w:rsidRDefault="00381BA0" w:rsidP="004D1C2C">
      <w:pPr>
        <w:pStyle w:val="CommentText"/>
      </w:pPr>
      <w:r>
        <w:t>Rapp5: Prop Reject</w:t>
      </w:r>
    </w:p>
    <w:p w14:paraId="12EFB6E9" w14:textId="77777777" w:rsidR="00381BA0" w:rsidRDefault="00381BA0" w:rsidP="004D1C2C">
      <w:pPr>
        <w:pStyle w:val="CommentText"/>
      </w:pPr>
      <w:r>
        <w:t xml:space="preserve">The nr-SCG contain a RRCReconfiguration message which contain the secondaryCellGroup in the main branch. But also, the embedded RRCReconfiguraiton message also contain the measConfig associated to the SN. </w:t>
      </w:r>
    </w:p>
    <w:p w14:paraId="26401CDD" w14:textId="77777777" w:rsidR="00381BA0" w:rsidRDefault="00381BA0" w:rsidP="004D1C2C">
      <w:pPr>
        <w:pStyle w:val="CommentText"/>
      </w:pPr>
      <w:r>
        <w:t xml:space="preserve">It was agreed that NR-DC would use the same structure as EN-DC, i.e. embedd an RRC message with the configurations for the SN </w:t>
      </w:r>
    </w:p>
    <w:p w14:paraId="19CB9751" w14:textId="0B3A8B5D" w:rsidR="00381BA0" w:rsidRDefault="00381BA0" w:rsidP="004D1C2C">
      <w:pPr>
        <w:pStyle w:val="CommentText"/>
      </w:pPr>
      <w:r>
        <w:t xml:space="preserve">[Rapp21] the issue has been solved based on Tdoc </w:t>
      </w:r>
      <w:r w:rsidRPr="0070503E">
        <w:t>R2-1903860</w:t>
      </w:r>
    </w:p>
    <w:p w14:paraId="1148C138" w14:textId="734E3170" w:rsidR="00381BA0" w:rsidRPr="00DA480E" w:rsidRDefault="00381BA0" w:rsidP="004D1C2C">
      <w:pPr>
        <w:pStyle w:val="CommentText"/>
      </w:pPr>
    </w:p>
  </w:comment>
  <w:comment w:id="1135" w:author="David L (Huawei)" w:date="2019-03-19T14:46:00Z" w:initials="H">
    <w:p w14:paraId="21A196AD" w14:textId="2DA24535" w:rsidR="00381BA0" w:rsidRDefault="00381BA0" w:rsidP="007039A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32101">
        <w:rPr>
          <w:highlight w:val="green"/>
        </w:rPr>
        <w:t>H021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F1E40A4" w14:textId="77777777" w:rsidR="00381BA0" w:rsidRDefault="00381BA0" w:rsidP="007039A7">
      <w:pPr>
        <w:pStyle w:val="CommentText"/>
      </w:pPr>
      <w:r>
        <w:rPr>
          <w:b/>
        </w:rPr>
        <w:t>[Description]</w:t>
      </w:r>
      <w:r>
        <w:t>: Add "</w:t>
      </w:r>
      <w:r w:rsidRPr="00C30E2C">
        <w:t>(CONTAINING RRCReconfiguration)</w:t>
      </w:r>
      <w:r>
        <w:t>"</w:t>
      </w:r>
    </w:p>
    <w:p w14:paraId="56A2AC98" w14:textId="77777777" w:rsidR="00381BA0" w:rsidRDefault="00381BA0" w:rsidP="007039A7">
      <w:pPr>
        <w:pStyle w:val="CommentText"/>
      </w:pPr>
      <w:r>
        <w:rPr>
          <w:b/>
        </w:rPr>
        <w:t>[Proposed Change]</w:t>
      </w:r>
      <w:r>
        <w:t xml:space="preserve">: </w:t>
      </w:r>
    </w:p>
    <w:p w14:paraId="39C414F7" w14:textId="77777777" w:rsidR="00381BA0" w:rsidRDefault="00381BA0" w:rsidP="007039A7">
      <w:pPr>
        <w:pStyle w:val="CommentText"/>
      </w:pPr>
      <w:r>
        <w:rPr>
          <w:b/>
        </w:rPr>
        <w:t>[Comments]</w:t>
      </w:r>
      <w:r>
        <w:t>: Rapp2: Rapporteur will take care of this editorial change.</w:t>
      </w:r>
    </w:p>
    <w:p w14:paraId="32652817" w14:textId="77777777" w:rsidR="00381BA0" w:rsidRPr="00C30E2C" w:rsidRDefault="00381BA0" w:rsidP="007039A7">
      <w:pPr>
        <w:pStyle w:val="CommentText"/>
      </w:pPr>
    </w:p>
  </w:comment>
  <w:comment w:id="1142" w:author="ZTE(EV)" w:date="2019-03-19T14:18:00Z" w:initials="Z">
    <w:p w14:paraId="66A37D71" w14:textId="216D352C" w:rsidR="00381BA0" w:rsidRDefault="00381BA0" w:rsidP="00E64F7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Z302</w:t>
      </w:r>
      <w:r>
        <w:t xml:space="preserve"> </w:t>
      </w:r>
      <w:r>
        <w:rPr>
          <w:b/>
        </w:rPr>
        <w:t>[Delegate]</w:t>
      </w:r>
      <w:r>
        <w:t xml:space="preserve">: ZTE(EV)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910527C" w14:textId="77777777" w:rsidR="00381BA0" w:rsidRDefault="00381BA0" w:rsidP="00E64F7D">
      <w:pPr>
        <w:pStyle w:val="CommentText"/>
      </w:pPr>
      <w:r>
        <w:rPr>
          <w:b/>
        </w:rPr>
        <w:t>[Description]</w:t>
      </w:r>
      <w:r>
        <w:t>: It is not clear in which case the IE MRDC-SecondaryCellGroupConfig can be absent. If the mrdc-SecondaryCellGroup is not needed, then the mrdc-SecondaryCellGroupConfig can be set to release or the IE mrdc-SecondaryCellGroupConfig can be absent.</w:t>
      </w:r>
    </w:p>
    <w:p w14:paraId="7239313E" w14:textId="77777777" w:rsidR="00381BA0" w:rsidRDefault="00381BA0" w:rsidP="00E64F7D">
      <w:pPr>
        <w:pStyle w:val="CommentText"/>
      </w:pPr>
      <w:r>
        <w:rPr>
          <w:b/>
        </w:rPr>
        <w:t>[Proposed Change]</w:t>
      </w:r>
      <w:r>
        <w:t xml:space="preserve">: </w:t>
      </w:r>
      <w:r>
        <w:rPr>
          <w:rFonts w:eastAsia="DengXian" w:hint="eastAsia"/>
          <w:lang w:eastAsia="zh-CN"/>
        </w:rPr>
        <w:t xml:space="preserve">Change the IE </w:t>
      </w:r>
      <w:r>
        <w:t>mrdc-SecondaryCellGroup from optional to madantory</w:t>
      </w:r>
    </w:p>
    <w:p w14:paraId="1722FB55" w14:textId="77777777" w:rsidR="00381BA0" w:rsidRDefault="00381BA0" w:rsidP="00E64F7D">
      <w:pPr>
        <w:pStyle w:val="CommentText"/>
      </w:pPr>
      <w:r>
        <w:rPr>
          <w:b/>
        </w:rPr>
        <w:t>[Comments]</w:t>
      </w:r>
      <w:r>
        <w:t xml:space="preserve">: </w:t>
      </w:r>
    </w:p>
    <w:p w14:paraId="403145A6" w14:textId="2C608F28" w:rsidR="00381BA0" w:rsidRDefault="00381BA0" w:rsidP="00E64F7D">
      <w:pPr>
        <w:pStyle w:val="CommentText"/>
      </w:pPr>
      <w:r>
        <w:t>[Chair conclusion] Proposal is agreed.</w:t>
      </w:r>
    </w:p>
    <w:p w14:paraId="34109D42" w14:textId="4FEB7940" w:rsidR="00381BA0" w:rsidRDefault="00381BA0" w:rsidP="00E64F7D">
      <w:pPr>
        <w:pStyle w:val="CommentText"/>
      </w:pPr>
      <w:r>
        <w:t>Rapp5: To Disc</w:t>
      </w:r>
    </w:p>
    <w:p w14:paraId="7C6DBB59" w14:textId="77777777" w:rsidR="00381BA0" w:rsidRDefault="00381BA0" w:rsidP="00E64F7D">
      <w:pPr>
        <w:pStyle w:val="CommentText"/>
      </w:pPr>
      <w:r>
        <w:t>With the current structure of using both SetupRelease and ReleaseAndAdd, there is no need to have the field mrdc-SecondaryCellGroup absent.</w:t>
      </w:r>
    </w:p>
    <w:p w14:paraId="18B94563" w14:textId="77777777" w:rsidR="00381BA0" w:rsidRPr="00E67ADB" w:rsidRDefault="00381BA0" w:rsidP="00E64F7D">
      <w:pPr>
        <w:pStyle w:val="CommentText"/>
      </w:pPr>
      <w:r>
        <w:t xml:space="preserve">If that field is absent, but the main IE (MRDC-SecondaryCellGroupConfig) is included, the field would only contain the mrdc-ReleaseAndAdd which would accomplish the same thing as setting the SetupRelease to </w:t>
      </w:r>
      <w:r>
        <w:rPr>
          <w:i/>
        </w:rPr>
        <w:t>release</w:t>
      </w:r>
      <w:r>
        <w:t>.</w:t>
      </w:r>
    </w:p>
  </w:comment>
  <w:comment w:id="1149" w:author="Intel Corp - Naveen Palle" w:date="2019-03-18T08:52:00Z" w:initials="NP">
    <w:p w14:paraId="2C87BCAC" w14:textId="3B52B7D0" w:rsidR="00381BA0" w:rsidRDefault="00381BA0" w:rsidP="00E136D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41AC">
        <w:rPr>
          <w:highlight w:val="green"/>
        </w:rPr>
        <w:t>I702</w:t>
      </w:r>
      <w:r>
        <w:t xml:space="preserve"> </w:t>
      </w:r>
      <w:r>
        <w:rPr>
          <w:b/>
        </w:rPr>
        <w:t>[Delegate]</w:t>
      </w:r>
      <w:r>
        <w:t xml:space="preserve">: Intel Corp - Naveen Palle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E5DDE4F" w14:textId="77777777" w:rsidR="00381BA0" w:rsidRDefault="00381BA0" w:rsidP="00E136DC">
      <w:pPr>
        <w:pStyle w:val="CommentText"/>
      </w:pPr>
      <w:r>
        <w:rPr>
          <w:b/>
        </w:rPr>
        <w:t>[Description]</w:t>
      </w:r>
      <w:r>
        <w:t>: ‘-r15’ is not needed in field description.</w:t>
      </w:r>
    </w:p>
    <w:p w14:paraId="22267603" w14:textId="77777777" w:rsidR="00381BA0" w:rsidRDefault="00381BA0" w:rsidP="00E136DC">
      <w:pPr>
        <w:pStyle w:val="CommentText"/>
      </w:pPr>
      <w:r>
        <w:rPr>
          <w:b/>
        </w:rPr>
        <w:t>[Proposed Change]</w:t>
      </w:r>
      <w:r>
        <w:t>: remove it.</w:t>
      </w:r>
    </w:p>
    <w:p w14:paraId="388A0790" w14:textId="77777777" w:rsidR="00381BA0" w:rsidRDefault="00381BA0" w:rsidP="00E136DC">
      <w:pPr>
        <w:pStyle w:val="CommentText"/>
      </w:pPr>
      <w:r>
        <w:rPr>
          <w:b/>
        </w:rPr>
        <w:t>[Comments]</w:t>
      </w:r>
      <w:r>
        <w:t>: Rapp2: This is not the only case where the -r15 suffix has been used. The Rapporteur will take care of the suffix “-r15” in the spec.</w:t>
      </w:r>
    </w:p>
    <w:p w14:paraId="2250FB2D" w14:textId="77777777" w:rsidR="00381BA0" w:rsidRPr="00ED0A16" w:rsidRDefault="00381BA0" w:rsidP="00E136DC">
      <w:pPr>
        <w:pStyle w:val="CommentText"/>
      </w:pPr>
    </w:p>
  </w:comment>
  <w:comment w:id="1153" w:author="Hyungnam" w:date="2019-03-19T11:23:00Z" w:initials="LGE">
    <w:p w14:paraId="0F8D57F4" w14:textId="51679AA0" w:rsidR="00381BA0" w:rsidRDefault="00381BA0" w:rsidP="00C23772">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L007</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3C73D4A0" w14:textId="77777777" w:rsidR="00381BA0" w:rsidRDefault="00381BA0" w:rsidP="00C23772">
      <w:pPr>
        <w:pStyle w:val="CommentText"/>
      </w:pPr>
      <w:r>
        <w:rPr>
          <w:b/>
        </w:rPr>
        <w:t>[Description]</w:t>
      </w:r>
      <w:r>
        <w:t>: T</w:t>
      </w:r>
      <w:r w:rsidRPr="00647269">
        <w:t xml:space="preserve">he </w:t>
      </w:r>
      <w:r>
        <w:t xml:space="preserve">beginning of the </w:t>
      </w:r>
      <w:r w:rsidRPr="00647269">
        <w:t>f</w:t>
      </w:r>
      <w:r>
        <w:t>ield description can be improved.</w:t>
      </w:r>
    </w:p>
    <w:p w14:paraId="42B0E5AD" w14:textId="77777777" w:rsidR="00381BA0" w:rsidRDefault="00381BA0" w:rsidP="00C23772">
      <w:pPr>
        <w:pStyle w:val="CommentText"/>
      </w:pPr>
      <w:r>
        <w:rPr>
          <w:b/>
        </w:rPr>
        <w:t>[Proposed Change]</w:t>
      </w:r>
      <w:r>
        <w:t>: Update the field description by: “</w:t>
      </w:r>
      <w:r>
        <w:rPr>
          <w:color w:val="FF0000"/>
        </w:rPr>
        <w:t>I</w:t>
      </w:r>
      <w:r w:rsidRPr="00494338">
        <w:rPr>
          <w:color w:val="FF0000"/>
        </w:rPr>
        <w:t xml:space="preserve">ndicates </w:t>
      </w:r>
      <w:r w:rsidRPr="00494338">
        <w:t xml:space="preserve">that the UE </w:t>
      </w:r>
      <w:r w:rsidRPr="00494338">
        <w:rPr>
          <w:color w:val="FF0000"/>
        </w:rPr>
        <w:t xml:space="preserve">shall </w:t>
      </w:r>
      <w:r w:rsidRPr="00494338">
        <w:t xml:space="preserve">release </w:t>
      </w:r>
      <w:r>
        <w:t>…”</w:t>
      </w:r>
    </w:p>
    <w:p w14:paraId="1767F8BD" w14:textId="77777777" w:rsidR="00381BA0" w:rsidRDefault="00381BA0" w:rsidP="00C23772">
      <w:pPr>
        <w:pStyle w:val="CommentText"/>
      </w:pPr>
      <w:r>
        <w:rPr>
          <w:b/>
        </w:rPr>
        <w:t>[Comments]</w:t>
      </w:r>
      <w:r>
        <w:t xml:space="preserve">: </w:t>
      </w:r>
    </w:p>
    <w:p w14:paraId="0ABE2ACD" w14:textId="337DDFAD" w:rsidR="00381BA0" w:rsidRDefault="00381BA0" w:rsidP="00C23772">
      <w:pPr>
        <w:pStyle w:val="CommentText"/>
      </w:pPr>
      <w:r>
        <w:t>Rapp5: Prop Reject,</w:t>
      </w:r>
    </w:p>
    <w:p w14:paraId="3C7CC088" w14:textId="77777777" w:rsidR="00381BA0" w:rsidRPr="00647269" w:rsidRDefault="00381BA0" w:rsidP="00C23772">
      <w:pPr>
        <w:pStyle w:val="CommentText"/>
      </w:pPr>
      <w:r>
        <w:t>Similar field descriptions are used elsewhere</w:t>
      </w:r>
    </w:p>
  </w:comment>
  <w:comment w:id="1155" w:author="Sudeep" w:date="2019-03-14T13:50:00Z" w:initials="I">
    <w:p w14:paraId="66DA233C" w14:textId="7098AFE4" w:rsidR="00381BA0" w:rsidRDefault="00381BA0" w:rsidP="009B244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I820</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5986A9AF" w14:textId="77777777" w:rsidR="00381BA0" w:rsidRDefault="00381BA0" w:rsidP="009B2441">
      <w:pPr>
        <w:pStyle w:val="CommentText"/>
      </w:pPr>
      <w:r>
        <w:rPr>
          <w:b/>
        </w:rPr>
        <w:t>[Description]</w:t>
      </w:r>
      <w:r>
        <w:t>: This field description is misleading.  It seem to imply that it is possible to use this field without also doing an SCG addition at the same time.</w:t>
      </w:r>
    </w:p>
    <w:p w14:paraId="1E288634" w14:textId="77777777" w:rsidR="00381BA0" w:rsidRPr="00575F79" w:rsidRDefault="00381BA0" w:rsidP="009B2441">
      <w:pPr>
        <w:pStyle w:val="CommentText"/>
        <w:rPr>
          <w:color w:val="0070C0"/>
          <w:u w:val="single"/>
        </w:rPr>
      </w:pPr>
      <w:r>
        <w:rPr>
          <w:b/>
        </w:rPr>
        <w:t>[Proposed Change]</w:t>
      </w:r>
      <w:r>
        <w:t xml:space="preserve">: Update field description to </w:t>
      </w:r>
      <w:r w:rsidRPr="00575F79">
        <w:rPr>
          <w:color w:val="0070C0"/>
          <w:u w:val="single"/>
        </w:rPr>
        <w:t>“This field indicates that the current SCG configuration is released and a new SCG is added at the same time”</w:t>
      </w:r>
    </w:p>
    <w:p w14:paraId="13B13463" w14:textId="77777777" w:rsidR="00381BA0" w:rsidRDefault="00381BA0" w:rsidP="009B2441">
      <w:pPr>
        <w:pStyle w:val="CommentText"/>
      </w:pPr>
      <w:r>
        <w:rPr>
          <w:b/>
        </w:rPr>
        <w:t>[Comments]</w:t>
      </w:r>
      <w:r>
        <w:t xml:space="preserve">: </w:t>
      </w:r>
    </w:p>
    <w:p w14:paraId="103375FC" w14:textId="61052BEC" w:rsidR="00381BA0" w:rsidRDefault="00381BA0" w:rsidP="009B2441">
      <w:pPr>
        <w:pStyle w:val="CommentText"/>
      </w:pPr>
      <w:r>
        <w:t>Rapp5: To Disc</w:t>
      </w:r>
    </w:p>
    <w:p w14:paraId="21420AFB" w14:textId="77777777" w:rsidR="00381BA0" w:rsidRDefault="00381BA0" w:rsidP="009B2441">
      <w:pPr>
        <w:pStyle w:val="CommentText"/>
      </w:pPr>
      <w:r>
        <w:t>Similar to EN-DC, the field description should indicate that the UE shall release and add. Exact formulation can be discussed.</w:t>
      </w:r>
    </w:p>
    <w:p w14:paraId="54504E36" w14:textId="16136F0C" w:rsidR="00381BA0" w:rsidRPr="004D0208" w:rsidRDefault="00381BA0" w:rsidP="009B2441">
      <w:pPr>
        <w:pStyle w:val="CommentText"/>
      </w:pPr>
      <w:r>
        <w:t>[Chair conclusion] Proposal is agreed</w:t>
      </w:r>
    </w:p>
  </w:comment>
  <w:comment w:id="1158" w:author="Sudeep" w:date="2019-03-14T13:44:00Z" w:initials="I">
    <w:p w14:paraId="5296EA95" w14:textId="3E63EA15" w:rsidR="00381BA0" w:rsidRDefault="00381BA0" w:rsidP="00BD70A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I806</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02B22B1A" w14:textId="77777777" w:rsidR="00381BA0" w:rsidRDefault="00381BA0" w:rsidP="00BD70A2">
      <w:pPr>
        <w:pStyle w:val="CommentText"/>
      </w:pPr>
      <w:r>
        <w:rPr>
          <w:b/>
        </w:rPr>
        <w:t>[Description]</w:t>
      </w:r>
      <w:r>
        <w:t xml:space="preserve">: This is not the stored but the current configuration.  </w:t>
      </w:r>
    </w:p>
    <w:p w14:paraId="082C372D" w14:textId="77777777" w:rsidR="00381BA0" w:rsidRDefault="00381BA0" w:rsidP="00BD70A2">
      <w:pPr>
        <w:pStyle w:val="CommentText"/>
      </w:pPr>
      <w:r>
        <w:rPr>
          <w:b/>
        </w:rPr>
        <w:t>[Proposed Change]</w:t>
      </w:r>
      <w:r>
        <w:t xml:space="preserve">: Change to “releases the </w:t>
      </w:r>
      <w:r w:rsidRPr="0003201B">
        <w:rPr>
          <w:color w:val="0070C0"/>
          <w:u w:val="single"/>
        </w:rPr>
        <w:t>current</w:t>
      </w:r>
      <w:r w:rsidRPr="0003201B">
        <w:rPr>
          <w:color w:val="0070C0"/>
        </w:rPr>
        <w:t xml:space="preserve"> </w:t>
      </w:r>
      <w:r>
        <w:t>SCG related configuration..”</w:t>
      </w:r>
    </w:p>
    <w:p w14:paraId="234D6BB4" w14:textId="77777777" w:rsidR="00381BA0" w:rsidRDefault="00381BA0" w:rsidP="00BD70A2">
      <w:pPr>
        <w:pStyle w:val="CommentText"/>
      </w:pPr>
      <w:r>
        <w:rPr>
          <w:b/>
        </w:rPr>
        <w:t>[Comments]</w:t>
      </w:r>
      <w:r>
        <w:t xml:space="preserve">: </w:t>
      </w:r>
    </w:p>
    <w:p w14:paraId="6C29A541" w14:textId="649BEAA8" w:rsidR="00381BA0" w:rsidRDefault="00381BA0" w:rsidP="00BD70A2">
      <w:pPr>
        <w:pStyle w:val="CommentText"/>
      </w:pPr>
      <w:r>
        <w:t>Rapp5: Prop Reject</w:t>
      </w:r>
    </w:p>
    <w:p w14:paraId="14B5AD82" w14:textId="77777777" w:rsidR="00381BA0" w:rsidRDefault="00381BA0" w:rsidP="00BD70A2">
      <w:pPr>
        <w:pStyle w:val="CommentText"/>
      </w:pPr>
      <w:r>
        <w:t>The UE doesn’t have anything other than the current SCG</w:t>
      </w:r>
    </w:p>
    <w:p w14:paraId="0297CF78" w14:textId="6EC79C4C" w:rsidR="00381BA0" w:rsidRPr="007E4265" w:rsidRDefault="00381BA0" w:rsidP="00BD70A2">
      <w:pPr>
        <w:pStyle w:val="CommentText"/>
      </w:pPr>
      <w:r>
        <w:t>[Chair conclusion] Duplicate. Addressed by the text proposal for i820</w:t>
      </w:r>
    </w:p>
  </w:comment>
  <w:comment w:id="1160" w:author="David L (Huawei)" w:date="2019-03-19T22:32:00Z" w:initials="H">
    <w:p w14:paraId="39CFFE09" w14:textId="22E6ADD5" w:rsidR="00381BA0" w:rsidRDefault="00381BA0" w:rsidP="00506BD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H040</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B516506" w14:textId="77777777" w:rsidR="00381BA0" w:rsidRDefault="00381BA0" w:rsidP="00506BD4">
      <w:pPr>
        <w:pStyle w:val="CommentText"/>
      </w:pPr>
      <w:r>
        <w:rPr>
          <w:b/>
        </w:rPr>
        <w:t>[Description]</w:t>
      </w:r>
      <w:r>
        <w:t>: This field is only supposed to be used when an SCG is also added.</w:t>
      </w:r>
    </w:p>
    <w:p w14:paraId="7C9D9B80" w14:textId="77777777" w:rsidR="00381BA0" w:rsidRDefault="00381BA0" w:rsidP="00506BD4">
      <w:pPr>
        <w:pStyle w:val="CommentText"/>
      </w:pPr>
      <w:r>
        <w:rPr>
          <w:b/>
        </w:rPr>
        <w:t>[Proposed Change]</w:t>
      </w:r>
      <w:r>
        <w:t xml:space="preserve">: Add in the field description that this field can only be included when </w:t>
      </w:r>
      <w:r w:rsidRPr="00793DEE">
        <w:t>mrdc-SecondaryCellGroup</w:t>
      </w:r>
      <w:r>
        <w:t xml:space="preserve"> is also included with a message to configures SCG.</w:t>
      </w:r>
    </w:p>
    <w:p w14:paraId="4563754F" w14:textId="77777777" w:rsidR="00381BA0" w:rsidRDefault="00381BA0" w:rsidP="00506BD4">
      <w:pPr>
        <w:pStyle w:val="CommentText"/>
      </w:pPr>
      <w:r>
        <w:rPr>
          <w:b/>
        </w:rPr>
        <w:t>[Comments]</w:t>
      </w:r>
      <w:r>
        <w:t xml:space="preserve">: </w:t>
      </w:r>
    </w:p>
    <w:p w14:paraId="139842A0" w14:textId="77777777" w:rsidR="00381BA0" w:rsidRPr="00FC4B18" w:rsidRDefault="00381BA0" w:rsidP="00506BD4">
      <w:pPr>
        <w:pStyle w:val="CommentText"/>
      </w:pPr>
      <w:r>
        <w:t>Rapp5: Duplicate with I820</w:t>
      </w:r>
    </w:p>
  </w:comment>
  <w:comment w:id="1168" w:author="Sudeep" w:date="2019-03-14T13:48:00Z" w:initials="I">
    <w:p w14:paraId="5D5077C2" w14:textId="2DEDE33C" w:rsidR="00381BA0" w:rsidRDefault="00381BA0" w:rsidP="00CA689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0444">
        <w:rPr>
          <w:highlight w:val="green"/>
        </w:rPr>
        <w:t>I807</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30F26CA" w14:textId="77777777" w:rsidR="00381BA0" w:rsidRDefault="00381BA0" w:rsidP="00CA689B">
      <w:pPr>
        <w:pStyle w:val="CommentText"/>
      </w:pPr>
      <w:r>
        <w:rPr>
          <w:b/>
        </w:rPr>
        <w:t>[Description]</w:t>
      </w:r>
      <w:r>
        <w:t>: Update to the current field name</w:t>
      </w:r>
    </w:p>
    <w:p w14:paraId="27500101" w14:textId="77777777" w:rsidR="00381BA0" w:rsidRDefault="00381BA0" w:rsidP="00CA689B">
      <w:pPr>
        <w:pStyle w:val="CommentText"/>
      </w:pPr>
      <w:r>
        <w:rPr>
          <w:b/>
        </w:rPr>
        <w:t>[Proposed Change]</w:t>
      </w:r>
      <w:r>
        <w:t xml:space="preserve">: </w:t>
      </w:r>
    </w:p>
    <w:p w14:paraId="43435350" w14:textId="77777777" w:rsidR="00381BA0" w:rsidRDefault="00381BA0" w:rsidP="00CA689B">
      <w:pPr>
        <w:pStyle w:val="CommentText"/>
      </w:pPr>
      <w:r>
        <w:rPr>
          <w:b/>
        </w:rPr>
        <w:t>[Comments]</w:t>
      </w:r>
      <w:r>
        <w:t>: Rapp2: the field name should be scg-Configuration-r12.</w:t>
      </w:r>
    </w:p>
    <w:p w14:paraId="08DFF6A3" w14:textId="77777777" w:rsidR="00381BA0" w:rsidRPr="00105EDB" w:rsidRDefault="00381BA0" w:rsidP="00CA689B">
      <w:pPr>
        <w:pStyle w:val="CommentText"/>
      </w:pPr>
    </w:p>
  </w:comment>
  <w:comment w:id="1177" w:author="Huawei (David L2)" w:date="2019-04-28T23:57:00Z" w:initials="H">
    <w:p w14:paraId="06868090" w14:textId="5BBC4359"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573BE">
        <w:rPr>
          <w:highlight w:val="yellow"/>
        </w:rPr>
        <w:t>H107</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ToDisc </w:t>
      </w:r>
      <w:r>
        <w:rPr>
          <w:b/>
        </w:rPr>
        <w:t>[TDoc]</w:t>
      </w:r>
      <w:r>
        <w:t xml:space="preserve">: Will be provided </w:t>
      </w:r>
      <w:r>
        <w:rPr>
          <w:b/>
          <w:color w:val="FF0000"/>
        </w:rPr>
        <w:t>[Proposed Conclusion]</w:t>
      </w:r>
      <w:r>
        <w:rPr>
          <w:color w:val="FF0000"/>
        </w:rPr>
        <w:t xml:space="preserve">: </w:t>
      </w:r>
    </w:p>
    <w:p w14:paraId="5481A058" w14:textId="747398E1" w:rsidR="00381BA0" w:rsidRDefault="00381BA0">
      <w:pPr>
        <w:pStyle w:val="CommentText"/>
      </w:pPr>
      <w:r>
        <w:rPr>
          <w:b/>
        </w:rPr>
        <w:t>[Description]</w:t>
      </w:r>
      <w:r>
        <w:t>: This field is also used for SN terminated bearers when no SCG is configured.</w:t>
      </w:r>
    </w:p>
    <w:p w14:paraId="1DA62311" w14:textId="11BCE05C" w:rsidR="00381BA0" w:rsidRDefault="00381BA0">
      <w:pPr>
        <w:pStyle w:val="CommentText"/>
      </w:pPr>
      <w:r>
        <w:rPr>
          <w:b/>
        </w:rPr>
        <w:t>[Proposed Change]</w:t>
      </w:r>
      <w:r>
        <w:t>: Add "and for the UE configured with SN terminated bearers".</w:t>
      </w:r>
    </w:p>
    <w:p w14:paraId="1A524A3E" w14:textId="77777777" w:rsidR="00381BA0" w:rsidRDefault="00381BA0">
      <w:pPr>
        <w:pStyle w:val="CommentText"/>
      </w:pPr>
      <w:r>
        <w:rPr>
          <w:b/>
        </w:rPr>
        <w:t>[Comments]</w:t>
      </w:r>
      <w:r>
        <w:t xml:space="preserve">: </w:t>
      </w:r>
    </w:p>
    <w:p w14:paraId="44484F90" w14:textId="00600E82" w:rsidR="00381BA0" w:rsidRDefault="00381BA0" w:rsidP="001F2826">
      <w:pPr>
        <w:pStyle w:val="CommentText"/>
      </w:pPr>
      <w:r>
        <w:t>Rapp21: To Disc</w:t>
      </w:r>
    </w:p>
    <w:p w14:paraId="25212247" w14:textId="77777777" w:rsidR="00381BA0" w:rsidRPr="00B75A46" w:rsidRDefault="00381BA0" w:rsidP="001F2826">
      <w:pPr>
        <w:pStyle w:val="CommentText"/>
      </w:pPr>
      <w:r>
        <w:t>The field is only used when configuring SN terminated bearers, regardless of whether UE is in NR-DC or NE-DC</w:t>
      </w:r>
    </w:p>
    <w:p w14:paraId="6CF8E00F" w14:textId="457212CE" w:rsidR="00381BA0" w:rsidRPr="00303965" w:rsidRDefault="00381BA0">
      <w:pPr>
        <w:pStyle w:val="CommentText"/>
      </w:pPr>
    </w:p>
  </w:comment>
  <w:comment w:id="1179" w:author="CATT(Jing)" w:date="2019-03-20T15:15:00Z" w:initials="C">
    <w:p w14:paraId="3EA34366" w14:textId="39A23FD3" w:rsidR="00381BA0" w:rsidRDefault="00381BA0" w:rsidP="004973B6">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0444">
        <w:rPr>
          <w:highlight w:val="green"/>
        </w:rPr>
        <w:t>C</w:t>
      </w:r>
      <w:r w:rsidRPr="00050444">
        <w:rPr>
          <w:rFonts w:eastAsia="SimSun" w:hint="eastAsia"/>
          <w:highlight w:val="green"/>
          <w:lang w:eastAsia="zh-CN"/>
        </w:rPr>
        <w:t>013</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185D824A" w14:textId="77777777" w:rsidR="00381BA0" w:rsidRPr="00AD0D59" w:rsidRDefault="00381BA0" w:rsidP="004973B6">
      <w:pPr>
        <w:pStyle w:val="CommentText"/>
        <w:rPr>
          <w:rFonts w:eastAsia="SimSun"/>
          <w:lang w:eastAsia="zh-CN"/>
        </w:rPr>
      </w:pPr>
      <w:r>
        <w:rPr>
          <w:b/>
        </w:rPr>
        <w:t>[Description]</w:t>
      </w:r>
      <w:r>
        <w:t xml:space="preserve">: </w:t>
      </w:r>
      <w:r>
        <w:rPr>
          <w:rFonts w:eastAsia="SimSun" w:hint="eastAsia"/>
          <w:lang w:eastAsia="zh-CN"/>
        </w:rPr>
        <w:t>NG EN-DC should be inculded</w:t>
      </w:r>
    </w:p>
    <w:p w14:paraId="565C0961" w14:textId="77777777" w:rsidR="00381BA0" w:rsidRDefault="00381BA0" w:rsidP="004973B6">
      <w:pPr>
        <w:pStyle w:val="CommentText"/>
      </w:pPr>
      <w:r>
        <w:rPr>
          <w:b/>
        </w:rPr>
        <w:t>[Proposed Change]</w:t>
      </w:r>
      <w:r>
        <w:t xml:space="preserve">: </w:t>
      </w:r>
      <w:r w:rsidRPr="00645E3C">
        <w:rPr>
          <w:szCs w:val="22"/>
        </w:rPr>
        <w:t>Configuration of secondary cell group (</w:t>
      </w:r>
      <w:r w:rsidRPr="00AD0D59">
        <w:rPr>
          <w:rFonts w:eastAsia="SimSun" w:hint="eastAsia"/>
          <w:color w:val="FF0000"/>
          <w:szCs w:val="22"/>
          <w:u w:val="single"/>
          <w:lang w:eastAsia="zh-CN"/>
        </w:rPr>
        <w:t>(NG)</w:t>
      </w:r>
      <w:r w:rsidRPr="00645E3C">
        <w:rPr>
          <w:szCs w:val="22"/>
        </w:rPr>
        <w:t>EN-DC</w:t>
      </w:r>
      <w:r>
        <w:rPr>
          <w:rStyle w:val="CommentReference"/>
          <w:rFonts w:eastAsia="SimSun" w:hint="eastAsia"/>
          <w:lang w:eastAsia="zh-CN"/>
        </w:rPr>
        <w:t xml:space="preserve"> </w:t>
      </w:r>
      <w:r>
        <w:rPr>
          <w:szCs w:val="22"/>
        </w:rPr>
        <w:t>or NR-DC</w:t>
      </w:r>
      <w:r w:rsidRPr="00645E3C">
        <w:rPr>
          <w:szCs w:val="22"/>
        </w:rPr>
        <w:t>)</w:t>
      </w:r>
    </w:p>
    <w:p w14:paraId="23E0A66E" w14:textId="77777777" w:rsidR="00381BA0" w:rsidRDefault="00381BA0" w:rsidP="004973B6">
      <w:pPr>
        <w:pStyle w:val="CommentText"/>
      </w:pPr>
      <w:r>
        <w:rPr>
          <w:b/>
        </w:rPr>
        <w:t>[Comments]</w:t>
      </w:r>
      <w:r>
        <w:t>:</w:t>
      </w:r>
    </w:p>
    <w:p w14:paraId="7C5D9BC7" w14:textId="10A5E070" w:rsidR="00381BA0" w:rsidRPr="009F00A9" w:rsidRDefault="00381BA0" w:rsidP="004973B6">
      <w:pPr>
        <w:pStyle w:val="CommentText"/>
      </w:pPr>
      <w:r>
        <w:t>Rapp5: Prop Agree</w:t>
      </w:r>
    </w:p>
  </w:comment>
  <w:comment w:id="1183" w:author="David L (Huawei)" w:date="2019-03-19T22:36:00Z" w:initials="H">
    <w:p w14:paraId="53F50244" w14:textId="073F0063" w:rsidR="00381BA0" w:rsidRDefault="00381BA0" w:rsidP="00BD51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H041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7964DDCB" w14:textId="77777777" w:rsidR="00381BA0" w:rsidRDefault="00381BA0" w:rsidP="00BD51E6">
      <w:pPr>
        <w:pStyle w:val="CommentText"/>
      </w:pPr>
      <w:r>
        <w:rPr>
          <w:b/>
        </w:rPr>
        <w:t>[Description]</w:t>
      </w:r>
      <w:r>
        <w:t>: Propose to add a statement that this field is absent when in an RRCReconfiguration message directly transmitted via SRB1 (i.e. not within the nr-SCG).</w:t>
      </w:r>
    </w:p>
    <w:p w14:paraId="2D9DA597" w14:textId="77777777" w:rsidR="00381BA0" w:rsidRDefault="00381BA0" w:rsidP="00BD51E6">
      <w:pPr>
        <w:pStyle w:val="CommentText"/>
      </w:pPr>
      <w:r>
        <w:rPr>
          <w:b/>
        </w:rPr>
        <w:t>[Proposed Change]</w:t>
      </w:r>
      <w:r>
        <w:t xml:space="preserve">: </w:t>
      </w:r>
    </w:p>
    <w:p w14:paraId="13E65A9D" w14:textId="77777777" w:rsidR="00381BA0" w:rsidRDefault="00381BA0" w:rsidP="00BD51E6">
      <w:pPr>
        <w:pStyle w:val="CommentText"/>
      </w:pPr>
      <w:r>
        <w:rPr>
          <w:b/>
        </w:rPr>
        <w:t>[Comments]</w:t>
      </w:r>
      <w:r>
        <w:t xml:space="preserve">: </w:t>
      </w:r>
    </w:p>
    <w:p w14:paraId="072EFAD3" w14:textId="624E97D1" w:rsidR="00381BA0" w:rsidRDefault="00381BA0" w:rsidP="00BD51E6">
      <w:pPr>
        <w:pStyle w:val="CommentText"/>
      </w:pPr>
      <w:r>
        <w:t>Rapp5: To Disc</w:t>
      </w:r>
    </w:p>
    <w:p w14:paraId="30593690" w14:textId="77777777" w:rsidR="00381BA0" w:rsidRDefault="00381BA0" w:rsidP="00BD51E6">
      <w:pPr>
        <w:pStyle w:val="CommentText"/>
      </w:pPr>
      <w:r>
        <w:t>Could be beneficial to have that clarification. Exact description can be discussed</w:t>
      </w:r>
    </w:p>
    <w:p w14:paraId="0DAFDD59" w14:textId="435CE4D1" w:rsidR="00381BA0" w:rsidRPr="00B61458" w:rsidRDefault="00381BA0" w:rsidP="00BD51E6">
      <w:pPr>
        <w:pStyle w:val="CommentText"/>
      </w:pPr>
      <w:r>
        <w:t xml:space="preserve">[Chair conclusion] Proposal is agreed. The added text should align with text used elsewhere in the spec when we need to refer to the </w:t>
      </w:r>
      <w:r w:rsidRPr="00EB2358">
        <w:t xml:space="preserve">embedded </w:t>
      </w:r>
      <w:r>
        <w:t>RRCReconfiguration. If text is very messy then can reconsider. The clarification is for both the EN-DC and NR-DC cases.</w:t>
      </w:r>
    </w:p>
  </w:comment>
  <w:comment w:id="1187" w:author="Sudeep" w:date="2019-04-27T14:38:00Z" w:initials="I">
    <w:p w14:paraId="753475DE" w14:textId="74C09383" w:rsidR="00381BA0" w:rsidRDefault="00381BA0" w:rsidP="001C5BA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77C4C">
        <w:rPr>
          <w:highlight w:val="yellow"/>
        </w:rPr>
        <w:t>I833</w:t>
      </w:r>
      <w:r>
        <w:t xml:space="preserve">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89ABB5C" w14:textId="77777777" w:rsidR="00381BA0" w:rsidRDefault="00381BA0" w:rsidP="001C5BA5">
      <w:pPr>
        <w:pStyle w:val="CommentText"/>
      </w:pPr>
      <w:r>
        <w:rPr>
          <w:b/>
        </w:rPr>
        <w:t>[Description]</w:t>
      </w:r>
      <w:r>
        <w:t xml:space="preserve">: It is misdealing to say transmitted via SRB1 to MCG.  </w:t>
      </w:r>
    </w:p>
    <w:p w14:paraId="6312A00C" w14:textId="77777777" w:rsidR="00381BA0" w:rsidRDefault="00381BA0" w:rsidP="001C5BA5">
      <w:pPr>
        <w:pStyle w:val="CommentText"/>
      </w:pPr>
      <w:r>
        <w:rPr>
          <w:b/>
        </w:rPr>
        <w:t>[Proposed Change]</w:t>
      </w:r>
      <w:r>
        <w:t xml:space="preserve">: “This field is absent when the RRCReconfiguration message is transmitted via MCG SRB1.”  </w:t>
      </w:r>
    </w:p>
    <w:p w14:paraId="5C92CE4A" w14:textId="77777777" w:rsidR="00381BA0" w:rsidRDefault="00381BA0" w:rsidP="001C5BA5">
      <w:pPr>
        <w:pStyle w:val="CommentText"/>
      </w:pPr>
      <w:r>
        <w:rPr>
          <w:b/>
        </w:rPr>
        <w:t>[Comments]</w:t>
      </w:r>
      <w:r>
        <w:t xml:space="preserve">: </w:t>
      </w:r>
    </w:p>
    <w:p w14:paraId="42D500E8" w14:textId="5675ED76" w:rsidR="00381BA0" w:rsidRDefault="00381BA0" w:rsidP="001C5BA5">
      <w:pPr>
        <w:pStyle w:val="CommentText"/>
      </w:pPr>
      <w:r>
        <w:t>Chair conclusion: Change the text to :</w:t>
      </w:r>
    </w:p>
    <w:p w14:paraId="79816408" w14:textId="2182E482" w:rsidR="00381BA0" w:rsidRDefault="00381BA0" w:rsidP="001C5BA5">
      <w:pPr>
        <w:pStyle w:val="CommentText"/>
      </w:pPr>
      <w:r>
        <w:t>"</w:t>
      </w:r>
      <w:r w:rsidRPr="00CD40B5">
        <w:t>This field is absent when the RRCReconfiguration message is transmitted via MCG SRB1</w:t>
      </w:r>
      <w:r>
        <w:t xml:space="preserve"> not within mrdc-secondaryCellGroup"</w:t>
      </w:r>
    </w:p>
    <w:p w14:paraId="3362D3D7" w14:textId="62E022BA" w:rsidR="00381BA0" w:rsidRDefault="00381BA0" w:rsidP="001C5BA5">
      <w:pPr>
        <w:pStyle w:val="CommentText"/>
      </w:pPr>
      <w:r>
        <w:t xml:space="preserve">Other wording proposals can be discussed more offline. </w:t>
      </w:r>
    </w:p>
    <w:p w14:paraId="71659BA5" w14:textId="77777777" w:rsidR="00381BA0" w:rsidRDefault="00381BA0" w:rsidP="001C5BA5">
      <w:pPr>
        <w:pStyle w:val="CommentText"/>
      </w:pPr>
    </w:p>
    <w:p w14:paraId="0700D63C" w14:textId="77777777" w:rsidR="00381BA0" w:rsidRPr="00FC7E51" w:rsidRDefault="00381BA0" w:rsidP="001C5BA5">
      <w:pPr>
        <w:pStyle w:val="CommentText"/>
      </w:pPr>
    </w:p>
  </w:comment>
  <w:comment w:id="1196" w:author="Huawei (David L2)" w:date="2019-04-29T00:07:00Z" w:initials="H">
    <w:p w14:paraId="1766323E" w14:textId="340669C5"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6038C">
        <w:rPr>
          <w:highlight w:val="yellow"/>
        </w:rPr>
        <w:t>H108</w:t>
      </w:r>
      <w:r>
        <w:t xml:space="preserve"> </w:t>
      </w:r>
      <w:r>
        <w:rPr>
          <w:b/>
        </w:rPr>
        <w:t>[Delegate]</w:t>
      </w:r>
      <w:r>
        <w:t xml:space="preserve">: Huawei (David L2)  </w:t>
      </w:r>
      <w:r>
        <w:rPr>
          <w:b/>
        </w:rPr>
        <w:t>[WI]</w:t>
      </w:r>
      <w:r>
        <w:t xml:space="preserve">: </w:t>
      </w:r>
      <w:r>
        <w:rPr>
          <w:b/>
        </w:rPr>
        <w:t>[Class]</w:t>
      </w:r>
      <w:r>
        <w:t xml:space="preserve">: </w:t>
      </w:r>
      <w:r>
        <w:rPr>
          <w:b/>
          <w:color w:val="FF0000"/>
        </w:rPr>
        <w:t>[Status]</w:t>
      </w:r>
      <w:r>
        <w:rPr>
          <w:color w:val="FF0000"/>
        </w:rPr>
        <w:t xml:space="preserve">: ToDisc </w:t>
      </w:r>
      <w:r>
        <w:rPr>
          <w:b/>
        </w:rPr>
        <w:t>[TDoc]</w:t>
      </w:r>
      <w:r>
        <w:t xml:space="preserve">: Will be provided </w:t>
      </w:r>
      <w:r>
        <w:rPr>
          <w:b/>
          <w:color w:val="FF0000"/>
        </w:rPr>
        <w:t>[Proposed Conclusion]</w:t>
      </w:r>
      <w:r>
        <w:rPr>
          <w:color w:val="FF0000"/>
        </w:rPr>
        <w:t xml:space="preserve">: </w:t>
      </w:r>
    </w:p>
    <w:p w14:paraId="687AA5BF" w14:textId="1D662193" w:rsidR="00381BA0" w:rsidRDefault="00381BA0">
      <w:pPr>
        <w:pStyle w:val="CommentText"/>
      </w:pPr>
      <w:r>
        <w:rPr>
          <w:b/>
        </w:rPr>
        <w:t>[Description]</w:t>
      </w:r>
      <w:r>
        <w:t>: The description is not accurate because 1) sk-counter can also be incldued when there are SN terminated bearers, not only when NR-DC or NE-DC is configured. 2) When NE-DC is configured, sk-counter should only be included if there are SN terminated bearers.</w:t>
      </w:r>
    </w:p>
    <w:p w14:paraId="43A8E5C1" w14:textId="76308020" w:rsidR="00381BA0" w:rsidRDefault="00381BA0">
      <w:pPr>
        <w:pStyle w:val="CommentText"/>
      </w:pPr>
      <w:r>
        <w:rPr>
          <w:b/>
        </w:rPr>
        <w:t>[Proposed Change]</w:t>
      </w:r>
      <w:r>
        <w:t>: Replace the descruption with "A counter used for SN security when the UE is connected to NR/5GC. this field is always included upon initial configuration of an NR SCG. When there is no NR SCG configured, this field is always included when there is no PDCP entity configured with keyToUse set to secondary before the reconfiguration but at least one PDCP entity configured with keyToUse set to secondary after the reconfiguration. When there is no NR SCG configured and no PDCP entity configured with keyToUse set to secondary, this field is absent".</w:t>
      </w:r>
    </w:p>
    <w:p w14:paraId="50DEBE0A" w14:textId="77777777" w:rsidR="00381BA0" w:rsidRDefault="00381BA0">
      <w:pPr>
        <w:pStyle w:val="CommentText"/>
      </w:pPr>
      <w:r>
        <w:rPr>
          <w:b/>
        </w:rPr>
        <w:t>[Comments]</w:t>
      </w:r>
      <w:r>
        <w:t xml:space="preserve">: </w:t>
      </w:r>
    </w:p>
    <w:p w14:paraId="7AEDEC92" w14:textId="1D9D96AA" w:rsidR="00381BA0" w:rsidRDefault="00381BA0">
      <w:pPr>
        <w:pStyle w:val="CommentText"/>
      </w:pPr>
      <w:r>
        <w:t>Rapp21: To Disc</w:t>
      </w:r>
    </w:p>
    <w:p w14:paraId="03AD71FF" w14:textId="77777777" w:rsidR="00381BA0" w:rsidRDefault="00381BA0">
      <w:pPr>
        <w:pStyle w:val="CommentText"/>
      </w:pPr>
      <w:r>
        <w:t>No need to complicate the description this much.</w:t>
      </w:r>
    </w:p>
    <w:p w14:paraId="5F3D98AB" w14:textId="4F421DB9" w:rsidR="00381BA0" w:rsidRPr="00E85EDF" w:rsidRDefault="00381BA0">
      <w:pPr>
        <w:pStyle w:val="CommentText"/>
      </w:pPr>
      <w:r>
        <w:t>Instead change ‘for NR-DC and NE-DC’ to ‘when the UE is connected to NR’</w:t>
      </w:r>
    </w:p>
  </w:comment>
  <w:comment w:id="1208" w:author="Samsung (Himke)" w:date="2019-03-18T10:44:00Z" w:initials="SU">
    <w:p w14:paraId="5EB39F0E" w14:textId="64B8DB2E" w:rsidR="00381BA0" w:rsidRDefault="00381BA0" w:rsidP="0029054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S007</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2BE9D219" w14:textId="77777777" w:rsidR="00381BA0" w:rsidRDefault="00381BA0" w:rsidP="00290543">
      <w:pPr>
        <w:pStyle w:val="CommentText"/>
      </w:pPr>
      <w:r>
        <w:rPr>
          <w:b/>
        </w:rPr>
        <w:t>[Description]</w:t>
      </w:r>
      <w:r>
        <w:t>: P</w:t>
      </w:r>
      <w:r w:rsidRPr="00A45E70">
        <w:t xml:space="preserve">refer to have two optional fields rather than choice (i.e. </w:t>
      </w:r>
      <w:r>
        <w:t xml:space="preserve">general preference for </w:t>
      </w:r>
      <w:r w:rsidRPr="00A45E70">
        <w:t xml:space="preserve">ASN.1 to </w:t>
      </w:r>
      <w:r>
        <w:t xml:space="preserve">not be too </w:t>
      </w:r>
      <w:r w:rsidRPr="00A45E70">
        <w:t>limit</w:t>
      </w:r>
      <w:r>
        <w:t>ing</w:t>
      </w:r>
      <w:r w:rsidRPr="00A45E70">
        <w:t>)</w:t>
      </w:r>
    </w:p>
    <w:p w14:paraId="442DE625" w14:textId="77777777" w:rsidR="00381BA0" w:rsidRDefault="00381BA0" w:rsidP="00290543">
      <w:pPr>
        <w:pStyle w:val="CommentText"/>
      </w:pPr>
      <w:r>
        <w:rPr>
          <w:b/>
        </w:rPr>
        <w:t>[Proposed Change]</w:t>
      </w:r>
      <w:r>
        <w:t>: Remove the level of scg-Response and just have 2 optional fields</w:t>
      </w:r>
    </w:p>
    <w:p w14:paraId="2FE2E3D9" w14:textId="77777777" w:rsidR="00381BA0" w:rsidRDefault="00381BA0" w:rsidP="00290543">
      <w:pPr>
        <w:pStyle w:val="CommentText"/>
      </w:pPr>
      <w:r>
        <w:rPr>
          <w:b/>
        </w:rPr>
        <w:t>[Comments]</w:t>
      </w:r>
      <w:r>
        <w:t>: Rapp2: I believe this is not really an issue unless there is a strong motivation to change it.</w:t>
      </w:r>
    </w:p>
    <w:p w14:paraId="2E4BBD78" w14:textId="77777777" w:rsidR="00381BA0" w:rsidRPr="00A45E70" w:rsidRDefault="00381BA0" w:rsidP="00290543">
      <w:pPr>
        <w:pStyle w:val="CommentText"/>
      </w:pPr>
    </w:p>
  </w:comment>
  <w:comment w:id="1230" w:author="Sudeep" w:date="2019-03-14T14:16:00Z" w:initials="I">
    <w:p w14:paraId="2F7F8C86" w14:textId="1BFE1978" w:rsidR="00381BA0" w:rsidRDefault="00381BA0" w:rsidP="00D1219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478F">
        <w:rPr>
          <w:highlight w:val="green"/>
        </w:rPr>
        <w:t>I821</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B3EAD39" w14:textId="77777777" w:rsidR="00381BA0" w:rsidRDefault="00381BA0" w:rsidP="00D1219A">
      <w:pPr>
        <w:pStyle w:val="CommentText"/>
      </w:pPr>
      <w:r>
        <w:rPr>
          <w:b/>
        </w:rPr>
        <w:t>[Description]</w:t>
      </w:r>
      <w:r>
        <w:t>: Add E-UTRA to be consistent with the other usage in the spec.</w:t>
      </w:r>
    </w:p>
    <w:p w14:paraId="3E88348E" w14:textId="77777777" w:rsidR="00381BA0" w:rsidRPr="00B813C1" w:rsidRDefault="00381BA0" w:rsidP="00D1219A">
      <w:pPr>
        <w:pStyle w:val="CommentText"/>
        <w:rPr>
          <w:color w:val="0070C0"/>
        </w:rPr>
      </w:pPr>
      <w:r>
        <w:rPr>
          <w:b/>
        </w:rPr>
        <w:t>[Proposed Change]</w:t>
      </w:r>
      <w:r>
        <w:t>: Add</w:t>
      </w:r>
      <w:r w:rsidRPr="00B813C1">
        <w:rPr>
          <w:color w:val="0070C0"/>
          <w:u w:val="single"/>
        </w:rPr>
        <w:t xml:space="preserve"> E-UTRA</w:t>
      </w:r>
    </w:p>
    <w:p w14:paraId="0A55050E" w14:textId="77777777" w:rsidR="00381BA0" w:rsidRDefault="00381BA0" w:rsidP="00D1219A">
      <w:pPr>
        <w:pStyle w:val="CommentText"/>
      </w:pPr>
      <w:r>
        <w:rPr>
          <w:b/>
        </w:rPr>
        <w:t>[Comments]</w:t>
      </w:r>
      <w:r>
        <w:t xml:space="preserve">: </w:t>
      </w:r>
    </w:p>
    <w:p w14:paraId="7AAF98EA" w14:textId="5E54CB68" w:rsidR="00381BA0" w:rsidRPr="00B813C1" w:rsidRDefault="00381BA0" w:rsidP="00D1219A">
      <w:pPr>
        <w:pStyle w:val="CommentText"/>
      </w:pPr>
      <w:r>
        <w:t>Rapp5: Prop Agree</w:t>
      </w:r>
    </w:p>
  </w:comment>
  <w:comment w:id="1251" w:author="Intel (Sudeep)" w:date="2019-04-27T14:47:00Z" w:initials="I">
    <w:p w14:paraId="60EBC225" w14:textId="3FD2878F" w:rsidR="00381BA0" w:rsidRDefault="00381BA0" w:rsidP="00875CC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593B">
        <w:rPr>
          <w:highlight w:val="yellow"/>
        </w:rPr>
        <w:t>I836</w:t>
      </w:r>
      <w:r>
        <w:t xml:space="preserve">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F84020C" w14:textId="77777777" w:rsidR="00381BA0" w:rsidRDefault="00381BA0" w:rsidP="00875CCB">
      <w:pPr>
        <w:pStyle w:val="CommentText"/>
      </w:pPr>
      <w:r>
        <w:rPr>
          <w:b/>
        </w:rPr>
        <w:t>[Description]</w:t>
      </w:r>
      <w:r>
        <w:t>: Need code missing</w:t>
      </w:r>
    </w:p>
    <w:p w14:paraId="164F62D3" w14:textId="77777777" w:rsidR="00381BA0" w:rsidRDefault="00381BA0" w:rsidP="00875CCB">
      <w:pPr>
        <w:pStyle w:val="CommentText"/>
      </w:pPr>
      <w:r>
        <w:rPr>
          <w:b/>
        </w:rPr>
        <w:t>[Proposed Change]</w:t>
      </w:r>
      <w:r>
        <w:t>: Add “Need N”</w:t>
      </w:r>
    </w:p>
    <w:p w14:paraId="7E8EF1AB" w14:textId="77777777" w:rsidR="00381BA0" w:rsidRDefault="00381BA0" w:rsidP="00875CCB">
      <w:pPr>
        <w:pStyle w:val="CommentText"/>
      </w:pPr>
      <w:r>
        <w:rPr>
          <w:b/>
        </w:rPr>
        <w:t>[Comments]</w:t>
      </w:r>
      <w:r>
        <w:t xml:space="preserve">: </w:t>
      </w:r>
    </w:p>
    <w:p w14:paraId="006BBD4A" w14:textId="3EE9A004" w:rsidR="00381BA0" w:rsidRDefault="00381BA0" w:rsidP="00875CCB">
      <w:pPr>
        <w:pStyle w:val="CommentText"/>
      </w:pPr>
      <w:r>
        <w:t xml:space="preserve">Chair conclusions: Captured in the revision of </w:t>
      </w:r>
      <w:r w:rsidRPr="00D35FAD">
        <w:t>R2-1907518</w:t>
      </w:r>
    </w:p>
    <w:p w14:paraId="4CDA3617" w14:textId="77777777" w:rsidR="00381BA0" w:rsidRPr="007A52C5" w:rsidRDefault="00381BA0" w:rsidP="00875CCB">
      <w:pPr>
        <w:pStyle w:val="CommentText"/>
      </w:pPr>
    </w:p>
  </w:comment>
  <w:comment w:id="1257" w:author="Ericsson (Lian)" w:date="2019-03-19T20:13:00Z" w:initials="ER">
    <w:p w14:paraId="1343D560" w14:textId="3DC6B0F8" w:rsidR="00381BA0" w:rsidRPr="009175CF" w:rsidRDefault="00381BA0" w:rsidP="008734E2">
      <w:pPr>
        <w:pStyle w:val="Heading4"/>
        <w:ind w:left="0" w:firstLine="0"/>
        <w:rPr>
          <w:rFonts w:ascii="Times New Roman" w:hAnsi="Times New Roman"/>
          <w:sz w:val="20"/>
        </w:rPr>
      </w:pPr>
      <w:r>
        <w:rPr>
          <w:rStyle w:val="CommentReference"/>
        </w:rPr>
        <w:annotationRef/>
      </w:r>
      <w:r w:rsidRPr="009175CF">
        <w:rPr>
          <w:rFonts w:ascii="Times New Roman" w:hAnsi="Times New Roman"/>
          <w:b/>
          <w:sz w:val="20"/>
        </w:rPr>
        <w:t>[RIL]</w:t>
      </w:r>
      <w:r w:rsidRPr="009175CF">
        <w:rPr>
          <w:rFonts w:ascii="Times New Roman" w:hAnsi="Times New Roman"/>
          <w:sz w:val="20"/>
        </w:rPr>
        <w:t xml:space="preserve">: </w:t>
      </w:r>
      <w:r w:rsidRPr="00F5592B">
        <w:rPr>
          <w:rFonts w:ascii="Times New Roman" w:hAnsi="Times New Roman"/>
          <w:sz w:val="20"/>
          <w:highlight w:val="green"/>
        </w:rPr>
        <w:t>E015</w:t>
      </w:r>
      <w:r w:rsidRPr="009175CF">
        <w:rPr>
          <w:rFonts w:ascii="Times New Roman" w:hAnsi="Times New Roman"/>
          <w:sz w:val="20"/>
        </w:rPr>
        <w:t xml:space="preserve"> </w:t>
      </w:r>
      <w:r w:rsidRPr="009175CF">
        <w:rPr>
          <w:rFonts w:ascii="Times New Roman" w:hAnsi="Times New Roman"/>
          <w:b/>
          <w:sz w:val="20"/>
        </w:rPr>
        <w:t>[Delegate]</w:t>
      </w:r>
      <w:r w:rsidRPr="009175CF">
        <w:rPr>
          <w:rFonts w:ascii="Times New Roman" w:hAnsi="Times New Roman"/>
          <w:sz w:val="20"/>
        </w:rPr>
        <w:t>: Ericsson (Lian</w:t>
      </w:r>
      <w:r w:rsidRPr="00555B52">
        <w:rPr>
          <w:rFonts w:ascii="Times New Roman" w:hAnsi="Times New Roman"/>
          <w:sz w:val="20"/>
        </w:rPr>
        <w:t xml:space="preserve">) </w:t>
      </w:r>
      <w:r w:rsidRPr="009175CF">
        <w:rPr>
          <w:rFonts w:ascii="Times New Roman" w:hAnsi="Times New Roman"/>
          <w:b/>
          <w:sz w:val="20"/>
        </w:rPr>
        <w:t>[WI]</w:t>
      </w:r>
      <w:r w:rsidRPr="009175CF">
        <w:rPr>
          <w:rFonts w:ascii="Times New Roman" w:hAnsi="Times New Roman"/>
          <w:sz w:val="20"/>
        </w:rPr>
        <w:t xml:space="preserve">: </w:t>
      </w:r>
      <w:r w:rsidRPr="009175CF">
        <w:rPr>
          <w:rFonts w:ascii="Times New Roman" w:hAnsi="Times New Roman"/>
          <w:b/>
          <w:sz w:val="20"/>
        </w:rPr>
        <w:t>[Class]</w:t>
      </w:r>
      <w:r w:rsidRPr="009175CF">
        <w:rPr>
          <w:rFonts w:ascii="Times New Roman" w:hAnsi="Times New Roman"/>
          <w:sz w:val="20"/>
        </w:rPr>
        <w:t xml:space="preserve">: 2 </w:t>
      </w:r>
      <w:r w:rsidRPr="009175CF">
        <w:rPr>
          <w:rFonts w:ascii="Times New Roman" w:hAnsi="Times New Roman"/>
          <w:b/>
          <w:color w:val="FF0000"/>
          <w:sz w:val="20"/>
        </w:rPr>
        <w:t>[Status]</w:t>
      </w:r>
      <w:r w:rsidRPr="009175CF">
        <w:rPr>
          <w:rFonts w:ascii="Times New Roman" w:hAnsi="Times New Roman"/>
          <w:color w:val="FF0000"/>
          <w:sz w:val="20"/>
        </w:rPr>
        <w:t xml:space="preserve">: </w:t>
      </w:r>
      <w:r>
        <w:rPr>
          <w:rFonts w:ascii="Times New Roman" w:hAnsi="Times New Roman"/>
          <w:color w:val="FF0000"/>
          <w:sz w:val="20"/>
          <w:lang w:val="en-US"/>
        </w:rPr>
        <w:t>ConcAgreedPh1</w:t>
      </w:r>
      <w:r w:rsidRPr="009175CF">
        <w:rPr>
          <w:rFonts w:ascii="Times New Roman" w:hAnsi="Times New Roman"/>
          <w:color w:val="FF0000"/>
          <w:sz w:val="20"/>
        </w:rPr>
        <w:t xml:space="preserve"> </w:t>
      </w:r>
      <w:r w:rsidRPr="009175CF">
        <w:rPr>
          <w:rFonts w:ascii="Times New Roman" w:hAnsi="Times New Roman"/>
          <w:b/>
          <w:sz w:val="20"/>
        </w:rPr>
        <w:t>[TDoc]</w:t>
      </w:r>
      <w:r w:rsidRPr="009175CF">
        <w:rPr>
          <w:rFonts w:ascii="Times New Roman" w:hAnsi="Times New Roman"/>
          <w:sz w:val="20"/>
        </w:rPr>
        <w:t xml:space="preserve">: None </w:t>
      </w:r>
      <w:r w:rsidRPr="009175CF">
        <w:rPr>
          <w:rFonts w:ascii="Times New Roman" w:hAnsi="Times New Roman"/>
          <w:b/>
          <w:color w:val="FF0000"/>
          <w:sz w:val="20"/>
        </w:rPr>
        <w:t>[Proposed Conclusion]</w:t>
      </w:r>
      <w:r w:rsidRPr="009175CF">
        <w:rPr>
          <w:rFonts w:ascii="Times New Roman" w:hAnsi="Times New Roman"/>
          <w:color w:val="FF0000"/>
          <w:sz w:val="20"/>
        </w:rPr>
        <w:t xml:space="preserve">: </w:t>
      </w:r>
    </w:p>
    <w:p w14:paraId="2C5D7CE6" w14:textId="77777777" w:rsidR="00381BA0" w:rsidRPr="00D2737D" w:rsidRDefault="00381BA0" w:rsidP="008734E2">
      <w:pPr>
        <w:pStyle w:val="CommentText"/>
      </w:pPr>
      <w:r w:rsidRPr="00C06540">
        <w:rPr>
          <w:b/>
        </w:rPr>
        <w:t>[Description]</w:t>
      </w:r>
      <w:r w:rsidRPr="00C06540">
        <w:t xml:space="preserve">: </w:t>
      </w:r>
      <w:r w:rsidRPr="00D51130">
        <w:rPr>
          <w:i/>
        </w:rPr>
        <w:t>masterCellGroup</w:t>
      </w:r>
      <w:r>
        <w:rPr>
          <w:i/>
        </w:rPr>
        <w:t xml:space="preserve"> </w:t>
      </w:r>
      <w:r>
        <w:t xml:space="preserve">field description in </w:t>
      </w:r>
      <w:r w:rsidRPr="00A065F5">
        <w:rPr>
          <w:i/>
        </w:rPr>
        <w:t>RRCResume</w:t>
      </w:r>
      <w:r>
        <w:t xml:space="preserve"> message</w:t>
      </w:r>
    </w:p>
    <w:p w14:paraId="198D3FCD" w14:textId="77777777" w:rsidR="00381BA0" w:rsidRDefault="00381BA0" w:rsidP="008734E2">
      <w:pPr>
        <w:pStyle w:val="CommentText"/>
      </w:pPr>
      <w:r w:rsidRPr="00C06540">
        <w:rPr>
          <w:b/>
        </w:rPr>
        <w:t>[Proposed Change]</w:t>
      </w:r>
      <w:r>
        <w:t xml:space="preserve">: </w:t>
      </w:r>
      <w:r w:rsidRPr="001A27A2">
        <w:t>The</w:t>
      </w:r>
      <w:r>
        <w:rPr>
          <w:i/>
        </w:rPr>
        <w:t xml:space="preserve"> </w:t>
      </w:r>
      <w:r>
        <w:t>description of</w:t>
      </w:r>
      <w:r>
        <w:rPr>
          <w:i/>
        </w:rPr>
        <w:t xml:space="preserve"> </w:t>
      </w:r>
      <w:r w:rsidRPr="00D51130">
        <w:rPr>
          <w:i/>
        </w:rPr>
        <w:t>masterCellGroup</w:t>
      </w:r>
      <w:r>
        <w:rPr>
          <w:i/>
        </w:rPr>
        <w:t xml:space="preserve"> </w:t>
      </w:r>
      <w:r>
        <w:t xml:space="preserve">field in </w:t>
      </w:r>
      <w:r w:rsidRPr="00A065F5">
        <w:rPr>
          <w:i/>
        </w:rPr>
        <w:t>RRCResume</w:t>
      </w:r>
      <w:r>
        <w:t xml:space="preserve"> message is as follows:</w:t>
      </w:r>
    </w:p>
    <w:p w14:paraId="5AD55072" w14:textId="77777777" w:rsidR="00381BA0" w:rsidRDefault="00381BA0" w:rsidP="008734E2">
      <w:pPr>
        <w:pStyle w:val="CommentText"/>
      </w:pPr>
      <w:r>
        <w:t xml:space="preserve">Configuration of the master cell group </w:t>
      </w:r>
      <w:r w:rsidRPr="00E67162">
        <w:rPr>
          <w:b/>
        </w:rPr>
        <w:t>(NR Standalone)</w:t>
      </w:r>
      <w:r>
        <w:t>:</w:t>
      </w:r>
    </w:p>
    <w:p w14:paraId="447C0F5D" w14:textId="77777777" w:rsidR="00381BA0" w:rsidRDefault="00381BA0" w:rsidP="008734E2">
      <w:pPr>
        <w:pStyle w:val="CommentText"/>
      </w:pPr>
      <w:r>
        <w:t>This should be extended to cover also MR-DC.</w:t>
      </w:r>
    </w:p>
    <w:p w14:paraId="6666367A" w14:textId="77777777" w:rsidR="00381BA0" w:rsidRDefault="00381BA0" w:rsidP="008734E2">
      <w:pPr>
        <w:pStyle w:val="CommentText"/>
      </w:pPr>
      <w:r>
        <w:t>Proposal:</w:t>
      </w:r>
    </w:p>
    <w:p w14:paraId="7A44E266" w14:textId="77777777" w:rsidR="00381BA0" w:rsidRPr="00174476" w:rsidRDefault="00381BA0" w:rsidP="008734E2">
      <w:pPr>
        <w:pStyle w:val="CommentText"/>
      </w:pPr>
      <w:r>
        <w:t>Configuration of the master cell group (deleted the paranthesis, since anyway clear that master cell group is NR).</w:t>
      </w:r>
    </w:p>
    <w:p w14:paraId="3FAE5B77" w14:textId="77777777" w:rsidR="00381BA0" w:rsidRDefault="00381BA0" w:rsidP="008734E2">
      <w:pPr>
        <w:pStyle w:val="CommentText"/>
      </w:pPr>
      <w:r>
        <w:rPr>
          <w:b/>
        </w:rPr>
        <w:t>[Comments]</w:t>
      </w:r>
      <w:r>
        <w:t>: Rapp1: Minor correction.</w:t>
      </w:r>
    </w:p>
    <w:p w14:paraId="1EF7BA2D" w14:textId="77777777" w:rsidR="00381BA0" w:rsidRDefault="00381BA0" w:rsidP="008734E2">
      <w:pPr>
        <w:pStyle w:val="CommentText"/>
      </w:pPr>
    </w:p>
  </w:comment>
  <w:comment w:id="1265" w:author="Huawei (David L2)" w:date="2019-04-29T00:11:00Z" w:initials="H">
    <w:p w14:paraId="0A4DE2C8" w14:textId="26F9E8A4"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60CFD">
        <w:rPr>
          <w:highlight w:val="yellow"/>
        </w:rPr>
        <w:t>H109</w:t>
      </w:r>
      <w:r>
        <w:t xml:space="preserve"> </w:t>
      </w:r>
      <w:r>
        <w:rPr>
          <w:b/>
        </w:rPr>
        <w:t>[Delegate]</w:t>
      </w:r>
      <w:r>
        <w:t xml:space="preserve">: Huawei (David L2)  </w:t>
      </w:r>
      <w:r>
        <w:rPr>
          <w:b/>
        </w:rPr>
        <w:t>[WI]</w:t>
      </w:r>
      <w:r>
        <w:t xml:space="preserve">: </w:t>
      </w:r>
      <w:r>
        <w:rPr>
          <w:b/>
        </w:rPr>
        <w:t>[Class]</w:t>
      </w:r>
      <w:r>
        <w:t xml:space="preserve">: 2 </w:t>
      </w:r>
      <w:r>
        <w:rPr>
          <w:b/>
          <w:color w:val="FF0000"/>
        </w:rPr>
        <w:t>[Status]</w:t>
      </w:r>
      <w:r>
        <w:rPr>
          <w:color w:val="FF0000"/>
        </w:rPr>
        <w:t xml:space="preserve">: ToDisc </w:t>
      </w:r>
      <w:r>
        <w:rPr>
          <w:b/>
        </w:rPr>
        <w:t>[TDoc]</w:t>
      </w:r>
      <w:r>
        <w:t xml:space="preserve">: Will be provided </w:t>
      </w:r>
      <w:r>
        <w:rPr>
          <w:b/>
          <w:color w:val="FF0000"/>
        </w:rPr>
        <w:t>[Proposed Conclusion]</w:t>
      </w:r>
      <w:r>
        <w:rPr>
          <w:color w:val="FF0000"/>
        </w:rPr>
        <w:t xml:space="preserve">: </w:t>
      </w:r>
    </w:p>
    <w:p w14:paraId="12B9194B" w14:textId="68A30F19" w:rsidR="00381BA0" w:rsidRDefault="00381BA0">
      <w:pPr>
        <w:pStyle w:val="CommentText"/>
      </w:pPr>
      <w:r>
        <w:rPr>
          <w:b/>
        </w:rPr>
        <w:t>[Description]</w:t>
      </w:r>
      <w:r>
        <w:t>: This field is also used for SN terminated bearers.</w:t>
      </w:r>
    </w:p>
    <w:p w14:paraId="4429EBB0" w14:textId="27CEEA20" w:rsidR="00381BA0" w:rsidRDefault="00381BA0">
      <w:pPr>
        <w:pStyle w:val="CommentText"/>
      </w:pPr>
      <w:r>
        <w:rPr>
          <w:b/>
        </w:rPr>
        <w:t>[Proposed Change]</w:t>
      </w:r>
      <w:r>
        <w:t>: Add "and for the UE configure with SN terminated bearer(s)."</w:t>
      </w:r>
    </w:p>
    <w:p w14:paraId="694370CD" w14:textId="77777777" w:rsidR="00381BA0" w:rsidRDefault="00381BA0">
      <w:pPr>
        <w:pStyle w:val="CommentText"/>
      </w:pPr>
      <w:r>
        <w:rPr>
          <w:b/>
        </w:rPr>
        <w:t>[Comments]</w:t>
      </w:r>
      <w:r>
        <w:t xml:space="preserve">: </w:t>
      </w:r>
    </w:p>
    <w:p w14:paraId="20E8817D" w14:textId="241A23B1" w:rsidR="00381BA0" w:rsidRDefault="00381BA0">
      <w:pPr>
        <w:pStyle w:val="CommentText"/>
      </w:pPr>
      <w:r>
        <w:t>Rapp21: To Disc</w:t>
      </w:r>
    </w:p>
    <w:p w14:paraId="70E6DEDB" w14:textId="0031B3F2" w:rsidR="00381BA0" w:rsidRPr="00B75A46" w:rsidRDefault="00381BA0">
      <w:pPr>
        <w:pStyle w:val="CommentText"/>
      </w:pPr>
      <w:r>
        <w:t>The field is only used when configuring SN terminated bearers, regardless of whether UE is in NR-DC or NE-DC</w:t>
      </w:r>
    </w:p>
  </w:comment>
  <w:comment w:id="1270" w:author="Sudeep" w:date="2019-03-18T07:40:00Z" w:initials="I">
    <w:p w14:paraId="7EF33439" w14:textId="585F91D3" w:rsidR="00381BA0" w:rsidRDefault="00381BA0" w:rsidP="006535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13983">
        <w:rPr>
          <w:highlight w:val="lightGray"/>
        </w:rPr>
        <w:t>I822</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3275C07" w14:textId="77777777" w:rsidR="00381BA0" w:rsidRDefault="00381BA0" w:rsidP="006535E6">
      <w:pPr>
        <w:pStyle w:val="CommentText"/>
      </w:pPr>
      <w:r>
        <w:rPr>
          <w:b/>
        </w:rPr>
        <w:t>[Description]</w:t>
      </w:r>
      <w:r>
        <w:t xml:space="preserve">: It may be necessary to configure this even without RBconfig in SN to facilitate SRB3 configuration.  </w:t>
      </w:r>
    </w:p>
    <w:p w14:paraId="280252FC" w14:textId="77777777" w:rsidR="00381BA0" w:rsidRDefault="00381BA0" w:rsidP="006535E6">
      <w:pPr>
        <w:pStyle w:val="CommentText"/>
      </w:pPr>
      <w:r>
        <w:rPr>
          <w:b/>
        </w:rPr>
        <w:t>[Proposed Change]</w:t>
      </w:r>
      <w:r>
        <w:t xml:space="preserve">: Change to “Otherwise it is </w:t>
      </w:r>
      <w:r w:rsidRPr="00FC65C8">
        <w:rPr>
          <w:color w:val="FF0000"/>
          <w:u w:val="single"/>
        </w:rPr>
        <w:t>optional, Need N</w:t>
      </w:r>
      <w:r>
        <w:t>”.</w:t>
      </w:r>
    </w:p>
    <w:p w14:paraId="7E8F3ACD" w14:textId="5D54D190" w:rsidR="00381BA0" w:rsidRDefault="00381BA0" w:rsidP="00D061A9">
      <w:pPr>
        <w:pStyle w:val="CommentText"/>
      </w:pPr>
      <w:r>
        <w:rPr>
          <w:b/>
        </w:rPr>
        <w:t>[Comments]</w:t>
      </w:r>
      <w:r>
        <w:t>: Flagged by Intel: “</w:t>
      </w:r>
      <w:r w:rsidRPr="008A3445">
        <w:t>My comment is not correct. Since SCG configuration cannot be done as part of Resume currently, “absent otherwise” is OK.   No need to discuss and status can be changed to Prop</w:t>
      </w:r>
      <w:r>
        <w:t xml:space="preserve"> </w:t>
      </w:r>
      <w:r w:rsidRPr="008A3445">
        <w:t>Reject.  Update according to Z303 is correct.</w:t>
      </w:r>
      <w:r>
        <w:t>”</w:t>
      </w:r>
    </w:p>
    <w:p w14:paraId="7C364A3C" w14:textId="57CFBF36" w:rsidR="00381BA0" w:rsidRDefault="00381BA0" w:rsidP="00D061A9">
      <w:pPr>
        <w:pStyle w:val="CommentText"/>
      </w:pPr>
      <w:r>
        <w:t>[Chair conclusion] Rejected</w:t>
      </w:r>
    </w:p>
    <w:p w14:paraId="49CAE4F2" w14:textId="77777777" w:rsidR="00381BA0" w:rsidRPr="00570AF6" w:rsidRDefault="00381BA0" w:rsidP="006535E6">
      <w:pPr>
        <w:pStyle w:val="CommentText"/>
      </w:pPr>
    </w:p>
  </w:comment>
  <w:comment w:id="1272" w:author="ZTE(EV)" w:date="2019-03-19T14:22:00Z" w:initials="Z">
    <w:p w14:paraId="07BDE937" w14:textId="699B6B0C" w:rsidR="00381BA0" w:rsidRDefault="00381BA0" w:rsidP="006535E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57A26">
        <w:rPr>
          <w:highlight w:val="green"/>
        </w:rPr>
        <w:t>Z303</w:t>
      </w:r>
      <w:r>
        <w:t xml:space="preserve"> </w:t>
      </w:r>
      <w:r>
        <w:rPr>
          <w:b/>
        </w:rPr>
        <w:t>[Delegate]</w:t>
      </w:r>
      <w:r>
        <w:t>: ZTE(EV</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1BA89988" w14:textId="77777777" w:rsidR="00381BA0" w:rsidRDefault="00381BA0" w:rsidP="006535E6">
      <w:pPr>
        <w:pStyle w:val="CommentText"/>
      </w:pPr>
      <w:r>
        <w:rPr>
          <w:b/>
        </w:rPr>
        <w:t>[Description]</w:t>
      </w:r>
      <w:r>
        <w:t xml:space="preserve">: Since the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 xml:space="preserve">is optional, need M, the absent of such IEs mean the value stored on UE side will be reused. And if the stored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 xml:space="preserve">is configured with </w:t>
      </w:r>
      <w:r w:rsidRPr="008152B3">
        <w:rPr>
          <w:i/>
          <w:lang w:val="en-US"/>
        </w:rPr>
        <w:t>key</w:t>
      </w:r>
      <w:r>
        <w:rPr>
          <w:i/>
          <w:lang w:val="en-US"/>
        </w:rPr>
        <w:t>To</w:t>
      </w:r>
      <w:r w:rsidRPr="008152B3">
        <w:rPr>
          <w:i/>
          <w:lang w:val="en-US"/>
        </w:rPr>
        <w:t>Use</w:t>
      </w:r>
      <w:r w:rsidRPr="008152B3">
        <w:rPr>
          <w:lang w:val="en-US"/>
        </w:rPr>
        <w:t xml:space="preserve"> set to </w:t>
      </w:r>
      <w:r w:rsidRPr="008152B3">
        <w:rPr>
          <w:i/>
          <w:lang w:val="en-US"/>
        </w:rPr>
        <w:t>secondary</w:t>
      </w:r>
      <w:r>
        <w:t xml:space="preserve">, then the sk-Counter shall be included as well, even if the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w:t>
      </w:r>
      <w:r w:rsidRPr="008152B3">
        <w:rPr>
          <w:lang w:val="en-US"/>
        </w:rPr>
        <w:t xml:space="preserve"> or</w:t>
      </w:r>
      <w:r>
        <w:rPr>
          <w:lang w:val="en-US"/>
        </w:rPr>
        <w:t xml:space="preserve"> </w:t>
      </w:r>
      <w:r>
        <w:rPr>
          <w:i/>
          <w:lang w:val="en-US"/>
        </w:rPr>
        <w:t>r</w:t>
      </w:r>
      <w:r w:rsidRPr="008152B3">
        <w:rPr>
          <w:i/>
          <w:lang w:val="en-US"/>
        </w:rPr>
        <w:t>adio</w:t>
      </w:r>
      <w:r>
        <w:rPr>
          <w:i/>
          <w:lang w:val="en-US"/>
        </w:rPr>
        <w:t>B</w:t>
      </w:r>
      <w:r w:rsidRPr="008152B3">
        <w:rPr>
          <w:i/>
          <w:lang w:val="en-US"/>
        </w:rPr>
        <w:t>earer</w:t>
      </w:r>
      <w:r>
        <w:rPr>
          <w:i/>
          <w:lang w:val="en-US"/>
        </w:rPr>
        <w:t>C</w:t>
      </w:r>
      <w:r w:rsidRPr="008152B3">
        <w:rPr>
          <w:i/>
          <w:lang w:val="en-US"/>
        </w:rPr>
        <w:t>onfig2</w:t>
      </w:r>
      <w:r>
        <w:rPr>
          <w:i/>
          <w:lang w:val="en-US"/>
        </w:rPr>
        <w:t xml:space="preserve"> </w:t>
      </w:r>
      <w:r>
        <w:t>are absent.</w:t>
      </w:r>
    </w:p>
    <w:p w14:paraId="37D90541" w14:textId="5CCBBF91" w:rsidR="00381BA0" w:rsidRPr="00A57A26" w:rsidRDefault="00381BA0" w:rsidP="00A57A26">
      <w:pPr>
        <w:pStyle w:val="NormalWeb"/>
        <w:shd w:val="clear" w:color="auto" w:fill="FFFFFF"/>
        <w:spacing w:before="0" w:beforeAutospacing="0" w:after="0" w:afterAutospacing="0" w:line="360" w:lineRule="atLeast"/>
        <w:rPr>
          <w:rFonts w:ascii="Arial" w:hAnsi="Arial" w:cs="Arial"/>
          <w:color w:val="000000"/>
          <w:sz w:val="21"/>
          <w:szCs w:val="21"/>
        </w:rPr>
      </w:pPr>
      <w:r>
        <w:rPr>
          <w:b/>
        </w:rPr>
        <w:t>[Proposed Change]</w:t>
      </w:r>
      <w:r>
        <w:t xml:space="preserve">: </w:t>
      </w:r>
      <w:r>
        <w:rPr>
          <w:rFonts w:ascii="Arial" w:hAnsi="Arial" w:cs="Arial"/>
          <w:color w:val="000000"/>
          <w:sz w:val="21"/>
          <w:szCs w:val="21"/>
        </w:rPr>
        <w:t>This field is mandatory present in case</w:t>
      </w:r>
      <w:r>
        <w:rPr>
          <w:rStyle w:val="apple-converted-space"/>
          <w:rFonts w:cs="Arial"/>
          <w:color w:val="000000"/>
          <w:sz w:val="21"/>
          <w:szCs w:val="21"/>
        </w:rPr>
        <w:t> </w:t>
      </w:r>
      <w:r>
        <w:rPr>
          <w:rStyle w:val="Emphasis"/>
          <w:rFonts w:cs="Arial"/>
          <w:color w:val="000000"/>
          <w:sz w:val="21"/>
          <w:szCs w:val="21"/>
        </w:rPr>
        <w:t>radioBearerConfig</w:t>
      </w:r>
      <w:r>
        <w:rPr>
          <w:rStyle w:val="apple-converted-space"/>
          <w:rFonts w:cs="Arial"/>
          <w:color w:val="000000"/>
          <w:sz w:val="21"/>
          <w:szCs w:val="21"/>
        </w:rPr>
        <w:t> </w:t>
      </w:r>
      <w:r>
        <w:rPr>
          <w:rFonts w:ascii="Arial" w:hAnsi="Arial" w:cs="Arial"/>
          <w:color w:val="000000"/>
          <w:sz w:val="21"/>
          <w:szCs w:val="21"/>
        </w:rPr>
        <w:t>or</w:t>
      </w:r>
      <w:r>
        <w:rPr>
          <w:rStyle w:val="apple-converted-space"/>
          <w:rFonts w:cs="Arial"/>
          <w:color w:val="000000"/>
          <w:sz w:val="21"/>
          <w:szCs w:val="21"/>
        </w:rPr>
        <w:t> </w:t>
      </w:r>
      <w:r>
        <w:rPr>
          <w:rStyle w:val="Emphasis"/>
          <w:rFonts w:cs="Arial"/>
          <w:color w:val="000000"/>
          <w:sz w:val="21"/>
          <w:szCs w:val="21"/>
        </w:rPr>
        <w:t>radioBearerConfig2</w:t>
      </w:r>
      <w:r>
        <w:rPr>
          <w:rFonts w:ascii="Arial" w:hAnsi="Arial" w:cs="Arial"/>
          <w:color w:val="000000"/>
          <w:sz w:val="21"/>
          <w:szCs w:val="21"/>
        </w:rPr>
        <w:t> </w:t>
      </w:r>
      <w:r>
        <w:rPr>
          <w:rFonts w:ascii="Arial" w:hAnsi="Arial" w:cs="Arial"/>
          <w:color w:val="FF0000"/>
          <w:sz w:val="21"/>
          <w:szCs w:val="21"/>
          <w:u w:val="single"/>
        </w:rPr>
        <w:t>is configured </w:t>
      </w:r>
      <w:r>
        <w:rPr>
          <w:rFonts w:ascii="Arial" w:hAnsi="Arial" w:cs="Arial"/>
          <w:color w:val="000000"/>
          <w:sz w:val="21"/>
          <w:szCs w:val="21"/>
        </w:rPr>
        <w:t>with</w:t>
      </w:r>
      <w:r>
        <w:rPr>
          <w:rStyle w:val="apple-converted-space"/>
          <w:rFonts w:cs="Arial"/>
          <w:color w:val="000000"/>
          <w:sz w:val="21"/>
          <w:szCs w:val="21"/>
        </w:rPr>
        <w:t> </w:t>
      </w:r>
      <w:r>
        <w:rPr>
          <w:rStyle w:val="Emphasis"/>
          <w:rFonts w:cs="Arial"/>
          <w:color w:val="000000"/>
          <w:sz w:val="21"/>
          <w:szCs w:val="21"/>
        </w:rPr>
        <w:t>keyToUse</w:t>
      </w:r>
      <w:r>
        <w:rPr>
          <w:rStyle w:val="apple-converted-space"/>
          <w:rFonts w:cs="Arial"/>
          <w:color w:val="000000"/>
          <w:sz w:val="21"/>
          <w:szCs w:val="21"/>
        </w:rPr>
        <w:t> </w:t>
      </w:r>
      <w:r>
        <w:rPr>
          <w:rFonts w:ascii="Arial" w:hAnsi="Arial" w:cs="Arial"/>
          <w:color w:val="000000"/>
          <w:sz w:val="21"/>
          <w:szCs w:val="21"/>
        </w:rPr>
        <w:t>set to</w:t>
      </w:r>
      <w:r>
        <w:rPr>
          <w:rStyle w:val="apple-converted-space"/>
          <w:rFonts w:cs="Arial"/>
          <w:color w:val="000000"/>
          <w:sz w:val="21"/>
          <w:szCs w:val="21"/>
        </w:rPr>
        <w:t> </w:t>
      </w:r>
      <w:r>
        <w:rPr>
          <w:rStyle w:val="Emphasis"/>
          <w:rFonts w:cs="Arial"/>
          <w:color w:val="000000"/>
          <w:sz w:val="21"/>
          <w:szCs w:val="21"/>
        </w:rPr>
        <w:t>secondary</w:t>
      </w:r>
      <w:r>
        <w:rPr>
          <w:rStyle w:val="apple-converted-space"/>
          <w:rFonts w:cs="Arial"/>
          <w:color w:val="FF0000"/>
          <w:sz w:val="21"/>
          <w:szCs w:val="21"/>
        </w:rPr>
        <w:t> </w:t>
      </w:r>
      <w:r>
        <w:rPr>
          <w:rFonts w:ascii="Arial" w:hAnsi="Arial" w:cs="Arial"/>
          <w:strike/>
          <w:color w:val="FF0000"/>
          <w:sz w:val="21"/>
          <w:szCs w:val="21"/>
        </w:rPr>
        <w:t> is included in the</w:t>
      </w:r>
      <w:r>
        <w:rPr>
          <w:rStyle w:val="apple-converted-space"/>
          <w:rFonts w:cs="Arial"/>
          <w:strike/>
          <w:color w:val="FF0000"/>
          <w:sz w:val="21"/>
          <w:szCs w:val="21"/>
        </w:rPr>
        <w:t> </w:t>
      </w:r>
      <w:r>
        <w:rPr>
          <w:rStyle w:val="Emphasis"/>
          <w:rFonts w:cs="Arial"/>
          <w:strike/>
          <w:color w:val="FF0000"/>
          <w:sz w:val="21"/>
          <w:szCs w:val="21"/>
        </w:rPr>
        <w:t>RRCResume</w:t>
      </w:r>
      <w:r>
        <w:rPr>
          <w:rStyle w:val="apple-converted-space"/>
          <w:rFonts w:cs="Arial"/>
          <w:strike/>
          <w:color w:val="FF0000"/>
          <w:sz w:val="21"/>
          <w:szCs w:val="21"/>
        </w:rPr>
        <w:t> </w:t>
      </w:r>
      <w:r>
        <w:rPr>
          <w:rFonts w:ascii="Arial" w:hAnsi="Arial" w:cs="Arial"/>
          <w:strike/>
          <w:color w:val="FF0000"/>
          <w:sz w:val="21"/>
          <w:szCs w:val="21"/>
        </w:rPr>
        <w:t>message</w:t>
      </w:r>
      <w:r>
        <w:rPr>
          <w:rFonts w:ascii="Arial" w:hAnsi="Arial" w:cs="Arial"/>
          <w:color w:val="000000"/>
          <w:sz w:val="21"/>
          <w:szCs w:val="21"/>
        </w:rPr>
        <w:t>. Otherwise, the field is absent.</w:t>
      </w:r>
    </w:p>
    <w:p w14:paraId="639C3834" w14:textId="77777777" w:rsidR="00381BA0" w:rsidRDefault="00381BA0" w:rsidP="006535E6">
      <w:pPr>
        <w:pStyle w:val="CommentText"/>
      </w:pPr>
      <w:r>
        <w:rPr>
          <w:b/>
        </w:rPr>
        <w:t>[Comments]</w:t>
      </w:r>
      <w:r>
        <w:t>: Rapp1: Agree with the change.</w:t>
      </w:r>
    </w:p>
    <w:p w14:paraId="1BAB6C34" w14:textId="055E3C09" w:rsidR="00381BA0" w:rsidRPr="00F87ECF" w:rsidRDefault="00381BA0" w:rsidP="006535E6">
      <w:pPr>
        <w:pStyle w:val="CommentText"/>
      </w:pPr>
      <w:r>
        <w:rPr>
          <w:rFonts w:ascii="Arial" w:hAnsi="Arial" w:cs="Arial"/>
          <w:color w:val="000000"/>
          <w:sz w:val="21"/>
          <w:szCs w:val="21"/>
        </w:rPr>
        <w:t>[Chair conclusion] The intent of the proposal is agreed. The Condition should be removed and reworded into a constraint in the field description.</w:t>
      </w:r>
    </w:p>
  </w:comment>
  <w:comment w:id="1276" w:author="Intel (Sudeep)" w:date="2019-04-27T14:49:00Z" w:initials="I">
    <w:p w14:paraId="11DFD3E0" w14:textId="11931B1F" w:rsidR="00381BA0" w:rsidRDefault="00381BA0" w:rsidP="00211E9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60CFD">
        <w:rPr>
          <w:highlight w:val="yellow"/>
        </w:rPr>
        <w:t>I837</w:t>
      </w:r>
      <w:r>
        <w:t xml:space="preserve">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2CFE841" w14:textId="77777777" w:rsidR="00381BA0" w:rsidRDefault="00381BA0" w:rsidP="00211E92">
      <w:pPr>
        <w:pStyle w:val="CommentText"/>
      </w:pPr>
      <w:r>
        <w:rPr>
          <w:b/>
        </w:rPr>
        <w:t>[Description]</w:t>
      </w:r>
      <w:r>
        <w:t>: Move to a condition?</w:t>
      </w:r>
    </w:p>
    <w:p w14:paraId="0D0DE214" w14:textId="4B39B966" w:rsidR="00381BA0" w:rsidRDefault="00381BA0" w:rsidP="00211E92">
      <w:pPr>
        <w:pStyle w:val="CommentText"/>
      </w:pPr>
      <w:r>
        <w:rPr>
          <w:b/>
        </w:rPr>
        <w:t>[Proposed Change]</w:t>
      </w:r>
      <w:r>
        <w:t>: Move this sentence to a “Conditional presence” table.</w:t>
      </w:r>
    </w:p>
    <w:p w14:paraId="68A6D249" w14:textId="57B31FCD" w:rsidR="00381BA0" w:rsidRDefault="00381BA0" w:rsidP="00211E92">
      <w:pPr>
        <w:pStyle w:val="CommentText"/>
      </w:pPr>
      <w:r>
        <w:rPr>
          <w:b/>
        </w:rPr>
        <w:t>[Comments]</w:t>
      </w:r>
      <w:r>
        <w:t>: [Rapp21] It was in a condition before, but in the last RAN2#105 it was agreed (based on RIL Z303) to move it in the field description.</w:t>
      </w:r>
    </w:p>
    <w:p w14:paraId="62DE1D20" w14:textId="47B99350" w:rsidR="00381BA0" w:rsidRPr="00A30482" w:rsidRDefault="00381BA0" w:rsidP="00211E92">
      <w:pPr>
        <w:pStyle w:val="CommentText"/>
      </w:pPr>
      <w:r>
        <w:t>Chair conclusion: Covered by the discussion of i836</w:t>
      </w:r>
    </w:p>
  </w:comment>
  <w:comment w:id="1284" w:author="Intel (Sudeep)" w:date="2019-04-27T14:51:00Z" w:initials="I">
    <w:p w14:paraId="28E38FDA" w14:textId="4F6AE5E8" w:rsidR="00381BA0" w:rsidRDefault="00381BA0" w:rsidP="006A51C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A6690">
        <w:rPr>
          <w:highlight w:val="yellow"/>
        </w:rPr>
        <w:t>I838</w:t>
      </w:r>
      <w:r>
        <w:t xml:space="preserve">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D1258B7" w14:textId="77777777" w:rsidR="00381BA0" w:rsidRDefault="00381BA0" w:rsidP="006A51C7">
      <w:pPr>
        <w:pStyle w:val="CommentText"/>
      </w:pPr>
      <w:r>
        <w:rPr>
          <w:b/>
        </w:rPr>
        <w:t>[Description]</w:t>
      </w:r>
      <w:r>
        <w:t>: Is this related to late drop?</w:t>
      </w:r>
    </w:p>
    <w:p w14:paraId="03E23901" w14:textId="77777777" w:rsidR="00381BA0" w:rsidRDefault="00381BA0" w:rsidP="006A51C7">
      <w:pPr>
        <w:pStyle w:val="CommentText"/>
      </w:pPr>
      <w:r>
        <w:rPr>
          <w:b/>
        </w:rPr>
        <w:t>[Proposed Change]</w:t>
      </w:r>
      <w:r>
        <w:t>: If not, move to this to the SA rapporteur update CR.</w:t>
      </w:r>
    </w:p>
    <w:p w14:paraId="18B18AA5" w14:textId="7905E863" w:rsidR="00381BA0" w:rsidRDefault="00381BA0" w:rsidP="006A51C7">
      <w:pPr>
        <w:pStyle w:val="CommentText"/>
      </w:pPr>
      <w:r>
        <w:rPr>
          <w:b/>
        </w:rPr>
        <w:t>[Comments]</w:t>
      </w:r>
      <w:r>
        <w:t>: [Rapp21] This change is already included in the 15.5.1 NR RRC specification.</w:t>
      </w:r>
    </w:p>
    <w:p w14:paraId="6E20A704" w14:textId="77777777" w:rsidR="00381BA0" w:rsidRPr="00ED09EC" w:rsidRDefault="00381BA0" w:rsidP="006A51C7">
      <w:pPr>
        <w:pStyle w:val="CommentText"/>
      </w:pPr>
    </w:p>
  </w:comment>
  <w:comment w:id="1341" w:author="Ericsson (Tony)" w:date="2019-03-19T19:46:00Z" w:initials="E">
    <w:p w14:paraId="56AE9C99" w14:textId="1BA8F4D6" w:rsidR="00381BA0" w:rsidRDefault="00381BA0" w:rsidP="00BD2D1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E033</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3BA7500" w14:textId="77777777" w:rsidR="00381BA0" w:rsidRDefault="00381BA0" w:rsidP="00BD2D1E">
      <w:pPr>
        <w:pStyle w:val="CommentText"/>
      </w:pPr>
      <w:r>
        <w:rPr>
          <w:b/>
        </w:rPr>
        <w:t>[Description]</w:t>
      </w:r>
      <w:r>
        <w:t>: Correction to the failureType in SCGFailureInformation</w:t>
      </w:r>
    </w:p>
    <w:p w14:paraId="23272531" w14:textId="77777777" w:rsidR="00381BA0" w:rsidRDefault="00381BA0" w:rsidP="00BD2D1E">
      <w:pPr>
        <w:pStyle w:val="CommentText"/>
      </w:pPr>
      <w:r>
        <w:rPr>
          <w:b/>
        </w:rPr>
        <w:t>[Proposed Change]</w:t>
      </w:r>
      <w:r>
        <w:t>: Only 2 spare values are added so that failureType field for SCGFailureInformation and SCGFailureInformationEUTRA are both 3 bits.</w:t>
      </w:r>
    </w:p>
    <w:p w14:paraId="2FCA9860" w14:textId="77777777" w:rsidR="00381BA0" w:rsidRDefault="00381BA0" w:rsidP="00BD2D1E">
      <w:pPr>
        <w:pStyle w:val="CommentText"/>
      </w:pPr>
      <w:r>
        <w:rPr>
          <w:b/>
        </w:rPr>
        <w:t>[Comments]</w:t>
      </w:r>
      <w:r>
        <w:t>: Rapporteur should take care of this editorial correction.</w:t>
      </w:r>
    </w:p>
    <w:p w14:paraId="0A4470F9" w14:textId="77777777" w:rsidR="00381BA0" w:rsidRDefault="00381BA0" w:rsidP="00BD2D1E">
      <w:pPr>
        <w:pStyle w:val="CommentText"/>
      </w:pPr>
      <w:r>
        <w:t>Rapp2: Rapporteur will take case of this correction.</w:t>
      </w:r>
    </w:p>
    <w:p w14:paraId="7EAEA89D" w14:textId="77777777" w:rsidR="00381BA0" w:rsidRPr="009F7DF1" w:rsidRDefault="00381BA0" w:rsidP="00BD2D1E">
      <w:pPr>
        <w:pStyle w:val="CommentText"/>
      </w:pPr>
    </w:p>
  </w:comment>
  <w:comment w:id="1350" w:author="MediaTek (Nathan)" w:date="2019-03-18T16:14:00Z" w:initials="M">
    <w:p w14:paraId="4A251908" w14:textId="239B2A64" w:rsidR="00381BA0" w:rsidRDefault="00381BA0" w:rsidP="00517CC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M056</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C3E1563" w14:textId="77777777" w:rsidR="00381BA0" w:rsidRDefault="00381BA0" w:rsidP="00517CC5">
      <w:pPr>
        <w:pStyle w:val="CommentText"/>
      </w:pPr>
      <w:r>
        <w:rPr>
          <w:b/>
        </w:rPr>
        <w:t>[Description]</w:t>
      </w:r>
      <w:r>
        <w:t>: Spurious hyphen in enumerated value.</w:t>
      </w:r>
    </w:p>
    <w:p w14:paraId="44C72366" w14:textId="77777777" w:rsidR="00381BA0" w:rsidRDefault="00381BA0" w:rsidP="00517CC5">
      <w:pPr>
        <w:pStyle w:val="CommentText"/>
      </w:pPr>
      <w:r>
        <w:rPr>
          <w:b/>
        </w:rPr>
        <w:t>[Proposed Change]</w:t>
      </w:r>
      <w:r>
        <w:t>: Change to synchReconfigFailureSCG (no hyphen).</w:t>
      </w:r>
    </w:p>
    <w:p w14:paraId="26A5CEE2" w14:textId="77777777" w:rsidR="00381BA0" w:rsidRDefault="00381BA0" w:rsidP="00517CC5">
      <w:pPr>
        <w:pStyle w:val="CommentText"/>
      </w:pPr>
      <w:r>
        <w:rPr>
          <w:b/>
        </w:rPr>
        <w:t>[Comments]</w:t>
      </w:r>
      <w:r>
        <w:t>: Rapp2: Rapporteur will take care of this editorial change.</w:t>
      </w:r>
    </w:p>
    <w:p w14:paraId="41FE6AE0" w14:textId="77777777" w:rsidR="00381BA0" w:rsidRPr="002A2C9D" w:rsidRDefault="00381BA0" w:rsidP="00517CC5">
      <w:pPr>
        <w:pStyle w:val="CommentText"/>
      </w:pPr>
    </w:p>
  </w:comment>
  <w:comment w:id="1352" w:author="MediaTek (Nathan)" w:date="2019-03-18T16:16:00Z" w:initials="M">
    <w:p w14:paraId="4FB43C69" w14:textId="6C79D5EF" w:rsidR="00381BA0" w:rsidRDefault="00381BA0" w:rsidP="00DC190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M057</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07E6248" w14:textId="77777777" w:rsidR="00381BA0" w:rsidRDefault="00381BA0" w:rsidP="00DC1901">
      <w:pPr>
        <w:pStyle w:val="CommentText"/>
      </w:pPr>
      <w:r>
        <w:rPr>
          <w:b/>
        </w:rPr>
        <w:t>[Description]</w:t>
      </w:r>
      <w:r>
        <w:t>: Capitalisation error in enumerated value.</w:t>
      </w:r>
    </w:p>
    <w:p w14:paraId="1B8D51B4" w14:textId="77777777" w:rsidR="00381BA0" w:rsidRDefault="00381BA0" w:rsidP="00DC1901">
      <w:pPr>
        <w:pStyle w:val="CommentText"/>
      </w:pPr>
      <w:r>
        <w:rPr>
          <w:b/>
        </w:rPr>
        <w:t>[Proposed Change]</w:t>
      </w:r>
      <w:r>
        <w:t>: Change to scg-ReconfigFailure (capital R).</w:t>
      </w:r>
    </w:p>
    <w:p w14:paraId="17842F4C" w14:textId="77777777" w:rsidR="00381BA0" w:rsidRDefault="00381BA0" w:rsidP="00DC1901">
      <w:pPr>
        <w:pStyle w:val="CommentText"/>
      </w:pPr>
      <w:r>
        <w:rPr>
          <w:b/>
        </w:rPr>
        <w:t>[Comments]</w:t>
      </w:r>
      <w:r>
        <w:t>: Rapp2: Rapporteur will take care of this editorial change.</w:t>
      </w:r>
    </w:p>
    <w:p w14:paraId="45174655" w14:textId="77777777" w:rsidR="00381BA0" w:rsidRPr="002A2C9D" w:rsidRDefault="00381BA0" w:rsidP="00DC1901">
      <w:pPr>
        <w:pStyle w:val="CommentText"/>
      </w:pPr>
    </w:p>
  </w:comment>
  <w:comment w:id="1357" w:author="Intel (Yujian)" w:date="2019-03-13T13:43:00Z" w:initials="ZY">
    <w:p w14:paraId="757A46DF" w14:textId="38859266" w:rsidR="00381BA0" w:rsidRDefault="00381BA0" w:rsidP="008C296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I506</w:t>
      </w:r>
      <w:r>
        <w:t xml:space="preserve"> </w:t>
      </w:r>
      <w:r>
        <w:rPr>
          <w:b/>
        </w:rPr>
        <w:t>[Delegate]</w:t>
      </w:r>
      <w:r>
        <w:t>: Intel (Yujian</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EFDD8D6" w14:textId="77777777" w:rsidR="00381BA0" w:rsidRDefault="00381BA0" w:rsidP="008C2964">
      <w:pPr>
        <w:pStyle w:val="CommentText"/>
        <w:ind w:leftChars="90" w:left="180"/>
      </w:pPr>
      <w:r>
        <w:rPr>
          <w:b/>
        </w:rPr>
        <w:t>[Description]</w:t>
      </w:r>
      <w:r>
        <w:t>: Typically, spare values are added to make the total number of items a power of 2. Given that there are 6 non-spare values, we either add 2 spare values, or add 10 spare values.</w:t>
      </w:r>
    </w:p>
    <w:p w14:paraId="1B748574" w14:textId="77777777" w:rsidR="00381BA0" w:rsidRDefault="00381BA0" w:rsidP="008C2964">
      <w:pPr>
        <w:pStyle w:val="CommentText"/>
      </w:pPr>
      <w:r>
        <w:rPr>
          <w:b/>
        </w:rPr>
        <w:t>[Proposed Change]</w:t>
      </w:r>
      <w:r>
        <w:t>: Add or remove spare values so tha the total number of items is either 8 or 16.</w:t>
      </w:r>
    </w:p>
    <w:p w14:paraId="6030626B" w14:textId="77777777" w:rsidR="00381BA0" w:rsidRDefault="00381BA0" w:rsidP="008C2964">
      <w:pPr>
        <w:pStyle w:val="CommentText"/>
      </w:pPr>
      <w:r>
        <w:rPr>
          <w:b/>
        </w:rPr>
        <w:t>[Comments]</w:t>
      </w:r>
      <w:r>
        <w:t>: Rapp2: This issue will be addressed by Rapporteur already in RIL E033.</w:t>
      </w:r>
    </w:p>
    <w:p w14:paraId="3B3C9450" w14:textId="77777777" w:rsidR="00381BA0" w:rsidRPr="009C23E9" w:rsidRDefault="00381BA0" w:rsidP="008C2964">
      <w:pPr>
        <w:pStyle w:val="CommentText"/>
      </w:pPr>
    </w:p>
  </w:comment>
  <w:comment w:id="1359" w:author="CATT(Jing)" w:date="2019-03-20T15:15:00Z" w:initials="C">
    <w:p w14:paraId="369DA6C9" w14:textId="3EA5C2BF" w:rsidR="00381BA0" w:rsidRDefault="00381BA0" w:rsidP="008C4ECE">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C</w:t>
      </w:r>
      <w:r w:rsidRPr="0087582D">
        <w:rPr>
          <w:rFonts w:eastAsia="SimSun" w:hint="eastAsia"/>
          <w:highlight w:val="green"/>
          <w:lang w:eastAsia="zh-CN"/>
        </w:rPr>
        <w:t>014</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9143194" w14:textId="77777777" w:rsidR="00381BA0" w:rsidRPr="00301D4A" w:rsidRDefault="00381BA0" w:rsidP="008C4ECE">
      <w:pPr>
        <w:pStyle w:val="CommentText"/>
        <w:rPr>
          <w:rFonts w:eastAsia="SimSun"/>
          <w:lang w:eastAsia="zh-CN"/>
        </w:rPr>
      </w:pPr>
      <w:r>
        <w:rPr>
          <w:b/>
        </w:rPr>
        <w:t>[Description]</w:t>
      </w:r>
      <w:r>
        <w:t xml:space="preserve">: </w:t>
      </w:r>
      <w:r>
        <w:rPr>
          <w:rFonts w:eastAsia="SimSun" w:hint="eastAsia"/>
          <w:lang w:eastAsia="zh-CN"/>
        </w:rPr>
        <w:t>for the spare bit, considering the power of 2, only two spare bits are reserved</w:t>
      </w:r>
    </w:p>
    <w:p w14:paraId="76BEDC52" w14:textId="77777777" w:rsidR="00381BA0" w:rsidRDefault="00381BA0" w:rsidP="008C4ECE">
      <w:pPr>
        <w:pStyle w:val="CommentText"/>
        <w:rPr>
          <w:rFonts w:eastAsia="SimSun"/>
          <w:lang w:eastAsia="zh-CN"/>
        </w:rPr>
      </w:pPr>
      <w:r>
        <w:rPr>
          <w:b/>
        </w:rPr>
        <w:t>[Proposed Change]</w:t>
      </w:r>
      <w:r>
        <w:t xml:space="preserve">: </w:t>
      </w:r>
    </w:p>
    <w:p w14:paraId="131722AA" w14:textId="77777777" w:rsidR="00381BA0" w:rsidRPr="006C4750" w:rsidRDefault="00381BA0" w:rsidP="008C4ECE">
      <w:pPr>
        <w:pStyle w:val="PL"/>
        <w:rPr>
          <w:rFonts w:eastAsia="Malgun Gothic"/>
        </w:rPr>
      </w:pPr>
      <w:r w:rsidRPr="00992E70">
        <w:rPr>
          <w:color w:val="993366"/>
        </w:rPr>
        <w:t>ENUMERATED</w:t>
      </w:r>
      <w:r w:rsidRPr="006C4750">
        <w:rPr>
          <w:rFonts w:eastAsia="Malgun Gothic"/>
        </w:rPr>
        <w:t xml:space="preserve"> {</w:t>
      </w:r>
    </w:p>
    <w:p w14:paraId="79998462" w14:textId="77777777" w:rsidR="00381BA0" w:rsidRPr="006C4750" w:rsidRDefault="00381BA0" w:rsidP="008C4ECE">
      <w:pPr>
        <w:pStyle w:val="PL"/>
        <w:rPr>
          <w:rFonts w:eastAsia="Malgun Gothic"/>
        </w:rPr>
      </w:pPr>
      <w:r>
        <w:rPr>
          <w:rFonts w:eastAsia="Malgun Gothic"/>
        </w:rPr>
        <w:t xml:space="preserve">                                                           </w:t>
      </w:r>
      <w:r w:rsidRPr="006C4750">
        <w:rPr>
          <w:rFonts w:eastAsia="Malgun Gothic"/>
        </w:rPr>
        <w:t>t31</w:t>
      </w:r>
      <w:r w:rsidRPr="006C4750">
        <w:rPr>
          <w:rFonts w:eastAsia="MS Mincho"/>
        </w:rPr>
        <w:t>0</w:t>
      </w:r>
      <w:r w:rsidRPr="006C4750">
        <w:rPr>
          <w:rFonts w:eastAsia="Malgun Gothic"/>
        </w:rPr>
        <w:t>-Expiry, randomAccessProblem,</w:t>
      </w:r>
    </w:p>
    <w:p w14:paraId="11789F63" w14:textId="77777777" w:rsidR="00381BA0" w:rsidRPr="006C4750" w:rsidRDefault="00381BA0" w:rsidP="008C4ECE">
      <w:pPr>
        <w:pStyle w:val="PL"/>
        <w:rPr>
          <w:rFonts w:eastAsia="Malgun Gothic"/>
        </w:rPr>
      </w:pPr>
      <w:r>
        <w:rPr>
          <w:rFonts w:eastAsia="Malgun Gothic"/>
        </w:rPr>
        <w:t xml:space="preserve">                                                           </w:t>
      </w:r>
      <w:r w:rsidRPr="006C4750">
        <w:rPr>
          <w:rFonts w:eastAsia="Malgun Gothic"/>
        </w:rPr>
        <w:t>rlc-MaxNumRetx,</w:t>
      </w:r>
    </w:p>
    <w:p w14:paraId="5B874F23" w14:textId="77777777" w:rsidR="00381BA0" w:rsidRPr="006C4750" w:rsidRDefault="00381BA0" w:rsidP="008C4ECE">
      <w:pPr>
        <w:pStyle w:val="PL"/>
        <w:rPr>
          <w:rFonts w:eastAsia="Malgun Gothic"/>
        </w:rPr>
      </w:pPr>
      <w:r>
        <w:rPr>
          <w:rFonts w:eastAsia="Malgun Gothic"/>
        </w:rPr>
        <w:t xml:space="preserve">                                                           </w:t>
      </w:r>
      <w:r w:rsidRPr="000D025F">
        <w:rPr>
          <w:rFonts w:eastAsia="Malgun Gothic"/>
        </w:rPr>
        <w:t>synchReconfigFailure-SCG</w:t>
      </w:r>
      <w:r w:rsidRPr="006C4750">
        <w:rPr>
          <w:rFonts w:eastAsia="Malgun Gothic"/>
        </w:rPr>
        <w:t>, scg-reconfigFailure,</w:t>
      </w:r>
    </w:p>
    <w:p w14:paraId="70F3D810" w14:textId="77777777" w:rsidR="00381BA0" w:rsidRPr="00664F50" w:rsidRDefault="00381BA0" w:rsidP="008C4ECE">
      <w:pPr>
        <w:pStyle w:val="PL"/>
        <w:rPr>
          <w:rFonts w:eastAsia="SimSun"/>
          <w:strike/>
          <w:color w:val="FF0000"/>
          <w:lang w:val="en-US" w:eastAsia="zh-CN"/>
        </w:rPr>
      </w:pPr>
      <w:r>
        <w:rPr>
          <w:rFonts w:eastAsia="Malgun Gothic"/>
        </w:rPr>
        <w:t xml:space="preserve">                                                           </w:t>
      </w:r>
      <w:r w:rsidRPr="00664F50">
        <w:rPr>
          <w:rFonts w:eastAsia="Malgun Gothic"/>
          <w:lang w:val="en-US"/>
        </w:rPr>
        <w:t xml:space="preserve">srb3-IntegrityFailure, </w:t>
      </w:r>
      <w:r w:rsidRPr="00664F50">
        <w:rPr>
          <w:strike/>
          <w:color w:val="FF0000"/>
          <w:lang w:val="en-US"/>
        </w:rPr>
        <w:t>spare4</w:t>
      </w:r>
      <w:r w:rsidRPr="00664F50">
        <w:rPr>
          <w:rStyle w:val="CommentReference"/>
          <w:rFonts w:ascii="Times New Roman" w:eastAsia="SimSun" w:hAnsi="Times New Roman" w:hint="eastAsia"/>
          <w:strike/>
          <w:color w:val="FF0000"/>
          <w:lang w:val="en-US" w:eastAsia="zh-CN"/>
        </w:rPr>
        <w:t>,</w:t>
      </w:r>
    </w:p>
    <w:p w14:paraId="55B4E2A9" w14:textId="77777777" w:rsidR="00381BA0" w:rsidRPr="00664F50" w:rsidRDefault="00381BA0" w:rsidP="008C4ECE">
      <w:pPr>
        <w:pStyle w:val="PL"/>
        <w:rPr>
          <w:rFonts w:eastAsia="Malgun Gothic"/>
          <w:lang w:val="en-US"/>
        </w:rPr>
      </w:pPr>
      <w:r w:rsidRPr="00664F50">
        <w:rPr>
          <w:rFonts w:eastAsia="Malgun Gothic"/>
          <w:strike/>
          <w:color w:val="FF0000"/>
          <w:lang w:val="en-US"/>
        </w:rPr>
        <w:t xml:space="preserve">                                                           </w:t>
      </w:r>
      <w:r w:rsidRPr="00664F50">
        <w:rPr>
          <w:strike/>
          <w:color w:val="FF0000"/>
          <w:lang w:val="en-US"/>
        </w:rPr>
        <w:t>spare3,</w:t>
      </w:r>
      <w:r w:rsidRPr="00664F50">
        <w:rPr>
          <w:lang w:val="en-US"/>
        </w:rPr>
        <w:t xml:space="preserve"> spare2, spare1</w:t>
      </w:r>
      <w:r w:rsidRPr="00664F50">
        <w:rPr>
          <w:rFonts w:eastAsia="Malgun Gothic"/>
          <w:lang w:val="en-US"/>
        </w:rPr>
        <w:t>},</w:t>
      </w:r>
    </w:p>
    <w:p w14:paraId="1768492F" w14:textId="77777777" w:rsidR="00381BA0" w:rsidRPr="00664F50" w:rsidRDefault="00381BA0" w:rsidP="008C4ECE">
      <w:pPr>
        <w:pStyle w:val="CommentText"/>
        <w:rPr>
          <w:rFonts w:eastAsia="SimSun"/>
          <w:lang w:val="en-US" w:eastAsia="zh-CN"/>
        </w:rPr>
      </w:pPr>
    </w:p>
    <w:p w14:paraId="16CC571C" w14:textId="77777777" w:rsidR="00381BA0" w:rsidRDefault="00381BA0" w:rsidP="008C4ECE">
      <w:pPr>
        <w:pStyle w:val="CommentText"/>
      </w:pPr>
      <w:r>
        <w:rPr>
          <w:b/>
        </w:rPr>
        <w:t>[Comments]</w:t>
      </w:r>
      <w:r>
        <w:t>: Rapp2: This issue will be addressed by Rapporteur already in RIL E033.</w:t>
      </w:r>
    </w:p>
    <w:p w14:paraId="38368824" w14:textId="77777777" w:rsidR="00381BA0" w:rsidRPr="009F00A9" w:rsidRDefault="00381BA0" w:rsidP="008C4ECE">
      <w:pPr>
        <w:pStyle w:val="CommentText"/>
      </w:pPr>
    </w:p>
  </w:comment>
  <w:comment w:id="1361" w:author="Sudeep" w:date="2019-03-15T00:24:00Z" w:initials="I">
    <w:p w14:paraId="1508373E" w14:textId="09C1A589" w:rsidR="00381BA0" w:rsidRDefault="00381BA0" w:rsidP="001F7F4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I810</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73BFC4B" w14:textId="77777777" w:rsidR="00381BA0" w:rsidRDefault="00381BA0" w:rsidP="001F7F43">
      <w:pPr>
        <w:pStyle w:val="CommentText"/>
      </w:pPr>
      <w:r>
        <w:rPr>
          <w:b/>
        </w:rPr>
        <w:t>[Description]</w:t>
      </w:r>
      <w:r>
        <w:t xml:space="preserve">: When the failure type is mandatory, it is not easily possible to extend the causes in a later release because it becomes necessary to always include this field.  This may well be necessary for network backward compatibility.  However, it is quite easy and no harm in making this field optional such that it provides more flexibility to extend in the future.  </w:t>
      </w:r>
    </w:p>
    <w:p w14:paraId="534AC0FB" w14:textId="77777777" w:rsidR="00381BA0" w:rsidRDefault="00381BA0" w:rsidP="001F7F43">
      <w:pPr>
        <w:pStyle w:val="CommentText"/>
      </w:pPr>
      <w:r>
        <w:rPr>
          <w:b/>
        </w:rPr>
        <w:t>[Proposed Change]</w:t>
      </w:r>
      <w:r>
        <w:t>: Make failureType OPTIONAL.</w:t>
      </w:r>
    </w:p>
    <w:p w14:paraId="75DA4136" w14:textId="77777777" w:rsidR="00381BA0" w:rsidRDefault="00381BA0" w:rsidP="001F7F43">
      <w:pPr>
        <w:pStyle w:val="CommentText"/>
      </w:pPr>
      <w:r>
        <w:rPr>
          <w:b/>
        </w:rPr>
        <w:t>[Comments]</w:t>
      </w:r>
      <w:r>
        <w:t>: Rapp2: I think is unnecessary to make this field mandatory as we do not expect to have a lot of nee failure types in the future. The 2 spare values are enough for the time being and if, at some point, these will not be enough then we can create a new field as we did for LTE.</w:t>
      </w:r>
    </w:p>
    <w:p w14:paraId="437557CA" w14:textId="4AEE23B9" w:rsidR="00381BA0" w:rsidRDefault="00381BA0" w:rsidP="001F7F43">
      <w:pPr>
        <w:pStyle w:val="CommentText"/>
      </w:pPr>
      <w:r>
        <w:t>[Chair conclusion] Rejected</w:t>
      </w:r>
    </w:p>
    <w:p w14:paraId="5104A143" w14:textId="77777777" w:rsidR="00381BA0" w:rsidRPr="00E23A7B" w:rsidRDefault="00381BA0" w:rsidP="001F7F43">
      <w:pPr>
        <w:pStyle w:val="CommentText"/>
      </w:pPr>
    </w:p>
  </w:comment>
  <w:comment w:id="1365" w:author="Intel (Sudeep)" w:date="2019-04-27T14:57:00Z" w:initials="I">
    <w:p w14:paraId="4E5CC3CC" w14:textId="185B4F53" w:rsidR="00381BA0" w:rsidRDefault="00381BA0" w:rsidP="00273E9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23985">
        <w:rPr>
          <w:highlight w:val="yellow"/>
        </w:rPr>
        <w:t>I839</w:t>
      </w:r>
      <w:r>
        <w:t xml:space="preserve">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7D040D0" w14:textId="14A3231F" w:rsidR="00381BA0" w:rsidRDefault="00381BA0" w:rsidP="00273E92">
      <w:pPr>
        <w:pStyle w:val="CommentText"/>
      </w:pPr>
      <w:r>
        <w:rPr>
          <w:b/>
        </w:rPr>
        <w:t>[Description]</w:t>
      </w:r>
      <w:r>
        <w:t>: Any particular reason to use different field and IE names?</w:t>
      </w:r>
    </w:p>
    <w:p w14:paraId="6B5349AC" w14:textId="77777777" w:rsidR="00381BA0" w:rsidRDefault="00381BA0" w:rsidP="00273E92">
      <w:pPr>
        <w:pStyle w:val="CommentText"/>
      </w:pPr>
      <w:r>
        <w:rPr>
          <w:b/>
        </w:rPr>
        <w:t>[Proposed Change]</w:t>
      </w:r>
      <w:r>
        <w:t>: If not, align field and IE name.</w:t>
      </w:r>
    </w:p>
    <w:p w14:paraId="753E2AB7" w14:textId="77777777" w:rsidR="00381BA0" w:rsidRDefault="00381BA0" w:rsidP="00273E92">
      <w:pPr>
        <w:pStyle w:val="CommentText"/>
      </w:pPr>
      <w:r>
        <w:rPr>
          <w:b/>
        </w:rPr>
        <w:t>[Comments]</w:t>
      </w:r>
      <w:r>
        <w:t xml:space="preserve">: </w:t>
      </w:r>
    </w:p>
    <w:p w14:paraId="6CF9A996" w14:textId="77777777" w:rsidR="00381BA0" w:rsidRPr="00F52220" w:rsidRDefault="00381BA0" w:rsidP="00273E92">
      <w:pPr>
        <w:pStyle w:val="CommentText"/>
      </w:pPr>
    </w:p>
  </w:comment>
  <w:comment w:id="1368" w:author="David L (Huawei)" w:date="2019-03-19T17:32:00Z" w:initials="H">
    <w:p w14:paraId="014C2651" w14:textId="20673752" w:rsidR="00381BA0" w:rsidRDefault="00381BA0" w:rsidP="009B45D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H022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1669C35" w14:textId="77777777" w:rsidR="00381BA0" w:rsidRDefault="00381BA0" w:rsidP="009B45DF">
      <w:pPr>
        <w:pStyle w:val="CommentText"/>
      </w:pPr>
      <w:r>
        <w:rPr>
          <w:b/>
        </w:rPr>
        <w:t>[Description]</w:t>
      </w:r>
      <w:r>
        <w:t xml:space="preserve">: </w:t>
      </w:r>
      <w:r w:rsidRPr="00FA659B">
        <w:t>This can be MeasResultList2NR IE, which has been specified in MeasResultSCG-Failure.</w:t>
      </w:r>
    </w:p>
    <w:p w14:paraId="38839298" w14:textId="77777777" w:rsidR="00381BA0" w:rsidRDefault="00381BA0" w:rsidP="009B45DF">
      <w:pPr>
        <w:pStyle w:val="CommentText"/>
      </w:pPr>
      <w:r>
        <w:rPr>
          <w:b/>
        </w:rPr>
        <w:t>[Proposed Change]</w:t>
      </w:r>
      <w:r>
        <w:t xml:space="preserve">: </w:t>
      </w:r>
    </w:p>
    <w:p w14:paraId="2A9BA165" w14:textId="77777777" w:rsidR="00381BA0" w:rsidRDefault="00381BA0" w:rsidP="009B45DF">
      <w:pPr>
        <w:pStyle w:val="CommentText"/>
      </w:pPr>
      <w:r>
        <w:rPr>
          <w:b/>
        </w:rPr>
        <w:t>[Comments]</w:t>
      </w:r>
      <w:r>
        <w:t>: Rapp2: As it is now the ASN.1 we are already reusing the IE that is already present in MeasResultSCG-Failure. This issue will also be addressed in the RIL E002.</w:t>
      </w:r>
    </w:p>
    <w:p w14:paraId="2F8B60CE" w14:textId="77777777" w:rsidR="00381BA0" w:rsidRPr="00FA659B" w:rsidRDefault="00381BA0" w:rsidP="009B45DF">
      <w:pPr>
        <w:pStyle w:val="CommentText"/>
      </w:pPr>
    </w:p>
  </w:comment>
  <w:comment w:id="1373" w:author="Sudeep" w:date="2019-03-16T20:10:00Z" w:initials="I">
    <w:p w14:paraId="32DF0A77" w14:textId="5635DC2F" w:rsidR="00381BA0" w:rsidRDefault="00381BA0" w:rsidP="00F96D3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I812</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31A13DD0" w14:textId="77777777" w:rsidR="00381BA0" w:rsidRDefault="00381BA0" w:rsidP="00F96D3D">
      <w:pPr>
        <w:pStyle w:val="CommentText"/>
      </w:pPr>
      <w:r>
        <w:rPr>
          <w:b/>
        </w:rPr>
        <w:t>[Description]</w:t>
      </w:r>
      <w:r>
        <w:t>: There is no procedural text associated with inclusion of this field.  Field description should also mention which message is included.</w:t>
      </w:r>
    </w:p>
    <w:p w14:paraId="11CD3273" w14:textId="77777777" w:rsidR="00381BA0" w:rsidRDefault="00381BA0" w:rsidP="00F96D3D">
      <w:pPr>
        <w:pStyle w:val="CommentText"/>
      </w:pPr>
      <w:r>
        <w:rPr>
          <w:b/>
        </w:rPr>
        <w:t>[Proposed Change]</w:t>
      </w:r>
      <w:r>
        <w:t>: Add procedural text for inclusion of this field. Update field desecription to indicate which message is included.</w:t>
      </w:r>
    </w:p>
    <w:p w14:paraId="0815301C" w14:textId="77777777" w:rsidR="00381BA0" w:rsidRDefault="00381BA0" w:rsidP="00F96D3D">
      <w:pPr>
        <w:pStyle w:val="CommentText"/>
      </w:pPr>
      <w:r>
        <w:rPr>
          <w:b/>
        </w:rPr>
        <w:t>[Comments]</w:t>
      </w:r>
      <w:r>
        <w:t xml:space="preserve">: Rapp2: The procedural text referred to this field is already present in the new section </w:t>
      </w:r>
      <w:r w:rsidRPr="005B4D74">
        <w:t>5.7.3.x</w:t>
      </w:r>
      <w:r>
        <w:t xml:space="preserve"> and in the section 5.7.3.4. However, agree that the field description could be improved to mention what IE is included in this field (i.e., RIL H023).</w:t>
      </w:r>
    </w:p>
    <w:p w14:paraId="2FE35CD8" w14:textId="77777777" w:rsidR="00381BA0" w:rsidRPr="00A53E55" w:rsidRDefault="00381BA0" w:rsidP="00F96D3D">
      <w:pPr>
        <w:pStyle w:val="CommentText"/>
      </w:pPr>
    </w:p>
  </w:comment>
  <w:comment w:id="1377" w:author="David L (Huawei)" w:date="2019-03-19T17:34:00Z" w:initials="H">
    <w:p w14:paraId="22631B6F" w14:textId="6DE67BFA" w:rsidR="00381BA0" w:rsidRDefault="00381BA0" w:rsidP="001E7E6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H023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F2023D3" w14:textId="77777777" w:rsidR="00381BA0" w:rsidRDefault="00381BA0" w:rsidP="001E7E6F">
      <w:pPr>
        <w:pStyle w:val="CommentText"/>
      </w:pPr>
      <w:r>
        <w:rPr>
          <w:b/>
        </w:rPr>
        <w:t>[Description]</w:t>
      </w:r>
      <w:r>
        <w:t xml:space="preserve">: Can add </w:t>
      </w:r>
      <w:r w:rsidRPr="00355D0C">
        <w:t>(CONTAINING MeasResultSCG-Failure)</w:t>
      </w:r>
      <w:r>
        <w:t>.</w:t>
      </w:r>
    </w:p>
    <w:p w14:paraId="1F0B3FD4" w14:textId="77777777" w:rsidR="00381BA0" w:rsidRDefault="00381BA0" w:rsidP="001E7E6F">
      <w:pPr>
        <w:pStyle w:val="CommentText"/>
      </w:pPr>
      <w:r>
        <w:rPr>
          <w:b/>
        </w:rPr>
        <w:t>[Proposed Change]</w:t>
      </w:r>
      <w:r>
        <w:t xml:space="preserve">: </w:t>
      </w:r>
    </w:p>
    <w:p w14:paraId="0D9C6A41" w14:textId="77777777" w:rsidR="00381BA0" w:rsidRDefault="00381BA0" w:rsidP="001E7E6F">
      <w:pPr>
        <w:pStyle w:val="CommentText"/>
      </w:pPr>
      <w:r>
        <w:rPr>
          <w:b/>
        </w:rPr>
        <w:t>[Comments]</w:t>
      </w:r>
      <w:r>
        <w:t>: Rapp2: Rapporteur will take care of this editorial change.</w:t>
      </w:r>
    </w:p>
    <w:p w14:paraId="44A508F8" w14:textId="77777777" w:rsidR="00381BA0" w:rsidRPr="00355D0C" w:rsidRDefault="00381BA0" w:rsidP="001E7E6F">
      <w:pPr>
        <w:pStyle w:val="CommentText"/>
      </w:pPr>
    </w:p>
  </w:comment>
  <w:comment w:id="1389" w:author="Ericsson (Rapporteur)" w:date="2019-03-12T11:08:00Z" w:initials="E">
    <w:p w14:paraId="17FE9853" w14:textId="64A71C52" w:rsidR="00381BA0" w:rsidRDefault="00381BA0" w:rsidP="00137D6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091D">
        <w:rPr>
          <w:highlight w:val="green"/>
        </w:rPr>
        <w:t>E002</w:t>
      </w:r>
      <w:r>
        <w:t xml:space="preserve"> </w:t>
      </w:r>
      <w:r>
        <w:rPr>
          <w:b/>
        </w:rPr>
        <w:t>[Delegate]</w:t>
      </w:r>
      <w:r>
        <w:t>: Ericsson (Rapporteur</w:t>
      </w:r>
      <w:r w:rsidRPr="00555B52">
        <w:t xml:space="preserve">) </w:t>
      </w:r>
      <w:r>
        <w:rPr>
          <w:b/>
        </w:rPr>
        <w:t>[WI]</w:t>
      </w:r>
      <w:r>
        <w:t xml:space="preserve">: </w:t>
      </w:r>
      <w:r>
        <w:rPr>
          <w:b/>
        </w:rPr>
        <w:t>[Class]</w:t>
      </w:r>
      <w:r>
        <w:t xml:space="preserve">: 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1D265C74" w14:textId="77777777" w:rsidR="00381BA0" w:rsidRDefault="00381BA0" w:rsidP="00137D63">
      <w:pPr>
        <w:pStyle w:val="CommentText"/>
      </w:pPr>
      <w:r>
        <w:rPr>
          <w:b/>
        </w:rPr>
        <w:t>[Description]</w:t>
      </w:r>
      <w:r>
        <w:t xml:space="preserve">: </w:t>
      </w:r>
      <w:r w:rsidRPr="003F4E11">
        <w:t>MeasResult2NR already defined in IE MeasResultSCG-Failure.</w:t>
      </w:r>
    </w:p>
    <w:p w14:paraId="63B59FBC" w14:textId="77777777" w:rsidR="00381BA0" w:rsidRDefault="00381BA0" w:rsidP="00137D63">
      <w:pPr>
        <w:pStyle w:val="CommentText"/>
      </w:pPr>
      <w:r>
        <w:rPr>
          <w:b/>
        </w:rPr>
        <w:t>[Proposed Change]</w:t>
      </w:r>
      <w:r>
        <w:t xml:space="preserve">: Should define </w:t>
      </w:r>
      <w:r w:rsidRPr="003F4E11">
        <w:t>MeasResult2NR</w:t>
      </w:r>
      <w:r>
        <w:t xml:space="preserve"> in 6.2.2 as “standalone” IE, since used in multiple IEs/messages. Not done yet.</w:t>
      </w:r>
    </w:p>
    <w:p w14:paraId="49BDE815" w14:textId="77777777" w:rsidR="00381BA0" w:rsidRDefault="00381BA0" w:rsidP="00137D63">
      <w:pPr>
        <w:pStyle w:val="CommentText"/>
      </w:pPr>
      <w:r>
        <w:t>Rapporteur could fix this in later revision of this CR.</w:t>
      </w:r>
    </w:p>
    <w:p w14:paraId="157D3FFA" w14:textId="77777777" w:rsidR="00381BA0" w:rsidRDefault="00381BA0" w:rsidP="00137D63">
      <w:pPr>
        <w:pStyle w:val="CommentText"/>
      </w:pPr>
      <w:r>
        <w:rPr>
          <w:b/>
        </w:rPr>
        <w:t>[Comments]</w:t>
      </w:r>
      <w:r>
        <w:t>: Rapp2: Rapporteur will fix this in later revision of this CR.</w:t>
      </w:r>
    </w:p>
    <w:p w14:paraId="66C01CD9" w14:textId="2D1582B5" w:rsidR="00381BA0" w:rsidRDefault="00381BA0" w:rsidP="00137D63">
      <w:pPr>
        <w:pStyle w:val="CommentText"/>
      </w:pPr>
      <w:r>
        <w:t>[Chair conclusion] Proposal is agreed (define a new IE for this)</w:t>
      </w:r>
    </w:p>
    <w:p w14:paraId="010C2534" w14:textId="77777777" w:rsidR="00381BA0" w:rsidRPr="003F4E11" w:rsidRDefault="00381BA0" w:rsidP="00137D63">
      <w:pPr>
        <w:pStyle w:val="CommentText"/>
      </w:pPr>
    </w:p>
  </w:comment>
  <w:comment w:id="1412" w:author="David L (Huawei)" w:date="2019-03-19T17:35:00Z" w:initials="H">
    <w:p w14:paraId="0E652F2E" w14:textId="2CDBFF17" w:rsidR="00381BA0" w:rsidRDefault="00381BA0" w:rsidP="00C0582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H024</w:t>
      </w:r>
      <w:r>
        <w:t xml:space="preserve"> </w:t>
      </w:r>
      <w:r>
        <w:rPr>
          <w:b/>
        </w:rPr>
        <w:t>[Delegate]</w:t>
      </w:r>
      <w:r>
        <w:t xml:space="preserve">: David L (Huawei)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ACFBF6A" w14:textId="77777777" w:rsidR="00381BA0" w:rsidRDefault="00381BA0" w:rsidP="00C05822">
      <w:pPr>
        <w:pStyle w:val="CommentText"/>
      </w:pPr>
      <w:r>
        <w:rPr>
          <w:b/>
        </w:rPr>
        <w:t>[Description]</w:t>
      </w:r>
      <w:r>
        <w:t>: Can add "the MeasResultSCG-Failure IE which includes"</w:t>
      </w:r>
    </w:p>
    <w:p w14:paraId="6EEF3F30" w14:textId="77777777" w:rsidR="00381BA0" w:rsidRDefault="00381BA0" w:rsidP="00C05822">
      <w:pPr>
        <w:pStyle w:val="CommentText"/>
      </w:pPr>
      <w:r>
        <w:rPr>
          <w:b/>
        </w:rPr>
        <w:t>[Proposed Change]</w:t>
      </w:r>
      <w:r>
        <w:t xml:space="preserve">: </w:t>
      </w:r>
    </w:p>
    <w:p w14:paraId="6B58140A" w14:textId="1542C1F9" w:rsidR="00381BA0" w:rsidRDefault="00381BA0" w:rsidP="00C05822">
      <w:pPr>
        <w:pStyle w:val="CommentText"/>
      </w:pPr>
      <w:r>
        <w:rPr>
          <w:b/>
        </w:rPr>
        <w:t>[Comments]</w:t>
      </w:r>
      <w:r>
        <w:t>: Rapp2: Rapporteur will take care of this editorial change.</w:t>
      </w:r>
    </w:p>
    <w:p w14:paraId="3D182D39" w14:textId="06EF3F07" w:rsidR="00381BA0" w:rsidRDefault="00381BA0" w:rsidP="00C05822">
      <w:pPr>
        <w:pStyle w:val="CommentText"/>
      </w:pPr>
    </w:p>
    <w:p w14:paraId="2D05AA5C" w14:textId="77777777" w:rsidR="00381BA0" w:rsidRPr="002422E6" w:rsidRDefault="00381BA0" w:rsidP="00C05822">
      <w:pPr>
        <w:pStyle w:val="CommentText"/>
      </w:pPr>
    </w:p>
  </w:comment>
  <w:comment w:id="1417" w:author="David L (Huawei)" w:date="2019-03-19T22:40:00Z" w:initials="H">
    <w:p w14:paraId="39622624" w14:textId="7FCBD216" w:rsidR="00381BA0" w:rsidRDefault="00381BA0" w:rsidP="001E564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H042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055E04FB" w14:textId="77777777" w:rsidR="00381BA0" w:rsidRDefault="00381BA0" w:rsidP="001E564C">
      <w:pPr>
        <w:pStyle w:val="CommentText"/>
      </w:pPr>
      <w:r>
        <w:rPr>
          <w:b/>
        </w:rPr>
        <w:t>[Description]</w:t>
      </w:r>
      <w:r>
        <w:t>: RRCConfiguration-&gt;RRCReconfiguration. Besides, this is also by measConfig. Propose to say "by measConfig associated with the SCG". Also say, "by measConfig associated with the MCG" for the previous field.</w:t>
      </w:r>
    </w:p>
    <w:p w14:paraId="02F1B2C1" w14:textId="77777777" w:rsidR="00381BA0" w:rsidRDefault="00381BA0" w:rsidP="001E564C">
      <w:pPr>
        <w:pStyle w:val="CommentText"/>
      </w:pPr>
      <w:r>
        <w:rPr>
          <w:b/>
        </w:rPr>
        <w:t>[Proposed Change]</w:t>
      </w:r>
      <w:r>
        <w:t xml:space="preserve">: </w:t>
      </w:r>
    </w:p>
    <w:p w14:paraId="0D6357FB" w14:textId="77777777" w:rsidR="00381BA0" w:rsidRDefault="00381BA0" w:rsidP="001E564C">
      <w:pPr>
        <w:pStyle w:val="CommentText"/>
      </w:pPr>
      <w:r>
        <w:rPr>
          <w:b/>
        </w:rPr>
        <w:t>[Comments]</w:t>
      </w:r>
      <w:r>
        <w:t>: Rapp2: Ok with the editorial change but the clarification which CG is associate the measConfig is not needed as the field is already selfexplanatory.</w:t>
      </w:r>
    </w:p>
    <w:p w14:paraId="3732DEB3" w14:textId="77777777" w:rsidR="00381BA0" w:rsidRPr="00B61458" w:rsidRDefault="00381BA0" w:rsidP="001E564C">
      <w:pPr>
        <w:pStyle w:val="CommentText"/>
      </w:pPr>
    </w:p>
  </w:comment>
  <w:comment w:id="1465" w:author="Hyungnam" w:date="2019-03-19T11:31:00Z" w:initials="LGE">
    <w:p w14:paraId="556DAD23" w14:textId="59E6D315" w:rsidR="00381BA0" w:rsidRDefault="00381BA0" w:rsidP="00342FAE">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L008</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B97EFAE" w14:textId="77777777" w:rsidR="00381BA0" w:rsidRDefault="00381BA0" w:rsidP="00342FAE">
      <w:pPr>
        <w:pStyle w:val="CommentText"/>
      </w:pPr>
      <w:r>
        <w:rPr>
          <w:b/>
        </w:rPr>
        <w:t>[Description]</w:t>
      </w:r>
      <w:r>
        <w:t xml:space="preserve">: </w:t>
      </w:r>
      <w:r w:rsidRPr="00F860DA">
        <w:t>To discuss whether 4 spare values are enough or to extend the value range of failureType to 4-bits as in SCGFailureInformation message.</w:t>
      </w:r>
    </w:p>
    <w:p w14:paraId="3ED2C97E" w14:textId="77777777" w:rsidR="00381BA0" w:rsidRDefault="00381BA0" w:rsidP="00342FAE">
      <w:pPr>
        <w:pStyle w:val="CommentText"/>
      </w:pPr>
      <w:r>
        <w:rPr>
          <w:b/>
        </w:rPr>
        <w:t>[Proposed Change]</w:t>
      </w:r>
      <w:r>
        <w:t xml:space="preserve">: </w:t>
      </w:r>
    </w:p>
    <w:p w14:paraId="3788B42D" w14:textId="77777777" w:rsidR="00381BA0" w:rsidRDefault="00381BA0" w:rsidP="00342FAE">
      <w:pPr>
        <w:pStyle w:val="CommentText"/>
      </w:pPr>
      <w:r>
        <w:rPr>
          <w:b/>
        </w:rPr>
        <w:t>[Comments]</w:t>
      </w:r>
      <w:r>
        <w:t>: Rapp2: This is not needed as we will have the same bits than the failureType that is in SCGFailureInformation.</w:t>
      </w:r>
    </w:p>
    <w:p w14:paraId="1274EE2E" w14:textId="77777777" w:rsidR="00381BA0" w:rsidRPr="00F860DA" w:rsidRDefault="00381BA0" w:rsidP="00342FAE">
      <w:pPr>
        <w:pStyle w:val="CommentText"/>
      </w:pPr>
    </w:p>
  </w:comment>
  <w:comment w:id="1477" w:author="Sudeep" w:date="2019-03-16T20:14:00Z" w:initials="I">
    <w:p w14:paraId="63FE4673" w14:textId="3F7A1C5B" w:rsidR="00381BA0" w:rsidRDefault="00381BA0" w:rsidP="00342FA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I813</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2CE18FD5" w14:textId="77777777" w:rsidR="00381BA0" w:rsidRDefault="00381BA0" w:rsidP="00342FAE">
      <w:pPr>
        <w:pStyle w:val="CommentText"/>
      </w:pPr>
      <w:r>
        <w:rPr>
          <w:b/>
        </w:rPr>
        <w:t>[Description]</w:t>
      </w:r>
      <w:r>
        <w:t>: Should indicate that this OCTET string is carrying in the field description</w:t>
      </w:r>
    </w:p>
    <w:p w14:paraId="6457A0FD" w14:textId="77777777" w:rsidR="00381BA0" w:rsidRDefault="00381BA0" w:rsidP="00342FAE">
      <w:pPr>
        <w:pStyle w:val="CommentText"/>
      </w:pPr>
      <w:r>
        <w:rPr>
          <w:b/>
        </w:rPr>
        <w:t>[Proposed Change]</w:t>
      </w:r>
      <w:r>
        <w:t xml:space="preserve">: Add in the field description </w:t>
      </w:r>
    </w:p>
    <w:p w14:paraId="10C7F61C" w14:textId="77777777" w:rsidR="00381BA0" w:rsidRDefault="00381BA0" w:rsidP="00342FAE">
      <w:pPr>
        <w:pStyle w:val="CommentText"/>
      </w:pPr>
      <w:r>
        <w:rPr>
          <w:b/>
        </w:rPr>
        <w:t>[Comments]</w:t>
      </w:r>
      <w:r>
        <w:t xml:space="preserve">: Rapp2: In the field description we already say that this field includes </w:t>
      </w:r>
      <w:r w:rsidRPr="00A304D8">
        <w:t>the E-UTRA MeasResultSCG-FailureMRDC IE as specified in TS 36.331</w:t>
      </w:r>
      <w:r>
        <w:t>.</w:t>
      </w:r>
    </w:p>
    <w:p w14:paraId="62394EBC" w14:textId="77777777" w:rsidR="00381BA0" w:rsidRPr="007647C5" w:rsidRDefault="00381BA0" w:rsidP="00342FAE">
      <w:pPr>
        <w:pStyle w:val="CommentText"/>
      </w:pPr>
    </w:p>
  </w:comment>
  <w:comment w:id="1492" w:author="Ericsson (Rapporteur)" w:date="2019-03-12T11:16:00Z" w:initials="E">
    <w:p w14:paraId="035A2AF1" w14:textId="014D688C" w:rsidR="00381BA0" w:rsidRDefault="00381BA0" w:rsidP="0035458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091D">
        <w:rPr>
          <w:highlight w:val="green"/>
        </w:rPr>
        <w:t>E003</w:t>
      </w:r>
      <w:r>
        <w:t xml:space="preserve"> </w:t>
      </w:r>
      <w:r>
        <w:rPr>
          <w:b/>
        </w:rPr>
        <w:t>[Delegate]</w:t>
      </w:r>
      <w:r>
        <w:t>: Ericsson (Rapporteur</w:t>
      </w:r>
      <w:r w:rsidRPr="00555B52">
        <w:t xml:space="preserve">) </w:t>
      </w:r>
      <w:r>
        <w:rPr>
          <w:b/>
        </w:rPr>
        <w:t>[WI]</w:t>
      </w:r>
      <w:r>
        <w:t xml:space="preserve">: </w:t>
      </w:r>
      <w:r>
        <w:rPr>
          <w:b/>
        </w:rPr>
        <w:t>[Class]</w:t>
      </w:r>
      <w:r>
        <w:t xml:space="preserve">: 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352E0A7C" w14:textId="77777777" w:rsidR="00381BA0" w:rsidRDefault="00381BA0" w:rsidP="0035458C">
      <w:pPr>
        <w:pStyle w:val="CommentText"/>
      </w:pPr>
      <w:r>
        <w:rPr>
          <w:b/>
        </w:rPr>
        <w:t>[Description]</w:t>
      </w:r>
      <w:r>
        <w:t xml:space="preserve">: MeasResultEUTRA and MeasResultListEUTRA already defined in </w:t>
      </w:r>
      <w:r w:rsidRPr="00645E3C">
        <w:t xml:space="preserve">IE </w:t>
      </w:r>
      <w:r w:rsidRPr="00645E3C">
        <w:rPr>
          <w:i/>
        </w:rPr>
        <w:t>MeasResults</w:t>
      </w:r>
    </w:p>
    <w:p w14:paraId="425513F5" w14:textId="77777777" w:rsidR="00381BA0" w:rsidRDefault="00381BA0" w:rsidP="0035458C">
      <w:pPr>
        <w:pStyle w:val="CommentText"/>
      </w:pPr>
      <w:r>
        <w:rPr>
          <w:b/>
        </w:rPr>
        <w:t>[Proposed Change]</w:t>
      </w:r>
      <w:r>
        <w:t>: Should define IE MeasResultListEUTRA in 6.2.2 as “standalone” IE, since used in multiple IEs/messages. Not done yet.</w:t>
      </w:r>
    </w:p>
    <w:p w14:paraId="54EB80D5" w14:textId="77777777" w:rsidR="00381BA0" w:rsidRDefault="00381BA0" w:rsidP="0035458C">
      <w:pPr>
        <w:pStyle w:val="CommentText"/>
      </w:pPr>
      <w:r>
        <w:t>Rapporteur could fix this in later revision of this CR.</w:t>
      </w:r>
    </w:p>
    <w:p w14:paraId="69BA5B9F" w14:textId="77777777" w:rsidR="00381BA0" w:rsidRDefault="00381BA0" w:rsidP="0035458C">
      <w:pPr>
        <w:pStyle w:val="CommentText"/>
      </w:pPr>
      <w:r>
        <w:rPr>
          <w:b/>
        </w:rPr>
        <w:t>[Comments]</w:t>
      </w:r>
      <w:r>
        <w:t>: Rapp2: Rapporteur could fix this in later revision of this CR.</w:t>
      </w:r>
    </w:p>
    <w:p w14:paraId="2D442369" w14:textId="177D4658" w:rsidR="00381BA0" w:rsidRDefault="00381BA0" w:rsidP="0035458C">
      <w:pPr>
        <w:pStyle w:val="CommentText"/>
      </w:pPr>
      <w:r>
        <w:t>[Chair conclusion] Proposal is agreed</w:t>
      </w:r>
    </w:p>
    <w:p w14:paraId="2D59C059" w14:textId="77777777" w:rsidR="00381BA0" w:rsidRPr="003F4E11" w:rsidRDefault="00381BA0" w:rsidP="0035458C">
      <w:pPr>
        <w:pStyle w:val="CommentText"/>
      </w:pPr>
    </w:p>
  </w:comment>
  <w:comment w:id="1498" w:author="Fasil Abdul Latheef/Standards /SRI-Bangalore/Staff Engineer/삼성전자" w:date="2019-03-19T13:26:00Z" w:initials="FALC/E">
    <w:p w14:paraId="635AFFEF" w14:textId="113559BD" w:rsidR="00381BA0" w:rsidRDefault="00381BA0" w:rsidP="00342FAE">
      <w:pPr>
        <w:pStyle w:val="CommentText"/>
      </w:pPr>
      <w:r>
        <w:rPr>
          <w:rStyle w:val="CommentReference"/>
        </w:rPr>
        <w:annotationRef/>
      </w:r>
      <w:r>
        <w:rPr>
          <w:b/>
        </w:rPr>
        <w:t>[RIL]</w:t>
      </w:r>
      <w:r>
        <w:t xml:space="preserve">: </w:t>
      </w:r>
      <w:r w:rsidRPr="00EF6278">
        <w:rPr>
          <w:highlight w:val="lightGray"/>
        </w:rPr>
        <w:t>S019</w:t>
      </w:r>
      <w:r>
        <w:t xml:space="preserve"> </w:t>
      </w:r>
      <w:r>
        <w:rPr>
          <w:b/>
        </w:rPr>
        <w:t>[Delegate]</w:t>
      </w:r>
      <w:r>
        <w:t>: Samsung (Fasil</w:t>
      </w:r>
      <w:r w:rsidRPr="00555B52">
        <w:t xml:space="preserve">) </w:t>
      </w:r>
      <w:r>
        <w:rPr>
          <w:b/>
        </w:rPr>
        <w:t>[WI]</w:t>
      </w:r>
      <w:r>
        <w:t xml:space="preserve">: </w:t>
      </w:r>
      <w:r>
        <w:rPr>
          <w:b/>
        </w:rPr>
        <w:t>[Class]</w:t>
      </w:r>
      <w:r>
        <w:t xml:space="preserve">: 2 </w:t>
      </w:r>
      <w:r>
        <w:rPr>
          <w:b/>
          <w:color w:val="FF0000"/>
        </w:rPr>
        <w:t>[Status]</w:t>
      </w:r>
      <w:r>
        <w:rPr>
          <w:color w:val="FF0000"/>
        </w:rPr>
        <w:t xml:space="preserve">: Duplicate (E003) </w:t>
      </w:r>
      <w:r>
        <w:rPr>
          <w:b/>
        </w:rPr>
        <w:t>[TDoc]</w:t>
      </w:r>
      <w:r>
        <w:t xml:space="preserve">: None </w:t>
      </w:r>
      <w:r>
        <w:rPr>
          <w:b/>
          <w:color w:val="FF0000"/>
        </w:rPr>
        <w:t>[Proposed Conclusion]</w:t>
      </w:r>
      <w:r>
        <w:rPr>
          <w:color w:val="FF0000"/>
        </w:rPr>
        <w:t xml:space="preserve">: </w:t>
      </w:r>
    </w:p>
    <w:p w14:paraId="351968A3" w14:textId="77777777" w:rsidR="00381BA0" w:rsidRDefault="00381BA0" w:rsidP="00342FAE">
      <w:pPr>
        <w:pStyle w:val="CommentText"/>
      </w:pPr>
      <w:r>
        <w:rPr>
          <w:b/>
        </w:rPr>
        <w:t>[Description]</w:t>
      </w:r>
      <w:r>
        <w:t xml:space="preserve">: </w:t>
      </w:r>
      <w:r w:rsidRPr="004875BE">
        <w:t>for SCG failure information for EUTRA, shouldn't this field address a list of EUTRA frequencies that can carry serving and neighbour EUTRA cell measurements on that frequency</w:t>
      </w:r>
      <w:r>
        <w:t xml:space="preserve">? Therefore MeasResultList2EUTRA is needed to be introduced. </w:t>
      </w:r>
    </w:p>
    <w:p w14:paraId="2AD015E0" w14:textId="77777777" w:rsidR="00381BA0" w:rsidRDefault="00381BA0" w:rsidP="00342FAE">
      <w:pPr>
        <w:pStyle w:val="CommentText"/>
      </w:pPr>
      <w:r>
        <w:rPr>
          <w:b/>
        </w:rPr>
        <w:t>[Proposed Change]</w:t>
      </w:r>
      <w:r>
        <w:t xml:space="preserve">: </w:t>
      </w:r>
    </w:p>
    <w:p w14:paraId="0BE3F1FE" w14:textId="77777777" w:rsidR="00381BA0" w:rsidRDefault="00381BA0" w:rsidP="00342FAE">
      <w:pPr>
        <w:pStyle w:val="CommentText"/>
      </w:pPr>
      <w:r>
        <w:t>MeasResultFreqListFailMRDC ::=      SEQUENCE (SIZE (1.. maxFreq)) OF MeasResultList2EUTRA</w:t>
      </w:r>
    </w:p>
    <w:p w14:paraId="42C758EB" w14:textId="77777777" w:rsidR="00381BA0" w:rsidRDefault="00381BA0" w:rsidP="00342FAE">
      <w:pPr>
        <w:pStyle w:val="CommentText"/>
      </w:pPr>
    </w:p>
    <w:p w14:paraId="74AAF953" w14:textId="77777777" w:rsidR="00381BA0" w:rsidRDefault="00381BA0" w:rsidP="00342FAE">
      <w:pPr>
        <w:pStyle w:val="CommentText"/>
      </w:pPr>
      <w:r>
        <w:t>MeasResultList2EUTRA ::=               SEQUENCE (SIZE (1.. maxCellReport)) OF MeasResult2EUTRA</w:t>
      </w:r>
    </w:p>
    <w:p w14:paraId="5E2BC9B4" w14:textId="77777777" w:rsidR="00381BA0" w:rsidRDefault="00381BA0" w:rsidP="00342FAE">
      <w:pPr>
        <w:pStyle w:val="CommentText"/>
      </w:pPr>
    </w:p>
    <w:p w14:paraId="50E5F59A" w14:textId="77777777" w:rsidR="00381BA0" w:rsidRDefault="00381BA0" w:rsidP="00342FAE">
      <w:pPr>
        <w:pStyle w:val="CommentText"/>
      </w:pPr>
      <w:r>
        <w:t>MeasResult2EUTRA ::=                    SEQUENCE {</w:t>
      </w:r>
    </w:p>
    <w:p w14:paraId="210BEE69" w14:textId="77777777" w:rsidR="00381BA0" w:rsidRDefault="00381BA0" w:rsidP="00342FAE">
      <w:pPr>
        <w:pStyle w:val="CommentText"/>
      </w:pPr>
      <w:r>
        <w:t xml:space="preserve">    carrierFreq                       ARFCN-ValueEUTRA,</w:t>
      </w:r>
    </w:p>
    <w:p w14:paraId="61C60756" w14:textId="77777777" w:rsidR="00381BA0" w:rsidRDefault="00381BA0" w:rsidP="00342FAE">
      <w:pPr>
        <w:pStyle w:val="CommentText"/>
      </w:pPr>
      <w:r>
        <w:t xml:space="preserve">    measResultServingCell             MeasResultEUTRA                        OPTIONAL,</w:t>
      </w:r>
    </w:p>
    <w:p w14:paraId="05145C3E" w14:textId="77777777" w:rsidR="00381BA0" w:rsidRDefault="00381BA0" w:rsidP="00342FAE">
      <w:pPr>
        <w:pStyle w:val="CommentText"/>
      </w:pPr>
      <w:r>
        <w:t xml:space="preserve">    measResultBestNeighCell           MeasResultEUTRA                        OPTIONAL,</w:t>
      </w:r>
    </w:p>
    <w:p w14:paraId="79235C82" w14:textId="77777777" w:rsidR="00381BA0" w:rsidRDefault="00381BA0" w:rsidP="00342FAE">
      <w:pPr>
        <w:pStyle w:val="CommentText"/>
      </w:pPr>
      <w:r>
        <w:t xml:space="preserve">    ...</w:t>
      </w:r>
    </w:p>
    <w:p w14:paraId="5CA0EAF3" w14:textId="77777777" w:rsidR="00381BA0" w:rsidRDefault="00381BA0" w:rsidP="00342FAE">
      <w:pPr>
        <w:pStyle w:val="CommentText"/>
      </w:pPr>
      <w:r>
        <w:t>}</w:t>
      </w:r>
    </w:p>
    <w:p w14:paraId="246252B5" w14:textId="77777777" w:rsidR="00381BA0" w:rsidRDefault="00381BA0" w:rsidP="00342FAE">
      <w:pPr>
        <w:pStyle w:val="CommentText"/>
      </w:pPr>
      <w:r>
        <w:rPr>
          <w:b/>
        </w:rPr>
        <w:t>[Comments]</w:t>
      </w:r>
      <w:r>
        <w:t>: Rapp2: Rapporteur will take care of this issue as already described in RIL E003.</w:t>
      </w:r>
    </w:p>
    <w:p w14:paraId="3C0049A7" w14:textId="56A35F39" w:rsidR="00381BA0" w:rsidRDefault="00381BA0" w:rsidP="00342FAE">
      <w:pPr>
        <w:pStyle w:val="CommentText"/>
      </w:pPr>
      <w:r>
        <w:t>[Chair conclusion] Duplicate. Covered by E003</w:t>
      </w:r>
    </w:p>
    <w:p w14:paraId="72166188" w14:textId="77777777" w:rsidR="00381BA0" w:rsidRDefault="00381BA0" w:rsidP="00342FAE">
      <w:pPr>
        <w:pStyle w:val="CommentText"/>
      </w:pPr>
    </w:p>
  </w:comment>
  <w:comment w:id="1518" w:author="Hyungnam" w:date="2019-03-19T11:32:00Z" w:initials="LGE">
    <w:p w14:paraId="5AB580C4" w14:textId="3E4399FC" w:rsidR="00381BA0" w:rsidRDefault="00381BA0" w:rsidP="00730CBC">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L009</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019C975" w14:textId="77777777" w:rsidR="00381BA0" w:rsidRDefault="00381BA0" w:rsidP="00730CBC">
      <w:pPr>
        <w:pStyle w:val="CommentText"/>
      </w:pPr>
      <w:r>
        <w:rPr>
          <w:b/>
        </w:rPr>
        <w:t>[Description]</w:t>
      </w:r>
      <w:r>
        <w:t>: References to IE and message to be set in italics.</w:t>
      </w:r>
    </w:p>
    <w:p w14:paraId="78523058" w14:textId="77777777" w:rsidR="00381BA0" w:rsidRDefault="00381BA0" w:rsidP="00730CBC">
      <w:pPr>
        <w:pStyle w:val="CommentText"/>
      </w:pPr>
      <w:r>
        <w:rPr>
          <w:b/>
        </w:rPr>
        <w:t>[Proposed Change]</w:t>
      </w:r>
      <w:r>
        <w:t>: Set E</w:t>
      </w:r>
      <w:r w:rsidRPr="00F860DA">
        <w:t>-UTRA MeasResultSCG-FailureMRDC</w:t>
      </w:r>
      <w:r>
        <w:t xml:space="preserve"> and </w:t>
      </w:r>
      <w:r w:rsidRPr="00F860DA">
        <w:t>RRCConnectionReconfiguration</w:t>
      </w:r>
      <w:r>
        <w:t xml:space="preserve"> in italics.</w:t>
      </w:r>
    </w:p>
    <w:p w14:paraId="04158B92" w14:textId="77777777" w:rsidR="00381BA0" w:rsidRDefault="00381BA0" w:rsidP="00730CBC">
      <w:pPr>
        <w:pStyle w:val="CommentText"/>
      </w:pPr>
      <w:r>
        <w:rPr>
          <w:b/>
        </w:rPr>
        <w:t>[Comments]</w:t>
      </w:r>
      <w:r>
        <w:t>: Rapp2: Rapporteur will take care of this editorial change.</w:t>
      </w:r>
    </w:p>
    <w:p w14:paraId="49981B02" w14:textId="77777777" w:rsidR="00381BA0" w:rsidRPr="00F860DA" w:rsidRDefault="00381BA0" w:rsidP="00730CBC">
      <w:pPr>
        <w:pStyle w:val="CommentText"/>
      </w:pPr>
    </w:p>
  </w:comment>
  <w:comment w:id="1532" w:author="Samsung (Himke)" w:date="2019-03-18T10:48:00Z" w:initials="SU">
    <w:p w14:paraId="1F2B5239" w14:textId="45911C68" w:rsidR="00381BA0" w:rsidRDefault="00381BA0" w:rsidP="00B91DB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S008</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BFE2601" w14:textId="77777777" w:rsidR="00381BA0" w:rsidRDefault="00381BA0" w:rsidP="00B91DB1">
      <w:pPr>
        <w:pStyle w:val="CommentText"/>
      </w:pPr>
      <w:r>
        <w:rPr>
          <w:b/>
        </w:rPr>
        <w:t>[Description]</w:t>
      </w:r>
      <w:r>
        <w:t xml:space="preserve">: </w:t>
      </w:r>
      <w:r w:rsidRPr="00A45E70">
        <w:t>For MCG the description only refers to SCells</w:t>
      </w:r>
      <w:r>
        <w:t xml:space="preserve">. We assume </w:t>
      </w:r>
      <w:r w:rsidRPr="00A45E70">
        <w:t>PCell should be counted</w:t>
      </w:r>
      <w:r>
        <w:t xml:space="preserve"> also (as for SCG). Note that same issue applies for UL</w:t>
      </w:r>
    </w:p>
    <w:p w14:paraId="4004D146" w14:textId="77777777" w:rsidR="00381BA0" w:rsidRDefault="00381BA0" w:rsidP="00B91DB1">
      <w:pPr>
        <w:pStyle w:val="CommentText"/>
      </w:pPr>
      <w:r>
        <w:rPr>
          <w:b/>
        </w:rPr>
        <w:t>[Proposed Change]</w:t>
      </w:r>
      <w:r>
        <w:t xml:space="preserve">: </w:t>
      </w:r>
    </w:p>
    <w:p w14:paraId="13DD4D43" w14:textId="77777777" w:rsidR="00381BA0" w:rsidRDefault="00381BA0" w:rsidP="00B91DB1">
      <w:pPr>
        <w:pStyle w:val="CommentText"/>
      </w:pPr>
      <w:r>
        <w:rPr>
          <w:b/>
        </w:rPr>
        <w:t>[Comments]</w:t>
      </w:r>
      <w:r>
        <w:t xml:space="preserve">: </w:t>
      </w:r>
      <w:r w:rsidRPr="00AD7128">
        <w:t>Rapp1: It was agreed to follow the same</w:t>
      </w:r>
      <w:r>
        <w:t xml:space="preserve"> principle</w:t>
      </w:r>
      <w:r w:rsidRPr="00AD7128">
        <w:t xml:space="preserve"> as for EN-DC, where PCell is not accounted for overheating (in 36.331).</w:t>
      </w:r>
    </w:p>
    <w:p w14:paraId="2BE9CD38" w14:textId="77777777" w:rsidR="00381BA0" w:rsidRPr="00A45E70" w:rsidRDefault="00381BA0" w:rsidP="00B91DB1">
      <w:pPr>
        <w:pStyle w:val="CommentText"/>
      </w:pPr>
    </w:p>
  </w:comment>
  <w:comment w:id="1545" w:author="David L (Huawei)" w:date="2019-03-19T17:37:00Z" w:initials="H">
    <w:p w14:paraId="5A94D43F" w14:textId="4FCAA8BD" w:rsidR="00381BA0" w:rsidRDefault="00381BA0" w:rsidP="00B91DB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H025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1A9F4CEE" w14:textId="77777777" w:rsidR="00381BA0" w:rsidRDefault="00381BA0" w:rsidP="00B91DB1">
      <w:pPr>
        <w:pStyle w:val="CommentText"/>
      </w:pPr>
      <w:r>
        <w:rPr>
          <w:b/>
        </w:rPr>
        <w:t>[Description]</w:t>
      </w:r>
      <w:r>
        <w:t>: Prefer to remove "MR-DC information" which is not defined and just say "for the uplink transfer of the MeasurementReport or the FailureInformation message".</w:t>
      </w:r>
    </w:p>
    <w:p w14:paraId="6C570A58" w14:textId="77777777" w:rsidR="00381BA0" w:rsidRDefault="00381BA0" w:rsidP="00B91DB1">
      <w:pPr>
        <w:pStyle w:val="CommentText"/>
      </w:pPr>
      <w:r>
        <w:rPr>
          <w:b/>
        </w:rPr>
        <w:t>[Proposed Change]</w:t>
      </w:r>
      <w:r>
        <w:t xml:space="preserve">: </w:t>
      </w:r>
    </w:p>
    <w:p w14:paraId="6234C189" w14:textId="77777777" w:rsidR="00381BA0" w:rsidRDefault="00381BA0" w:rsidP="00B91DB1">
      <w:pPr>
        <w:pStyle w:val="CommentText"/>
      </w:pPr>
      <w:r>
        <w:rPr>
          <w:b/>
        </w:rPr>
        <w:t>[Comments]</w:t>
      </w:r>
      <w:r>
        <w:t>: Rapp2: In the last RAN2#105 we agree to implement the ULInformationTransferMRDC in the same way as we have in LTE. The terminology is aligned with 36.331.</w:t>
      </w:r>
    </w:p>
    <w:p w14:paraId="1CF19072" w14:textId="77777777" w:rsidR="00381BA0" w:rsidRPr="00F66BA9" w:rsidRDefault="00381BA0" w:rsidP="00B91DB1">
      <w:pPr>
        <w:pStyle w:val="CommentText"/>
      </w:pPr>
    </w:p>
  </w:comment>
  <w:comment w:id="1550" w:author="Hyungnam" w:date="2019-03-19T11:34:00Z" w:initials="LGE">
    <w:p w14:paraId="39363C7A" w14:textId="7313E347" w:rsidR="00381BA0" w:rsidRDefault="00381BA0" w:rsidP="00226F8D">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7582D">
        <w:rPr>
          <w:highlight w:val="green"/>
        </w:rPr>
        <w:t>L010</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0BADA00" w14:textId="77777777" w:rsidR="00381BA0" w:rsidRDefault="00381BA0" w:rsidP="00226F8D">
      <w:pPr>
        <w:pStyle w:val="CommentText"/>
      </w:pPr>
      <w:r>
        <w:rPr>
          <w:b/>
        </w:rPr>
        <w:t>[Description]</w:t>
      </w:r>
      <w:r>
        <w:t>: Missing “dedicated” in the sentence.</w:t>
      </w:r>
    </w:p>
    <w:p w14:paraId="4B4A2F5B" w14:textId="77777777" w:rsidR="00381BA0" w:rsidRDefault="00381BA0" w:rsidP="00226F8D">
      <w:pPr>
        <w:pStyle w:val="CommentText"/>
      </w:pPr>
      <w:r>
        <w:rPr>
          <w:b/>
        </w:rPr>
        <w:t>[Proposed Change]</w:t>
      </w:r>
      <w:r>
        <w:t>: Change sentence to “…transfer of MR-DC dedicated information”.</w:t>
      </w:r>
    </w:p>
    <w:p w14:paraId="78078B8C" w14:textId="77777777" w:rsidR="00381BA0" w:rsidRDefault="00381BA0" w:rsidP="00226F8D">
      <w:pPr>
        <w:pStyle w:val="CommentText"/>
      </w:pPr>
      <w:r>
        <w:rPr>
          <w:b/>
        </w:rPr>
        <w:t>[Comments]</w:t>
      </w:r>
      <w:r>
        <w:t>: Rapp2: Rapporteur will take care of this editorial changes.</w:t>
      </w:r>
    </w:p>
    <w:p w14:paraId="548183BA" w14:textId="77777777" w:rsidR="00381BA0" w:rsidRPr="00F860DA" w:rsidRDefault="00381BA0" w:rsidP="00226F8D">
      <w:pPr>
        <w:pStyle w:val="CommentText"/>
      </w:pPr>
    </w:p>
  </w:comment>
  <w:comment w:id="1578" w:author="Ericsson" w:date="2019-03-26T19:37:00Z" w:initials="E">
    <w:p w14:paraId="6EA8E8A8" w14:textId="5B8E560A" w:rsidR="00381BA0" w:rsidRDefault="00381BA0" w:rsidP="00226F8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61DE3">
        <w:rPr>
          <w:highlight w:val="green"/>
        </w:rPr>
        <w:t>E047</w:t>
      </w:r>
      <w:r>
        <w:t xml:space="preserve"> </w:t>
      </w:r>
      <w:r>
        <w:rPr>
          <w:b/>
        </w:rPr>
        <w:t>[Delegate]</w:t>
      </w:r>
      <w:r>
        <w:t>: Ericsson (Håkan</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0F276CE" w14:textId="77777777" w:rsidR="00381BA0" w:rsidRDefault="00381BA0" w:rsidP="00226F8D">
      <w:pPr>
        <w:pStyle w:val="CommentText"/>
      </w:pPr>
      <w:r>
        <w:rPr>
          <w:b/>
        </w:rPr>
        <w:t>[Description]</w:t>
      </w:r>
      <w:r>
        <w:t xml:space="preserve">: </w:t>
      </w:r>
      <w:r w:rsidRPr="00DA1FDB">
        <w:t xml:space="preserve">ULInformationTransferMRDC message </w:t>
      </w:r>
      <w:r>
        <w:t xml:space="preserve">extension mechanism, </w:t>
      </w:r>
      <w:r w:rsidRPr="007B3D73">
        <w:t>criticalExtensions</w:t>
      </w:r>
    </w:p>
    <w:p w14:paraId="50C4ADC1" w14:textId="77777777" w:rsidR="00381BA0" w:rsidRDefault="00381BA0" w:rsidP="00226F8D">
      <w:pPr>
        <w:pStyle w:val="CommentText"/>
      </w:pPr>
      <w:r>
        <w:t>Existing NR messages use a slightly different “slim” scheme. There seems no reason to deviate from the NR principle for this message.</w:t>
      </w:r>
    </w:p>
    <w:p w14:paraId="244A94B0" w14:textId="77777777" w:rsidR="00381BA0" w:rsidRDefault="00381BA0" w:rsidP="00226F8D">
      <w:pPr>
        <w:pStyle w:val="CommentText"/>
      </w:pPr>
      <w:r>
        <w:rPr>
          <w:b/>
        </w:rPr>
        <w:t>[Proposed Change]</w:t>
      </w:r>
      <w:r>
        <w:t>: Use the existing “slimmer” NR primciple:</w:t>
      </w:r>
    </w:p>
    <w:p w14:paraId="5C36FA07" w14:textId="77777777" w:rsidR="00381BA0" w:rsidRPr="00645E3C" w:rsidRDefault="00381BA0" w:rsidP="00226F8D">
      <w:pPr>
        <w:pStyle w:val="PL"/>
      </w:pPr>
      <w:r w:rsidRPr="00645E3C">
        <w:t xml:space="preserve">    criticalExtensions                  </w:t>
      </w:r>
      <w:r w:rsidRPr="00645E3C">
        <w:rPr>
          <w:color w:val="993366"/>
        </w:rPr>
        <w:t>CHOICE</w:t>
      </w:r>
      <w:r w:rsidRPr="00645E3C">
        <w:t xml:space="preserve"> {</w:t>
      </w:r>
    </w:p>
    <w:p w14:paraId="4422D36E" w14:textId="77777777" w:rsidR="00381BA0" w:rsidRPr="00645E3C" w:rsidRDefault="00381BA0" w:rsidP="00226F8D">
      <w:pPr>
        <w:pStyle w:val="PL"/>
      </w:pPr>
      <w:r w:rsidRPr="00645E3C">
        <w:t xml:space="preserve">        ulInformationTransfer</w:t>
      </w:r>
      <w:r>
        <w:t>MRDC</w:t>
      </w:r>
      <w:r w:rsidRPr="00645E3C">
        <w:t xml:space="preserve">       </w:t>
      </w:r>
      <w:r>
        <w:t xml:space="preserve">    </w:t>
      </w:r>
      <w:r w:rsidRPr="00645E3C">
        <w:t>ULInformationTransfer</w:t>
      </w:r>
      <w:r>
        <w:t>MRDC</w:t>
      </w:r>
      <w:r w:rsidRPr="00645E3C">
        <w:t>-IEs,</w:t>
      </w:r>
    </w:p>
    <w:p w14:paraId="07160A97" w14:textId="77777777" w:rsidR="00381BA0" w:rsidRPr="00645E3C" w:rsidRDefault="00381BA0" w:rsidP="00226F8D">
      <w:pPr>
        <w:pStyle w:val="PL"/>
      </w:pPr>
      <w:r w:rsidRPr="00645E3C">
        <w:t xml:space="preserve">        criticalExtensionsFuture            </w:t>
      </w:r>
      <w:r w:rsidRPr="00645E3C">
        <w:rPr>
          <w:color w:val="993366"/>
        </w:rPr>
        <w:t>SEQUENCE</w:t>
      </w:r>
      <w:r w:rsidRPr="00645E3C">
        <w:t xml:space="preserve"> {}</w:t>
      </w:r>
    </w:p>
    <w:p w14:paraId="73A0FE59" w14:textId="77777777" w:rsidR="00381BA0" w:rsidRPr="00645E3C" w:rsidRDefault="00381BA0" w:rsidP="00226F8D">
      <w:pPr>
        <w:pStyle w:val="PL"/>
      </w:pPr>
      <w:r w:rsidRPr="00645E3C">
        <w:t xml:space="preserve">    }</w:t>
      </w:r>
    </w:p>
    <w:p w14:paraId="024A7EB8" w14:textId="77777777" w:rsidR="00381BA0" w:rsidRDefault="00381BA0" w:rsidP="00226F8D">
      <w:pPr>
        <w:pStyle w:val="CommentText"/>
      </w:pPr>
    </w:p>
    <w:p w14:paraId="7EEBF8FC" w14:textId="77777777" w:rsidR="00381BA0" w:rsidRDefault="00381BA0" w:rsidP="00226F8D">
      <w:pPr>
        <w:pStyle w:val="CommentText"/>
      </w:pPr>
      <w:r>
        <w:t xml:space="preserve">This same change is also proposed for the other two RRC messages introduced in Late Drop (no separate RIL): </w:t>
      </w:r>
      <w:r w:rsidRPr="000E6403">
        <w:t>SCGFailureInformation</w:t>
      </w:r>
      <w:r>
        <w:t xml:space="preserve"> and </w:t>
      </w:r>
      <w:r w:rsidRPr="00160CCF">
        <w:t>SCGFailureInformationEUTRA</w:t>
      </w:r>
      <w:r>
        <w:t xml:space="preserve"> </w:t>
      </w:r>
    </w:p>
    <w:p w14:paraId="3DBBD8D4" w14:textId="77777777" w:rsidR="00381BA0" w:rsidRDefault="00381BA0" w:rsidP="00226F8D">
      <w:pPr>
        <w:pStyle w:val="CommentText"/>
      </w:pPr>
      <w:r>
        <w:rPr>
          <w:b/>
        </w:rPr>
        <w:t>[Comments]</w:t>
      </w:r>
      <w:r>
        <w:t>: Rapp: Proposed change is implemented. The “slim” NR scheme is already used for the other two messages (</w:t>
      </w:r>
      <w:r w:rsidRPr="000E6403">
        <w:t>SCGFailureInformation</w:t>
      </w:r>
      <w:r>
        <w:t xml:space="preserve"> and </w:t>
      </w:r>
      <w:r w:rsidRPr="00160CCF">
        <w:t>SCGFailureInformationEUTRA</w:t>
      </w:r>
      <w:r>
        <w:t>), so no change is needed</w:t>
      </w:r>
    </w:p>
    <w:p w14:paraId="6A7A228B" w14:textId="77777777" w:rsidR="00381BA0" w:rsidRPr="005C2349" w:rsidRDefault="00381BA0" w:rsidP="00226F8D">
      <w:pPr>
        <w:pStyle w:val="CommentText"/>
      </w:pPr>
    </w:p>
  </w:comment>
  <w:comment w:id="1592" w:author="Fasil Abdul Latheef/Standards /SRI-Bangalore/Staff Engineer/삼성전자" w:date="2019-03-19T23:15:00Z" w:initials="FALC/E">
    <w:p w14:paraId="1162729B" w14:textId="35575146" w:rsidR="00381BA0" w:rsidRDefault="00381BA0" w:rsidP="00226F8D">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S009</w:t>
      </w:r>
      <w:r>
        <w:t xml:space="preserve"> </w:t>
      </w:r>
      <w:r>
        <w:rPr>
          <w:b/>
        </w:rPr>
        <w:t>[Delegate]</w:t>
      </w:r>
      <w:r>
        <w:t>: Samsung (Himke</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8D35FBB" w14:textId="77777777" w:rsidR="00381BA0" w:rsidRDefault="00381BA0" w:rsidP="00226F8D">
      <w:pPr>
        <w:pStyle w:val="CommentText"/>
      </w:pPr>
      <w:r>
        <w:rPr>
          <w:b/>
        </w:rPr>
        <w:t>[Description]</w:t>
      </w:r>
      <w:r>
        <w:t>: A</w:t>
      </w:r>
      <w:r w:rsidRPr="00D84FEF">
        <w:t xml:space="preserve"> separate field </w:t>
      </w:r>
      <w:r>
        <w:t>(</w:t>
      </w:r>
      <w:r w:rsidRPr="003E0281">
        <w:t>ul-DCCH-MessageEUTRA</w:t>
      </w:r>
      <w:r>
        <w:t xml:space="preserve">) </w:t>
      </w:r>
      <w:r w:rsidRPr="00D84FEF">
        <w:t>should be intr</w:t>
      </w:r>
      <w:r>
        <w:t>oduced for LTE UL DCCH messages (f</w:t>
      </w:r>
      <w:r w:rsidRPr="00D84FEF">
        <w:t>or now used only for MR and FailureInformation</w:t>
      </w:r>
      <w:r>
        <w:t>)</w:t>
      </w:r>
    </w:p>
    <w:p w14:paraId="300C3DFC" w14:textId="77777777" w:rsidR="00381BA0" w:rsidRDefault="00381BA0" w:rsidP="00226F8D">
      <w:pPr>
        <w:pStyle w:val="CommentText"/>
      </w:pPr>
      <w:r>
        <w:rPr>
          <w:b/>
        </w:rPr>
        <w:t>[Proposed Change]</w:t>
      </w:r>
      <w:r>
        <w:t xml:space="preserve">: </w:t>
      </w:r>
    </w:p>
    <w:p w14:paraId="60B2B719" w14:textId="77777777" w:rsidR="00381BA0" w:rsidRDefault="00381BA0" w:rsidP="00226F8D">
      <w:pPr>
        <w:pStyle w:val="CommentText"/>
      </w:pPr>
      <w:r>
        <w:rPr>
          <w:b/>
        </w:rPr>
        <w:t>[Comments]</w:t>
      </w:r>
      <w:r>
        <w:t xml:space="preserve">: Rapp2: This is a mirroring solution as we have for EN-DC in LTE spec. The field </w:t>
      </w:r>
      <w:r w:rsidRPr="003E0281">
        <w:t>ul-DCCH-MessageEUTRA</w:t>
      </w:r>
      <w:r>
        <w:t xml:space="preserve"> is not need since in such a casa the LTE message ULInformationTransferMRDC should be used.</w:t>
      </w:r>
    </w:p>
    <w:p w14:paraId="0238C253" w14:textId="644EE108" w:rsidR="00381BA0" w:rsidRDefault="00381BA0" w:rsidP="00226F8D">
      <w:pPr>
        <w:pStyle w:val="CommentText"/>
      </w:pPr>
      <w:r>
        <w:t>[Chair conclusion] Proposal is agreed.</w:t>
      </w:r>
    </w:p>
  </w:comment>
  <w:comment w:id="1624" w:author="Hyungnam" w:date="2019-03-19T11:39:00Z" w:initials="LGE">
    <w:p w14:paraId="13B396F5" w14:textId="2E92B6DD" w:rsidR="00381BA0" w:rsidRDefault="00381BA0" w:rsidP="00226F8D">
      <w:pPr>
        <w:pStyle w:val="CommentText"/>
      </w:pP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L011</w:t>
      </w:r>
      <w:r>
        <w:t xml:space="preserve"> </w:t>
      </w:r>
      <w:r>
        <w:rPr>
          <w:b/>
        </w:rPr>
        <w:t>[Delegate]</w:t>
      </w:r>
      <w:r>
        <w:t xml:space="preserve">: Hyungnam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BB2E99A" w14:textId="77777777" w:rsidR="00381BA0" w:rsidRDefault="00381BA0" w:rsidP="00226F8D">
      <w:pPr>
        <w:pStyle w:val="CommentText"/>
      </w:pPr>
      <w:r>
        <w:rPr>
          <w:b/>
        </w:rPr>
        <w:t>[Description]</w:t>
      </w:r>
      <w:r>
        <w:t>: References to message names need to be set in italics.</w:t>
      </w:r>
    </w:p>
    <w:p w14:paraId="49B8A66A" w14:textId="77777777" w:rsidR="00381BA0" w:rsidRDefault="00381BA0" w:rsidP="00226F8D">
      <w:pPr>
        <w:pStyle w:val="CommentText"/>
      </w:pPr>
      <w:r>
        <w:rPr>
          <w:b/>
        </w:rPr>
        <w:t>[Proposed Change]</w:t>
      </w:r>
      <w:r>
        <w:t>: Set the messages</w:t>
      </w:r>
      <w:r w:rsidRPr="00F860DA">
        <w:t xml:space="preserve"> Measure</w:t>
      </w:r>
      <w:r>
        <w:t xml:space="preserve">mentReport and </w:t>
      </w:r>
      <w:r w:rsidRPr="00F860DA">
        <w:t>FailureInformation</w:t>
      </w:r>
      <w:r>
        <w:t xml:space="preserve"> in italics.</w:t>
      </w:r>
    </w:p>
    <w:p w14:paraId="4BD518E2" w14:textId="77777777" w:rsidR="00381BA0" w:rsidRDefault="00381BA0" w:rsidP="00226F8D">
      <w:pPr>
        <w:pStyle w:val="CommentText"/>
      </w:pPr>
      <w:r>
        <w:rPr>
          <w:b/>
        </w:rPr>
        <w:t>[Comments]</w:t>
      </w:r>
      <w:r>
        <w:t>: Rapp2: Rapporteur will take care of this editorial changes.</w:t>
      </w:r>
    </w:p>
    <w:p w14:paraId="492870EA" w14:textId="77777777" w:rsidR="00381BA0" w:rsidRPr="00F860DA" w:rsidRDefault="00381BA0" w:rsidP="00226F8D">
      <w:pPr>
        <w:pStyle w:val="CommentText"/>
      </w:pPr>
    </w:p>
  </w:comment>
  <w:comment w:id="1632" w:author="Intel (Sudeep)" w:date="2019-04-27T15:08:00Z" w:initials="I">
    <w:p w14:paraId="12C66CAF" w14:textId="24290AEA" w:rsidR="00381BA0" w:rsidRDefault="00381BA0" w:rsidP="00E8112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23985">
        <w:rPr>
          <w:highlight w:val="yellow"/>
        </w:rPr>
        <w:t>I846</w:t>
      </w:r>
      <w:r>
        <w:t xml:space="preserve"> </w:t>
      </w:r>
      <w:r>
        <w:rPr>
          <w:b/>
        </w:rPr>
        <w:t>[Delegate]</w:t>
      </w:r>
      <w:r>
        <w:t xml:space="preserve">: Intel (Sudeep)  </w:t>
      </w:r>
      <w:r>
        <w:rPr>
          <w:b/>
        </w:rPr>
        <w:t>[WI]</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1444320" w14:textId="0543E774" w:rsidR="00381BA0" w:rsidRDefault="00381BA0" w:rsidP="00E8112B">
      <w:pPr>
        <w:pStyle w:val="CommentText"/>
      </w:pPr>
      <w:r>
        <w:rPr>
          <w:b/>
        </w:rPr>
        <w:t>[Description]</w:t>
      </w:r>
      <w:r>
        <w:t xml:space="preserve">: Use message name with Capital M </w:t>
      </w:r>
    </w:p>
    <w:p w14:paraId="12CFFC64" w14:textId="77777777" w:rsidR="00381BA0" w:rsidRDefault="00381BA0" w:rsidP="00E8112B">
      <w:pPr>
        <w:pStyle w:val="CommentText"/>
      </w:pPr>
      <w:r>
        <w:rPr>
          <w:b/>
        </w:rPr>
        <w:t>[Proposed Change]</w:t>
      </w:r>
      <w:r>
        <w:t>: Capitalise “M”</w:t>
      </w:r>
    </w:p>
    <w:p w14:paraId="50125308" w14:textId="77777777" w:rsidR="00381BA0" w:rsidRDefault="00381BA0" w:rsidP="00E8112B">
      <w:pPr>
        <w:pStyle w:val="CommentText"/>
      </w:pPr>
      <w:r>
        <w:rPr>
          <w:b/>
        </w:rPr>
        <w:t>[Comments]</w:t>
      </w:r>
      <w:r>
        <w:t xml:space="preserve">: </w:t>
      </w:r>
    </w:p>
    <w:p w14:paraId="6A08376A" w14:textId="77777777" w:rsidR="00381BA0" w:rsidRPr="00532457" w:rsidRDefault="00381BA0" w:rsidP="00E8112B">
      <w:pPr>
        <w:pStyle w:val="CommentText"/>
      </w:pPr>
    </w:p>
  </w:comment>
  <w:comment w:id="1680" w:author="Intel (Sudeep)" w:date="2019-04-27T15:12:00Z" w:initials="I">
    <w:p w14:paraId="3956C0DA" w14:textId="34D47E21" w:rsidR="00381BA0" w:rsidRDefault="00381BA0" w:rsidP="00116B4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23985">
        <w:rPr>
          <w:highlight w:val="yellow"/>
        </w:rPr>
        <w:t>I840</w:t>
      </w:r>
      <w:r>
        <w:t xml:space="preserve"> </w:t>
      </w:r>
      <w:r>
        <w:rPr>
          <w:b/>
        </w:rPr>
        <w:t>[Delegate]</w:t>
      </w:r>
      <w:r>
        <w:t xml:space="preserve">: Intel (Sudeep)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0312B8F" w14:textId="77777777" w:rsidR="00381BA0" w:rsidRDefault="00381BA0" w:rsidP="00116B42">
      <w:pPr>
        <w:pStyle w:val="CommentText"/>
      </w:pPr>
      <w:r>
        <w:rPr>
          <w:b/>
        </w:rPr>
        <w:t>[Description]</w:t>
      </w:r>
      <w:r>
        <w:t>: Paragraph style is not correct – should be Normal.</w:t>
      </w:r>
    </w:p>
    <w:p w14:paraId="0960E7EA" w14:textId="77777777" w:rsidR="00381BA0" w:rsidRDefault="00381BA0" w:rsidP="00116B42">
      <w:pPr>
        <w:pStyle w:val="CommentText"/>
      </w:pPr>
      <w:r>
        <w:rPr>
          <w:b/>
        </w:rPr>
        <w:t>[Proposed Change]</w:t>
      </w:r>
      <w:r>
        <w:t>: Change paragraph style to Normal</w:t>
      </w:r>
    </w:p>
    <w:p w14:paraId="65ADC31D" w14:textId="77777777" w:rsidR="00381BA0" w:rsidRDefault="00381BA0" w:rsidP="00116B42">
      <w:pPr>
        <w:pStyle w:val="CommentText"/>
      </w:pPr>
      <w:r>
        <w:rPr>
          <w:b/>
        </w:rPr>
        <w:t>[Comments]</w:t>
      </w:r>
      <w:r>
        <w:t xml:space="preserve">: </w:t>
      </w:r>
    </w:p>
    <w:p w14:paraId="562317D6" w14:textId="77777777" w:rsidR="00381BA0" w:rsidRPr="00104345" w:rsidRDefault="00381BA0" w:rsidP="00116B42">
      <w:pPr>
        <w:pStyle w:val="CommentText"/>
      </w:pPr>
    </w:p>
  </w:comment>
  <w:comment w:id="1721" w:author="Intel (Sudeep)" w:date="2019-04-27T15:17:00Z" w:initials="I">
    <w:p w14:paraId="709384E3" w14:textId="278E0201" w:rsidR="00381BA0" w:rsidRDefault="00381BA0" w:rsidP="00BB53B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23985">
        <w:rPr>
          <w:highlight w:val="yellow"/>
        </w:rPr>
        <w:t>I841</w:t>
      </w:r>
      <w:r>
        <w:t xml:space="preserve"> </w:t>
      </w:r>
      <w:r>
        <w:rPr>
          <w:b/>
        </w:rPr>
        <w:t>[Delegate]</w:t>
      </w:r>
      <w:r>
        <w:t xml:space="preserve">: Intel (Sudeep)  </w:t>
      </w:r>
      <w:r>
        <w:rPr>
          <w:b/>
        </w:rPr>
        <w:t>[WI]</w:t>
      </w:r>
      <w:r>
        <w:t xml:space="preserve">: </w:t>
      </w:r>
      <w:r>
        <w:rPr>
          <w:b/>
        </w:rPr>
        <w:t>[Class]</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65DF78B" w14:textId="77777777" w:rsidR="00381BA0" w:rsidRDefault="00381BA0" w:rsidP="00BB53BF">
      <w:pPr>
        <w:pStyle w:val="CommentText"/>
      </w:pPr>
      <w:r>
        <w:rPr>
          <w:b/>
        </w:rPr>
        <w:t>[Description]</w:t>
      </w:r>
      <w:r>
        <w:t>: These field descriptions are a bit misleading.  The IEs are defined in NR RRC.  Don’t follow what “includes” mean here.</w:t>
      </w:r>
    </w:p>
    <w:p w14:paraId="3DEE6BBC" w14:textId="5637B396" w:rsidR="00381BA0" w:rsidRDefault="00381BA0" w:rsidP="00BB53BF">
      <w:pPr>
        <w:pStyle w:val="CommentText"/>
      </w:pPr>
      <w:r>
        <w:rPr>
          <w:b/>
        </w:rPr>
        <w:t>[Proposed Change]</w:t>
      </w:r>
      <w:r>
        <w:t>: If more details are necessary, it should be included in the (field) descriptions of the corresponding IE definitions.</w:t>
      </w:r>
    </w:p>
    <w:p w14:paraId="7EA7D5C6" w14:textId="1FF5B5B8" w:rsidR="00381BA0" w:rsidRDefault="00381BA0" w:rsidP="00BB53BF">
      <w:pPr>
        <w:pStyle w:val="CommentText"/>
      </w:pPr>
      <w:r>
        <w:rPr>
          <w:b/>
        </w:rPr>
        <w:t>[Comments]</w:t>
      </w:r>
      <w:r>
        <w:t>: [Rapp21] The rapporteur will include more details in each field description regarding these field. The reference to 36.331 can be deleted.</w:t>
      </w:r>
    </w:p>
    <w:p w14:paraId="07C0FBE7" w14:textId="77777777" w:rsidR="00381BA0" w:rsidRPr="00662A43" w:rsidRDefault="00381BA0" w:rsidP="00BB53BF">
      <w:pPr>
        <w:pStyle w:val="CommentText"/>
      </w:pPr>
    </w:p>
  </w:comment>
  <w:comment w:id="1820" w:author="ZTE(Liujing)" w:date="2019-03-19T14:54:00Z" w:initials="Z">
    <w:p w14:paraId="797994CE" w14:textId="7757AFFC" w:rsidR="00381BA0" w:rsidRDefault="00381BA0" w:rsidP="005842E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Z409</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84EAE34" w14:textId="77777777" w:rsidR="00381BA0" w:rsidRDefault="00381BA0" w:rsidP="005842EE">
      <w:pPr>
        <w:pStyle w:val="CommentText"/>
      </w:pPr>
      <w:r>
        <w:rPr>
          <w:b/>
        </w:rPr>
        <w:t>[Description]</w:t>
      </w:r>
      <w:r>
        <w:t>: T</w:t>
      </w:r>
      <w:r w:rsidRPr="001274CB">
        <w:t>o avoid misunderstanding, better to clarify that this field is not present in measConfig associated to SCG in case of NR-DC.</w:t>
      </w:r>
    </w:p>
    <w:p w14:paraId="0D7DD50A" w14:textId="77777777" w:rsidR="00381BA0" w:rsidRDefault="00381BA0" w:rsidP="005842EE">
      <w:pPr>
        <w:pStyle w:val="CommentText"/>
      </w:pPr>
      <w:r>
        <w:rPr>
          <w:b/>
        </w:rPr>
        <w:t>[Proposed Change]</w:t>
      </w:r>
      <w:r>
        <w:t xml:space="preserve">: </w:t>
      </w:r>
      <w:r w:rsidRPr="001274CB">
        <w:t xml:space="preserve">revise the field description as "used to setup and release measurement gap in NR. </w:t>
      </w:r>
      <w:r w:rsidRPr="001274CB">
        <w:rPr>
          <w:color w:val="FF0000"/>
          <w:u w:val="single"/>
        </w:rPr>
        <w:t>In NR-DC, this field is absent in</w:t>
      </w:r>
      <w:r>
        <w:rPr>
          <w:color w:val="FF0000"/>
          <w:u w:val="single"/>
        </w:rPr>
        <w:t xml:space="preserve"> the</w:t>
      </w:r>
      <w:r w:rsidRPr="001274CB">
        <w:rPr>
          <w:color w:val="FF0000"/>
          <w:u w:val="single"/>
        </w:rPr>
        <w:t xml:space="preserve"> MeasConfig associated to SCG."</w:t>
      </w:r>
    </w:p>
    <w:p w14:paraId="2F62936F" w14:textId="77777777" w:rsidR="00381BA0" w:rsidRDefault="00381BA0" w:rsidP="005842EE">
      <w:pPr>
        <w:pStyle w:val="CommentText"/>
      </w:pPr>
      <w:r>
        <w:rPr>
          <w:b/>
        </w:rPr>
        <w:t>[Comments]</w:t>
      </w:r>
      <w:r>
        <w:t>: Rapp2: The clarification is not needed as this is already clear in CG-ConfigInfo.</w:t>
      </w:r>
    </w:p>
    <w:p w14:paraId="411BE851" w14:textId="420418F1" w:rsidR="00381BA0" w:rsidRDefault="00381BA0" w:rsidP="005842EE">
      <w:pPr>
        <w:pStyle w:val="CommentText"/>
      </w:pPr>
      <w:r>
        <w:t>[Chair conclusion]: Proposal is agreed. The clarification should address all the architecture options.</w:t>
      </w:r>
    </w:p>
    <w:p w14:paraId="323DA7C0" w14:textId="466E743D" w:rsidR="00381BA0" w:rsidRDefault="00381BA0" w:rsidP="005842EE">
      <w:pPr>
        <w:pStyle w:val="CommentText"/>
        <w:rPr>
          <w:rFonts w:eastAsia="SimSun"/>
          <w:lang w:eastAsia="zh-CN"/>
        </w:rPr>
      </w:pPr>
      <w:r>
        <w:t>[Rapp21] Added the following sentence: “</w:t>
      </w:r>
      <w:r>
        <w:rPr>
          <w:rFonts w:eastAsia="SimSun"/>
          <w:lang w:eastAsia="zh-CN"/>
        </w:rPr>
        <w:t>In (NG)EN-DC, this field is used only by the SCG whereas in NE-DC and NR-DC this field is used only by the MCG.”</w:t>
      </w:r>
    </w:p>
    <w:p w14:paraId="0B60DA9D" w14:textId="1EC05546" w:rsidR="0091072A" w:rsidRDefault="0091072A" w:rsidP="005842EE">
      <w:pPr>
        <w:pStyle w:val="CommentText"/>
      </w:pPr>
      <w:r>
        <w:rPr>
          <w:rFonts w:eastAsia="SimSun"/>
          <w:lang w:eastAsia="zh-CN"/>
        </w:rPr>
        <w:t>[Chair conclusion: To be concluded offline.</w:t>
      </w:r>
    </w:p>
    <w:p w14:paraId="73BEE901" w14:textId="77777777" w:rsidR="00381BA0" w:rsidRPr="00B72CFA" w:rsidRDefault="00381BA0" w:rsidP="005842EE">
      <w:pPr>
        <w:pStyle w:val="CommentText"/>
      </w:pPr>
    </w:p>
  </w:comment>
  <w:comment w:id="1823" w:author="ZTE(Liujing)" w:date="2019-03-19T14:55:00Z" w:initials="Z">
    <w:p w14:paraId="762732DB" w14:textId="079A89DC" w:rsidR="00381BA0" w:rsidRDefault="00381BA0" w:rsidP="005842E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Z410</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8D6FB03" w14:textId="77777777" w:rsidR="00381BA0" w:rsidRDefault="00381BA0" w:rsidP="005842EE">
      <w:pPr>
        <w:pStyle w:val="CommentText"/>
      </w:pPr>
      <w:r>
        <w:rPr>
          <w:b/>
        </w:rPr>
        <w:t>[Description]</w:t>
      </w:r>
      <w:r>
        <w:t xml:space="preserve">: </w:t>
      </w:r>
      <w:r w:rsidRPr="001274CB">
        <w:t>In our understanding, gap sharing mechanism is configured together with gap configuration, so similar to Z009, better to clarify that this field is not present in measConfig associated to SCG in case of NR-DC.</w:t>
      </w:r>
    </w:p>
    <w:p w14:paraId="4A687AE1" w14:textId="77777777" w:rsidR="00381BA0" w:rsidRDefault="00381BA0" w:rsidP="005842EE">
      <w:pPr>
        <w:pStyle w:val="CommentText"/>
      </w:pPr>
      <w:r>
        <w:rPr>
          <w:b/>
        </w:rPr>
        <w:t>[Proposed Change]</w:t>
      </w:r>
      <w:r>
        <w:t xml:space="preserve">: revise the field description as:”The IE MeasGapSharingConfig specifies the measurement gap sharing scheme. </w:t>
      </w:r>
      <w:r w:rsidRPr="001274CB">
        <w:rPr>
          <w:color w:val="FF0000"/>
          <w:u w:val="single"/>
        </w:rPr>
        <w:t>In NR-DC, this field is absent in the MeasConfig associated to SCG.”</w:t>
      </w:r>
    </w:p>
    <w:p w14:paraId="253EECF2" w14:textId="77777777" w:rsidR="00381BA0" w:rsidRDefault="00381BA0" w:rsidP="005842EE">
      <w:pPr>
        <w:pStyle w:val="CommentText"/>
      </w:pPr>
      <w:r>
        <w:rPr>
          <w:b/>
        </w:rPr>
        <w:t>[Comments]</w:t>
      </w:r>
      <w:r>
        <w:t>: Rapp2: The clarification is not needed as this is already clear in CG-ConfigInfo.</w:t>
      </w:r>
    </w:p>
    <w:p w14:paraId="785E7B92" w14:textId="08696A83" w:rsidR="00381BA0" w:rsidRDefault="00381BA0" w:rsidP="005842EE">
      <w:pPr>
        <w:pStyle w:val="CommentText"/>
      </w:pPr>
      <w:r>
        <w:t>[Chair conclusion]: Proposal is agreed. Follow the same approach as for Z409.</w:t>
      </w:r>
    </w:p>
    <w:p w14:paraId="4F27E9A6" w14:textId="091A2A07" w:rsidR="00381BA0" w:rsidRDefault="00381BA0" w:rsidP="005842EE">
      <w:pPr>
        <w:pStyle w:val="CommentText"/>
        <w:rPr>
          <w:rFonts w:eastAsia="SimSun"/>
          <w:lang w:eastAsia="zh-CN"/>
        </w:rPr>
      </w:pPr>
      <w:r>
        <w:t>[Rapp21] Added the following sentence: “</w:t>
      </w:r>
      <w:r>
        <w:rPr>
          <w:rFonts w:eastAsia="SimSun"/>
          <w:lang w:eastAsia="zh-CN"/>
        </w:rPr>
        <w:t>In (NG)EN-DC, this field is used only by the SCG whereas in NE-DC and NR-DC this field is used only by the MCG.”</w:t>
      </w:r>
    </w:p>
    <w:p w14:paraId="62D194D6" w14:textId="5E25C431" w:rsidR="00AA250B" w:rsidRDefault="00AA250B" w:rsidP="005842EE">
      <w:pPr>
        <w:pStyle w:val="CommentText"/>
      </w:pPr>
      <w:r>
        <w:rPr>
          <w:rFonts w:eastAsia="SimSun"/>
          <w:lang w:eastAsia="zh-CN"/>
        </w:rPr>
        <w:t>[Chair conclusion] TO be concluded offline together with z409.</w:t>
      </w:r>
    </w:p>
    <w:p w14:paraId="7A14C645" w14:textId="77777777" w:rsidR="00381BA0" w:rsidRPr="00542536" w:rsidRDefault="00381BA0" w:rsidP="005842EE">
      <w:pPr>
        <w:pStyle w:val="CommentText"/>
      </w:pPr>
    </w:p>
  </w:comment>
  <w:comment w:id="1849" w:author="Intel (Sudeep)" w:date="2019-04-27T15:26:00Z" w:initials="I">
    <w:p w14:paraId="080F5CED" w14:textId="52D24701" w:rsidR="00381BA0" w:rsidRDefault="00381BA0" w:rsidP="00BB53B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80A67">
        <w:rPr>
          <w:highlight w:val="yellow"/>
        </w:rPr>
        <w:t>I842</w:t>
      </w:r>
      <w:r>
        <w:t xml:space="preserve"> </w:t>
      </w:r>
      <w:r>
        <w:rPr>
          <w:b/>
        </w:rPr>
        <w:t>[Delegate]</w:t>
      </w:r>
      <w:r>
        <w:t xml:space="preserve">: Intel (Sudeep)  </w:t>
      </w:r>
      <w:r>
        <w:rPr>
          <w:b/>
        </w:rPr>
        <w:t>[WI]</w:t>
      </w:r>
      <w:r>
        <w:t xml:space="preserve">: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06C9DCE" w14:textId="77777777" w:rsidR="00381BA0" w:rsidRDefault="00381BA0" w:rsidP="00BB53BF">
      <w:pPr>
        <w:pStyle w:val="CommentText"/>
      </w:pPr>
      <w:r>
        <w:rPr>
          <w:b/>
        </w:rPr>
        <w:t>[Description]</w:t>
      </w:r>
      <w:r>
        <w:t>: Should it be possible to release this field when going from (say) NR-DC to non-DC?</w:t>
      </w:r>
    </w:p>
    <w:p w14:paraId="71EEBA08" w14:textId="77777777" w:rsidR="00381BA0" w:rsidRDefault="00381BA0" w:rsidP="00BB53BF">
      <w:pPr>
        <w:pStyle w:val="CommentText"/>
      </w:pPr>
      <w:r>
        <w:rPr>
          <w:b/>
        </w:rPr>
        <w:t>[Proposed Change]</w:t>
      </w:r>
      <w:r>
        <w:t>: If so, add a “release” mechanism.</w:t>
      </w:r>
    </w:p>
    <w:p w14:paraId="6E63A8B5" w14:textId="77777777" w:rsidR="00381BA0" w:rsidRDefault="00381BA0" w:rsidP="00BB53BF">
      <w:pPr>
        <w:pStyle w:val="CommentText"/>
      </w:pPr>
      <w:r>
        <w:rPr>
          <w:b/>
        </w:rPr>
        <w:t>[Comments]</w:t>
      </w:r>
      <w:r>
        <w:t xml:space="preserve">: </w:t>
      </w:r>
    </w:p>
    <w:p w14:paraId="75834D7C" w14:textId="53F73936" w:rsidR="00A14A4A" w:rsidRDefault="00A14A4A" w:rsidP="00BB53BF">
      <w:pPr>
        <w:pStyle w:val="CommentText"/>
      </w:pPr>
      <w:r>
        <w:t xml:space="preserve">[Chair conlcusion ] </w:t>
      </w:r>
      <w:r w:rsidR="004322D3">
        <w:t>In case NE-DC or NR-DC are configured then it should be absent need M, and otherwsie it should be absent (with no need code)</w:t>
      </w:r>
    </w:p>
    <w:p w14:paraId="004C25DD" w14:textId="77777777" w:rsidR="00381BA0" w:rsidRPr="003B6306" w:rsidRDefault="00381BA0" w:rsidP="00BB53BF">
      <w:pPr>
        <w:pStyle w:val="CommentText"/>
      </w:pPr>
    </w:p>
  </w:comment>
  <w:comment w:id="1883" w:author="Ericsson" w:date="2019-04-25T14:58:00Z" w:initials="E">
    <w:p w14:paraId="3536F30E" w14:textId="1715FDDE"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628EC">
        <w:rPr>
          <w:highlight w:val="yellow"/>
        </w:rPr>
        <w:t>E053</w:t>
      </w:r>
      <w:r>
        <w:t xml:space="preserve"> </w:t>
      </w:r>
      <w:r>
        <w:rPr>
          <w:b/>
        </w:rPr>
        <w:t>[Delegate]</w:t>
      </w:r>
      <w:r>
        <w:t xml:space="preserve">: Ericsson (Tony) </w:t>
      </w:r>
      <w:r>
        <w:rPr>
          <w:b/>
        </w:rPr>
        <w:t>[WI]</w:t>
      </w:r>
      <w:r>
        <w:t xml:space="preserve">: </w:t>
      </w:r>
      <w:r>
        <w:rPr>
          <w:b/>
        </w:rPr>
        <w:t>[Class]</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C5594B9" w14:textId="56958316" w:rsidR="00381BA0" w:rsidRDefault="00381BA0">
      <w:pPr>
        <w:pStyle w:val="CommentText"/>
      </w:pPr>
      <w:r>
        <w:rPr>
          <w:b/>
        </w:rPr>
        <w:t>[Description]</w:t>
      </w:r>
      <w:r>
        <w:t xml:space="preserve">: The field </w:t>
      </w:r>
      <w:r w:rsidRPr="00802455">
        <w:t>MeasResultSFTD-EUTRA</w:t>
      </w:r>
      <w:r>
        <w:t xml:space="preserve"> is used in MeasResults but also in the INMs. Therefore, we move this field as an independent IE.</w:t>
      </w:r>
    </w:p>
    <w:p w14:paraId="64418714" w14:textId="07686910" w:rsidR="00381BA0" w:rsidRDefault="00381BA0">
      <w:pPr>
        <w:pStyle w:val="CommentText"/>
      </w:pPr>
      <w:r>
        <w:rPr>
          <w:b/>
        </w:rPr>
        <w:t>[Proposed Change]</w:t>
      </w:r>
      <w:r>
        <w:t>: Will provide Tdoc to be discussed in the next meeting.</w:t>
      </w:r>
    </w:p>
    <w:p w14:paraId="709A54F3" w14:textId="77777777" w:rsidR="00381BA0" w:rsidRDefault="00381BA0">
      <w:pPr>
        <w:pStyle w:val="CommentText"/>
      </w:pPr>
      <w:r>
        <w:rPr>
          <w:b/>
        </w:rPr>
        <w:t>[Comments]</w:t>
      </w:r>
      <w:r>
        <w:t xml:space="preserve">: </w:t>
      </w:r>
    </w:p>
    <w:p w14:paraId="466AC8C5" w14:textId="20B59177" w:rsidR="00381BA0" w:rsidRPr="00590F26" w:rsidRDefault="00381BA0">
      <w:pPr>
        <w:pStyle w:val="CommentText"/>
      </w:pPr>
    </w:p>
  </w:comment>
  <w:comment w:id="1916" w:author="MediaTek (Felix)" w:date="2019-04-26T10:53:00Z" w:initials="M">
    <w:p w14:paraId="4FE49FAD" w14:textId="4B7E6A17" w:rsidR="00381BA0" w:rsidRDefault="00381BA0" w:rsidP="00621995">
      <w:pPr>
        <w:pStyle w:val="CommentText"/>
      </w:pPr>
      <w:r>
        <w:rPr>
          <w:rStyle w:val="CommentReference"/>
        </w:rPr>
        <w:annotationRef/>
      </w:r>
      <w:r>
        <w:rPr>
          <w:b/>
        </w:rPr>
        <w:t>[RIL]</w:t>
      </w:r>
      <w:r>
        <w:t xml:space="preserve">: </w:t>
      </w:r>
      <w:r w:rsidRPr="007628EC">
        <w:rPr>
          <w:highlight w:val="yellow"/>
        </w:rPr>
        <w:t>M007</w:t>
      </w:r>
      <w:r>
        <w:t xml:space="preserve"> </w:t>
      </w:r>
      <w:r>
        <w:rPr>
          <w:b/>
        </w:rPr>
        <w:t>[Delegate]</w:t>
      </w:r>
      <w:r>
        <w:t xml:space="preserve">: MediaTek (Felix)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0CEA124" w14:textId="7B388D29" w:rsidR="00381BA0" w:rsidRDefault="00381BA0" w:rsidP="00621995">
      <w:pPr>
        <w:pStyle w:val="CommentText"/>
      </w:pPr>
      <w:r>
        <w:rPr>
          <w:b/>
        </w:rPr>
        <w:t>[Description]</w:t>
      </w:r>
      <w:r>
        <w:t xml:space="preserve">: To avoid NBC change, the extension marker (…) for the IE </w:t>
      </w:r>
      <w:r w:rsidRPr="00596203">
        <w:rPr>
          <w:i/>
        </w:rPr>
        <w:t>MeasResultEUTRA</w:t>
      </w:r>
      <w:r>
        <w:t xml:space="preserve"> should not be removed. The change should be limited to the filed </w:t>
      </w:r>
      <w:r w:rsidRPr="00596203">
        <w:rPr>
          <w:i/>
        </w:rPr>
        <w:t>cgi-Info</w:t>
      </w:r>
      <w:r>
        <w:t>.</w:t>
      </w:r>
    </w:p>
    <w:p w14:paraId="5C580D75" w14:textId="77777777" w:rsidR="00381BA0" w:rsidRDefault="00381BA0" w:rsidP="00621995">
      <w:pPr>
        <w:pStyle w:val="CommentText"/>
      </w:pPr>
      <w:r>
        <w:rPr>
          <w:b/>
        </w:rPr>
        <w:t>[Proposed Change]</w:t>
      </w:r>
      <w:r>
        <w:t>:</w:t>
      </w:r>
    </w:p>
    <w:p w14:paraId="6208AE21" w14:textId="58B25E66" w:rsidR="00381BA0" w:rsidRPr="006C55BB" w:rsidRDefault="00381BA0" w:rsidP="00621995">
      <w:pPr>
        <w:pStyle w:val="CommentText"/>
      </w:pPr>
      <w:r>
        <w:t xml:space="preserve">Revert the delete of extension marker for IE </w:t>
      </w:r>
      <w:r w:rsidRPr="00596203">
        <w:rPr>
          <w:i/>
        </w:rPr>
        <w:t>MeasResultEUTRA</w:t>
      </w:r>
      <w:r>
        <w:t>.</w:t>
      </w:r>
    </w:p>
    <w:p w14:paraId="5CBE7B0B" w14:textId="020D0FD8" w:rsidR="00381BA0" w:rsidRDefault="00381BA0" w:rsidP="00621995">
      <w:pPr>
        <w:pStyle w:val="CommentText"/>
      </w:pPr>
      <w:r>
        <w:rPr>
          <w:b/>
        </w:rPr>
        <w:t>[Comments]</w:t>
      </w:r>
      <w:r>
        <w:t>:</w:t>
      </w:r>
    </w:p>
  </w:comment>
  <w:comment w:id="1921" w:author="ZTE(Liujing)" w:date="2019-03-19T14:57:00Z" w:initials="Z">
    <w:p w14:paraId="0262647D" w14:textId="7B3E1816" w:rsidR="00381BA0" w:rsidRDefault="00381BA0"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Z407</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3B5BFAB" w14:textId="77777777" w:rsidR="00381BA0" w:rsidRDefault="00381BA0" w:rsidP="008D5534">
      <w:pPr>
        <w:pStyle w:val="CommentText"/>
        <w:rPr>
          <w:b/>
        </w:rPr>
      </w:pPr>
      <w:r>
        <w:rPr>
          <w:b/>
        </w:rPr>
        <w:t>[Description]</w:t>
      </w:r>
      <w:r>
        <w:t>: As RAN2 agreed in RAN2_105, the PCI information and RSRP result should be added</w:t>
      </w:r>
      <w:r>
        <w:rPr>
          <w:b/>
        </w:rPr>
        <w:t xml:space="preserve"> </w:t>
      </w:r>
    </w:p>
    <w:p w14:paraId="3E86B5B3" w14:textId="77777777" w:rsidR="00381BA0" w:rsidRDefault="00381BA0" w:rsidP="008D5534">
      <w:pPr>
        <w:pStyle w:val="CommentText"/>
      </w:pPr>
      <w:r>
        <w:rPr>
          <w:b/>
        </w:rPr>
        <w:t>[Proposed Change]</w:t>
      </w:r>
      <w:r>
        <w:t>: add eutra-physicalCellId and rsrpResult fields.</w:t>
      </w:r>
    </w:p>
    <w:p w14:paraId="50F575CF" w14:textId="32390060" w:rsidR="00381BA0" w:rsidRDefault="00381BA0" w:rsidP="008D5534">
      <w:pPr>
        <w:pStyle w:val="CommentText"/>
      </w:pPr>
      <w:r>
        <w:rPr>
          <w:b/>
        </w:rPr>
        <w:t>[Comments]</w:t>
      </w:r>
      <w:r>
        <w:t>: Rapp2: Duplicate RIL. Companies may refer to RIL E042 if they want to provide a CR.</w:t>
      </w:r>
    </w:p>
    <w:p w14:paraId="4FD02C27" w14:textId="654C4254" w:rsidR="00381BA0" w:rsidRDefault="00381BA0" w:rsidP="008D5534">
      <w:pPr>
        <w:pStyle w:val="CommentText"/>
      </w:pPr>
      <w:r>
        <w:t xml:space="preserve">[Rapp21] Issue has been solved based on Tdoc </w:t>
      </w:r>
      <w:r w:rsidRPr="00E4219E">
        <w:t>R2-1903858</w:t>
      </w:r>
      <w:r>
        <w:t xml:space="preserve"> and </w:t>
      </w:r>
      <w:r w:rsidRPr="00B74189">
        <w:t>R2-1905419</w:t>
      </w:r>
    </w:p>
    <w:p w14:paraId="73B5619C" w14:textId="77777777" w:rsidR="00381BA0" w:rsidRPr="005554D4" w:rsidRDefault="00381BA0" w:rsidP="008D5534">
      <w:pPr>
        <w:pStyle w:val="CommentText"/>
      </w:pPr>
    </w:p>
  </w:comment>
  <w:comment w:id="1923" w:author="David L (Huawei)" w:date="2019-03-19T22:45:00Z" w:initials="H">
    <w:p w14:paraId="5E591F2D" w14:textId="6A8BF7B4" w:rsidR="00381BA0" w:rsidRDefault="00381BA0"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H043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C0DF0C5" w14:textId="77777777" w:rsidR="00381BA0" w:rsidRDefault="00381BA0" w:rsidP="008D5534">
      <w:pPr>
        <w:pStyle w:val="CommentText"/>
      </w:pPr>
      <w:r>
        <w:rPr>
          <w:b/>
        </w:rPr>
        <w:t>[Description]</w:t>
      </w:r>
      <w:r>
        <w:t>: Missing RSRP and PCI.</w:t>
      </w:r>
    </w:p>
    <w:p w14:paraId="5DDA6CDD" w14:textId="77777777" w:rsidR="00381BA0" w:rsidRDefault="00381BA0" w:rsidP="008D5534">
      <w:pPr>
        <w:pStyle w:val="CommentText"/>
      </w:pPr>
      <w:r>
        <w:rPr>
          <w:b/>
        </w:rPr>
        <w:t>[Proposed Change]</w:t>
      </w:r>
      <w:r>
        <w:t>: Add</w:t>
      </w:r>
    </w:p>
    <w:p w14:paraId="1F8F3613" w14:textId="77777777" w:rsidR="00381BA0" w:rsidRDefault="00381BA0" w:rsidP="008D5534">
      <w:pPr>
        <w:pStyle w:val="CommentText"/>
      </w:pPr>
      <w:r w:rsidRPr="00645E3C">
        <w:t>eutra-PhysCellId                        PhysCellId,</w:t>
      </w:r>
    </w:p>
    <w:p w14:paraId="541A3DEF" w14:textId="77777777" w:rsidR="00381BA0" w:rsidRDefault="00381BA0" w:rsidP="008D5534">
      <w:pPr>
        <w:pStyle w:val="CommentText"/>
      </w:pPr>
      <w:r>
        <w:rPr>
          <w:rFonts w:eastAsia="Batang"/>
        </w:rPr>
        <w:t>rsrpResult-EUTRA</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sidRPr="00645E3C">
        <w:t>RSRP-RangeEUTRA</w:t>
      </w:r>
    </w:p>
    <w:p w14:paraId="0DC6DB29" w14:textId="77777777" w:rsidR="00381BA0" w:rsidRDefault="00381BA0" w:rsidP="008D5534">
      <w:pPr>
        <w:pStyle w:val="CommentText"/>
      </w:pPr>
      <w:r>
        <w:rPr>
          <w:b/>
        </w:rPr>
        <w:t>[Comments]</w:t>
      </w:r>
      <w:r>
        <w:t>: Rapp2: Duplicate RIL. Companies may refer to RIL E042 if they want to provide a CR.</w:t>
      </w:r>
    </w:p>
    <w:p w14:paraId="20D26580" w14:textId="77777777" w:rsidR="00381BA0" w:rsidRPr="00AE2C8A" w:rsidRDefault="00381BA0" w:rsidP="008D5534">
      <w:pPr>
        <w:pStyle w:val="CommentText"/>
      </w:pPr>
    </w:p>
  </w:comment>
  <w:comment w:id="1926" w:author="Ericsson (Tony)" w:date="2019-03-19T19:58:00Z" w:initials="E">
    <w:p w14:paraId="417B459D" w14:textId="14E1358A" w:rsidR="00381BA0" w:rsidRDefault="00381BA0"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74189">
        <w:rPr>
          <w:highlight w:val="green"/>
        </w:rPr>
        <w:t>E042</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82364A">
        <w:t>R2-1903865</w:t>
      </w:r>
      <w:r>
        <w:t xml:space="preserve"> </w:t>
      </w:r>
      <w:r>
        <w:rPr>
          <w:b/>
          <w:color w:val="FF0000"/>
        </w:rPr>
        <w:t>[Proposed Conclusion]</w:t>
      </w:r>
      <w:r>
        <w:rPr>
          <w:color w:val="FF0000"/>
        </w:rPr>
        <w:t xml:space="preserve">: </w:t>
      </w:r>
    </w:p>
    <w:p w14:paraId="312A7699" w14:textId="77777777" w:rsidR="00381BA0" w:rsidRDefault="00381BA0" w:rsidP="008D5534">
      <w:pPr>
        <w:pStyle w:val="CommentText"/>
      </w:pPr>
      <w:r>
        <w:rPr>
          <w:b/>
        </w:rPr>
        <w:t>[Description]</w:t>
      </w:r>
      <w:r>
        <w:t>: E-UTRA SFTD measurement result paramters missing</w:t>
      </w:r>
    </w:p>
    <w:p w14:paraId="451487E6" w14:textId="77777777" w:rsidR="00381BA0" w:rsidRDefault="00381BA0" w:rsidP="008D5534">
      <w:pPr>
        <w:pStyle w:val="CommentText"/>
      </w:pPr>
      <w:r>
        <w:rPr>
          <w:b/>
        </w:rPr>
        <w:t>[Proposed Change]</w:t>
      </w:r>
      <w:r>
        <w:t xml:space="preserve">: </w:t>
      </w:r>
      <w:r w:rsidRPr="006678B4">
        <w:t xml:space="preserve">According to agreements at RAN2#105, also “PCI” and “RSRP” should be </w:t>
      </w:r>
      <w:r>
        <w:t xml:space="preserve">included in </w:t>
      </w:r>
      <w:r w:rsidRPr="006678B4">
        <w:t>the E-UTRA SFTD measurement results</w:t>
      </w:r>
      <w:r>
        <w:t>.</w:t>
      </w:r>
    </w:p>
    <w:p w14:paraId="3FAE64DC" w14:textId="77777777" w:rsidR="00381BA0" w:rsidRDefault="00381BA0" w:rsidP="008D5534">
      <w:pPr>
        <w:pStyle w:val="CommentText"/>
      </w:pPr>
      <w:r>
        <w:rPr>
          <w:b/>
        </w:rPr>
        <w:t>[Comments]</w:t>
      </w:r>
      <w:r>
        <w:t>: We will provide a draft CR introducing the necessary changes.</w:t>
      </w:r>
    </w:p>
    <w:p w14:paraId="206031C0" w14:textId="3511B7CA" w:rsidR="00381BA0" w:rsidRDefault="00381BA0" w:rsidP="008D5534">
      <w:pPr>
        <w:pStyle w:val="CommentText"/>
      </w:pPr>
      <w:r>
        <w:t>Rapp2: Implementation of this agreement may be discussed based on CRs.</w:t>
      </w:r>
    </w:p>
    <w:p w14:paraId="03C48924" w14:textId="4961A5A5" w:rsidR="00381BA0" w:rsidRDefault="00381BA0" w:rsidP="008D5534">
      <w:pPr>
        <w:pStyle w:val="CommentText"/>
      </w:pPr>
      <w:r>
        <w:t xml:space="preserve">[Rapp21] Issue has been solved based on Tdoc </w:t>
      </w:r>
      <w:r w:rsidRPr="00E4219E">
        <w:t>R2-1903858</w:t>
      </w:r>
      <w:r>
        <w:t xml:space="preserve"> and </w:t>
      </w:r>
      <w:r w:rsidRPr="00B74189">
        <w:t>R2-1905419</w:t>
      </w:r>
    </w:p>
    <w:p w14:paraId="256166D2" w14:textId="77777777" w:rsidR="00381BA0" w:rsidRDefault="00381BA0" w:rsidP="008D5534">
      <w:pPr>
        <w:pStyle w:val="CommentText"/>
      </w:pPr>
    </w:p>
    <w:p w14:paraId="24B2587D" w14:textId="77777777" w:rsidR="00381BA0" w:rsidRPr="002E7CBA" w:rsidRDefault="00381BA0" w:rsidP="008D5534">
      <w:pPr>
        <w:pStyle w:val="CommentText"/>
      </w:pPr>
    </w:p>
  </w:comment>
  <w:comment w:id="1962" w:author="MediaTek (Nathan)" w:date="2019-03-18T16:19:00Z" w:initials="M">
    <w:p w14:paraId="472E94BF" w14:textId="30EE2DBE" w:rsidR="00381BA0" w:rsidRDefault="00381BA0"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M058</w:t>
      </w:r>
      <w:r>
        <w:t xml:space="preserve"> </w:t>
      </w:r>
      <w:r>
        <w:rPr>
          <w:b/>
        </w:rPr>
        <w:t>[Delegate]</w:t>
      </w:r>
      <w:r>
        <w:t>: MediaTek (Nathan</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10D34C2" w14:textId="77777777" w:rsidR="00381BA0" w:rsidRDefault="00381BA0" w:rsidP="008D5534">
      <w:pPr>
        <w:pStyle w:val="CommentText"/>
      </w:pPr>
      <w:r>
        <w:rPr>
          <w:b/>
        </w:rPr>
        <w:t>[Description]</w:t>
      </w:r>
      <w:r>
        <w:t>: Hyphenation error in field name.</w:t>
      </w:r>
    </w:p>
    <w:p w14:paraId="52ADDA5B" w14:textId="77777777" w:rsidR="00381BA0" w:rsidRDefault="00381BA0" w:rsidP="008D5534">
      <w:pPr>
        <w:pStyle w:val="CommentText"/>
      </w:pPr>
      <w:r>
        <w:rPr>
          <w:b/>
        </w:rPr>
        <w:t>[Proposed Change]</w:t>
      </w:r>
      <w:r>
        <w:t>: Change to ssb-Frequency (with hyphen).</w:t>
      </w:r>
    </w:p>
    <w:p w14:paraId="729EB3C4" w14:textId="77777777" w:rsidR="00381BA0" w:rsidRDefault="00381BA0" w:rsidP="008D5534">
      <w:pPr>
        <w:pStyle w:val="CommentText"/>
      </w:pPr>
      <w:r>
        <w:rPr>
          <w:b/>
        </w:rPr>
        <w:t>[Comments]</w:t>
      </w:r>
      <w:r>
        <w:t>: Rapp2: We already used this field in the specification and there is no hyphen.</w:t>
      </w:r>
    </w:p>
    <w:p w14:paraId="4D6356D2" w14:textId="3FC4A773" w:rsidR="00381BA0" w:rsidRPr="002A2C9D" w:rsidRDefault="00381BA0" w:rsidP="008D5534">
      <w:pPr>
        <w:pStyle w:val="CommentText"/>
      </w:pPr>
      <w:r>
        <w:t>Rapp5: Prop Agree</w:t>
      </w:r>
    </w:p>
  </w:comment>
  <w:comment w:id="1988" w:author="MediaTek (Nathan)" w:date="2019-03-18T17:19:00Z" w:initials="M">
    <w:p w14:paraId="051AADE5" w14:textId="0B75695D" w:rsidR="00381BA0" w:rsidRDefault="00381BA0" w:rsidP="008D553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M064</w:t>
      </w:r>
      <w:r>
        <w:t xml:space="preserve"> </w:t>
      </w:r>
      <w:r>
        <w:rPr>
          <w:b/>
        </w:rPr>
        <w:t>[Delegate]</w:t>
      </w:r>
      <w:r>
        <w:t>: MediaTek (Nathan</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B8DE04A" w14:textId="77777777" w:rsidR="00381BA0" w:rsidRDefault="00381BA0" w:rsidP="008D5534">
      <w:pPr>
        <w:pStyle w:val="CommentText"/>
      </w:pPr>
      <w:r>
        <w:rPr>
          <w:b/>
        </w:rPr>
        <w:t>[Description]</w:t>
      </w:r>
      <w:r>
        <w:t>: Erroneously capitalised field names in field description table.</w:t>
      </w:r>
    </w:p>
    <w:p w14:paraId="3CE25644" w14:textId="77777777" w:rsidR="00381BA0" w:rsidRDefault="00381BA0" w:rsidP="008D5534">
      <w:pPr>
        <w:pStyle w:val="CommentText"/>
      </w:pPr>
      <w:r>
        <w:rPr>
          <w:b/>
        </w:rPr>
        <w:t>[Proposed Change]</w:t>
      </w:r>
      <w:r>
        <w:t>: Change to “measResultServFreqListEUTRA” and “measResultServFreqListNR”.</w:t>
      </w:r>
    </w:p>
    <w:p w14:paraId="52145162" w14:textId="77777777" w:rsidR="00381BA0" w:rsidRDefault="00381BA0" w:rsidP="008D5534">
      <w:pPr>
        <w:pStyle w:val="CommentText"/>
      </w:pPr>
      <w:r>
        <w:rPr>
          <w:b/>
        </w:rPr>
        <w:t>[Comments]</w:t>
      </w:r>
      <w:r>
        <w:t xml:space="preserve">: </w:t>
      </w:r>
    </w:p>
    <w:p w14:paraId="7082FEE8" w14:textId="44B3020A" w:rsidR="00381BA0" w:rsidRPr="002A2C9D" w:rsidRDefault="00381BA0" w:rsidP="008D5534">
      <w:pPr>
        <w:pStyle w:val="CommentText"/>
      </w:pPr>
      <w:r>
        <w:t>Rapp5: Prop Agree</w:t>
      </w:r>
    </w:p>
  </w:comment>
  <w:comment w:id="1995" w:author="ZTE(Liujing)" w:date="2019-03-19T14:59:00Z" w:initials="Z">
    <w:p w14:paraId="694D6000" w14:textId="6E3CF1E7" w:rsidR="00381BA0" w:rsidRDefault="00381BA0"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Z411</w:t>
      </w:r>
      <w:r>
        <w:t xml:space="preserve"> </w:t>
      </w:r>
      <w:r>
        <w:rPr>
          <w:b/>
        </w:rPr>
        <w:t>[Delegate]</w:t>
      </w:r>
      <w:r>
        <w:t>: ZTE(Liujing</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868DF4D" w14:textId="77777777" w:rsidR="00381BA0" w:rsidRDefault="00381BA0" w:rsidP="00654D04">
      <w:pPr>
        <w:pStyle w:val="CommentText"/>
      </w:pPr>
      <w:r>
        <w:rPr>
          <w:b/>
        </w:rPr>
        <w:t>[Description]</w:t>
      </w:r>
      <w:r>
        <w:t>: In addition to LTE Scell, this field also includes the measurement results of LTE PSCell.</w:t>
      </w:r>
    </w:p>
    <w:p w14:paraId="4A4B7E1D" w14:textId="77777777" w:rsidR="00381BA0" w:rsidRDefault="00381BA0" w:rsidP="00654D04">
      <w:pPr>
        <w:pStyle w:val="CommentText"/>
      </w:pPr>
      <w:r>
        <w:rPr>
          <w:b/>
        </w:rPr>
        <w:t>[Proposed Change]</w:t>
      </w:r>
      <w:r>
        <w:t xml:space="preserve">: revise the field description as:”the measurement result of </w:t>
      </w:r>
      <w:r w:rsidRPr="00ED4891">
        <w:rPr>
          <w:color w:val="FF0000"/>
          <w:u w:val="single"/>
        </w:rPr>
        <w:t>PSCell and</w:t>
      </w:r>
      <w:r w:rsidRPr="00ED4891">
        <w:rPr>
          <w:color w:val="FF0000"/>
        </w:rPr>
        <w:t xml:space="preserve"> </w:t>
      </w:r>
      <w:r>
        <w:t>each SCell”</w:t>
      </w:r>
    </w:p>
    <w:p w14:paraId="4D320303" w14:textId="04C24AD5" w:rsidR="00381BA0" w:rsidRDefault="00381BA0" w:rsidP="00654D04">
      <w:pPr>
        <w:pStyle w:val="CommentText"/>
      </w:pPr>
      <w:r>
        <w:rPr>
          <w:b/>
        </w:rPr>
        <w:t>[Comments]</w:t>
      </w:r>
      <w:r>
        <w:t>: Rapp2: Agree with the intention. We can rephrase the sentence as: “the measurement result</w:t>
      </w:r>
      <w:r w:rsidRPr="00AE7E83">
        <w:rPr>
          <w:color w:val="FF0000"/>
        </w:rPr>
        <w:t>s</w:t>
      </w:r>
      <w:r>
        <w:t xml:space="preserve"> of </w:t>
      </w:r>
      <w:r>
        <w:rPr>
          <w:color w:val="FF0000"/>
          <w:u w:val="single"/>
        </w:rPr>
        <w:t>SpCell, and configured</w:t>
      </w:r>
      <w:r>
        <w:t xml:space="preserve"> SCel</w:t>
      </w:r>
      <w:r w:rsidRPr="00AE7E83">
        <w:t>l</w:t>
      </w:r>
      <w:r w:rsidRPr="00AE7E83">
        <w:rPr>
          <w:color w:val="FF0000"/>
        </w:rPr>
        <w:t>(s)</w:t>
      </w:r>
      <w:r>
        <w:t>”</w:t>
      </w:r>
    </w:p>
    <w:p w14:paraId="2CBD6ECD" w14:textId="650E1119" w:rsidR="00381BA0" w:rsidRDefault="00381BA0" w:rsidP="00654D04">
      <w:pPr>
        <w:pStyle w:val="CommentText"/>
      </w:pPr>
      <w:r>
        <w:t>[Rapp21] ZTE original proposal has been implemented.</w:t>
      </w:r>
    </w:p>
    <w:p w14:paraId="12AA7A30" w14:textId="77777777" w:rsidR="00381BA0" w:rsidRPr="00203090" w:rsidRDefault="00381BA0" w:rsidP="00654D04">
      <w:pPr>
        <w:pStyle w:val="CommentText"/>
      </w:pPr>
    </w:p>
  </w:comment>
  <w:comment w:id="2010" w:author="ZTE(Liujing)" w:date="2019-03-19T15:00:00Z" w:initials="Z">
    <w:p w14:paraId="0CA8E4B2" w14:textId="674D595E" w:rsidR="00381BA0" w:rsidRDefault="00381BA0"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Z412</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65A4081" w14:textId="77777777" w:rsidR="00381BA0" w:rsidRDefault="00381BA0" w:rsidP="00654D04">
      <w:pPr>
        <w:pStyle w:val="CommentText"/>
      </w:pPr>
      <w:r>
        <w:rPr>
          <w:b/>
        </w:rPr>
        <w:t>[Description]</w:t>
      </w:r>
      <w:r>
        <w:t>: In addition to NR Scell, this field also includes the measurement results of NR PSCell.</w:t>
      </w:r>
    </w:p>
    <w:p w14:paraId="0F69656A" w14:textId="77777777" w:rsidR="00381BA0" w:rsidRDefault="00381BA0" w:rsidP="00654D04">
      <w:pPr>
        <w:pStyle w:val="CommentText"/>
      </w:pPr>
      <w:r>
        <w:rPr>
          <w:b/>
        </w:rPr>
        <w:t>[Proposed Change]</w:t>
      </w:r>
      <w:r>
        <w:t xml:space="preserve">: revise the field description as:” the measurement results of </w:t>
      </w:r>
      <w:r w:rsidRPr="00007D6E">
        <w:rPr>
          <w:color w:val="FF0000"/>
          <w:u w:val="single"/>
        </w:rPr>
        <w:t>PSCell and</w:t>
      </w:r>
      <w:r w:rsidRPr="00007D6E">
        <w:rPr>
          <w:color w:val="FF0000"/>
        </w:rPr>
        <w:t xml:space="preserve"> </w:t>
      </w:r>
      <w:r>
        <w:t>each SCell”</w:t>
      </w:r>
    </w:p>
    <w:p w14:paraId="59645119" w14:textId="336E6589" w:rsidR="00381BA0" w:rsidRDefault="00381BA0" w:rsidP="00654D04">
      <w:pPr>
        <w:pStyle w:val="CommentText"/>
      </w:pPr>
      <w:r>
        <w:rPr>
          <w:b/>
        </w:rPr>
        <w:t>[Comments]</w:t>
      </w:r>
      <w:r>
        <w:t>: Rapp2: Agree with the intention. We can rephrase the sentence as: “the measurement result</w:t>
      </w:r>
      <w:r w:rsidRPr="00AE7E83">
        <w:rPr>
          <w:color w:val="FF0000"/>
        </w:rPr>
        <w:t>s</w:t>
      </w:r>
      <w:r>
        <w:t xml:space="preserve"> of </w:t>
      </w:r>
      <w:r>
        <w:rPr>
          <w:color w:val="FF0000"/>
          <w:u w:val="single"/>
        </w:rPr>
        <w:t>SpCell, and configured</w:t>
      </w:r>
      <w:r>
        <w:t xml:space="preserve"> SCel</w:t>
      </w:r>
      <w:r w:rsidRPr="00AE7E83">
        <w:t>l</w:t>
      </w:r>
      <w:r w:rsidRPr="00AE7E83">
        <w:rPr>
          <w:color w:val="FF0000"/>
        </w:rPr>
        <w:t>(s)</w:t>
      </w:r>
      <w:r>
        <w:t>”</w:t>
      </w:r>
    </w:p>
    <w:p w14:paraId="2D3A124F" w14:textId="7EF88EF9" w:rsidR="00381BA0" w:rsidRDefault="00381BA0" w:rsidP="00654D04">
      <w:pPr>
        <w:pStyle w:val="CommentText"/>
      </w:pPr>
      <w:r>
        <w:t>[Rapp21] ZTE original proposal has been implemented.</w:t>
      </w:r>
    </w:p>
    <w:p w14:paraId="788811C2" w14:textId="77777777" w:rsidR="00381BA0" w:rsidRPr="002B36D7" w:rsidRDefault="00381BA0" w:rsidP="00654D04">
      <w:pPr>
        <w:pStyle w:val="CommentText"/>
      </w:pPr>
    </w:p>
  </w:comment>
  <w:comment w:id="2020" w:author="ZTE(Liujing)" w:date="2019-03-19T15:02:00Z" w:initials="Z">
    <w:p w14:paraId="1D1186E2" w14:textId="07ED3847" w:rsidR="00381BA0" w:rsidRDefault="00381BA0" w:rsidP="00B75E4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308DE">
        <w:rPr>
          <w:highlight w:val="green"/>
        </w:rPr>
        <w:t>Z413</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AgreedTdoc </w:t>
      </w:r>
      <w:r>
        <w:rPr>
          <w:b/>
        </w:rPr>
        <w:t>[TDoc]</w:t>
      </w:r>
      <w:r>
        <w:t xml:space="preserve">: </w:t>
      </w:r>
      <w:r w:rsidRPr="009A2CC7">
        <w:t xml:space="preserve">R2-1903864 </w:t>
      </w:r>
      <w:r>
        <w:t xml:space="preserve">(Ericsson) </w:t>
      </w:r>
      <w:r>
        <w:rPr>
          <w:b/>
          <w:color w:val="FF0000"/>
        </w:rPr>
        <w:t>[Proposed Conclusion]</w:t>
      </w:r>
      <w:r>
        <w:rPr>
          <w:color w:val="FF0000"/>
        </w:rPr>
        <w:t xml:space="preserve">: </w:t>
      </w:r>
    </w:p>
    <w:p w14:paraId="44705322" w14:textId="77777777" w:rsidR="00381BA0" w:rsidRDefault="00381BA0" w:rsidP="00B75E47">
      <w:pPr>
        <w:pStyle w:val="CommentText"/>
      </w:pPr>
      <w:r>
        <w:rPr>
          <w:b/>
        </w:rPr>
        <w:t>[Description]</w:t>
      </w:r>
      <w:r>
        <w:t>: We slightly perfer to use separate fields for MCG serving frequencies and SCG serving frequencies, to avoid misleading, we suggest to revise the field name “measResultServFreqListNR” into “measResultServFreqListNR-SCG”</w:t>
      </w:r>
    </w:p>
    <w:p w14:paraId="243220AF" w14:textId="77777777" w:rsidR="00381BA0" w:rsidRDefault="00381BA0" w:rsidP="00B75E47">
      <w:pPr>
        <w:pStyle w:val="CommentText"/>
      </w:pPr>
      <w:r>
        <w:rPr>
          <w:b/>
        </w:rPr>
        <w:t>[Proposed Change]</w:t>
      </w:r>
      <w:r>
        <w:t>: revise the field name from “measResultServFreqListNR” into “measResultServFreqListNR-SCG”.</w:t>
      </w:r>
    </w:p>
    <w:p w14:paraId="321CB18B" w14:textId="6A9248F3" w:rsidR="00381BA0" w:rsidRDefault="00381BA0" w:rsidP="00B75E47">
      <w:pPr>
        <w:pStyle w:val="CommentText"/>
      </w:pPr>
      <w:r>
        <w:rPr>
          <w:b/>
        </w:rPr>
        <w:t>[Comments]</w:t>
      </w:r>
      <w:r>
        <w:t>: Rapp2: This TBD issue can be discussed based on draft CR by pointing at RILs S010 and Z413.</w:t>
      </w:r>
    </w:p>
    <w:p w14:paraId="090582D3" w14:textId="36AEB187" w:rsidR="00381BA0" w:rsidRDefault="00381BA0" w:rsidP="00B75E47">
      <w:pPr>
        <w:pStyle w:val="CommentText"/>
      </w:pPr>
      <w:r>
        <w:t xml:space="preserve">[Rapp21] Issue has been solved based on Tdoc </w:t>
      </w:r>
      <w:r w:rsidRPr="000308DE">
        <w:t>R2-1905420</w:t>
      </w:r>
    </w:p>
    <w:p w14:paraId="11D3DE6A" w14:textId="77777777" w:rsidR="00381BA0" w:rsidRPr="00015737" w:rsidRDefault="00381BA0" w:rsidP="00B75E47">
      <w:pPr>
        <w:pStyle w:val="CommentText"/>
      </w:pPr>
    </w:p>
  </w:comment>
  <w:comment w:id="2022" w:author="Samsung (Himke)" w:date="2019-03-18T10:55:00Z" w:initials="SU">
    <w:p w14:paraId="080855D6" w14:textId="7B823887" w:rsidR="00381BA0" w:rsidRDefault="00381BA0" w:rsidP="00B75E4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75E47">
        <w:rPr>
          <w:highlight w:val="green"/>
        </w:rPr>
        <w:t>S010</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193F03">
        <w:t xml:space="preserve">R2-1903864 </w:t>
      </w:r>
      <w:r>
        <w:t xml:space="preserve">(Ericsson) </w:t>
      </w:r>
      <w:r>
        <w:rPr>
          <w:b/>
          <w:color w:val="FF0000"/>
        </w:rPr>
        <w:t>[Proposed Conclusion]</w:t>
      </w:r>
      <w:r>
        <w:rPr>
          <w:color w:val="FF0000"/>
        </w:rPr>
        <w:t xml:space="preserve">: </w:t>
      </w:r>
    </w:p>
    <w:p w14:paraId="42D1B79A" w14:textId="77777777" w:rsidR="00381BA0" w:rsidRDefault="00381BA0" w:rsidP="00B75E47">
      <w:pPr>
        <w:pStyle w:val="CommentText"/>
      </w:pPr>
      <w:r>
        <w:rPr>
          <w:b/>
        </w:rPr>
        <w:t>[Description]</w:t>
      </w:r>
      <w:r>
        <w:t>: We</w:t>
      </w:r>
      <w:r w:rsidRPr="00A45E70">
        <w:t xml:space="preserve"> see no need for the additional field</w:t>
      </w:r>
      <w:r>
        <w:t xml:space="preserve"> </w:t>
      </w:r>
      <w:r w:rsidRPr="00FC053D">
        <w:t>measResultServFreqListNR</w:t>
      </w:r>
      <w:r w:rsidRPr="00A45E70">
        <w:t xml:space="preserve">. If something is missing in the original </w:t>
      </w:r>
      <w:r w:rsidRPr="00FC053D">
        <w:t>field measResultServingMOList</w:t>
      </w:r>
      <w:r w:rsidRPr="00A45E70">
        <w:t xml:space="preserve">, </w:t>
      </w:r>
      <w:r>
        <w:t xml:space="preserve">the normal approach is to </w:t>
      </w:r>
      <w:r w:rsidRPr="00A45E70">
        <w:t xml:space="preserve">create a non-critical extension of </w:t>
      </w:r>
      <w:r>
        <w:t xml:space="preserve">the </w:t>
      </w:r>
      <w:r w:rsidRPr="00A45E70">
        <w:t>original field</w:t>
      </w:r>
      <w:r>
        <w:t xml:space="preserve"> (and we see no need to deviate from that general principle)</w:t>
      </w:r>
    </w:p>
    <w:p w14:paraId="027D6604" w14:textId="77777777" w:rsidR="00381BA0" w:rsidRDefault="00381BA0" w:rsidP="00B75E47">
      <w:pPr>
        <w:pStyle w:val="CommentText"/>
      </w:pPr>
      <w:r>
        <w:rPr>
          <w:b/>
        </w:rPr>
        <w:t>[Proposed Change]</w:t>
      </w:r>
      <w:r>
        <w:t xml:space="preserve">: </w:t>
      </w:r>
    </w:p>
    <w:p w14:paraId="1FBF5D7B" w14:textId="5B74AFB0" w:rsidR="00381BA0" w:rsidRDefault="00381BA0" w:rsidP="00B75E47">
      <w:pPr>
        <w:pStyle w:val="CommentText"/>
      </w:pPr>
      <w:r>
        <w:rPr>
          <w:b/>
        </w:rPr>
        <w:t>[Comments]</w:t>
      </w:r>
      <w:r>
        <w:t>: Rapp2: This TBD issue can be discussed based on draft CRs by pointing at RILs S010 and Z413.</w:t>
      </w:r>
    </w:p>
    <w:p w14:paraId="2684D1F3" w14:textId="16BE3E81" w:rsidR="00381BA0" w:rsidRDefault="00381BA0" w:rsidP="00B75E47">
      <w:pPr>
        <w:pStyle w:val="CommentText"/>
      </w:pPr>
      <w:r>
        <w:t xml:space="preserve">[Rapp21] Issue has been solved based on Tdoc </w:t>
      </w:r>
      <w:r w:rsidRPr="000308DE">
        <w:t>R2-1905420</w:t>
      </w:r>
    </w:p>
    <w:p w14:paraId="0B71E9BE" w14:textId="77777777" w:rsidR="00381BA0" w:rsidRPr="00A45E70" w:rsidRDefault="00381BA0" w:rsidP="00B75E47">
      <w:pPr>
        <w:pStyle w:val="CommentText"/>
      </w:pPr>
    </w:p>
  </w:comment>
  <w:comment w:id="2155" w:author="Intel (Sudeep)" w:date="2019-04-27T15:40:00Z" w:initials="I">
    <w:p w14:paraId="4B659F4B" w14:textId="5CA106F2" w:rsidR="00381BA0" w:rsidRDefault="00381BA0" w:rsidP="005373B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628EC">
        <w:rPr>
          <w:highlight w:val="yellow"/>
        </w:rPr>
        <w:t>I845</w:t>
      </w:r>
      <w:r>
        <w:t xml:space="preserve"> </w:t>
      </w:r>
      <w:r>
        <w:rPr>
          <w:b/>
        </w:rPr>
        <w:t>[Delegate]</w:t>
      </w:r>
      <w:r>
        <w:t xml:space="preserve">: Intel (Sudeep)  </w:t>
      </w:r>
      <w:r>
        <w:rPr>
          <w:b/>
        </w:rPr>
        <w:t>[WI]</w:t>
      </w:r>
      <w:r>
        <w:t xml:space="preserve">: </w:t>
      </w:r>
      <w:r>
        <w:rPr>
          <w:b/>
        </w:rPr>
        <w:t>[Class]</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49CE015" w14:textId="77777777" w:rsidR="00381BA0" w:rsidRDefault="00381BA0" w:rsidP="005373B3">
      <w:pPr>
        <w:pStyle w:val="CommentText"/>
      </w:pPr>
      <w:r>
        <w:rPr>
          <w:b/>
        </w:rPr>
        <w:t>[Description]</w:t>
      </w:r>
      <w:r>
        <w:t>: This sentence is not about presence but applicability to the MR-DC architecture.  Should be captured in the field description.</w:t>
      </w:r>
    </w:p>
    <w:p w14:paraId="614D4551" w14:textId="77777777" w:rsidR="00381BA0" w:rsidRDefault="00381BA0" w:rsidP="005373B3">
      <w:pPr>
        <w:pStyle w:val="CommentText"/>
      </w:pPr>
      <w:r>
        <w:rPr>
          <w:b/>
        </w:rPr>
        <w:t>[Proposed Change]</w:t>
      </w:r>
      <w:r>
        <w:t xml:space="preserve">: Move this sentence to field description.  </w:t>
      </w:r>
    </w:p>
    <w:p w14:paraId="6C691D66" w14:textId="77777777" w:rsidR="00381BA0" w:rsidRDefault="00381BA0" w:rsidP="005373B3">
      <w:pPr>
        <w:pStyle w:val="CommentText"/>
      </w:pPr>
      <w:r>
        <w:rPr>
          <w:b/>
        </w:rPr>
        <w:t>[Comments]</w:t>
      </w:r>
      <w:r>
        <w:t xml:space="preserve">: </w:t>
      </w:r>
    </w:p>
    <w:p w14:paraId="1799BE41" w14:textId="77777777" w:rsidR="00381BA0" w:rsidRPr="00773B25" w:rsidRDefault="00381BA0" w:rsidP="005373B3">
      <w:pPr>
        <w:pStyle w:val="CommentText"/>
      </w:pPr>
    </w:p>
  </w:comment>
  <w:comment w:id="2159" w:author="Ericsson (Tony)" w:date="2019-03-19T19:55:00Z" w:initials="E">
    <w:p w14:paraId="7ABE1AB5" w14:textId="166E8FD4" w:rsidR="00381BA0" w:rsidRDefault="00381BA0" w:rsidP="00654D0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E039</w:t>
      </w:r>
      <w:r>
        <w:t xml:space="preserve"> </w:t>
      </w:r>
      <w:r>
        <w:rPr>
          <w:b/>
        </w:rPr>
        <w:t>[Delegate]</w:t>
      </w:r>
      <w:r>
        <w:t>: Ericsson (Tony</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A138F1B" w14:textId="77777777" w:rsidR="00381BA0" w:rsidRDefault="00381BA0" w:rsidP="00654D04">
      <w:pPr>
        <w:pStyle w:val="CommentText"/>
      </w:pPr>
      <w:r>
        <w:rPr>
          <w:b/>
        </w:rPr>
        <w:t>[Description]</w:t>
      </w:r>
      <w:r>
        <w:t xml:space="preserve">: </w:t>
      </w:r>
      <w:r w:rsidRPr="00162110">
        <w:t>FFS for NR-NR DC and multiple NR uplinks</w:t>
      </w:r>
      <w:r>
        <w:t xml:space="preserve"> that is within the </w:t>
      </w:r>
      <w:r w:rsidRPr="00A51873">
        <w:t>PhysicalCellGroupConfig</w:t>
      </w:r>
      <w:r>
        <w:t xml:space="preserve"> IE.</w:t>
      </w:r>
    </w:p>
    <w:p w14:paraId="0B65FAAB" w14:textId="77777777" w:rsidR="00381BA0" w:rsidRDefault="00381BA0" w:rsidP="00654D04">
      <w:pPr>
        <w:pStyle w:val="CommentText"/>
      </w:pPr>
      <w:r>
        <w:rPr>
          <w:b/>
        </w:rPr>
        <w:t>[Proposed Change]</w:t>
      </w:r>
      <w:r>
        <w:t>: Based on latest RAN1 agreements, this is only used for EN-DC thus the FFS can be deleted. Relevant RAN agreement is here - RP-182034.</w:t>
      </w:r>
    </w:p>
    <w:p w14:paraId="624E2F43" w14:textId="77777777" w:rsidR="00381BA0" w:rsidRDefault="00381BA0" w:rsidP="00654D04">
      <w:pPr>
        <w:pStyle w:val="CommentText"/>
      </w:pPr>
      <w:r>
        <w:rPr>
          <w:b/>
        </w:rPr>
        <w:t>[Comments]</w:t>
      </w:r>
      <w:r>
        <w:t>: Rapporteur should take care of this editorial comment.</w:t>
      </w:r>
    </w:p>
    <w:p w14:paraId="62774D11" w14:textId="028E97F9" w:rsidR="00381BA0" w:rsidRDefault="00381BA0" w:rsidP="00654D04">
      <w:pPr>
        <w:pStyle w:val="CommentText"/>
      </w:pPr>
      <w:r>
        <w:t>[Chair proposal] Proposal is agreed. Additionally we add clarification to the field description that the field is not present for NR-DC</w:t>
      </w:r>
    </w:p>
    <w:p w14:paraId="529462E6" w14:textId="01F3D5F4" w:rsidR="00381BA0" w:rsidRPr="007503E5" w:rsidRDefault="00381BA0" w:rsidP="00654D04">
      <w:pPr>
        <w:pStyle w:val="CommentText"/>
      </w:pPr>
      <w:r>
        <w:t>Rapp2: Rapporteur will take care of this editorial change.</w:t>
      </w:r>
    </w:p>
  </w:comment>
  <w:comment w:id="2201" w:author="CATT(Jing)" w:date="2019-03-20T15:15:00Z" w:initials="C">
    <w:p w14:paraId="7C19714D" w14:textId="01A3B082" w:rsidR="00381BA0" w:rsidRDefault="00381BA0" w:rsidP="008570C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C</w:t>
      </w:r>
      <w:r w:rsidRPr="0021781D">
        <w:rPr>
          <w:rFonts w:eastAsia="SimSun" w:hint="eastAsia"/>
          <w:highlight w:val="green"/>
          <w:lang w:eastAsia="zh-CN"/>
        </w:rPr>
        <w:t>015</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2</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71C887D" w14:textId="77777777" w:rsidR="00381BA0" w:rsidRPr="009473AA" w:rsidRDefault="00381BA0" w:rsidP="008570CD">
      <w:pPr>
        <w:pStyle w:val="CommentText"/>
        <w:rPr>
          <w:rFonts w:eastAsia="SimSun"/>
          <w:lang w:eastAsia="zh-CN"/>
        </w:rPr>
      </w:pPr>
      <w:r>
        <w:rPr>
          <w:b/>
        </w:rPr>
        <w:t>[Description]</w:t>
      </w:r>
      <w:r>
        <w:t xml:space="preserve">: </w:t>
      </w:r>
      <w:r>
        <w:rPr>
          <w:rFonts w:eastAsia="SimSun" w:hint="eastAsia"/>
          <w:lang w:eastAsia="zh-CN"/>
        </w:rPr>
        <w:t>I wonder whether this principle is applied to all the MR-DC cases.</w:t>
      </w:r>
    </w:p>
    <w:p w14:paraId="1CAD0FFC" w14:textId="77777777" w:rsidR="00381BA0" w:rsidRDefault="00381BA0" w:rsidP="008570CD">
      <w:pPr>
        <w:pStyle w:val="CommentText"/>
        <w:rPr>
          <w:rFonts w:eastAsia="SimSun"/>
          <w:lang w:eastAsia="zh-CN"/>
        </w:rPr>
      </w:pPr>
      <w:r>
        <w:rPr>
          <w:b/>
        </w:rPr>
        <w:t>[Proposed Change]</w:t>
      </w:r>
      <w:r>
        <w:t>:</w:t>
      </w:r>
    </w:p>
    <w:p w14:paraId="364AF1AB" w14:textId="77777777" w:rsidR="00381BA0" w:rsidRPr="008D70FF" w:rsidRDefault="00381BA0" w:rsidP="008570CD">
      <w:pPr>
        <w:pStyle w:val="CommentText"/>
        <w:rPr>
          <w:rFonts w:eastAsia="SimSun"/>
          <w:lang w:eastAsia="zh-CN"/>
        </w:rPr>
      </w:pPr>
      <w:r w:rsidRPr="00645E3C">
        <w:rPr>
          <w:rFonts w:eastAsia="SimSun"/>
          <w:szCs w:val="22"/>
        </w:rPr>
        <w:t xml:space="preserve">For </w:t>
      </w:r>
      <w:r w:rsidRPr="00D4028C">
        <w:rPr>
          <w:rFonts w:eastAsia="SimSun"/>
          <w:strike/>
          <w:color w:val="FF0000"/>
          <w:szCs w:val="22"/>
        </w:rPr>
        <w:t>EN-DC</w:t>
      </w:r>
      <w:r w:rsidRPr="00D4028C">
        <w:rPr>
          <w:rFonts w:eastAsia="SimSun" w:hint="eastAsia"/>
          <w:lang w:eastAsia="zh-CN"/>
        </w:rPr>
        <w:t xml:space="preserve"> </w:t>
      </w:r>
      <w:r w:rsidRPr="00D4028C">
        <w:rPr>
          <w:rFonts w:eastAsia="SimSun" w:hint="eastAsia"/>
          <w:color w:val="FF0000"/>
          <w:u w:val="single"/>
          <w:lang w:eastAsia="zh-CN"/>
        </w:rPr>
        <w:t>MR-DC</w:t>
      </w:r>
      <w:r>
        <w:rPr>
          <w:rStyle w:val="CommentReference"/>
          <w:rFonts w:eastAsia="SimSun" w:hint="eastAsia"/>
          <w:lang w:eastAsia="zh-CN"/>
        </w:rPr>
        <w:t xml:space="preserve">, </w:t>
      </w:r>
      <w:r w:rsidRPr="00645E3C">
        <w:rPr>
          <w:rFonts w:eastAsia="SimSun"/>
          <w:szCs w:val="22"/>
        </w:rPr>
        <w:t>network should not configure SRB1 and SRB2 with secondary key and SRB3 with the master key.</w:t>
      </w:r>
      <w:r>
        <w:t xml:space="preserve"> </w:t>
      </w:r>
    </w:p>
    <w:p w14:paraId="7425ECA8" w14:textId="77777777" w:rsidR="00381BA0" w:rsidRDefault="00381BA0" w:rsidP="008570CD">
      <w:pPr>
        <w:pStyle w:val="CommentText"/>
      </w:pPr>
      <w:r>
        <w:rPr>
          <w:b/>
        </w:rPr>
        <w:t>[Comments]</w:t>
      </w:r>
      <w:r>
        <w:t>: Rapp1: Agree with the change.</w:t>
      </w:r>
    </w:p>
    <w:p w14:paraId="6DF4EA6E" w14:textId="77777777" w:rsidR="00381BA0" w:rsidRPr="00F0212A" w:rsidRDefault="00381BA0" w:rsidP="008570CD">
      <w:pPr>
        <w:pStyle w:val="CommentText"/>
      </w:pPr>
      <w:r>
        <w:t xml:space="preserve"> </w:t>
      </w:r>
    </w:p>
  </w:comment>
  <w:comment w:id="2205" w:author="CATT(Jing)" w:date="2019-03-20T15:15:00Z" w:initials="C">
    <w:p w14:paraId="7463DEB4" w14:textId="5961710D" w:rsidR="00381BA0" w:rsidRDefault="00381BA0" w:rsidP="008570CD">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red"/>
        </w:rPr>
        <w:t>C</w:t>
      </w:r>
      <w:r w:rsidRPr="00EF6278">
        <w:rPr>
          <w:rFonts w:eastAsia="SimSun" w:hint="eastAsia"/>
          <w:highlight w:val="red"/>
          <w:lang w:eastAsia="zh-CN"/>
        </w:rPr>
        <w:t>016</w:t>
      </w:r>
      <w:r>
        <w:t xml:space="preserve"> </w:t>
      </w:r>
      <w:r>
        <w:rPr>
          <w:b/>
        </w:rPr>
        <w:t>[Delegate]</w:t>
      </w:r>
      <w:r>
        <w:t>: CATT(Jing</w:t>
      </w:r>
      <w:r w:rsidRPr="00555B52">
        <w:t xml:space="preserve">) </w:t>
      </w:r>
      <w:r>
        <w:rPr>
          <w:b/>
        </w:rPr>
        <w:t>[WI]</w:t>
      </w:r>
      <w:r>
        <w:t xml:space="preserve">: </w:t>
      </w:r>
      <w:r>
        <w:rPr>
          <w:b/>
        </w:rPr>
        <w:t>[Class]</w:t>
      </w:r>
      <w:r>
        <w:t>:</w:t>
      </w:r>
      <w:r>
        <w:rPr>
          <w:rFonts w:eastAsia="SimSun" w:hint="eastAsia"/>
          <w:lang w:eastAsia="zh-CN"/>
        </w:rPr>
        <w:t>2</w:t>
      </w:r>
      <w:r>
        <w:t xml:space="preserve"> </w:t>
      </w:r>
      <w:r>
        <w:rPr>
          <w:b/>
          <w:color w:val="FF0000"/>
        </w:rPr>
        <w:t>[Status]</w:t>
      </w:r>
      <w:r>
        <w:rPr>
          <w:color w:val="FF0000"/>
        </w:rPr>
        <w:t xml:space="preserve">: ToDisc2 </w:t>
      </w:r>
      <w:r>
        <w:rPr>
          <w:b/>
        </w:rPr>
        <w:t>[TDoc]</w:t>
      </w:r>
      <w:r>
        <w:t xml:space="preserve">: None </w:t>
      </w:r>
      <w:r>
        <w:rPr>
          <w:b/>
          <w:color w:val="FF0000"/>
        </w:rPr>
        <w:t>[Proposed Conclusion]</w:t>
      </w:r>
      <w:r>
        <w:rPr>
          <w:color w:val="FF0000"/>
        </w:rPr>
        <w:t xml:space="preserve">: </w:t>
      </w:r>
    </w:p>
    <w:p w14:paraId="366388D1" w14:textId="77777777" w:rsidR="00381BA0" w:rsidRPr="00D4028C" w:rsidRDefault="00381BA0" w:rsidP="008570CD">
      <w:pPr>
        <w:pStyle w:val="CommentText"/>
        <w:rPr>
          <w:rFonts w:eastAsia="SimSun"/>
          <w:lang w:eastAsia="zh-CN"/>
        </w:rPr>
      </w:pPr>
      <w:r>
        <w:rPr>
          <w:b/>
        </w:rPr>
        <w:t>[Description]</w:t>
      </w:r>
      <w:r>
        <w:t xml:space="preserve">: </w:t>
      </w:r>
      <w:r>
        <w:rPr>
          <w:rFonts w:eastAsia="SimSun" w:hint="eastAsia"/>
          <w:lang w:eastAsia="zh-CN"/>
        </w:rPr>
        <w:t xml:space="preserve">for </w:t>
      </w:r>
      <w:r>
        <w:t>an RLC bearer associated with the DRB</w:t>
      </w:r>
      <w:r>
        <w:rPr>
          <w:rFonts w:eastAsia="SimSun" w:hint="eastAsia"/>
          <w:lang w:eastAsia="zh-CN"/>
        </w:rPr>
        <w:t xml:space="preserve"> is added, the PDCP-Config is not need to be present for split bearer case. </w:t>
      </w:r>
      <w:r>
        <w:rPr>
          <w:rFonts w:eastAsia="SimSun"/>
          <w:lang w:eastAsia="zh-CN"/>
        </w:rPr>
        <w:t>T</w:t>
      </w:r>
      <w:r>
        <w:rPr>
          <w:rFonts w:eastAsia="SimSun" w:hint="eastAsia"/>
          <w:lang w:eastAsia="zh-CN"/>
        </w:rPr>
        <w:t>he condition should be the RLC bearer release and add.</w:t>
      </w:r>
    </w:p>
    <w:p w14:paraId="23848348" w14:textId="77777777" w:rsidR="00381BA0" w:rsidRDefault="00381BA0" w:rsidP="008570CD">
      <w:pPr>
        <w:pStyle w:val="CommentText"/>
        <w:rPr>
          <w:rFonts w:eastAsia="SimSun"/>
          <w:lang w:eastAsia="zh-CN"/>
        </w:rPr>
      </w:pPr>
      <w:r>
        <w:rPr>
          <w:b/>
        </w:rPr>
        <w:t>[Proposed Change]</w:t>
      </w:r>
      <w:r>
        <w:t xml:space="preserve">: </w:t>
      </w:r>
    </w:p>
    <w:p w14:paraId="2DAD3454" w14:textId="77777777" w:rsidR="00381BA0" w:rsidRPr="00D4028C" w:rsidRDefault="00381BA0" w:rsidP="008570CD">
      <w:pPr>
        <w:pStyle w:val="CommentText"/>
        <w:rPr>
          <w:rFonts w:eastAsia="SimSun"/>
          <w:lang w:eastAsia="zh-CN"/>
        </w:rPr>
      </w:pPr>
      <w:r w:rsidRPr="00645E3C">
        <w:t>The field is mandatory present if the corresponding DRB is being setup or corresponding RB is reconfigured with NR PDCP</w:t>
      </w:r>
      <w:r>
        <w:t xml:space="preserve"> or if</w:t>
      </w:r>
      <w:r>
        <w:rPr>
          <w:rStyle w:val="CommentReference"/>
          <w:rFonts w:eastAsia="SimSun" w:hint="eastAsia"/>
          <w:lang w:eastAsia="zh-CN"/>
        </w:rPr>
        <w:t xml:space="preserve"> </w:t>
      </w:r>
      <w:r>
        <w:t xml:space="preserve">an RLC bearer associated with the DRB or SRB is released </w:t>
      </w:r>
      <w:r w:rsidRPr="00D4028C">
        <w:rPr>
          <w:strike/>
          <w:color w:val="FF0000"/>
        </w:rPr>
        <w:t>or</w:t>
      </w:r>
      <w:r>
        <w:t xml:space="preserve"> </w:t>
      </w:r>
      <w:r w:rsidRPr="00D4028C">
        <w:rPr>
          <w:rFonts w:eastAsia="SimSun" w:hint="eastAsia"/>
          <w:color w:val="FF0000"/>
          <w:u w:val="single"/>
          <w:lang w:eastAsia="zh-CN"/>
        </w:rPr>
        <w:t>and</w:t>
      </w:r>
      <w:r>
        <w:rPr>
          <w:rFonts w:eastAsia="SimSun" w:hint="eastAsia"/>
          <w:lang w:eastAsia="zh-CN"/>
        </w:rPr>
        <w:t xml:space="preserve"> </w:t>
      </w:r>
      <w:r>
        <w:t>added</w:t>
      </w:r>
      <w:r w:rsidRPr="00645E3C">
        <w:t>;</w:t>
      </w:r>
    </w:p>
    <w:p w14:paraId="68BD45D1" w14:textId="77777777" w:rsidR="00381BA0" w:rsidRDefault="00381BA0" w:rsidP="008570CD">
      <w:pPr>
        <w:pStyle w:val="CommentText"/>
      </w:pPr>
      <w:r>
        <w:rPr>
          <w:b/>
        </w:rPr>
        <w:t>[Comments]</w:t>
      </w:r>
      <w:r>
        <w:t>:</w:t>
      </w:r>
    </w:p>
    <w:p w14:paraId="402C51D2" w14:textId="3736E863" w:rsidR="00381BA0" w:rsidRDefault="00381BA0" w:rsidP="008570CD">
      <w:pPr>
        <w:pStyle w:val="CommentText"/>
      </w:pPr>
      <w:r>
        <w:t>Rapp5: Prop Reject</w:t>
      </w:r>
    </w:p>
    <w:p w14:paraId="7F4BB888" w14:textId="77777777" w:rsidR="00381BA0" w:rsidRDefault="00381BA0" w:rsidP="008570CD">
      <w:pPr>
        <w:pStyle w:val="CommentText"/>
      </w:pPr>
      <w:r>
        <w:t>If an RLC bearer is added, the PDCP has to be explicitly reconfigured to add the moreThanOneRLC field.</w:t>
      </w:r>
    </w:p>
    <w:p w14:paraId="16F3320B" w14:textId="77777777" w:rsidR="00381BA0" w:rsidRDefault="00381BA0" w:rsidP="008570CD">
      <w:pPr>
        <w:pStyle w:val="CommentText"/>
      </w:pPr>
      <w:r>
        <w:t>If an RLC bearer is removed from a split-bearer, the moreThanOneRLC has to be explicitly released from the PDCP-Config.</w:t>
      </w:r>
    </w:p>
    <w:p w14:paraId="69B937CA" w14:textId="7C2A400C" w:rsidR="00381BA0" w:rsidRDefault="00381BA0" w:rsidP="008570CD">
      <w:pPr>
        <w:pStyle w:val="CommentText"/>
      </w:pPr>
      <w:r>
        <w:t>[Chair conclusion] Remain open to be discussed more. The condition needs to be reworded to imrpove the clarify and cover all cases. At least a change from "DRB or SRB" to "RB" should be considered.</w:t>
      </w:r>
    </w:p>
    <w:p w14:paraId="3C7237C4" w14:textId="6F068F6D" w:rsidR="00381BA0" w:rsidRPr="000E1CF9" w:rsidRDefault="00381BA0" w:rsidP="008570CD">
      <w:pPr>
        <w:pStyle w:val="CommentText"/>
      </w:pPr>
    </w:p>
  </w:comment>
  <w:comment w:id="2222" w:author="Sudeep" w:date="2019-03-17T10:48:00Z" w:initials="I">
    <w:p w14:paraId="3DE69980" w14:textId="703B1318" w:rsidR="00381BA0" w:rsidRDefault="00381BA0" w:rsidP="008570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I815</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29B96E5" w14:textId="77777777" w:rsidR="00381BA0" w:rsidRDefault="00381BA0" w:rsidP="008570CD">
      <w:pPr>
        <w:pStyle w:val="CommentText"/>
      </w:pPr>
      <w:r>
        <w:rPr>
          <w:b/>
        </w:rPr>
        <w:t>[Description]</w:t>
      </w:r>
      <w:r>
        <w:t>: Fields after extension marker should be OPTIONAL with Need code.</w:t>
      </w:r>
    </w:p>
    <w:p w14:paraId="35F8AF66" w14:textId="77777777" w:rsidR="00381BA0" w:rsidRDefault="00381BA0" w:rsidP="008570CD">
      <w:pPr>
        <w:pStyle w:val="CommentText"/>
      </w:pPr>
      <w:r>
        <w:rPr>
          <w:b/>
        </w:rPr>
        <w:t>[Proposed Change]</w:t>
      </w:r>
      <w:r>
        <w:t>: Make it OPTIONAL</w:t>
      </w:r>
    </w:p>
    <w:p w14:paraId="206DBE96" w14:textId="77777777" w:rsidR="00381BA0" w:rsidRDefault="00381BA0" w:rsidP="008570CD">
      <w:pPr>
        <w:pStyle w:val="CommentText"/>
      </w:pPr>
      <w:r>
        <w:rPr>
          <w:b/>
        </w:rPr>
        <w:t>[Comments]</w:t>
      </w:r>
      <w:r>
        <w:t xml:space="preserve">: </w:t>
      </w:r>
    </w:p>
    <w:p w14:paraId="2D3554DD" w14:textId="77777777" w:rsidR="00381BA0" w:rsidRDefault="00381BA0" w:rsidP="008570CD">
      <w:pPr>
        <w:pStyle w:val="CommentText"/>
      </w:pPr>
      <w:r>
        <w:t>Rapp6: This is extension of a CHOICE, not a SEQUENCE</w:t>
      </w:r>
    </w:p>
    <w:p w14:paraId="720569FD" w14:textId="77777777" w:rsidR="00381BA0" w:rsidRPr="009D0C3B" w:rsidRDefault="00381BA0" w:rsidP="008570CD">
      <w:pPr>
        <w:pStyle w:val="CommentText"/>
      </w:pPr>
    </w:p>
  </w:comment>
  <w:comment w:id="2224" w:author="Sudeep" w:date="2019-03-17T10:48:00Z" w:initials="I">
    <w:p w14:paraId="4822B438" w14:textId="4BE33881" w:rsidR="00381BA0" w:rsidRDefault="00381BA0" w:rsidP="008570C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I815</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668AE65" w14:textId="77777777" w:rsidR="00381BA0" w:rsidRDefault="00381BA0" w:rsidP="008570CD">
      <w:pPr>
        <w:pStyle w:val="CommentText"/>
      </w:pPr>
      <w:r>
        <w:rPr>
          <w:b/>
        </w:rPr>
        <w:t>[Description]</w:t>
      </w:r>
      <w:r>
        <w:t>: Fields after extension marker should be OPTIONAL with Need code.</w:t>
      </w:r>
    </w:p>
    <w:p w14:paraId="28F741AB" w14:textId="77777777" w:rsidR="00381BA0" w:rsidRDefault="00381BA0" w:rsidP="008570CD">
      <w:pPr>
        <w:pStyle w:val="CommentText"/>
      </w:pPr>
      <w:r>
        <w:rPr>
          <w:b/>
        </w:rPr>
        <w:t>[Proposed Change]</w:t>
      </w:r>
      <w:r>
        <w:t>: Make it OPTIONAL</w:t>
      </w:r>
    </w:p>
    <w:p w14:paraId="309F0308" w14:textId="77777777" w:rsidR="00381BA0" w:rsidRDefault="00381BA0" w:rsidP="008570CD">
      <w:pPr>
        <w:pStyle w:val="CommentText"/>
      </w:pPr>
      <w:r>
        <w:rPr>
          <w:b/>
        </w:rPr>
        <w:t>[Comments]</w:t>
      </w:r>
      <w:r>
        <w:t xml:space="preserve">: </w:t>
      </w:r>
    </w:p>
    <w:p w14:paraId="5F440F70" w14:textId="77777777" w:rsidR="00381BA0" w:rsidRDefault="00381BA0" w:rsidP="008570CD">
      <w:pPr>
        <w:pStyle w:val="CommentText"/>
      </w:pPr>
      <w:r>
        <w:t>Rapp5: this is a CHOICE structure and thus there is no OPTIONAL value for the fields inside.</w:t>
      </w:r>
    </w:p>
    <w:p w14:paraId="51112B1B" w14:textId="77777777" w:rsidR="00381BA0" w:rsidRPr="009D0C3B" w:rsidRDefault="00381BA0" w:rsidP="008570CD">
      <w:pPr>
        <w:pStyle w:val="CommentText"/>
      </w:pPr>
    </w:p>
  </w:comment>
  <w:comment w:id="2266" w:author="Ericsson (Rapporteur)" w:date="2019-04-01T06:08:00Z" w:initials="E">
    <w:p w14:paraId="370065FA" w14:textId="24C1D953" w:rsidR="00381BA0" w:rsidRDefault="00381BA0" w:rsidP="008570CD">
      <w:pPr>
        <w:pStyle w:val="CommentText"/>
        <w:rPr>
          <w:lang w:eastAsia="sv-SE"/>
        </w:rPr>
      </w:pPr>
      <w:r>
        <w:rPr>
          <w:rStyle w:val="CommentReference"/>
        </w:rPr>
        <w:annotationRef/>
      </w:r>
      <w:r>
        <w:rPr>
          <w:b/>
          <w:bCs/>
        </w:rPr>
        <w:t>[RIL]</w:t>
      </w:r>
      <w:r>
        <w:t xml:space="preserve">: </w:t>
      </w:r>
      <w:r w:rsidRPr="00D36DB0">
        <w:rPr>
          <w:highlight w:val="green"/>
        </w:rPr>
        <w:t>I833</w:t>
      </w:r>
      <w:r>
        <w:t xml:space="preserve"> </w:t>
      </w:r>
      <w:r>
        <w:rPr>
          <w:b/>
          <w:bCs/>
        </w:rPr>
        <w:t>[Delegate]</w:t>
      </w:r>
      <w:r>
        <w:t>: Intel (Sudeep</w:t>
      </w:r>
      <w:r w:rsidRPr="00555B52">
        <w:t xml:space="preserve">) </w:t>
      </w:r>
      <w:r>
        <w:rPr>
          <w:b/>
          <w:bCs/>
        </w:rPr>
        <w:t>[WI]</w:t>
      </w:r>
      <w:r>
        <w:t xml:space="preserve">: </w:t>
      </w:r>
      <w:r>
        <w:rPr>
          <w:b/>
          <w:bCs/>
        </w:rPr>
        <w:t>[Class]</w:t>
      </w:r>
      <w:r>
        <w:t xml:space="preserve">:3 </w:t>
      </w:r>
      <w:r>
        <w:rPr>
          <w:b/>
          <w:bCs/>
          <w:color w:val="FF0000"/>
        </w:rPr>
        <w:t>[Status]</w:t>
      </w:r>
      <w:r>
        <w:rPr>
          <w:color w:val="FF0000"/>
        </w:rPr>
        <w:t xml:space="preserve">: AgreedTdoc </w:t>
      </w:r>
      <w:r>
        <w:rPr>
          <w:b/>
          <w:bCs/>
        </w:rPr>
        <w:t>[TDoc]</w:t>
      </w:r>
      <w:r>
        <w:t xml:space="preserve">: </w:t>
      </w:r>
      <w:r w:rsidRPr="007E5879">
        <w:t xml:space="preserve">R2-1903957 </w:t>
      </w:r>
      <w:r>
        <w:rPr>
          <w:b/>
          <w:bCs/>
          <w:color w:val="FF0000"/>
        </w:rPr>
        <w:t>[Proposed Conclusion]</w:t>
      </w:r>
      <w:r>
        <w:rPr>
          <w:color w:val="FF0000"/>
        </w:rPr>
        <w:t xml:space="preserve">: </w:t>
      </w:r>
    </w:p>
    <w:p w14:paraId="2555003D" w14:textId="77777777" w:rsidR="00381BA0" w:rsidRDefault="00381BA0" w:rsidP="008570CD">
      <w:pPr>
        <w:pStyle w:val="CommentText"/>
        <w:rPr>
          <w:sz w:val="24"/>
          <w:szCs w:val="24"/>
        </w:rPr>
      </w:pPr>
      <w:r>
        <w:rPr>
          <w:b/>
          <w:bCs/>
        </w:rPr>
        <w:t>[Description]</w:t>
      </w:r>
      <w:r>
        <w:t>: The field descriptions needs to be updated for MR-DC as some sentences are only applicable for SA.  An overall clean up to remove redundant text and also to align the text between ciphering and integrity algorithms will be useful</w:t>
      </w:r>
    </w:p>
    <w:p w14:paraId="48F6E486" w14:textId="77777777" w:rsidR="00381BA0" w:rsidRDefault="00381BA0" w:rsidP="008570CD">
      <w:pPr>
        <w:pStyle w:val="CommentText"/>
      </w:pPr>
      <w:r>
        <w:rPr>
          <w:b/>
          <w:bCs/>
        </w:rPr>
        <w:t>[Proposed Change]</w:t>
      </w:r>
      <w:r>
        <w:t>: Associated Tdoc.</w:t>
      </w:r>
    </w:p>
    <w:p w14:paraId="42A9C3A5" w14:textId="4572A8AF" w:rsidR="00381BA0" w:rsidRDefault="00381BA0" w:rsidP="008570CD">
      <w:pPr>
        <w:pStyle w:val="CommentText"/>
      </w:pPr>
      <w:r>
        <w:rPr>
          <w:b/>
          <w:bCs/>
        </w:rPr>
        <w:t>[Comments]</w:t>
      </w:r>
      <w:r>
        <w:t xml:space="preserve">: [Rapp21] Issue solved based on Tdoc </w:t>
      </w:r>
      <w:r w:rsidRPr="00D36DB0">
        <w:t>R2-1905412</w:t>
      </w:r>
    </w:p>
    <w:p w14:paraId="05C3580D" w14:textId="77777777" w:rsidR="00381BA0" w:rsidRDefault="00381BA0" w:rsidP="008570CD">
      <w:pPr>
        <w:pStyle w:val="CommentText"/>
      </w:pPr>
    </w:p>
  </w:comment>
  <w:comment w:id="2300" w:author="CATT(Jing)" w:date="2019-03-20T15:15:00Z" w:initials="C">
    <w:p w14:paraId="3D35B333" w14:textId="314C781B" w:rsidR="00381BA0" w:rsidRDefault="00381BA0" w:rsidP="00214BB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C</w:t>
      </w:r>
      <w:r w:rsidRPr="0021781D">
        <w:rPr>
          <w:rFonts w:eastAsia="SimSun" w:hint="eastAsia"/>
          <w:highlight w:val="green"/>
          <w:lang w:eastAsia="zh-CN"/>
        </w:rPr>
        <w:t>017</w:t>
      </w:r>
      <w:r>
        <w:t xml:space="preserve"> </w:t>
      </w:r>
      <w:r>
        <w:rPr>
          <w:b/>
        </w:rPr>
        <w:t>[Delegate]</w:t>
      </w:r>
      <w:r>
        <w:t>: CATT(Jing</w:t>
      </w:r>
      <w:r w:rsidRPr="00555B52">
        <w:t xml:space="preserve">) </w:t>
      </w:r>
      <w:r>
        <w:rPr>
          <w:b/>
        </w:rPr>
        <w:t>[WI]</w:t>
      </w:r>
      <w:r>
        <w:t xml:space="preserve">: </w:t>
      </w:r>
      <w:r>
        <w:rPr>
          <w:b/>
        </w:rPr>
        <w:t>[Class]</w:t>
      </w:r>
      <w:r>
        <w:t xml:space="preserve">: </w:t>
      </w:r>
      <w:r>
        <w:rPr>
          <w:rFonts w:eastAsia="SimSun" w:hint="eastAsia"/>
          <w:lang w:eastAsia="zh-CN"/>
        </w:rPr>
        <w:t>1</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50288EF5" w14:textId="77777777" w:rsidR="00381BA0" w:rsidRDefault="00381BA0" w:rsidP="00214BBA">
      <w:pPr>
        <w:pStyle w:val="CommentText"/>
      </w:pPr>
      <w:r>
        <w:rPr>
          <w:b/>
        </w:rPr>
        <w:t>[Description]</w:t>
      </w:r>
      <w:r>
        <w:t xml:space="preserve">: </w:t>
      </w:r>
    </w:p>
    <w:p w14:paraId="3F012844" w14:textId="77777777" w:rsidR="00381BA0" w:rsidRPr="009473AA" w:rsidRDefault="00381BA0" w:rsidP="00214BBA">
      <w:pPr>
        <w:pStyle w:val="CommentText"/>
        <w:rPr>
          <w:rFonts w:eastAsia="SimSun"/>
          <w:lang w:eastAsia="zh-CN"/>
        </w:rPr>
      </w:pPr>
      <w:r>
        <w:rPr>
          <w:b/>
        </w:rPr>
        <w:t>[Proposed Change]</w:t>
      </w:r>
      <w:r>
        <w:t xml:space="preserve">: </w:t>
      </w:r>
      <w:r>
        <w:rPr>
          <w:rFonts w:eastAsia="SimSun" w:hint="eastAsia"/>
          <w:lang w:eastAsia="zh-CN"/>
        </w:rPr>
        <w:t xml:space="preserve">change </w:t>
      </w:r>
      <w:r>
        <w:rPr>
          <w:rFonts w:eastAsia="SimSun"/>
          <w:lang w:eastAsia="zh-CN"/>
        </w:rPr>
        <w:t>“</w:t>
      </w:r>
      <w:r>
        <w:rPr>
          <w:rFonts w:eastAsia="SimSun" w:hint="eastAsia"/>
          <w:lang w:eastAsia="zh-CN"/>
        </w:rPr>
        <w:t>KgNB</w:t>
      </w:r>
      <w:r>
        <w:rPr>
          <w:rFonts w:eastAsia="SimSun"/>
          <w:lang w:eastAsia="zh-CN"/>
        </w:rPr>
        <w:t>”</w:t>
      </w:r>
      <w:r>
        <w:rPr>
          <w:rFonts w:eastAsia="SimSun" w:hint="eastAsia"/>
          <w:lang w:eastAsia="zh-CN"/>
        </w:rPr>
        <w:t xml:space="preserve"> to </w:t>
      </w:r>
      <w:r>
        <w:rPr>
          <w:rFonts w:eastAsia="SimSun"/>
          <w:lang w:eastAsia="zh-CN"/>
        </w:rPr>
        <w:t>“</w:t>
      </w:r>
      <w:r>
        <w:rPr>
          <w:rFonts w:eastAsia="SimSun" w:hint="eastAsia"/>
          <w:lang w:eastAsia="zh-CN"/>
        </w:rPr>
        <w:t>K</w:t>
      </w:r>
      <w:r>
        <w:rPr>
          <w:rFonts w:eastAsia="SimSun" w:hint="eastAsia"/>
          <w:vertAlign w:val="subscript"/>
          <w:lang w:eastAsia="zh-CN"/>
        </w:rPr>
        <w:t>gNB</w:t>
      </w:r>
      <w:r>
        <w:rPr>
          <w:rFonts w:eastAsia="SimSun"/>
          <w:lang w:eastAsia="zh-CN"/>
        </w:rPr>
        <w:t>”</w:t>
      </w:r>
    </w:p>
    <w:p w14:paraId="2A729BAF" w14:textId="77777777" w:rsidR="00381BA0" w:rsidRDefault="00381BA0" w:rsidP="00214BBA">
      <w:pPr>
        <w:pStyle w:val="CommentText"/>
      </w:pPr>
      <w:r>
        <w:rPr>
          <w:b/>
        </w:rPr>
        <w:t>[Comments]</w:t>
      </w:r>
      <w:r>
        <w:t xml:space="preserve">:  </w:t>
      </w:r>
    </w:p>
    <w:p w14:paraId="09CB6065" w14:textId="773BA623" w:rsidR="00381BA0" w:rsidRPr="000E1CF9" w:rsidRDefault="00381BA0" w:rsidP="00214BBA">
      <w:pPr>
        <w:pStyle w:val="CommentText"/>
      </w:pPr>
      <w:r>
        <w:t>Rapp5: Prop Agree</w:t>
      </w:r>
    </w:p>
  </w:comment>
  <w:comment w:id="2369" w:author="David L (Huawei)" w:date="2019-03-19T17:40:00Z" w:initials="H">
    <w:p w14:paraId="76DDED71" w14:textId="22F9BFF5" w:rsidR="00381BA0" w:rsidRDefault="00381BA0"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D218E">
        <w:rPr>
          <w:highlight w:val="green"/>
        </w:rPr>
        <w:t>H026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AgreedNoTdoc </w:t>
      </w:r>
      <w:r>
        <w:rPr>
          <w:b/>
        </w:rPr>
        <w:t>[TDoc]</w:t>
      </w:r>
      <w:r>
        <w:t xml:space="preserve">: </w:t>
      </w:r>
      <w:r w:rsidRPr="00FB68B8">
        <w:t xml:space="preserve">R2-1904510 </w:t>
      </w:r>
      <w:r>
        <w:rPr>
          <w:b/>
          <w:color w:val="FF0000"/>
        </w:rPr>
        <w:t>[Proposed Conclusion]</w:t>
      </w:r>
      <w:r>
        <w:rPr>
          <w:color w:val="FF0000"/>
        </w:rPr>
        <w:t xml:space="preserve">: </w:t>
      </w:r>
    </w:p>
    <w:p w14:paraId="3AEAF61F" w14:textId="77777777" w:rsidR="00381BA0" w:rsidRDefault="00381BA0" w:rsidP="00214BBA">
      <w:pPr>
        <w:pStyle w:val="CommentText"/>
      </w:pPr>
      <w:r>
        <w:rPr>
          <w:b/>
        </w:rPr>
        <w:t>[Description]</w:t>
      </w:r>
      <w:r>
        <w:t>: Only one of these two fields can be set, depending where the BC is included.</w:t>
      </w:r>
    </w:p>
    <w:p w14:paraId="62F0D6A8" w14:textId="77777777" w:rsidR="00381BA0" w:rsidRDefault="00381BA0" w:rsidP="00214BBA">
      <w:pPr>
        <w:pStyle w:val="CommentText"/>
      </w:pPr>
      <w:r>
        <w:rPr>
          <w:b/>
        </w:rPr>
        <w:t>[Proposed Change]</w:t>
      </w:r>
      <w:r>
        <w:t>: Consider having only one field for support of DC, whether it is NR or LTE SCG depends where the IE is included.</w:t>
      </w:r>
    </w:p>
    <w:p w14:paraId="4C67CB3D" w14:textId="3D324F41" w:rsidR="00381BA0" w:rsidRDefault="00381BA0" w:rsidP="00214BBA">
      <w:pPr>
        <w:pStyle w:val="CommentText"/>
      </w:pPr>
      <w:r>
        <w:rPr>
          <w:b/>
        </w:rPr>
        <w:t>[Comments]</w:t>
      </w:r>
      <w:r>
        <w:t>: Rapp6: Need to be discussed by RAN2</w:t>
      </w:r>
    </w:p>
    <w:p w14:paraId="4E175458" w14:textId="464FB7A9" w:rsidR="00381BA0" w:rsidRDefault="00381BA0" w:rsidP="00214BBA">
      <w:pPr>
        <w:pStyle w:val="CommentText"/>
      </w:pPr>
      <w:r>
        <w:t>[Rapp21] Removed ne-DC-BC and nr-DC-BC and included a sole field dc-BC.</w:t>
      </w:r>
    </w:p>
    <w:p w14:paraId="44ECC5B1" w14:textId="77777777" w:rsidR="00381BA0" w:rsidRPr="00C05385" w:rsidRDefault="00381BA0" w:rsidP="00214BBA">
      <w:pPr>
        <w:pStyle w:val="CommentText"/>
      </w:pPr>
    </w:p>
  </w:comment>
  <w:comment w:id="2373" w:author="Samsung (Himke)" w:date="2019-03-18T11:00:00Z" w:initials="SU">
    <w:p w14:paraId="5468248C" w14:textId="2EDBB16C" w:rsidR="00381BA0" w:rsidRDefault="00381BA0"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D218E">
        <w:rPr>
          <w:highlight w:val="green"/>
        </w:rPr>
        <w:t>S011</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AgreedNoTdoc </w:t>
      </w:r>
      <w:r>
        <w:rPr>
          <w:b/>
        </w:rPr>
        <w:t>[TDoc]</w:t>
      </w:r>
      <w:r>
        <w:t xml:space="preserve">: </w:t>
      </w:r>
      <w:r w:rsidRPr="004F0DEB">
        <w:t xml:space="preserve">R2-1904510 </w:t>
      </w:r>
      <w:r>
        <w:rPr>
          <w:b/>
          <w:color w:val="FF0000"/>
        </w:rPr>
        <w:t>[Proposed Conclusion]</w:t>
      </w:r>
      <w:r>
        <w:rPr>
          <w:color w:val="FF0000"/>
        </w:rPr>
        <w:t xml:space="preserve">: </w:t>
      </w:r>
    </w:p>
    <w:p w14:paraId="3A4EFD28" w14:textId="77777777" w:rsidR="00381BA0" w:rsidRDefault="00381BA0" w:rsidP="00214BBA">
      <w:pPr>
        <w:pStyle w:val="CommentText"/>
      </w:pPr>
      <w:r>
        <w:rPr>
          <w:b/>
        </w:rPr>
        <w:t>[Description]</w:t>
      </w:r>
      <w:r>
        <w:t>: Although we acknowledge that further discussion is required, we assumed that given recent agreements CR would have a bit for each MR-DC case (i.e. also for NG-EN-DC and EN-DC)</w:t>
      </w:r>
    </w:p>
    <w:p w14:paraId="0352A966" w14:textId="77777777" w:rsidR="00381BA0" w:rsidRDefault="00381BA0" w:rsidP="00214BBA">
      <w:pPr>
        <w:pStyle w:val="CommentText"/>
      </w:pPr>
      <w:r>
        <w:rPr>
          <w:b/>
        </w:rPr>
        <w:t>[Proposed Change]</w:t>
      </w:r>
      <w:r>
        <w:t xml:space="preserve">: </w:t>
      </w:r>
    </w:p>
    <w:p w14:paraId="15395492" w14:textId="5F98D97E" w:rsidR="00381BA0" w:rsidRDefault="00381BA0" w:rsidP="00214BBA">
      <w:pPr>
        <w:pStyle w:val="CommentText"/>
      </w:pPr>
      <w:r>
        <w:rPr>
          <w:b/>
        </w:rPr>
        <w:t>[Comments]</w:t>
      </w:r>
      <w:r>
        <w:t>: [Rapp21] Deleted corresponding TBD on MR-DC signalling for capabilitis, according to agreements from 105#bis.</w:t>
      </w:r>
    </w:p>
    <w:p w14:paraId="536E2674" w14:textId="77777777" w:rsidR="00381BA0" w:rsidRPr="00FC053D" w:rsidRDefault="00381BA0" w:rsidP="00214BBA">
      <w:pPr>
        <w:pStyle w:val="CommentText"/>
      </w:pPr>
    </w:p>
  </w:comment>
  <w:comment w:id="2376" w:author="Intel Corp - Naveen Palle" w:date="2019-03-18T09:50:00Z" w:initials="NP">
    <w:p w14:paraId="5D558C2B" w14:textId="5DCAAA33" w:rsidR="00381BA0" w:rsidRDefault="00381BA0"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A2129">
        <w:rPr>
          <w:highlight w:val="red"/>
        </w:rPr>
        <w:t>I706</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xml:space="preserve">: ToDisc2 </w:t>
      </w:r>
      <w:r>
        <w:rPr>
          <w:b/>
        </w:rPr>
        <w:t>[TDoc]</w:t>
      </w:r>
      <w:r>
        <w:t xml:space="preserve">: None </w:t>
      </w:r>
      <w:r>
        <w:rPr>
          <w:b/>
          <w:color w:val="FF0000"/>
        </w:rPr>
        <w:t>[Proposed Conclusion]</w:t>
      </w:r>
      <w:r>
        <w:rPr>
          <w:color w:val="FF0000"/>
        </w:rPr>
        <w:t xml:space="preserve">: </w:t>
      </w:r>
    </w:p>
    <w:p w14:paraId="35EF2D28" w14:textId="77777777" w:rsidR="00381BA0" w:rsidRDefault="00381BA0" w:rsidP="00214BBA">
      <w:pPr>
        <w:pStyle w:val="CommentText"/>
      </w:pPr>
      <w:r>
        <w:rPr>
          <w:b/>
        </w:rPr>
        <w:t>[Description]</w:t>
      </w:r>
      <w:r>
        <w:t>: The UE should be allowed to repeat a band combination in a BC list, if the UE has differing capabilities between the versions of late-drop support. For eg, a BC can only support EN-DC with a set of featureSetCombination params, while for the same BC if supporting NE-DC, can include more capabilities. This requires the UE to use a different featureSetComination ID, and this is only possible if the UE can repeat the BC more than once, with the corresponding featureSetCombination ID.</w:t>
      </w:r>
    </w:p>
    <w:p w14:paraId="33A421B6" w14:textId="77777777" w:rsidR="00381BA0" w:rsidRDefault="00381BA0" w:rsidP="00214BBA">
      <w:pPr>
        <w:pStyle w:val="CommentText"/>
      </w:pPr>
      <w:r>
        <w:rPr>
          <w:b/>
        </w:rPr>
        <w:t>[Proposed Change]</w:t>
      </w:r>
      <w:r>
        <w:t>: Add to the field description: The UE can repeat the same band combination more than once in the BandCombinationList to provide capabilities for different MR-DC deployments.</w:t>
      </w:r>
    </w:p>
    <w:p w14:paraId="3AAE1637" w14:textId="77777777" w:rsidR="00381BA0" w:rsidRDefault="00381BA0" w:rsidP="00214BBA">
      <w:pPr>
        <w:pStyle w:val="CommentText"/>
      </w:pPr>
      <w:r>
        <w:rPr>
          <w:b/>
        </w:rPr>
        <w:t>[Comments]</w:t>
      </w:r>
      <w:r>
        <w:t>: Rapp6: Proposed change seems ok, but topic should be discussed by RAN2.</w:t>
      </w:r>
    </w:p>
    <w:p w14:paraId="7A5C20EF" w14:textId="71A99B71" w:rsidR="00381BA0" w:rsidRDefault="00381BA0" w:rsidP="00214BBA">
      <w:pPr>
        <w:pStyle w:val="CommentText"/>
      </w:pPr>
      <w:r>
        <w:t>[Chair conclusion] Issue remains open. To be discussed again when we have more input from RAN4 regardin how the band combination capabilities might vary between the architecture options.f</w:t>
      </w:r>
    </w:p>
    <w:p w14:paraId="374A0299" w14:textId="02119331" w:rsidR="00FF2831" w:rsidRDefault="00FF2831" w:rsidP="00214BBA">
      <w:pPr>
        <w:pStyle w:val="CommentText"/>
      </w:pPr>
      <w:r>
        <w:t>[Chair conclusio</w:t>
      </w:r>
      <w:r w:rsidR="00E658C7">
        <w:t>n</w:t>
      </w:r>
      <w:r>
        <w:t xml:space="preserve"> 2] </w:t>
      </w:r>
    </w:p>
    <w:p w14:paraId="43970051" w14:textId="77777777" w:rsidR="00381BA0" w:rsidRPr="00567FEC" w:rsidRDefault="00381BA0" w:rsidP="00214BBA">
      <w:pPr>
        <w:pStyle w:val="CommentText"/>
      </w:pPr>
    </w:p>
  </w:comment>
  <w:comment w:id="2425" w:author="NTT DOCOMO, INC." w:date="2019-04-25T10:59:00Z" w:initials="DCM">
    <w:p w14:paraId="3F01F9D0" w14:textId="45743B00" w:rsidR="00381BA0" w:rsidRDefault="00381BA0" w:rsidP="005A159D">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D001 </w:t>
      </w:r>
      <w:r>
        <w:rPr>
          <w:b/>
        </w:rPr>
        <w:t>[Delegate]</w:t>
      </w:r>
      <w:r>
        <w:t xml:space="preserve">: NTT DOCOMO - Hideaki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9D97767" w14:textId="5CB04FCA" w:rsidR="00381BA0" w:rsidRDefault="00381BA0" w:rsidP="005A159D">
      <w:pPr>
        <w:pStyle w:val="CommentText"/>
      </w:pPr>
      <w:r>
        <w:rPr>
          <w:b/>
        </w:rPr>
        <w:t>[Description]</w:t>
      </w:r>
      <w:r>
        <w:t>: The per UE capability of NE-DC is not placed, correctly.</w:t>
      </w:r>
    </w:p>
    <w:p w14:paraId="36C69844" w14:textId="04A86C87" w:rsidR="00381BA0" w:rsidRDefault="00381BA0" w:rsidP="005A159D">
      <w:pPr>
        <w:pStyle w:val="CommentText"/>
      </w:pPr>
      <w:r>
        <w:rPr>
          <w:b/>
        </w:rPr>
        <w:t>[Proposed Change]</w:t>
      </w:r>
      <w:r>
        <w:t>: According to the latest L2/L3 feature list (</w:t>
      </w:r>
      <w:r w:rsidRPr="00FE5E7C">
        <w:t>R2-1904464</w:t>
      </w:r>
      <w:r>
        <w:t>), neither FDD/TDD split nor FR1/FR2 split is needed. In that sense, this capability should be placed in EUTRA-ParametersCommon.</w:t>
      </w:r>
    </w:p>
    <w:p w14:paraId="318A6A12" w14:textId="2C73CF3A" w:rsidR="00381BA0" w:rsidRPr="005A159D" w:rsidRDefault="00381BA0">
      <w:pPr>
        <w:pStyle w:val="CommentText"/>
        <w:rPr>
          <w:rFonts w:eastAsiaTheme="minorEastAsia"/>
        </w:rPr>
      </w:pPr>
      <w:r>
        <w:rPr>
          <w:b/>
        </w:rPr>
        <w:t>[Comments]</w:t>
      </w:r>
      <w:r>
        <w:t>: Rapp23: This change can be handled by the Rapporteur.</w:t>
      </w:r>
    </w:p>
  </w:comment>
  <w:comment w:id="2433" w:author="NTT DOCOMO, INC." w:date="2019-04-25T11:09:00Z" w:initials="DCM">
    <w:p w14:paraId="5CBFADC3" w14:textId="7EC37026" w:rsidR="00381BA0" w:rsidRDefault="00381BA0" w:rsidP="007A46C5">
      <w:pPr>
        <w:pStyle w:val="CommentText"/>
      </w:pPr>
      <w:r>
        <w:rPr>
          <w:rStyle w:val="CommentReference"/>
        </w:rPr>
        <w:annotationRef/>
      </w:r>
      <w:r>
        <w:rPr>
          <w:b/>
        </w:rPr>
        <w:t>[RIL]</w:t>
      </w:r>
      <w:r>
        <w:t xml:space="preserve">: D002 </w:t>
      </w:r>
      <w:r>
        <w:rPr>
          <w:b/>
        </w:rPr>
        <w:t>[Delegate]</w:t>
      </w:r>
      <w:r>
        <w:t xml:space="preserve">: NTT DOCOMO - Hideaki </w:t>
      </w:r>
      <w:r>
        <w:rPr>
          <w:b/>
        </w:rPr>
        <w:t>[WI]</w:t>
      </w:r>
      <w:r>
        <w:t xml:space="preser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4079FEF0" w14:textId="76672B61" w:rsidR="00381BA0" w:rsidRDefault="00381BA0" w:rsidP="007A46C5">
      <w:pPr>
        <w:pStyle w:val="CommentText"/>
      </w:pPr>
      <w:r>
        <w:rPr>
          <w:b/>
        </w:rPr>
        <w:t>[Description]</w:t>
      </w:r>
      <w:r>
        <w:t>: The term “eLTE” has never been used in any other places, specs.</w:t>
      </w:r>
    </w:p>
    <w:p w14:paraId="233602A6" w14:textId="2AADD778" w:rsidR="00381BA0" w:rsidRDefault="00381BA0" w:rsidP="007A46C5">
      <w:pPr>
        <w:pStyle w:val="CommentText"/>
      </w:pPr>
      <w:r>
        <w:rPr>
          <w:b/>
        </w:rPr>
        <w:t>[Proposed Change]</w:t>
      </w:r>
      <w:r>
        <w:t>: Change the field name to “handoverLTE-5GC”.</w:t>
      </w:r>
    </w:p>
    <w:p w14:paraId="53158641" w14:textId="7AE68F88" w:rsidR="00381BA0" w:rsidRDefault="00381BA0" w:rsidP="007A46C5">
      <w:pPr>
        <w:pStyle w:val="CommentText"/>
      </w:pPr>
      <w:r>
        <w:rPr>
          <w:b/>
        </w:rPr>
        <w:t>[Comments]</w:t>
      </w:r>
      <w:r>
        <w:t>:</w:t>
      </w:r>
      <w:r>
        <w:br/>
        <w:t>Rapp22: Not Late Drop issue. Should be handled by 38331 Rapporteur CR. Also, “</w:t>
      </w:r>
      <w:r w:rsidRPr="00645E3C">
        <w:t>handoverLTE</w:t>
      </w:r>
      <w:r>
        <w:t>” should be renamed to “handoverLTE-EPC”.</w:t>
      </w:r>
    </w:p>
  </w:comment>
  <w:comment w:id="2434" w:author="NTT DOCOMO, INC." w:date="2019-04-25T11:12:00Z" w:initials="DCM">
    <w:p w14:paraId="35F878C9" w14:textId="0C673FB8" w:rsidR="00381BA0" w:rsidRDefault="00381BA0" w:rsidP="00316BEC">
      <w:pPr>
        <w:pStyle w:val="CommentText"/>
      </w:pPr>
      <w:r>
        <w:rPr>
          <w:rStyle w:val="CommentReference"/>
        </w:rPr>
        <w:annotationRef/>
      </w:r>
      <w:r>
        <w:rPr>
          <w:b/>
        </w:rPr>
        <w:t>[RIL]</w:t>
      </w:r>
      <w:r>
        <w:t xml:space="preserve">: D003 </w:t>
      </w:r>
      <w:r>
        <w:rPr>
          <w:b/>
        </w:rPr>
        <w:t>[Delegate]</w:t>
      </w:r>
      <w:r>
        <w:t xml:space="preserve">: NTT DOCOMO - Hideaki </w:t>
      </w:r>
      <w:r>
        <w:rPr>
          <w:b/>
        </w:rPr>
        <w:t>[WI]</w:t>
      </w:r>
      <w:r>
        <w:t xml:space="preserve">: </w:t>
      </w:r>
      <w:r>
        <w:rPr>
          <w:b/>
        </w:rPr>
        <w:t>[Class]</w:t>
      </w:r>
      <w:r>
        <w:t xml:space="preserve">: 2 </w:t>
      </w:r>
      <w:r>
        <w:rPr>
          <w:b/>
          <w:color w:val="FF0000"/>
        </w:rPr>
        <w:t>[Status]</w:t>
      </w:r>
      <w:r>
        <w:rPr>
          <w:color w:val="FF0000"/>
        </w:rPr>
        <w:t xml:space="preserve">: PropReject (D002) </w:t>
      </w:r>
      <w:r>
        <w:rPr>
          <w:b/>
        </w:rPr>
        <w:t>[TDoc]</w:t>
      </w:r>
      <w:r>
        <w:t xml:space="preserve">: None </w:t>
      </w:r>
      <w:r>
        <w:rPr>
          <w:b/>
          <w:color w:val="FF0000"/>
        </w:rPr>
        <w:t>[Proposed Conclusion]</w:t>
      </w:r>
      <w:r>
        <w:rPr>
          <w:color w:val="FF0000"/>
        </w:rPr>
        <w:t xml:space="preserve">: </w:t>
      </w:r>
    </w:p>
    <w:p w14:paraId="183E7942" w14:textId="70BEAAF8" w:rsidR="00381BA0" w:rsidRDefault="00381BA0" w:rsidP="00316BEC">
      <w:pPr>
        <w:pStyle w:val="CommentText"/>
      </w:pPr>
      <w:r>
        <w:rPr>
          <w:b/>
        </w:rPr>
        <w:t>[Description]</w:t>
      </w:r>
      <w:r>
        <w:t>: Same as D002</w:t>
      </w:r>
    </w:p>
    <w:p w14:paraId="2FBEA255" w14:textId="76124EFA" w:rsidR="00381BA0" w:rsidRDefault="00381BA0" w:rsidP="00316BEC">
      <w:pPr>
        <w:pStyle w:val="CommentText"/>
      </w:pPr>
      <w:r>
        <w:rPr>
          <w:b/>
        </w:rPr>
        <w:t>[Proposed Change]</w:t>
      </w:r>
      <w:r>
        <w:t>: Same as D002 (Change the field name to “handoverLTE-5GC”.)</w:t>
      </w:r>
    </w:p>
    <w:p w14:paraId="52C8D6DA" w14:textId="77777777" w:rsidR="00381BA0" w:rsidRDefault="00381BA0" w:rsidP="00316BEC">
      <w:pPr>
        <w:pStyle w:val="CommentText"/>
      </w:pPr>
      <w:r>
        <w:rPr>
          <w:b/>
        </w:rPr>
        <w:t>[Comments]</w:t>
      </w:r>
      <w:r>
        <w:t>:</w:t>
      </w:r>
    </w:p>
    <w:p w14:paraId="639FCD1F" w14:textId="2E203133" w:rsidR="00381BA0" w:rsidRDefault="00381BA0" w:rsidP="00316BEC">
      <w:pPr>
        <w:pStyle w:val="CommentText"/>
      </w:pPr>
      <w:r>
        <w:t>Rapp22: See D002.</w:t>
      </w:r>
    </w:p>
  </w:comment>
  <w:comment w:id="2436" w:author="MediaTek (Felix)" w:date="2019-04-26T10:46:00Z" w:initials="M">
    <w:p w14:paraId="5B9CCDD9" w14:textId="134C4D04" w:rsidR="00381BA0" w:rsidRDefault="00381BA0" w:rsidP="00CB017A">
      <w:pPr>
        <w:pStyle w:val="CommentText"/>
      </w:pPr>
      <w:r>
        <w:rPr>
          <w:rStyle w:val="CommentReference"/>
        </w:rPr>
        <w:annotationRef/>
      </w:r>
      <w:r>
        <w:rPr>
          <w:b/>
        </w:rPr>
        <w:t>[RIL]</w:t>
      </w:r>
      <w:r>
        <w:t xml:space="preserve">: M006 </w:t>
      </w:r>
      <w:r>
        <w:rPr>
          <w:b/>
        </w:rPr>
        <w:t>[Delegate]</w:t>
      </w:r>
      <w:r>
        <w:t xml:space="preserve">: MediaTek (Felix)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TBD </w:t>
      </w:r>
      <w:r>
        <w:rPr>
          <w:b/>
          <w:color w:val="FF0000"/>
        </w:rPr>
        <w:t>[Proposed Conclusion]</w:t>
      </w:r>
      <w:r>
        <w:rPr>
          <w:color w:val="FF0000"/>
        </w:rPr>
        <w:t xml:space="preserve">: </w:t>
      </w:r>
    </w:p>
    <w:p w14:paraId="2991E0BD" w14:textId="0D1C39AB" w:rsidR="00381BA0" w:rsidRDefault="00381BA0" w:rsidP="00CB017A">
      <w:pPr>
        <w:pStyle w:val="CommentText"/>
      </w:pPr>
      <w:r>
        <w:rPr>
          <w:b/>
        </w:rPr>
        <w:t>[Description]</w:t>
      </w:r>
      <w:r>
        <w:t xml:space="preserve">: The capability </w:t>
      </w:r>
      <w:r w:rsidRPr="0012764B">
        <w:rPr>
          <w:i/>
        </w:rPr>
        <w:t>sftd-MeasPSCell</w:t>
      </w:r>
      <w:r w:rsidRPr="0012764B">
        <w:rPr>
          <w:rStyle w:val="CommentReference"/>
          <w:i/>
        </w:rPr>
        <w:annotationRef/>
      </w:r>
      <w:r>
        <w:t xml:space="preserve"> is used for EN-DC only. Since we will support SFTD in NE-DC and NR-DC. We should add more capability bits.  </w:t>
      </w:r>
    </w:p>
    <w:p w14:paraId="5C678382" w14:textId="07579D9E" w:rsidR="00381BA0" w:rsidRPr="006C55BB" w:rsidRDefault="00381BA0" w:rsidP="00CB017A">
      <w:pPr>
        <w:pStyle w:val="CommentText"/>
      </w:pPr>
      <w:r>
        <w:rPr>
          <w:b/>
        </w:rPr>
        <w:t>[Proposed Change]</w:t>
      </w:r>
      <w:r>
        <w:t>: We will provide CRs (38.331 and 38.306) on this together with the CR to introduce SFTD in NR-DC.</w:t>
      </w:r>
    </w:p>
    <w:p w14:paraId="4B2AC52A" w14:textId="43C4A112" w:rsidR="00381BA0" w:rsidRPr="00A65347" w:rsidRDefault="00381BA0" w:rsidP="00CB017A">
      <w:pPr>
        <w:pStyle w:val="CommentText"/>
      </w:pPr>
      <w:r>
        <w:rPr>
          <w:b/>
        </w:rPr>
        <w:t>[Comments]</w:t>
      </w:r>
      <w:r>
        <w:t xml:space="preserve">: Rapp23: It seems it would be sufficient to remove the restriction in </w:t>
      </w:r>
      <w:r w:rsidRPr="0012764B">
        <w:rPr>
          <w:i/>
        </w:rPr>
        <w:t>sftd-MeasPSCel</w:t>
      </w:r>
      <w:r>
        <w:rPr>
          <w:i/>
        </w:rPr>
        <w:t xml:space="preserve">l </w:t>
      </w:r>
      <w:r>
        <w:t>field description. This should be discussed in the meeting.</w:t>
      </w:r>
    </w:p>
  </w:comment>
  <w:comment w:id="2529" w:author="Sudeep" w:date="2019-03-17T13:17:00Z" w:initials="I">
    <w:p w14:paraId="0D96C98E" w14:textId="58FE697C" w:rsidR="00381BA0" w:rsidRDefault="00381BA0"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I816</w:t>
      </w:r>
      <w:r>
        <w:t xml:space="preserve"> </w:t>
      </w:r>
      <w:r>
        <w:rPr>
          <w:b/>
        </w:rPr>
        <w:t>[Delegate]</w:t>
      </w:r>
      <w:r>
        <w:t>: Intel (Sudeep</w:t>
      </w:r>
      <w:r w:rsidRPr="00555B52">
        <w:t xml:space="preserve">)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CBF127E" w14:textId="77777777" w:rsidR="00381BA0" w:rsidRDefault="00381BA0" w:rsidP="00214BBA">
      <w:pPr>
        <w:pStyle w:val="CommentText"/>
      </w:pPr>
      <w:r>
        <w:rPr>
          <w:b/>
        </w:rPr>
        <w:t>[Description]</w:t>
      </w:r>
      <w:r>
        <w:t>: Not clear to me why this is done as an OCTET STRING</w:t>
      </w:r>
    </w:p>
    <w:p w14:paraId="793557AB" w14:textId="77777777" w:rsidR="00381BA0" w:rsidRDefault="00381BA0" w:rsidP="00214BBA">
      <w:pPr>
        <w:pStyle w:val="CommentText"/>
      </w:pPr>
      <w:r>
        <w:rPr>
          <w:b/>
        </w:rPr>
        <w:t>[Proposed Change]</w:t>
      </w:r>
      <w:r>
        <w:t>: ?</w:t>
      </w:r>
    </w:p>
    <w:p w14:paraId="0E712A8B" w14:textId="77777777" w:rsidR="00381BA0" w:rsidRDefault="00381BA0" w:rsidP="00214BBA">
      <w:pPr>
        <w:pStyle w:val="CommentText"/>
      </w:pPr>
      <w:r>
        <w:rPr>
          <w:b/>
        </w:rPr>
        <w:t>[Comments]</w:t>
      </w:r>
      <w:r>
        <w:t>: Rapp1: The intention would be that the</w:t>
      </w:r>
      <w:r w:rsidRPr="005A3331">
        <w:t xml:space="preserve"> UE could always return the filter as it received it from the NW, i.e., containing even (new) filter attributes that the (legacy) UE did not comprehend. This allows a (new) gNB to discover that another gNB already asked for a feature but the UE did not indicate support anyway. By including UE-CapabilityRequestFilterNR-v1550 in UE-CapabilityRequestFilterNR-v1540 as an octet string, we ensure that the UE can extract and mirror the entire extension (now and in future). </w:t>
      </w:r>
    </w:p>
    <w:p w14:paraId="2679CDDF" w14:textId="77777777" w:rsidR="00381BA0" w:rsidRPr="00052E16" w:rsidRDefault="00381BA0" w:rsidP="00214BBA">
      <w:pPr>
        <w:pStyle w:val="CommentText"/>
      </w:pPr>
    </w:p>
  </w:comment>
  <w:comment w:id="2538" w:author="Sudeep" w:date="2019-03-17T13:20:00Z" w:initials="I">
    <w:p w14:paraId="16160FDC" w14:textId="2DD3B35E" w:rsidR="00381BA0" w:rsidRDefault="00381BA0"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I817</w:t>
      </w:r>
      <w:r>
        <w:t xml:space="preserve"> </w:t>
      </w:r>
      <w:r>
        <w:rPr>
          <w:b/>
        </w:rPr>
        <w:t>[Delegate]</w:t>
      </w:r>
      <w:r>
        <w:t>: Intel (Sudeep</w:t>
      </w:r>
      <w:r w:rsidRPr="00555B52">
        <w:t xml:space="preserve">) </w:t>
      </w:r>
      <w:r>
        <w:rPr>
          <w:b/>
        </w:rPr>
        <w:t>[WI]</w:t>
      </w:r>
      <w:r>
        <w:t xml:space="preserve">: </w:t>
      </w:r>
      <w:r>
        <w:rPr>
          <w:b/>
        </w:rPr>
        <w:t>[Class]</w:t>
      </w:r>
      <w:r>
        <w:t xml:space="preserve">:2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76B32B3" w14:textId="77777777" w:rsidR="00381BA0" w:rsidRDefault="00381BA0" w:rsidP="00214BBA">
      <w:pPr>
        <w:pStyle w:val="CommentText"/>
      </w:pPr>
      <w:r>
        <w:rPr>
          <w:b/>
        </w:rPr>
        <w:t>[Description]</w:t>
      </w:r>
      <w:r>
        <w:t xml:space="preserve">: There doesn’t seem to be any procedural text associated with this.  Field description captures “shall” behaviour.  </w:t>
      </w:r>
    </w:p>
    <w:p w14:paraId="1684FDAF" w14:textId="77777777" w:rsidR="00381BA0" w:rsidRDefault="00381BA0" w:rsidP="00214BBA">
      <w:pPr>
        <w:pStyle w:val="CommentText"/>
      </w:pPr>
      <w:r>
        <w:rPr>
          <w:b/>
        </w:rPr>
        <w:t>[Proposed Change]</w:t>
      </w:r>
      <w:r>
        <w:t xml:space="preserve">: </w:t>
      </w:r>
    </w:p>
    <w:p w14:paraId="0704D155" w14:textId="77777777" w:rsidR="00381BA0" w:rsidRDefault="00381BA0" w:rsidP="00214BBA">
      <w:pPr>
        <w:pStyle w:val="CommentText"/>
      </w:pPr>
      <w:r>
        <w:rPr>
          <w:b/>
        </w:rPr>
        <w:t>[Comments]</w:t>
      </w:r>
      <w:r>
        <w:t xml:space="preserve">: Rapp1: There is a statement concerning filters received in </w:t>
      </w:r>
      <w:r w:rsidRPr="00165C56">
        <w:t>UE-CapabilityRequestFilterNR-v15xy</w:t>
      </w:r>
      <w:r>
        <w:t>.</w:t>
      </w:r>
      <w:r w:rsidRPr="00165C56">
        <w:t xml:space="preserve"> </w:t>
      </w:r>
      <w:r>
        <w:t>The intention is to keep procedural text simple while details concerning how/what to include can be handled in field description. This would follow the same behaviour as for most of the capabilities, where there is no dedicated prodecural text, but instead details are provided in the field description. For many of those field descriptions in 38.306 “shall” is used.</w:t>
      </w:r>
    </w:p>
    <w:p w14:paraId="5EDF6A8A" w14:textId="77777777" w:rsidR="00381BA0" w:rsidRPr="00B46031" w:rsidRDefault="00381BA0" w:rsidP="00214BBA">
      <w:pPr>
        <w:pStyle w:val="CommentText"/>
      </w:pPr>
    </w:p>
  </w:comment>
  <w:comment w:id="2543" w:author="vivo (Boubacar)" w:date="2019-03-20T11:56:00Z" w:initials="v">
    <w:p w14:paraId="3A36071D" w14:textId="215F7835" w:rsidR="00381BA0" w:rsidRDefault="00381BA0" w:rsidP="00214BBA">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1781D">
        <w:rPr>
          <w:highlight w:val="green"/>
        </w:rPr>
        <w:t>V004</w:t>
      </w:r>
      <w:r>
        <w:t xml:space="preserve"> </w:t>
      </w:r>
      <w:r>
        <w:rPr>
          <w:b/>
        </w:rPr>
        <w:t>[Delegate]</w:t>
      </w:r>
      <w:r>
        <w:t>: vivo (Boubacar</w:t>
      </w:r>
      <w:r w:rsidRPr="00555B52">
        <w:t xml:space="preserve">) </w:t>
      </w:r>
      <w:r>
        <w:rPr>
          <w:b/>
        </w:rPr>
        <w:t>[WI]</w:t>
      </w:r>
      <w:r>
        <w:t xml:space="preserve">: </w:t>
      </w:r>
      <w:r>
        <w:rPr>
          <w:b/>
        </w:rPr>
        <w:t>[Class]</w:t>
      </w:r>
      <w:r>
        <w:t xml:space="preserve">: 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5BBB43C" w14:textId="77777777" w:rsidR="00381BA0" w:rsidRDefault="00381BA0" w:rsidP="00214BBA">
      <w:pPr>
        <w:pStyle w:val="CommentText"/>
      </w:pPr>
      <w:r>
        <w:rPr>
          <w:b/>
        </w:rPr>
        <w:t>[Description]</w:t>
      </w:r>
      <w:r>
        <w:t>: For E-UTRA NR DN-DC” is used instead of “NG-EN-DC”</w:t>
      </w:r>
    </w:p>
    <w:p w14:paraId="4CFE2D53" w14:textId="77777777" w:rsidR="00381BA0" w:rsidRDefault="00381BA0" w:rsidP="00214BBA">
      <w:pPr>
        <w:pStyle w:val="CommentText"/>
      </w:pPr>
      <w:r>
        <w:rPr>
          <w:b/>
        </w:rPr>
        <w:t>[Proposed Change]</w:t>
      </w:r>
      <w:r>
        <w:t>: May be should be changed to “includeNGEN-DC” if it only refer to “NGEN-DC”</w:t>
      </w:r>
    </w:p>
    <w:p w14:paraId="4E1DA696" w14:textId="4035B0A8" w:rsidR="00381BA0" w:rsidRDefault="00381BA0" w:rsidP="00214BBA">
      <w:pPr>
        <w:pStyle w:val="CommentText"/>
      </w:pPr>
      <w:r>
        <w:rPr>
          <w:b/>
        </w:rPr>
        <w:t>[Comments]</w:t>
      </w:r>
      <w:r>
        <w:t>: Rapp1: Agree with the change.</w:t>
      </w:r>
    </w:p>
    <w:p w14:paraId="66C6E3FC" w14:textId="4E313F35" w:rsidR="00381BA0" w:rsidRDefault="00381BA0" w:rsidP="00214BBA">
      <w:pPr>
        <w:pStyle w:val="CommentText"/>
      </w:pPr>
      <w:r>
        <w:t xml:space="preserve">[Rapp21] Even though the RIL was previously agreed, it was related to includeNG-EN-DC filter, which was agreed in 105bis to be removed. </w:t>
      </w:r>
    </w:p>
    <w:p w14:paraId="628CB5BC" w14:textId="77777777" w:rsidR="00381BA0" w:rsidRPr="00057F82" w:rsidRDefault="00381BA0" w:rsidP="00214BBA">
      <w:pPr>
        <w:pStyle w:val="CommentText"/>
      </w:pPr>
    </w:p>
  </w:comment>
  <w:comment w:id="2572" w:author="vivo (Boubacar)" w:date="2019-03-20T11:47:00Z" w:initials="v">
    <w:p w14:paraId="6DF84B9C" w14:textId="3B149205" w:rsidR="00381BA0" w:rsidRDefault="00381BA0" w:rsidP="00E03D9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D71B1">
        <w:rPr>
          <w:highlight w:val="green"/>
        </w:rPr>
        <w:t>V003</w:t>
      </w:r>
      <w:r>
        <w:t xml:space="preserve"> </w:t>
      </w:r>
      <w:r>
        <w:rPr>
          <w:b/>
        </w:rPr>
        <w:t>[Delegate]</w:t>
      </w:r>
      <w:r>
        <w:t>: vivo (Boubacar</w:t>
      </w:r>
      <w:r w:rsidRPr="00555B52">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979A3B1" w14:textId="77777777" w:rsidR="00381BA0" w:rsidRDefault="00381BA0" w:rsidP="00E03D9B">
      <w:pPr>
        <w:pStyle w:val="CommentText"/>
        <w:rPr>
          <w:noProof/>
        </w:rPr>
      </w:pPr>
      <w:r>
        <w:rPr>
          <w:b/>
        </w:rPr>
        <w:t>[Description]</w:t>
      </w:r>
      <w:r>
        <w:t>: “</w:t>
      </w:r>
    </w:p>
    <w:p w14:paraId="7A89BF99" w14:textId="77777777" w:rsidR="00381BA0" w:rsidRDefault="00381BA0" w:rsidP="00E03D9B">
      <w:pPr>
        <w:pStyle w:val="CommentText"/>
      </w:pPr>
      <w:r>
        <w:t>MeNB” is no where to be found. “EN-DC where the MeNB connects to the 5GC” this description of NGEN-DC seems not align in as in procedure.</w:t>
      </w:r>
    </w:p>
    <w:p w14:paraId="11884BEB" w14:textId="77777777" w:rsidR="00381BA0" w:rsidRDefault="00381BA0" w:rsidP="00E03D9B">
      <w:pPr>
        <w:pStyle w:val="CommentText"/>
      </w:pPr>
      <w:r>
        <w:rPr>
          <w:b/>
        </w:rPr>
        <w:t>[Proposed Change]</w:t>
      </w:r>
      <w:r>
        <w:t>: reword the dis cription to align with the definition of “NGEN-DC”</w:t>
      </w:r>
    </w:p>
    <w:p w14:paraId="34D52940" w14:textId="77777777" w:rsidR="00381BA0" w:rsidRDefault="00381BA0" w:rsidP="00E03D9B">
      <w:pPr>
        <w:pStyle w:val="CommentText"/>
      </w:pPr>
      <w:r>
        <w:rPr>
          <w:b/>
        </w:rPr>
        <w:t>[Comments]</w:t>
      </w:r>
      <w:r>
        <w:t>: Rapp1: It could also be sufficient to just state  NGEN-DC, i.e., the whole sentence after “i.e.” can be removed.</w:t>
      </w:r>
    </w:p>
    <w:p w14:paraId="709C3C89" w14:textId="2C163845" w:rsidR="00381BA0" w:rsidRPr="000C710C" w:rsidRDefault="00381BA0" w:rsidP="00E03D9B">
      <w:pPr>
        <w:pStyle w:val="CommentText"/>
      </w:pPr>
      <w:r>
        <w:t>[Rapp21] Even though the RIL was previously agreed, it was related to includeNG-EN-DC filter, which was agreed in 105bis to be removed.</w:t>
      </w:r>
    </w:p>
  </w:comment>
  <w:comment w:id="2573" w:author="vivo (Boubacar)" w:date="2019-03-20T11:41:00Z" w:initials="v">
    <w:p w14:paraId="4BE9D860" w14:textId="42C0A887" w:rsidR="00381BA0" w:rsidRDefault="00381BA0" w:rsidP="00CC7E8F">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V002</w:t>
      </w:r>
      <w:r>
        <w:t xml:space="preserve"> </w:t>
      </w:r>
      <w:r>
        <w:rPr>
          <w:b/>
        </w:rPr>
        <w:t>[Delegate]</w:t>
      </w:r>
      <w:r>
        <w:t>: vivo (Boubacar</w:t>
      </w:r>
      <w:r w:rsidRPr="00555B52">
        <w:t xml:space="preserve">)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651EC68C" w14:textId="77777777" w:rsidR="00381BA0" w:rsidRDefault="00381BA0" w:rsidP="00CC7E8F">
      <w:pPr>
        <w:pStyle w:val="CommentText"/>
      </w:pPr>
      <w:r>
        <w:rPr>
          <w:b/>
        </w:rPr>
        <w:t>[Description]</w:t>
      </w:r>
      <w:r>
        <w:t>: In procedure “NGEN-DC” is used</w:t>
      </w:r>
    </w:p>
    <w:p w14:paraId="68B3C35F" w14:textId="77777777" w:rsidR="00381BA0" w:rsidRDefault="00381BA0" w:rsidP="00CC7E8F">
      <w:pPr>
        <w:pStyle w:val="CommentText"/>
      </w:pPr>
      <w:r>
        <w:rPr>
          <w:b/>
        </w:rPr>
        <w:t>[Proposed Change]</w:t>
      </w:r>
      <w:r>
        <w:t>: Change to “NG-EN-DC” to “NGEN-DC”</w:t>
      </w:r>
    </w:p>
    <w:p w14:paraId="535AFD89" w14:textId="77777777" w:rsidR="00381BA0" w:rsidRDefault="00381BA0" w:rsidP="00CC7E8F">
      <w:pPr>
        <w:pStyle w:val="CommentText"/>
      </w:pPr>
      <w:r>
        <w:rPr>
          <w:b/>
        </w:rPr>
        <w:t>[Comments]</w:t>
      </w:r>
      <w:r>
        <w:t>: Rapp1: Agree with the change.</w:t>
      </w:r>
    </w:p>
    <w:p w14:paraId="64BD4B6E" w14:textId="51609F89" w:rsidR="00381BA0" w:rsidRPr="000C710C" w:rsidRDefault="00381BA0" w:rsidP="00CC7E8F">
      <w:pPr>
        <w:pStyle w:val="CommentText"/>
      </w:pPr>
      <w:r>
        <w:t>[Rapp21] Even though the RIL was previously agreed, it was related to includeNG-EN-DC filter, which was agreed in 105bis to be removed.</w:t>
      </w:r>
    </w:p>
  </w:comment>
  <w:comment w:id="2579" w:author="Intel Corp - Naveen Palle" w:date="2019-03-18T10:08:00Z" w:initials="NP">
    <w:p w14:paraId="5E3A0CE0" w14:textId="2EA69779" w:rsidR="00381BA0" w:rsidRDefault="00381BA0" w:rsidP="00214BB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E347D">
        <w:rPr>
          <w:highlight w:val="red"/>
        </w:rPr>
        <w:t>I707</w:t>
      </w:r>
      <w:r>
        <w:t xml:space="preserve"> </w:t>
      </w:r>
      <w:r>
        <w:rPr>
          <w:b/>
        </w:rPr>
        <w:t>[Delegate]</w:t>
      </w:r>
      <w:r>
        <w:t xml:space="preserve">: Intel Corp - Naveen Palle  </w:t>
      </w:r>
      <w:r>
        <w:rPr>
          <w:b/>
        </w:rPr>
        <w:t>[WI]</w:t>
      </w:r>
      <w:r>
        <w:t xml:space="preserve">: </w:t>
      </w:r>
      <w:r>
        <w:rPr>
          <w:b/>
        </w:rPr>
        <w:t>[Class]</w:t>
      </w:r>
      <w:r>
        <w:t xml:space="preserve">:3 </w:t>
      </w:r>
      <w:r>
        <w:rPr>
          <w:b/>
          <w:color w:val="FF0000"/>
        </w:rPr>
        <w:t>[Status]</w:t>
      </w:r>
      <w:r>
        <w:rPr>
          <w:color w:val="FF0000"/>
        </w:rPr>
        <w:t xml:space="preserve">: </w:t>
      </w:r>
      <w:r w:rsidRPr="00F01CB0">
        <w:rPr>
          <w:color w:val="FF0000"/>
        </w:rPr>
        <w:t>ToDisc</w:t>
      </w:r>
      <w:r>
        <w:rPr>
          <w:color w:val="FF0000"/>
        </w:rPr>
        <w:t xml:space="preserve">2 </w:t>
      </w:r>
      <w:r>
        <w:rPr>
          <w:b/>
        </w:rPr>
        <w:t>[TDoc]</w:t>
      </w:r>
      <w:r>
        <w:t xml:space="preserve">: None </w:t>
      </w:r>
      <w:r>
        <w:rPr>
          <w:b/>
          <w:color w:val="FF0000"/>
        </w:rPr>
        <w:t>[Proposed Conclusion]</w:t>
      </w:r>
      <w:r>
        <w:rPr>
          <w:color w:val="FF0000"/>
        </w:rPr>
        <w:t xml:space="preserve">: </w:t>
      </w:r>
    </w:p>
    <w:p w14:paraId="740CE449" w14:textId="77777777" w:rsidR="00381BA0" w:rsidRDefault="00381BA0" w:rsidP="00214BBA">
      <w:pPr>
        <w:pStyle w:val="CommentText"/>
      </w:pPr>
      <w:r>
        <w:rPr>
          <w:b/>
        </w:rPr>
        <w:t>[Description]</w:t>
      </w:r>
      <w:r>
        <w:t>: It is unnecessary restriction on the UE to remove feature sets and feature sets per CC that are applicable only to EN-DC. UE shall omit BCs and featureSetCombinations that these BCs refer, the rest of the handling can be done as part of UE implementation.</w:t>
      </w:r>
    </w:p>
    <w:p w14:paraId="2D9EA87A" w14:textId="77777777" w:rsidR="00381BA0" w:rsidRDefault="00381BA0" w:rsidP="00214BBA">
      <w:pPr>
        <w:pStyle w:val="CommentText"/>
      </w:pPr>
      <w:r>
        <w:rPr>
          <w:b/>
        </w:rPr>
        <w:t>[Proposed Change]</w:t>
      </w:r>
      <w:r>
        <w:t>: Remove “ feature sets and feature sets per CC”.</w:t>
      </w:r>
    </w:p>
    <w:p w14:paraId="3AB20FC9" w14:textId="77777777" w:rsidR="00381BA0" w:rsidRDefault="00381BA0" w:rsidP="00214BBA">
      <w:pPr>
        <w:pStyle w:val="CommentText"/>
      </w:pPr>
      <w:r>
        <w:rPr>
          <w:b/>
        </w:rPr>
        <w:t>[Comments]</w:t>
      </w:r>
      <w:r>
        <w:t>: Rapp6: Not obvious why this is unecessary restriction on UE. Issue need RAN2 discussion.</w:t>
      </w:r>
    </w:p>
    <w:p w14:paraId="23879F30" w14:textId="77777777" w:rsidR="00381BA0" w:rsidRDefault="00381BA0" w:rsidP="00214BBA">
      <w:pPr>
        <w:pStyle w:val="CommentText"/>
      </w:pPr>
      <w:r>
        <w:t>[Chair conclusion] Issue remains open.</w:t>
      </w:r>
    </w:p>
    <w:p w14:paraId="7AAD9F02" w14:textId="2C94C430" w:rsidR="00E658C7" w:rsidRDefault="00E658C7" w:rsidP="00214BBA">
      <w:pPr>
        <w:pStyle w:val="CommentText"/>
      </w:pPr>
      <w:r>
        <w:t>[Chair conclusion 2] The issue can be closed</w:t>
      </w:r>
      <w:bookmarkStart w:id="2581" w:name="_GoBack"/>
      <w:bookmarkEnd w:id="2581"/>
      <w:r>
        <w:t>. No change needed</w:t>
      </w:r>
    </w:p>
    <w:p w14:paraId="5C146616" w14:textId="792BE1F0" w:rsidR="00381BA0" w:rsidRPr="007C0A39" w:rsidRDefault="00381BA0" w:rsidP="00214BBA">
      <w:pPr>
        <w:pStyle w:val="CommentText"/>
      </w:pPr>
    </w:p>
  </w:comment>
  <w:comment w:id="2635" w:author="Sudeep" w:date="2019-03-14T12:18:00Z" w:initials="I">
    <w:p w14:paraId="4E325FE2" w14:textId="5C5CFCF0" w:rsidR="00381BA0" w:rsidRDefault="00381BA0"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I801</w:t>
      </w:r>
      <w:r>
        <w:t xml:space="preserve"> </w:t>
      </w:r>
      <w:r>
        <w:rPr>
          <w:b/>
        </w:rPr>
        <w:t>[Delegate]</w:t>
      </w:r>
      <w:r>
        <w:t>: Intel (Sudeep</w:t>
      </w:r>
      <w:r w:rsidRPr="00555B52">
        <w:t xml:space="preserve">)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D953877" w14:textId="77777777" w:rsidR="00381BA0" w:rsidRDefault="00381BA0" w:rsidP="00B30BC1">
      <w:pPr>
        <w:pStyle w:val="CommentText"/>
      </w:pPr>
      <w:r>
        <w:rPr>
          <w:b/>
        </w:rPr>
        <w:t>[Description]</w:t>
      </w:r>
      <w:r>
        <w:t xml:space="preserve">: Not used.  </w:t>
      </w:r>
    </w:p>
    <w:p w14:paraId="60A4257D" w14:textId="77777777" w:rsidR="00381BA0" w:rsidRDefault="00381BA0" w:rsidP="00B30BC1">
      <w:pPr>
        <w:pStyle w:val="CommentText"/>
      </w:pPr>
      <w:r>
        <w:rPr>
          <w:b/>
        </w:rPr>
        <w:t>[Proposed Change]</w:t>
      </w:r>
      <w:r>
        <w:t>: Can be deleted.</w:t>
      </w:r>
    </w:p>
    <w:p w14:paraId="143F1AC8" w14:textId="77777777" w:rsidR="00381BA0" w:rsidRDefault="00381BA0" w:rsidP="00B30BC1">
      <w:pPr>
        <w:pStyle w:val="CommentText"/>
      </w:pPr>
      <w:r>
        <w:rPr>
          <w:b/>
        </w:rPr>
        <w:t>[Comments]</w:t>
      </w:r>
      <w:r>
        <w:t xml:space="preserve">: Rapp2: Not a late drop issue so </w:t>
      </w:r>
      <w:r w:rsidRPr="00F81A30">
        <w:t>should be taken care of in Rel-15 Rapporteur CR</w:t>
      </w:r>
    </w:p>
    <w:p w14:paraId="020A3CCF" w14:textId="119BBFA9" w:rsidR="00381BA0" w:rsidRDefault="00381BA0" w:rsidP="00B30BC1">
      <w:pPr>
        <w:pStyle w:val="CommentText"/>
      </w:pPr>
      <w:r>
        <w:t>[Chair conclusion] Rejected. The issue will be addressed by the rapporteur CR for EN-DC and SA.</w:t>
      </w:r>
    </w:p>
    <w:p w14:paraId="53F3337C" w14:textId="77777777" w:rsidR="00381BA0" w:rsidRPr="00651095" w:rsidRDefault="00381BA0" w:rsidP="00B30BC1">
      <w:pPr>
        <w:pStyle w:val="CommentText"/>
      </w:pPr>
    </w:p>
  </w:comment>
  <w:comment w:id="2637" w:author="Sudeep" w:date="2019-03-14T12:25:00Z" w:initials="I">
    <w:p w14:paraId="674F0388" w14:textId="699E6A0F" w:rsidR="00381BA0" w:rsidRDefault="00381BA0"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I802</w:t>
      </w:r>
      <w:r>
        <w:t xml:space="preserve"> </w:t>
      </w:r>
      <w:r>
        <w:rPr>
          <w:b/>
        </w:rPr>
        <w:t>[Delegate]</w:t>
      </w:r>
      <w:r>
        <w:t>: Intel (Sudeep</w:t>
      </w:r>
      <w:r w:rsidRPr="00555B52">
        <w:t xml:space="preserve">) </w:t>
      </w:r>
      <w:r>
        <w:rPr>
          <w:b/>
        </w:rPr>
        <w:t>[WI]</w:t>
      </w:r>
      <w:r>
        <w:t xml:space="preserve">: </w:t>
      </w:r>
      <w:r>
        <w:rPr>
          <w:b/>
        </w:rPr>
        <w:t>[Class]</w:t>
      </w:r>
      <w:r>
        <w:t xml:space="preserve">: 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5D475BAF" w14:textId="77777777" w:rsidR="00381BA0" w:rsidRDefault="00381BA0" w:rsidP="00B30BC1">
      <w:pPr>
        <w:pStyle w:val="CommentText"/>
      </w:pPr>
      <w:r>
        <w:rPr>
          <w:b/>
        </w:rPr>
        <w:t>[Description]</w:t>
      </w:r>
      <w:r>
        <w:t>: Unused</w:t>
      </w:r>
    </w:p>
    <w:p w14:paraId="15953C44" w14:textId="77777777" w:rsidR="00381BA0" w:rsidRDefault="00381BA0" w:rsidP="00B30BC1">
      <w:pPr>
        <w:pStyle w:val="CommentText"/>
      </w:pPr>
      <w:r>
        <w:rPr>
          <w:b/>
        </w:rPr>
        <w:t>[Proposed Change]</w:t>
      </w:r>
      <w:r>
        <w:t>: Can be deleted.</w:t>
      </w:r>
    </w:p>
    <w:p w14:paraId="1935C191" w14:textId="77777777" w:rsidR="00381BA0" w:rsidRDefault="00381BA0" w:rsidP="00B30BC1">
      <w:pPr>
        <w:pStyle w:val="CommentText"/>
      </w:pPr>
      <w:r>
        <w:rPr>
          <w:b/>
        </w:rPr>
        <w:t>[Comments]</w:t>
      </w:r>
      <w:r>
        <w:t xml:space="preserve">: Rapp2: Not a late drop issue so </w:t>
      </w:r>
      <w:r w:rsidRPr="00F81A30">
        <w:t>should be taken care of in Rel-15 Rapporteur CR</w:t>
      </w:r>
    </w:p>
    <w:p w14:paraId="35521DF2" w14:textId="144AC299" w:rsidR="00381BA0" w:rsidRDefault="00381BA0" w:rsidP="00B30BC1">
      <w:pPr>
        <w:pStyle w:val="CommentText"/>
      </w:pPr>
      <w:r w:rsidRPr="00C857B2">
        <w:t>[Chair conclusion] Rejected. The issue will be addressed by the rapporteur CR for EN-DC and SA.</w:t>
      </w:r>
    </w:p>
    <w:p w14:paraId="3E4F8861" w14:textId="77777777" w:rsidR="00381BA0" w:rsidRPr="00E90F44" w:rsidRDefault="00381BA0" w:rsidP="00B30BC1">
      <w:pPr>
        <w:pStyle w:val="CommentText"/>
      </w:pPr>
    </w:p>
  </w:comment>
  <w:comment w:id="2639" w:author="Sudeep" w:date="2019-03-14T12:26:00Z" w:initials="I">
    <w:p w14:paraId="20C9DE56" w14:textId="26F2A047" w:rsidR="00381BA0" w:rsidRDefault="00381BA0" w:rsidP="00B30BC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I803</w:t>
      </w:r>
      <w:r>
        <w:t xml:space="preserve"> </w:t>
      </w:r>
      <w:r>
        <w:rPr>
          <w:b/>
        </w:rPr>
        <w:t>[Delegate]</w:t>
      </w:r>
      <w:r>
        <w:t>: Intel (Sudeep</w:t>
      </w:r>
      <w:r w:rsidRPr="00555B52">
        <w:t xml:space="preserve">) </w:t>
      </w:r>
      <w:r>
        <w:rPr>
          <w:b/>
        </w:rPr>
        <w:t>[WI]</w:t>
      </w:r>
      <w:r>
        <w:t xml:space="preserve">: </w:t>
      </w:r>
      <w:r>
        <w:rPr>
          <w:b/>
        </w:rPr>
        <w:t>[Class]</w:t>
      </w:r>
      <w:r>
        <w:t xml:space="preserve">:1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7B6344CF" w14:textId="77777777" w:rsidR="00381BA0" w:rsidRDefault="00381BA0" w:rsidP="00B30BC1">
      <w:pPr>
        <w:pStyle w:val="CommentText"/>
      </w:pPr>
      <w:r>
        <w:rPr>
          <w:b/>
        </w:rPr>
        <w:t>[Description]</w:t>
      </w:r>
      <w:r>
        <w:t>: Unused</w:t>
      </w:r>
    </w:p>
    <w:p w14:paraId="2A53A28D" w14:textId="77777777" w:rsidR="00381BA0" w:rsidRDefault="00381BA0" w:rsidP="00B30BC1">
      <w:pPr>
        <w:pStyle w:val="CommentText"/>
      </w:pPr>
      <w:r>
        <w:rPr>
          <w:b/>
        </w:rPr>
        <w:t>[Proposed Change]</w:t>
      </w:r>
      <w:r>
        <w:t>: can be deleted</w:t>
      </w:r>
    </w:p>
    <w:p w14:paraId="079F25A7" w14:textId="6B7F4151" w:rsidR="00381BA0" w:rsidRDefault="00381BA0" w:rsidP="00B30BC1">
      <w:pPr>
        <w:pStyle w:val="CommentText"/>
      </w:pPr>
      <w:r>
        <w:rPr>
          <w:b/>
        </w:rPr>
        <w:t>[Comments]</w:t>
      </w:r>
      <w:r>
        <w:t xml:space="preserve">: Rapp2: Not a late drop issue so </w:t>
      </w:r>
      <w:r w:rsidRPr="00F81A30">
        <w:t>should be taken care of in Rel-15 Rapporteur CR</w:t>
      </w:r>
      <w:r>
        <w:br/>
        <w:t>Rapp6: MaxSIB-1 already deleted in 38331 vf50. This RIL is kept to keep same total number of RILs.</w:t>
      </w:r>
    </w:p>
    <w:p w14:paraId="566CC0D5" w14:textId="5B42BB04" w:rsidR="00381BA0" w:rsidRPr="00E90F44" w:rsidRDefault="00381BA0" w:rsidP="00B30BC1">
      <w:pPr>
        <w:pStyle w:val="CommentText"/>
      </w:pPr>
      <w:r w:rsidRPr="00C857B2">
        <w:t xml:space="preserve">[Chair conclusion] Rejected. </w:t>
      </w:r>
    </w:p>
  </w:comment>
  <w:comment w:id="2701" w:author="ZTE(Liujing)" w:date="2019-03-19T15:03:00Z" w:initials="Z">
    <w:p w14:paraId="01E49361" w14:textId="77777777" w:rsidR="00381BA0" w:rsidRDefault="00381BA0" w:rsidP="000C186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Z419</w:t>
      </w:r>
      <w:r>
        <w:t xml:space="preserve"> </w:t>
      </w:r>
      <w:r>
        <w:rPr>
          <w:b/>
        </w:rPr>
        <w:t>[Delegate]</w:t>
      </w:r>
      <w:r>
        <w:t xml:space="preserve">: ZTE(Liujing)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w:t>
      </w:r>
      <w:r w:rsidRPr="0007747D">
        <w:t xml:space="preserve">R2-1903862 </w:t>
      </w:r>
      <w:r>
        <w:t xml:space="preserve">(Ericsson) </w:t>
      </w:r>
      <w:r>
        <w:rPr>
          <w:b/>
          <w:color w:val="FF0000"/>
        </w:rPr>
        <w:t>[Proposed Conclusion]</w:t>
      </w:r>
      <w:r>
        <w:rPr>
          <w:color w:val="FF0000"/>
        </w:rPr>
        <w:t xml:space="preserve">: </w:t>
      </w:r>
    </w:p>
    <w:p w14:paraId="38F690E8" w14:textId="77777777" w:rsidR="00381BA0" w:rsidRDefault="00381BA0" w:rsidP="000C1868">
      <w:pPr>
        <w:pStyle w:val="CommentText"/>
      </w:pPr>
      <w:r>
        <w:rPr>
          <w:b/>
        </w:rPr>
        <w:t>[Description]</w:t>
      </w:r>
      <w:r>
        <w:t xml:space="preserve">: </w:t>
      </w:r>
      <w:r>
        <w:rPr>
          <w:b/>
        </w:rPr>
        <w:t>]</w:t>
      </w:r>
      <w:r>
        <w:t>: For NR-DC, before triggering NR handover, source MN needs to perform “SCG context requery” procedure to acquire the latest full configuration of source SN(i.e. via CG-Config), similar to NE-DC, it would be clear and clean to transmit these configurations separately in handoverPreparationInformation, instead of encoding it in RRCReconfiguration message.</w:t>
      </w:r>
    </w:p>
    <w:p w14:paraId="6621F59D" w14:textId="77777777" w:rsidR="00381BA0" w:rsidRDefault="00381BA0" w:rsidP="000C1868">
      <w:pPr>
        <w:pStyle w:val="CommentText"/>
      </w:pPr>
      <w:r>
        <w:rPr>
          <w:b/>
        </w:rPr>
        <w:t>[Proposed Change]</w:t>
      </w:r>
      <w:r>
        <w:t>: Add following fields in AS-Config and corresponding field descriptions:</w:t>
      </w:r>
    </w:p>
    <w:p w14:paraId="3FD87701" w14:textId="77777777" w:rsidR="00381BA0" w:rsidRPr="0052210C" w:rsidRDefault="00381BA0" w:rsidP="000C1868">
      <w:pPr>
        <w:pStyle w:val="PL"/>
        <w:rPr>
          <w:u w:val="single"/>
        </w:rPr>
      </w:pPr>
      <w:r w:rsidRPr="0052210C">
        <w:rPr>
          <w:u w:val="single"/>
        </w:rPr>
        <w:t xml:space="preserve">    as-ConfigSN-NR-r15                  </w:t>
      </w:r>
      <w:r w:rsidRPr="0052210C">
        <w:rPr>
          <w:color w:val="993366"/>
          <w:u w:val="single"/>
        </w:rPr>
        <w:t>SEQUENCE</w:t>
      </w:r>
      <w:r w:rsidRPr="0052210C">
        <w:rPr>
          <w:u w:val="single"/>
        </w:rPr>
        <w:t xml:space="preserve"> {</w:t>
      </w:r>
    </w:p>
    <w:p w14:paraId="6E5A3B93" w14:textId="77777777" w:rsidR="00381BA0" w:rsidRPr="0052210C" w:rsidRDefault="00381BA0" w:rsidP="000C1868">
      <w:pPr>
        <w:pStyle w:val="PL"/>
        <w:rPr>
          <w:u w:val="single"/>
        </w:rPr>
      </w:pPr>
      <w:r w:rsidRPr="0052210C">
        <w:rPr>
          <w:u w:val="single"/>
        </w:rPr>
        <w:t xml:space="preserve">        sourceRB-Config-NR-r15            </w:t>
      </w:r>
      <w:r w:rsidRPr="0052210C">
        <w:rPr>
          <w:color w:val="993366"/>
          <w:u w:val="single"/>
        </w:rPr>
        <w:t>OCTET STRING</w:t>
      </w:r>
      <w:r w:rsidRPr="0052210C">
        <w:rPr>
          <w:color w:val="000000" w:themeColor="text1"/>
          <w:u w:val="single"/>
        </w:rPr>
        <w:t>(CONTAINING RadioBearerConfig</w:t>
      </w:r>
      <w:r w:rsidRPr="00555B52">
        <w:rPr>
          <w:rFonts w:ascii="Times New Roman" w:hAnsi="Times New Roman"/>
          <w:sz w:val="20"/>
        </w:rPr>
        <w:t xml:space="preserve">) </w:t>
      </w:r>
      <w:r w:rsidRPr="0052210C">
        <w:rPr>
          <w:color w:val="000000" w:themeColor="text1"/>
          <w:u w:val="single"/>
        </w:rPr>
        <w:t xml:space="preserve">  </w:t>
      </w:r>
      <w:r w:rsidRPr="0052210C">
        <w:rPr>
          <w:color w:val="993366"/>
          <w:u w:val="single"/>
        </w:rPr>
        <w:t>OPTIONAL</w:t>
      </w:r>
      <w:r w:rsidRPr="0052210C">
        <w:rPr>
          <w:u w:val="single"/>
        </w:rPr>
        <w:t>,</w:t>
      </w:r>
    </w:p>
    <w:p w14:paraId="16AC6AEB" w14:textId="77777777" w:rsidR="00381BA0" w:rsidRPr="0052210C" w:rsidRDefault="00381BA0" w:rsidP="000C1868">
      <w:pPr>
        <w:pStyle w:val="PL"/>
        <w:rPr>
          <w:u w:val="single"/>
        </w:rPr>
      </w:pPr>
      <w:r w:rsidRPr="0052210C">
        <w:rPr>
          <w:u w:val="single"/>
        </w:rPr>
        <w:t xml:space="preserve">        sourceSCG-Config-NR-r15           </w:t>
      </w:r>
      <w:r w:rsidRPr="0052210C">
        <w:rPr>
          <w:color w:val="993366"/>
          <w:u w:val="single"/>
        </w:rPr>
        <w:t>OCTET STRING</w:t>
      </w:r>
      <w:r w:rsidRPr="0052210C">
        <w:rPr>
          <w:u w:val="single"/>
        </w:rPr>
        <w:t xml:space="preserve">                                   </w:t>
      </w:r>
      <w:r w:rsidRPr="0052210C">
        <w:rPr>
          <w:color w:val="993366"/>
          <w:u w:val="single"/>
        </w:rPr>
        <w:t>OPTIONAL</w:t>
      </w:r>
    </w:p>
    <w:p w14:paraId="6F8E7E3A" w14:textId="77777777" w:rsidR="00381BA0" w:rsidRPr="00711721" w:rsidRDefault="00381BA0" w:rsidP="000C1868">
      <w:pPr>
        <w:pStyle w:val="PL"/>
      </w:pPr>
      <w:r w:rsidRPr="0052210C">
        <w:rPr>
          <w:u w:val="single"/>
        </w:rPr>
        <w:t xml:space="preserve">    }                                                                                    </w:t>
      </w:r>
      <w:r w:rsidRPr="00645E3C">
        <w:rPr>
          <w:color w:val="993366"/>
        </w:rPr>
        <w:t>OPTIONAL</w:t>
      </w:r>
    </w:p>
    <w:p w14:paraId="488D7480" w14:textId="77777777" w:rsidR="00381BA0" w:rsidRDefault="00381BA0" w:rsidP="000C1868">
      <w:pPr>
        <w:pStyle w:val="CommentText"/>
      </w:pPr>
    </w:p>
    <w:p w14:paraId="75BB2F09" w14:textId="77777777" w:rsidR="00381BA0" w:rsidRDefault="00381BA0" w:rsidP="000C1868">
      <w:pPr>
        <w:pStyle w:val="CommentText"/>
      </w:pPr>
      <w:r>
        <w:rPr>
          <w:b/>
        </w:rPr>
        <w:t>[Comments]</w:t>
      </w:r>
      <w:r>
        <w:t>: Rapp2: Companies may discuss this issue based on CRs and including the RIL E020, Z415 and Z419.</w:t>
      </w:r>
    </w:p>
    <w:p w14:paraId="290852A0" w14:textId="77777777" w:rsidR="00381BA0" w:rsidRDefault="00381BA0" w:rsidP="000C1868">
      <w:pPr>
        <w:pStyle w:val="CommentText"/>
      </w:pPr>
      <w:r>
        <w:t xml:space="preserve">[Rapp21] Issue solved based on Tdoc </w:t>
      </w:r>
      <w:r w:rsidRPr="00A77D53">
        <w:t>R2-1903862</w:t>
      </w:r>
    </w:p>
    <w:p w14:paraId="3F567C66" w14:textId="77777777" w:rsidR="00381BA0" w:rsidRPr="00BA1504" w:rsidRDefault="00381BA0" w:rsidP="000C1868">
      <w:pPr>
        <w:pStyle w:val="CommentText"/>
      </w:pPr>
    </w:p>
  </w:comment>
  <w:comment w:id="2702" w:author="Rapporteur Late Drop" w:date="2019-04-18T16:28:00Z" w:initials="R">
    <w:p w14:paraId="73EF1856" w14:textId="77777777" w:rsidR="00381BA0" w:rsidRDefault="00381BA0" w:rsidP="000C1868">
      <w:pPr>
        <w:pStyle w:val="CommentText"/>
      </w:pPr>
      <w:r>
        <w:rPr>
          <w:b/>
        </w:rPr>
        <w:t>[RIL]</w:t>
      </w:r>
      <w:r>
        <w:t xml:space="preserve">: </w:t>
      </w:r>
      <w:r w:rsidRPr="00A77D53">
        <w:rPr>
          <w:highlight w:val="green"/>
        </w:rPr>
        <w:t>E020</w:t>
      </w:r>
      <w:r>
        <w:t xml:space="preserve"> </w:t>
      </w:r>
      <w:r>
        <w:rPr>
          <w:b/>
        </w:rPr>
        <w:t>[Delegate]</w:t>
      </w:r>
      <w:r>
        <w:t>: Ericsson (Tony</w:t>
      </w:r>
      <w:r w:rsidRPr="00555B52">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2C68C5">
        <w:t>R2-1903862</w:t>
      </w:r>
      <w:r>
        <w:t xml:space="preserve">, </w:t>
      </w:r>
      <w:r w:rsidRPr="00A30E46">
        <w:t>R2-1903466</w:t>
      </w:r>
      <w:r>
        <w:t xml:space="preserve"> (ZTE)</w:t>
      </w:r>
      <w:r w:rsidRPr="002C68C5">
        <w:t xml:space="preserve"> </w:t>
      </w:r>
      <w:r>
        <w:rPr>
          <w:b/>
          <w:color w:val="FF0000"/>
        </w:rPr>
        <w:t>[Proposed Conclusion]</w:t>
      </w:r>
      <w:r>
        <w:rPr>
          <w:color w:val="FF0000"/>
        </w:rPr>
        <w:t xml:space="preserve">: </w:t>
      </w:r>
    </w:p>
    <w:p w14:paraId="36859FCB" w14:textId="77777777" w:rsidR="00381BA0" w:rsidRDefault="00381BA0" w:rsidP="000C1868">
      <w:pPr>
        <w:pStyle w:val="CommentText"/>
      </w:pPr>
      <w:r>
        <w:rPr>
          <w:b/>
        </w:rPr>
        <w:t>[Description]</w:t>
      </w:r>
      <w:r>
        <w:t xml:space="preserve">: Correction to </w:t>
      </w:r>
      <w:r w:rsidRPr="00391F7E">
        <w:t>AS-ConfigEUTRA-r15</w:t>
      </w:r>
      <w:r>
        <w:t xml:space="preserve"> </w:t>
      </w:r>
    </w:p>
    <w:p w14:paraId="3F4FEEA9" w14:textId="77777777" w:rsidR="00381BA0" w:rsidRDefault="00381BA0" w:rsidP="000C1868">
      <w:pPr>
        <w:pStyle w:val="CommentText"/>
      </w:pPr>
      <w:r>
        <w:rPr>
          <w:b/>
        </w:rPr>
        <w:t>[Proposed Change]</w:t>
      </w:r>
      <w:r>
        <w:t xml:space="preserve">: </w:t>
      </w:r>
      <w:r w:rsidRPr="00391F7E">
        <w:t>AS-ConfigEUTRA-r15</w:t>
      </w:r>
      <w:r>
        <w:t xml:space="preserve"> currently contains two fields, </w:t>
      </w:r>
      <w:r w:rsidRPr="00391F7E">
        <w:t>sourceRB-Config-EUTRA-r15</w:t>
      </w:r>
      <w:r>
        <w:t xml:space="preserve"> and </w:t>
      </w:r>
      <w:r w:rsidRPr="00391F7E">
        <w:t>sourceSCG-Config-EUTRA-r15</w:t>
      </w:r>
      <w:r>
        <w:t xml:space="preserve">. </w:t>
      </w:r>
      <w:r w:rsidRPr="00391F7E">
        <w:t>sourceSCG-Config-EUTRA-r15</w:t>
      </w:r>
      <w:r>
        <w:t xml:space="preserve"> is described to contain RRCConnectionReconfiguration including scg-Configuration and measConfig. However, we have agreed that RRCConnectionReconfiguration as generated by the SN shall include only </w:t>
      </w:r>
      <w:r w:rsidRPr="00EA36F4">
        <w:t>SCG-ConfigPartSCG</w:t>
      </w:r>
      <w:r>
        <w:t xml:space="preserve">, </w:t>
      </w:r>
      <w:r w:rsidRPr="00EA36F4">
        <w:t>which is a subfield of scg-Configuration</w:t>
      </w:r>
      <w:r>
        <w:t xml:space="preserve">. </w:t>
      </w:r>
      <w:r w:rsidRPr="00391F7E">
        <w:t>sourceRB-Config-EUTRA-r15</w:t>
      </w:r>
      <w:r>
        <w:t xml:space="preserve"> is described to contain </w:t>
      </w:r>
      <w:r w:rsidRPr="00391F7E">
        <w:t>RRCConnectionReconfiguration</w:t>
      </w:r>
      <w:r>
        <w:t xml:space="preserve"> including </w:t>
      </w:r>
      <w:r w:rsidRPr="00EA36F4">
        <w:t>RadioResourceConfigDedicated</w:t>
      </w:r>
      <w:r>
        <w:t xml:space="preserve">. However, the corresponding info is already present in </w:t>
      </w:r>
      <w:r w:rsidRPr="00EA36F4">
        <w:t>RadioResourceConfigDedicatedSCG</w:t>
      </w:r>
      <w:r>
        <w:t>, which</w:t>
      </w:r>
      <w:r w:rsidRPr="00EA36F4">
        <w:t xml:space="preserve"> is a subfield of SCG-ConfigPartSCG</w:t>
      </w:r>
      <w:r>
        <w:t xml:space="preserve">, and thus already provided in </w:t>
      </w:r>
      <w:r w:rsidRPr="00391F7E">
        <w:t>sourceSCG-Config-EUTRA-r15</w:t>
      </w:r>
      <w:r>
        <w:t xml:space="preserve">. Thus, </w:t>
      </w:r>
      <w:r w:rsidRPr="00391F7E">
        <w:t>source</w:t>
      </w:r>
      <w:r>
        <w:t>RB</w:t>
      </w:r>
      <w:r w:rsidRPr="00391F7E">
        <w:t>-Config-EUTRA-r15</w:t>
      </w:r>
      <w:r>
        <w:t xml:space="preserve"> is not needed. Alternatively, if a similar structure as used in EN-DC is preferred, </w:t>
      </w:r>
      <w:r w:rsidRPr="00391F7E">
        <w:t>source</w:t>
      </w:r>
      <w:r>
        <w:t>RB</w:t>
      </w:r>
      <w:r w:rsidRPr="00391F7E">
        <w:t>-Config-EUTRA-r15</w:t>
      </w:r>
      <w:r>
        <w:t xml:space="preserve"> should include the NR IE RadioBearerConfig as generated by the SN, as NR PDCP is used. </w:t>
      </w:r>
    </w:p>
    <w:p w14:paraId="7883A0E8" w14:textId="77777777" w:rsidR="00381BA0" w:rsidRDefault="00381BA0" w:rsidP="000C1868">
      <w:pPr>
        <w:pStyle w:val="CommentText"/>
      </w:pPr>
      <w:r>
        <w:rPr>
          <w:b/>
        </w:rPr>
        <w:t>[Comments]</w:t>
      </w:r>
      <w:r>
        <w:t>: We will provide a draft CR introducing the necessary changes.</w:t>
      </w:r>
    </w:p>
    <w:p w14:paraId="6CC0EA7A" w14:textId="77777777" w:rsidR="00381BA0" w:rsidRDefault="00381BA0" w:rsidP="000C1868">
      <w:pPr>
        <w:pStyle w:val="CommentText"/>
      </w:pPr>
    </w:p>
    <w:p w14:paraId="3FF03073" w14:textId="77777777" w:rsidR="00381BA0" w:rsidRPr="00F5068F" w:rsidRDefault="00381BA0" w:rsidP="000C1868">
      <w:pPr>
        <w:pStyle w:val="CommentText"/>
      </w:pPr>
    </w:p>
  </w:comment>
  <w:comment w:id="2707" w:author="Rapporteur Late Drop" w:date="2019-04-18T16:32:00Z" w:initials="R">
    <w:p w14:paraId="7C7F756E" w14:textId="77777777" w:rsidR="00381BA0" w:rsidRDefault="00381BA0" w:rsidP="000C1868">
      <w:pPr>
        <w:pStyle w:val="CommentText"/>
      </w:pPr>
      <w:r>
        <w:rPr>
          <w:b/>
        </w:rPr>
        <w:t>[RIL]</w:t>
      </w:r>
      <w:r>
        <w:t xml:space="preserve">: </w:t>
      </w:r>
      <w:r w:rsidRPr="00B01B99">
        <w:rPr>
          <w:highlight w:val="lightGray"/>
        </w:rPr>
        <w:t>Z415</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w:t>
      </w:r>
      <w:r w:rsidRPr="00226352">
        <w:t xml:space="preserve">R2-1903466 </w:t>
      </w:r>
      <w:r>
        <w:rPr>
          <w:b/>
          <w:color w:val="FF0000"/>
        </w:rPr>
        <w:t>[Proposed Conclusion]</w:t>
      </w:r>
      <w:r>
        <w:rPr>
          <w:color w:val="FF0000"/>
        </w:rPr>
        <w:t xml:space="preserve">: </w:t>
      </w:r>
    </w:p>
    <w:p w14:paraId="40C8EC01" w14:textId="77777777" w:rsidR="00381BA0" w:rsidRDefault="00381BA0" w:rsidP="000C1868">
      <w:pPr>
        <w:pStyle w:val="CommentText"/>
      </w:pPr>
      <w:r>
        <w:rPr>
          <w:b/>
        </w:rPr>
        <w:t>[Description]</w:t>
      </w:r>
      <w:r>
        <w:t xml:space="preserve">: This field is used to carry the PDCP configuration of SN(i.e. radioBearerConfig defined in TS38.331). </w:t>
      </w:r>
    </w:p>
    <w:p w14:paraId="7712C3B1" w14:textId="77777777" w:rsidR="00381BA0" w:rsidRDefault="00381BA0" w:rsidP="000C1868">
      <w:pPr>
        <w:pStyle w:val="CommentText"/>
      </w:pPr>
      <w:r>
        <w:rPr>
          <w:b/>
        </w:rPr>
        <w:t>[Proposed Change]</w:t>
      </w:r>
      <w:r>
        <w:t>: change the definition from “OCTET STRING” into “</w:t>
      </w:r>
      <w:r w:rsidRPr="00645E3C">
        <w:rPr>
          <w:color w:val="993366"/>
        </w:rPr>
        <w:t>OCTET</w:t>
      </w:r>
      <w:r w:rsidRPr="00645E3C">
        <w:t xml:space="preserve"> </w:t>
      </w:r>
      <w:r w:rsidRPr="00645E3C">
        <w:rPr>
          <w:color w:val="993366"/>
        </w:rPr>
        <w:t>STRING</w:t>
      </w:r>
      <w:r w:rsidRPr="00645E3C">
        <w:t xml:space="preserve"> (CONTAINING RadioBearerConfig)</w:t>
      </w:r>
      <w:r>
        <w:t>”.</w:t>
      </w:r>
    </w:p>
    <w:p w14:paraId="25EA5BA2" w14:textId="77777777" w:rsidR="00381BA0" w:rsidRDefault="00381BA0" w:rsidP="000C1868">
      <w:pPr>
        <w:pStyle w:val="CommentText"/>
      </w:pPr>
      <w:r>
        <w:rPr>
          <w:b/>
        </w:rPr>
        <w:t>[Comments]</w:t>
      </w:r>
      <w:r>
        <w:t>: Rapp2: Companies may discuss this issue based on CRs and including the RIL E020, Z415 and Z419.</w:t>
      </w:r>
    </w:p>
    <w:p w14:paraId="2ACA12EB" w14:textId="77777777" w:rsidR="00381BA0" w:rsidRDefault="00381BA0" w:rsidP="000C1868">
      <w:pPr>
        <w:pStyle w:val="CommentText"/>
      </w:pPr>
      <w:r>
        <w:t>[Rapp2x] Issue has been solved based on Tdoc R2-1903862</w:t>
      </w:r>
    </w:p>
    <w:p w14:paraId="25449CA3" w14:textId="77777777" w:rsidR="00381BA0" w:rsidRDefault="00381BA0" w:rsidP="000C1868">
      <w:pPr>
        <w:pStyle w:val="CommentText"/>
      </w:pPr>
    </w:p>
    <w:p w14:paraId="5439D5D5" w14:textId="77777777" w:rsidR="00381BA0" w:rsidRPr="009B0D75" w:rsidRDefault="00381BA0" w:rsidP="000C1868">
      <w:pPr>
        <w:pStyle w:val="CommentText"/>
      </w:pPr>
    </w:p>
  </w:comment>
  <w:comment w:id="2736" w:author="Rapporteur Late Drop" w:date="2019-04-18T15:26:00Z" w:initials="R">
    <w:p w14:paraId="49CD2432" w14:textId="77777777" w:rsidR="00381BA0" w:rsidRDefault="00381BA0" w:rsidP="000C186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478D2">
        <w:rPr>
          <w:highlight w:val="green"/>
        </w:rPr>
        <w:t>S012</w:t>
      </w:r>
      <w:r>
        <w:t xml:space="preserve"> </w:t>
      </w:r>
      <w:r>
        <w:rPr>
          <w:b/>
        </w:rPr>
        <w:t>[Delegate]</w:t>
      </w:r>
      <w:r>
        <w:t>: Samsung (Himke</w:t>
      </w:r>
      <w:r w:rsidRPr="00555B52">
        <w:t xml:space="preserve">) </w:t>
      </w:r>
      <w:r>
        <w:rPr>
          <w:b/>
        </w:rPr>
        <w:t>[WI]</w:t>
      </w:r>
      <w:r>
        <w:t xml:space="preserve">: </w:t>
      </w:r>
      <w:r>
        <w:rPr>
          <w:b/>
        </w:rPr>
        <w:t>[Class]</w:t>
      </w:r>
      <w:r>
        <w:t xml:space="preserve">: 3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5DF26782" w14:textId="77777777" w:rsidR="00381BA0" w:rsidRDefault="00381BA0" w:rsidP="000C1868">
      <w:pPr>
        <w:pStyle w:val="CommentText"/>
      </w:pPr>
      <w:r>
        <w:rPr>
          <w:b/>
        </w:rPr>
        <w:t>[Description]</w:t>
      </w:r>
      <w:r>
        <w:t xml:space="preserve">: </w:t>
      </w:r>
      <w:r w:rsidRPr="0011098A">
        <w:t xml:space="preserve">Why </w:t>
      </w:r>
      <w:r>
        <w:t xml:space="preserve">do we have this field and why is </w:t>
      </w:r>
      <w:r w:rsidRPr="0011098A">
        <w:t>there a container/ octe</w:t>
      </w:r>
      <w:r>
        <w:t>t string. I</w:t>
      </w:r>
      <w:r w:rsidRPr="0011098A">
        <w:t xml:space="preserve">.e. </w:t>
      </w:r>
      <w:r>
        <w:t xml:space="preserve">during HO source provides candidates based on MR triggering HO with results of serving cells </w:t>
      </w:r>
      <w:r w:rsidRPr="0011098A">
        <w:t xml:space="preserve">measurements UE reports </w:t>
      </w:r>
      <w:r>
        <w:t>due to</w:t>
      </w:r>
      <w:r w:rsidRPr="0011098A">
        <w:t xml:space="preserve"> reportAddNeigh. Note that in LTE we have a single candidateCellInfo field for NR cells that is LTE encoded (no container). I assume baseline for late drop is to do same?</w:t>
      </w:r>
    </w:p>
    <w:p w14:paraId="3779BBCC" w14:textId="77777777" w:rsidR="00381BA0" w:rsidRDefault="00381BA0" w:rsidP="000C1868">
      <w:pPr>
        <w:pStyle w:val="CommentText"/>
      </w:pPr>
      <w:r>
        <w:rPr>
          <w:b/>
        </w:rPr>
        <w:t>[Proposed Change]</w:t>
      </w:r>
      <w:r>
        <w:t>: Remove the field</w:t>
      </w:r>
    </w:p>
    <w:p w14:paraId="54264538" w14:textId="77777777" w:rsidR="00381BA0" w:rsidRDefault="00381BA0" w:rsidP="000C1868">
      <w:pPr>
        <w:pStyle w:val="CommentText"/>
      </w:pPr>
      <w:r>
        <w:rPr>
          <w:b/>
        </w:rPr>
        <w:t>[Comments]</w:t>
      </w:r>
      <w:r>
        <w:t xml:space="preserve">: Rapp: The reason for the OCTET-STRING is that the field is used to carry NR measurement results from SN configured measurements. This is to carry </w:t>
      </w:r>
      <w:r w:rsidRPr="00A6192E">
        <w:t>candidateCellInfoListSN</w:t>
      </w:r>
      <w:r>
        <w:t xml:space="preserve"> received in CG-Config from SN during SN change. This contains IE MeasResultList2NR. </w:t>
      </w:r>
    </w:p>
    <w:p w14:paraId="5B3A5374" w14:textId="77777777" w:rsidR="00381BA0" w:rsidRDefault="00381BA0" w:rsidP="000C1868">
      <w:pPr>
        <w:pStyle w:val="CommentText"/>
      </w:pPr>
      <w:r>
        <w:t xml:space="preserve">[Chair conclusion] Proposal is agreed. Remove the field </w:t>
      </w:r>
      <w:r w:rsidRPr="005C4230">
        <w:t>candidateCellInfoListSN</w:t>
      </w:r>
    </w:p>
    <w:p w14:paraId="67A0685F" w14:textId="77777777" w:rsidR="00381BA0" w:rsidRPr="00FC053D" w:rsidRDefault="00381BA0" w:rsidP="000C1868">
      <w:pPr>
        <w:pStyle w:val="CommentText"/>
      </w:pPr>
    </w:p>
    <w:p w14:paraId="0FD0FF8C" w14:textId="77777777" w:rsidR="00381BA0" w:rsidRPr="00337A1C" w:rsidRDefault="00381BA0" w:rsidP="000C1868">
      <w:pPr>
        <w:pStyle w:val="CommentText"/>
      </w:pPr>
    </w:p>
  </w:comment>
  <w:comment w:id="2737" w:author="Rapporteur Late Drop" w:date="2019-04-18T16:35:00Z" w:initials="R">
    <w:p w14:paraId="5FE85B13" w14:textId="77777777" w:rsidR="00381BA0" w:rsidRDefault="00381BA0" w:rsidP="000C186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F6278">
        <w:rPr>
          <w:highlight w:val="lightGray"/>
        </w:rPr>
        <w:t>Z414</w:t>
      </w:r>
      <w:r>
        <w:t xml:space="preserve"> </w:t>
      </w:r>
      <w:r>
        <w:rPr>
          <w:b/>
        </w:rPr>
        <w:t>[Delegate]</w:t>
      </w:r>
      <w:r>
        <w:t>: ZTE(Liujing</w:t>
      </w:r>
      <w:r w:rsidRPr="00555B52">
        <w:t xml:space="preserve">) </w:t>
      </w:r>
      <w:r>
        <w:rPr>
          <w:b/>
        </w:rPr>
        <w:t>[WI]</w:t>
      </w:r>
      <w:r>
        <w:t xml:space="preserve">: </w:t>
      </w:r>
      <w:r>
        <w:rPr>
          <w:b/>
        </w:rPr>
        <w:t>[Class]</w:t>
      </w:r>
      <w:r>
        <w:t xml:space="preserve">: 3 </w:t>
      </w:r>
      <w:r>
        <w:rPr>
          <w:b/>
          <w:color w:val="FF0000"/>
        </w:rPr>
        <w:t>[Status]</w:t>
      </w:r>
      <w:r>
        <w:rPr>
          <w:color w:val="FF0000"/>
        </w:rPr>
        <w:t xml:space="preserve">: Duplicate (S012) </w:t>
      </w:r>
      <w:r>
        <w:rPr>
          <w:b/>
        </w:rPr>
        <w:t>[TDoc]</w:t>
      </w:r>
      <w:r>
        <w:t xml:space="preserve">: None </w:t>
      </w:r>
      <w:r>
        <w:rPr>
          <w:b/>
          <w:color w:val="FF0000"/>
        </w:rPr>
        <w:t>[Proposed Conclusion]</w:t>
      </w:r>
      <w:r>
        <w:rPr>
          <w:color w:val="FF0000"/>
        </w:rPr>
        <w:t xml:space="preserve">: </w:t>
      </w:r>
    </w:p>
    <w:p w14:paraId="6FFAD119" w14:textId="77777777" w:rsidR="00381BA0" w:rsidRDefault="00381BA0" w:rsidP="000C1868">
      <w:pPr>
        <w:pStyle w:val="CommentText"/>
      </w:pPr>
      <w:r>
        <w:rPr>
          <w:b/>
        </w:rPr>
        <w:t>[Description]</w:t>
      </w:r>
      <w:r>
        <w:t>: This field is used to deliver the SN related measurement results in case of NR-DC, and it is derived from MN configured measurement report. But it is still not clear why OCTET STRING is used here, whether the intention is to make it transparent to target MN? For NR-DC, both source MN and target SN are using NR format, and based on the definition in measResult, our understanding is that the “</w:t>
      </w:r>
      <w:r w:rsidRPr="003A24D7">
        <w:t>measResultServFreqListNR</w:t>
      </w:r>
      <w:r>
        <w:t>” structure (we also propose to rename it into “measResultServFreqListNR-SCG” in Z413) can be used instead.</w:t>
      </w:r>
    </w:p>
    <w:p w14:paraId="0434AD30" w14:textId="77777777" w:rsidR="00381BA0" w:rsidRDefault="00381BA0" w:rsidP="000C1868">
      <w:pPr>
        <w:pStyle w:val="CommentText"/>
      </w:pPr>
      <w:r>
        <w:rPr>
          <w:b/>
        </w:rPr>
        <w:t>[Proposed Change]</w:t>
      </w:r>
      <w:r>
        <w:t>: change the definition into “</w:t>
      </w:r>
      <w:r>
        <w:rPr>
          <w:lang w:val="en-US"/>
        </w:rPr>
        <w:t>MeasResultServFreqListNR-SCG</w:t>
      </w:r>
      <w:r>
        <w:t>” without OCTET STRING.</w:t>
      </w:r>
    </w:p>
    <w:p w14:paraId="73E4BCB6" w14:textId="77777777" w:rsidR="00381BA0" w:rsidRDefault="00381BA0" w:rsidP="000C1868">
      <w:pPr>
        <w:pStyle w:val="CommentText"/>
      </w:pPr>
      <w:r>
        <w:rPr>
          <w:b/>
        </w:rPr>
        <w:t>[Comments]</w:t>
      </w:r>
      <w:r>
        <w:t xml:space="preserve">: Rapp: The reason for OCTET-STRING is that the field is used to carry NR measurement results from SN configured measurements. This is to carry </w:t>
      </w:r>
      <w:r w:rsidRPr="00A6192E">
        <w:t>candidateCellInfoListSN</w:t>
      </w:r>
      <w:r>
        <w:t xml:space="preserve"> received in CG-Config from SN during SN change. This contains IE MeasResultList2NR.</w:t>
      </w:r>
    </w:p>
    <w:p w14:paraId="29288DC0" w14:textId="77777777" w:rsidR="00381BA0" w:rsidRPr="009D446D" w:rsidRDefault="00381BA0" w:rsidP="000C1868">
      <w:pPr>
        <w:pStyle w:val="CommentText"/>
      </w:pPr>
      <w:r>
        <w:t>[Chair conclusion] Duplicate of S012</w:t>
      </w:r>
    </w:p>
    <w:p w14:paraId="13D2CD81" w14:textId="77777777" w:rsidR="00381BA0" w:rsidRDefault="00381BA0" w:rsidP="000C1868">
      <w:pPr>
        <w:pStyle w:val="CommentText"/>
      </w:pPr>
    </w:p>
    <w:p w14:paraId="19227DAC" w14:textId="77777777" w:rsidR="00381BA0" w:rsidRPr="00B01B99" w:rsidRDefault="00381BA0" w:rsidP="000C1868">
      <w:pPr>
        <w:pStyle w:val="CommentText"/>
      </w:pPr>
    </w:p>
  </w:comment>
  <w:comment w:id="2739" w:author="ZTE(Liujing)" w:date="2019-03-19T15:08:00Z" w:initials="Z">
    <w:p w14:paraId="703FD909" w14:textId="4527AF93" w:rsidR="00381BA0" w:rsidRDefault="00381BA0" w:rsidP="006D6CB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A6F41">
        <w:rPr>
          <w:highlight w:val="green"/>
        </w:rPr>
        <w:t>Z418</w:t>
      </w:r>
      <w:r>
        <w:t xml:space="preserve"> </w:t>
      </w:r>
      <w:r>
        <w:rPr>
          <w:b/>
        </w:rPr>
        <w:t>[Delegate]</w:t>
      </w:r>
      <w:r>
        <w:t>: ZTE(Liujing</w:t>
      </w:r>
      <w:r w:rsidRPr="00555B52">
        <w:t xml:space="preserve">) </w:t>
      </w:r>
      <w:r>
        <w:rPr>
          <w:b/>
        </w:rPr>
        <w:t>[WI]</w:t>
      </w:r>
      <w:r>
        <w:t xml:space="preserve">: </w:t>
      </w:r>
      <w:r>
        <w:rPr>
          <w:b/>
        </w:rPr>
        <w:t>[Class]</w:t>
      </w:r>
      <w:r>
        <w:t xml:space="preserve">:2 </w:t>
      </w:r>
      <w:r>
        <w:rPr>
          <w:b/>
          <w:color w:val="FF0000"/>
        </w:rPr>
        <w:t>[Status]</w:t>
      </w:r>
      <w:r>
        <w:rPr>
          <w:color w:val="FF0000"/>
        </w:rPr>
        <w:t xml:space="preserve">: AgreedTdoc </w:t>
      </w:r>
      <w:r>
        <w:rPr>
          <w:b/>
        </w:rPr>
        <w:t>[TDoc]</w:t>
      </w:r>
      <w:r>
        <w:t xml:space="preserve">: </w:t>
      </w:r>
      <w:r w:rsidRPr="00A30E46">
        <w:t>R2-1903466</w:t>
      </w:r>
      <w:r>
        <w:t xml:space="preserve">, </w:t>
      </w:r>
      <w:r w:rsidRPr="004E07F1">
        <w:t>R2-1903862</w:t>
      </w:r>
      <w:r>
        <w:t xml:space="preserve"> (Ericsson)</w:t>
      </w:r>
      <w:r w:rsidRPr="004E07F1">
        <w:t xml:space="preserve"> </w:t>
      </w:r>
      <w:r>
        <w:rPr>
          <w:b/>
          <w:color w:val="FF0000"/>
        </w:rPr>
        <w:t>[Proposed Conclusion]</w:t>
      </w:r>
      <w:r>
        <w:rPr>
          <w:color w:val="FF0000"/>
        </w:rPr>
        <w:t xml:space="preserve">: </w:t>
      </w:r>
    </w:p>
    <w:p w14:paraId="5C761286" w14:textId="77777777" w:rsidR="00381BA0" w:rsidRDefault="00381BA0" w:rsidP="006D6CB9">
      <w:pPr>
        <w:pStyle w:val="CommentText"/>
      </w:pPr>
      <w:r>
        <w:rPr>
          <w:b/>
        </w:rPr>
        <w:t>[Description]</w:t>
      </w:r>
      <w:r>
        <w:t>: Since the old SN context is transmitted separately in HandoverPreparationInformation. It would be good to clarify that the RRCReconfiguration message will include the configuration set by MN in case of NE-DC and NR-DC.</w:t>
      </w:r>
    </w:p>
    <w:p w14:paraId="38B17A05" w14:textId="77777777" w:rsidR="00381BA0" w:rsidRDefault="00381BA0" w:rsidP="006D6CB9">
      <w:pPr>
        <w:pStyle w:val="CommentText"/>
      </w:pPr>
      <w:r>
        <w:rPr>
          <w:b/>
        </w:rPr>
        <w:t>[Proposed Change]</w:t>
      </w:r>
      <w:r>
        <w:t xml:space="preserve">: revise the field description as “Local RAN context required by the target gNB. </w:t>
      </w:r>
      <w:r w:rsidRPr="00DA1900">
        <w:rPr>
          <w:color w:val="FF0000"/>
          <w:u w:val="single"/>
        </w:rPr>
        <w:t xml:space="preserve">The </w:t>
      </w:r>
      <w:r w:rsidRPr="00DA1900">
        <w:rPr>
          <w:i/>
          <w:color w:val="FF0000"/>
          <w:u w:val="single"/>
        </w:rPr>
        <w:t>RRCReconfiguration</w:t>
      </w:r>
      <w:r w:rsidRPr="00DA1900">
        <w:rPr>
          <w:color w:val="FF0000"/>
          <w:u w:val="single"/>
        </w:rPr>
        <w:t xml:space="preserve"> field only includes the configuration set by MN in case of NE-DC and NR-DC.</w:t>
      </w:r>
      <w:r>
        <w:t>”</w:t>
      </w:r>
    </w:p>
    <w:p w14:paraId="0BA2D568" w14:textId="7B4418D7" w:rsidR="00381BA0" w:rsidRDefault="00381BA0" w:rsidP="006D6CB9">
      <w:pPr>
        <w:pStyle w:val="CommentText"/>
      </w:pPr>
      <w:r>
        <w:rPr>
          <w:b/>
        </w:rPr>
        <w:t>[Comments]</w:t>
      </w:r>
      <w:r>
        <w:t xml:space="preserve">: Rapp: It seems the comment is targeted to AS-Config, not AS-Context. So, new field descriptions should be added for AS-Config, where this can be clarified. The comment is closely related to E020 and Z415, so we propose to discuss it together with those. </w:t>
      </w:r>
    </w:p>
    <w:p w14:paraId="7E79E19E" w14:textId="4CBEA02C" w:rsidR="00381BA0" w:rsidRDefault="00381BA0" w:rsidP="006D6CB9">
      <w:pPr>
        <w:pStyle w:val="CommentText"/>
      </w:pPr>
      <w:r>
        <w:t>[Rapp21] Issue has been solved based on Tdoc R2-1903862</w:t>
      </w:r>
    </w:p>
    <w:p w14:paraId="00E1A41E" w14:textId="77777777" w:rsidR="00381BA0" w:rsidRPr="00282865" w:rsidRDefault="00381BA0" w:rsidP="006D6CB9">
      <w:pPr>
        <w:pStyle w:val="CommentText"/>
      </w:pPr>
    </w:p>
  </w:comment>
  <w:comment w:id="2741" w:author="ZTE(EV)" w:date="2019-03-18T15:21:00Z" w:initials="Z">
    <w:p w14:paraId="0E772BF1" w14:textId="712B1ED3" w:rsidR="00381BA0" w:rsidRDefault="00381BA0" w:rsidP="00E75C9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A6F41">
        <w:rPr>
          <w:highlight w:val="green"/>
        </w:rPr>
        <w:t>Z051</w:t>
      </w:r>
      <w:r>
        <w:t xml:space="preserve"> </w:t>
      </w:r>
      <w:r>
        <w:rPr>
          <w:b/>
        </w:rPr>
        <w:t>[Delegate]</w:t>
      </w:r>
      <w:r>
        <w:t xml:space="preserve">: ZTE(EV)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CDD63D1" w14:textId="77777777" w:rsidR="00381BA0" w:rsidRDefault="00381BA0" w:rsidP="00E75C92">
      <w:pPr>
        <w:pStyle w:val="CommentText"/>
      </w:pPr>
      <w:r>
        <w:rPr>
          <w:b/>
        </w:rPr>
        <w:t>[Description]</w:t>
      </w:r>
      <w:r>
        <w:t xml:space="preserve">: Typically we don’t use the suffix in field descriptions. </w:t>
      </w:r>
    </w:p>
    <w:p w14:paraId="244B034C" w14:textId="77777777" w:rsidR="00381BA0" w:rsidRDefault="00381BA0" w:rsidP="00E75C92">
      <w:pPr>
        <w:pStyle w:val="CommentText"/>
      </w:pPr>
      <w:r>
        <w:rPr>
          <w:b/>
        </w:rPr>
        <w:t>[Proposed Change]</w:t>
      </w:r>
      <w:r>
        <w:t>: Delete the suffix in the field descriptions for the following field names:</w:t>
      </w:r>
    </w:p>
    <w:p w14:paraId="6CCA4130" w14:textId="77777777" w:rsidR="00381BA0" w:rsidRPr="00032197" w:rsidRDefault="00381BA0" w:rsidP="00E75C92">
      <w:pPr>
        <w:pStyle w:val="CommentText"/>
        <w:rPr>
          <w:b/>
          <w:i/>
          <w:lang w:val="en-US"/>
        </w:rPr>
      </w:pPr>
      <w:r w:rsidRPr="00032197">
        <w:rPr>
          <w:b/>
          <w:i/>
        </w:rPr>
        <w:t>AS-ConfigEUTRA</w:t>
      </w:r>
      <w:r w:rsidRPr="00032197">
        <w:rPr>
          <w:b/>
          <w:i/>
          <w:strike/>
          <w:color w:val="FF0000"/>
          <w:lang w:val="en-US"/>
        </w:rPr>
        <w:t>-r15</w:t>
      </w:r>
    </w:p>
    <w:p w14:paraId="2633D2B0" w14:textId="77777777" w:rsidR="00381BA0" w:rsidRDefault="00381BA0" w:rsidP="00E75C92">
      <w:pPr>
        <w:pStyle w:val="CommentText"/>
        <w:rPr>
          <w:b/>
          <w:i/>
        </w:rPr>
      </w:pPr>
      <w:r w:rsidRPr="00C16EE1">
        <w:rPr>
          <w:b/>
          <w:i/>
        </w:rPr>
        <w:t>sourceRB-Config-EUTRA</w:t>
      </w:r>
      <w:r w:rsidRPr="00843E71">
        <w:rPr>
          <w:i/>
          <w:strike/>
          <w:color w:val="FF0000"/>
        </w:rPr>
        <w:t>-r15</w:t>
      </w:r>
    </w:p>
    <w:p w14:paraId="2D267458" w14:textId="77777777" w:rsidR="00381BA0" w:rsidRDefault="00381BA0" w:rsidP="00E75C92">
      <w:pPr>
        <w:pStyle w:val="TAL"/>
        <w:rPr>
          <w:b/>
          <w:i/>
          <w:strike/>
          <w:color w:val="FF0000"/>
        </w:rPr>
      </w:pPr>
      <w:r w:rsidRPr="00C16EE1">
        <w:rPr>
          <w:b/>
          <w:i/>
        </w:rPr>
        <w:t>sourceSCG-Config-EUTRA</w:t>
      </w:r>
      <w:r w:rsidRPr="00843E71">
        <w:rPr>
          <w:b/>
          <w:i/>
          <w:strike/>
          <w:color w:val="FF0000"/>
        </w:rPr>
        <w:t>-r15</w:t>
      </w:r>
    </w:p>
    <w:p w14:paraId="374A159B" w14:textId="77777777" w:rsidR="00381BA0" w:rsidRPr="00C16EE1" w:rsidRDefault="00381BA0" w:rsidP="00E75C92">
      <w:pPr>
        <w:pStyle w:val="TAL"/>
        <w:rPr>
          <w:b/>
          <w:i/>
        </w:rPr>
      </w:pPr>
    </w:p>
    <w:p w14:paraId="302BB9A5" w14:textId="77777777" w:rsidR="00381BA0" w:rsidRDefault="00381BA0" w:rsidP="00E75C92">
      <w:pPr>
        <w:pStyle w:val="CommentText"/>
      </w:pPr>
      <w:r>
        <w:rPr>
          <w:b/>
        </w:rPr>
        <w:t>[Comments]</w:t>
      </w:r>
      <w:r>
        <w:t>: Rapp2: Rapporteur will take case of this editorial changes.</w:t>
      </w:r>
    </w:p>
    <w:p w14:paraId="187DBCB8" w14:textId="77777777" w:rsidR="00381BA0" w:rsidRPr="00843E71" w:rsidRDefault="00381BA0" w:rsidP="00E75C92">
      <w:pPr>
        <w:pStyle w:val="CommentText"/>
      </w:pPr>
    </w:p>
  </w:comment>
  <w:comment w:id="2750" w:author="ZTE(Liujing)" w:date="2019-03-19T15:11:00Z" w:initials="Z">
    <w:p w14:paraId="017E7167" w14:textId="32575E05" w:rsidR="00381BA0" w:rsidRDefault="00381BA0" w:rsidP="0043308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Z416</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w:t>
      </w:r>
      <w:r w:rsidRPr="00A30E46">
        <w:t xml:space="preserve">R2-1903466 </w:t>
      </w:r>
      <w:r>
        <w:rPr>
          <w:b/>
          <w:color w:val="FF0000"/>
        </w:rPr>
        <w:t>[Proposed Conclusion]</w:t>
      </w:r>
      <w:r>
        <w:rPr>
          <w:color w:val="FF0000"/>
        </w:rPr>
        <w:t xml:space="preserve">: </w:t>
      </w:r>
    </w:p>
    <w:p w14:paraId="6AD13F7A" w14:textId="77777777" w:rsidR="00381BA0" w:rsidRDefault="00381BA0" w:rsidP="00433085">
      <w:pPr>
        <w:pStyle w:val="CommentText"/>
      </w:pPr>
      <w:r>
        <w:rPr>
          <w:b/>
        </w:rPr>
        <w:t>[Description]</w:t>
      </w:r>
      <w:r>
        <w:t>: The field description is incorrect, the radioResourceConfigDedicated of SCG part is already included in scg-Configuration field which carried by sourceSCG-Config-EUTRA-r15. This field is used to carry the PDCP configuration of SN(i.e. radioBearerConfig defined in TS38.331).</w:t>
      </w:r>
    </w:p>
    <w:p w14:paraId="787D1AF6" w14:textId="77777777" w:rsidR="00381BA0" w:rsidRDefault="00381BA0" w:rsidP="00433085">
      <w:pPr>
        <w:pStyle w:val="CommentText"/>
      </w:pPr>
      <w:r>
        <w:rPr>
          <w:b/>
        </w:rPr>
        <w:t>[Proposed Change]</w:t>
      </w:r>
      <w:r>
        <w:t>: remove original field description, and add: “</w:t>
      </w:r>
      <w:r w:rsidRPr="00FE6831">
        <w:rPr>
          <w:color w:val="FF0000"/>
          <w:u w:val="single"/>
        </w:rPr>
        <w:t>Radio bearer configuration set by SN in case of NE-DC.”</w:t>
      </w:r>
    </w:p>
    <w:p w14:paraId="72804D78" w14:textId="5CBEB218" w:rsidR="00381BA0" w:rsidRDefault="00381BA0" w:rsidP="00433085">
      <w:pPr>
        <w:pStyle w:val="CommentText"/>
      </w:pPr>
      <w:r>
        <w:rPr>
          <w:b/>
        </w:rPr>
        <w:t>[Comments]</w:t>
      </w:r>
      <w:r>
        <w:t>: Rapp2: This issue should be addressed once that RIL E020 is solved.</w:t>
      </w:r>
    </w:p>
    <w:p w14:paraId="1AC3191D" w14:textId="26C0BEFD" w:rsidR="00381BA0" w:rsidRDefault="00381BA0" w:rsidP="00433085">
      <w:pPr>
        <w:pStyle w:val="CommentText"/>
      </w:pPr>
      <w:r>
        <w:t>[Rapp21] Issue has been solved based on Tdoc R2-1903862</w:t>
      </w:r>
    </w:p>
    <w:p w14:paraId="3F28E968" w14:textId="77777777" w:rsidR="00381BA0" w:rsidRPr="00A86435" w:rsidRDefault="00381BA0" w:rsidP="00433085">
      <w:pPr>
        <w:pStyle w:val="CommentText"/>
      </w:pPr>
    </w:p>
  </w:comment>
  <w:comment w:id="2757" w:author="Samsung (Himke)" w:date="2019-03-18T11:08:00Z" w:initials="SU">
    <w:p w14:paraId="4F34B882" w14:textId="77777777" w:rsidR="00381BA0" w:rsidRDefault="00381BA0" w:rsidP="000822A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S013</w:t>
      </w:r>
      <w:r>
        <w:t xml:space="preserve"> </w:t>
      </w:r>
      <w:r>
        <w:rPr>
          <w:b/>
        </w:rPr>
        <w:t>[Delegate]</w:t>
      </w:r>
      <w:r>
        <w:t>: Samsung (Himke</w:t>
      </w:r>
      <w:r w:rsidRPr="00555B52">
        <w:t>)</w:t>
      </w:r>
      <w:r>
        <w:t xml:space="preserve"> [</w:t>
      </w:r>
      <w:r>
        <w:rPr>
          <w:b/>
        </w:rPr>
        <w:t>WI]</w:t>
      </w:r>
      <w:r>
        <w:t xml:space="preserve">: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34973A07" w14:textId="77777777" w:rsidR="00381BA0" w:rsidRDefault="00381BA0" w:rsidP="000822AE">
      <w:pPr>
        <w:pStyle w:val="CommentText"/>
      </w:pPr>
      <w:r>
        <w:rPr>
          <w:b/>
        </w:rPr>
        <w:t>[Description]</w:t>
      </w:r>
      <w:r>
        <w:t xml:space="preserve">: </w:t>
      </w:r>
      <w:r w:rsidRPr="0011098A">
        <w:t xml:space="preserve">Shouldn’t this </w:t>
      </w:r>
      <w:r>
        <w:t xml:space="preserve">just </w:t>
      </w:r>
      <w:r w:rsidRPr="0011098A">
        <w:t xml:space="preserve">contain the NR RadioBearerConfig </w:t>
      </w:r>
      <w:r>
        <w:t xml:space="preserve">IE </w:t>
      </w:r>
      <w:r w:rsidRPr="0011098A">
        <w:t>rather than an entire LTE Reconfiguration message</w:t>
      </w:r>
    </w:p>
    <w:p w14:paraId="289A007A" w14:textId="77777777" w:rsidR="00381BA0" w:rsidRDefault="00381BA0" w:rsidP="000822AE">
      <w:pPr>
        <w:pStyle w:val="CommentText"/>
      </w:pPr>
      <w:r>
        <w:rPr>
          <w:b/>
        </w:rPr>
        <w:t>[Proposed Change]</w:t>
      </w:r>
      <w:r>
        <w:t xml:space="preserve">: </w:t>
      </w:r>
    </w:p>
    <w:p w14:paraId="37110B4F" w14:textId="70731910" w:rsidR="00381BA0" w:rsidRDefault="00381BA0" w:rsidP="000822AE">
      <w:pPr>
        <w:pStyle w:val="CommentText"/>
      </w:pPr>
      <w:r>
        <w:rPr>
          <w:b/>
        </w:rPr>
        <w:t>[Comments]</w:t>
      </w:r>
      <w:r>
        <w:t>: Rapp2: This issue should be addressed once that RIL E020 is solved.</w:t>
      </w:r>
    </w:p>
    <w:p w14:paraId="0A957579" w14:textId="6A10AB2F" w:rsidR="00381BA0" w:rsidRDefault="00381BA0" w:rsidP="000822AE">
      <w:pPr>
        <w:pStyle w:val="CommentText"/>
      </w:pPr>
      <w:r>
        <w:t>[Rapp21] Issue has been solved based on Tdoc R2-1903862</w:t>
      </w:r>
    </w:p>
    <w:p w14:paraId="23EB9803" w14:textId="77777777" w:rsidR="00381BA0" w:rsidRPr="0011098A" w:rsidRDefault="00381BA0" w:rsidP="000822AE">
      <w:pPr>
        <w:pStyle w:val="CommentText"/>
      </w:pPr>
    </w:p>
  </w:comment>
  <w:comment w:id="2762" w:author="ZTE(Liujing)" w:date="2019-03-19T15:12:00Z" w:initials="Z">
    <w:p w14:paraId="535294E4" w14:textId="77777777" w:rsidR="00381BA0" w:rsidRDefault="00381BA0" w:rsidP="00E14FE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Z417</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226D03D" w14:textId="77777777" w:rsidR="00381BA0" w:rsidRDefault="00381BA0" w:rsidP="00E14FEA">
      <w:pPr>
        <w:pStyle w:val="CommentText"/>
      </w:pPr>
      <w:r>
        <w:rPr>
          <w:b/>
        </w:rPr>
        <w:t>[Description]</w:t>
      </w:r>
      <w:r>
        <w:t xml:space="preserve">: According to the 36.331 ASN.1 review version, a new field is introduced for SN configured measurement in NE-DC, the field name can be updated accordingly. </w:t>
      </w:r>
    </w:p>
    <w:p w14:paraId="460F83BC" w14:textId="77777777" w:rsidR="00381BA0" w:rsidRDefault="00381BA0" w:rsidP="00E14FEA">
      <w:pPr>
        <w:pStyle w:val="CommentText"/>
      </w:pPr>
      <w:r>
        <w:rPr>
          <w:b/>
        </w:rPr>
        <w:t>[Proposed Change]</w:t>
      </w:r>
      <w:r>
        <w:t>: revise “measConfig” into “measConfigSN”.</w:t>
      </w:r>
    </w:p>
    <w:p w14:paraId="5C3D9963" w14:textId="77777777" w:rsidR="00381BA0" w:rsidRDefault="00381BA0" w:rsidP="00E14FEA">
      <w:pPr>
        <w:pStyle w:val="CommentText"/>
      </w:pPr>
      <w:r>
        <w:rPr>
          <w:b/>
        </w:rPr>
        <w:t>[Comments]</w:t>
      </w:r>
      <w:r>
        <w:t xml:space="preserve">: </w:t>
      </w:r>
    </w:p>
    <w:p w14:paraId="42325FDA" w14:textId="77777777" w:rsidR="00381BA0" w:rsidRPr="00A86435" w:rsidRDefault="00381BA0" w:rsidP="00E14FEA">
      <w:pPr>
        <w:pStyle w:val="CommentText"/>
      </w:pPr>
    </w:p>
  </w:comment>
  <w:comment w:id="2775" w:author="DCM(Tianyang)" w:date="2019-03-21T04:17:00Z" w:initials="D">
    <w:p w14:paraId="017AF5D0" w14:textId="2CB20D7A" w:rsidR="00381BA0" w:rsidRDefault="00381BA0" w:rsidP="006C7C1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4304A">
        <w:rPr>
          <w:rFonts w:eastAsiaTheme="minorEastAsia" w:hint="eastAsia"/>
          <w:highlight w:val="green"/>
        </w:rPr>
        <w:t>D101</w:t>
      </w:r>
      <w:r>
        <w:t xml:space="preserve"> </w:t>
      </w:r>
      <w:r>
        <w:rPr>
          <w:b/>
        </w:rPr>
        <w:t>[Delegate]</w:t>
      </w:r>
      <w:r>
        <w:t>: DCM(Tianyang</w:t>
      </w:r>
      <w:r w:rsidRPr="00555B52">
        <w:t>)</w:t>
      </w:r>
      <w:r>
        <w:t xml:space="preserve">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6534D2B3" w14:textId="77777777" w:rsidR="00381BA0" w:rsidRDefault="00381BA0" w:rsidP="006C7C16">
      <w:pPr>
        <w:pStyle w:val="CommentText"/>
      </w:pPr>
      <w:r>
        <w:rPr>
          <w:b/>
        </w:rPr>
        <w:t>[Description]</w:t>
      </w:r>
      <w:r>
        <w:t xml:space="preserve">: </w:t>
      </w:r>
      <w:r>
        <w:rPr>
          <w:rFonts w:eastAsiaTheme="minorEastAsia" w:hint="eastAsia"/>
        </w:rPr>
        <w:t>(NG) EN-DC should not be removed. Also, this IE</w:t>
      </w:r>
      <w:r>
        <w:rPr>
          <w:rFonts w:eastAsiaTheme="minorEastAsia"/>
        </w:rPr>
        <w:t>’</w:t>
      </w:r>
      <w:r>
        <w:rPr>
          <w:rFonts w:eastAsiaTheme="minorEastAsia" w:hint="eastAsia"/>
        </w:rPr>
        <w:t>s field description should be in As-contrxt, not RRM-confg</w:t>
      </w:r>
    </w:p>
    <w:p w14:paraId="36840854" w14:textId="77777777" w:rsidR="00381BA0" w:rsidRDefault="00381BA0" w:rsidP="006C7C16">
      <w:pPr>
        <w:pStyle w:val="CommentText"/>
      </w:pPr>
      <w:r>
        <w:rPr>
          <w:b/>
        </w:rPr>
        <w:t>[Proposed Change]</w:t>
      </w:r>
      <w:r>
        <w:t xml:space="preserve">: </w:t>
      </w:r>
    </w:p>
    <w:p w14:paraId="024041A8" w14:textId="77777777" w:rsidR="00381BA0" w:rsidRDefault="00381BA0" w:rsidP="006C7C16">
      <w:pPr>
        <w:pStyle w:val="CommentText"/>
      </w:pPr>
      <w:r>
        <w:rPr>
          <w:b/>
        </w:rPr>
        <w:t>[Comments]</w:t>
      </w:r>
      <w:r>
        <w:t xml:space="preserve">: Rapp2: Rapporteur will take care of these editorial changes. </w:t>
      </w:r>
    </w:p>
    <w:p w14:paraId="762373EA" w14:textId="77777777" w:rsidR="00381BA0" w:rsidRPr="00BD1CB4" w:rsidRDefault="00381BA0" w:rsidP="006C7C16">
      <w:pPr>
        <w:pStyle w:val="CommentText"/>
      </w:pPr>
    </w:p>
  </w:comment>
  <w:comment w:id="2777" w:author="David L (Huawei)" w:date="2019-03-19T17:42:00Z" w:initials="H">
    <w:p w14:paraId="61E12B3C" w14:textId="01E1384A" w:rsidR="00381BA0" w:rsidRDefault="00381BA0" w:rsidP="00BE232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H029</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16448F11" w14:textId="77777777" w:rsidR="00381BA0" w:rsidRDefault="00381BA0" w:rsidP="00BE232D">
      <w:pPr>
        <w:pStyle w:val="CommentText"/>
      </w:pPr>
      <w:r>
        <w:rPr>
          <w:b/>
        </w:rPr>
        <w:t>[Description]</w:t>
      </w:r>
      <w:r>
        <w:t>: This should be removed.</w:t>
      </w:r>
    </w:p>
    <w:p w14:paraId="5F3132BA" w14:textId="77777777" w:rsidR="00381BA0" w:rsidRDefault="00381BA0" w:rsidP="00BE232D">
      <w:pPr>
        <w:pStyle w:val="CommentText"/>
      </w:pPr>
      <w:r>
        <w:rPr>
          <w:b/>
        </w:rPr>
        <w:t>[Proposed Change]</w:t>
      </w:r>
      <w:r>
        <w:t xml:space="preserve">: </w:t>
      </w:r>
    </w:p>
    <w:p w14:paraId="7D73E235" w14:textId="77777777" w:rsidR="00381BA0" w:rsidRDefault="00381BA0" w:rsidP="00BE232D">
      <w:pPr>
        <w:pStyle w:val="CommentText"/>
      </w:pPr>
      <w:r>
        <w:rPr>
          <w:b/>
        </w:rPr>
        <w:t>[Comments]</w:t>
      </w:r>
      <w:r>
        <w:t>: Rapp2: Not clear why this should be remove.</w:t>
      </w:r>
    </w:p>
    <w:p w14:paraId="61BA06E2" w14:textId="77777777" w:rsidR="00381BA0" w:rsidRPr="00A92873" w:rsidRDefault="00381BA0" w:rsidP="00BE232D">
      <w:pPr>
        <w:pStyle w:val="CommentText"/>
      </w:pPr>
    </w:p>
  </w:comment>
  <w:comment w:id="2787" w:author="David L (Huawei)" w:date="2019-03-19T17:41:00Z" w:initials="H">
    <w:p w14:paraId="461C6CD6" w14:textId="024CBC15" w:rsidR="00381BA0" w:rsidRDefault="00381BA0" w:rsidP="00AD19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H028</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4B8834FE" w14:textId="77777777" w:rsidR="00381BA0" w:rsidRDefault="00381BA0" w:rsidP="00AD1952">
      <w:pPr>
        <w:pStyle w:val="CommentText"/>
      </w:pPr>
      <w:r>
        <w:rPr>
          <w:b/>
        </w:rPr>
        <w:t>[Description]</w:t>
      </w:r>
      <w:r>
        <w:t>: Why not say "This field is only used for NR-DC"?</w:t>
      </w:r>
    </w:p>
    <w:p w14:paraId="4365D9A7" w14:textId="77777777" w:rsidR="00381BA0" w:rsidRDefault="00381BA0" w:rsidP="00AD1952">
      <w:pPr>
        <w:pStyle w:val="CommentText"/>
      </w:pPr>
      <w:r>
        <w:rPr>
          <w:b/>
        </w:rPr>
        <w:t>[Proposed Change]</w:t>
      </w:r>
      <w:r>
        <w:t xml:space="preserve">: </w:t>
      </w:r>
    </w:p>
    <w:p w14:paraId="355BAC4B" w14:textId="77777777" w:rsidR="00381BA0" w:rsidRDefault="00381BA0" w:rsidP="00AD1952">
      <w:pPr>
        <w:pStyle w:val="CommentText"/>
      </w:pPr>
      <w:r>
        <w:rPr>
          <w:b/>
        </w:rPr>
        <w:t>[Comments]</w:t>
      </w:r>
      <w:r>
        <w:t>: Rapp2: No sure what you mean with this comment but it seems this field is not used in NR-DC.</w:t>
      </w:r>
    </w:p>
    <w:p w14:paraId="735ACED1" w14:textId="5D434587" w:rsidR="00381BA0" w:rsidRDefault="00381BA0" w:rsidP="00AD1952">
      <w:pPr>
        <w:pStyle w:val="CommentText"/>
      </w:pPr>
      <w:r w:rsidRPr="008E2F46">
        <w:t>[Chair conclusion]. The issue is related to candidateCellInfoListSN (was tagged in the wrong location). Proposal is agreed if this field is kept (previous issue proposes to remove the field.</w:t>
      </w:r>
    </w:p>
    <w:p w14:paraId="18ED7DCF" w14:textId="510D07ED" w:rsidR="00381BA0" w:rsidRPr="00B93B5F" w:rsidRDefault="00381BA0" w:rsidP="00AD1952">
      <w:pPr>
        <w:pStyle w:val="CommentText"/>
      </w:pPr>
      <w:r>
        <w:t>[Rapp21] The field has been deleted as agreed in the RIL S012.</w:t>
      </w:r>
    </w:p>
  </w:comment>
  <w:comment w:id="2831" w:author="David L (Huawei)" w:date="2019-03-19T17:48:00Z" w:initials="H">
    <w:p w14:paraId="3BFF869F" w14:textId="055054C0" w:rsidR="00381BA0" w:rsidRDefault="00381BA0" w:rsidP="00C249E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H030</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w:t>
      </w:r>
      <w:r w:rsidRPr="00AC07C3">
        <w:t xml:space="preserve">R2-1903863 </w:t>
      </w:r>
      <w:r>
        <w:t xml:space="preserve">(Ericsson) </w:t>
      </w:r>
      <w:r>
        <w:rPr>
          <w:b/>
          <w:color w:val="FF0000"/>
        </w:rPr>
        <w:t>[Proposed Conclusion]</w:t>
      </w:r>
      <w:r>
        <w:rPr>
          <w:color w:val="FF0000"/>
        </w:rPr>
        <w:t xml:space="preserve">: </w:t>
      </w:r>
    </w:p>
    <w:p w14:paraId="54DC4439" w14:textId="77777777" w:rsidR="00381BA0" w:rsidRDefault="00381BA0" w:rsidP="00C249E3">
      <w:pPr>
        <w:pStyle w:val="CommentText"/>
      </w:pPr>
      <w:r>
        <w:rPr>
          <w:b/>
        </w:rPr>
        <w:t>[Description]</w:t>
      </w:r>
      <w:r>
        <w:t>: There is no RAN1 agreement on FR2.</w:t>
      </w:r>
    </w:p>
    <w:p w14:paraId="21321CF8" w14:textId="77777777" w:rsidR="00381BA0" w:rsidRDefault="00381BA0" w:rsidP="00C249E3">
      <w:pPr>
        <w:pStyle w:val="CommentText"/>
      </w:pPr>
      <w:r>
        <w:rPr>
          <w:b/>
        </w:rPr>
        <w:t>[Proposed Change]</w:t>
      </w:r>
      <w:r>
        <w:t>: Add "TBC following RAN1 progress."</w:t>
      </w:r>
    </w:p>
    <w:p w14:paraId="1A8E1CE7" w14:textId="77777777" w:rsidR="00381BA0" w:rsidRDefault="00381BA0" w:rsidP="00C249E3">
      <w:pPr>
        <w:pStyle w:val="CommentText"/>
      </w:pPr>
      <w:r>
        <w:rPr>
          <w:b/>
        </w:rPr>
        <w:t>[Comments]</w:t>
      </w:r>
      <w:r>
        <w:t xml:space="preserve">: [Ericsson (Tony)]: In RAN1 has been agreed that for NE-DC we will follow the same principles of EN-DC for power coordination and that for NR-DC there is no power coordination in Rel-15. Therefore, the fields requestedP-MaxFR2 (CG-Config) and </w:t>
      </w:r>
      <w:r w:rsidRPr="00A470D9">
        <w:t>powerCoordinationFR</w:t>
      </w:r>
      <w:r>
        <w:t xml:space="preserve">2 (CG-ConfigInfo) can be deleted. Further, need to be clarified in the field descriptions of those fields used for power coordination on FR1 that those fields are not used in NR-DC. Please, refer to paper </w:t>
      </w:r>
      <w:r w:rsidRPr="006840C5">
        <w:t>R1-1809886</w:t>
      </w:r>
      <w:r>
        <w:t xml:space="preserve"> and </w:t>
      </w:r>
      <w:r w:rsidRPr="006F26B8">
        <w:t>R1-1814320</w:t>
      </w:r>
      <w:r>
        <w:t>. Rapporteur can take care of this editorial correction.</w:t>
      </w:r>
    </w:p>
    <w:p w14:paraId="58F79658" w14:textId="48F57192" w:rsidR="00381BA0" w:rsidRDefault="00381BA0" w:rsidP="00C249E3">
      <w:pPr>
        <w:pStyle w:val="CommentText"/>
      </w:pPr>
      <w:r>
        <w:t>Rapp2: This issue can be discussed based on draft CR.</w:t>
      </w:r>
    </w:p>
    <w:p w14:paraId="0B12C69C" w14:textId="5D6314E8" w:rsidR="00381BA0" w:rsidRDefault="00381BA0" w:rsidP="00C249E3">
      <w:pPr>
        <w:pStyle w:val="CommentText"/>
      </w:pPr>
      <w:r>
        <w:t>[Rapp21] Issue has been solved based on Tdoc R2-1903863</w:t>
      </w:r>
    </w:p>
    <w:p w14:paraId="2D4F924D" w14:textId="77777777" w:rsidR="00381BA0" w:rsidRPr="009C7C61" w:rsidRDefault="00381BA0" w:rsidP="00C249E3">
      <w:pPr>
        <w:pStyle w:val="CommentText"/>
      </w:pPr>
    </w:p>
  </w:comment>
  <w:comment w:id="2856" w:author="David L (Huawei)" w:date="2019-03-19T18:01:00Z" w:initials="H">
    <w:p w14:paraId="52EF4816" w14:textId="52DC252D" w:rsidR="00381BA0" w:rsidRDefault="00381BA0" w:rsidP="001815D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H031</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40AD5C71" w14:textId="77777777" w:rsidR="00381BA0" w:rsidRDefault="00381BA0" w:rsidP="001815DE">
      <w:pPr>
        <w:pStyle w:val="CommentText"/>
      </w:pPr>
      <w:r>
        <w:rPr>
          <w:b/>
        </w:rPr>
        <w:t>[Description]</w:t>
      </w:r>
      <w:r>
        <w:t>: Should we say "This field is used in (NG)EN-DC and NE-DC."?</w:t>
      </w:r>
    </w:p>
    <w:p w14:paraId="55C03CD5" w14:textId="77777777" w:rsidR="00381BA0" w:rsidRDefault="00381BA0" w:rsidP="001815DE">
      <w:pPr>
        <w:pStyle w:val="CommentText"/>
      </w:pPr>
      <w:r>
        <w:rPr>
          <w:b/>
        </w:rPr>
        <w:t>[Proposed Change]</w:t>
      </w:r>
      <w:r>
        <w:t xml:space="preserve">: </w:t>
      </w:r>
    </w:p>
    <w:p w14:paraId="4AEA92CB" w14:textId="77777777" w:rsidR="00381BA0" w:rsidRDefault="00381BA0" w:rsidP="001815DE">
      <w:pPr>
        <w:pStyle w:val="CommentText"/>
      </w:pPr>
      <w:r>
        <w:rPr>
          <w:b/>
        </w:rPr>
        <w:t>[Comments]</w:t>
      </w:r>
      <w:r>
        <w:t>: Rapp2. Nothing is broken and is already clear in which case this field is used.</w:t>
      </w:r>
    </w:p>
    <w:p w14:paraId="240E404D" w14:textId="77777777" w:rsidR="00381BA0" w:rsidRDefault="00381BA0" w:rsidP="001815DE">
      <w:pPr>
        <w:pStyle w:val="CommentText"/>
      </w:pPr>
      <w:r>
        <w:t>[Chair conclusion] Proposal is agreed.</w:t>
      </w:r>
    </w:p>
    <w:p w14:paraId="51C5998C" w14:textId="77777777" w:rsidR="00381BA0" w:rsidRPr="00EE5920" w:rsidRDefault="00381BA0" w:rsidP="001815DE">
      <w:pPr>
        <w:pStyle w:val="CommentText"/>
      </w:pPr>
    </w:p>
  </w:comment>
  <w:comment w:id="2866" w:author="David L (Huawei)" w:date="2019-03-19T18:02:00Z" w:initials="H">
    <w:p w14:paraId="48E8B61B" w14:textId="0EC07C03" w:rsidR="00381BA0" w:rsidRDefault="00381BA0" w:rsidP="00964E2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H032</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229F1209" w14:textId="77777777" w:rsidR="00381BA0" w:rsidRDefault="00381BA0" w:rsidP="00964E25">
      <w:pPr>
        <w:pStyle w:val="CommentText"/>
      </w:pPr>
      <w:r>
        <w:rPr>
          <w:b/>
        </w:rPr>
        <w:t>[Description]</w:t>
      </w:r>
      <w:r>
        <w:t>: This also applies to NGEN-DC and NR-DC.</w:t>
      </w:r>
    </w:p>
    <w:p w14:paraId="4B83B025" w14:textId="77777777" w:rsidR="00381BA0" w:rsidRDefault="00381BA0" w:rsidP="00964E25">
      <w:pPr>
        <w:pStyle w:val="CommentText"/>
      </w:pPr>
      <w:r>
        <w:rPr>
          <w:b/>
        </w:rPr>
        <w:t>[Proposed Change]</w:t>
      </w:r>
      <w:r>
        <w:t xml:space="preserve">: </w:t>
      </w:r>
    </w:p>
    <w:p w14:paraId="16096338" w14:textId="77777777" w:rsidR="00381BA0" w:rsidRDefault="00381BA0" w:rsidP="00964E25">
      <w:pPr>
        <w:pStyle w:val="CommentText"/>
      </w:pPr>
      <w:r>
        <w:rPr>
          <w:b/>
        </w:rPr>
        <w:t>[Comments]</w:t>
      </w:r>
      <w:r>
        <w:t>: Rapp2: Rapporteur will take case of this editorial change.</w:t>
      </w:r>
    </w:p>
    <w:p w14:paraId="013024C7" w14:textId="77777777" w:rsidR="00381BA0" w:rsidRPr="002636BE" w:rsidRDefault="00381BA0" w:rsidP="00964E25">
      <w:pPr>
        <w:pStyle w:val="CommentText"/>
      </w:pPr>
    </w:p>
  </w:comment>
  <w:comment w:id="2883" w:author="Ericsson (Håkan)" w:date="2019-03-21T10:36:00Z" w:initials="E">
    <w:p w14:paraId="002980D2" w14:textId="67D12178" w:rsidR="00381BA0" w:rsidRDefault="00381BA0" w:rsidP="00ED05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E021</w:t>
      </w:r>
      <w:r>
        <w:t xml:space="preserve"> </w:t>
      </w:r>
      <w:r>
        <w:rPr>
          <w:b/>
        </w:rPr>
        <w:t>[Delegate]</w:t>
      </w:r>
      <w:r>
        <w:t>: Ericsson (Tony</w:t>
      </w:r>
      <w:r w:rsidRPr="00555B52">
        <w:t>)</w:t>
      </w:r>
      <w:r>
        <w:t xml:space="preserve"> [</w:t>
      </w:r>
      <w:r>
        <w:rPr>
          <w:b/>
        </w:rPr>
        <w:t>WI]</w:t>
      </w:r>
      <w:r>
        <w:t xml:space="preserve">: </w:t>
      </w:r>
      <w:r>
        <w:rPr>
          <w:b/>
        </w:rPr>
        <w:t>[Class]</w:t>
      </w:r>
      <w:r>
        <w:t xml:space="preserve">: 3 </w:t>
      </w:r>
      <w:r>
        <w:rPr>
          <w:b/>
          <w:color w:val="FF0000"/>
        </w:rPr>
        <w:t>[Status]</w:t>
      </w:r>
      <w:r>
        <w:rPr>
          <w:color w:val="FF0000"/>
        </w:rPr>
        <w:t xml:space="preserve">: AgreedTdoc </w:t>
      </w:r>
      <w:r w:rsidRPr="005B52E7">
        <w:rPr>
          <w:color w:val="000000" w:themeColor="text1"/>
        </w:rPr>
        <w:t>[</w:t>
      </w:r>
      <w:r>
        <w:rPr>
          <w:b/>
          <w:bCs/>
        </w:rPr>
        <w:t>TDoc</w:t>
      </w:r>
      <w:r>
        <w:rPr>
          <w:b/>
          <w:bCs/>
        </w:rPr>
        <w:tab/>
      </w:r>
      <w:r>
        <w:rPr>
          <w:b/>
        </w:rPr>
        <w:t>]</w:t>
      </w:r>
      <w:r>
        <w:t xml:space="preserve">: </w:t>
      </w:r>
      <w:r w:rsidRPr="007B6C5C">
        <w:t xml:space="preserve">R2-1903861 </w:t>
      </w:r>
      <w:r>
        <w:rPr>
          <w:b/>
          <w:color w:val="FF0000"/>
        </w:rPr>
        <w:t>[Proposed Conclusion]</w:t>
      </w:r>
      <w:r>
        <w:rPr>
          <w:color w:val="FF0000"/>
        </w:rPr>
        <w:t xml:space="preserve">: </w:t>
      </w:r>
    </w:p>
    <w:p w14:paraId="533FB834" w14:textId="77777777" w:rsidR="00381BA0" w:rsidRDefault="00381BA0" w:rsidP="00ED0557">
      <w:pPr>
        <w:pStyle w:val="CommentText"/>
      </w:pPr>
      <w:r>
        <w:rPr>
          <w:b/>
        </w:rPr>
        <w:t>[Description]</w:t>
      </w:r>
      <w:r>
        <w:t xml:space="preserve">: Correction to </w:t>
      </w:r>
      <w:r w:rsidRPr="00CE42E0">
        <w:t>scg-CellGroupConfigEUTRA</w:t>
      </w:r>
      <w:r>
        <w:t xml:space="preserve"> field description</w:t>
      </w:r>
    </w:p>
    <w:p w14:paraId="4E8A7A68" w14:textId="77777777" w:rsidR="00381BA0" w:rsidRDefault="00381BA0" w:rsidP="00ED0557">
      <w:pPr>
        <w:pStyle w:val="CommentText"/>
      </w:pPr>
      <w:r>
        <w:rPr>
          <w:b/>
        </w:rPr>
        <w:t>[Proposed Change]</w:t>
      </w:r>
      <w:r>
        <w:t>: It should be clarified that</w:t>
      </w:r>
      <w:r w:rsidRPr="00CE42E0">
        <w:t xml:space="preserve"> RRCConnectionReconfiguration </w:t>
      </w:r>
      <w:r>
        <w:t xml:space="preserve">shall only contain </w:t>
      </w:r>
      <w:r w:rsidRPr="00CE42E0">
        <w:t>SCG-ConfigPartSCG</w:t>
      </w:r>
      <w:r>
        <w:t xml:space="preserve">. For the case where the RRCConnectionReconfiguration is embedded in NR RRCReconfiguration for transmission to the UE, the limitation is included in field description of </w:t>
      </w:r>
      <w:r w:rsidRPr="00BF318C">
        <w:t>mrdc-SecondaryCellGroup</w:t>
      </w:r>
      <w:r>
        <w:t xml:space="preserve">configuration. However, for the case where the field is included to enable delta signalling by the target SN during SN change, it would be good to add this. </w:t>
      </w:r>
      <w:r w:rsidRPr="00CE42E0">
        <w:t>Also, we should clarify when th</w:t>
      </w:r>
      <w:r>
        <w:t>w field</w:t>
      </w:r>
      <w:r w:rsidRPr="00CE42E0">
        <w:t xml:space="preserve"> needs to be present and what absense means.</w:t>
      </w:r>
    </w:p>
    <w:p w14:paraId="3186D601" w14:textId="77777777" w:rsidR="00381BA0" w:rsidRDefault="00381BA0" w:rsidP="00ED0557">
      <w:pPr>
        <w:pStyle w:val="CommentText"/>
      </w:pPr>
      <w:r>
        <w:rPr>
          <w:b/>
        </w:rPr>
        <w:t>[Comments]</w:t>
      </w:r>
      <w:r>
        <w:t>: We will provide a draft CR introducing the necessary changes.</w:t>
      </w:r>
    </w:p>
    <w:p w14:paraId="1CCC9F42" w14:textId="77777777" w:rsidR="00381BA0" w:rsidRPr="009849C1" w:rsidRDefault="00381BA0" w:rsidP="00ED0557">
      <w:pPr>
        <w:pStyle w:val="CommentText"/>
      </w:pPr>
      <w:r>
        <w:t>Rapp2: This issue can be discussed based on draft CRs.</w:t>
      </w:r>
    </w:p>
  </w:comment>
  <w:comment w:id="2899" w:author="Ericsson (Rapporteur)" w:date="2019-04-01T06:05:00Z" w:initials="E">
    <w:p w14:paraId="4F146D64" w14:textId="4868DDC6" w:rsidR="00381BA0" w:rsidRDefault="00381BA0" w:rsidP="008C5778">
      <w:pPr>
        <w:pStyle w:val="CommentText"/>
        <w:rPr>
          <w:lang w:eastAsia="sv-SE"/>
        </w:rPr>
      </w:pPr>
      <w:r>
        <w:rPr>
          <w:rStyle w:val="CommentReference"/>
        </w:rPr>
        <w:annotationRef/>
      </w:r>
      <w:r>
        <w:rPr>
          <w:b/>
          <w:bCs/>
        </w:rPr>
        <w:t>[RIL]</w:t>
      </w:r>
      <w:r>
        <w:t xml:space="preserve">: </w:t>
      </w:r>
      <w:r w:rsidRPr="00D11932">
        <w:rPr>
          <w:highlight w:val="lightGray"/>
        </w:rPr>
        <w:t>H039</w:t>
      </w:r>
      <w:r>
        <w:t xml:space="preserve"> </w:t>
      </w:r>
      <w:r>
        <w:rPr>
          <w:b/>
          <w:bCs/>
        </w:rPr>
        <w:t>[Delegate]</w:t>
      </w:r>
      <w:r>
        <w:t>: Huawei (David L</w:t>
      </w:r>
      <w:r w:rsidRPr="00555B52">
        <w:t>)</w:t>
      </w:r>
      <w:r>
        <w:t xml:space="preserve"> [</w:t>
      </w:r>
      <w:r>
        <w:rPr>
          <w:b/>
          <w:bCs/>
        </w:rPr>
        <w:t>WI]</w:t>
      </w:r>
      <w:r>
        <w:t xml:space="preserve">: </w:t>
      </w:r>
      <w:r>
        <w:rPr>
          <w:b/>
          <w:bCs/>
        </w:rPr>
        <w:t>[Class]</w:t>
      </w:r>
      <w:r>
        <w:t xml:space="preserve">:3 </w:t>
      </w:r>
      <w:r>
        <w:rPr>
          <w:b/>
          <w:bCs/>
          <w:color w:val="FF0000"/>
        </w:rPr>
        <w:t>[Status]</w:t>
      </w:r>
      <w:r>
        <w:rPr>
          <w:color w:val="FF0000"/>
        </w:rPr>
        <w:t xml:space="preserve">: ConcRejectPh1 </w:t>
      </w:r>
      <w:r>
        <w:rPr>
          <w:b/>
          <w:bCs/>
        </w:rPr>
        <w:t>[TDoc]</w:t>
      </w:r>
      <w:r>
        <w:t xml:space="preserve">: </w:t>
      </w:r>
      <w:r w:rsidRPr="00C03BD7">
        <w:t>R2-1904943</w:t>
      </w:r>
      <w:r>
        <w:t xml:space="preserve">, </w:t>
      </w:r>
      <w:r w:rsidRPr="00C03BD7">
        <w:t xml:space="preserve">R2-1904944 </w:t>
      </w:r>
      <w:r>
        <w:rPr>
          <w:b/>
          <w:bCs/>
          <w:color w:val="FF0000"/>
        </w:rPr>
        <w:t>[Proposed Conclusion]</w:t>
      </w:r>
      <w:r>
        <w:rPr>
          <w:color w:val="FF0000"/>
        </w:rPr>
        <w:t xml:space="preserve">: </w:t>
      </w:r>
    </w:p>
    <w:p w14:paraId="5DB56460" w14:textId="77777777" w:rsidR="00381BA0" w:rsidRDefault="00381BA0" w:rsidP="008C5778">
      <w:pPr>
        <w:pStyle w:val="CommentText"/>
      </w:pPr>
      <w:r>
        <w:rPr>
          <w:b/>
          <w:bCs/>
        </w:rPr>
        <w:t>[Description]</w:t>
      </w:r>
      <w:r>
        <w:t>: Last meeting had the following agreement:</w:t>
      </w:r>
    </w:p>
    <w:p w14:paraId="12D8A8EB" w14:textId="77777777" w:rsidR="00381BA0" w:rsidRDefault="00381BA0" w:rsidP="008C5778">
      <w:pPr>
        <w:pStyle w:val="CommentText"/>
        <w:rPr>
          <w:lang w:val="en-US"/>
        </w:rPr>
      </w:pPr>
      <w:r>
        <w:rPr>
          <w:lang w:val="en-US"/>
        </w:rPr>
        <w:t>Agreements for single UL transmission for NE-DC</w:t>
      </w:r>
    </w:p>
    <w:p w14:paraId="1CD50462" w14:textId="77777777" w:rsidR="00381BA0" w:rsidRDefault="00381BA0" w:rsidP="008C5778">
      <w:pPr>
        <w:pStyle w:val="CommentText"/>
        <w:rPr>
          <w:lang w:val="en-US"/>
        </w:rPr>
      </w:pPr>
      <w:r>
        <w:rPr>
          <w:lang w:val="en-US"/>
        </w:rPr>
        <w:t>1          MN inform the SN of the subframe assignment.</w:t>
      </w:r>
    </w:p>
    <w:p w14:paraId="3315E23E" w14:textId="77777777" w:rsidR="00381BA0" w:rsidRDefault="00381BA0" w:rsidP="008C5778">
      <w:pPr>
        <w:pStyle w:val="CommentText"/>
        <w:rPr>
          <w:lang w:val="en-US"/>
        </w:rPr>
      </w:pPr>
      <w:r>
        <w:rPr>
          <w:lang w:val="en-US"/>
        </w:rPr>
        <w:t>FFS: Whether this is exchanged by X2 or inter-node message and, if it is in internode message, the format of the subframe assignment included in the inter-node message (NR or LTE format)</w:t>
      </w:r>
    </w:p>
    <w:p w14:paraId="699538AA" w14:textId="77777777" w:rsidR="00381BA0" w:rsidRDefault="00381BA0" w:rsidP="008C5778">
      <w:pPr>
        <w:pStyle w:val="CommentText"/>
        <w:rPr>
          <w:lang w:val="en-US"/>
        </w:rPr>
      </w:pPr>
      <w:r>
        <w:rPr>
          <w:lang w:val="en-US"/>
        </w:rPr>
        <w:t>2:         SN informs the UE of the subframeAssignment and the harq-Offset in the LTE RRCReconfiguration message.</w:t>
      </w:r>
    </w:p>
    <w:p w14:paraId="1CABD14A" w14:textId="77777777" w:rsidR="00381BA0" w:rsidRDefault="00381BA0" w:rsidP="008C5778">
      <w:pPr>
        <w:pStyle w:val="CommentText"/>
      </w:pPr>
      <w:r>
        <w:rPr>
          <w:b/>
          <w:bCs/>
        </w:rPr>
        <w:t>[Proposed Change]</w:t>
      </w:r>
      <w:r>
        <w:t>: Will be in Tdoc</w:t>
      </w:r>
    </w:p>
    <w:p w14:paraId="0688BD35" w14:textId="77777777" w:rsidR="00381BA0" w:rsidRPr="00664F50" w:rsidRDefault="00381BA0" w:rsidP="008C5778">
      <w:pPr>
        <w:pStyle w:val="CommentText"/>
        <w:rPr>
          <w:lang w:val="en-US"/>
        </w:rPr>
      </w:pPr>
      <w:r>
        <w:rPr>
          <w:b/>
          <w:bCs/>
        </w:rPr>
        <w:t>[Comments]</w:t>
      </w:r>
      <w:r>
        <w:t xml:space="preserve">: </w:t>
      </w:r>
    </w:p>
    <w:p w14:paraId="46CF4C02" w14:textId="77777777" w:rsidR="00381BA0" w:rsidRDefault="00381BA0" w:rsidP="008C5778">
      <w:pPr>
        <w:pStyle w:val="CommentText"/>
      </w:pPr>
    </w:p>
  </w:comment>
  <w:comment w:id="2906" w:author="Ericsson (Rapporteur)" w:date="2019-04-01T06:00:00Z" w:initials="E">
    <w:p w14:paraId="5D1B1BA7" w14:textId="54FC6AF2" w:rsidR="00381BA0" w:rsidRDefault="00381BA0" w:rsidP="00055E6E">
      <w:pPr>
        <w:pStyle w:val="CommentText"/>
        <w:rPr>
          <w:color w:val="000000"/>
          <w:lang w:eastAsia="sv-SE"/>
        </w:rPr>
      </w:pPr>
      <w:r>
        <w:rPr>
          <w:rStyle w:val="CommentReference"/>
        </w:rPr>
        <w:annotationRef/>
      </w:r>
      <w:r>
        <w:rPr>
          <w:b/>
        </w:rPr>
        <w:t>[RIL]</w:t>
      </w:r>
      <w:r>
        <w:t xml:space="preserve">: </w:t>
      </w:r>
      <w:r w:rsidRPr="00054861">
        <w:rPr>
          <w:rFonts w:eastAsiaTheme="minorEastAsia"/>
          <w:highlight w:val="green"/>
        </w:rPr>
        <w:t>D102</w:t>
      </w:r>
      <w:r>
        <w:t xml:space="preserve"> </w:t>
      </w:r>
      <w:r>
        <w:rPr>
          <w:b/>
        </w:rPr>
        <w:t>[Delegate]</w:t>
      </w:r>
      <w:r>
        <w:t xml:space="preserve">: DCM(Toru) </w:t>
      </w:r>
      <w:r>
        <w:rPr>
          <w:b/>
        </w:rPr>
        <w:t>[WI]</w:t>
      </w:r>
      <w:r>
        <w:t xml:space="preserve">: </w:t>
      </w:r>
      <w:r>
        <w:rPr>
          <w:b/>
        </w:rPr>
        <w:t>[Class]</w:t>
      </w:r>
      <w:r>
        <w:t xml:space="preserve">: 2 </w:t>
      </w:r>
      <w:r>
        <w:rPr>
          <w:b/>
          <w:color w:val="FF0000"/>
        </w:rPr>
        <w:t>[Status]</w:t>
      </w:r>
      <w:r>
        <w:rPr>
          <w:color w:val="FF0000"/>
        </w:rPr>
        <w:t xml:space="preserve">: AgreedTdoc </w:t>
      </w:r>
      <w:r>
        <w:rPr>
          <w:b/>
        </w:rPr>
        <w:t>[</w:t>
      </w:r>
      <w:r>
        <w:rPr>
          <w:b/>
          <w:color w:val="000000"/>
        </w:rPr>
        <w:t>TDoc]</w:t>
      </w:r>
      <w:r>
        <w:rPr>
          <w:color w:val="000000"/>
        </w:rPr>
        <w:t xml:space="preserve">: </w:t>
      </w:r>
      <w:r w:rsidRPr="00C03BD7">
        <w:rPr>
          <w:color w:val="000000"/>
        </w:rPr>
        <w:t xml:space="preserve">R2-1904228 </w:t>
      </w:r>
      <w:r>
        <w:rPr>
          <w:b/>
          <w:color w:val="FF0000"/>
        </w:rPr>
        <w:t>[Proposed Conclusion]</w:t>
      </w:r>
      <w:r>
        <w:rPr>
          <w:color w:val="FF0000"/>
        </w:rPr>
        <w:t xml:space="preserve">: </w:t>
      </w:r>
    </w:p>
    <w:p w14:paraId="7400C349" w14:textId="77777777" w:rsidR="00381BA0" w:rsidRPr="00664F50" w:rsidRDefault="00381BA0" w:rsidP="00055E6E">
      <w:pPr>
        <w:pStyle w:val="CommentText"/>
        <w:rPr>
          <w:sz w:val="24"/>
          <w:szCs w:val="24"/>
          <w:lang w:val="en-US"/>
        </w:rPr>
      </w:pPr>
      <w:r>
        <w:rPr>
          <w:b/>
        </w:rPr>
        <w:t>[Description]</w:t>
      </w:r>
      <w:r>
        <w:t xml:space="preserve">: </w:t>
      </w:r>
      <w:r>
        <w:rPr>
          <w:rFonts w:eastAsiaTheme="minorEastAsia"/>
        </w:rPr>
        <w:t>For NE-DC, </w:t>
      </w:r>
      <w:r>
        <w:t xml:space="preserve"> fr-InfoListMCG should be introduced in CG-ConfigInfo such that </w:t>
      </w:r>
    </w:p>
    <w:p w14:paraId="5C50BDC1" w14:textId="77777777" w:rsidR="00381BA0" w:rsidRDefault="00381BA0" w:rsidP="00055E6E">
      <w:pPr>
        <w:pStyle w:val="CommentText"/>
      </w:pPr>
      <w:r>
        <w:t>MN can informs SN of  FR-Info (FR1 or FR2) of NR Cells. It is noted that similar IE (fr-InfoListSCG) was</w:t>
      </w:r>
    </w:p>
    <w:p w14:paraId="208C873B" w14:textId="77777777" w:rsidR="00381BA0" w:rsidRDefault="00381BA0" w:rsidP="00055E6E">
      <w:pPr>
        <w:pStyle w:val="CommentText"/>
      </w:pPr>
      <w:r>
        <w:t xml:space="preserve"> introduced in CG-Config for EN-DC. </w:t>
      </w:r>
    </w:p>
    <w:p w14:paraId="4A2CAE69" w14:textId="77777777" w:rsidR="00381BA0" w:rsidRDefault="00381BA0" w:rsidP="00055E6E">
      <w:pPr>
        <w:pStyle w:val="CommentText"/>
      </w:pPr>
      <w:r>
        <w:rPr>
          <w:b/>
        </w:rPr>
        <w:t>[Proposed Change]</w:t>
      </w:r>
      <w:r>
        <w:t>:</w:t>
      </w:r>
    </w:p>
    <w:p w14:paraId="2F2BD307" w14:textId="77777777" w:rsidR="00381BA0" w:rsidRDefault="00381BA0" w:rsidP="00055E6E">
      <w:pPr>
        <w:pStyle w:val="CommentText"/>
      </w:pPr>
      <w:r>
        <w:t> Introduce fr-InfoListMCG in CG-ConfigInfo. </w:t>
      </w:r>
    </w:p>
    <w:p w14:paraId="3F4B8810" w14:textId="77777777" w:rsidR="00381BA0" w:rsidRDefault="00381BA0" w:rsidP="00055E6E">
      <w:pPr>
        <w:pStyle w:val="CommentText"/>
      </w:pPr>
      <w:r>
        <w:t xml:space="preserve">Rapp6: Draft of the following ASN.1 and field descr: </w:t>
      </w:r>
    </w:p>
    <w:p w14:paraId="4FAFA374" w14:textId="77777777" w:rsidR="00381BA0" w:rsidRPr="00645E3C" w:rsidRDefault="00381BA0" w:rsidP="00055E6E">
      <w:pPr>
        <w:pStyle w:val="PL"/>
      </w:pPr>
      <w:r w:rsidRPr="00645E3C">
        <w:t xml:space="preserve">    fr-InfoList</w:t>
      </w:r>
      <w:r>
        <w:t>MCG</w:t>
      </w:r>
      <w:r w:rsidRPr="00645E3C">
        <w:t xml:space="preserve">                      FR-InfoList                                     </w:t>
      </w:r>
      <w:r w:rsidRPr="00645E3C">
        <w:rPr>
          <w:color w:val="993366"/>
        </w:rPr>
        <w:t>OPTIONAL</w:t>
      </w:r>
      <w:r w:rsidRPr="00645E3C">
        <w:t>,</w:t>
      </w:r>
    </w:p>
    <w:p w14:paraId="201E8A96" w14:textId="77777777" w:rsidR="00381BA0" w:rsidRDefault="00381BA0" w:rsidP="00055E6E">
      <w:pPr>
        <w:pStyle w:val="TAL"/>
        <w:rPr>
          <w:b/>
          <w:i/>
          <w:lang w:val="en-GB" w:eastAsia="ja-JP"/>
        </w:rPr>
      </w:pPr>
    </w:p>
    <w:p w14:paraId="4EB7501E" w14:textId="77777777" w:rsidR="00381BA0" w:rsidRPr="00645E3C" w:rsidRDefault="00381BA0" w:rsidP="00055E6E">
      <w:pPr>
        <w:pStyle w:val="TAL"/>
        <w:rPr>
          <w:b/>
          <w:i/>
          <w:lang w:val="en-GB" w:eastAsia="ja-JP"/>
        </w:rPr>
      </w:pPr>
      <w:r w:rsidRPr="00645E3C">
        <w:rPr>
          <w:b/>
          <w:i/>
          <w:lang w:val="en-GB" w:eastAsia="ja-JP"/>
        </w:rPr>
        <w:t>fr-InfoList</w:t>
      </w:r>
      <w:r>
        <w:rPr>
          <w:b/>
          <w:i/>
          <w:lang w:val="en-GB" w:eastAsia="ja-JP"/>
        </w:rPr>
        <w:t>MCG</w:t>
      </w:r>
    </w:p>
    <w:p w14:paraId="69896E81" w14:textId="77777777" w:rsidR="00381BA0" w:rsidRDefault="00381BA0" w:rsidP="00055E6E">
      <w:pPr>
        <w:pStyle w:val="CommentText"/>
      </w:pPr>
      <w:r w:rsidRPr="00645E3C">
        <w:t>Contains information of FR information of serving cells that include PScell and Scells configured in SCG.</w:t>
      </w:r>
    </w:p>
    <w:p w14:paraId="5861425F" w14:textId="77777777" w:rsidR="00381BA0" w:rsidRDefault="00381BA0" w:rsidP="00055E6E">
      <w:pPr>
        <w:rPr>
          <w:rFonts w:ascii="Calibri" w:hAnsi="Calibri" w:cs="Calibri"/>
          <w:sz w:val="27"/>
          <w:szCs w:val="27"/>
        </w:rPr>
      </w:pPr>
      <w:r>
        <w:rPr>
          <w:b/>
        </w:rPr>
        <w:t>[Comments]</w:t>
      </w:r>
      <w:r>
        <w:t>: Rapp6: RAN2 to discuss if this is needed</w:t>
      </w:r>
    </w:p>
    <w:p w14:paraId="263C2BDA" w14:textId="77777777" w:rsidR="00381BA0" w:rsidRDefault="00381BA0" w:rsidP="00055E6E">
      <w:pPr>
        <w:pStyle w:val="CommentText"/>
      </w:pPr>
    </w:p>
  </w:comment>
  <w:comment w:id="2915" w:author="Ericsson (Rapporteur)" w:date="2019-03-12T11:22:00Z" w:initials="E">
    <w:p w14:paraId="198A826A" w14:textId="1948BEAF" w:rsidR="00381BA0" w:rsidRDefault="00381BA0" w:rsidP="00BC3A9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E004</w:t>
      </w:r>
      <w:r>
        <w:t xml:space="preserve"> </w:t>
      </w:r>
      <w:r>
        <w:rPr>
          <w:b/>
        </w:rPr>
        <w:t>[Delegate]</w:t>
      </w:r>
      <w:r>
        <w:t>: Ericsson (Rapporteur</w:t>
      </w:r>
      <w:r w:rsidRPr="00555B52">
        <w:t>)</w:t>
      </w:r>
      <w:r>
        <w:t xml:space="preserve"> [</w:t>
      </w:r>
      <w:r>
        <w:rPr>
          <w:b/>
        </w:rPr>
        <w:t>WI]</w:t>
      </w:r>
      <w:r>
        <w:t xml:space="preserve">: </w:t>
      </w:r>
      <w:r>
        <w:rPr>
          <w:b/>
        </w:rPr>
        <w:t>[Class]</w:t>
      </w:r>
      <w:r>
        <w:t xml:space="preserve">: 2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71B9D3CE" w14:textId="77777777" w:rsidR="00381BA0" w:rsidRDefault="00381BA0" w:rsidP="00BC3A9D">
      <w:pPr>
        <w:pStyle w:val="CommentText"/>
      </w:pPr>
      <w:r>
        <w:rPr>
          <w:b/>
        </w:rPr>
        <w:t>[Description]</w:t>
      </w:r>
      <w:r>
        <w:t>: Deletion of “CONTAINING MeasResultSCG-FailureMRDC”. Since MeasResultSCG-FailureMRSC is defined in 36331, “CONTAINING” cannot be used here.</w:t>
      </w:r>
    </w:p>
    <w:p w14:paraId="00FF6D21" w14:textId="77777777" w:rsidR="00381BA0" w:rsidRDefault="00381BA0" w:rsidP="00BC3A9D">
      <w:pPr>
        <w:pStyle w:val="CommentText"/>
      </w:pPr>
      <w:r>
        <w:rPr>
          <w:b/>
        </w:rPr>
        <w:t>[Proposed Change]</w:t>
      </w:r>
      <w:r>
        <w:t>: Deletion of CONTAINING MeasResultSCG-FailureMRDC already implemented in ASN.1.</w:t>
      </w:r>
    </w:p>
    <w:p w14:paraId="620A3A6B" w14:textId="77777777" w:rsidR="00381BA0" w:rsidRDefault="00381BA0" w:rsidP="00BC3A9D">
      <w:pPr>
        <w:pStyle w:val="CommentText"/>
      </w:pPr>
      <w:r>
        <w:rPr>
          <w:b/>
        </w:rPr>
        <w:t>[Comments]</w:t>
      </w:r>
      <w:r>
        <w:t>: Rapp2: Rapporteur will take case of this editorial comment.</w:t>
      </w:r>
    </w:p>
    <w:p w14:paraId="3D6FF3E3" w14:textId="77777777" w:rsidR="00381BA0" w:rsidRPr="00F35035" w:rsidRDefault="00381BA0" w:rsidP="00BC3A9D">
      <w:pPr>
        <w:pStyle w:val="CommentText"/>
      </w:pPr>
      <w:r>
        <w:t xml:space="preserve">[Chair conclusion] Proposal is agreed. Additionally add a separate field description for </w:t>
      </w:r>
      <w:r w:rsidRPr="000E6E9A">
        <w:t xml:space="preserve">measResultSCG-EUTRA             </w:t>
      </w:r>
    </w:p>
  </w:comment>
  <w:comment w:id="2932" w:author="ZTE(Liujing)" w:date="2019-03-19T15:13:00Z" w:initials="Z">
    <w:p w14:paraId="25195DB4" w14:textId="77777777" w:rsidR="00381BA0" w:rsidRDefault="00381BA0" w:rsidP="00DE34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Z408</w:t>
      </w:r>
      <w:r>
        <w:t xml:space="preserve"> </w:t>
      </w:r>
      <w:r>
        <w:rPr>
          <w:b/>
        </w:rPr>
        <w:t>[Delegate]</w:t>
      </w:r>
      <w:r>
        <w:t>: ZTE(Liujing</w:t>
      </w:r>
      <w:r w:rsidRPr="00555B52">
        <w:t>)</w:t>
      </w:r>
      <w:r>
        <w:t xml:space="preserve">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92C9316" w14:textId="77777777" w:rsidR="00381BA0" w:rsidRDefault="00381BA0" w:rsidP="00DE34AB">
      <w:pPr>
        <w:pStyle w:val="CommentText"/>
        <w:rPr>
          <w:noProof/>
        </w:rPr>
      </w:pPr>
      <w:r>
        <w:rPr>
          <w:b/>
        </w:rPr>
        <w:t>[Description]</w:t>
      </w:r>
      <w:r>
        <w:t>: In our understanding, once network receives the SFTD result from UE, network can store it for adding the same PSCell next time. In EN-DC, during SN addition, MN can send multiple candidate cells as well as multiple SFTD results to SN for PS</w:t>
      </w:r>
    </w:p>
    <w:p w14:paraId="1E13A4E3" w14:textId="77777777" w:rsidR="00381BA0" w:rsidRDefault="00381BA0" w:rsidP="00DE34AB">
      <w:pPr>
        <w:pStyle w:val="CommentText"/>
        <w:rPr>
          <w:noProof/>
        </w:rPr>
      </w:pPr>
    </w:p>
    <w:p w14:paraId="72A94F89" w14:textId="77777777" w:rsidR="00381BA0" w:rsidRDefault="00381BA0" w:rsidP="00DE34AB">
      <w:pPr>
        <w:pStyle w:val="CommentText"/>
      </w:pPr>
      <w:r>
        <w:t xml:space="preserve">Cell selection. Similarly, in NE-DC, since MN can also deliver multiple cell’s measurement results to SN by using candidateCellInfoListMN-EUTRA, we think the SFTD result can also be a list to facilitate SN setup. </w:t>
      </w:r>
    </w:p>
    <w:p w14:paraId="645D2803" w14:textId="77777777" w:rsidR="00381BA0" w:rsidRDefault="00381BA0" w:rsidP="00DE34AB">
      <w:pPr>
        <w:pStyle w:val="CommentText"/>
      </w:pPr>
      <w:r w:rsidRPr="008969A5">
        <w:t>For example, MN may configure per-UE gap before SN addition, during SN addition request, MN can directly send the gap configuration together with multiple stored SFTD results to SN side, then SN can select the PSCell and apply the gap configuration directly.</w:t>
      </w:r>
      <w:r>
        <w:t xml:space="preserve">  </w:t>
      </w:r>
    </w:p>
    <w:p w14:paraId="64D4F4FF" w14:textId="77777777" w:rsidR="00381BA0" w:rsidRDefault="00381BA0" w:rsidP="00DE34AB">
      <w:pPr>
        <w:pStyle w:val="CommentText"/>
      </w:pPr>
      <w:r>
        <w:rPr>
          <w:b/>
        </w:rPr>
        <w:t>[Proposed Change]</w:t>
      </w:r>
      <w:r>
        <w:t xml:space="preserve">: change the definition into list structure. </w:t>
      </w:r>
    </w:p>
    <w:p w14:paraId="58C7C8C8" w14:textId="77777777" w:rsidR="00381BA0" w:rsidRDefault="00381BA0" w:rsidP="00DE34AB">
      <w:pPr>
        <w:pStyle w:val="CommentText"/>
      </w:pPr>
      <w:r>
        <w:rPr>
          <w:b/>
        </w:rPr>
        <w:t>[Comments]</w:t>
      </w:r>
      <w:r>
        <w:t>: Rapp2: The issue can be discussed togheter with the other RILs on SFTD measurements.</w:t>
      </w:r>
    </w:p>
    <w:p w14:paraId="036E7AF3" w14:textId="77777777" w:rsidR="00381BA0" w:rsidRPr="00AC6017" w:rsidRDefault="00381BA0" w:rsidP="00DE34AB">
      <w:pPr>
        <w:pStyle w:val="CommentText"/>
      </w:pPr>
    </w:p>
  </w:comment>
  <w:comment w:id="2943" w:author="Ericsson (Rapporteur)" w:date="2019-03-12T10:56:00Z" w:initials="E">
    <w:p w14:paraId="7DAF4394" w14:textId="66A00FEC" w:rsidR="00381BA0" w:rsidRDefault="00381BA0" w:rsidP="00920BC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E001</w:t>
      </w:r>
      <w:r>
        <w:t xml:space="preserve"> </w:t>
      </w:r>
      <w:r>
        <w:rPr>
          <w:b/>
        </w:rPr>
        <w:t>[Delegate]</w:t>
      </w:r>
      <w:r>
        <w:t>: Ericsson (Rapporteur</w:t>
      </w:r>
      <w:r w:rsidRPr="00555B52">
        <w:t>)</w:t>
      </w:r>
      <w:r>
        <w:t xml:space="preserve"> [</w:t>
      </w:r>
      <w:r>
        <w:rPr>
          <w:b/>
        </w:rPr>
        <w:t>WI]</w:t>
      </w:r>
      <w:r>
        <w:t xml:space="preserve">: </w:t>
      </w:r>
      <w:r>
        <w:rPr>
          <w:b/>
        </w:rPr>
        <w:t>[Class]</w:t>
      </w:r>
      <w:r>
        <w:t xml:space="preserve">: 2 </w:t>
      </w:r>
      <w:r>
        <w:rPr>
          <w:b/>
          <w:color w:val="FF0000"/>
        </w:rPr>
        <w:t>[Status]</w:t>
      </w:r>
      <w:r>
        <w:rPr>
          <w:color w:val="FF0000"/>
        </w:rPr>
        <w:t xml:space="preserve">: AgreedTdoc </w:t>
      </w:r>
      <w:r>
        <w:rPr>
          <w:b/>
        </w:rPr>
        <w:t>[TDoc]</w:t>
      </w:r>
      <w:r>
        <w:t xml:space="preserve">: </w:t>
      </w:r>
      <w:r w:rsidRPr="0025540E">
        <w:t>R2-190386</w:t>
      </w:r>
      <w:r>
        <w:t>0</w:t>
      </w:r>
      <w:r w:rsidRPr="0025540E">
        <w:t xml:space="preserve"> </w:t>
      </w:r>
      <w:r>
        <w:t xml:space="preserve">(Ericsson), </w:t>
      </w:r>
      <w:r w:rsidRPr="001B242C">
        <w:t>R2-1904595</w:t>
      </w:r>
      <w:r>
        <w:t xml:space="preserve"> (Samsung) </w:t>
      </w:r>
      <w:r>
        <w:rPr>
          <w:b/>
          <w:color w:val="FF0000"/>
        </w:rPr>
        <w:t>[Proposed Conclusion]</w:t>
      </w:r>
      <w:r>
        <w:rPr>
          <w:color w:val="FF0000"/>
        </w:rPr>
        <w:t xml:space="preserve">: </w:t>
      </w:r>
    </w:p>
    <w:p w14:paraId="47C07EAC" w14:textId="77777777" w:rsidR="00381BA0" w:rsidRDefault="00381BA0" w:rsidP="00920BC4">
      <w:pPr>
        <w:pStyle w:val="CommentText"/>
      </w:pPr>
      <w:r>
        <w:rPr>
          <w:b/>
        </w:rPr>
        <w:t>[Description]</w:t>
      </w:r>
      <w:r>
        <w:t>: CGI-InfoEUTRA not defined</w:t>
      </w:r>
    </w:p>
    <w:p w14:paraId="3EC87AB4" w14:textId="77777777" w:rsidR="00381BA0" w:rsidRDefault="00381BA0" w:rsidP="00920BC4">
      <w:pPr>
        <w:pStyle w:val="CommentText"/>
      </w:pPr>
      <w:r>
        <w:rPr>
          <w:b/>
        </w:rPr>
        <w:t>[Proposed Change]</w:t>
      </w:r>
      <w:r>
        <w:t>: Further discussion needed.</w:t>
      </w:r>
    </w:p>
    <w:p w14:paraId="2C182CA6" w14:textId="77777777" w:rsidR="00381BA0" w:rsidRDefault="00381BA0" w:rsidP="00920BC4">
      <w:pPr>
        <w:pStyle w:val="CommentText"/>
      </w:pPr>
      <w:r>
        <w:rPr>
          <w:b/>
        </w:rPr>
        <w:t>[Comments]</w:t>
      </w:r>
      <w:r>
        <w:t>: Rapp2: This issue can be discussed based on draft CRs.</w:t>
      </w:r>
    </w:p>
    <w:p w14:paraId="3675AD4E" w14:textId="77777777" w:rsidR="00381BA0" w:rsidRPr="00FE4172" w:rsidRDefault="00381BA0" w:rsidP="00920BC4">
      <w:pPr>
        <w:pStyle w:val="CommentText"/>
      </w:pPr>
    </w:p>
  </w:comment>
  <w:comment w:id="2954" w:author="David L (Huawei)" w:date="2019-03-19T18:03:00Z" w:initials="H">
    <w:p w14:paraId="09A2244B" w14:textId="7418135F" w:rsidR="00381BA0" w:rsidRDefault="00381BA0" w:rsidP="00F116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H033</w:t>
      </w:r>
      <w:r>
        <w:t xml:space="preserve"> </w:t>
      </w:r>
      <w:r>
        <w:rPr>
          <w:b/>
        </w:rPr>
        <w:t>[Delegate]</w:t>
      </w:r>
      <w:r>
        <w:t xml:space="preserve">: David L (Huawei) </w:t>
      </w:r>
      <w:r>
        <w:rPr>
          <w:b/>
        </w:rPr>
        <w:t>[WI]</w:t>
      </w:r>
      <w:r>
        <w:t xml:space="preserve">: </w:t>
      </w:r>
      <w:r>
        <w:rPr>
          <w:b/>
        </w:rPr>
        <w:t>[Class]</w:t>
      </w:r>
      <w:r>
        <w:t xml:space="preserve">: 2 </w:t>
      </w:r>
      <w:r>
        <w:rPr>
          <w:b/>
          <w:color w:val="FF0000"/>
        </w:rPr>
        <w:t>[Status]</w:t>
      </w:r>
      <w:r>
        <w:rPr>
          <w:color w:val="FF0000"/>
        </w:rPr>
        <w:t xml:space="preserve">: ConcRejectPh1 </w:t>
      </w:r>
      <w:r>
        <w:rPr>
          <w:b/>
        </w:rPr>
        <w:t>[TDoc]</w:t>
      </w:r>
      <w:r>
        <w:t xml:space="preserve">: </w:t>
      </w:r>
      <w:r w:rsidRPr="00982611">
        <w:t xml:space="preserve">R2-1903863 </w:t>
      </w:r>
      <w:r>
        <w:t xml:space="preserve">(Ericsson) </w:t>
      </w:r>
      <w:r>
        <w:rPr>
          <w:b/>
          <w:color w:val="FF0000"/>
        </w:rPr>
        <w:t>[Proposed Conclusion]</w:t>
      </w:r>
      <w:r>
        <w:rPr>
          <w:color w:val="FF0000"/>
        </w:rPr>
        <w:t xml:space="preserve">: </w:t>
      </w:r>
    </w:p>
    <w:p w14:paraId="2C56FE5B" w14:textId="77777777" w:rsidR="00381BA0" w:rsidRDefault="00381BA0" w:rsidP="00F1166B">
      <w:pPr>
        <w:pStyle w:val="CommentText"/>
      </w:pPr>
      <w:r>
        <w:rPr>
          <w:b/>
        </w:rPr>
        <w:t>[Description]</w:t>
      </w:r>
      <w:r>
        <w:t>: There is no RAN1 agreement achieved for NR-DC so this should be TBD.</w:t>
      </w:r>
    </w:p>
    <w:p w14:paraId="2068A9E0" w14:textId="77777777" w:rsidR="00381BA0" w:rsidRDefault="00381BA0" w:rsidP="00F1166B">
      <w:pPr>
        <w:pStyle w:val="CommentText"/>
      </w:pPr>
      <w:r>
        <w:rPr>
          <w:b/>
        </w:rPr>
        <w:t>[Proposed Change]</w:t>
      </w:r>
      <w:r>
        <w:t>: Add a note that this is TBD.</w:t>
      </w:r>
    </w:p>
    <w:p w14:paraId="6A49AE6B" w14:textId="77777777" w:rsidR="00381BA0" w:rsidRDefault="00381BA0" w:rsidP="00F1166B">
      <w:pPr>
        <w:pStyle w:val="CommentText"/>
      </w:pPr>
      <w:r>
        <w:rPr>
          <w:b/>
        </w:rPr>
        <w:t>[Comments]</w:t>
      </w:r>
      <w:r>
        <w:t xml:space="preserve">: [Ericsson (Tony)]: In RAN1 has been agreed that for NE-DC we will follow the same principles of EN-DC for power coordination and that for NR-DC there is no power coordination in Rel-15. Therefore, the fields requestedP-MaxFR2 (CG-Config) and </w:t>
      </w:r>
      <w:r w:rsidRPr="00A470D9">
        <w:t>powerCoordinationFR</w:t>
      </w:r>
      <w:r>
        <w:t xml:space="preserve">2 (CG-ConfigInfo) can be deleted. Further, need to be clarified in the field descriptions of those fields used for power coordination on FR1 that those fields are not used in NR-DC. Please, refer to paper </w:t>
      </w:r>
      <w:r w:rsidRPr="006840C5">
        <w:t>R1-1809886</w:t>
      </w:r>
      <w:r>
        <w:t xml:space="preserve"> and </w:t>
      </w:r>
      <w:r w:rsidRPr="006F26B8">
        <w:t>R1-1814320</w:t>
      </w:r>
      <w:r>
        <w:t>. Rapporteur can take care of this editorial correction.</w:t>
      </w:r>
    </w:p>
    <w:p w14:paraId="27B539FB" w14:textId="01993FE3" w:rsidR="00381BA0" w:rsidRDefault="00381BA0" w:rsidP="00F1166B">
      <w:pPr>
        <w:pStyle w:val="CommentText"/>
      </w:pPr>
      <w:r>
        <w:t>Rapp2: This issue can be discussed based on draft CRs.</w:t>
      </w:r>
    </w:p>
    <w:p w14:paraId="6F34A295" w14:textId="6F03BDE3" w:rsidR="00381BA0" w:rsidRDefault="00381BA0" w:rsidP="00F1166B">
      <w:pPr>
        <w:pStyle w:val="CommentText"/>
      </w:pPr>
      <w:r>
        <w:t>[Rapp21] Issue has been solved based on Tdoc R2-1903863</w:t>
      </w:r>
    </w:p>
    <w:p w14:paraId="6E7E165E" w14:textId="77777777" w:rsidR="00381BA0" w:rsidRPr="006B2E89" w:rsidRDefault="00381BA0" w:rsidP="00F1166B">
      <w:pPr>
        <w:pStyle w:val="CommentText"/>
      </w:pPr>
    </w:p>
  </w:comment>
  <w:comment w:id="2958" w:author="David L (Huawei)" w:date="2019-03-19T18:05:00Z" w:initials="H">
    <w:p w14:paraId="1342ABC8" w14:textId="77777777" w:rsidR="00381BA0" w:rsidRDefault="00381BA0" w:rsidP="00825C6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H035</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Duplicate </w:t>
      </w:r>
      <w:r>
        <w:rPr>
          <w:b/>
        </w:rPr>
        <w:t>[TDoc]</w:t>
      </w:r>
      <w:r>
        <w:t xml:space="preserve">: </w:t>
      </w:r>
      <w:r w:rsidRPr="00A30E46">
        <w:t xml:space="preserve">R2-1903856 </w:t>
      </w:r>
      <w:r>
        <w:t xml:space="preserve">(Ericsson) </w:t>
      </w:r>
      <w:r>
        <w:rPr>
          <w:b/>
          <w:color w:val="FF0000"/>
        </w:rPr>
        <w:t>[Proposed Conclusion]</w:t>
      </w:r>
      <w:r>
        <w:rPr>
          <w:color w:val="FF0000"/>
        </w:rPr>
        <w:t xml:space="preserve">: </w:t>
      </w:r>
    </w:p>
    <w:p w14:paraId="7FC4D279" w14:textId="77777777" w:rsidR="00381BA0" w:rsidRDefault="00381BA0" w:rsidP="00825C61">
      <w:pPr>
        <w:pStyle w:val="CommentText"/>
      </w:pPr>
      <w:r>
        <w:rPr>
          <w:b/>
        </w:rPr>
        <w:t>[Description]</w:t>
      </w:r>
      <w:r>
        <w:t>: Why do we need this field?</w:t>
      </w:r>
    </w:p>
    <w:p w14:paraId="3CCB5C5A" w14:textId="77777777" w:rsidR="00381BA0" w:rsidRDefault="00381BA0" w:rsidP="00825C61">
      <w:pPr>
        <w:pStyle w:val="CommentText"/>
      </w:pPr>
      <w:r>
        <w:rPr>
          <w:b/>
        </w:rPr>
        <w:t>[Proposed Change]</w:t>
      </w:r>
      <w:r>
        <w:t xml:space="preserve">: </w:t>
      </w:r>
    </w:p>
    <w:p w14:paraId="60A2ADDA" w14:textId="77777777" w:rsidR="00381BA0" w:rsidRDefault="00381BA0" w:rsidP="00825C61">
      <w:pPr>
        <w:pStyle w:val="CommentText"/>
      </w:pPr>
      <w:r>
        <w:rPr>
          <w:b/>
        </w:rPr>
        <w:t>[Comments]</w:t>
      </w:r>
      <w:r>
        <w:t>: Rapp2: The issue will be discussed based on draft CR pointing at RIL E005.</w:t>
      </w:r>
    </w:p>
    <w:p w14:paraId="5BF47722" w14:textId="77777777" w:rsidR="00381BA0" w:rsidRPr="00F46A55" w:rsidRDefault="00381BA0" w:rsidP="00825C61">
      <w:pPr>
        <w:pStyle w:val="CommentText"/>
      </w:pPr>
    </w:p>
  </w:comment>
  <w:comment w:id="2967" w:author="Ericsson (Rapporteur)" w:date="2019-03-12T11:26:00Z" w:initials="E">
    <w:p w14:paraId="632F77BA" w14:textId="3EAD42C6" w:rsidR="00381BA0" w:rsidRDefault="00381BA0" w:rsidP="006949B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E005</w:t>
      </w:r>
      <w:r>
        <w:t xml:space="preserve"> </w:t>
      </w:r>
      <w:r>
        <w:rPr>
          <w:b/>
        </w:rPr>
        <w:t>[Delegate]</w:t>
      </w:r>
      <w:r>
        <w:t>: Ericsson (Rapporteur</w:t>
      </w:r>
      <w:r w:rsidRPr="00555B52">
        <w:t>)</w:t>
      </w:r>
      <w:r>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612269">
        <w:t xml:space="preserve">R2-1903856 </w:t>
      </w:r>
      <w:r>
        <w:rPr>
          <w:b/>
          <w:color w:val="FF0000"/>
        </w:rPr>
        <w:t>[Proposed Conclusion]</w:t>
      </w:r>
      <w:r>
        <w:rPr>
          <w:color w:val="FF0000"/>
        </w:rPr>
        <w:t xml:space="preserve">: </w:t>
      </w:r>
    </w:p>
    <w:p w14:paraId="2F110C76" w14:textId="77777777" w:rsidR="00381BA0" w:rsidRDefault="00381BA0" w:rsidP="006949B8">
      <w:pPr>
        <w:pStyle w:val="CommentText"/>
      </w:pPr>
      <w:r>
        <w:rPr>
          <w:b/>
        </w:rPr>
        <w:t>[Description]</w:t>
      </w:r>
      <w:r>
        <w:t>: BandEntryIndex not defined</w:t>
      </w:r>
    </w:p>
    <w:p w14:paraId="3C17E84E" w14:textId="77777777" w:rsidR="00381BA0" w:rsidRDefault="00381BA0" w:rsidP="006949B8">
      <w:pPr>
        <w:spacing w:after="0"/>
        <w:rPr>
          <w:lang w:eastAsia="sv-SE"/>
        </w:rPr>
      </w:pPr>
      <w:r>
        <w:rPr>
          <w:b/>
        </w:rPr>
        <w:t>[Proposed Change]</w:t>
      </w:r>
      <w:r>
        <w:t xml:space="preserve">: BandEntryIndex is used in INM in </w:t>
      </w:r>
      <w:r w:rsidRPr="00A82505">
        <w:t>selectedBandEntiesMN</w:t>
      </w:r>
      <w:r>
        <w:t xml:space="preserve"> to indicate a list of bands reserved by MN for use in MCG. Current </w:t>
      </w:r>
      <w:r w:rsidRPr="00A82505">
        <w:t>selectedBandEntiesMN</w:t>
      </w:r>
      <w:r>
        <w:t xml:space="preserve"> field description: “</w:t>
      </w:r>
      <w:r w:rsidRPr="00A82505">
        <w:t>Indicates the position of a band entry selected by the MN, in the first band combination entry in allowedBC-ListMRDC IE.</w:t>
      </w:r>
      <w:r>
        <w:t>”. This could be updated to clarify that “</w:t>
      </w:r>
      <w:r w:rsidRPr="00A82505">
        <w:t>Each band in the subset is identified by its position in the bandlist of this BandCombinaiton</w:t>
      </w:r>
      <w:r>
        <w:t xml:space="preserve">”. Also, </w:t>
      </w:r>
      <w:r>
        <w:rPr>
          <w:rFonts w:ascii="Segoe UI" w:hAnsi="Segoe UI" w:cs="Segoe UI"/>
          <w:color w:val="000000"/>
        </w:rPr>
        <w:t xml:space="preserve">text is needed to describe the exact linking to </w:t>
      </w:r>
      <w:r w:rsidRPr="00A82505">
        <w:t>allowedBC-ListMRDC</w:t>
      </w:r>
    </w:p>
    <w:p w14:paraId="7C37BF37" w14:textId="77777777" w:rsidR="00381BA0" w:rsidRDefault="00381BA0" w:rsidP="006949B8">
      <w:pPr>
        <w:pStyle w:val="CommentText"/>
      </w:pPr>
    </w:p>
    <w:p w14:paraId="01AF9ABE" w14:textId="77777777" w:rsidR="00381BA0" w:rsidRDefault="00381BA0" w:rsidP="006949B8">
      <w:pPr>
        <w:pStyle w:val="CommentText"/>
      </w:pPr>
      <w:r>
        <w:t>BandEntryIndex could then be defined as follows:</w:t>
      </w:r>
    </w:p>
    <w:p w14:paraId="48D024F1" w14:textId="77777777" w:rsidR="00381BA0" w:rsidRPr="00342E99" w:rsidRDefault="00381BA0" w:rsidP="006949B8">
      <w:pPr>
        <w:spacing w:after="0"/>
        <w:rPr>
          <w:lang w:eastAsia="fi-FI"/>
        </w:rPr>
      </w:pPr>
      <w:r w:rsidRPr="00384550">
        <w:rPr>
          <w:lang w:val="en-US"/>
        </w:rPr>
        <w:t>BandEntryIndex </w:t>
      </w:r>
      <w:r w:rsidRPr="00384550">
        <w:rPr>
          <w:rFonts w:ascii="Segoe UI" w:hAnsi="Segoe UI" w:cs="Segoe UI"/>
          <w:color w:val="000000"/>
          <w:lang w:val="en-US"/>
        </w:rPr>
        <w:t xml:space="preserve"> ::- INTEGER (0..</w:t>
      </w:r>
      <w:r w:rsidRPr="00342E99">
        <w:t xml:space="preserve"> </w:t>
      </w:r>
      <w:r w:rsidRPr="00384550">
        <w:rPr>
          <w:rFonts w:ascii="Segoe UI" w:hAnsi="Segoe UI" w:cs="Segoe UI"/>
          <w:color w:val="000000"/>
          <w:lang w:val="en-US"/>
        </w:rPr>
        <w:t>maxNrofServingCells)</w:t>
      </w:r>
    </w:p>
    <w:p w14:paraId="74261B0D" w14:textId="77777777" w:rsidR="00381BA0" w:rsidRDefault="00381BA0" w:rsidP="006949B8">
      <w:pPr>
        <w:pStyle w:val="CommentText"/>
        <w:rPr>
          <w:b/>
        </w:rPr>
      </w:pPr>
    </w:p>
    <w:p w14:paraId="74E8A8F9" w14:textId="77777777" w:rsidR="00381BA0" w:rsidRDefault="00381BA0" w:rsidP="006949B8">
      <w:r>
        <w:rPr>
          <w:b/>
        </w:rPr>
        <w:t>[Comments]</w:t>
      </w:r>
      <w:r>
        <w:t>:</w:t>
      </w:r>
    </w:p>
    <w:p w14:paraId="1CA73DFD" w14:textId="77777777" w:rsidR="00381BA0" w:rsidRPr="00F35035" w:rsidRDefault="00381BA0" w:rsidP="006949B8">
      <w:pPr>
        <w:pStyle w:val="CommentText"/>
        <w:rPr>
          <w:b/>
        </w:rPr>
      </w:pPr>
    </w:p>
  </w:comment>
  <w:comment w:id="3004" w:author="David L (Huawei)" w:date="2019-03-19T18:09:00Z" w:initials="H">
    <w:p w14:paraId="10FC4B85" w14:textId="11A9D58B" w:rsidR="00381BA0" w:rsidRDefault="00381BA0" w:rsidP="00012B1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H036</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39E9DF72" w14:textId="77777777" w:rsidR="00381BA0" w:rsidRDefault="00381BA0" w:rsidP="00012B1D">
      <w:pPr>
        <w:pStyle w:val="CommentText"/>
      </w:pPr>
      <w:r>
        <w:rPr>
          <w:b/>
        </w:rPr>
        <w:t>[Description]</w:t>
      </w:r>
      <w:r>
        <w:t>: Could say "This field is used for NG(EN)-DC and NE-DC."</w:t>
      </w:r>
    </w:p>
    <w:p w14:paraId="5C2DDFBF" w14:textId="77777777" w:rsidR="00381BA0" w:rsidRDefault="00381BA0" w:rsidP="00012B1D">
      <w:pPr>
        <w:pStyle w:val="CommentText"/>
      </w:pPr>
      <w:r>
        <w:rPr>
          <w:b/>
        </w:rPr>
        <w:t>[Proposed Change]</w:t>
      </w:r>
      <w:r>
        <w:t xml:space="preserve">: </w:t>
      </w:r>
    </w:p>
    <w:p w14:paraId="66ED793A" w14:textId="77777777" w:rsidR="00381BA0" w:rsidRDefault="00381BA0" w:rsidP="00012B1D">
      <w:pPr>
        <w:pStyle w:val="CommentText"/>
      </w:pPr>
      <w:r>
        <w:rPr>
          <w:b/>
        </w:rPr>
        <w:t>[Comments]</w:t>
      </w:r>
      <w:r>
        <w:t>: Rapp2: It is already clear from the field description that the field is only used in NG(EN)-DC and NE-DC.</w:t>
      </w:r>
    </w:p>
    <w:p w14:paraId="3F5093EA" w14:textId="77777777" w:rsidR="00381BA0" w:rsidRDefault="00381BA0" w:rsidP="00012B1D">
      <w:pPr>
        <w:pStyle w:val="CommentText"/>
      </w:pPr>
      <w:r>
        <w:t>[Chair conclusion] Proposal is agreed.</w:t>
      </w:r>
    </w:p>
    <w:p w14:paraId="11475CCA" w14:textId="77777777" w:rsidR="00381BA0" w:rsidRPr="00071795" w:rsidRDefault="00381BA0" w:rsidP="00012B1D">
      <w:pPr>
        <w:pStyle w:val="CommentText"/>
      </w:pPr>
    </w:p>
  </w:comment>
  <w:comment w:id="3012" w:author="ZTE(EV)" w:date="2019-03-18T15:25:00Z" w:initials="Z">
    <w:p w14:paraId="19166A1C" w14:textId="1B0F1520" w:rsidR="00381BA0" w:rsidRDefault="00381BA0" w:rsidP="008A195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4861">
        <w:rPr>
          <w:highlight w:val="green"/>
        </w:rPr>
        <w:t>Z052</w:t>
      </w:r>
      <w:r>
        <w:t xml:space="preserve"> </w:t>
      </w:r>
      <w:r>
        <w:rPr>
          <w:b/>
        </w:rPr>
        <w:t>[Delegate]</w:t>
      </w:r>
      <w:r>
        <w:t xml:space="preserve">: ZTE(EV) </w:t>
      </w:r>
      <w:r>
        <w:rPr>
          <w:b/>
        </w:rPr>
        <w:t>[WI]</w:t>
      </w:r>
      <w:r>
        <w:t xml:space="preserve">: </w:t>
      </w:r>
      <w:r>
        <w:rPr>
          <w:b/>
        </w:rPr>
        <w:t>[Class]</w:t>
      </w:r>
      <w:r>
        <w:t xml:space="preserve">:1 </w:t>
      </w:r>
      <w:r>
        <w:rPr>
          <w:b/>
          <w:color w:val="FF0000"/>
        </w:rPr>
        <w:t>[Status]</w:t>
      </w:r>
      <w:r>
        <w:rPr>
          <w:color w:val="FF0000"/>
        </w:rPr>
        <w:t xml:space="preserve">: ConcAgreedPh1 </w:t>
      </w:r>
      <w:r>
        <w:rPr>
          <w:b/>
        </w:rPr>
        <w:t>[TDoc]</w:t>
      </w:r>
      <w:r>
        <w:t xml:space="preserve">: None </w:t>
      </w:r>
      <w:r>
        <w:rPr>
          <w:b/>
          <w:color w:val="FF0000"/>
        </w:rPr>
        <w:t>[Proposed Conclusion]</w:t>
      </w:r>
      <w:r>
        <w:rPr>
          <w:color w:val="FF0000"/>
        </w:rPr>
        <w:t xml:space="preserve">: </w:t>
      </w:r>
    </w:p>
    <w:p w14:paraId="0BF16C72" w14:textId="77777777" w:rsidR="00381BA0" w:rsidRPr="00DF3566" w:rsidRDefault="00381BA0" w:rsidP="008A195C">
      <w:pPr>
        <w:pStyle w:val="CommentText"/>
      </w:pPr>
      <w:r>
        <w:rPr>
          <w:b/>
        </w:rPr>
        <w:t>[Description]</w:t>
      </w:r>
      <w:r>
        <w:t xml:space="preserve">: The field name in ASN.1 has been changed to </w:t>
      </w:r>
      <w:r w:rsidRPr="009B3863">
        <w:rPr>
          <w:i/>
        </w:rPr>
        <w:t>maxMeasFreqsSCG</w:t>
      </w:r>
      <w:r>
        <w:rPr>
          <w:i/>
        </w:rPr>
        <w:t xml:space="preserve"> </w:t>
      </w:r>
      <w:r>
        <w:t>(i.e no suffix “-NR”)</w:t>
      </w:r>
    </w:p>
    <w:p w14:paraId="47DA14B3" w14:textId="77777777" w:rsidR="00381BA0" w:rsidRDefault="00381BA0" w:rsidP="008A195C">
      <w:pPr>
        <w:pStyle w:val="CommentText"/>
      </w:pPr>
      <w:r>
        <w:rPr>
          <w:b/>
        </w:rPr>
        <w:t>[Proposed Change]</w:t>
      </w:r>
      <w:r>
        <w:t xml:space="preserve">: Change the field name to </w:t>
      </w:r>
      <w:r w:rsidRPr="009B3863">
        <w:rPr>
          <w:i/>
        </w:rPr>
        <w:t>maxMeasFreqsSCG</w:t>
      </w:r>
      <w:r w:rsidRPr="00DF3566">
        <w:rPr>
          <w:i/>
          <w:strike/>
          <w:color w:val="FF0000"/>
        </w:rPr>
        <w:t>-NR</w:t>
      </w:r>
    </w:p>
    <w:p w14:paraId="1458F537" w14:textId="77777777" w:rsidR="00381BA0" w:rsidRDefault="00381BA0" w:rsidP="008A195C">
      <w:pPr>
        <w:pStyle w:val="CommentText"/>
      </w:pPr>
      <w:r>
        <w:rPr>
          <w:b/>
        </w:rPr>
        <w:t>[Comments]</w:t>
      </w:r>
      <w:r>
        <w:t>: Rapp2: Rapporteur can take care of this editorial correction.</w:t>
      </w:r>
    </w:p>
    <w:p w14:paraId="33C3FED2" w14:textId="77777777" w:rsidR="00381BA0" w:rsidRPr="00843E71" w:rsidRDefault="00381BA0" w:rsidP="008A195C">
      <w:pPr>
        <w:pStyle w:val="CommentText"/>
      </w:pPr>
    </w:p>
  </w:comment>
  <w:comment w:id="3024" w:author="David L (Huawei)" w:date="2019-03-19T18:09:00Z" w:initials="H">
    <w:p w14:paraId="2A05B609" w14:textId="160E95D2" w:rsidR="00381BA0" w:rsidRDefault="00381BA0" w:rsidP="00A516D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H037</w:t>
      </w:r>
      <w:r>
        <w:t xml:space="preserve"> </w:t>
      </w:r>
      <w:r>
        <w:rPr>
          <w:b/>
        </w:rPr>
        <w:t>[Delegate]</w:t>
      </w:r>
      <w:r>
        <w:t xml:space="preserve">: David L (Huawei) </w:t>
      </w:r>
      <w:r>
        <w:rPr>
          <w:b/>
        </w:rPr>
        <w:t>[WI]</w:t>
      </w:r>
      <w:r>
        <w:t xml:space="preserve">: </w:t>
      </w:r>
      <w:r>
        <w:rPr>
          <w:b/>
        </w:rPr>
        <w:t>[Class]</w:t>
      </w:r>
      <w:r>
        <w:t xml:space="preserve">: 3 </w:t>
      </w:r>
      <w:r>
        <w:rPr>
          <w:b/>
          <w:color w:val="FF0000"/>
        </w:rPr>
        <w:t>[Status]</w:t>
      </w:r>
      <w:r>
        <w:rPr>
          <w:color w:val="FF0000"/>
        </w:rPr>
        <w:t xml:space="preserve">: ConcRejectPh1 </w:t>
      </w:r>
      <w:r>
        <w:rPr>
          <w:b/>
        </w:rPr>
        <w:t>[TDoc]</w:t>
      </w:r>
      <w:r>
        <w:t xml:space="preserve">: None </w:t>
      </w:r>
      <w:r>
        <w:rPr>
          <w:b/>
          <w:color w:val="FF0000"/>
        </w:rPr>
        <w:t>[Proposed Conclusion]</w:t>
      </w:r>
      <w:r>
        <w:rPr>
          <w:color w:val="FF0000"/>
        </w:rPr>
        <w:t xml:space="preserve">: </w:t>
      </w:r>
    </w:p>
    <w:p w14:paraId="38253A08" w14:textId="77777777" w:rsidR="00381BA0" w:rsidRDefault="00381BA0" w:rsidP="00A516D8">
      <w:pPr>
        <w:pStyle w:val="CommentText"/>
      </w:pPr>
      <w:r>
        <w:rPr>
          <w:b/>
        </w:rPr>
        <w:t>[Description]</w:t>
      </w:r>
      <w:r>
        <w:t>: This field can be used for NR-DC and for NE-DC.</w:t>
      </w:r>
    </w:p>
    <w:p w14:paraId="073018AE" w14:textId="77777777" w:rsidR="00381BA0" w:rsidRDefault="00381BA0" w:rsidP="00A516D8">
      <w:pPr>
        <w:pStyle w:val="CommentText"/>
      </w:pPr>
      <w:r>
        <w:rPr>
          <w:b/>
        </w:rPr>
        <w:t>[Proposed Change]</w:t>
      </w:r>
      <w:r>
        <w:t>: Add the sentence to the field description.</w:t>
      </w:r>
    </w:p>
    <w:p w14:paraId="5B2F8188" w14:textId="77777777" w:rsidR="00381BA0" w:rsidRDefault="00381BA0" w:rsidP="00A516D8">
      <w:pPr>
        <w:pStyle w:val="CommentText"/>
      </w:pPr>
      <w:r>
        <w:rPr>
          <w:b/>
        </w:rPr>
        <w:t>[Comments]</w:t>
      </w:r>
      <w:r>
        <w:t>: Rapp2: It is already clear that the filed for other DC options that are not EN-DC is used.</w:t>
      </w:r>
    </w:p>
    <w:p w14:paraId="488932B2" w14:textId="77777777" w:rsidR="00381BA0" w:rsidRPr="00C277E9" w:rsidRDefault="00381BA0" w:rsidP="00A516D8">
      <w:pPr>
        <w:pStyle w:val="CommentText"/>
      </w:pPr>
    </w:p>
  </w:comment>
  <w:comment w:id="3037" w:author="David L (Huawei)" w:date="2019-03-19T18:11:00Z" w:initials="H">
    <w:p w14:paraId="1E99DEFE" w14:textId="77777777" w:rsidR="00381BA0" w:rsidRDefault="00381BA0" w:rsidP="004E5B75">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11932">
        <w:rPr>
          <w:highlight w:val="lightGray"/>
        </w:rPr>
        <w:t>H038</w:t>
      </w:r>
      <w:r>
        <w:t xml:space="preserve"> </w:t>
      </w:r>
      <w:r>
        <w:rPr>
          <w:b/>
        </w:rPr>
        <w:t>[Delegate]</w:t>
      </w:r>
      <w:r>
        <w:t xml:space="preserve">: David L (Huawei) </w:t>
      </w:r>
      <w:r>
        <w:rPr>
          <w:b/>
        </w:rPr>
        <w:t>[WI]</w:t>
      </w:r>
      <w:r>
        <w:t xml:space="preserve">: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00C6FF9" w14:textId="77777777" w:rsidR="00381BA0" w:rsidRDefault="00381BA0" w:rsidP="004E5B75">
      <w:pPr>
        <w:pStyle w:val="CommentText"/>
      </w:pPr>
      <w:r>
        <w:rPr>
          <w:b/>
        </w:rPr>
        <w:t>[Description]</w:t>
      </w:r>
      <w:r>
        <w:t>: Not clear why in the first band combination entry only. Besides, not clear why this field is needed.</w:t>
      </w:r>
    </w:p>
    <w:p w14:paraId="483051B0" w14:textId="77777777" w:rsidR="00381BA0" w:rsidRDefault="00381BA0" w:rsidP="004E5B75">
      <w:pPr>
        <w:pStyle w:val="CommentText"/>
      </w:pPr>
      <w:r>
        <w:rPr>
          <w:b/>
        </w:rPr>
        <w:t>[Proposed Change]</w:t>
      </w:r>
      <w:r>
        <w:t xml:space="preserve">: </w:t>
      </w:r>
    </w:p>
    <w:p w14:paraId="00BAA98E" w14:textId="77777777" w:rsidR="00381BA0" w:rsidRDefault="00381BA0" w:rsidP="004E5B75">
      <w:pPr>
        <w:pStyle w:val="CommentText"/>
      </w:pPr>
      <w:r>
        <w:rPr>
          <w:b/>
        </w:rPr>
        <w:t>[Comments]</w:t>
      </w:r>
      <w:r>
        <w:t>: Rapp2: See comments on H035</w:t>
      </w:r>
    </w:p>
    <w:p w14:paraId="14074D2F" w14:textId="77777777" w:rsidR="00381BA0" w:rsidRPr="000D545E" w:rsidRDefault="00381BA0" w:rsidP="004E5B75">
      <w:pPr>
        <w:pStyle w:val="CommentText"/>
      </w:pPr>
    </w:p>
  </w:comment>
  <w:comment w:id="3049" w:author="Ericsson (Håkan)" w:date="2019-03-21T10:41:00Z" w:initials="E">
    <w:p w14:paraId="791E79F7" w14:textId="38C0604E" w:rsidR="00381BA0" w:rsidRDefault="00381BA0" w:rsidP="004038CF">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239A">
        <w:rPr>
          <w:highlight w:val="green"/>
        </w:rPr>
        <w:t>E046</w:t>
      </w:r>
      <w:r>
        <w:t xml:space="preserve"> </w:t>
      </w:r>
      <w:r>
        <w:rPr>
          <w:b/>
        </w:rPr>
        <w:t>[Delegate]</w:t>
      </w:r>
      <w:r>
        <w:t>: Ericsson (Tony</w:t>
      </w:r>
      <w:r w:rsidRPr="00555B52">
        <w:t>)</w:t>
      </w:r>
      <w:r>
        <w:t xml:space="preserve"> [</w:t>
      </w:r>
      <w:r>
        <w:rPr>
          <w:b/>
        </w:rPr>
        <w:t>WI]</w:t>
      </w:r>
      <w:r>
        <w:t xml:space="preserve">: </w:t>
      </w:r>
      <w:r>
        <w:rPr>
          <w:b/>
        </w:rPr>
        <w:t>[Class]</w:t>
      </w:r>
      <w:r>
        <w:t xml:space="preserve">: 3 </w:t>
      </w:r>
      <w:r>
        <w:rPr>
          <w:b/>
          <w:color w:val="FF0000"/>
        </w:rPr>
        <w:t>[Status]</w:t>
      </w:r>
      <w:r>
        <w:rPr>
          <w:color w:val="FF0000"/>
        </w:rPr>
        <w:t xml:space="preserve">: AgreedTdoc </w:t>
      </w:r>
      <w:r>
        <w:rPr>
          <w:b/>
        </w:rPr>
        <w:t>[TDoc]</w:t>
      </w:r>
      <w:r>
        <w:t xml:space="preserve">: </w:t>
      </w:r>
      <w:r w:rsidRPr="007B6C5C">
        <w:t xml:space="preserve">R2-1903861 </w:t>
      </w:r>
      <w:r>
        <w:rPr>
          <w:b/>
          <w:color w:val="FF0000"/>
        </w:rPr>
        <w:t>[Proposed Conclusion]</w:t>
      </w:r>
      <w:r>
        <w:rPr>
          <w:color w:val="FF0000"/>
        </w:rPr>
        <w:t xml:space="preserve">: </w:t>
      </w:r>
    </w:p>
    <w:p w14:paraId="2139E155" w14:textId="77777777" w:rsidR="00381BA0" w:rsidRDefault="00381BA0" w:rsidP="004038CF">
      <w:pPr>
        <w:pStyle w:val="CommentText"/>
      </w:pPr>
      <w:r>
        <w:rPr>
          <w:b/>
        </w:rPr>
        <w:t>[Description]</w:t>
      </w:r>
      <w:r>
        <w:t xml:space="preserve">: Correction to </w:t>
      </w:r>
      <w:r w:rsidRPr="008744E9">
        <w:t xml:space="preserve">sourceConfigSCG-EUTRA </w:t>
      </w:r>
      <w:r>
        <w:t>field description</w:t>
      </w:r>
    </w:p>
    <w:p w14:paraId="4486433C" w14:textId="77777777" w:rsidR="00381BA0" w:rsidRDefault="00381BA0" w:rsidP="004038CF">
      <w:pPr>
        <w:pStyle w:val="CommentText"/>
      </w:pPr>
      <w:r>
        <w:rPr>
          <w:b/>
        </w:rPr>
        <w:t>[Proposed Change]</w:t>
      </w:r>
      <w:r>
        <w:t>: It should be clarified that</w:t>
      </w:r>
      <w:r w:rsidRPr="00CE42E0">
        <w:t xml:space="preserve"> RRCConnectionReconfiguration </w:t>
      </w:r>
      <w:r>
        <w:t xml:space="preserve">shall only contain </w:t>
      </w:r>
      <w:r w:rsidRPr="00CE42E0">
        <w:t>SCG-ConfigPartSCG</w:t>
      </w:r>
      <w:r>
        <w:t xml:space="preserve">. For the case where the RRCConnectionReconfiguration is embedded in NR RRCReconfiguration for transmission to the UE, the limitation is included in field description of </w:t>
      </w:r>
      <w:r w:rsidRPr="00BF318C">
        <w:t>mrdc-SecondaryCellGroup</w:t>
      </w:r>
      <w:r>
        <w:t xml:space="preserve">configuration. However, for the case where the field is included to enable delta signalling by the target SN during SN change, it would be good to add this. </w:t>
      </w:r>
      <w:r w:rsidRPr="00CE42E0">
        <w:t>Also, we should clarify when th</w:t>
      </w:r>
      <w:r>
        <w:t>w field</w:t>
      </w:r>
      <w:r w:rsidRPr="00CE42E0">
        <w:t xml:space="preserve"> needs to be present and what absense means.</w:t>
      </w:r>
    </w:p>
    <w:p w14:paraId="6DCE27F7" w14:textId="77777777" w:rsidR="00381BA0" w:rsidRDefault="00381BA0" w:rsidP="004038CF">
      <w:pPr>
        <w:pStyle w:val="CommentText"/>
      </w:pPr>
      <w:r>
        <w:rPr>
          <w:b/>
        </w:rPr>
        <w:t>[Comments]</w:t>
      </w:r>
      <w:r>
        <w:t>: We will provide a draft CR introducing the necessary changes.</w:t>
      </w:r>
    </w:p>
    <w:p w14:paraId="18E02066" w14:textId="77777777" w:rsidR="00381BA0" w:rsidRPr="009849C1" w:rsidRDefault="00381BA0" w:rsidP="004038CF">
      <w:pPr>
        <w:pStyle w:val="CommentText"/>
      </w:pPr>
      <w:r>
        <w:t>Rapp: This issue can be discussed based on draft CR (i.e., RIL E046 and RIL E021).</w:t>
      </w:r>
    </w:p>
  </w:comment>
  <w:comment w:id="3055" w:author="Ericsson" w:date="2019-04-25T14:50:00Z" w:initials="E">
    <w:p w14:paraId="0C453EDC" w14:textId="5E19E94C" w:rsidR="00381BA0" w:rsidRDefault="00381BA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628EC">
        <w:rPr>
          <w:highlight w:val="yellow"/>
        </w:rPr>
        <w:t>E050</w:t>
      </w:r>
      <w:r>
        <w:t xml:space="preserve"> </w:t>
      </w:r>
      <w:r>
        <w:rPr>
          <w:b/>
        </w:rPr>
        <w:t>[Delegate]</w:t>
      </w:r>
      <w:r>
        <w:t xml:space="preserve">: Ericsson (Tony)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5430BCA" w14:textId="1A38530C" w:rsidR="00381BA0" w:rsidRDefault="00381BA0" w:rsidP="007B176E">
      <w:pPr>
        <w:pStyle w:val="CommentText"/>
      </w:pPr>
      <w:r>
        <w:rPr>
          <w:b/>
        </w:rPr>
        <w:t>[Description]</w:t>
      </w:r>
      <w:r>
        <w:t>: For EN-DC, measGapConfig is added to the list of exceptions in chapter 12.2.3, for which the receiver is expected to maintain the values signalled by the field, and absence means the previously signalled values apply. In late drop, measGapConfigFR2 is added to cover measurement gap configuration for FR2 in NR-DC, and this field should be added to the list for the same reasons as for measGapConfig in EN-DC.</w:t>
      </w:r>
    </w:p>
    <w:p w14:paraId="7DD2C485" w14:textId="582839A5" w:rsidR="00381BA0" w:rsidRDefault="00381BA0" w:rsidP="007B176E">
      <w:pPr>
        <w:pStyle w:val="CommentText"/>
      </w:pPr>
      <w:r>
        <w:t>Same principle apply to measResultSFDT-EUTRA.</w:t>
      </w:r>
    </w:p>
    <w:p w14:paraId="5C235E12" w14:textId="760C317A" w:rsidR="00381BA0" w:rsidRDefault="00381BA0">
      <w:pPr>
        <w:pStyle w:val="CommentText"/>
      </w:pPr>
      <w:r>
        <w:rPr>
          <w:b/>
        </w:rPr>
        <w:t>[Proposed Change]</w:t>
      </w:r>
      <w:r>
        <w:t>: Will provide Tdoc to be discussed in the next meeting.</w:t>
      </w:r>
    </w:p>
    <w:p w14:paraId="18B0C39C" w14:textId="77777777" w:rsidR="00381BA0" w:rsidRDefault="00381BA0">
      <w:pPr>
        <w:pStyle w:val="CommentText"/>
      </w:pPr>
      <w:r>
        <w:rPr>
          <w:b/>
        </w:rPr>
        <w:t>[Comments]</w:t>
      </w:r>
      <w:r>
        <w:t xml:space="preserve">: </w:t>
      </w:r>
    </w:p>
    <w:p w14:paraId="1EB71345" w14:textId="579F6349" w:rsidR="00381BA0" w:rsidRPr="007B176E" w:rsidRDefault="00381BA0">
      <w:pPr>
        <w:pStyle w:val="CommentText"/>
      </w:pPr>
    </w:p>
  </w:comment>
  <w:comment w:id="3099" w:author="Hyungnam" w:date="2019-04-16T17:01:00Z" w:initials="AO">
    <w:p w14:paraId="1C12B54B" w14:textId="69103759" w:rsidR="00381BA0" w:rsidRDefault="00381BA0" w:rsidP="00357EC8">
      <w:pPr>
        <w:pStyle w:val="CommentText"/>
      </w:pPr>
      <w:r>
        <w:rPr>
          <w:rStyle w:val="CommentReference"/>
        </w:rPr>
        <w:annotationRef/>
      </w:r>
      <w:r>
        <w:fldChar w:fldCharType="begin"/>
      </w:r>
      <w:r>
        <w:rPr>
          <w:rStyle w:val="CommentReference"/>
        </w:rPr>
        <w:instrText xml:space="preserve"> </w:instrText>
      </w:r>
      <w:r>
        <w:instrText>PAGE \# "'Seite: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239A">
        <w:rPr>
          <w:highlight w:val="green"/>
        </w:rPr>
        <w:t>L012</w:t>
      </w:r>
      <w:r>
        <w:t xml:space="preserve"> </w:t>
      </w:r>
      <w:r>
        <w:rPr>
          <w:b/>
        </w:rPr>
        <w:t>[Delegate]</w:t>
      </w:r>
      <w:r>
        <w:t xml:space="preserve">: Hyungnam  </w:t>
      </w:r>
      <w:r>
        <w:rPr>
          <w:b/>
        </w:rPr>
        <w:t>[WI]</w:t>
      </w:r>
      <w:r>
        <w:t xml:space="preserve">: </w:t>
      </w:r>
      <w:r>
        <w:rPr>
          <w:b/>
        </w:rPr>
        <w:t>[Class]</w:t>
      </w:r>
      <w:r>
        <w:t xml:space="preserve">: 2 </w:t>
      </w:r>
      <w:r>
        <w:rPr>
          <w:b/>
          <w:color w:val="FF0000"/>
        </w:rPr>
        <w:t>[Status]</w:t>
      </w:r>
      <w:r>
        <w:rPr>
          <w:color w:val="FF0000"/>
        </w:rPr>
        <w:t xml:space="preserve">: AgreedNoTdoc </w:t>
      </w:r>
      <w:r>
        <w:rPr>
          <w:b/>
        </w:rPr>
        <w:t>[TDoc]</w:t>
      </w:r>
      <w:r>
        <w:t xml:space="preserve">: None </w:t>
      </w:r>
      <w:r>
        <w:rPr>
          <w:b/>
          <w:color w:val="FF0000"/>
        </w:rPr>
        <w:t>[Proposed Conclusion]</w:t>
      </w:r>
      <w:r>
        <w:rPr>
          <w:color w:val="FF0000"/>
        </w:rPr>
        <w:t xml:space="preserve">: </w:t>
      </w:r>
    </w:p>
    <w:p w14:paraId="14C1CEB9" w14:textId="77777777" w:rsidR="00381BA0" w:rsidRDefault="00381BA0" w:rsidP="00357EC8">
      <w:pPr>
        <w:pStyle w:val="CommentText"/>
      </w:pPr>
      <w:r>
        <w:rPr>
          <w:b/>
        </w:rPr>
        <w:t>[Description]</w:t>
      </w:r>
      <w:r>
        <w:t>: The new messages ULInformationTransferMRDC, SCGFailureInformation, SCGFailureInformationEUTRA need to be added in the table.</w:t>
      </w:r>
    </w:p>
    <w:p w14:paraId="6A2445D4" w14:textId="77777777" w:rsidR="00381BA0" w:rsidRDefault="00381BA0" w:rsidP="00357EC8">
      <w:pPr>
        <w:pStyle w:val="CommentText"/>
      </w:pPr>
      <w:r>
        <w:rPr>
          <w:b/>
        </w:rPr>
        <w:t>[Proposed Change]</w:t>
      </w:r>
      <w:r>
        <w:t>: Add the new messages ULInformationTransferMRDC, SCGFailureInformation, SCGFailureInformationEUTRA in the table.</w:t>
      </w:r>
    </w:p>
    <w:p w14:paraId="0C97BFD1" w14:textId="77777777" w:rsidR="00381BA0" w:rsidRDefault="00381BA0" w:rsidP="00357EC8">
      <w:pPr>
        <w:pStyle w:val="CommentText"/>
      </w:pPr>
      <w:r>
        <w:rPr>
          <w:b/>
        </w:rPr>
        <w:t>[Comments]</w:t>
      </w:r>
      <w:r>
        <w:t>: Rapp2: This issue can be discussed based on draft CR.</w:t>
      </w:r>
    </w:p>
    <w:p w14:paraId="4B3F2132" w14:textId="34A67AAF" w:rsidR="00381BA0" w:rsidRDefault="00381BA0" w:rsidP="00357EC8">
      <w:pPr>
        <w:pStyle w:val="CommentText"/>
      </w:pPr>
      <w:r>
        <w:t>[Chair conclusion] Proposal is agreed. Rapporteur to propose text to address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8708F78" w15:done="1"/>
  <w15:commentEx w15:paraId="75F044DC" w15:done="1"/>
  <w15:commentEx w15:paraId="0DA597EE" w15:done="1"/>
  <w15:commentEx w15:paraId="40391A85" w15:done="1"/>
  <w15:commentEx w15:paraId="2260B3A0" w15:done="1"/>
  <w15:commentEx w15:paraId="1795CB45" w15:done="1"/>
  <w15:commentEx w15:paraId="594EBFA7" w15:done="1"/>
  <w15:commentEx w15:paraId="61339CDD" w15:done="0"/>
  <w15:commentEx w15:paraId="55B84E44" w15:done="1"/>
  <w15:commentEx w15:paraId="0FE3401D" w15:done="0"/>
  <w15:commentEx w15:paraId="456D474A" w15:done="0"/>
  <w15:commentEx w15:paraId="4204195E" w15:done="1"/>
  <w15:commentEx w15:paraId="30DE53BD" w15:done="1"/>
  <w15:commentEx w15:paraId="1749714A" w15:done="1"/>
  <w15:commentEx w15:paraId="002E3DD6" w15:done="1"/>
  <w15:commentEx w15:paraId="30AAF845" w15:done="1"/>
  <w15:commentEx w15:paraId="5EDFF454" w15:done="1"/>
  <w15:commentEx w15:paraId="62C1220A" w15:done="0"/>
  <w15:commentEx w15:paraId="6E1111A5" w15:done="1"/>
  <w15:commentEx w15:paraId="64ECE39E" w15:done="1"/>
  <w15:commentEx w15:paraId="63285004" w15:done="1"/>
  <w15:commentEx w15:paraId="1CE5D4F1" w15:done="1"/>
  <w15:commentEx w15:paraId="63DAF825" w15:done="1"/>
  <w15:commentEx w15:paraId="11E90397" w15:done="1"/>
  <w15:commentEx w15:paraId="5A410614" w15:done="1"/>
  <w15:commentEx w15:paraId="3BAC7526" w15:done="1"/>
  <w15:commentEx w15:paraId="30F8E5CB" w15:done="1"/>
  <w15:commentEx w15:paraId="055430A4" w15:done="1"/>
  <w15:commentEx w15:paraId="3C90FE14" w15:done="0"/>
  <w15:commentEx w15:paraId="669C0FD8" w15:done="1"/>
  <w15:commentEx w15:paraId="70267ACA" w15:done="1"/>
  <w15:commentEx w15:paraId="665280A3" w15:done="1"/>
  <w15:commentEx w15:paraId="11E288D9" w15:done="1"/>
  <w15:commentEx w15:paraId="5295303F" w15:done="1"/>
  <w15:commentEx w15:paraId="7B828FC9" w15:done="1"/>
  <w15:commentEx w15:paraId="3958BF0B" w15:done="1"/>
  <w15:commentEx w15:paraId="72F396E7" w15:done="0"/>
  <w15:commentEx w15:paraId="48595BB3" w15:done="1"/>
  <w15:commentEx w15:paraId="3E782D22" w15:done="1"/>
  <w15:commentEx w15:paraId="1EE17494" w15:done="1"/>
  <w15:commentEx w15:paraId="0512E2E1" w15:done="0"/>
  <w15:commentEx w15:paraId="18CA48AC" w15:done="1"/>
  <w15:commentEx w15:paraId="18862E54" w15:done="1"/>
  <w15:commentEx w15:paraId="1CF0ED9C" w15:done="1"/>
  <w15:commentEx w15:paraId="41659D46" w15:done="1"/>
  <w15:commentEx w15:paraId="0FBFE919" w15:done="1"/>
  <w15:commentEx w15:paraId="0E9B315B" w15:done="1"/>
  <w15:commentEx w15:paraId="5C0CE966" w15:done="1"/>
  <w15:commentEx w15:paraId="3DFE12A8" w15:done="1"/>
  <w15:commentEx w15:paraId="0C2BECC8" w15:done="0"/>
  <w15:commentEx w15:paraId="32510FD3" w15:done="1"/>
  <w15:commentEx w15:paraId="45639D3B" w15:done="0"/>
  <w15:commentEx w15:paraId="402DE438" w15:done="1"/>
  <w15:commentEx w15:paraId="1C9A7B6A" w15:done="0"/>
  <w15:commentEx w15:paraId="5694F84C" w15:done="1"/>
  <w15:commentEx w15:paraId="69A633C7" w15:done="1"/>
  <w15:commentEx w15:paraId="0D2219B6" w15:done="1"/>
  <w15:commentEx w15:paraId="5EF242B1" w15:done="1"/>
  <w15:commentEx w15:paraId="6591856B" w15:done="1"/>
  <w15:commentEx w15:paraId="397B4388" w15:done="0"/>
  <w15:commentEx w15:paraId="1F85236D" w15:done="1"/>
  <w15:commentEx w15:paraId="2B58232C" w15:done="1"/>
  <w15:commentEx w15:paraId="23E24F87" w15:done="1"/>
  <w15:commentEx w15:paraId="704AA87A" w15:done="1"/>
  <w15:commentEx w15:paraId="512753DD" w15:done="1"/>
  <w15:commentEx w15:paraId="0662C5FC" w15:done="1"/>
  <w15:commentEx w15:paraId="03837DAE" w15:done="1"/>
  <w15:commentEx w15:paraId="59ADBE7F" w15:done="1"/>
  <w15:commentEx w15:paraId="1FA09024" w15:done="1"/>
  <w15:commentEx w15:paraId="6C6523DD" w15:done="0"/>
  <w15:commentEx w15:paraId="0F879DD0" w15:done="1"/>
  <w15:commentEx w15:paraId="22B501C1" w15:done="1"/>
  <w15:commentEx w15:paraId="0D3F8E1D" w15:done="1"/>
  <w15:commentEx w15:paraId="10AC533E" w15:done="1"/>
  <w15:commentEx w15:paraId="216474DA" w15:done="1"/>
  <w15:commentEx w15:paraId="6B00A28D" w15:done="1"/>
  <w15:commentEx w15:paraId="4814BEC1" w15:done="1"/>
  <w15:commentEx w15:paraId="5C20E03C" w15:done="1"/>
  <w15:commentEx w15:paraId="32995A08" w15:done="1"/>
  <w15:commentEx w15:paraId="0005FC74" w15:done="0"/>
  <w15:commentEx w15:paraId="11704D01" w15:done="1"/>
  <w15:commentEx w15:paraId="1276EE37" w15:done="1"/>
  <w15:commentEx w15:paraId="2850FDA0" w15:done="1"/>
  <w15:commentEx w15:paraId="7511C5F4" w15:done="1"/>
  <w15:commentEx w15:paraId="3C992171" w15:done="1"/>
  <w15:commentEx w15:paraId="270833A8" w15:done="1"/>
  <w15:commentEx w15:paraId="2AE81794" w15:done="1"/>
  <w15:commentEx w15:paraId="7FBA80D4" w15:done="1"/>
  <w15:commentEx w15:paraId="52057627" w15:done="1"/>
  <w15:commentEx w15:paraId="28750F7B" w15:done="1"/>
  <w15:commentEx w15:paraId="6E5241BC" w15:done="1"/>
  <w15:commentEx w15:paraId="1C7430FD" w15:done="1"/>
  <w15:commentEx w15:paraId="5F3BC3EF" w15:done="1"/>
  <w15:commentEx w15:paraId="468B0B0B" w15:done="1"/>
  <w15:commentEx w15:paraId="7AEE09C4" w15:done="1"/>
  <w15:commentEx w15:paraId="30179604" w15:done="1"/>
  <w15:commentEx w15:paraId="3F9F6DFD" w15:done="1"/>
  <w15:commentEx w15:paraId="2F39E7F0" w15:done="1"/>
  <w15:commentEx w15:paraId="4A3D9F75" w15:done="1"/>
  <w15:commentEx w15:paraId="28D318DB" w15:done="1"/>
  <w15:commentEx w15:paraId="78D2EBC8" w15:done="1"/>
  <w15:commentEx w15:paraId="0A963178" w15:done="1"/>
  <w15:commentEx w15:paraId="337EC0BF" w15:done="1"/>
  <w15:commentEx w15:paraId="12EAA240" w15:done="1"/>
  <w15:commentEx w15:paraId="5D4C863D" w15:done="1"/>
  <w15:commentEx w15:paraId="41C084BB" w15:done="1"/>
  <w15:commentEx w15:paraId="6B675FBD" w15:done="1"/>
  <w15:commentEx w15:paraId="08DBC8EE" w15:done="1"/>
  <w15:commentEx w15:paraId="74643FE9" w15:done="1"/>
  <w15:commentEx w15:paraId="16A90647" w15:done="1"/>
  <w15:commentEx w15:paraId="76AC4442" w15:done="1"/>
  <w15:commentEx w15:paraId="1148C138" w15:done="1"/>
  <w15:commentEx w15:paraId="32652817" w15:done="1"/>
  <w15:commentEx w15:paraId="18B94563" w15:done="1"/>
  <w15:commentEx w15:paraId="2250FB2D" w15:done="1"/>
  <w15:commentEx w15:paraId="3C7CC088" w15:done="1"/>
  <w15:commentEx w15:paraId="54504E36" w15:done="1"/>
  <w15:commentEx w15:paraId="0297CF78" w15:done="1"/>
  <w15:commentEx w15:paraId="139842A0" w15:done="1"/>
  <w15:commentEx w15:paraId="08DFF6A3" w15:done="1"/>
  <w15:commentEx w15:paraId="6CF8E00F" w15:done="0"/>
  <w15:commentEx w15:paraId="7C5D9BC7" w15:done="1"/>
  <w15:commentEx w15:paraId="0DAFDD59" w15:done="1"/>
  <w15:commentEx w15:paraId="0700D63C" w15:done="0"/>
  <w15:commentEx w15:paraId="5F3D98AB" w15:done="0"/>
  <w15:commentEx w15:paraId="2E4BBD78" w15:done="1"/>
  <w15:commentEx w15:paraId="7AAF98EA" w15:done="1"/>
  <w15:commentEx w15:paraId="4CDA3617" w15:done="0"/>
  <w15:commentEx w15:paraId="1EF7BA2D" w15:done="1"/>
  <w15:commentEx w15:paraId="70E6DEDB" w15:done="0"/>
  <w15:commentEx w15:paraId="49CAE4F2" w15:done="1"/>
  <w15:commentEx w15:paraId="1BAB6C34" w15:done="1"/>
  <w15:commentEx w15:paraId="62DE1D20" w15:done="0"/>
  <w15:commentEx w15:paraId="6E20A704" w15:done="0"/>
  <w15:commentEx w15:paraId="7EAEA89D" w15:done="1"/>
  <w15:commentEx w15:paraId="41FE6AE0" w15:done="1"/>
  <w15:commentEx w15:paraId="45174655" w15:done="1"/>
  <w15:commentEx w15:paraId="3B3C9450" w15:done="1"/>
  <w15:commentEx w15:paraId="38368824" w15:done="1"/>
  <w15:commentEx w15:paraId="5104A143" w15:done="1"/>
  <w15:commentEx w15:paraId="6CF9A996" w15:done="0"/>
  <w15:commentEx w15:paraId="2F8B60CE" w15:done="1"/>
  <w15:commentEx w15:paraId="2FE35CD8" w15:done="1"/>
  <w15:commentEx w15:paraId="44A508F8" w15:done="1"/>
  <w15:commentEx w15:paraId="010C2534" w15:done="1"/>
  <w15:commentEx w15:paraId="2D05AA5C" w15:done="1"/>
  <w15:commentEx w15:paraId="3732DEB3" w15:done="1"/>
  <w15:commentEx w15:paraId="1274EE2E" w15:done="1"/>
  <w15:commentEx w15:paraId="62394EBC" w15:done="1"/>
  <w15:commentEx w15:paraId="2D59C059" w15:done="1"/>
  <w15:commentEx w15:paraId="72166188" w15:done="1"/>
  <w15:commentEx w15:paraId="49981B02" w15:done="1"/>
  <w15:commentEx w15:paraId="2BE9CD38" w15:done="1"/>
  <w15:commentEx w15:paraId="1CF19072" w15:done="1"/>
  <w15:commentEx w15:paraId="548183BA" w15:done="1"/>
  <w15:commentEx w15:paraId="6A7A228B" w15:done="1"/>
  <w15:commentEx w15:paraId="0238C253" w15:done="1"/>
  <w15:commentEx w15:paraId="492870EA" w15:done="1"/>
  <w15:commentEx w15:paraId="6A08376A" w15:done="0"/>
  <w15:commentEx w15:paraId="562317D6" w15:done="0"/>
  <w15:commentEx w15:paraId="07C0FBE7" w15:done="0"/>
  <w15:commentEx w15:paraId="73BEE901" w15:done="1"/>
  <w15:commentEx w15:paraId="7A14C645" w15:done="1"/>
  <w15:commentEx w15:paraId="004C25DD" w15:done="0"/>
  <w15:commentEx w15:paraId="466AC8C5" w15:done="0"/>
  <w15:commentEx w15:paraId="5CBE7B0B" w15:done="0"/>
  <w15:commentEx w15:paraId="73B5619C" w15:done="1"/>
  <w15:commentEx w15:paraId="20D26580" w15:done="1"/>
  <w15:commentEx w15:paraId="24B2587D" w15:done="1"/>
  <w15:commentEx w15:paraId="4D6356D2" w15:done="1"/>
  <w15:commentEx w15:paraId="7082FEE8" w15:done="1"/>
  <w15:commentEx w15:paraId="12AA7A30" w15:done="1"/>
  <w15:commentEx w15:paraId="788811C2" w15:done="1"/>
  <w15:commentEx w15:paraId="11D3DE6A" w15:done="1"/>
  <w15:commentEx w15:paraId="0B71E9BE" w15:done="1"/>
  <w15:commentEx w15:paraId="1799BE41" w15:done="0"/>
  <w15:commentEx w15:paraId="529462E6" w15:done="1"/>
  <w15:commentEx w15:paraId="6DF4EA6E" w15:done="1"/>
  <w15:commentEx w15:paraId="3C7237C4" w15:done="0"/>
  <w15:commentEx w15:paraId="720569FD" w15:done="1"/>
  <w15:commentEx w15:paraId="51112B1B" w15:done="1"/>
  <w15:commentEx w15:paraId="05C3580D" w15:done="1"/>
  <w15:commentEx w15:paraId="09CB6065" w15:done="1"/>
  <w15:commentEx w15:paraId="44ECC5B1" w15:done="1"/>
  <w15:commentEx w15:paraId="536E2674" w15:done="1"/>
  <w15:commentEx w15:paraId="43970051" w15:done="0"/>
  <w15:commentEx w15:paraId="318A6A12" w15:done="0"/>
  <w15:commentEx w15:paraId="53158641" w15:done="0"/>
  <w15:commentEx w15:paraId="639FCD1F" w15:done="0"/>
  <w15:commentEx w15:paraId="4B2AC52A" w15:done="0"/>
  <w15:commentEx w15:paraId="2679CDDF" w15:done="1"/>
  <w15:commentEx w15:paraId="5EDF6A8A" w15:done="1"/>
  <w15:commentEx w15:paraId="628CB5BC" w15:done="1"/>
  <w15:commentEx w15:paraId="709C3C89" w15:done="1"/>
  <w15:commentEx w15:paraId="64BD4B6E" w15:done="1"/>
  <w15:commentEx w15:paraId="5C146616" w15:done="0"/>
  <w15:commentEx w15:paraId="53F3337C" w15:done="1"/>
  <w15:commentEx w15:paraId="3E4F8861" w15:done="1"/>
  <w15:commentEx w15:paraId="566CC0D5" w15:done="1"/>
  <w15:commentEx w15:paraId="3F567C66" w15:done="1"/>
  <w15:commentEx w15:paraId="3FF03073" w15:done="1"/>
  <w15:commentEx w15:paraId="5439D5D5" w15:done="1"/>
  <w15:commentEx w15:paraId="0FD0FF8C" w15:done="1"/>
  <w15:commentEx w15:paraId="19227DAC" w15:done="1"/>
  <w15:commentEx w15:paraId="00E1A41E" w15:done="1"/>
  <w15:commentEx w15:paraId="187DBCB8" w15:done="1"/>
  <w15:commentEx w15:paraId="3F28E968" w15:done="1"/>
  <w15:commentEx w15:paraId="23EB9803" w15:done="1"/>
  <w15:commentEx w15:paraId="42325FDA" w15:done="1"/>
  <w15:commentEx w15:paraId="762373EA" w15:done="1"/>
  <w15:commentEx w15:paraId="61BA06E2" w15:done="1"/>
  <w15:commentEx w15:paraId="18ED7DCF" w15:done="1"/>
  <w15:commentEx w15:paraId="2D4F924D" w15:done="1"/>
  <w15:commentEx w15:paraId="51C5998C" w15:done="1"/>
  <w15:commentEx w15:paraId="013024C7" w15:done="1"/>
  <w15:commentEx w15:paraId="1CCC9F42" w15:done="1"/>
  <w15:commentEx w15:paraId="46CF4C02" w15:done="1"/>
  <w15:commentEx w15:paraId="263C2BDA" w15:done="1"/>
  <w15:commentEx w15:paraId="3D6FF3E3" w15:done="1"/>
  <w15:commentEx w15:paraId="036E7AF3" w15:done="1"/>
  <w15:commentEx w15:paraId="3675AD4E" w15:done="1"/>
  <w15:commentEx w15:paraId="6E7E165E" w15:done="1"/>
  <w15:commentEx w15:paraId="5BF47722" w15:done="1"/>
  <w15:commentEx w15:paraId="1CA73DFD" w15:done="1"/>
  <w15:commentEx w15:paraId="11475CCA" w15:done="1"/>
  <w15:commentEx w15:paraId="33C3FED2" w15:done="1"/>
  <w15:commentEx w15:paraId="488932B2" w15:done="1"/>
  <w15:commentEx w15:paraId="14074D2F" w15:done="1"/>
  <w15:commentEx w15:paraId="18E02066" w15:done="1"/>
  <w15:commentEx w15:paraId="1EB71345" w15:done="0"/>
  <w15:commentEx w15:paraId="4B3F2132"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8708F78" w16cid:durableId="2072A470"/>
  <w16cid:commentId w16cid:paraId="75F044DC" w16cid:durableId="2072A471"/>
  <w16cid:commentId w16cid:paraId="0DA597EE" w16cid:durableId="2072A472"/>
  <w16cid:commentId w16cid:paraId="40391A85" w16cid:durableId="2072A473"/>
  <w16cid:commentId w16cid:paraId="2260B3A0" w16cid:durableId="2072A474"/>
  <w16cid:commentId w16cid:paraId="1795CB45" w16cid:durableId="2072A475"/>
  <w16cid:commentId w16cid:paraId="594EBFA7" w16cid:durableId="2072A476"/>
  <w16cid:commentId w16cid:paraId="61339CDD" w16cid:durableId="2072BF89"/>
  <w16cid:commentId w16cid:paraId="55B84E44" w16cid:durableId="2072A478"/>
  <w16cid:commentId w16cid:paraId="0FE3401D" w16cid:durableId="2072BF8B"/>
  <w16cid:commentId w16cid:paraId="456D474A" w16cid:durableId="2072BF8C"/>
  <w16cid:commentId w16cid:paraId="4204195E" w16cid:durableId="2072A47B"/>
  <w16cid:commentId w16cid:paraId="30DE53BD" w16cid:durableId="2072A47C"/>
  <w16cid:commentId w16cid:paraId="1749714A" w16cid:durableId="2072A47D"/>
  <w16cid:commentId w16cid:paraId="002E3DD6" w16cid:durableId="2072A47E"/>
  <w16cid:commentId w16cid:paraId="30AAF845" w16cid:durableId="2072A47F"/>
  <w16cid:commentId w16cid:paraId="5EDFF454" w16cid:durableId="2072A480"/>
  <w16cid:commentId w16cid:paraId="62C1220A" w16cid:durableId="2072A481"/>
  <w16cid:commentId w16cid:paraId="6E1111A5" w16cid:durableId="2072A482"/>
  <w16cid:commentId w16cid:paraId="64ECE39E" w16cid:durableId="2072A483"/>
  <w16cid:commentId w16cid:paraId="63285004" w16cid:durableId="2072A484"/>
  <w16cid:commentId w16cid:paraId="1CE5D4F1" w16cid:durableId="2072A485"/>
  <w16cid:commentId w16cid:paraId="63DAF825" w16cid:durableId="2072A486"/>
  <w16cid:commentId w16cid:paraId="11E90397" w16cid:durableId="2072A487"/>
  <w16cid:commentId w16cid:paraId="5A410614" w16cid:durableId="2072A488"/>
  <w16cid:commentId w16cid:paraId="3BAC7526" w16cid:durableId="2072A489"/>
  <w16cid:commentId w16cid:paraId="30F8E5CB" w16cid:durableId="2072A48A"/>
  <w16cid:commentId w16cid:paraId="055430A4" w16cid:durableId="2072A48B"/>
  <w16cid:commentId w16cid:paraId="3C90FE14" w16cid:durableId="2072F5B4"/>
  <w16cid:commentId w16cid:paraId="669C0FD8" w16cid:durableId="2072A48C"/>
  <w16cid:commentId w16cid:paraId="70267ACA" w16cid:durableId="2072A48D"/>
  <w16cid:commentId w16cid:paraId="665280A3" w16cid:durableId="2072A48E"/>
  <w16cid:commentId w16cid:paraId="11E288D9" w16cid:durableId="2072A48F"/>
  <w16cid:commentId w16cid:paraId="5295303F" w16cid:durableId="2072A490"/>
  <w16cid:commentId w16cid:paraId="7B828FC9" w16cid:durableId="2072A491"/>
  <w16cid:commentId w16cid:paraId="3958BF0B" w16cid:durableId="2072A492"/>
  <w16cid:commentId w16cid:paraId="72F396E7" w16cid:durableId="2072BFA5"/>
  <w16cid:commentId w16cid:paraId="48595BB3" w16cid:durableId="2072A494"/>
  <w16cid:commentId w16cid:paraId="3E782D22" w16cid:durableId="2072A495"/>
  <w16cid:commentId w16cid:paraId="1EE17494" w16cid:durableId="2072A496"/>
  <w16cid:commentId w16cid:paraId="0512E2E1" w16cid:durableId="2072BFA9"/>
  <w16cid:commentId w16cid:paraId="18CA48AC" w16cid:durableId="2072A498"/>
  <w16cid:commentId w16cid:paraId="18862E54" w16cid:durableId="2072A499"/>
  <w16cid:commentId w16cid:paraId="1CF0ED9C" w16cid:durableId="2072A49A"/>
  <w16cid:commentId w16cid:paraId="41659D46" w16cid:durableId="2072A49B"/>
  <w16cid:commentId w16cid:paraId="0FBFE919" w16cid:durableId="2072A49C"/>
  <w16cid:commentId w16cid:paraId="0E9B315B" w16cid:durableId="2072A49D"/>
  <w16cid:commentId w16cid:paraId="5C0CE966" w16cid:durableId="2072A49E"/>
  <w16cid:commentId w16cid:paraId="3DFE12A8" w16cid:durableId="2072A49F"/>
  <w16cid:commentId w16cid:paraId="0C2BECC8" w16cid:durableId="2072CBCE"/>
  <w16cid:commentId w16cid:paraId="32510FD3" w16cid:durableId="2072A4A1"/>
  <w16cid:commentId w16cid:paraId="45639D3B" w16cid:durableId="2072CBD0"/>
  <w16cid:commentId w16cid:paraId="402DE438" w16cid:durableId="2072A4A3"/>
  <w16cid:commentId w16cid:paraId="1C9A7B6A" w16cid:durableId="2072A4A4"/>
  <w16cid:commentId w16cid:paraId="5694F84C" w16cid:durableId="2072A4A5"/>
  <w16cid:commentId w16cid:paraId="69A633C7" w16cid:durableId="2072A4A6"/>
  <w16cid:commentId w16cid:paraId="0D2219B6" w16cid:durableId="2072A4A7"/>
  <w16cid:commentId w16cid:paraId="5EF242B1" w16cid:durableId="2072A4A8"/>
  <w16cid:commentId w16cid:paraId="6591856B" w16cid:durableId="2072A4A9"/>
  <w16cid:commentId w16cid:paraId="397B4388" w16cid:durableId="2072CBD8"/>
  <w16cid:commentId w16cid:paraId="1F85236D" w16cid:durableId="2072A4AB"/>
  <w16cid:commentId w16cid:paraId="2B58232C" w16cid:durableId="2072A4AC"/>
  <w16cid:commentId w16cid:paraId="23E24F87" w16cid:durableId="2072A4AD"/>
  <w16cid:commentId w16cid:paraId="704AA87A" w16cid:durableId="2072A4AE"/>
  <w16cid:commentId w16cid:paraId="512753DD" w16cid:durableId="2072A4AF"/>
  <w16cid:commentId w16cid:paraId="0662C5FC" w16cid:durableId="2072A4B0"/>
  <w16cid:commentId w16cid:paraId="03837DAE" w16cid:durableId="2072A4B1"/>
  <w16cid:commentId w16cid:paraId="59ADBE7F" w16cid:durableId="2072A4B2"/>
  <w16cid:commentId w16cid:paraId="1FA09024" w16cid:durableId="2072A4B3"/>
  <w16cid:commentId w16cid:paraId="6C6523DD" w16cid:durableId="2072CBE2"/>
  <w16cid:commentId w16cid:paraId="0F879DD0" w16cid:durableId="2072A4B5"/>
  <w16cid:commentId w16cid:paraId="22B501C1" w16cid:durableId="2072A4B6"/>
  <w16cid:commentId w16cid:paraId="0D3F8E1D" w16cid:durableId="2072A4B7"/>
  <w16cid:commentId w16cid:paraId="10AC533E" w16cid:durableId="2072A4B8"/>
  <w16cid:commentId w16cid:paraId="216474DA" w16cid:durableId="2072A4B9"/>
  <w16cid:commentId w16cid:paraId="6B00A28D" w16cid:durableId="2072A4BA"/>
  <w16cid:commentId w16cid:paraId="4814BEC1" w16cid:durableId="2072A4BB"/>
  <w16cid:commentId w16cid:paraId="5C20E03C" w16cid:durableId="2072A4BC"/>
  <w16cid:commentId w16cid:paraId="32995A08" w16cid:durableId="2072A4BD"/>
  <w16cid:commentId w16cid:paraId="0005FC74" w16cid:durableId="2072CBEC"/>
  <w16cid:commentId w16cid:paraId="11704D01" w16cid:durableId="2072A4BF"/>
  <w16cid:commentId w16cid:paraId="1276EE37" w16cid:durableId="2072A4C0"/>
  <w16cid:commentId w16cid:paraId="2850FDA0" w16cid:durableId="2072A4C1"/>
  <w16cid:commentId w16cid:paraId="7511C5F4" w16cid:durableId="2072A4C2"/>
  <w16cid:commentId w16cid:paraId="3C992171" w16cid:durableId="2072A4C3"/>
  <w16cid:commentId w16cid:paraId="270833A8" w16cid:durableId="2072A4C4"/>
  <w16cid:commentId w16cid:paraId="2AE81794" w16cid:durableId="2072A4C5"/>
  <w16cid:commentId w16cid:paraId="7FBA80D4" w16cid:durableId="2072A4C6"/>
  <w16cid:commentId w16cid:paraId="52057627" w16cid:durableId="2072A4C7"/>
  <w16cid:commentId w16cid:paraId="28750F7B" w16cid:durableId="2072A4C8"/>
  <w16cid:commentId w16cid:paraId="6E5241BC" w16cid:durableId="2072A4C9"/>
  <w16cid:commentId w16cid:paraId="1C7430FD" w16cid:durableId="2072A4CA"/>
  <w16cid:commentId w16cid:paraId="5F3BC3EF" w16cid:durableId="2072A4CB"/>
  <w16cid:commentId w16cid:paraId="468B0B0B" w16cid:durableId="2072A4CC"/>
  <w16cid:commentId w16cid:paraId="7AEE09C4" w16cid:durableId="2072A4CD"/>
  <w16cid:commentId w16cid:paraId="30179604" w16cid:durableId="2072A4CE"/>
  <w16cid:commentId w16cid:paraId="3F9F6DFD" w16cid:durableId="2072A4CF"/>
  <w16cid:commentId w16cid:paraId="2F39E7F0" w16cid:durableId="2072A4D0"/>
  <w16cid:commentId w16cid:paraId="4A3D9F75" w16cid:durableId="2072A4D1"/>
  <w16cid:commentId w16cid:paraId="28D318DB" w16cid:durableId="2072A4D2"/>
  <w16cid:commentId w16cid:paraId="78D2EBC8" w16cid:durableId="2072A4D3"/>
  <w16cid:commentId w16cid:paraId="0A963178" w16cid:durableId="2072A4D4"/>
  <w16cid:commentId w16cid:paraId="337EC0BF" w16cid:durableId="2072A4D5"/>
  <w16cid:commentId w16cid:paraId="12EAA240" w16cid:durableId="2072A4D6"/>
  <w16cid:commentId w16cid:paraId="5D4C863D" w16cid:durableId="2072A4D7"/>
  <w16cid:commentId w16cid:paraId="41C084BB" w16cid:durableId="2072A4D8"/>
  <w16cid:commentId w16cid:paraId="6B675FBD" w16cid:durableId="2072A4D9"/>
  <w16cid:commentId w16cid:paraId="08DBC8EE" w16cid:durableId="2072A4DA"/>
  <w16cid:commentId w16cid:paraId="74643FE9" w16cid:durableId="2072A4DB"/>
  <w16cid:commentId w16cid:paraId="16A90647" w16cid:durableId="2072A4DC"/>
  <w16cid:commentId w16cid:paraId="76AC4442" w16cid:durableId="2072A4DD"/>
  <w16cid:commentId w16cid:paraId="1148C138" w16cid:durableId="2072A4DE"/>
  <w16cid:commentId w16cid:paraId="32652817" w16cid:durableId="2072A4DF"/>
  <w16cid:commentId w16cid:paraId="18B94563" w16cid:durableId="2072A4E0"/>
  <w16cid:commentId w16cid:paraId="2250FB2D" w16cid:durableId="2072A4E1"/>
  <w16cid:commentId w16cid:paraId="3C7CC088" w16cid:durableId="2072A4E2"/>
  <w16cid:commentId w16cid:paraId="54504E36" w16cid:durableId="2072A4E3"/>
  <w16cid:commentId w16cid:paraId="0297CF78" w16cid:durableId="2072A4E4"/>
  <w16cid:commentId w16cid:paraId="139842A0" w16cid:durableId="2072A4E5"/>
  <w16cid:commentId w16cid:paraId="08DFF6A3" w16cid:durableId="2072A4E6"/>
  <w16cid:commentId w16cid:paraId="6CF8E00F" w16cid:durableId="2072BFF9"/>
  <w16cid:commentId w16cid:paraId="7C5D9BC7" w16cid:durableId="2072A4E8"/>
  <w16cid:commentId w16cid:paraId="0DAFDD59" w16cid:durableId="2072A4E9"/>
  <w16cid:commentId w16cid:paraId="0700D63C" w16cid:durableId="2072CC18"/>
  <w16cid:commentId w16cid:paraId="5F3D98AB" w16cid:durableId="2072BFFC"/>
  <w16cid:commentId w16cid:paraId="2E4BBD78" w16cid:durableId="2072A4EB"/>
  <w16cid:commentId w16cid:paraId="7AAF98EA" w16cid:durableId="2072A4EC"/>
  <w16cid:commentId w16cid:paraId="4CDA3617" w16cid:durableId="2072CC1C"/>
  <w16cid:commentId w16cid:paraId="1EF7BA2D" w16cid:durableId="2072A4ED"/>
  <w16cid:commentId w16cid:paraId="70E6DEDB" w16cid:durableId="2072C000"/>
  <w16cid:commentId w16cid:paraId="49CAE4F2" w16cid:durableId="2072A4EF"/>
  <w16cid:commentId w16cid:paraId="1BAB6C34" w16cid:durableId="2072A4F0"/>
  <w16cid:commentId w16cid:paraId="62DE1D20" w16cid:durableId="2072CC21"/>
  <w16cid:commentId w16cid:paraId="6E20A704" w16cid:durableId="2072CC22"/>
  <w16cid:commentId w16cid:paraId="7EAEA89D" w16cid:durableId="2072A4F1"/>
  <w16cid:commentId w16cid:paraId="41FE6AE0" w16cid:durableId="2072A4F2"/>
  <w16cid:commentId w16cid:paraId="45174655" w16cid:durableId="2072A4F3"/>
  <w16cid:commentId w16cid:paraId="3B3C9450" w16cid:durableId="2072A4F4"/>
  <w16cid:commentId w16cid:paraId="38368824" w16cid:durableId="2072A4F5"/>
  <w16cid:commentId w16cid:paraId="5104A143" w16cid:durableId="2072A4F6"/>
  <w16cid:commentId w16cid:paraId="6CF9A996" w16cid:durableId="2072CC29"/>
  <w16cid:commentId w16cid:paraId="2F8B60CE" w16cid:durableId="2072A4F7"/>
  <w16cid:commentId w16cid:paraId="2FE35CD8" w16cid:durableId="2072A4F8"/>
  <w16cid:commentId w16cid:paraId="44A508F8" w16cid:durableId="2072A4F9"/>
  <w16cid:commentId w16cid:paraId="010C2534" w16cid:durableId="2072A4FA"/>
  <w16cid:commentId w16cid:paraId="2D05AA5C" w16cid:durableId="2072A4FB"/>
  <w16cid:commentId w16cid:paraId="3732DEB3" w16cid:durableId="2072A4FC"/>
  <w16cid:commentId w16cid:paraId="1274EE2E" w16cid:durableId="2072A4FD"/>
  <w16cid:commentId w16cid:paraId="62394EBC" w16cid:durableId="2072A4FE"/>
  <w16cid:commentId w16cid:paraId="2D59C059" w16cid:durableId="2072A4FF"/>
  <w16cid:commentId w16cid:paraId="72166188" w16cid:durableId="2072A500"/>
  <w16cid:commentId w16cid:paraId="49981B02" w16cid:durableId="2072A501"/>
  <w16cid:commentId w16cid:paraId="2BE9CD38" w16cid:durableId="2072A502"/>
  <w16cid:commentId w16cid:paraId="1CF19072" w16cid:durableId="2072A503"/>
  <w16cid:commentId w16cid:paraId="548183BA" w16cid:durableId="2072A504"/>
  <w16cid:commentId w16cid:paraId="6A7A228B" w16cid:durableId="2072A505"/>
  <w16cid:commentId w16cid:paraId="0238C253" w16cid:durableId="2072A506"/>
  <w16cid:commentId w16cid:paraId="492870EA" w16cid:durableId="2072A507"/>
  <w16cid:commentId w16cid:paraId="6A08376A" w16cid:durableId="2072CC3B"/>
  <w16cid:commentId w16cid:paraId="562317D6" w16cid:durableId="2072CC3C"/>
  <w16cid:commentId w16cid:paraId="73BEE901" w16cid:durableId="2072A508"/>
  <w16cid:commentId w16cid:paraId="7A14C645" w16cid:durableId="2072A509"/>
  <w16cid:commentId w16cid:paraId="004C25DD" w16cid:durableId="2072CC40"/>
  <w16cid:commentId w16cid:paraId="466AC8C5" w16cid:durableId="2072CC41"/>
  <w16cid:commentId w16cid:paraId="5CBE7B0B" w16cid:durableId="2072CC42"/>
  <w16cid:commentId w16cid:paraId="73B5619C" w16cid:durableId="2072A50C"/>
  <w16cid:commentId w16cid:paraId="20D26580" w16cid:durableId="2072A50D"/>
  <w16cid:commentId w16cid:paraId="24B2587D" w16cid:durableId="2072A50E"/>
  <w16cid:commentId w16cid:paraId="4D6356D2" w16cid:durableId="2072A50F"/>
  <w16cid:commentId w16cid:paraId="7082FEE8" w16cid:durableId="2072A510"/>
  <w16cid:commentId w16cid:paraId="12AA7A30" w16cid:durableId="2072A511"/>
  <w16cid:commentId w16cid:paraId="788811C2" w16cid:durableId="2072A512"/>
  <w16cid:commentId w16cid:paraId="11D3DE6A" w16cid:durableId="2072A513"/>
  <w16cid:commentId w16cid:paraId="0B71E9BE" w16cid:durableId="2072A514"/>
  <w16cid:commentId w16cid:paraId="1799BE41" w16cid:durableId="2072CC4C"/>
  <w16cid:commentId w16cid:paraId="529462E6" w16cid:durableId="2072A515"/>
  <w16cid:commentId w16cid:paraId="6DF4EA6E" w16cid:durableId="2072A516"/>
  <w16cid:commentId w16cid:paraId="3C7237C4" w16cid:durableId="2072A517"/>
  <w16cid:commentId w16cid:paraId="720569FD" w16cid:durableId="2072A518"/>
  <w16cid:commentId w16cid:paraId="51112B1B" w16cid:durableId="2072A519"/>
  <w16cid:commentId w16cid:paraId="05C3580D" w16cid:durableId="2072A51A"/>
  <w16cid:commentId w16cid:paraId="09CB6065" w16cid:durableId="2072A51B"/>
  <w16cid:commentId w16cid:paraId="44ECC5B1" w16cid:durableId="2072A51C"/>
  <w16cid:commentId w16cid:paraId="536E2674" w16cid:durableId="2072A51D"/>
  <w16cid:commentId w16cid:paraId="43970051" w16cid:durableId="2072A51E"/>
  <w16cid:commentId w16cid:paraId="318A6A12" w16cid:durableId="2072A51F"/>
  <w16cid:commentId w16cid:paraId="53158641" w16cid:durableId="2072A520"/>
  <w16cid:commentId w16cid:paraId="639FCD1F" w16cid:durableId="2072A521"/>
  <w16cid:commentId w16cid:paraId="4B2AC52A" w16cid:durableId="2072A522"/>
  <w16cid:commentId w16cid:paraId="2679CDDF" w16cid:durableId="2072A523"/>
  <w16cid:commentId w16cid:paraId="5EDF6A8A" w16cid:durableId="2072A524"/>
  <w16cid:commentId w16cid:paraId="628CB5BC" w16cid:durableId="2072A525"/>
  <w16cid:commentId w16cid:paraId="709C3C89" w16cid:durableId="2072A526"/>
  <w16cid:commentId w16cid:paraId="64BD4B6E" w16cid:durableId="2072A527"/>
  <w16cid:commentId w16cid:paraId="5C146616" w16cid:durableId="2072A528"/>
  <w16cid:commentId w16cid:paraId="53F3337C" w16cid:durableId="2072A529"/>
  <w16cid:commentId w16cid:paraId="3E4F8861" w16cid:durableId="2072A52A"/>
  <w16cid:commentId w16cid:paraId="566CC0D5" w16cid:durableId="2072A52B"/>
  <w16cid:commentId w16cid:paraId="3F567C66" w16cid:durableId="2072A52C"/>
  <w16cid:commentId w16cid:paraId="3FF03073" w16cid:durableId="2072A52D"/>
  <w16cid:commentId w16cid:paraId="5439D5D5" w16cid:durableId="2072A52E"/>
  <w16cid:commentId w16cid:paraId="0FD0FF8C" w16cid:durableId="2072A52F"/>
  <w16cid:commentId w16cid:paraId="19227DAC" w16cid:durableId="2072A530"/>
  <w16cid:commentId w16cid:paraId="00E1A41E" w16cid:durableId="2072A531"/>
  <w16cid:commentId w16cid:paraId="187DBCB8" w16cid:durableId="2072A532"/>
  <w16cid:commentId w16cid:paraId="3F28E968" w16cid:durableId="2072A533"/>
  <w16cid:commentId w16cid:paraId="23EB9803" w16cid:durableId="2072A534"/>
  <w16cid:commentId w16cid:paraId="42325FDA" w16cid:durableId="2072A535"/>
  <w16cid:commentId w16cid:paraId="762373EA" w16cid:durableId="2072A536"/>
  <w16cid:commentId w16cid:paraId="61BA06E2" w16cid:durableId="2072A537"/>
  <w16cid:commentId w16cid:paraId="18ED7DCF" w16cid:durableId="2072A538"/>
  <w16cid:commentId w16cid:paraId="2D4F924D" w16cid:durableId="2072A539"/>
  <w16cid:commentId w16cid:paraId="51C5998C" w16cid:durableId="2072A53A"/>
  <w16cid:commentId w16cid:paraId="013024C7" w16cid:durableId="2072A53B"/>
  <w16cid:commentId w16cid:paraId="1CCC9F42" w16cid:durableId="2072A53C"/>
  <w16cid:commentId w16cid:paraId="46CF4C02" w16cid:durableId="2072A53D"/>
  <w16cid:commentId w16cid:paraId="263C2BDA" w16cid:durableId="2072A53E"/>
  <w16cid:commentId w16cid:paraId="3D6FF3E3" w16cid:durableId="2072A53F"/>
  <w16cid:commentId w16cid:paraId="036E7AF3" w16cid:durableId="2072A540"/>
  <w16cid:commentId w16cid:paraId="3675AD4E" w16cid:durableId="2072A541"/>
  <w16cid:commentId w16cid:paraId="6E7E165E" w16cid:durableId="2072A542"/>
  <w16cid:commentId w16cid:paraId="5BF47722" w16cid:durableId="2072A543"/>
  <w16cid:commentId w16cid:paraId="1CA73DFD" w16cid:durableId="2072A544"/>
  <w16cid:commentId w16cid:paraId="11475CCA" w16cid:durableId="2072A545"/>
  <w16cid:commentId w16cid:paraId="33C3FED2" w16cid:durableId="2072A546"/>
  <w16cid:commentId w16cid:paraId="488932B2" w16cid:durableId="2072A547"/>
  <w16cid:commentId w16cid:paraId="14074D2F" w16cid:durableId="2072A548"/>
  <w16cid:commentId w16cid:paraId="18E02066" w16cid:durableId="2072A549"/>
  <w16cid:commentId w16cid:paraId="1EB71345" w16cid:durableId="2072CC82"/>
  <w16cid:commentId w16cid:paraId="4B3F2132" w16cid:durableId="2072A54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AE8697" w14:textId="77777777" w:rsidR="00BA0931" w:rsidRDefault="00BA0931">
      <w:pPr>
        <w:spacing w:after="0"/>
      </w:pPr>
      <w:r>
        <w:separator/>
      </w:r>
    </w:p>
  </w:endnote>
  <w:endnote w:type="continuationSeparator" w:id="0">
    <w:p w14:paraId="687D000B" w14:textId="77777777" w:rsidR="00BA0931" w:rsidRDefault="00BA0931">
      <w:pPr>
        <w:spacing w:after="0"/>
      </w:pPr>
      <w:r>
        <w:continuationSeparator/>
      </w:r>
    </w:p>
  </w:endnote>
  <w:endnote w:type="continuationNotice" w:id="1">
    <w:p w14:paraId="6A320DB8" w14:textId="77777777" w:rsidR="00BA0931" w:rsidRDefault="00BA09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F1229D" w14:textId="77777777" w:rsidR="00381BA0" w:rsidRDefault="00381BA0">
    <w:pPr>
      <w:pStyle w:val="Footer"/>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5843D" w14:textId="77777777" w:rsidR="00381BA0" w:rsidRDefault="00381BA0">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A3384D" w14:textId="77777777" w:rsidR="00BA0931" w:rsidRDefault="00BA0931">
      <w:pPr>
        <w:spacing w:after="0"/>
      </w:pPr>
      <w:r>
        <w:separator/>
      </w:r>
    </w:p>
  </w:footnote>
  <w:footnote w:type="continuationSeparator" w:id="0">
    <w:p w14:paraId="4F8C73FE" w14:textId="77777777" w:rsidR="00BA0931" w:rsidRDefault="00BA0931">
      <w:pPr>
        <w:spacing w:after="0"/>
      </w:pPr>
      <w:r>
        <w:continuationSeparator/>
      </w:r>
    </w:p>
  </w:footnote>
  <w:footnote w:type="continuationNotice" w:id="1">
    <w:p w14:paraId="00FD5A3E" w14:textId="77777777" w:rsidR="00BA0931" w:rsidRDefault="00BA0931">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B10A12" w14:textId="7C60A5F8" w:rsidR="00381BA0" w:rsidRDefault="00381BA0">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58C7">
      <w:rPr>
        <w:rFonts w:ascii="Arial" w:hAnsi="Arial" w:cs="Arial"/>
        <w:b/>
        <w:noProof/>
        <w:sz w:val="18"/>
        <w:szCs w:val="18"/>
      </w:rPr>
      <w:t>411</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611416" w14:textId="5EE52B1D" w:rsidR="00381BA0" w:rsidRDefault="00381BA0">
    <w:pPr>
      <w:framePr w:h="284" w:hRule="exact" w:wrap="around" w:vAnchor="text" w:hAnchor="margin" w:xAlign="right" w:y="1"/>
      <w:rPr>
        <w:rFonts w:ascii="Arial" w:hAnsi="Arial" w:cs="Arial"/>
        <w:b/>
        <w:sz w:val="18"/>
        <w:szCs w:val="18"/>
      </w:rPr>
    </w:pPr>
  </w:p>
  <w:p w14:paraId="7E4C60FC" w14:textId="14FFAE10" w:rsidR="00381BA0" w:rsidRDefault="00381BA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1072A">
      <w:rPr>
        <w:rFonts w:ascii="Arial" w:hAnsi="Arial" w:cs="Arial"/>
        <w:b/>
        <w:noProof/>
        <w:sz w:val="18"/>
        <w:szCs w:val="18"/>
      </w:rPr>
      <w:t>498</w:t>
    </w:r>
    <w:r>
      <w:rPr>
        <w:rFonts w:ascii="Arial" w:hAnsi="Arial" w:cs="Arial"/>
        <w:b/>
        <w:sz w:val="18"/>
        <w:szCs w:val="18"/>
      </w:rPr>
      <w:fldChar w:fldCharType="end"/>
    </w:r>
  </w:p>
  <w:p w14:paraId="5331B14F" w14:textId="18B3EB61" w:rsidR="00381BA0" w:rsidRDefault="00381BA0">
    <w:pPr>
      <w:framePr w:h="284" w:hRule="exact" w:wrap="around" w:vAnchor="text" w:hAnchor="margin" w:y="7"/>
      <w:rPr>
        <w:rFonts w:ascii="Arial" w:hAnsi="Arial" w:cs="Arial"/>
        <w:b/>
        <w:sz w:val="18"/>
        <w:szCs w:val="18"/>
      </w:rPr>
    </w:pPr>
  </w:p>
  <w:p w14:paraId="346C1704" w14:textId="77777777" w:rsidR="00381BA0" w:rsidRDefault="00381BA0">
    <w:pPr>
      <w:pStyle w:val="Header"/>
    </w:pPr>
  </w:p>
  <w:p w14:paraId="31BBBCD6" w14:textId="77777777" w:rsidR="00381BA0" w:rsidRDefault="00381BA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760628"/>
    <w:multiLevelType w:val="hybridMultilevel"/>
    <w:tmpl w:val="B54EF6C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8"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0E12AD"/>
    <w:multiLevelType w:val="hybridMultilevel"/>
    <w:tmpl w:val="B1A6C80E"/>
    <w:lvl w:ilvl="0" w:tplc="297AA4CC">
      <w:start w:val="8"/>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68"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0"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4"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3"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6"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9"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4"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6"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0"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3"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4"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0"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8"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8"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8"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3"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2"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9"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0"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2"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6"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9"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9"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5"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1"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5"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8"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4"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8"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2"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9"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9"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8"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9"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5"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9"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2"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C35D8F"/>
    <w:multiLevelType w:val="hybridMultilevel"/>
    <w:tmpl w:val="477CEA06"/>
    <w:lvl w:ilvl="0" w:tplc="17A45572">
      <w:start w:val="38"/>
      <w:numFmt w:val="bullet"/>
      <w:lvlText w:val="-"/>
      <w:lvlJc w:val="left"/>
      <w:pPr>
        <w:ind w:left="502" w:hanging="360"/>
      </w:pPr>
      <w:rPr>
        <w:rFonts w:ascii="Arial" w:eastAsia="MS Mincho" w:hAnsi="Arial" w:cs="Arial" w:hint="default"/>
      </w:rPr>
    </w:lvl>
    <w:lvl w:ilvl="1" w:tplc="041D0003" w:tentative="1">
      <w:start w:val="1"/>
      <w:numFmt w:val="bullet"/>
      <w:lvlText w:val="o"/>
      <w:lvlJc w:val="left"/>
      <w:pPr>
        <w:ind w:left="1222" w:hanging="360"/>
      </w:pPr>
      <w:rPr>
        <w:rFonts w:ascii="Courier New" w:hAnsi="Courier New" w:cs="Courier New" w:hint="default"/>
      </w:rPr>
    </w:lvl>
    <w:lvl w:ilvl="2" w:tplc="041D0005" w:tentative="1">
      <w:start w:val="1"/>
      <w:numFmt w:val="bullet"/>
      <w:lvlText w:val=""/>
      <w:lvlJc w:val="left"/>
      <w:pPr>
        <w:ind w:left="1942" w:hanging="360"/>
      </w:pPr>
      <w:rPr>
        <w:rFonts w:ascii="Wingdings" w:hAnsi="Wingdings" w:hint="default"/>
      </w:rPr>
    </w:lvl>
    <w:lvl w:ilvl="3" w:tplc="041D0001" w:tentative="1">
      <w:start w:val="1"/>
      <w:numFmt w:val="bullet"/>
      <w:lvlText w:val=""/>
      <w:lvlJc w:val="left"/>
      <w:pPr>
        <w:ind w:left="2662" w:hanging="360"/>
      </w:pPr>
      <w:rPr>
        <w:rFonts w:ascii="Symbol" w:hAnsi="Symbol" w:hint="default"/>
      </w:rPr>
    </w:lvl>
    <w:lvl w:ilvl="4" w:tplc="041D0003" w:tentative="1">
      <w:start w:val="1"/>
      <w:numFmt w:val="bullet"/>
      <w:lvlText w:val="o"/>
      <w:lvlJc w:val="left"/>
      <w:pPr>
        <w:ind w:left="3382" w:hanging="360"/>
      </w:pPr>
      <w:rPr>
        <w:rFonts w:ascii="Courier New" w:hAnsi="Courier New" w:cs="Courier New" w:hint="default"/>
      </w:rPr>
    </w:lvl>
    <w:lvl w:ilvl="5" w:tplc="041D0005" w:tentative="1">
      <w:start w:val="1"/>
      <w:numFmt w:val="bullet"/>
      <w:lvlText w:val=""/>
      <w:lvlJc w:val="left"/>
      <w:pPr>
        <w:ind w:left="4102" w:hanging="360"/>
      </w:pPr>
      <w:rPr>
        <w:rFonts w:ascii="Wingdings" w:hAnsi="Wingdings" w:hint="default"/>
      </w:rPr>
    </w:lvl>
    <w:lvl w:ilvl="6" w:tplc="041D0001" w:tentative="1">
      <w:start w:val="1"/>
      <w:numFmt w:val="bullet"/>
      <w:lvlText w:val=""/>
      <w:lvlJc w:val="left"/>
      <w:pPr>
        <w:ind w:left="4822" w:hanging="360"/>
      </w:pPr>
      <w:rPr>
        <w:rFonts w:ascii="Symbol" w:hAnsi="Symbol" w:hint="default"/>
      </w:rPr>
    </w:lvl>
    <w:lvl w:ilvl="7" w:tplc="041D0003" w:tentative="1">
      <w:start w:val="1"/>
      <w:numFmt w:val="bullet"/>
      <w:lvlText w:val="o"/>
      <w:lvlJc w:val="left"/>
      <w:pPr>
        <w:ind w:left="5542" w:hanging="360"/>
      </w:pPr>
      <w:rPr>
        <w:rFonts w:ascii="Courier New" w:hAnsi="Courier New" w:cs="Courier New" w:hint="default"/>
      </w:rPr>
    </w:lvl>
    <w:lvl w:ilvl="8" w:tplc="041D0005" w:tentative="1">
      <w:start w:val="1"/>
      <w:numFmt w:val="bullet"/>
      <w:lvlText w:val=""/>
      <w:lvlJc w:val="left"/>
      <w:pPr>
        <w:ind w:left="6262" w:hanging="360"/>
      </w:pPr>
      <w:rPr>
        <w:rFonts w:ascii="Wingdings" w:hAnsi="Wingdings" w:hint="default"/>
      </w:rPr>
    </w:lvl>
  </w:abstractNum>
  <w:abstractNum w:abstractNumId="741"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4"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0"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6"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7"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9"/>
  </w:num>
  <w:num w:numId="4">
    <w:abstractNumId w:val="78"/>
  </w:num>
  <w:num w:numId="5">
    <w:abstractNumId w:val="701"/>
  </w:num>
  <w:num w:numId="6">
    <w:abstractNumId w:val="38"/>
  </w:num>
  <w:num w:numId="7">
    <w:abstractNumId w:val="631"/>
  </w:num>
  <w:num w:numId="8">
    <w:abstractNumId w:val="368"/>
  </w:num>
  <w:num w:numId="9">
    <w:abstractNumId w:val="402"/>
  </w:num>
  <w:num w:numId="10">
    <w:abstractNumId w:val="578"/>
  </w:num>
  <w:num w:numId="11">
    <w:abstractNumId w:val="36"/>
  </w:num>
  <w:num w:numId="12">
    <w:abstractNumId w:val="202"/>
  </w:num>
  <w:num w:numId="13">
    <w:abstractNumId w:val="519"/>
  </w:num>
  <w:num w:numId="14">
    <w:abstractNumId w:val="693"/>
  </w:num>
  <w:num w:numId="15">
    <w:abstractNumId w:val="918"/>
  </w:num>
  <w:num w:numId="16">
    <w:abstractNumId w:val="7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21"/>
  </w:num>
  <w:num w:numId="19">
    <w:abstractNumId w:val="429"/>
  </w:num>
  <w:num w:numId="20">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8"/>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9"/>
  </w:num>
  <w:num w:numId="26">
    <w:abstractNumId w:val="851"/>
  </w:num>
  <w:num w:numId="27">
    <w:abstractNumId w:val="590"/>
  </w:num>
  <w:num w:numId="28">
    <w:abstractNumId w:val="603"/>
  </w:num>
  <w:num w:numId="29">
    <w:abstractNumId w:val="439"/>
  </w:num>
  <w:num w:numId="30">
    <w:abstractNumId w:val="870"/>
  </w:num>
  <w:num w:numId="31">
    <w:abstractNumId w:val="12"/>
  </w:num>
  <w:num w:numId="32">
    <w:abstractNumId w:val="858"/>
  </w:num>
  <w:num w:numId="33">
    <w:abstractNumId w:val="627"/>
  </w:num>
  <w:num w:numId="34">
    <w:abstractNumId w:val="18"/>
  </w:num>
  <w:num w:numId="35">
    <w:abstractNumId w:val="303"/>
  </w:num>
  <w:num w:numId="36">
    <w:abstractNumId w:val="327"/>
  </w:num>
  <w:num w:numId="37">
    <w:abstractNumId w:val="413"/>
  </w:num>
  <w:num w:numId="38">
    <w:abstractNumId w:val="753"/>
  </w:num>
  <w:num w:numId="39">
    <w:abstractNumId w:val="565"/>
  </w:num>
  <w:num w:numId="40">
    <w:abstractNumId w:val="626"/>
  </w:num>
  <w:num w:numId="41">
    <w:abstractNumId w:val="160"/>
  </w:num>
  <w:num w:numId="42">
    <w:abstractNumId w:val="594"/>
  </w:num>
  <w:num w:numId="43">
    <w:abstractNumId w:val="352"/>
  </w:num>
  <w:num w:numId="44">
    <w:abstractNumId w:val="17"/>
  </w:num>
  <w:num w:numId="45">
    <w:abstractNumId w:val="871"/>
  </w:num>
  <w:num w:numId="46">
    <w:abstractNumId w:val="677"/>
  </w:num>
  <w:num w:numId="47">
    <w:abstractNumId w:val="213"/>
  </w:num>
  <w:num w:numId="48">
    <w:abstractNumId w:val="59"/>
  </w:num>
  <w:num w:numId="49">
    <w:abstractNumId w:val="30"/>
  </w:num>
  <w:num w:numId="50">
    <w:abstractNumId w:val="171"/>
  </w:num>
  <w:num w:numId="51">
    <w:abstractNumId w:val="698"/>
  </w:num>
  <w:num w:numId="52">
    <w:abstractNumId w:val="58"/>
  </w:num>
  <w:num w:numId="53">
    <w:abstractNumId w:val="688"/>
  </w:num>
  <w:num w:numId="54">
    <w:abstractNumId w:val="347"/>
  </w:num>
  <w:num w:numId="55">
    <w:abstractNumId w:val="212"/>
  </w:num>
  <w:num w:numId="56">
    <w:abstractNumId w:val="855"/>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6"/>
  </w:num>
  <w:num w:numId="69">
    <w:abstractNumId w:val="245"/>
  </w:num>
  <w:num w:numId="70">
    <w:abstractNumId w:val="795"/>
  </w:num>
  <w:num w:numId="71">
    <w:abstractNumId w:val="25"/>
  </w:num>
  <w:num w:numId="72">
    <w:abstractNumId w:val="694"/>
  </w:num>
  <w:num w:numId="73">
    <w:abstractNumId w:val="487"/>
  </w:num>
  <w:num w:numId="74">
    <w:abstractNumId w:val="355"/>
  </w:num>
  <w:num w:numId="75">
    <w:abstractNumId w:val="849"/>
  </w:num>
  <w:num w:numId="76">
    <w:abstractNumId w:val="831"/>
  </w:num>
  <w:num w:numId="77">
    <w:abstractNumId w:val="658"/>
  </w:num>
  <w:num w:numId="78">
    <w:abstractNumId w:val="827"/>
  </w:num>
  <w:num w:numId="79">
    <w:abstractNumId w:val="385"/>
  </w:num>
  <w:num w:numId="80">
    <w:abstractNumId w:val="467"/>
  </w:num>
  <w:num w:numId="81">
    <w:abstractNumId w:val="381"/>
  </w:num>
  <w:num w:numId="8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2"/>
  </w:num>
  <w:num w:numId="85">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8"/>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9"/>
  </w:num>
  <w:num w:numId="89">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4"/>
  </w:num>
  <w:num w:numId="91">
    <w:abstractNumId w:val="784"/>
  </w:num>
  <w:num w:numId="92">
    <w:abstractNumId w:val="638"/>
  </w:num>
  <w:num w:numId="93">
    <w:abstractNumId w:val="400"/>
  </w:num>
  <w:num w:numId="94">
    <w:abstractNumId w:val="77"/>
  </w:num>
  <w:num w:numId="95">
    <w:abstractNumId w:val="605"/>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3"/>
  </w:num>
  <w:num w:numId="98">
    <w:abstractNumId w:val="597"/>
  </w:num>
  <w:num w:numId="99">
    <w:abstractNumId w:val="739"/>
  </w:num>
  <w:num w:numId="100">
    <w:abstractNumId w:val="511"/>
  </w:num>
  <w:num w:numId="101">
    <w:abstractNumId w:val="229"/>
  </w:num>
  <w:num w:numId="102">
    <w:abstractNumId w:val="568"/>
  </w:num>
  <w:num w:numId="103">
    <w:abstractNumId w:val="98"/>
  </w:num>
  <w:num w:numId="104">
    <w:abstractNumId w:val="853"/>
  </w:num>
  <w:num w:numId="105">
    <w:abstractNumId w:val="868"/>
  </w:num>
  <w:num w:numId="106">
    <w:abstractNumId w:val="47"/>
  </w:num>
  <w:num w:numId="107">
    <w:abstractNumId w:val="743"/>
  </w:num>
  <w:num w:numId="108">
    <w:abstractNumId w:val="424"/>
  </w:num>
  <w:num w:numId="109">
    <w:abstractNumId w:val="157"/>
  </w:num>
  <w:num w:numId="110">
    <w:abstractNumId w:val="616"/>
  </w:num>
  <w:num w:numId="111">
    <w:abstractNumId w:val="801"/>
  </w:num>
  <w:num w:numId="112">
    <w:abstractNumId w:val="86"/>
  </w:num>
  <w:num w:numId="113">
    <w:abstractNumId w:val="506"/>
  </w:num>
  <w:num w:numId="114">
    <w:abstractNumId w:val="375"/>
  </w:num>
  <w:num w:numId="115">
    <w:abstractNumId w:val="798"/>
  </w:num>
  <w:num w:numId="116">
    <w:abstractNumId w:val="804"/>
  </w:num>
  <w:num w:numId="117">
    <w:abstractNumId w:val="899"/>
  </w:num>
  <w:num w:numId="118">
    <w:abstractNumId w:val="411"/>
  </w:num>
  <w:num w:numId="119">
    <w:abstractNumId w:val="525"/>
  </w:num>
  <w:num w:numId="120">
    <w:abstractNumId w:val="371"/>
  </w:num>
  <w:num w:numId="121">
    <w:abstractNumId w:val="692"/>
  </w:num>
  <w:num w:numId="122">
    <w:abstractNumId w:val="412"/>
  </w:num>
  <w:num w:numId="123">
    <w:abstractNumId w:val="238"/>
  </w:num>
  <w:num w:numId="124">
    <w:abstractNumId w:val="481"/>
  </w:num>
  <w:num w:numId="125">
    <w:abstractNumId w:val="122"/>
  </w:num>
  <w:num w:numId="126">
    <w:abstractNumId w:val="182"/>
  </w:num>
  <w:num w:numId="127">
    <w:abstractNumId w:val="547"/>
  </w:num>
  <w:num w:numId="128">
    <w:abstractNumId w:val="28"/>
  </w:num>
  <w:num w:numId="129">
    <w:abstractNumId w:val="524"/>
  </w:num>
  <w:num w:numId="130">
    <w:abstractNumId w:val="600"/>
  </w:num>
  <w:num w:numId="131">
    <w:abstractNumId w:val="201"/>
  </w:num>
  <w:num w:numId="132">
    <w:abstractNumId w:val="124"/>
  </w:num>
  <w:num w:numId="133">
    <w:abstractNumId w:val="726"/>
  </w:num>
  <w:num w:numId="134">
    <w:abstractNumId w:val="394"/>
  </w:num>
  <w:num w:numId="135">
    <w:abstractNumId w:val="100"/>
  </w:num>
  <w:num w:numId="136">
    <w:abstractNumId w:val="710"/>
  </w:num>
  <w:num w:numId="137">
    <w:abstractNumId w:val="272"/>
  </w:num>
  <w:num w:numId="138">
    <w:abstractNumId w:val="628"/>
  </w:num>
  <w:num w:numId="139">
    <w:abstractNumId w:val="252"/>
  </w:num>
  <w:num w:numId="140">
    <w:abstractNumId w:val="31"/>
  </w:num>
  <w:num w:numId="141">
    <w:abstractNumId w:val="512"/>
  </w:num>
  <w:num w:numId="142">
    <w:abstractNumId w:val="928"/>
  </w:num>
  <w:num w:numId="143">
    <w:abstractNumId w:val="66"/>
  </w:num>
  <w:num w:numId="144">
    <w:abstractNumId w:val="504"/>
  </w:num>
  <w:num w:numId="145">
    <w:abstractNumId w:val="256"/>
  </w:num>
  <w:num w:numId="146">
    <w:abstractNumId w:val="443"/>
  </w:num>
  <w:num w:numId="147">
    <w:abstractNumId w:val="651"/>
  </w:num>
  <w:num w:numId="148">
    <w:abstractNumId w:val="344"/>
  </w:num>
  <w:num w:numId="149">
    <w:abstractNumId w:val="601"/>
  </w:num>
  <w:num w:numId="150">
    <w:abstractNumId w:val="876"/>
  </w:num>
  <w:num w:numId="151">
    <w:abstractNumId w:val="75"/>
  </w:num>
  <w:num w:numId="152">
    <w:abstractNumId w:val="557"/>
  </w:num>
  <w:num w:numId="153">
    <w:abstractNumId w:val="462"/>
  </w:num>
  <w:num w:numId="154">
    <w:abstractNumId w:val="19"/>
  </w:num>
  <w:num w:numId="155">
    <w:abstractNumId w:val="210"/>
  </w:num>
  <w:num w:numId="156">
    <w:abstractNumId w:val="497"/>
  </w:num>
  <w:num w:numId="157">
    <w:abstractNumId w:val="141"/>
  </w:num>
  <w:num w:numId="158">
    <w:abstractNumId w:val="131"/>
  </w:num>
  <w:num w:numId="159">
    <w:abstractNumId w:val="353"/>
  </w:num>
  <w:num w:numId="160">
    <w:abstractNumId w:val="503"/>
  </w:num>
  <w:num w:numId="161">
    <w:abstractNumId w:val="823"/>
  </w:num>
  <w:num w:numId="162">
    <w:abstractNumId w:val="884"/>
  </w:num>
  <w:num w:numId="163">
    <w:abstractNumId w:val="147"/>
  </w:num>
  <w:num w:numId="164">
    <w:abstractNumId w:val="742"/>
  </w:num>
  <w:num w:numId="165">
    <w:abstractNumId w:val="10"/>
  </w:num>
  <w:num w:numId="166">
    <w:abstractNumId w:val="563"/>
  </w:num>
  <w:num w:numId="167">
    <w:abstractNumId w:val="104"/>
  </w:num>
  <w:num w:numId="168">
    <w:abstractNumId w:val="473"/>
  </w:num>
  <w:num w:numId="169">
    <w:abstractNumId w:val="92"/>
  </w:num>
  <w:num w:numId="170">
    <w:abstractNumId w:val="792"/>
  </w:num>
  <w:num w:numId="171">
    <w:abstractNumId w:val="921"/>
  </w:num>
  <w:num w:numId="172">
    <w:abstractNumId w:val="345"/>
  </w:num>
  <w:num w:numId="173">
    <w:abstractNumId w:val="143"/>
  </w:num>
  <w:num w:numId="174">
    <w:abstractNumId w:val="611"/>
  </w:num>
  <w:num w:numId="175">
    <w:abstractNumId w:val="865"/>
  </w:num>
  <w:num w:numId="176">
    <w:abstractNumId w:val="695"/>
  </w:num>
  <w:num w:numId="177">
    <w:abstractNumId w:val="907"/>
  </w:num>
  <w:num w:numId="178">
    <w:abstractNumId w:val="507"/>
  </w:num>
  <w:num w:numId="179">
    <w:abstractNumId w:val="762"/>
  </w:num>
  <w:num w:numId="180">
    <w:abstractNumId w:val="500"/>
  </w:num>
  <w:num w:numId="181">
    <w:abstractNumId w:val="817"/>
  </w:num>
  <w:num w:numId="182">
    <w:abstractNumId w:val="404"/>
  </w:num>
  <w:num w:numId="183">
    <w:abstractNumId w:val="61"/>
  </w:num>
  <w:num w:numId="184">
    <w:abstractNumId w:val="847"/>
  </w:num>
  <w:num w:numId="185">
    <w:abstractNumId w:val="640"/>
  </w:num>
  <w:num w:numId="186">
    <w:abstractNumId w:val="139"/>
  </w:num>
  <w:num w:numId="187">
    <w:abstractNumId w:val="755"/>
  </w:num>
  <w:num w:numId="188">
    <w:abstractNumId w:val="194"/>
  </w:num>
  <w:num w:numId="189">
    <w:abstractNumId w:val="89"/>
  </w:num>
  <w:num w:numId="190">
    <w:abstractNumId w:val="535"/>
  </w:num>
  <w:num w:numId="191">
    <w:abstractNumId w:val="214"/>
  </w:num>
  <w:num w:numId="192">
    <w:abstractNumId w:val="912"/>
  </w:num>
  <w:num w:numId="193">
    <w:abstractNumId w:val="364"/>
  </w:num>
  <w:num w:numId="194">
    <w:abstractNumId w:val="715"/>
  </w:num>
  <w:num w:numId="195">
    <w:abstractNumId w:val="776"/>
  </w:num>
  <w:num w:numId="196">
    <w:abstractNumId w:val="151"/>
  </w:num>
  <w:num w:numId="197">
    <w:abstractNumId w:val="362"/>
  </w:num>
  <w:num w:numId="198">
    <w:abstractNumId w:val="102"/>
  </w:num>
  <w:num w:numId="199">
    <w:abstractNumId w:val="471"/>
  </w:num>
  <w:num w:numId="200">
    <w:abstractNumId w:val="652"/>
  </w:num>
  <w:num w:numId="201">
    <w:abstractNumId w:val="83"/>
  </w:num>
  <w:num w:numId="202">
    <w:abstractNumId w:val="484"/>
  </w:num>
  <w:num w:numId="203">
    <w:abstractNumId w:val="150"/>
  </w:num>
  <w:num w:numId="204">
    <w:abstractNumId w:val="642"/>
  </w:num>
  <w:num w:numId="205">
    <w:abstractNumId w:val="533"/>
  </w:num>
  <w:num w:numId="206">
    <w:abstractNumId w:val="548"/>
  </w:num>
  <w:num w:numId="207">
    <w:abstractNumId w:val="841"/>
  </w:num>
  <w:num w:numId="208">
    <w:abstractNumId w:val="572"/>
  </w:num>
  <w:num w:numId="209">
    <w:abstractNumId w:val="396"/>
  </w:num>
  <w:num w:numId="210">
    <w:abstractNumId w:val="63"/>
  </w:num>
  <w:num w:numId="211">
    <w:abstractNumId w:val="442"/>
  </w:num>
  <w:num w:numId="212">
    <w:abstractNumId w:val="889"/>
  </w:num>
  <w:num w:numId="213">
    <w:abstractNumId w:val="595"/>
  </w:num>
  <w:num w:numId="214">
    <w:abstractNumId w:val="763"/>
  </w:num>
  <w:num w:numId="215">
    <w:abstractNumId w:val="553"/>
  </w:num>
  <w:num w:numId="216">
    <w:abstractNumId w:val="732"/>
  </w:num>
  <w:num w:numId="217">
    <w:abstractNumId w:val="802"/>
  </w:num>
  <w:num w:numId="218">
    <w:abstractNumId w:val="105"/>
  </w:num>
  <w:num w:numId="219">
    <w:abstractNumId w:val="650"/>
  </w:num>
  <w:num w:numId="220">
    <w:abstractNumId w:val="546"/>
  </w:num>
  <w:num w:numId="221">
    <w:abstractNumId w:val="644"/>
  </w:num>
  <w:num w:numId="222">
    <w:abstractNumId w:val="319"/>
  </w:num>
  <w:num w:numId="223">
    <w:abstractNumId w:val="744"/>
  </w:num>
  <w:num w:numId="224">
    <w:abstractNumId w:val="455"/>
  </w:num>
  <w:num w:numId="225">
    <w:abstractNumId w:val="179"/>
  </w:num>
  <w:num w:numId="226">
    <w:abstractNumId w:val="276"/>
  </w:num>
  <w:num w:numId="227">
    <w:abstractNumId w:val="527"/>
  </w:num>
  <w:num w:numId="228">
    <w:abstractNumId w:val="74"/>
  </w:num>
  <w:num w:numId="229">
    <w:abstractNumId w:val="286"/>
  </w:num>
  <w:num w:numId="230">
    <w:abstractNumId w:val="929"/>
  </w:num>
  <w:num w:numId="231">
    <w:abstractNumId w:val="498"/>
  </w:num>
  <w:num w:numId="232">
    <w:abstractNumId w:val="281"/>
  </w:num>
  <w:num w:numId="233">
    <w:abstractNumId w:val="745"/>
  </w:num>
  <w:num w:numId="234">
    <w:abstractNumId w:val="149"/>
  </w:num>
  <w:num w:numId="235">
    <w:abstractNumId w:val="808"/>
  </w:num>
  <w:num w:numId="236">
    <w:abstractNumId w:val="298"/>
  </w:num>
  <w:num w:numId="237">
    <w:abstractNumId w:val="818"/>
  </w:num>
  <w:num w:numId="238">
    <w:abstractNumId w:val="746"/>
  </w:num>
  <w:num w:numId="239">
    <w:abstractNumId w:val="321"/>
  </w:num>
  <w:num w:numId="240">
    <w:abstractNumId w:val="449"/>
  </w:num>
  <w:num w:numId="241">
    <w:abstractNumId w:val="910"/>
  </w:num>
  <w:num w:numId="242">
    <w:abstractNumId w:val="284"/>
  </w:num>
  <w:num w:numId="243">
    <w:abstractNumId w:val="919"/>
  </w:num>
  <w:num w:numId="244">
    <w:abstractNumId w:val="441"/>
  </w:num>
  <w:num w:numId="245">
    <w:abstractNumId w:val="428"/>
  </w:num>
  <w:num w:numId="246">
    <w:abstractNumId w:val="514"/>
  </w:num>
  <w:num w:numId="247">
    <w:abstractNumId w:val="268"/>
  </w:num>
  <w:num w:numId="248">
    <w:abstractNumId w:val="289"/>
  </w:num>
  <w:num w:numId="249">
    <w:abstractNumId w:val="453"/>
  </w:num>
  <w:num w:numId="250">
    <w:abstractNumId w:val="68"/>
  </w:num>
  <w:num w:numId="251">
    <w:abstractNumId w:val="472"/>
  </w:num>
  <w:num w:numId="252">
    <w:abstractNumId w:val="465"/>
  </w:num>
  <w:num w:numId="253">
    <w:abstractNumId w:val="680"/>
  </w:num>
  <w:num w:numId="254">
    <w:abstractNumId w:val="574"/>
  </w:num>
  <w:num w:numId="255">
    <w:abstractNumId w:val="27"/>
  </w:num>
  <w:num w:numId="256">
    <w:abstractNumId w:val="224"/>
  </w:num>
  <w:num w:numId="257">
    <w:abstractNumId w:val="155"/>
  </w:num>
  <w:num w:numId="258">
    <w:abstractNumId w:val="377"/>
  </w:num>
  <w:num w:numId="259">
    <w:abstractNumId w:val="348"/>
  </w:num>
  <w:num w:numId="260">
    <w:abstractNumId w:val="469"/>
  </w:num>
  <w:num w:numId="261">
    <w:abstractNumId w:val="480"/>
  </w:num>
  <w:num w:numId="262">
    <w:abstractNumId w:val="44"/>
  </w:num>
  <w:num w:numId="263">
    <w:abstractNumId w:val="215"/>
  </w:num>
  <w:num w:numId="264">
    <w:abstractNumId w:val="456"/>
  </w:num>
  <w:num w:numId="265">
    <w:abstractNumId w:val="799"/>
  </w:num>
  <w:num w:numId="266">
    <w:abstractNumId w:val="148"/>
  </w:num>
  <w:num w:numId="267">
    <w:abstractNumId w:val="72"/>
  </w:num>
  <w:num w:numId="268">
    <w:abstractNumId w:val="474"/>
  </w:num>
  <w:num w:numId="269">
    <w:abstractNumId w:val="581"/>
  </w:num>
  <w:num w:numId="270">
    <w:abstractNumId w:val="334"/>
  </w:num>
  <w:num w:numId="271">
    <w:abstractNumId w:val="297"/>
  </w:num>
  <w:num w:numId="272">
    <w:abstractNumId w:val="812"/>
  </w:num>
  <w:num w:numId="273">
    <w:abstractNumId w:val="123"/>
  </w:num>
  <w:num w:numId="274">
    <w:abstractNumId w:val="821"/>
  </w:num>
  <w:num w:numId="275">
    <w:abstractNumId w:val="926"/>
  </w:num>
  <w:num w:numId="276">
    <w:abstractNumId w:val="898"/>
  </w:num>
  <w:num w:numId="277">
    <w:abstractNumId w:val="757"/>
  </w:num>
  <w:num w:numId="278">
    <w:abstractNumId w:val="209"/>
  </w:num>
  <w:num w:numId="279">
    <w:abstractNumId w:val="520"/>
  </w:num>
  <w:num w:numId="280">
    <w:abstractNumId w:val="536"/>
  </w:num>
  <w:num w:numId="281">
    <w:abstractNumId w:val="365"/>
  </w:num>
  <w:num w:numId="282">
    <w:abstractNumId w:val="629"/>
  </w:num>
  <w:num w:numId="283">
    <w:abstractNumId w:val="813"/>
  </w:num>
  <w:num w:numId="284">
    <w:abstractNumId w:val="221"/>
  </w:num>
  <w:num w:numId="285">
    <w:abstractNumId w:val="189"/>
  </w:num>
  <w:num w:numId="286">
    <w:abstractNumId w:val="395"/>
  </w:num>
  <w:num w:numId="287">
    <w:abstractNumId w:val="55"/>
  </w:num>
  <w:num w:numId="288">
    <w:abstractNumId w:val="782"/>
  </w:num>
  <w:num w:numId="289">
    <w:abstractNumId w:val="407"/>
  </w:num>
  <w:num w:numId="290">
    <w:abstractNumId w:val="852"/>
  </w:num>
  <w:num w:numId="291">
    <w:abstractNumId w:val="722"/>
  </w:num>
  <w:num w:numId="292">
    <w:abstractNumId w:val="540"/>
  </w:num>
  <w:num w:numId="293">
    <w:abstractNumId w:val="780"/>
  </w:num>
  <w:num w:numId="294">
    <w:abstractNumId w:val="571"/>
  </w:num>
  <w:num w:numId="295">
    <w:abstractNumId w:val="426"/>
  </w:num>
  <w:num w:numId="296">
    <w:abstractNumId w:val="723"/>
  </w:num>
  <w:num w:numId="297">
    <w:abstractNumId w:val="101"/>
  </w:num>
  <w:num w:numId="298">
    <w:abstractNumId w:val="51"/>
  </w:num>
  <w:num w:numId="299">
    <w:abstractNumId w:val="363"/>
  </w:num>
  <w:num w:numId="300">
    <w:abstractNumId w:val="280"/>
  </w:num>
  <w:num w:numId="301">
    <w:abstractNumId w:val="927"/>
  </w:num>
  <w:num w:numId="302">
    <w:abstractNumId w:val="530"/>
  </w:num>
  <w:num w:numId="303">
    <w:abstractNumId w:val="107"/>
  </w:num>
  <w:num w:numId="304">
    <w:abstractNumId w:val="253"/>
  </w:num>
  <w:num w:numId="305">
    <w:abstractNumId w:val="419"/>
  </w:num>
  <w:num w:numId="306">
    <w:abstractNumId w:val="403"/>
  </w:num>
  <w:num w:numId="307">
    <w:abstractNumId w:val="903"/>
  </w:num>
  <w:num w:numId="308">
    <w:abstractNumId w:val="602"/>
  </w:num>
  <w:num w:numId="309">
    <w:abstractNumId w:val="877"/>
  </w:num>
  <w:num w:numId="310">
    <w:abstractNumId w:val="826"/>
  </w:num>
  <w:num w:numId="311">
    <w:abstractNumId w:val="53"/>
  </w:num>
  <w:num w:numId="312">
    <w:abstractNumId w:val="263"/>
  </w:num>
  <w:num w:numId="313">
    <w:abstractNumId w:val="43"/>
  </w:num>
  <w:num w:numId="314">
    <w:abstractNumId w:val="34"/>
  </w:num>
  <w:num w:numId="315">
    <w:abstractNumId w:val="261"/>
  </w:num>
  <w:num w:numId="316">
    <w:abstractNumId w:val="880"/>
  </w:num>
  <w:num w:numId="317">
    <w:abstractNumId w:val="649"/>
  </w:num>
  <w:num w:numId="318">
    <w:abstractNumId w:val="376"/>
  </w:num>
  <w:num w:numId="319">
    <w:abstractNumId w:val="32"/>
  </w:num>
  <w:num w:numId="320">
    <w:abstractNumId w:val="891"/>
  </w:num>
  <w:num w:numId="321">
    <w:abstractNumId w:val="197"/>
  </w:num>
  <w:num w:numId="322">
    <w:abstractNumId w:val="129"/>
  </w:num>
  <w:num w:numId="323">
    <w:abstractNumId w:val="856"/>
  </w:num>
  <w:num w:numId="324">
    <w:abstractNumId w:val="815"/>
  </w:num>
  <w:num w:numId="325">
    <w:abstractNumId w:val="554"/>
  </w:num>
  <w:num w:numId="326">
    <w:abstractNumId w:val="97"/>
  </w:num>
  <w:num w:numId="327">
    <w:abstractNumId w:val="146"/>
  </w:num>
  <w:num w:numId="328">
    <w:abstractNumId w:val="542"/>
  </w:num>
  <w:num w:numId="329">
    <w:abstractNumId w:val="288"/>
  </w:num>
  <w:num w:numId="330">
    <w:abstractNumId w:val="84"/>
  </w:num>
  <w:num w:numId="331">
    <w:abstractNumId w:val="320"/>
  </w:num>
  <w:num w:numId="332">
    <w:abstractNumId w:val="94"/>
  </w:num>
  <w:num w:numId="333">
    <w:abstractNumId w:val="26"/>
  </w:num>
  <w:num w:numId="334">
    <w:abstractNumId w:val="905"/>
  </w:num>
  <w:num w:numId="335">
    <w:abstractNumId w:val="42"/>
  </w:num>
  <w:num w:numId="336">
    <w:abstractNumId w:val="35"/>
  </w:num>
  <w:num w:numId="337">
    <w:abstractNumId w:val="670"/>
  </w:num>
  <w:num w:numId="338">
    <w:abstractNumId w:val="705"/>
  </w:num>
  <w:num w:numId="339">
    <w:abstractNumId w:val="803"/>
  </w:num>
  <w:num w:numId="340">
    <w:abstractNumId w:val="750"/>
  </w:num>
  <w:num w:numId="341">
    <w:abstractNumId w:val="230"/>
  </w:num>
  <w:num w:numId="342">
    <w:abstractNumId w:val="69"/>
  </w:num>
  <w:num w:numId="343">
    <w:abstractNumId w:val="258"/>
  </w:num>
  <w:num w:numId="344">
    <w:abstractNumId w:val="21"/>
  </w:num>
  <w:num w:numId="345">
    <w:abstractNumId w:val="388"/>
  </w:num>
  <w:num w:numId="346">
    <w:abstractNumId w:val="878"/>
  </w:num>
  <w:num w:numId="347">
    <w:abstractNumId w:val="510"/>
  </w:num>
  <w:num w:numId="348">
    <w:abstractNumId w:val="875"/>
  </w:num>
  <w:num w:numId="349">
    <w:abstractNumId w:val="23"/>
  </w:num>
  <w:num w:numId="350">
    <w:abstractNumId w:val="832"/>
  </w:num>
  <w:num w:numId="351">
    <w:abstractNumId w:val="673"/>
  </w:num>
  <w:num w:numId="352">
    <w:abstractNumId w:val="431"/>
  </w:num>
  <w:num w:numId="353">
    <w:abstractNumId w:val="175"/>
  </w:num>
  <w:num w:numId="354">
    <w:abstractNumId w:val="664"/>
  </w:num>
  <w:num w:numId="355">
    <w:abstractNumId w:val="598"/>
  </w:num>
  <w:num w:numId="356">
    <w:abstractNumId w:val="810"/>
  </w:num>
  <w:num w:numId="357">
    <w:abstractNumId w:val="116"/>
  </w:num>
  <w:num w:numId="358">
    <w:abstractNumId w:val="241"/>
  </w:num>
  <w:num w:numId="359">
    <w:abstractNumId w:val="635"/>
  </w:num>
  <w:num w:numId="360">
    <w:abstractNumId w:val="691"/>
  </w:num>
  <w:num w:numId="361">
    <w:abstractNumId w:val="133"/>
  </w:num>
  <w:num w:numId="362">
    <w:abstractNumId w:val="596"/>
  </w:num>
  <w:num w:numId="363">
    <w:abstractNumId w:val="706"/>
  </w:num>
  <w:num w:numId="364">
    <w:abstractNumId w:val="719"/>
  </w:num>
  <w:num w:numId="365">
    <w:abstractNumId w:val="643"/>
  </w:num>
  <w:num w:numId="366">
    <w:abstractNumId w:val="657"/>
  </w:num>
  <w:num w:numId="367">
    <w:abstractNumId w:val="60"/>
  </w:num>
  <w:num w:numId="368">
    <w:abstractNumId w:val="136"/>
  </w:num>
  <w:num w:numId="369">
    <w:abstractNumId w:val="522"/>
  </w:num>
  <w:num w:numId="370">
    <w:abstractNumId w:val="358"/>
  </w:num>
  <w:num w:numId="371">
    <w:abstractNumId w:val="125"/>
  </w:num>
  <w:num w:numId="372">
    <w:abstractNumId w:val="398"/>
  </w:num>
  <w:num w:numId="373">
    <w:abstractNumId w:val="612"/>
  </w:num>
  <w:num w:numId="374">
    <w:abstractNumId w:val="774"/>
  </w:num>
  <w:num w:numId="375">
    <w:abstractNumId w:val="816"/>
  </w:num>
  <w:num w:numId="376">
    <w:abstractNumId w:val="185"/>
  </w:num>
  <w:num w:numId="377">
    <w:abstractNumId w:val="243"/>
  </w:num>
  <w:num w:numId="378">
    <w:abstractNumId w:val="274"/>
  </w:num>
  <w:num w:numId="379">
    <w:abstractNumId w:val="227"/>
  </w:num>
  <w:num w:numId="380">
    <w:abstractNumId w:val="532"/>
  </w:num>
  <w:num w:numId="381">
    <w:abstractNumId w:val="689"/>
  </w:num>
  <w:num w:numId="382">
    <w:abstractNumId w:val="588"/>
  </w:num>
  <w:num w:numId="383">
    <w:abstractNumId w:val="696"/>
  </w:num>
  <w:num w:numId="384">
    <w:abstractNumId w:val="682"/>
  </w:num>
  <w:num w:numId="385">
    <w:abstractNumId w:val="862"/>
  </w:num>
  <w:num w:numId="386">
    <w:abstractNumId w:val="294"/>
  </w:num>
  <w:num w:numId="387">
    <w:abstractNumId w:val="699"/>
  </w:num>
  <w:num w:numId="388">
    <w:abstractNumId w:val="305"/>
  </w:num>
  <w:num w:numId="389">
    <w:abstractNumId w:val="99"/>
  </w:num>
  <w:num w:numId="390">
    <w:abstractNumId w:val="825"/>
  </w:num>
  <w:num w:numId="391">
    <w:abstractNumId w:val="539"/>
  </w:num>
  <w:num w:numId="392">
    <w:abstractNumId w:val="323"/>
  </w:num>
  <w:num w:numId="393">
    <w:abstractNumId w:val="885"/>
  </w:num>
  <w:num w:numId="394">
    <w:abstractNumId w:val="587"/>
  </w:num>
  <w:num w:numId="395">
    <w:abstractNumId w:val="206"/>
  </w:num>
  <w:num w:numId="396">
    <w:abstractNumId w:val="637"/>
  </w:num>
  <w:num w:numId="397">
    <w:abstractNumId w:val="198"/>
  </w:num>
  <w:num w:numId="398">
    <w:abstractNumId w:val="199"/>
  </w:num>
  <w:num w:numId="399">
    <w:abstractNumId w:val="315"/>
  </w:num>
  <w:num w:numId="400">
    <w:abstractNumId w:val="144"/>
  </w:num>
  <w:num w:numId="401">
    <w:abstractNumId w:val="756"/>
  </w:num>
  <w:num w:numId="402">
    <w:abstractNumId w:val="709"/>
  </w:num>
  <w:num w:numId="403">
    <w:abstractNumId w:val="761"/>
  </w:num>
  <w:num w:numId="404">
    <w:abstractNumId w:val="176"/>
  </w:num>
  <w:num w:numId="405">
    <w:abstractNumId w:val="401"/>
  </w:num>
  <w:num w:numId="406">
    <w:abstractNumId w:val="257"/>
  </w:num>
  <w:num w:numId="407">
    <w:abstractNumId w:val="653"/>
  </w:num>
  <w:num w:numId="408">
    <w:abstractNumId w:val="223"/>
  </w:num>
  <w:num w:numId="409">
    <w:abstractNumId w:val="39"/>
  </w:num>
  <w:num w:numId="410">
    <w:abstractNumId w:val="405"/>
  </w:num>
  <w:num w:numId="411">
    <w:abstractNumId w:val="270"/>
  </w:num>
  <w:num w:numId="412">
    <w:abstractNumId w:val="231"/>
  </w:num>
  <w:num w:numId="413">
    <w:abstractNumId w:val="671"/>
  </w:num>
  <w:num w:numId="414">
    <w:abstractNumId w:val="216"/>
  </w:num>
  <w:num w:numId="415">
    <w:abstractNumId w:val="752"/>
  </w:num>
  <w:num w:numId="416">
    <w:abstractNumId w:val="478"/>
  </w:num>
  <w:num w:numId="417">
    <w:abstractNumId w:val="154"/>
  </w:num>
  <w:num w:numId="418">
    <w:abstractNumId w:val="211"/>
  </w:num>
  <w:num w:numId="419">
    <w:abstractNumId w:val="33"/>
  </w:num>
  <w:num w:numId="420">
    <w:abstractNumId w:val="192"/>
  </w:num>
  <w:num w:numId="421">
    <w:abstractNumId w:val="262"/>
  </w:num>
  <w:num w:numId="422">
    <w:abstractNumId w:val="781"/>
  </w:num>
  <w:num w:numId="423">
    <w:abstractNumId w:val="886"/>
  </w:num>
  <w:num w:numId="424">
    <w:abstractNumId w:val="560"/>
  </w:num>
  <w:num w:numId="425">
    <w:abstractNumId w:val="322"/>
  </w:num>
  <w:num w:numId="426">
    <w:abstractNumId w:val="564"/>
  </w:num>
  <w:num w:numId="427">
    <w:abstractNumId w:val="409"/>
  </w:num>
  <w:num w:numId="428">
    <w:abstractNumId w:val="477"/>
  </w:num>
  <w:num w:numId="429">
    <w:abstractNumId w:val="96"/>
  </w:num>
  <w:num w:numId="430">
    <w:abstractNumId w:val="115"/>
  </w:num>
  <w:num w:numId="431">
    <w:abstractNumId w:val="314"/>
  </w:num>
  <w:num w:numId="432">
    <w:abstractNumId w:val="683"/>
  </w:num>
  <w:num w:numId="433">
    <w:abstractNumId w:val="156"/>
  </w:num>
  <w:num w:numId="434">
    <w:abstractNumId w:val="452"/>
  </w:num>
  <w:num w:numId="435">
    <w:abstractNumId w:val="203"/>
  </w:num>
  <w:num w:numId="436">
    <w:abstractNumId w:val="79"/>
  </w:num>
  <w:num w:numId="437">
    <w:abstractNumId w:val="152"/>
  </w:num>
  <w:num w:numId="438">
    <w:abstractNumId w:val="609"/>
  </w:num>
  <w:num w:numId="439">
    <w:abstractNumId w:val="872"/>
  </w:num>
  <w:num w:numId="440">
    <w:abstractNumId w:val="172"/>
  </w:num>
  <w:num w:numId="441">
    <w:abstractNumId w:val="620"/>
  </w:num>
  <w:num w:numId="442">
    <w:abstractNumId w:val="13"/>
  </w:num>
  <w:num w:numId="443">
    <w:abstractNumId w:val="561"/>
  </w:num>
  <w:num w:numId="444">
    <w:abstractNumId w:val="386"/>
  </w:num>
  <w:num w:numId="445">
    <w:abstractNumId w:val="48"/>
  </w:num>
  <w:num w:numId="446">
    <w:abstractNumId w:val="754"/>
  </w:num>
  <w:num w:numId="447">
    <w:abstractNumId w:val="76"/>
  </w:num>
  <w:num w:numId="448">
    <w:abstractNumId w:val="163"/>
  </w:num>
  <w:num w:numId="449">
    <w:abstractNumId w:val="342"/>
  </w:num>
  <w:num w:numId="450">
    <w:abstractNumId w:val="11"/>
  </w:num>
  <w:num w:numId="451">
    <w:abstractNumId w:val="169"/>
  </w:num>
  <w:num w:numId="452">
    <w:abstractNumId w:val="451"/>
  </w:num>
  <w:num w:numId="453">
    <w:abstractNumId w:val="861"/>
  </w:num>
  <w:num w:numId="454">
    <w:abstractNumId w:val="794"/>
  </w:num>
  <w:num w:numId="455">
    <w:abstractNumId w:val="367"/>
  </w:num>
  <w:num w:numId="456">
    <w:abstractNumId w:val="81"/>
  </w:num>
  <w:num w:numId="457">
    <w:abstractNumId w:val="459"/>
  </w:num>
  <w:num w:numId="458">
    <w:abstractNumId w:val="430"/>
  </w:num>
  <w:num w:numId="459">
    <w:abstractNumId w:val="458"/>
  </w:num>
  <w:num w:numId="460">
    <w:abstractNumId w:val="279"/>
  </w:num>
  <w:num w:numId="461">
    <w:abstractNumId w:val="237"/>
  </w:num>
  <w:num w:numId="462">
    <w:abstractNumId w:val="700"/>
  </w:num>
  <w:num w:numId="463">
    <w:abstractNumId w:val="857"/>
  </w:num>
  <w:num w:numId="464">
    <w:abstractNumId w:val="108"/>
  </w:num>
  <w:num w:numId="465">
    <w:abstractNumId w:val="46"/>
  </w:num>
  <w:num w:numId="466">
    <w:abstractNumId w:val="80"/>
  </w:num>
  <w:num w:numId="467">
    <w:abstractNumId w:val="645"/>
  </w:num>
  <w:num w:numId="468">
    <w:abstractNumId w:val="499"/>
  </w:num>
  <w:num w:numId="469">
    <w:abstractNumId w:val="162"/>
  </w:num>
  <w:num w:numId="470">
    <w:abstractNumId w:val="265"/>
  </w:num>
  <w:num w:numId="471">
    <w:abstractNumId w:val="249"/>
  </w:num>
  <w:num w:numId="472">
    <w:abstractNumId w:val="374"/>
  </w:num>
  <w:num w:numId="473">
    <w:abstractNumId w:val="892"/>
  </w:num>
  <w:num w:numId="474">
    <w:abstractNumId w:val="733"/>
  </w:num>
  <w:num w:numId="475">
    <w:abstractNumId w:val="837"/>
  </w:num>
  <w:num w:numId="476">
    <w:abstractNumId w:val="890"/>
  </w:num>
  <w:num w:numId="477">
    <w:abstractNumId w:val="702"/>
  </w:num>
  <w:num w:numId="478">
    <w:abstractNumId w:val="208"/>
  </w:num>
  <w:num w:numId="479">
    <w:abstractNumId w:val="894"/>
  </w:num>
  <w:num w:numId="480">
    <w:abstractNumId w:val="310"/>
  </w:num>
  <w:num w:numId="481">
    <w:abstractNumId w:val="408"/>
  </w:num>
  <w:num w:numId="482">
    <w:abstractNumId w:val="486"/>
  </w:num>
  <w:num w:numId="483">
    <w:abstractNumId w:val="308"/>
  </w:num>
  <w:num w:numId="484">
    <w:abstractNumId w:val="181"/>
  </w:num>
  <w:num w:numId="485">
    <w:abstractNumId w:val="641"/>
  </w:num>
  <w:num w:numId="486">
    <w:abstractNumId w:val="180"/>
  </w:num>
  <w:num w:numId="487">
    <w:abstractNumId w:val="337"/>
  </w:num>
  <w:num w:numId="488">
    <w:abstractNumId w:val="466"/>
  </w:num>
  <w:num w:numId="489">
    <w:abstractNumId w:val="866"/>
  </w:num>
  <w:num w:numId="490">
    <w:abstractNumId w:val="775"/>
  </w:num>
  <w:num w:numId="491">
    <w:abstractNumId w:val="271"/>
  </w:num>
  <w:num w:numId="492">
    <w:abstractNumId w:val="300"/>
  </w:num>
  <w:num w:numId="493">
    <w:abstractNumId w:val="559"/>
  </w:num>
  <w:num w:numId="494">
    <w:abstractNumId w:val="622"/>
  </w:num>
  <w:num w:numId="495">
    <w:abstractNumId w:val="633"/>
  </w:num>
  <w:num w:numId="496">
    <w:abstractNumId w:val="324"/>
  </w:num>
  <w:num w:numId="497">
    <w:abstractNumId w:val="49"/>
  </w:num>
  <w:num w:numId="498">
    <w:abstractNumId w:val="341"/>
  </w:num>
  <w:num w:numId="499">
    <w:abstractNumId w:val="273"/>
  </w:num>
  <w:num w:numId="500">
    <w:abstractNumId w:val="204"/>
  </w:num>
  <w:num w:numId="501">
    <w:abstractNumId w:val="814"/>
  </w:num>
  <w:num w:numId="502">
    <w:abstractNumId w:val="489"/>
  </w:num>
  <w:num w:numId="503">
    <w:abstractNumId w:val="332"/>
  </w:num>
  <w:num w:numId="504">
    <w:abstractNumId w:val="135"/>
  </w:num>
  <w:num w:numId="505">
    <w:abstractNumId w:val="113"/>
  </w:num>
  <w:num w:numId="506">
    <w:abstractNumId w:val="920"/>
  </w:num>
  <w:num w:numId="507">
    <w:abstractNumId w:val="666"/>
  </w:num>
  <w:num w:numId="508">
    <w:abstractNumId w:val="773"/>
  </w:num>
  <w:num w:numId="509">
    <w:abstractNumId w:val="809"/>
  </w:num>
  <w:num w:numId="510">
    <w:abstractNumId w:val="335"/>
  </w:num>
  <w:num w:numId="511">
    <w:abstractNumId w:val="684"/>
  </w:num>
  <w:num w:numId="512">
    <w:abstractNumId w:val="741"/>
  </w:num>
  <w:num w:numId="513">
    <w:abstractNumId w:val="372"/>
  </w:num>
  <w:num w:numId="514">
    <w:abstractNumId w:val="748"/>
  </w:num>
  <w:num w:numId="515">
    <w:abstractNumId w:val="830"/>
  </w:num>
  <w:num w:numId="516">
    <w:abstractNumId w:val="900"/>
  </w:num>
  <w:num w:numId="517">
    <w:abstractNumId w:val="549"/>
  </w:num>
  <w:num w:numId="518">
    <w:abstractNumId w:val="668"/>
  </w:num>
  <w:num w:numId="519">
    <w:abstractNumId w:val="440"/>
  </w:num>
  <w:num w:numId="520">
    <w:abstractNumId w:val="196"/>
  </w:num>
  <w:num w:numId="521">
    <w:abstractNumId w:val="579"/>
  </w:num>
  <w:num w:numId="522">
    <w:abstractNumId w:val="738"/>
  </w:num>
  <w:num w:numId="523">
    <w:abstractNumId w:val="811"/>
  </w:num>
  <w:num w:numId="524">
    <w:abstractNumId w:val="380"/>
  </w:num>
  <w:num w:numId="525">
    <w:abstractNumId w:val="591"/>
  </w:num>
  <w:num w:numId="526">
    <w:abstractNumId w:val="410"/>
  </w:num>
  <w:num w:numId="527">
    <w:abstractNumId w:val="287"/>
  </w:num>
  <w:num w:numId="528">
    <w:abstractNumId w:val="186"/>
  </w:num>
  <w:num w:numId="529">
    <w:abstractNumId w:val="550"/>
  </w:num>
  <w:num w:numId="530">
    <w:abstractNumId w:val="184"/>
  </w:num>
  <w:num w:numId="531">
    <w:abstractNumId w:val="416"/>
  </w:num>
  <w:num w:numId="532">
    <w:abstractNumId w:val="340"/>
  </w:num>
  <w:num w:numId="533">
    <w:abstractNumId w:val="779"/>
  </w:num>
  <w:num w:numId="534">
    <w:abstractNumId w:val="145"/>
  </w:num>
  <w:num w:numId="535">
    <w:abstractNumId w:val="357"/>
  </w:num>
  <w:num w:numId="536">
    <w:abstractNumId w:val="931"/>
  </w:num>
  <w:num w:numId="537">
    <w:abstractNumId w:val="909"/>
  </w:num>
  <w:num w:numId="538">
    <w:abstractNumId w:val="639"/>
  </w:num>
  <w:num w:numId="539">
    <w:abstractNumId w:val="24"/>
  </w:num>
  <w:num w:numId="540">
    <w:abstractNumId w:val="923"/>
  </w:num>
  <w:num w:numId="541">
    <w:abstractNumId w:val="312"/>
  </w:num>
  <w:num w:numId="542">
    <w:abstractNumId w:val="259"/>
  </w:num>
  <w:num w:numId="543">
    <w:abstractNumId w:val="306"/>
  </w:num>
  <w:num w:numId="544">
    <w:abstractNumId w:val="675"/>
  </w:num>
  <w:num w:numId="545">
    <w:abstractNumId w:val="109"/>
  </w:num>
  <w:num w:numId="546">
    <w:abstractNumId w:val="390"/>
  </w:num>
  <w:num w:numId="547">
    <w:abstractNumId w:val="663"/>
  </w:num>
  <w:num w:numId="548">
    <w:abstractNumId w:val="232"/>
  </w:num>
  <w:num w:numId="549">
    <w:abstractNumId w:val="384"/>
  </w:num>
  <w:num w:numId="550">
    <w:abstractNumId w:val="239"/>
  </w:num>
  <w:num w:numId="551">
    <w:abstractNumId w:val="634"/>
  </w:num>
  <w:num w:numId="552">
    <w:abstractNumId w:val="729"/>
  </w:num>
  <w:num w:numId="553">
    <w:abstractNumId w:val="501"/>
  </w:num>
  <w:num w:numId="554">
    <w:abstractNumId w:val="103"/>
  </w:num>
  <w:num w:numId="555">
    <w:abstractNumId w:val="848"/>
  </w:num>
  <w:num w:numId="556">
    <w:abstractNumId w:val="195"/>
  </w:num>
  <w:num w:numId="557">
    <w:abstractNumId w:val="839"/>
  </w:num>
  <w:num w:numId="558">
    <w:abstractNumId w:val="915"/>
  </w:num>
  <w:num w:numId="559">
    <w:abstractNumId w:val="414"/>
  </w:num>
  <w:num w:numId="560">
    <w:abstractNumId w:val="770"/>
  </w:num>
  <w:num w:numId="561">
    <w:abstractNumId w:val="200"/>
  </w:num>
  <w:num w:numId="562">
    <w:abstractNumId w:val="863"/>
  </w:num>
  <w:num w:numId="563">
    <w:abstractNumId w:val="567"/>
  </w:num>
  <w:num w:numId="564">
    <w:abstractNumId w:val="425"/>
  </w:num>
  <w:num w:numId="565">
    <w:abstractNumId w:val="296"/>
  </w:num>
  <w:num w:numId="566">
    <w:abstractNumId w:val="8"/>
  </w:num>
  <w:num w:numId="567">
    <w:abstractNumId w:val="37"/>
  </w:num>
  <w:num w:numId="568">
    <w:abstractNumId w:val="191"/>
  </w:num>
  <w:num w:numId="569">
    <w:abstractNumId w:val="883"/>
  </w:num>
  <w:num w:numId="570">
    <w:abstractNumId w:val="248"/>
  </w:num>
  <w:num w:numId="571">
    <w:abstractNumId w:val="251"/>
  </w:num>
  <w:num w:numId="572">
    <w:abstractNumId w:val="242"/>
  </w:num>
  <w:num w:numId="573">
    <w:abstractNumId w:val="165"/>
  </w:num>
  <w:num w:numId="574">
    <w:abstractNumId w:val="654"/>
  </w:num>
  <w:num w:numId="575">
    <w:abstractNumId w:val="331"/>
  </w:num>
  <w:num w:numId="576">
    <w:abstractNumId w:val="318"/>
  </w:num>
  <w:num w:numId="577">
    <w:abstractNumId w:val="908"/>
  </w:num>
  <w:num w:numId="578">
    <w:abstractNumId w:val="132"/>
  </w:num>
  <w:num w:numId="579">
    <w:abstractNumId w:val="20"/>
  </w:num>
  <w:num w:numId="580">
    <w:abstractNumId w:val="509"/>
  </w:num>
  <w:num w:numId="581">
    <w:abstractNumId w:val="893"/>
  </w:num>
  <w:num w:numId="582">
    <w:abstractNumId w:val="445"/>
  </w:num>
  <w:num w:numId="583">
    <w:abstractNumId w:val="758"/>
  </w:num>
  <w:num w:numId="584">
    <w:abstractNumId w:val="819"/>
  </w:num>
  <w:num w:numId="585">
    <w:abstractNumId w:val="153"/>
  </w:num>
  <w:num w:numId="586">
    <w:abstractNumId w:val="166"/>
  </w:num>
  <w:num w:numId="587">
    <w:abstractNumId w:val="796"/>
  </w:num>
  <w:num w:numId="588">
    <w:abstractNumId w:val="614"/>
  </w:num>
  <w:num w:numId="589">
    <w:abstractNumId w:val="233"/>
  </w:num>
  <w:num w:numId="590">
    <w:abstractNumId w:val="29"/>
  </w:num>
  <w:num w:numId="591">
    <w:abstractNumId w:val="769"/>
  </w:num>
  <w:num w:numId="592">
    <w:abstractNumId w:val="772"/>
  </w:num>
  <w:num w:numId="593">
    <w:abstractNumId w:val="904"/>
  </w:num>
  <w:num w:numId="594">
    <w:abstractNumId w:val="138"/>
  </w:num>
  <w:num w:numId="595">
    <w:abstractNumId w:val="551"/>
  </w:num>
  <w:num w:numId="596">
    <w:abstractNumId w:val="656"/>
  </w:num>
  <w:num w:numId="597">
    <w:abstractNumId w:val="369"/>
  </w:num>
  <w:num w:numId="598">
    <w:abstractNumId w:val="867"/>
  </w:num>
  <w:num w:numId="599">
    <w:abstractNumId w:val="534"/>
  </w:num>
  <w:num w:numId="600">
    <w:abstractNumId w:val="9"/>
  </w:num>
  <w:num w:numId="601">
    <w:abstractNumId w:val="704"/>
  </w:num>
  <w:num w:numId="602">
    <w:abstractNumId w:val="339"/>
  </w:num>
  <w:num w:numId="603">
    <w:abstractNumId w:val="45"/>
  </w:num>
  <w:num w:numId="604">
    <w:abstractNumId w:val="647"/>
  </w:num>
  <w:num w:numId="605">
    <w:abstractNumId w:val="167"/>
  </w:num>
  <w:num w:numId="606">
    <w:abstractNumId w:val="610"/>
  </w:num>
  <w:num w:numId="607">
    <w:abstractNumId w:val="686"/>
  </w:num>
  <w:num w:numId="608">
    <w:abstractNumId w:val="731"/>
  </w:num>
  <w:num w:numId="609">
    <w:abstractNumId w:val="538"/>
  </w:num>
  <w:num w:numId="610">
    <w:abstractNumId w:val="351"/>
  </w:num>
  <w:num w:numId="611">
    <w:abstractNumId w:val="427"/>
  </w:num>
  <w:num w:numId="612">
    <w:abstractNumId w:val="134"/>
  </w:num>
  <w:num w:numId="613">
    <w:abstractNumId w:val="730"/>
  </w:num>
  <w:num w:numId="614">
    <w:abstractNumId w:val="924"/>
  </w:num>
  <w:num w:numId="615">
    <w:abstractNumId w:val="617"/>
  </w:num>
  <w:num w:numId="616">
    <w:abstractNumId w:val="582"/>
  </w:num>
  <w:num w:numId="617">
    <w:abstractNumId w:val="615"/>
  </w:num>
  <w:num w:numId="618">
    <w:abstractNumId w:val="190"/>
  </w:num>
  <w:num w:numId="619">
    <w:abstractNumId w:val="911"/>
  </w:num>
  <w:num w:numId="620">
    <w:abstractNumId w:val="648"/>
  </w:num>
  <w:num w:numId="621">
    <w:abstractNumId w:val="537"/>
  </w:num>
  <w:num w:numId="622">
    <w:abstractNumId w:val="282"/>
  </w:num>
  <w:num w:numId="623">
    <w:abstractNumId w:val="718"/>
  </w:num>
  <w:num w:numId="624">
    <w:abstractNumId w:val="541"/>
  </w:num>
  <w:num w:numId="625">
    <w:abstractNumId w:val="724"/>
  </w:num>
  <w:num w:numId="626">
    <w:abstractNumId w:val="302"/>
  </w:num>
  <w:num w:numId="627">
    <w:abstractNumId w:val="736"/>
  </w:num>
  <w:num w:numId="628">
    <w:abstractNumId w:val="850"/>
  </w:num>
  <w:num w:numId="629">
    <w:abstractNumId w:val="543"/>
  </w:num>
  <w:num w:numId="630">
    <w:abstractNumId w:val="436"/>
  </w:num>
  <w:num w:numId="631">
    <w:abstractNumId w:val="422"/>
  </w:num>
  <w:num w:numId="632">
    <w:abstractNumId w:val="307"/>
  </w:num>
  <w:num w:numId="633">
    <w:abstractNumId w:val="555"/>
  </w:num>
  <w:num w:numId="634">
    <w:abstractNumId w:val="575"/>
  </w:num>
  <w:num w:numId="635">
    <w:abstractNumId w:val="126"/>
  </w:num>
  <w:num w:numId="636">
    <w:abstractNumId w:val="393"/>
  </w:num>
  <w:num w:numId="637">
    <w:abstractNumId w:val="250"/>
  </w:num>
  <w:num w:numId="638">
    <w:abstractNumId w:val="85"/>
  </w:num>
  <w:num w:numId="639">
    <w:abstractNumId w:val="771"/>
  </w:num>
  <w:num w:numId="640">
    <w:abstractNumId w:val="91"/>
  </w:num>
  <w:num w:numId="641">
    <w:abstractNumId w:val="278"/>
  </w:num>
  <w:num w:numId="642">
    <w:abstractNumId w:val="760"/>
  </w:num>
  <w:num w:numId="643">
    <w:abstractNumId w:val="14"/>
  </w:num>
  <w:num w:numId="644">
    <w:abstractNumId w:val="606"/>
  </w:num>
  <w:num w:numId="645">
    <w:abstractNumId w:val="490"/>
  </w:num>
  <w:num w:numId="646">
    <w:abstractNumId w:val="797"/>
  </w:num>
  <w:num w:numId="647">
    <w:abstractNumId w:val="665"/>
  </w:num>
  <w:num w:numId="648">
    <w:abstractNumId w:val="685"/>
  </w:num>
  <w:num w:numId="649">
    <w:abstractNumId w:val="343"/>
  </w:num>
  <w:num w:numId="650">
    <w:abstractNumId w:val="435"/>
  </w:num>
  <w:num w:numId="651">
    <w:abstractNumId w:val="275"/>
  </w:num>
  <w:num w:numId="652">
    <w:abstractNumId w:val="674"/>
  </w:num>
  <w:num w:numId="653">
    <w:abstractNumId w:val="360"/>
  </w:num>
  <w:num w:numId="654">
    <w:abstractNumId w:val="790"/>
  </w:num>
  <w:num w:numId="655">
    <w:abstractNumId w:val="917"/>
  </w:num>
  <w:num w:numId="656">
    <w:abstractNumId w:val="864"/>
  </w:num>
  <w:num w:numId="657">
    <w:abstractNumId w:val="625"/>
  </w:num>
  <w:num w:numId="658">
    <w:abstractNumId w:val="447"/>
  </w:num>
  <w:num w:numId="659">
    <w:abstractNumId w:val="159"/>
  </w:num>
  <w:num w:numId="660">
    <w:abstractNumId w:val="444"/>
  </w:num>
  <w:num w:numId="661">
    <w:abstractNumId w:val="67"/>
  </w:num>
  <w:num w:numId="662">
    <w:abstractNumId w:val="806"/>
  </w:num>
  <w:num w:numId="663">
    <w:abstractNumId w:val="619"/>
  </w:num>
  <w:num w:numId="664">
    <w:abstractNumId w:val="586"/>
  </w:num>
  <w:num w:numId="665">
    <w:abstractNumId w:val="881"/>
  </w:num>
  <w:num w:numId="666">
    <w:abstractNumId w:val="70"/>
  </w:num>
  <w:num w:numId="667">
    <w:abstractNumId w:val="370"/>
  </w:num>
  <w:num w:numId="668">
    <w:abstractNumId w:val="932"/>
  </w:num>
  <w:num w:numId="669">
    <w:abstractNumId w:val="88"/>
  </w:num>
  <w:num w:numId="670">
    <w:abstractNumId w:val="87"/>
  </w:num>
  <w:num w:numId="671">
    <w:abstractNumId w:val="120"/>
  </w:num>
  <w:num w:numId="672">
    <w:abstractNumId w:val="882"/>
  </w:num>
  <w:num w:numId="673">
    <w:abstractNumId w:val="52"/>
  </w:num>
  <w:num w:numId="674">
    <w:abstractNumId w:val="379"/>
  </w:num>
  <w:num w:numId="675">
    <w:abstractNumId w:val="64"/>
  </w:num>
  <w:num w:numId="676">
    <w:abstractNumId w:val="188"/>
  </w:num>
  <w:num w:numId="677">
    <w:abstractNumId w:val="461"/>
  </w:num>
  <w:num w:numId="678">
    <w:abstractNumId w:val="734"/>
  </w:num>
  <w:num w:numId="679">
    <w:abstractNumId w:val="496"/>
  </w:num>
  <w:num w:numId="680">
    <w:abstractNumId w:val="464"/>
  </w:num>
  <w:num w:numId="681">
    <w:abstractNumId w:val="470"/>
  </w:num>
  <w:num w:numId="682">
    <w:abstractNumId w:val="254"/>
  </w:num>
  <w:num w:numId="683">
    <w:abstractNumId w:val="505"/>
  </w:num>
  <w:num w:numId="684">
    <w:abstractNumId w:val="842"/>
  </w:num>
  <w:num w:numId="685">
    <w:abstractNumId w:val="378"/>
  </w:num>
  <w:num w:numId="686">
    <w:abstractNumId w:val="845"/>
  </w:num>
  <w:num w:numId="687">
    <w:abstractNumId w:val="599"/>
  </w:num>
  <w:num w:numId="688">
    <w:abstractNumId w:val="311"/>
  </w:num>
  <w:num w:numId="689">
    <w:abstractNumId w:val="127"/>
  </w:num>
  <w:num w:numId="690">
    <w:abstractNumId w:val="897"/>
  </w:num>
  <w:num w:numId="691">
    <w:abstractNumId w:val="41"/>
  </w:num>
  <w:num w:numId="692">
    <w:abstractNumId w:val="662"/>
  </w:num>
  <w:num w:numId="693">
    <w:abstractNumId w:val="349"/>
  </w:num>
  <w:num w:numId="694">
    <w:abstractNumId w:val="570"/>
  </w:num>
  <w:num w:numId="695">
    <w:abstractNumId w:val="516"/>
  </w:num>
  <w:num w:numId="696">
    <w:abstractNumId w:val="40"/>
  </w:num>
  <w:num w:numId="697">
    <w:abstractNumId w:val="714"/>
  </w:num>
  <w:num w:numId="698">
    <w:abstractNumId w:val="887"/>
  </w:num>
  <w:num w:numId="699">
    <w:abstractNumId w:val="589"/>
  </w:num>
  <w:num w:numId="700">
    <w:abstractNumId w:val="767"/>
  </w:num>
  <w:num w:numId="701">
    <w:abstractNumId w:val="873"/>
  </w:num>
  <w:num w:numId="702">
    <w:abstractNumId w:val="545"/>
  </w:num>
  <w:num w:numId="703">
    <w:abstractNumId w:val="432"/>
  </w:num>
  <w:num w:numId="704">
    <w:abstractNumId w:val="922"/>
  </w:num>
  <w:num w:numId="705">
    <w:abstractNumId w:val="420"/>
  </w:num>
  <w:num w:numId="706">
    <w:abstractNumId w:val="114"/>
  </w:num>
  <w:num w:numId="707">
    <w:abstractNumId w:val="529"/>
  </w:num>
  <w:num w:numId="708">
    <w:abstractNumId w:val="508"/>
  </w:num>
  <w:num w:numId="709">
    <w:abstractNumId w:val="316"/>
  </w:num>
  <w:num w:numId="710">
    <w:abstractNumId w:val="57"/>
  </w:num>
  <w:num w:numId="711">
    <w:abstractNumId w:val="292"/>
  </w:num>
  <w:num w:numId="712">
    <w:abstractNumId w:val="822"/>
  </w:num>
  <w:num w:numId="713">
    <w:abstractNumId w:val="140"/>
  </w:num>
  <w:num w:numId="714">
    <w:abstractNumId w:val="902"/>
  </w:num>
  <w:num w:numId="715">
    <w:abstractNumId w:val="630"/>
  </w:num>
  <w:num w:numId="716">
    <w:abstractNumId w:val="556"/>
  </w:num>
  <w:num w:numId="717">
    <w:abstractNumId w:val="659"/>
  </w:num>
  <w:num w:numId="718">
    <w:abstractNumId w:val="613"/>
  </w:num>
  <w:num w:numId="719">
    <w:abstractNumId w:val="913"/>
  </w:num>
  <w:num w:numId="720">
    <w:abstractNumId w:val="291"/>
  </w:num>
  <w:num w:numId="721">
    <w:abstractNumId w:val="843"/>
  </w:num>
  <w:num w:numId="722">
    <w:abstractNumId w:val="711"/>
  </w:num>
  <w:num w:numId="723">
    <w:abstractNumId w:val="583"/>
  </w:num>
  <w:num w:numId="724">
    <w:abstractNumId w:val="859"/>
  </w:num>
  <w:num w:numId="725">
    <w:abstractNumId w:val="16"/>
  </w:num>
  <w:num w:numId="726">
    <w:abstractNumId w:val="283"/>
  </w:num>
  <w:num w:numId="727">
    <w:abstractNumId w:val="690"/>
  </w:num>
  <w:num w:numId="728">
    <w:abstractNumId w:val="93"/>
  </w:num>
  <w:num w:numId="729">
    <w:abstractNumId w:val="493"/>
  </w:num>
  <w:num w:numId="730">
    <w:abstractNumId w:val="646"/>
  </w:num>
  <w:num w:numId="731">
    <w:abstractNumId w:val="805"/>
  </w:num>
  <w:num w:numId="732">
    <w:abstractNumId w:val="661"/>
  </w:num>
  <w:num w:numId="733">
    <w:abstractNumId w:val="655"/>
  </w:num>
  <w:num w:numId="734">
    <w:abstractNumId w:val="566"/>
  </w:num>
  <w:num w:numId="735">
    <w:abstractNumId w:val="218"/>
  </w:num>
  <w:num w:numId="736">
    <w:abstractNumId w:val="117"/>
  </w:num>
  <w:num w:numId="737">
    <w:abstractNumId w:val="234"/>
  </w:num>
  <w:num w:numId="738">
    <w:abstractNumId w:val="285"/>
  </w:num>
  <w:num w:numId="739">
    <w:abstractNumId w:val="623"/>
  </w:num>
  <w:num w:numId="740">
    <w:abstractNumId w:val="585"/>
  </w:num>
  <w:num w:numId="741">
    <w:abstractNumId w:val="624"/>
  </w:num>
  <w:num w:numId="742">
    <w:abstractNumId w:val="807"/>
  </w:num>
  <w:num w:numId="743">
    <w:abstractNumId w:val="112"/>
  </w:num>
  <w:num w:numId="744">
    <w:abstractNumId w:val="22"/>
  </w:num>
  <w:num w:numId="745">
    <w:abstractNumId w:val="712"/>
  </w:num>
  <w:num w:numId="746">
    <w:abstractNumId w:val="421"/>
  </w:num>
  <w:num w:numId="747">
    <w:abstractNumId w:val="513"/>
  </w:num>
  <w:num w:numId="748">
    <w:abstractNumId w:val="217"/>
  </w:num>
  <w:num w:numId="749">
    <w:abstractNumId w:val="228"/>
  </w:num>
  <w:num w:numId="750">
    <w:abstractNumId w:val="708"/>
  </w:num>
  <w:num w:numId="751">
    <w:abstractNumId w:val="142"/>
  </w:num>
  <w:num w:numId="752">
    <w:abstractNumId w:val="333"/>
  </w:num>
  <w:num w:numId="753">
    <w:abstractNumId w:val="361"/>
  </w:num>
  <w:num w:numId="754">
    <w:abstractNumId w:val="491"/>
  </w:num>
  <w:num w:numId="755">
    <w:abstractNumId w:val="476"/>
  </w:num>
  <w:num w:numId="756">
    <w:abstractNumId w:val="717"/>
  </w:num>
  <w:num w:numId="757">
    <w:abstractNumId w:val="90"/>
  </w:num>
  <w:num w:numId="758">
    <w:abstractNumId w:val="727"/>
  </w:num>
  <w:num w:numId="759">
    <w:abstractNumId w:val="220"/>
  </w:num>
  <w:num w:numId="760">
    <w:abstractNumId w:val="502"/>
  </w:num>
  <w:num w:numId="761">
    <w:abstractNumId w:val="391"/>
  </w:num>
  <w:num w:numId="762">
    <w:abstractNumId w:val="366"/>
  </w:num>
  <w:num w:numId="763">
    <w:abstractNumId w:val="269"/>
  </w:num>
  <w:num w:numId="764">
    <w:abstractNumId w:val="783"/>
  </w:num>
  <w:num w:numId="765">
    <w:abstractNumId w:val="463"/>
  </w:num>
  <w:num w:numId="766">
    <w:abstractNumId w:val="906"/>
  </w:num>
  <w:num w:numId="767">
    <w:abstractNumId w:val="301"/>
  </w:num>
  <w:num w:numId="768">
    <w:abstractNumId w:val="346"/>
  </w:num>
  <w:num w:numId="769">
    <w:abstractNumId w:val="226"/>
  </w:num>
  <w:num w:numId="770">
    <w:abstractNumId w:val="448"/>
  </w:num>
  <w:num w:numId="771">
    <w:abstractNumId w:val="359"/>
  </w:num>
  <w:num w:numId="772">
    <w:abstractNumId w:val="236"/>
  </w:num>
  <w:num w:numId="773">
    <w:abstractNumId w:val="526"/>
  </w:num>
  <w:num w:numId="774">
    <w:abstractNumId w:val="895"/>
  </w:num>
  <w:num w:numId="775">
    <w:abstractNumId w:val="888"/>
  </w:num>
  <w:num w:numId="776">
    <w:abstractNumId w:val="50"/>
  </w:num>
  <w:num w:numId="777">
    <w:abstractNumId w:val="488"/>
  </w:num>
  <w:num w:numId="778">
    <w:abstractNumId w:val="330"/>
  </w:num>
  <w:num w:numId="779">
    <w:abstractNumId w:val="735"/>
  </w:num>
  <w:num w:numId="780">
    <w:abstractNumId w:val="552"/>
  </w:num>
  <w:num w:numId="781">
    <w:abstractNumId w:val="350"/>
  </w:num>
  <w:num w:numId="782">
    <w:abstractNumId w:val="607"/>
  </w:num>
  <w:num w:numId="783">
    <w:abstractNumId w:val="703"/>
  </w:num>
  <w:num w:numId="784">
    <w:abstractNumId w:val="786"/>
  </w:num>
  <w:num w:numId="785">
    <w:abstractNumId w:val="836"/>
  </w:num>
  <w:num w:numId="786">
    <w:abstractNumId w:val="475"/>
  </w:num>
  <w:num w:numId="787">
    <w:abstractNumId w:val="930"/>
  </w:num>
  <w:num w:numId="788">
    <w:abstractNumId w:val="418"/>
  </w:num>
  <w:num w:numId="789">
    <w:abstractNumId w:val="119"/>
  </w:num>
  <w:num w:numId="790">
    <w:abstractNumId w:val="791"/>
  </w:num>
  <w:num w:numId="791">
    <w:abstractNumId w:val="328"/>
  </w:num>
  <w:num w:numId="792">
    <w:abstractNumId w:val="446"/>
  </w:num>
  <w:num w:numId="793">
    <w:abstractNumId w:val="840"/>
  </w:num>
  <w:num w:numId="794">
    <w:abstractNumId w:val="415"/>
  </w:num>
  <w:num w:numId="795">
    <w:abstractNumId w:val="531"/>
  </w:num>
  <w:num w:numId="796">
    <w:abstractNumId w:val="494"/>
  </w:num>
  <w:num w:numId="797">
    <w:abstractNumId w:val="778"/>
  </w:num>
  <w:num w:numId="798">
    <w:abstractNumId w:val="178"/>
  </w:num>
  <w:num w:numId="799">
    <w:abstractNumId w:val="713"/>
  </w:num>
  <w:num w:numId="800">
    <w:abstractNumId w:val="183"/>
  </w:num>
  <w:num w:numId="801">
    <w:abstractNumId w:val="290"/>
  </w:num>
  <w:num w:numId="802">
    <w:abstractNumId w:val="336"/>
  </w:num>
  <w:num w:numId="803">
    <w:abstractNumId w:val="869"/>
  </w:num>
  <w:num w:numId="804">
    <w:abstractNumId w:val="118"/>
  </w:num>
  <w:num w:numId="805">
    <w:abstractNumId w:val="835"/>
  </w:num>
  <w:num w:numId="806">
    <w:abstractNumId w:val="73"/>
  </w:num>
  <w:num w:numId="807">
    <w:abstractNumId w:val="604"/>
  </w:num>
  <w:num w:numId="808">
    <w:abstractNumId w:val="128"/>
  </w:num>
  <w:num w:numId="809">
    <w:abstractNumId w:val="161"/>
  </w:num>
  <w:num w:numId="810">
    <w:abstractNumId w:val="678"/>
  </w:num>
  <w:num w:numId="811">
    <w:abstractNumId w:val="392"/>
  </w:num>
  <w:num w:numId="812">
    <w:abstractNumId w:val="636"/>
  </w:num>
  <w:num w:numId="813">
    <w:abstractNumId w:val="56"/>
  </w:num>
  <w:num w:numId="814">
    <w:abstractNumId w:val="434"/>
  </w:num>
  <w:num w:numId="815">
    <w:abstractNumId w:val="580"/>
  </w:num>
  <w:num w:numId="816">
    <w:abstractNumId w:val="437"/>
  </w:num>
  <w:num w:numId="817">
    <w:abstractNumId w:val="246"/>
  </w:num>
  <w:num w:numId="818">
    <w:abstractNumId w:val="854"/>
  </w:num>
  <w:num w:numId="819">
    <w:abstractNumId w:val="592"/>
  </w:num>
  <w:num w:numId="820">
    <w:abstractNumId w:val="751"/>
  </w:num>
  <w:num w:numId="821">
    <w:abstractNumId w:val="264"/>
  </w:num>
  <w:num w:numId="822">
    <w:abstractNumId w:val="130"/>
  </w:num>
  <w:num w:numId="823">
    <w:abstractNumId w:val="528"/>
  </w:num>
  <w:num w:numId="824">
    <w:abstractNumId w:val="482"/>
  </w:num>
  <w:num w:numId="825">
    <w:abstractNumId w:val="800"/>
  </w:num>
  <w:num w:numId="826">
    <w:abstractNumId w:val="569"/>
  </w:num>
  <w:num w:numId="827">
    <w:abstractNumId w:val="313"/>
  </w:num>
  <w:num w:numId="828">
    <w:abstractNumId w:val="669"/>
  </w:num>
  <w:num w:numId="829">
    <w:abstractNumId w:val="517"/>
  </w:num>
  <w:num w:numId="830">
    <w:abstractNumId w:val="824"/>
  </w:num>
  <w:num w:numId="831">
    <w:abstractNumId w:val="383"/>
  </w:num>
  <w:num w:numId="832">
    <w:abstractNumId w:val="558"/>
  </w:num>
  <w:num w:numId="833">
    <w:abstractNumId w:val="777"/>
  </w:num>
  <w:num w:numId="834">
    <w:abstractNumId w:val="679"/>
  </w:num>
  <w:num w:numId="835">
    <w:abstractNumId w:val="747"/>
  </w:num>
  <w:num w:numId="836">
    <w:abstractNumId w:val="485"/>
  </w:num>
  <w:num w:numId="837">
    <w:abstractNumId w:val="749"/>
  </w:num>
  <w:num w:numId="838">
    <w:abstractNumId w:val="329"/>
  </w:num>
  <w:num w:numId="839">
    <w:abstractNumId w:val="787"/>
  </w:num>
  <w:num w:numId="840">
    <w:abstractNumId w:val="874"/>
  </w:num>
  <w:num w:numId="841">
    <w:abstractNumId w:val="235"/>
  </w:num>
  <w:num w:numId="842">
    <w:abstractNumId w:val="187"/>
  </w:num>
  <w:num w:numId="843">
    <w:abstractNumId w:val="495"/>
  </w:num>
  <w:num w:numId="844">
    <w:abstractNumId w:val="15"/>
  </w:num>
  <w:num w:numId="845">
    <w:abstractNumId w:val="354"/>
  </w:num>
  <w:num w:numId="846">
    <w:abstractNumId w:val="728"/>
  </w:num>
  <w:num w:numId="847">
    <w:abstractNumId w:val="621"/>
  </w:num>
  <w:num w:numId="848">
    <w:abstractNumId w:val="901"/>
  </w:num>
  <w:num w:numId="849">
    <w:abstractNumId w:val="356"/>
  </w:num>
  <w:num w:numId="850">
    <w:abstractNumId w:val="844"/>
  </w:num>
  <w:num w:numId="851">
    <w:abstractNumId w:val="317"/>
  </w:num>
  <w:num w:numId="852">
    <w:abstractNumId w:val="593"/>
  </w:num>
  <w:num w:numId="853">
    <w:abstractNumId w:val="608"/>
  </w:num>
  <w:num w:numId="854">
    <w:abstractNumId w:val="423"/>
  </w:num>
  <w:num w:numId="855">
    <w:abstractNumId w:val="789"/>
  </w:num>
  <w:num w:numId="856">
    <w:abstractNumId w:val="71"/>
  </w:num>
  <w:num w:numId="857">
    <w:abstractNumId w:val="925"/>
  </w:num>
  <w:num w:numId="858">
    <w:abstractNumId w:val="397"/>
  </w:num>
  <w:num w:numId="859">
    <w:abstractNumId w:val="838"/>
  </w:num>
  <w:num w:numId="860">
    <w:abstractNumId w:val="406"/>
  </w:num>
  <w:num w:numId="861">
    <w:abstractNumId w:val="170"/>
  </w:num>
  <w:num w:numId="862">
    <w:abstractNumId w:val="833"/>
  </w:num>
  <w:num w:numId="863">
    <w:abstractNumId w:val="382"/>
  </w:num>
  <w:num w:numId="864">
    <w:abstractNumId w:val="577"/>
  </w:num>
  <w:num w:numId="865">
    <w:abstractNumId w:val="618"/>
  </w:num>
  <w:num w:numId="866">
    <w:abstractNumId w:val="110"/>
  </w:num>
  <w:num w:numId="867">
    <w:abstractNumId w:val="293"/>
  </w:num>
  <w:num w:numId="868">
    <w:abstractNumId w:val="207"/>
  </w:num>
  <w:num w:numId="869">
    <w:abstractNumId w:val="834"/>
  </w:num>
  <w:num w:numId="870">
    <w:abstractNumId w:val="820"/>
  </w:num>
  <w:num w:numId="871">
    <w:abstractNumId w:val="468"/>
  </w:num>
  <w:num w:numId="872">
    <w:abstractNumId w:val="793"/>
  </w:num>
  <w:num w:numId="873">
    <w:abstractNumId w:val="309"/>
  </w:num>
  <w:num w:numId="874">
    <w:abstractNumId w:val="164"/>
  </w:num>
  <w:num w:numId="875">
    <w:abstractNumId w:val="879"/>
  </w:num>
  <w:num w:numId="876">
    <w:abstractNumId w:val="707"/>
  </w:num>
  <w:num w:numId="877">
    <w:abstractNumId w:val="174"/>
  </w:num>
  <w:num w:numId="878">
    <w:abstractNumId w:val="326"/>
  </w:num>
  <w:num w:numId="879">
    <w:abstractNumId w:val="450"/>
  </w:num>
  <w:num w:numId="880">
    <w:abstractNumId w:val="676"/>
  </w:num>
  <w:num w:numId="881">
    <w:abstractNumId w:val="417"/>
  </w:num>
  <w:num w:numId="882">
    <w:abstractNumId w:val="266"/>
  </w:num>
  <w:num w:numId="883">
    <w:abstractNumId w:val="914"/>
  </w:num>
  <w:num w:numId="884">
    <w:abstractNumId w:val="846"/>
  </w:num>
  <w:num w:numId="885">
    <w:abstractNumId w:val="168"/>
  </w:num>
  <w:num w:numId="886">
    <w:abstractNumId w:val="788"/>
  </w:num>
  <w:num w:numId="887">
    <w:abstractNumId w:val="562"/>
  </w:num>
  <w:num w:numId="888">
    <w:abstractNumId w:val="277"/>
  </w:num>
  <w:num w:numId="889">
    <w:abstractNumId w:val="255"/>
  </w:num>
  <w:num w:numId="890">
    <w:abstractNumId w:val="687"/>
  </w:num>
  <w:num w:numId="891">
    <w:abstractNumId w:val="260"/>
  </w:num>
  <w:num w:numId="892">
    <w:abstractNumId w:val="544"/>
  </w:num>
  <w:num w:numId="893">
    <w:abstractNumId w:val="660"/>
  </w:num>
  <w:num w:numId="894">
    <w:abstractNumId w:val="768"/>
  </w:num>
  <w:num w:numId="895">
    <w:abstractNumId w:val="667"/>
  </w:num>
  <w:num w:numId="896">
    <w:abstractNumId w:val="632"/>
  </w:num>
  <w:num w:numId="897">
    <w:abstractNumId w:val="111"/>
  </w:num>
  <w:num w:numId="898">
    <w:abstractNumId w:val="737"/>
  </w:num>
  <w:num w:numId="899">
    <w:abstractNumId w:val="438"/>
  </w:num>
  <w:num w:numId="900">
    <w:abstractNumId w:val="295"/>
  </w:num>
  <w:num w:numId="901">
    <w:abstractNumId w:val="240"/>
  </w:num>
  <w:num w:numId="902">
    <w:abstractNumId w:val="483"/>
  </w:num>
  <w:num w:numId="903">
    <w:abstractNumId w:val="205"/>
  </w:num>
  <w:num w:numId="904">
    <w:abstractNumId w:val="65"/>
  </w:num>
  <w:num w:numId="905">
    <w:abstractNumId w:val="672"/>
  </w:num>
  <w:num w:numId="906">
    <w:abstractNumId w:val="387"/>
  </w:num>
  <w:num w:numId="907">
    <w:abstractNumId w:val="137"/>
  </w:num>
  <w:num w:numId="908">
    <w:abstractNumId w:val="721"/>
  </w:num>
  <w:num w:numId="909">
    <w:abstractNumId w:val="828"/>
  </w:num>
  <w:num w:numId="910">
    <w:abstractNumId w:val="62"/>
  </w:num>
  <w:num w:numId="911">
    <w:abstractNumId w:val="896"/>
  </w:num>
  <w:num w:numId="912">
    <w:abstractNumId w:val="725"/>
  </w:num>
  <w:num w:numId="913">
    <w:abstractNumId w:val="576"/>
  </w:num>
  <w:num w:numId="914">
    <w:abstractNumId w:val="433"/>
  </w:num>
  <w:num w:numId="915">
    <w:abstractNumId w:val="764"/>
  </w:num>
  <w:num w:numId="916">
    <w:abstractNumId w:val="479"/>
  </w:num>
  <w:num w:numId="917">
    <w:abstractNumId w:val="121"/>
  </w:num>
  <w:num w:numId="918">
    <w:abstractNumId w:val="95"/>
  </w:num>
  <w:num w:numId="919">
    <w:abstractNumId w:val="697"/>
  </w:num>
  <w:num w:numId="920">
    <w:abstractNumId w:val="54"/>
  </w:num>
  <w:num w:numId="921">
    <w:abstractNumId w:val="304"/>
  </w:num>
  <w:num w:numId="922">
    <w:abstractNumId w:val="219"/>
  </w:num>
  <w:num w:numId="923">
    <w:abstractNumId w:val="860"/>
  </w:num>
  <w:num w:numId="924">
    <w:abstractNumId w:val="573"/>
  </w:num>
  <w:num w:numId="925">
    <w:abstractNumId w:val="244"/>
  </w:num>
  <w:num w:numId="926">
    <w:abstractNumId w:val="325"/>
  </w:num>
  <w:num w:numId="927">
    <w:abstractNumId w:val="225"/>
  </w:num>
  <w:num w:numId="928">
    <w:abstractNumId w:val="785"/>
  </w:num>
  <w:num w:numId="929">
    <w:abstractNumId w:val="720"/>
  </w:num>
  <w:num w:numId="930">
    <w:abstractNumId w:val="523"/>
  </w:num>
  <w:num w:numId="931">
    <w:abstractNumId w:val="460"/>
  </w:num>
  <w:num w:numId="932">
    <w:abstractNumId w:val="389"/>
  </w:num>
  <w:num w:numId="933">
    <w:abstractNumId w:val="106"/>
  </w:num>
  <w:num w:numId="934">
    <w:abstractNumId w:val="681"/>
  </w:num>
  <w:num w:numId="935">
    <w:abstractNumId w:val="158"/>
  </w:num>
  <w:num w:numId="936">
    <w:abstractNumId w:val="82"/>
  </w:num>
  <w:num w:numId="937">
    <w:abstractNumId w:val="716"/>
  </w:num>
  <w:num w:numId="938">
    <w:abstractNumId w:val="515"/>
  </w:num>
  <w:num w:numId="939">
    <w:abstractNumId w:val="584"/>
  </w:num>
  <w:num w:numId="940">
    <w:abstractNumId w:val="338"/>
  </w:num>
  <w:num w:numId="941">
    <w:abstractNumId w:val="740"/>
  </w:num>
  <w:num w:numId="942">
    <w:abstractNumId w:val="267"/>
  </w:num>
  <w:num w:numId="943">
    <w:abstractNumId w:val="247"/>
  </w:num>
  <w:numIdMacAtCleanup w:val="93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Late Drop">
    <w15:presenceInfo w15:providerId="None" w15:userId="Rapporteur Late Drop"/>
  </w15:person>
  <w15:person w15:author="vivo (Boubacar)">
    <w15:presenceInfo w15:providerId="None" w15:userId="vivo (Boubacar)"/>
  </w15:person>
  <w15:person w15:author="Ericsson (Lian)">
    <w15:presenceInfo w15:providerId="None" w15:userId="Ericsson (Lian)"/>
  </w15:person>
  <w15:person w15:author="Huawei (David L2)">
    <w15:presenceInfo w15:providerId="None" w15:userId="Huawei (David L2)"/>
  </w15:person>
  <w15:person w15:author="MediaTek (Nathan)">
    <w15:presenceInfo w15:providerId="None" w15:userId="MediaTek (Nathan)"/>
  </w15:person>
  <w15:person w15:author="Intel (Yujian)">
    <w15:presenceInfo w15:providerId="None" w15:userId="Intel (Yujian)"/>
  </w15:person>
  <w15:person w15:author="DCM(Tianyang)">
    <w15:presenceInfo w15:providerId="None" w15:userId="DCM(Tianyang)"/>
  </w15:person>
  <w15:person w15:author="Fasil Abdul Latheef/Standards /SRI-Bangalore/Staff Engineer/삼성전자">
    <w15:presenceInfo w15:providerId="AD" w15:userId="S-1-5-21-1569490900-2152479555-3239727262-1480981"/>
  </w15:person>
  <w15:person w15:author="ZTE(Liujing)">
    <w15:presenceInfo w15:providerId="None" w15:userId="ZTE(Liujing)"/>
  </w15:person>
  <w15:person w15:author="Ericsson user">
    <w15:presenceInfo w15:providerId="None" w15:userId="Ericsson user"/>
  </w15:person>
  <w15:person w15:author="Intel (Sudeep)">
    <w15:presenceInfo w15:providerId="None" w15:userId="Intel (Sudeep)"/>
  </w15:person>
  <w15:person w15:author="Ericsson (Rapporteur)">
    <w15:presenceInfo w15:providerId="None" w15:userId="Ericsson (Rapporteur)"/>
  </w15:person>
  <w15:person w15:author="Ericsson user v5">
    <w15:presenceInfo w15:providerId="None" w15:userId="Ericsson user v5"/>
  </w15:person>
  <w15:person w15:author="NTT DOCOMO, INC.">
    <w15:presenceInfo w15:providerId="None" w15:userId="NTT DOCOMO, IN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90"/>
  <w:printFractionalCharacterWidth/>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B"/>
    <w:rsid w:val="0000091D"/>
    <w:rsid w:val="00000A61"/>
    <w:rsid w:val="00000E60"/>
    <w:rsid w:val="00000ED7"/>
    <w:rsid w:val="0000130A"/>
    <w:rsid w:val="0000155E"/>
    <w:rsid w:val="00001ABB"/>
    <w:rsid w:val="00001B4C"/>
    <w:rsid w:val="00001D15"/>
    <w:rsid w:val="000021C0"/>
    <w:rsid w:val="00002363"/>
    <w:rsid w:val="00002487"/>
    <w:rsid w:val="000028B6"/>
    <w:rsid w:val="00002917"/>
    <w:rsid w:val="00002C4A"/>
    <w:rsid w:val="00002C5B"/>
    <w:rsid w:val="00003674"/>
    <w:rsid w:val="000037B0"/>
    <w:rsid w:val="00003CC1"/>
    <w:rsid w:val="00004679"/>
    <w:rsid w:val="00004736"/>
    <w:rsid w:val="000047A9"/>
    <w:rsid w:val="00004CCB"/>
    <w:rsid w:val="00004D24"/>
    <w:rsid w:val="00004D3B"/>
    <w:rsid w:val="00004F57"/>
    <w:rsid w:val="000050D7"/>
    <w:rsid w:val="0000567F"/>
    <w:rsid w:val="00005CD0"/>
    <w:rsid w:val="000062D8"/>
    <w:rsid w:val="00006651"/>
    <w:rsid w:val="0000730B"/>
    <w:rsid w:val="00007AA3"/>
    <w:rsid w:val="00010156"/>
    <w:rsid w:val="00010536"/>
    <w:rsid w:val="000109D7"/>
    <w:rsid w:val="00010C3E"/>
    <w:rsid w:val="00010CDA"/>
    <w:rsid w:val="0001164C"/>
    <w:rsid w:val="00011B49"/>
    <w:rsid w:val="00011C95"/>
    <w:rsid w:val="00011CD5"/>
    <w:rsid w:val="00011F32"/>
    <w:rsid w:val="00012284"/>
    <w:rsid w:val="000126F5"/>
    <w:rsid w:val="000128BE"/>
    <w:rsid w:val="0001292F"/>
    <w:rsid w:val="00012B1D"/>
    <w:rsid w:val="00012B4E"/>
    <w:rsid w:val="000134C1"/>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21619"/>
    <w:rsid w:val="00021C07"/>
    <w:rsid w:val="00021E50"/>
    <w:rsid w:val="00021F61"/>
    <w:rsid w:val="00022071"/>
    <w:rsid w:val="00022435"/>
    <w:rsid w:val="00022E4A"/>
    <w:rsid w:val="00022EFB"/>
    <w:rsid w:val="000230E5"/>
    <w:rsid w:val="0002341F"/>
    <w:rsid w:val="000235BA"/>
    <w:rsid w:val="0002410C"/>
    <w:rsid w:val="000241F1"/>
    <w:rsid w:val="000245C2"/>
    <w:rsid w:val="000247CD"/>
    <w:rsid w:val="00024A7F"/>
    <w:rsid w:val="00024E1A"/>
    <w:rsid w:val="00025B35"/>
    <w:rsid w:val="00025CD7"/>
    <w:rsid w:val="00025E2B"/>
    <w:rsid w:val="00025E91"/>
    <w:rsid w:val="000260E9"/>
    <w:rsid w:val="00026AF1"/>
    <w:rsid w:val="000272D2"/>
    <w:rsid w:val="000273A0"/>
    <w:rsid w:val="000274FC"/>
    <w:rsid w:val="0002782E"/>
    <w:rsid w:val="000303DD"/>
    <w:rsid w:val="000305EA"/>
    <w:rsid w:val="0003088B"/>
    <w:rsid w:val="000308DE"/>
    <w:rsid w:val="00030C54"/>
    <w:rsid w:val="00030C76"/>
    <w:rsid w:val="00030E40"/>
    <w:rsid w:val="00031180"/>
    <w:rsid w:val="000312A4"/>
    <w:rsid w:val="00031470"/>
    <w:rsid w:val="0003157C"/>
    <w:rsid w:val="000319B6"/>
    <w:rsid w:val="00031DA8"/>
    <w:rsid w:val="00032209"/>
    <w:rsid w:val="00032340"/>
    <w:rsid w:val="00032643"/>
    <w:rsid w:val="00032EE5"/>
    <w:rsid w:val="00033043"/>
    <w:rsid w:val="00033104"/>
    <w:rsid w:val="00033213"/>
    <w:rsid w:val="00033397"/>
    <w:rsid w:val="00033B0E"/>
    <w:rsid w:val="000342F6"/>
    <w:rsid w:val="0003439E"/>
    <w:rsid w:val="000343A5"/>
    <w:rsid w:val="0003441F"/>
    <w:rsid w:val="00035006"/>
    <w:rsid w:val="0003508C"/>
    <w:rsid w:val="00035D25"/>
    <w:rsid w:val="00036170"/>
    <w:rsid w:val="0003639E"/>
    <w:rsid w:val="000363C1"/>
    <w:rsid w:val="0003668A"/>
    <w:rsid w:val="0003677F"/>
    <w:rsid w:val="00036A37"/>
    <w:rsid w:val="00036DE1"/>
    <w:rsid w:val="00036E50"/>
    <w:rsid w:val="000371DA"/>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6EC"/>
    <w:rsid w:val="00044AB8"/>
    <w:rsid w:val="00045391"/>
    <w:rsid w:val="00045D3C"/>
    <w:rsid w:val="00045EC0"/>
    <w:rsid w:val="0004615B"/>
    <w:rsid w:val="0004643E"/>
    <w:rsid w:val="00046C82"/>
    <w:rsid w:val="0004715C"/>
    <w:rsid w:val="00047AE2"/>
    <w:rsid w:val="00050444"/>
    <w:rsid w:val="000504AE"/>
    <w:rsid w:val="00050563"/>
    <w:rsid w:val="00050C33"/>
    <w:rsid w:val="00050C84"/>
    <w:rsid w:val="00050E39"/>
    <w:rsid w:val="00050EA3"/>
    <w:rsid w:val="00051591"/>
    <w:rsid w:val="000517E2"/>
    <w:rsid w:val="000517F2"/>
    <w:rsid w:val="00051834"/>
    <w:rsid w:val="00051AC9"/>
    <w:rsid w:val="00051CAC"/>
    <w:rsid w:val="00051F3E"/>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861"/>
    <w:rsid w:val="00054A22"/>
    <w:rsid w:val="00055382"/>
    <w:rsid w:val="00055638"/>
    <w:rsid w:val="0005589D"/>
    <w:rsid w:val="000558E7"/>
    <w:rsid w:val="00055C34"/>
    <w:rsid w:val="00055D34"/>
    <w:rsid w:val="00055DB7"/>
    <w:rsid w:val="00055DD7"/>
    <w:rsid w:val="00055E6E"/>
    <w:rsid w:val="000567AB"/>
    <w:rsid w:val="000569AA"/>
    <w:rsid w:val="00056A4B"/>
    <w:rsid w:val="00056A7A"/>
    <w:rsid w:val="0005704D"/>
    <w:rsid w:val="00057356"/>
    <w:rsid w:val="00057574"/>
    <w:rsid w:val="00057659"/>
    <w:rsid w:val="00057B8B"/>
    <w:rsid w:val="000602A5"/>
    <w:rsid w:val="0006088A"/>
    <w:rsid w:val="000609B1"/>
    <w:rsid w:val="00060BFF"/>
    <w:rsid w:val="00060C30"/>
    <w:rsid w:val="00061227"/>
    <w:rsid w:val="00061481"/>
    <w:rsid w:val="00061676"/>
    <w:rsid w:val="0006204C"/>
    <w:rsid w:val="0006221B"/>
    <w:rsid w:val="000625B3"/>
    <w:rsid w:val="000627E3"/>
    <w:rsid w:val="00062E34"/>
    <w:rsid w:val="000631CB"/>
    <w:rsid w:val="00063756"/>
    <w:rsid w:val="00063AAB"/>
    <w:rsid w:val="00063DD5"/>
    <w:rsid w:val="00063DDE"/>
    <w:rsid w:val="00063E03"/>
    <w:rsid w:val="0006435B"/>
    <w:rsid w:val="00064A52"/>
    <w:rsid w:val="000655A6"/>
    <w:rsid w:val="00065C74"/>
    <w:rsid w:val="00065CF7"/>
    <w:rsid w:val="00066123"/>
    <w:rsid w:val="0006633D"/>
    <w:rsid w:val="00066645"/>
    <w:rsid w:val="00066C28"/>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73"/>
    <w:rsid w:val="00075BD1"/>
    <w:rsid w:val="00075EC7"/>
    <w:rsid w:val="000764F4"/>
    <w:rsid w:val="00076A94"/>
    <w:rsid w:val="00076C2C"/>
    <w:rsid w:val="0007769E"/>
    <w:rsid w:val="00077796"/>
    <w:rsid w:val="00077802"/>
    <w:rsid w:val="0007787B"/>
    <w:rsid w:val="00077AFE"/>
    <w:rsid w:val="00077CF4"/>
    <w:rsid w:val="00077D51"/>
    <w:rsid w:val="00077D9B"/>
    <w:rsid w:val="00080433"/>
    <w:rsid w:val="00080512"/>
    <w:rsid w:val="00080A67"/>
    <w:rsid w:val="00080B9C"/>
    <w:rsid w:val="0008100A"/>
    <w:rsid w:val="00081258"/>
    <w:rsid w:val="0008137B"/>
    <w:rsid w:val="00081493"/>
    <w:rsid w:val="000816B3"/>
    <w:rsid w:val="000817E3"/>
    <w:rsid w:val="000822AE"/>
    <w:rsid w:val="0008265E"/>
    <w:rsid w:val="00082A5E"/>
    <w:rsid w:val="00082AE4"/>
    <w:rsid w:val="00082F94"/>
    <w:rsid w:val="00082FD9"/>
    <w:rsid w:val="000834D1"/>
    <w:rsid w:val="00083B5A"/>
    <w:rsid w:val="00083C4D"/>
    <w:rsid w:val="00083C59"/>
    <w:rsid w:val="00083D00"/>
    <w:rsid w:val="00083E30"/>
    <w:rsid w:val="00083EA8"/>
    <w:rsid w:val="0008464B"/>
    <w:rsid w:val="00084770"/>
    <w:rsid w:val="00084829"/>
    <w:rsid w:val="000850E4"/>
    <w:rsid w:val="000854AE"/>
    <w:rsid w:val="0008552D"/>
    <w:rsid w:val="00085716"/>
    <w:rsid w:val="00085AFB"/>
    <w:rsid w:val="00085C44"/>
    <w:rsid w:val="000865F4"/>
    <w:rsid w:val="00086B01"/>
    <w:rsid w:val="00086BBD"/>
    <w:rsid w:val="00086C38"/>
    <w:rsid w:val="00086E5C"/>
    <w:rsid w:val="000876D9"/>
    <w:rsid w:val="000876ED"/>
    <w:rsid w:val="00087771"/>
    <w:rsid w:val="00087FD9"/>
    <w:rsid w:val="000900E9"/>
    <w:rsid w:val="0009041B"/>
    <w:rsid w:val="00090441"/>
    <w:rsid w:val="00090708"/>
    <w:rsid w:val="00090C6C"/>
    <w:rsid w:val="00090C7B"/>
    <w:rsid w:val="00090DB8"/>
    <w:rsid w:val="0009124F"/>
    <w:rsid w:val="00091300"/>
    <w:rsid w:val="000916F4"/>
    <w:rsid w:val="00091936"/>
    <w:rsid w:val="00091EC7"/>
    <w:rsid w:val="00092214"/>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7CB"/>
    <w:rsid w:val="00096AC1"/>
    <w:rsid w:val="00096F06"/>
    <w:rsid w:val="00097024"/>
    <w:rsid w:val="00097470"/>
    <w:rsid w:val="00097593"/>
    <w:rsid w:val="00097892"/>
    <w:rsid w:val="000A03AD"/>
    <w:rsid w:val="000A0817"/>
    <w:rsid w:val="000A0D34"/>
    <w:rsid w:val="000A1435"/>
    <w:rsid w:val="000A184A"/>
    <w:rsid w:val="000A195F"/>
    <w:rsid w:val="000A209D"/>
    <w:rsid w:val="000A23F5"/>
    <w:rsid w:val="000A27DF"/>
    <w:rsid w:val="000A27FD"/>
    <w:rsid w:val="000A28AF"/>
    <w:rsid w:val="000A2A7C"/>
    <w:rsid w:val="000A2D2E"/>
    <w:rsid w:val="000A309C"/>
    <w:rsid w:val="000A33FD"/>
    <w:rsid w:val="000A40B9"/>
    <w:rsid w:val="000A4958"/>
    <w:rsid w:val="000A51CA"/>
    <w:rsid w:val="000A5F46"/>
    <w:rsid w:val="000A604A"/>
    <w:rsid w:val="000A60A3"/>
    <w:rsid w:val="000A6394"/>
    <w:rsid w:val="000A63B6"/>
    <w:rsid w:val="000A6E84"/>
    <w:rsid w:val="000A776B"/>
    <w:rsid w:val="000A77C3"/>
    <w:rsid w:val="000A7801"/>
    <w:rsid w:val="000A7D9E"/>
    <w:rsid w:val="000A7E76"/>
    <w:rsid w:val="000B000E"/>
    <w:rsid w:val="000B0196"/>
    <w:rsid w:val="000B0A38"/>
    <w:rsid w:val="000B0B06"/>
    <w:rsid w:val="000B0E74"/>
    <w:rsid w:val="000B11FD"/>
    <w:rsid w:val="000B12CF"/>
    <w:rsid w:val="000B19A6"/>
    <w:rsid w:val="000B1CCA"/>
    <w:rsid w:val="000B1F8F"/>
    <w:rsid w:val="000B242D"/>
    <w:rsid w:val="000B2588"/>
    <w:rsid w:val="000B29EC"/>
    <w:rsid w:val="000B2AC7"/>
    <w:rsid w:val="000B2C84"/>
    <w:rsid w:val="000B2F0F"/>
    <w:rsid w:val="000B3477"/>
    <w:rsid w:val="000B34F2"/>
    <w:rsid w:val="000B37A8"/>
    <w:rsid w:val="000B440A"/>
    <w:rsid w:val="000B4A46"/>
    <w:rsid w:val="000B5080"/>
    <w:rsid w:val="000B51AC"/>
    <w:rsid w:val="000B5F13"/>
    <w:rsid w:val="000B63F4"/>
    <w:rsid w:val="000B66DA"/>
    <w:rsid w:val="000B6952"/>
    <w:rsid w:val="000B6DB7"/>
    <w:rsid w:val="000B6FBF"/>
    <w:rsid w:val="000B71A6"/>
    <w:rsid w:val="000B72A6"/>
    <w:rsid w:val="000B730D"/>
    <w:rsid w:val="000B799A"/>
    <w:rsid w:val="000B7BE7"/>
    <w:rsid w:val="000B7CF6"/>
    <w:rsid w:val="000B7FED"/>
    <w:rsid w:val="000C006D"/>
    <w:rsid w:val="000C011F"/>
    <w:rsid w:val="000C019D"/>
    <w:rsid w:val="000C0379"/>
    <w:rsid w:val="000C038A"/>
    <w:rsid w:val="000C0529"/>
    <w:rsid w:val="000C053A"/>
    <w:rsid w:val="000C0B8E"/>
    <w:rsid w:val="000C0CD9"/>
    <w:rsid w:val="000C157F"/>
    <w:rsid w:val="000C17BC"/>
    <w:rsid w:val="000C183C"/>
    <w:rsid w:val="000C1868"/>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6B4"/>
    <w:rsid w:val="000C7737"/>
    <w:rsid w:val="000C7810"/>
    <w:rsid w:val="000C7E28"/>
    <w:rsid w:val="000C7E3F"/>
    <w:rsid w:val="000C7E4D"/>
    <w:rsid w:val="000D05BC"/>
    <w:rsid w:val="000D0986"/>
    <w:rsid w:val="000D1174"/>
    <w:rsid w:val="000D1D15"/>
    <w:rsid w:val="000D21D0"/>
    <w:rsid w:val="000D2242"/>
    <w:rsid w:val="000D23AC"/>
    <w:rsid w:val="000D25A3"/>
    <w:rsid w:val="000D2684"/>
    <w:rsid w:val="000D286B"/>
    <w:rsid w:val="000D2B1F"/>
    <w:rsid w:val="000D2B29"/>
    <w:rsid w:val="000D2BB9"/>
    <w:rsid w:val="000D2C47"/>
    <w:rsid w:val="000D308E"/>
    <w:rsid w:val="000D378A"/>
    <w:rsid w:val="000D3985"/>
    <w:rsid w:val="000D3D41"/>
    <w:rsid w:val="000D4362"/>
    <w:rsid w:val="000D43E8"/>
    <w:rsid w:val="000D537B"/>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2C3"/>
    <w:rsid w:val="000E15BF"/>
    <w:rsid w:val="000E1C3E"/>
    <w:rsid w:val="000E1F40"/>
    <w:rsid w:val="000E2573"/>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5EFE"/>
    <w:rsid w:val="000E630F"/>
    <w:rsid w:val="000E66B3"/>
    <w:rsid w:val="000E69FD"/>
    <w:rsid w:val="000E6B66"/>
    <w:rsid w:val="000E6E48"/>
    <w:rsid w:val="000E6E9A"/>
    <w:rsid w:val="000E759C"/>
    <w:rsid w:val="000E7C83"/>
    <w:rsid w:val="000F059A"/>
    <w:rsid w:val="000F07AB"/>
    <w:rsid w:val="000F0E47"/>
    <w:rsid w:val="000F0F4A"/>
    <w:rsid w:val="000F1662"/>
    <w:rsid w:val="000F17D5"/>
    <w:rsid w:val="000F1C87"/>
    <w:rsid w:val="000F1FAA"/>
    <w:rsid w:val="000F2958"/>
    <w:rsid w:val="000F2A63"/>
    <w:rsid w:val="000F2D7C"/>
    <w:rsid w:val="000F3713"/>
    <w:rsid w:val="000F3BD4"/>
    <w:rsid w:val="000F3E18"/>
    <w:rsid w:val="000F464D"/>
    <w:rsid w:val="000F48A5"/>
    <w:rsid w:val="000F4BF8"/>
    <w:rsid w:val="000F4E77"/>
    <w:rsid w:val="000F5008"/>
    <w:rsid w:val="000F53E9"/>
    <w:rsid w:val="000F55B9"/>
    <w:rsid w:val="000F5A19"/>
    <w:rsid w:val="000F5B77"/>
    <w:rsid w:val="000F5D28"/>
    <w:rsid w:val="000F621E"/>
    <w:rsid w:val="000F62FB"/>
    <w:rsid w:val="000F689E"/>
    <w:rsid w:val="000F6936"/>
    <w:rsid w:val="000F6A00"/>
    <w:rsid w:val="000F6C17"/>
    <w:rsid w:val="000F76B1"/>
    <w:rsid w:val="00100085"/>
    <w:rsid w:val="00100A64"/>
    <w:rsid w:val="00101062"/>
    <w:rsid w:val="001011DB"/>
    <w:rsid w:val="001012F6"/>
    <w:rsid w:val="001018E9"/>
    <w:rsid w:val="00101DAD"/>
    <w:rsid w:val="001020AC"/>
    <w:rsid w:val="001022F4"/>
    <w:rsid w:val="001025FB"/>
    <w:rsid w:val="001026DE"/>
    <w:rsid w:val="00102727"/>
    <w:rsid w:val="00102905"/>
    <w:rsid w:val="00103451"/>
    <w:rsid w:val="00103455"/>
    <w:rsid w:val="00103896"/>
    <w:rsid w:val="00103BBA"/>
    <w:rsid w:val="00103DE8"/>
    <w:rsid w:val="00103EED"/>
    <w:rsid w:val="0010457E"/>
    <w:rsid w:val="001048B2"/>
    <w:rsid w:val="00104B3F"/>
    <w:rsid w:val="00105126"/>
    <w:rsid w:val="00105207"/>
    <w:rsid w:val="00105485"/>
    <w:rsid w:val="00105A20"/>
    <w:rsid w:val="00105B34"/>
    <w:rsid w:val="00105CAA"/>
    <w:rsid w:val="00105D08"/>
    <w:rsid w:val="00105EE6"/>
    <w:rsid w:val="00106090"/>
    <w:rsid w:val="00106A25"/>
    <w:rsid w:val="00106B8C"/>
    <w:rsid w:val="001072E9"/>
    <w:rsid w:val="00107B4D"/>
    <w:rsid w:val="00107CFF"/>
    <w:rsid w:val="00110426"/>
    <w:rsid w:val="001104EE"/>
    <w:rsid w:val="0011084F"/>
    <w:rsid w:val="00110CBF"/>
    <w:rsid w:val="00110DBE"/>
    <w:rsid w:val="00111052"/>
    <w:rsid w:val="0011122D"/>
    <w:rsid w:val="001112BE"/>
    <w:rsid w:val="0011160A"/>
    <w:rsid w:val="0011168B"/>
    <w:rsid w:val="00111D52"/>
    <w:rsid w:val="00111D57"/>
    <w:rsid w:val="00111F57"/>
    <w:rsid w:val="001125FA"/>
    <w:rsid w:val="00112B27"/>
    <w:rsid w:val="0011358A"/>
    <w:rsid w:val="00113CDA"/>
    <w:rsid w:val="00113FED"/>
    <w:rsid w:val="001141C4"/>
    <w:rsid w:val="00114950"/>
    <w:rsid w:val="00114E60"/>
    <w:rsid w:val="00114E83"/>
    <w:rsid w:val="001151D7"/>
    <w:rsid w:val="00115BF0"/>
    <w:rsid w:val="00115F71"/>
    <w:rsid w:val="001161CF"/>
    <w:rsid w:val="00116356"/>
    <w:rsid w:val="00116A54"/>
    <w:rsid w:val="00116B42"/>
    <w:rsid w:val="00116C75"/>
    <w:rsid w:val="001170AD"/>
    <w:rsid w:val="00117D68"/>
    <w:rsid w:val="00117EB2"/>
    <w:rsid w:val="00117F77"/>
    <w:rsid w:val="00120609"/>
    <w:rsid w:val="00121064"/>
    <w:rsid w:val="00121239"/>
    <w:rsid w:val="00121EE7"/>
    <w:rsid w:val="001224DE"/>
    <w:rsid w:val="00122531"/>
    <w:rsid w:val="001225C3"/>
    <w:rsid w:val="00122AE0"/>
    <w:rsid w:val="00122D82"/>
    <w:rsid w:val="00122E22"/>
    <w:rsid w:val="00122FA7"/>
    <w:rsid w:val="001231DA"/>
    <w:rsid w:val="00123AFB"/>
    <w:rsid w:val="00123E0B"/>
    <w:rsid w:val="00124159"/>
    <w:rsid w:val="0012563B"/>
    <w:rsid w:val="00126074"/>
    <w:rsid w:val="0012638D"/>
    <w:rsid w:val="00126517"/>
    <w:rsid w:val="00126575"/>
    <w:rsid w:val="001265CD"/>
    <w:rsid w:val="0012677F"/>
    <w:rsid w:val="001267FC"/>
    <w:rsid w:val="00126900"/>
    <w:rsid w:val="00126B77"/>
    <w:rsid w:val="00126F27"/>
    <w:rsid w:val="00127025"/>
    <w:rsid w:val="001274DA"/>
    <w:rsid w:val="0012764B"/>
    <w:rsid w:val="00127C1F"/>
    <w:rsid w:val="0013040E"/>
    <w:rsid w:val="00130466"/>
    <w:rsid w:val="0013054D"/>
    <w:rsid w:val="00130883"/>
    <w:rsid w:val="00130A2A"/>
    <w:rsid w:val="0013171E"/>
    <w:rsid w:val="001318E1"/>
    <w:rsid w:val="00131B6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CF2"/>
    <w:rsid w:val="00137D3B"/>
    <w:rsid w:val="00137D63"/>
    <w:rsid w:val="00137F46"/>
    <w:rsid w:val="00140554"/>
    <w:rsid w:val="001405FB"/>
    <w:rsid w:val="00140A3E"/>
    <w:rsid w:val="001410C8"/>
    <w:rsid w:val="00141293"/>
    <w:rsid w:val="00142286"/>
    <w:rsid w:val="001422DB"/>
    <w:rsid w:val="001428F9"/>
    <w:rsid w:val="00142A88"/>
    <w:rsid w:val="00142DE5"/>
    <w:rsid w:val="00142F7D"/>
    <w:rsid w:val="00143441"/>
    <w:rsid w:val="00143527"/>
    <w:rsid w:val="001437F6"/>
    <w:rsid w:val="00143D0B"/>
    <w:rsid w:val="00144012"/>
    <w:rsid w:val="00144B5F"/>
    <w:rsid w:val="0014502C"/>
    <w:rsid w:val="001456D8"/>
    <w:rsid w:val="00145838"/>
    <w:rsid w:val="00145886"/>
    <w:rsid w:val="00145A6F"/>
    <w:rsid w:val="00145C8B"/>
    <w:rsid w:val="00145D43"/>
    <w:rsid w:val="00145ECB"/>
    <w:rsid w:val="001460C9"/>
    <w:rsid w:val="001468EA"/>
    <w:rsid w:val="00146A25"/>
    <w:rsid w:val="00146A2F"/>
    <w:rsid w:val="00146C34"/>
    <w:rsid w:val="0014739A"/>
    <w:rsid w:val="001503A1"/>
    <w:rsid w:val="0015041E"/>
    <w:rsid w:val="00150CCD"/>
    <w:rsid w:val="00151167"/>
    <w:rsid w:val="00151C9B"/>
    <w:rsid w:val="0015224A"/>
    <w:rsid w:val="001524CD"/>
    <w:rsid w:val="00152629"/>
    <w:rsid w:val="00152721"/>
    <w:rsid w:val="001529DE"/>
    <w:rsid w:val="00152D1B"/>
    <w:rsid w:val="00152FD3"/>
    <w:rsid w:val="001535F2"/>
    <w:rsid w:val="00153734"/>
    <w:rsid w:val="0015389C"/>
    <w:rsid w:val="001539FC"/>
    <w:rsid w:val="001545F5"/>
    <w:rsid w:val="00155EED"/>
    <w:rsid w:val="0015671B"/>
    <w:rsid w:val="0015676D"/>
    <w:rsid w:val="00156A47"/>
    <w:rsid w:val="00156B95"/>
    <w:rsid w:val="00156E1A"/>
    <w:rsid w:val="0015770E"/>
    <w:rsid w:val="00157C78"/>
    <w:rsid w:val="00157FB1"/>
    <w:rsid w:val="0016006D"/>
    <w:rsid w:val="001602C6"/>
    <w:rsid w:val="0016038C"/>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48F"/>
    <w:rsid w:val="00165639"/>
    <w:rsid w:val="001657A0"/>
    <w:rsid w:val="00165B54"/>
    <w:rsid w:val="0016663C"/>
    <w:rsid w:val="0016664D"/>
    <w:rsid w:val="00166762"/>
    <w:rsid w:val="0016694C"/>
    <w:rsid w:val="001669A9"/>
    <w:rsid w:val="00166C04"/>
    <w:rsid w:val="00166F6F"/>
    <w:rsid w:val="0016759D"/>
    <w:rsid w:val="00167849"/>
    <w:rsid w:val="00167A7B"/>
    <w:rsid w:val="00167BFF"/>
    <w:rsid w:val="00167C26"/>
    <w:rsid w:val="00167FA9"/>
    <w:rsid w:val="00170633"/>
    <w:rsid w:val="0017071F"/>
    <w:rsid w:val="00170E44"/>
    <w:rsid w:val="0017132C"/>
    <w:rsid w:val="0017141D"/>
    <w:rsid w:val="0017151E"/>
    <w:rsid w:val="001715E2"/>
    <w:rsid w:val="001715ED"/>
    <w:rsid w:val="00171E5C"/>
    <w:rsid w:val="00172651"/>
    <w:rsid w:val="00172697"/>
    <w:rsid w:val="0017275E"/>
    <w:rsid w:val="0017319A"/>
    <w:rsid w:val="001737EE"/>
    <w:rsid w:val="00173BC2"/>
    <w:rsid w:val="00173E6D"/>
    <w:rsid w:val="00173EA3"/>
    <w:rsid w:val="00174250"/>
    <w:rsid w:val="001744A2"/>
    <w:rsid w:val="00174658"/>
    <w:rsid w:val="00174857"/>
    <w:rsid w:val="0017493E"/>
    <w:rsid w:val="00174ABF"/>
    <w:rsid w:val="00174DEC"/>
    <w:rsid w:val="0017617E"/>
    <w:rsid w:val="001761CA"/>
    <w:rsid w:val="001764C3"/>
    <w:rsid w:val="00176A9B"/>
    <w:rsid w:val="00177724"/>
    <w:rsid w:val="001800E9"/>
    <w:rsid w:val="00180203"/>
    <w:rsid w:val="00180236"/>
    <w:rsid w:val="0018060B"/>
    <w:rsid w:val="00180B6B"/>
    <w:rsid w:val="0018102B"/>
    <w:rsid w:val="00181234"/>
    <w:rsid w:val="0018131C"/>
    <w:rsid w:val="0018131E"/>
    <w:rsid w:val="001815DE"/>
    <w:rsid w:val="001817FB"/>
    <w:rsid w:val="001819A7"/>
    <w:rsid w:val="00181E1E"/>
    <w:rsid w:val="00181E95"/>
    <w:rsid w:val="00183091"/>
    <w:rsid w:val="001830D6"/>
    <w:rsid w:val="0018338F"/>
    <w:rsid w:val="001833DF"/>
    <w:rsid w:val="00183AA7"/>
    <w:rsid w:val="00184452"/>
    <w:rsid w:val="0018468A"/>
    <w:rsid w:val="00184936"/>
    <w:rsid w:val="00185666"/>
    <w:rsid w:val="001856CE"/>
    <w:rsid w:val="0018585C"/>
    <w:rsid w:val="00185A10"/>
    <w:rsid w:val="00185C88"/>
    <w:rsid w:val="00185FD5"/>
    <w:rsid w:val="00186101"/>
    <w:rsid w:val="00186162"/>
    <w:rsid w:val="0018630F"/>
    <w:rsid w:val="001863B3"/>
    <w:rsid w:val="00186932"/>
    <w:rsid w:val="00186952"/>
    <w:rsid w:val="0018706C"/>
    <w:rsid w:val="00187715"/>
    <w:rsid w:val="0018776A"/>
    <w:rsid w:val="00187A42"/>
    <w:rsid w:val="00187DBE"/>
    <w:rsid w:val="00187ED9"/>
    <w:rsid w:val="0019047C"/>
    <w:rsid w:val="001905AC"/>
    <w:rsid w:val="00190AB7"/>
    <w:rsid w:val="00190AEC"/>
    <w:rsid w:val="00190C8C"/>
    <w:rsid w:val="0019113B"/>
    <w:rsid w:val="00191A09"/>
    <w:rsid w:val="00191C14"/>
    <w:rsid w:val="00191C62"/>
    <w:rsid w:val="00191E94"/>
    <w:rsid w:val="001921FC"/>
    <w:rsid w:val="00192765"/>
    <w:rsid w:val="00192951"/>
    <w:rsid w:val="00192C46"/>
    <w:rsid w:val="00193043"/>
    <w:rsid w:val="001931A6"/>
    <w:rsid w:val="001933DA"/>
    <w:rsid w:val="001938D5"/>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41D"/>
    <w:rsid w:val="00197806"/>
    <w:rsid w:val="00197F3E"/>
    <w:rsid w:val="001A05F8"/>
    <w:rsid w:val="001A07F9"/>
    <w:rsid w:val="001A08B3"/>
    <w:rsid w:val="001A0E08"/>
    <w:rsid w:val="001A0F54"/>
    <w:rsid w:val="001A10B7"/>
    <w:rsid w:val="001A14E0"/>
    <w:rsid w:val="001A150E"/>
    <w:rsid w:val="001A15F9"/>
    <w:rsid w:val="001A1C3F"/>
    <w:rsid w:val="001A1FD3"/>
    <w:rsid w:val="001A2054"/>
    <w:rsid w:val="001A2671"/>
    <w:rsid w:val="001A26F8"/>
    <w:rsid w:val="001A29A7"/>
    <w:rsid w:val="001A34DD"/>
    <w:rsid w:val="001A3589"/>
    <w:rsid w:val="001A366E"/>
    <w:rsid w:val="001A36D2"/>
    <w:rsid w:val="001A36DD"/>
    <w:rsid w:val="001A3A9F"/>
    <w:rsid w:val="001A3AF1"/>
    <w:rsid w:val="001A3BB9"/>
    <w:rsid w:val="001A3BE9"/>
    <w:rsid w:val="001A41DC"/>
    <w:rsid w:val="001A486C"/>
    <w:rsid w:val="001A48C9"/>
    <w:rsid w:val="001A52B3"/>
    <w:rsid w:val="001A542B"/>
    <w:rsid w:val="001A602F"/>
    <w:rsid w:val="001A66BA"/>
    <w:rsid w:val="001A67AD"/>
    <w:rsid w:val="001A67F4"/>
    <w:rsid w:val="001A6C1C"/>
    <w:rsid w:val="001A6F38"/>
    <w:rsid w:val="001A6FDE"/>
    <w:rsid w:val="001A7149"/>
    <w:rsid w:val="001A758B"/>
    <w:rsid w:val="001A7A74"/>
    <w:rsid w:val="001A7B27"/>
    <w:rsid w:val="001A7B60"/>
    <w:rsid w:val="001A7CB1"/>
    <w:rsid w:val="001A7CCE"/>
    <w:rsid w:val="001A7FB2"/>
    <w:rsid w:val="001B0304"/>
    <w:rsid w:val="001B0384"/>
    <w:rsid w:val="001B03A2"/>
    <w:rsid w:val="001B03E8"/>
    <w:rsid w:val="001B0D1A"/>
    <w:rsid w:val="001B0FFC"/>
    <w:rsid w:val="001B1109"/>
    <w:rsid w:val="001B158D"/>
    <w:rsid w:val="001B191E"/>
    <w:rsid w:val="001B1D1F"/>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6A7"/>
    <w:rsid w:val="001B471F"/>
    <w:rsid w:val="001B4C68"/>
    <w:rsid w:val="001B4E4E"/>
    <w:rsid w:val="001B4E8D"/>
    <w:rsid w:val="001B5059"/>
    <w:rsid w:val="001B52F0"/>
    <w:rsid w:val="001B53FF"/>
    <w:rsid w:val="001B5E05"/>
    <w:rsid w:val="001B636C"/>
    <w:rsid w:val="001B64C3"/>
    <w:rsid w:val="001B651A"/>
    <w:rsid w:val="001B68AA"/>
    <w:rsid w:val="001B6E3F"/>
    <w:rsid w:val="001B6FA5"/>
    <w:rsid w:val="001B7262"/>
    <w:rsid w:val="001B7936"/>
    <w:rsid w:val="001B7A65"/>
    <w:rsid w:val="001B7E77"/>
    <w:rsid w:val="001C0012"/>
    <w:rsid w:val="001C0202"/>
    <w:rsid w:val="001C025A"/>
    <w:rsid w:val="001C0404"/>
    <w:rsid w:val="001C106A"/>
    <w:rsid w:val="001C10E1"/>
    <w:rsid w:val="001C1200"/>
    <w:rsid w:val="001C1214"/>
    <w:rsid w:val="001C138A"/>
    <w:rsid w:val="001C1591"/>
    <w:rsid w:val="001C190F"/>
    <w:rsid w:val="001C193F"/>
    <w:rsid w:val="001C21FA"/>
    <w:rsid w:val="001C2607"/>
    <w:rsid w:val="001C2857"/>
    <w:rsid w:val="001C2BDC"/>
    <w:rsid w:val="001C2F6A"/>
    <w:rsid w:val="001C3741"/>
    <w:rsid w:val="001C378F"/>
    <w:rsid w:val="001C3E1F"/>
    <w:rsid w:val="001C3F50"/>
    <w:rsid w:val="001C4060"/>
    <w:rsid w:val="001C4169"/>
    <w:rsid w:val="001C46A5"/>
    <w:rsid w:val="001C4B59"/>
    <w:rsid w:val="001C4ECD"/>
    <w:rsid w:val="001C5482"/>
    <w:rsid w:val="001C57B7"/>
    <w:rsid w:val="001C57DD"/>
    <w:rsid w:val="001C5825"/>
    <w:rsid w:val="001C5BA5"/>
    <w:rsid w:val="001C6224"/>
    <w:rsid w:val="001C6336"/>
    <w:rsid w:val="001C639B"/>
    <w:rsid w:val="001C6C4C"/>
    <w:rsid w:val="001C6C9C"/>
    <w:rsid w:val="001C6F04"/>
    <w:rsid w:val="001C733D"/>
    <w:rsid w:val="001C7403"/>
    <w:rsid w:val="001C74DD"/>
    <w:rsid w:val="001C7BCD"/>
    <w:rsid w:val="001C7BD8"/>
    <w:rsid w:val="001D01BD"/>
    <w:rsid w:val="001D01EC"/>
    <w:rsid w:val="001D02C2"/>
    <w:rsid w:val="001D0791"/>
    <w:rsid w:val="001D0AEC"/>
    <w:rsid w:val="001D0B21"/>
    <w:rsid w:val="001D0F48"/>
    <w:rsid w:val="001D1833"/>
    <w:rsid w:val="001D2126"/>
    <w:rsid w:val="001D2797"/>
    <w:rsid w:val="001D29D0"/>
    <w:rsid w:val="001D300A"/>
    <w:rsid w:val="001D329C"/>
    <w:rsid w:val="001D343B"/>
    <w:rsid w:val="001D35CC"/>
    <w:rsid w:val="001D4225"/>
    <w:rsid w:val="001D42FC"/>
    <w:rsid w:val="001D4385"/>
    <w:rsid w:val="001D4B33"/>
    <w:rsid w:val="001D4BB0"/>
    <w:rsid w:val="001D4F4F"/>
    <w:rsid w:val="001D54C7"/>
    <w:rsid w:val="001D5A11"/>
    <w:rsid w:val="001D5C5A"/>
    <w:rsid w:val="001D5C5D"/>
    <w:rsid w:val="001D5E79"/>
    <w:rsid w:val="001D5E87"/>
    <w:rsid w:val="001D5F27"/>
    <w:rsid w:val="001D683D"/>
    <w:rsid w:val="001D6A88"/>
    <w:rsid w:val="001D7031"/>
    <w:rsid w:val="001D7396"/>
    <w:rsid w:val="001D756D"/>
    <w:rsid w:val="001D7C1F"/>
    <w:rsid w:val="001D7D3F"/>
    <w:rsid w:val="001E0369"/>
    <w:rsid w:val="001E036A"/>
    <w:rsid w:val="001E0372"/>
    <w:rsid w:val="001E06D0"/>
    <w:rsid w:val="001E0B68"/>
    <w:rsid w:val="001E0C75"/>
    <w:rsid w:val="001E0DD9"/>
    <w:rsid w:val="001E0F88"/>
    <w:rsid w:val="001E0FBF"/>
    <w:rsid w:val="001E1525"/>
    <w:rsid w:val="001E1620"/>
    <w:rsid w:val="001E194D"/>
    <w:rsid w:val="001E1AF6"/>
    <w:rsid w:val="001E1BFA"/>
    <w:rsid w:val="001E20F8"/>
    <w:rsid w:val="001E243A"/>
    <w:rsid w:val="001E27CF"/>
    <w:rsid w:val="001E30F8"/>
    <w:rsid w:val="001E3120"/>
    <w:rsid w:val="001E312E"/>
    <w:rsid w:val="001E3594"/>
    <w:rsid w:val="001E3AA6"/>
    <w:rsid w:val="001E41F3"/>
    <w:rsid w:val="001E442F"/>
    <w:rsid w:val="001E47B7"/>
    <w:rsid w:val="001E4D07"/>
    <w:rsid w:val="001E527E"/>
    <w:rsid w:val="001E55C9"/>
    <w:rsid w:val="001E564C"/>
    <w:rsid w:val="001E5A18"/>
    <w:rsid w:val="001E5A6C"/>
    <w:rsid w:val="001E5C28"/>
    <w:rsid w:val="001E633D"/>
    <w:rsid w:val="001E6434"/>
    <w:rsid w:val="001E644B"/>
    <w:rsid w:val="001E70EA"/>
    <w:rsid w:val="001E7478"/>
    <w:rsid w:val="001E7795"/>
    <w:rsid w:val="001E79FA"/>
    <w:rsid w:val="001E7E6F"/>
    <w:rsid w:val="001F0272"/>
    <w:rsid w:val="001F05B6"/>
    <w:rsid w:val="001F09AB"/>
    <w:rsid w:val="001F0A6D"/>
    <w:rsid w:val="001F0AF9"/>
    <w:rsid w:val="001F0B69"/>
    <w:rsid w:val="001F0ECA"/>
    <w:rsid w:val="001F168B"/>
    <w:rsid w:val="001F1702"/>
    <w:rsid w:val="001F1E42"/>
    <w:rsid w:val="001F1E80"/>
    <w:rsid w:val="001F207A"/>
    <w:rsid w:val="001F2630"/>
    <w:rsid w:val="001F2826"/>
    <w:rsid w:val="001F283D"/>
    <w:rsid w:val="001F2963"/>
    <w:rsid w:val="001F29E2"/>
    <w:rsid w:val="001F3015"/>
    <w:rsid w:val="001F3397"/>
    <w:rsid w:val="001F3457"/>
    <w:rsid w:val="001F35B0"/>
    <w:rsid w:val="001F35C4"/>
    <w:rsid w:val="001F36D7"/>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A26"/>
    <w:rsid w:val="001F6D0E"/>
    <w:rsid w:val="001F6D8F"/>
    <w:rsid w:val="001F6F75"/>
    <w:rsid w:val="001F6FC6"/>
    <w:rsid w:val="001F71BB"/>
    <w:rsid w:val="001F736A"/>
    <w:rsid w:val="001F774F"/>
    <w:rsid w:val="001F7930"/>
    <w:rsid w:val="001F7B17"/>
    <w:rsid w:val="001F7D0F"/>
    <w:rsid w:val="001F7D9D"/>
    <w:rsid w:val="001F7EBE"/>
    <w:rsid w:val="001F7F43"/>
    <w:rsid w:val="00200039"/>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85"/>
    <w:rsid w:val="00202A12"/>
    <w:rsid w:val="00202A8B"/>
    <w:rsid w:val="00202AAA"/>
    <w:rsid w:val="00202D0F"/>
    <w:rsid w:val="00202FC5"/>
    <w:rsid w:val="00203772"/>
    <w:rsid w:val="00204481"/>
    <w:rsid w:val="00204698"/>
    <w:rsid w:val="002046A2"/>
    <w:rsid w:val="00204970"/>
    <w:rsid w:val="00204F24"/>
    <w:rsid w:val="00205CA0"/>
    <w:rsid w:val="00205FDB"/>
    <w:rsid w:val="00206A79"/>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1E92"/>
    <w:rsid w:val="002121F6"/>
    <w:rsid w:val="002124A2"/>
    <w:rsid w:val="0021290C"/>
    <w:rsid w:val="00212AA8"/>
    <w:rsid w:val="0021332D"/>
    <w:rsid w:val="0021397E"/>
    <w:rsid w:val="00213BF4"/>
    <w:rsid w:val="00213E38"/>
    <w:rsid w:val="00214168"/>
    <w:rsid w:val="002141D5"/>
    <w:rsid w:val="0021462B"/>
    <w:rsid w:val="00214BBA"/>
    <w:rsid w:val="00214FAD"/>
    <w:rsid w:val="00215443"/>
    <w:rsid w:val="00215C24"/>
    <w:rsid w:val="00215E73"/>
    <w:rsid w:val="00215E94"/>
    <w:rsid w:val="00215EF9"/>
    <w:rsid w:val="00215F3B"/>
    <w:rsid w:val="00216305"/>
    <w:rsid w:val="0021692E"/>
    <w:rsid w:val="00216940"/>
    <w:rsid w:val="00217121"/>
    <w:rsid w:val="00217482"/>
    <w:rsid w:val="0021781D"/>
    <w:rsid w:val="00217BB8"/>
    <w:rsid w:val="00217CAD"/>
    <w:rsid w:val="002201E1"/>
    <w:rsid w:val="00221244"/>
    <w:rsid w:val="0022127E"/>
    <w:rsid w:val="002213EE"/>
    <w:rsid w:val="00221BFB"/>
    <w:rsid w:val="00221E5A"/>
    <w:rsid w:val="00221F1F"/>
    <w:rsid w:val="00222A02"/>
    <w:rsid w:val="00223283"/>
    <w:rsid w:val="002234DF"/>
    <w:rsid w:val="002235B0"/>
    <w:rsid w:val="00223C3A"/>
    <w:rsid w:val="00224ADF"/>
    <w:rsid w:val="00224B3B"/>
    <w:rsid w:val="00224BAF"/>
    <w:rsid w:val="00224BCD"/>
    <w:rsid w:val="00225207"/>
    <w:rsid w:val="00225222"/>
    <w:rsid w:val="0022565C"/>
    <w:rsid w:val="00225B78"/>
    <w:rsid w:val="00225FDA"/>
    <w:rsid w:val="0022622A"/>
    <w:rsid w:val="0022630A"/>
    <w:rsid w:val="00226352"/>
    <w:rsid w:val="00226591"/>
    <w:rsid w:val="00226C15"/>
    <w:rsid w:val="00226F8D"/>
    <w:rsid w:val="0022742E"/>
    <w:rsid w:val="00227613"/>
    <w:rsid w:val="002278E4"/>
    <w:rsid w:val="002279A0"/>
    <w:rsid w:val="00227D0E"/>
    <w:rsid w:val="00230144"/>
    <w:rsid w:val="00230AB0"/>
    <w:rsid w:val="00230C1A"/>
    <w:rsid w:val="00230C43"/>
    <w:rsid w:val="0023118C"/>
    <w:rsid w:val="002313D8"/>
    <w:rsid w:val="00231467"/>
    <w:rsid w:val="00231503"/>
    <w:rsid w:val="002317B5"/>
    <w:rsid w:val="0023185B"/>
    <w:rsid w:val="00231868"/>
    <w:rsid w:val="00231893"/>
    <w:rsid w:val="00232046"/>
    <w:rsid w:val="002321C5"/>
    <w:rsid w:val="00232806"/>
    <w:rsid w:val="00232E47"/>
    <w:rsid w:val="00233162"/>
    <w:rsid w:val="0023334C"/>
    <w:rsid w:val="0023368E"/>
    <w:rsid w:val="002346F6"/>
    <w:rsid w:val="002347A2"/>
    <w:rsid w:val="00234A78"/>
    <w:rsid w:val="00234B30"/>
    <w:rsid w:val="00234B44"/>
    <w:rsid w:val="00234C6C"/>
    <w:rsid w:val="00234FBB"/>
    <w:rsid w:val="00235256"/>
    <w:rsid w:val="00235A1F"/>
    <w:rsid w:val="00235A91"/>
    <w:rsid w:val="00235B1E"/>
    <w:rsid w:val="00235CAB"/>
    <w:rsid w:val="00236428"/>
    <w:rsid w:val="0023685A"/>
    <w:rsid w:val="00236AAE"/>
    <w:rsid w:val="00236B9D"/>
    <w:rsid w:val="00236E7B"/>
    <w:rsid w:val="00237D12"/>
    <w:rsid w:val="00237E69"/>
    <w:rsid w:val="0024084D"/>
    <w:rsid w:val="0024088E"/>
    <w:rsid w:val="00240D3E"/>
    <w:rsid w:val="00240D9F"/>
    <w:rsid w:val="00240EA0"/>
    <w:rsid w:val="00240F90"/>
    <w:rsid w:val="002413DA"/>
    <w:rsid w:val="00241570"/>
    <w:rsid w:val="0024163D"/>
    <w:rsid w:val="00241858"/>
    <w:rsid w:val="00241A63"/>
    <w:rsid w:val="00241C8B"/>
    <w:rsid w:val="00241FA7"/>
    <w:rsid w:val="00242386"/>
    <w:rsid w:val="002423CC"/>
    <w:rsid w:val="002427C4"/>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085"/>
    <w:rsid w:val="00251129"/>
    <w:rsid w:val="002515B1"/>
    <w:rsid w:val="00251D93"/>
    <w:rsid w:val="002523B0"/>
    <w:rsid w:val="002527AD"/>
    <w:rsid w:val="00252A82"/>
    <w:rsid w:val="00252B3B"/>
    <w:rsid w:val="00252E18"/>
    <w:rsid w:val="00253A3E"/>
    <w:rsid w:val="00253CCC"/>
    <w:rsid w:val="002543F5"/>
    <w:rsid w:val="002545D8"/>
    <w:rsid w:val="00254797"/>
    <w:rsid w:val="00254851"/>
    <w:rsid w:val="00254FF3"/>
    <w:rsid w:val="002555F4"/>
    <w:rsid w:val="00255974"/>
    <w:rsid w:val="00255A85"/>
    <w:rsid w:val="00255A96"/>
    <w:rsid w:val="00255BED"/>
    <w:rsid w:val="00255EEC"/>
    <w:rsid w:val="00256135"/>
    <w:rsid w:val="00256607"/>
    <w:rsid w:val="00256929"/>
    <w:rsid w:val="002569DC"/>
    <w:rsid w:val="002575B1"/>
    <w:rsid w:val="00257671"/>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03"/>
    <w:rsid w:val="00266387"/>
    <w:rsid w:val="0026677E"/>
    <w:rsid w:val="00266827"/>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2FB7"/>
    <w:rsid w:val="002732A6"/>
    <w:rsid w:val="0027342A"/>
    <w:rsid w:val="00273633"/>
    <w:rsid w:val="0027376F"/>
    <w:rsid w:val="00273C57"/>
    <w:rsid w:val="00273C59"/>
    <w:rsid w:val="00273CD5"/>
    <w:rsid w:val="00273E92"/>
    <w:rsid w:val="00273FD8"/>
    <w:rsid w:val="00274800"/>
    <w:rsid w:val="002749A8"/>
    <w:rsid w:val="00274B79"/>
    <w:rsid w:val="00274E37"/>
    <w:rsid w:val="002750B7"/>
    <w:rsid w:val="0027511C"/>
    <w:rsid w:val="0027515D"/>
    <w:rsid w:val="0027592F"/>
    <w:rsid w:val="00275D12"/>
    <w:rsid w:val="00275DC6"/>
    <w:rsid w:val="00276026"/>
    <w:rsid w:val="00276141"/>
    <w:rsid w:val="002761F9"/>
    <w:rsid w:val="00276330"/>
    <w:rsid w:val="002763D8"/>
    <w:rsid w:val="00276741"/>
    <w:rsid w:val="002767A5"/>
    <w:rsid w:val="002768D4"/>
    <w:rsid w:val="00277029"/>
    <w:rsid w:val="00280012"/>
    <w:rsid w:val="002800EC"/>
    <w:rsid w:val="00280867"/>
    <w:rsid w:val="00280F34"/>
    <w:rsid w:val="00281271"/>
    <w:rsid w:val="00281387"/>
    <w:rsid w:val="00281667"/>
    <w:rsid w:val="00281ABF"/>
    <w:rsid w:val="00281B63"/>
    <w:rsid w:val="00281F7D"/>
    <w:rsid w:val="00282341"/>
    <w:rsid w:val="0028287C"/>
    <w:rsid w:val="002828C5"/>
    <w:rsid w:val="002829D4"/>
    <w:rsid w:val="00282B0E"/>
    <w:rsid w:val="00282C94"/>
    <w:rsid w:val="00283008"/>
    <w:rsid w:val="00283316"/>
    <w:rsid w:val="002835CF"/>
    <w:rsid w:val="00283691"/>
    <w:rsid w:val="0028382E"/>
    <w:rsid w:val="002844C2"/>
    <w:rsid w:val="00284BDD"/>
    <w:rsid w:val="00284CBD"/>
    <w:rsid w:val="00284FEB"/>
    <w:rsid w:val="00285196"/>
    <w:rsid w:val="002857C0"/>
    <w:rsid w:val="00285C4A"/>
    <w:rsid w:val="00285D1A"/>
    <w:rsid w:val="002860C4"/>
    <w:rsid w:val="0028619B"/>
    <w:rsid w:val="00286976"/>
    <w:rsid w:val="00287A05"/>
    <w:rsid w:val="00287F57"/>
    <w:rsid w:val="0029035D"/>
    <w:rsid w:val="002903BF"/>
    <w:rsid w:val="00290543"/>
    <w:rsid w:val="00290573"/>
    <w:rsid w:val="00290E79"/>
    <w:rsid w:val="00290F35"/>
    <w:rsid w:val="00291604"/>
    <w:rsid w:val="00291F8D"/>
    <w:rsid w:val="0029211B"/>
    <w:rsid w:val="00292387"/>
    <w:rsid w:val="00292662"/>
    <w:rsid w:val="00293071"/>
    <w:rsid w:val="002931FD"/>
    <w:rsid w:val="0029381E"/>
    <w:rsid w:val="00293952"/>
    <w:rsid w:val="0029399C"/>
    <w:rsid w:val="00294A1A"/>
    <w:rsid w:val="00294A64"/>
    <w:rsid w:val="0029505D"/>
    <w:rsid w:val="0029527C"/>
    <w:rsid w:val="00295D90"/>
    <w:rsid w:val="0029605C"/>
    <w:rsid w:val="002960F5"/>
    <w:rsid w:val="0029620A"/>
    <w:rsid w:val="0029652B"/>
    <w:rsid w:val="0029680E"/>
    <w:rsid w:val="00296FB8"/>
    <w:rsid w:val="00296FFC"/>
    <w:rsid w:val="00297080"/>
    <w:rsid w:val="002970C4"/>
    <w:rsid w:val="00297236"/>
    <w:rsid w:val="00297C6F"/>
    <w:rsid w:val="00297EA8"/>
    <w:rsid w:val="002A01CC"/>
    <w:rsid w:val="002A0347"/>
    <w:rsid w:val="002A05A0"/>
    <w:rsid w:val="002A13D5"/>
    <w:rsid w:val="002A21D2"/>
    <w:rsid w:val="002A2469"/>
    <w:rsid w:val="002A275F"/>
    <w:rsid w:val="002A28E5"/>
    <w:rsid w:val="002A2F29"/>
    <w:rsid w:val="002A304D"/>
    <w:rsid w:val="002A3190"/>
    <w:rsid w:val="002A31C1"/>
    <w:rsid w:val="002A353C"/>
    <w:rsid w:val="002A35C6"/>
    <w:rsid w:val="002A3F27"/>
    <w:rsid w:val="002A4B07"/>
    <w:rsid w:val="002A552F"/>
    <w:rsid w:val="002A5727"/>
    <w:rsid w:val="002A5977"/>
    <w:rsid w:val="002A5CA2"/>
    <w:rsid w:val="002A63C1"/>
    <w:rsid w:val="002A653E"/>
    <w:rsid w:val="002A65E0"/>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1A82"/>
    <w:rsid w:val="002B208E"/>
    <w:rsid w:val="002B20A4"/>
    <w:rsid w:val="002B24B3"/>
    <w:rsid w:val="002B287F"/>
    <w:rsid w:val="002B2DE2"/>
    <w:rsid w:val="002B3117"/>
    <w:rsid w:val="002B3179"/>
    <w:rsid w:val="002B3625"/>
    <w:rsid w:val="002B37A0"/>
    <w:rsid w:val="002B3E4D"/>
    <w:rsid w:val="002B4146"/>
    <w:rsid w:val="002B4314"/>
    <w:rsid w:val="002B47CD"/>
    <w:rsid w:val="002B4F26"/>
    <w:rsid w:val="002B503F"/>
    <w:rsid w:val="002B5283"/>
    <w:rsid w:val="002B5453"/>
    <w:rsid w:val="002B5741"/>
    <w:rsid w:val="002B57EA"/>
    <w:rsid w:val="002B5FEA"/>
    <w:rsid w:val="002B6672"/>
    <w:rsid w:val="002B6E9C"/>
    <w:rsid w:val="002B733D"/>
    <w:rsid w:val="002B79AC"/>
    <w:rsid w:val="002B7E39"/>
    <w:rsid w:val="002B7F3A"/>
    <w:rsid w:val="002C0DD0"/>
    <w:rsid w:val="002C1054"/>
    <w:rsid w:val="002C18F2"/>
    <w:rsid w:val="002C1F80"/>
    <w:rsid w:val="002C2A0A"/>
    <w:rsid w:val="002C338F"/>
    <w:rsid w:val="002C3A6F"/>
    <w:rsid w:val="002C3ECF"/>
    <w:rsid w:val="002C4096"/>
    <w:rsid w:val="002C47BA"/>
    <w:rsid w:val="002C48ED"/>
    <w:rsid w:val="002C4C9B"/>
    <w:rsid w:val="002C5569"/>
    <w:rsid w:val="002C5C28"/>
    <w:rsid w:val="002C5D28"/>
    <w:rsid w:val="002C6342"/>
    <w:rsid w:val="002C644C"/>
    <w:rsid w:val="002C6488"/>
    <w:rsid w:val="002C692E"/>
    <w:rsid w:val="002C6986"/>
    <w:rsid w:val="002C6F5C"/>
    <w:rsid w:val="002C7299"/>
    <w:rsid w:val="002C77C4"/>
    <w:rsid w:val="002C7965"/>
    <w:rsid w:val="002C7C40"/>
    <w:rsid w:val="002C7E8A"/>
    <w:rsid w:val="002C7EBE"/>
    <w:rsid w:val="002C7EE3"/>
    <w:rsid w:val="002D0436"/>
    <w:rsid w:val="002D06C4"/>
    <w:rsid w:val="002D074E"/>
    <w:rsid w:val="002D0C00"/>
    <w:rsid w:val="002D0CE4"/>
    <w:rsid w:val="002D0D15"/>
    <w:rsid w:val="002D127D"/>
    <w:rsid w:val="002D1829"/>
    <w:rsid w:val="002D1E8D"/>
    <w:rsid w:val="002D1FFD"/>
    <w:rsid w:val="002D20A7"/>
    <w:rsid w:val="002D2465"/>
    <w:rsid w:val="002D2763"/>
    <w:rsid w:val="002D2EA2"/>
    <w:rsid w:val="002D3111"/>
    <w:rsid w:val="002D3275"/>
    <w:rsid w:val="002D355E"/>
    <w:rsid w:val="002D3658"/>
    <w:rsid w:val="002D3C20"/>
    <w:rsid w:val="002D3D12"/>
    <w:rsid w:val="002D3E8F"/>
    <w:rsid w:val="002D4093"/>
    <w:rsid w:val="002D4290"/>
    <w:rsid w:val="002D4C1D"/>
    <w:rsid w:val="002D4C9C"/>
    <w:rsid w:val="002D4F5D"/>
    <w:rsid w:val="002D5080"/>
    <w:rsid w:val="002D5139"/>
    <w:rsid w:val="002D5191"/>
    <w:rsid w:val="002D5201"/>
    <w:rsid w:val="002D5375"/>
    <w:rsid w:val="002D5390"/>
    <w:rsid w:val="002D5B76"/>
    <w:rsid w:val="002D5DF1"/>
    <w:rsid w:val="002D5F64"/>
    <w:rsid w:val="002D612F"/>
    <w:rsid w:val="002D6289"/>
    <w:rsid w:val="002D62F1"/>
    <w:rsid w:val="002D6FE0"/>
    <w:rsid w:val="002D75BF"/>
    <w:rsid w:val="002D7708"/>
    <w:rsid w:val="002D7C44"/>
    <w:rsid w:val="002D7E3A"/>
    <w:rsid w:val="002E03DA"/>
    <w:rsid w:val="002E071B"/>
    <w:rsid w:val="002E0A0F"/>
    <w:rsid w:val="002E0C7F"/>
    <w:rsid w:val="002E0E12"/>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9C3"/>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286A"/>
    <w:rsid w:val="002F30E8"/>
    <w:rsid w:val="002F330F"/>
    <w:rsid w:val="002F36EC"/>
    <w:rsid w:val="002F38F4"/>
    <w:rsid w:val="002F3A15"/>
    <w:rsid w:val="002F3F90"/>
    <w:rsid w:val="002F46CB"/>
    <w:rsid w:val="002F4CEA"/>
    <w:rsid w:val="002F51AB"/>
    <w:rsid w:val="002F581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049"/>
    <w:rsid w:val="00303468"/>
    <w:rsid w:val="00303610"/>
    <w:rsid w:val="00303704"/>
    <w:rsid w:val="0030390B"/>
    <w:rsid w:val="00303965"/>
    <w:rsid w:val="003039CC"/>
    <w:rsid w:val="00303AF2"/>
    <w:rsid w:val="00303D19"/>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28"/>
    <w:rsid w:val="00310379"/>
    <w:rsid w:val="003103EA"/>
    <w:rsid w:val="00310B0F"/>
    <w:rsid w:val="00310B44"/>
    <w:rsid w:val="00310D9E"/>
    <w:rsid w:val="00310F0B"/>
    <w:rsid w:val="003110A8"/>
    <w:rsid w:val="00311AC9"/>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63F"/>
    <w:rsid w:val="00315745"/>
    <w:rsid w:val="00316168"/>
    <w:rsid w:val="00316173"/>
    <w:rsid w:val="003164AD"/>
    <w:rsid w:val="00316518"/>
    <w:rsid w:val="003165D2"/>
    <w:rsid w:val="0031665F"/>
    <w:rsid w:val="0031666F"/>
    <w:rsid w:val="0031682C"/>
    <w:rsid w:val="00316BD8"/>
    <w:rsid w:val="00316BEC"/>
    <w:rsid w:val="003171F0"/>
    <w:rsid w:val="003172DC"/>
    <w:rsid w:val="00317B20"/>
    <w:rsid w:val="00317CA5"/>
    <w:rsid w:val="00320E84"/>
    <w:rsid w:val="00321165"/>
    <w:rsid w:val="003211B4"/>
    <w:rsid w:val="00321594"/>
    <w:rsid w:val="00321A36"/>
    <w:rsid w:val="00321E23"/>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6E4F"/>
    <w:rsid w:val="00327175"/>
    <w:rsid w:val="00327742"/>
    <w:rsid w:val="003277C2"/>
    <w:rsid w:val="00327D89"/>
    <w:rsid w:val="00327FA6"/>
    <w:rsid w:val="00330646"/>
    <w:rsid w:val="0033086C"/>
    <w:rsid w:val="00330CF5"/>
    <w:rsid w:val="00331883"/>
    <w:rsid w:val="00332131"/>
    <w:rsid w:val="003325EE"/>
    <w:rsid w:val="0033272B"/>
    <w:rsid w:val="00332C5E"/>
    <w:rsid w:val="003334DB"/>
    <w:rsid w:val="00333E14"/>
    <w:rsid w:val="00333E7E"/>
    <w:rsid w:val="0033408E"/>
    <w:rsid w:val="0033491F"/>
    <w:rsid w:val="00334A36"/>
    <w:rsid w:val="00334D74"/>
    <w:rsid w:val="003350A9"/>
    <w:rsid w:val="00335349"/>
    <w:rsid w:val="00335593"/>
    <w:rsid w:val="0033591B"/>
    <w:rsid w:val="003359AD"/>
    <w:rsid w:val="00336DB3"/>
    <w:rsid w:val="00337153"/>
    <w:rsid w:val="003373AB"/>
    <w:rsid w:val="0033741D"/>
    <w:rsid w:val="00337A1C"/>
    <w:rsid w:val="0034019E"/>
    <w:rsid w:val="0034022A"/>
    <w:rsid w:val="00340444"/>
    <w:rsid w:val="003417A7"/>
    <w:rsid w:val="00341EF5"/>
    <w:rsid w:val="003420D6"/>
    <w:rsid w:val="003422A5"/>
    <w:rsid w:val="003428AA"/>
    <w:rsid w:val="00342CF3"/>
    <w:rsid w:val="00342FAE"/>
    <w:rsid w:val="00343144"/>
    <w:rsid w:val="003431C3"/>
    <w:rsid w:val="00343209"/>
    <w:rsid w:val="003437D6"/>
    <w:rsid w:val="0034380B"/>
    <w:rsid w:val="00343820"/>
    <w:rsid w:val="00343D2C"/>
    <w:rsid w:val="00343FF2"/>
    <w:rsid w:val="00344007"/>
    <w:rsid w:val="00344070"/>
    <w:rsid w:val="0034416A"/>
    <w:rsid w:val="003449D5"/>
    <w:rsid w:val="0034534F"/>
    <w:rsid w:val="003455A3"/>
    <w:rsid w:val="00345E34"/>
    <w:rsid w:val="00345EB8"/>
    <w:rsid w:val="00345EFB"/>
    <w:rsid w:val="00346290"/>
    <w:rsid w:val="003463C8"/>
    <w:rsid w:val="00346A42"/>
    <w:rsid w:val="00346AA6"/>
    <w:rsid w:val="00346B5A"/>
    <w:rsid w:val="00346FD7"/>
    <w:rsid w:val="00347026"/>
    <w:rsid w:val="003477AD"/>
    <w:rsid w:val="0034792B"/>
    <w:rsid w:val="00347F16"/>
    <w:rsid w:val="00350453"/>
    <w:rsid w:val="0035063E"/>
    <w:rsid w:val="00350AE9"/>
    <w:rsid w:val="003511E5"/>
    <w:rsid w:val="00351E96"/>
    <w:rsid w:val="00351F54"/>
    <w:rsid w:val="003520FB"/>
    <w:rsid w:val="00352401"/>
    <w:rsid w:val="00352648"/>
    <w:rsid w:val="003529C4"/>
    <w:rsid w:val="00352B51"/>
    <w:rsid w:val="00352C43"/>
    <w:rsid w:val="00352D7B"/>
    <w:rsid w:val="00353514"/>
    <w:rsid w:val="00353D4C"/>
    <w:rsid w:val="00353E78"/>
    <w:rsid w:val="0035429D"/>
    <w:rsid w:val="00354355"/>
    <w:rsid w:val="003543D4"/>
    <w:rsid w:val="0035458C"/>
    <w:rsid w:val="0035462D"/>
    <w:rsid w:val="00354B4D"/>
    <w:rsid w:val="00354C86"/>
    <w:rsid w:val="00354F59"/>
    <w:rsid w:val="00355250"/>
    <w:rsid w:val="003558BC"/>
    <w:rsid w:val="00355A98"/>
    <w:rsid w:val="00355BC6"/>
    <w:rsid w:val="00356088"/>
    <w:rsid w:val="00356892"/>
    <w:rsid w:val="00357082"/>
    <w:rsid w:val="003571CD"/>
    <w:rsid w:val="00357343"/>
    <w:rsid w:val="0035743E"/>
    <w:rsid w:val="003574E6"/>
    <w:rsid w:val="0035783B"/>
    <w:rsid w:val="00357EC8"/>
    <w:rsid w:val="003609EF"/>
    <w:rsid w:val="00360E98"/>
    <w:rsid w:val="00360EDF"/>
    <w:rsid w:val="00361572"/>
    <w:rsid w:val="0036159E"/>
    <w:rsid w:val="00361AC6"/>
    <w:rsid w:val="00361ADB"/>
    <w:rsid w:val="00361C47"/>
    <w:rsid w:val="00361CA2"/>
    <w:rsid w:val="00361F5B"/>
    <w:rsid w:val="003620D7"/>
    <w:rsid w:val="00362147"/>
    <w:rsid w:val="0036229A"/>
    <w:rsid w:val="0036231A"/>
    <w:rsid w:val="0036276D"/>
    <w:rsid w:val="00362859"/>
    <w:rsid w:val="00362AC3"/>
    <w:rsid w:val="00362FDB"/>
    <w:rsid w:val="0036313F"/>
    <w:rsid w:val="0036362D"/>
    <w:rsid w:val="00363680"/>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209"/>
    <w:rsid w:val="0037154B"/>
    <w:rsid w:val="0037158C"/>
    <w:rsid w:val="00371925"/>
    <w:rsid w:val="00371AC7"/>
    <w:rsid w:val="00371B0C"/>
    <w:rsid w:val="00371C92"/>
    <w:rsid w:val="003724F6"/>
    <w:rsid w:val="0037274F"/>
    <w:rsid w:val="00372B5E"/>
    <w:rsid w:val="00372FE2"/>
    <w:rsid w:val="00373956"/>
    <w:rsid w:val="003739A4"/>
    <w:rsid w:val="00373ADB"/>
    <w:rsid w:val="00373D40"/>
    <w:rsid w:val="003747E4"/>
    <w:rsid w:val="00374966"/>
    <w:rsid w:val="00374DD4"/>
    <w:rsid w:val="003752A2"/>
    <w:rsid w:val="0037540C"/>
    <w:rsid w:val="00375666"/>
    <w:rsid w:val="003756C5"/>
    <w:rsid w:val="00375C80"/>
    <w:rsid w:val="00375E04"/>
    <w:rsid w:val="00376096"/>
    <w:rsid w:val="003761BC"/>
    <w:rsid w:val="003761C0"/>
    <w:rsid w:val="0037622B"/>
    <w:rsid w:val="00376568"/>
    <w:rsid w:val="0037684F"/>
    <w:rsid w:val="00376896"/>
    <w:rsid w:val="00376A5D"/>
    <w:rsid w:val="00376CC1"/>
    <w:rsid w:val="003770CA"/>
    <w:rsid w:val="0037717F"/>
    <w:rsid w:val="00377703"/>
    <w:rsid w:val="00380142"/>
    <w:rsid w:val="003807D8"/>
    <w:rsid w:val="00380B16"/>
    <w:rsid w:val="00380ECA"/>
    <w:rsid w:val="003812A4"/>
    <w:rsid w:val="00381355"/>
    <w:rsid w:val="003817FC"/>
    <w:rsid w:val="003819F7"/>
    <w:rsid w:val="00381B74"/>
    <w:rsid w:val="00381BA0"/>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850"/>
    <w:rsid w:val="00393D31"/>
    <w:rsid w:val="00393D56"/>
    <w:rsid w:val="00394026"/>
    <w:rsid w:val="00394282"/>
    <w:rsid w:val="00394AFA"/>
    <w:rsid w:val="003957AA"/>
    <w:rsid w:val="003958A6"/>
    <w:rsid w:val="00395AF0"/>
    <w:rsid w:val="0039604A"/>
    <w:rsid w:val="0039637A"/>
    <w:rsid w:val="003964A2"/>
    <w:rsid w:val="00396536"/>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697"/>
    <w:rsid w:val="003A2880"/>
    <w:rsid w:val="003A2A0E"/>
    <w:rsid w:val="003A2BA8"/>
    <w:rsid w:val="003A2DBC"/>
    <w:rsid w:val="003A3615"/>
    <w:rsid w:val="003A53E6"/>
    <w:rsid w:val="003A5701"/>
    <w:rsid w:val="003A59A7"/>
    <w:rsid w:val="003A69E8"/>
    <w:rsid w:val="003A6C1A"/>
    <w:rsid w:val="003A707D"/>
    <w:rsid w:val="003A76C8"/>
    <w:rsid w:val="003A77EF"/>
    <w:rsid w:val="003A79EA"/>
    <w:rsid w:val="003B0519"/>
    <w:rsid w:val="003B0B04"/>
    <w:rsid w:val="003B0EB8"/>
    <w:rsid w:val="003B0F90"/>
    <w:rsid w:val="003B10B7"/>
    <w:rsid w:val="003B1201"/>
    <w:rsid w:val="003B159A"/>
    <w:rsid w:val="003B1A19"/>
    <w:rsid w:val="003B1A51"/>
    <w:rsid w:val="003B1C13"/>
    <w:rsid w:val="003B297A"/>
    <w:rsid w:val="003B2C2B"/>
    <w:rsid w:val="003B2E10"/>
    <w:rsid w:val="003B3236"/>
    <w:rsid w:val="003B32F9"/>
    <w:rsid w:val="003B3333"/>
    <w:rsid w:val="003B35E6"/>
    <w:rsid w:val="003B3BA5"/>
    <w:rsid w:val="003B3C80"/>
    <w:rsid w:val="003B4564"/>
    <w:rsid w:val="003B4775"/>
    <w:rsid w:val="003B47A0"/>
    <w:rsid w:val="003B4A80"/>
    <w:rsid w:val="003B4A92"/>
    <w:rsid w:val="003B52C5"/>
    <w:rsid w:val="003B68BB"/>
    <w:rsid w:val="003B6CBA"/>
    <w:rsid w:val="003B7147"/>
    <w:rsid w:val="003B7771"/>
    <w:rsid w:val="003B7C72"/>
    <w:rsid w:val="003B7DA0"/>
    <w:rsid w:val="003B7F99"/>
    <w:rsid w:val="003C0103"/>
    <w:rsid w:val="003C0527"/>
    <w:rsid w:val="003C1064"/>
    <w:rsid w:val="003C1079"/>
    <w:rsid w:val="003C13F0"/>
    <w:rsid w:val="003C1606"/>
    <w:rsid w:val="003C18D0"/>
    <w:rsid w:val="003C1C65"/>
    <w:rsid w:val="003C2504"/>
    <w:rsid w:val="003C291A"/>
    <w:rsid w:val="003C2AA1"/>
    <w:rsid w:val="003C3380"/>
    <w:rsid w:val="003C3546"/>
    <w:rsid w:val="003C3971"/>
    <w:rsid w:val="003C3EAD"/>
    <w:rsid w:val="003C4036"/>
    <w:rsid w:val="003C4051"/>
    <w:rsid w:val="003C4109"/>
    <w:rsid w:val="003C4421"/>
    <w:rsid w:val="003C461D"/>
    <w:rsid w:val="003C4AF6"/>
    <w:rsid w:val="003C4D06"/>
    <w:rsid w:val="003C4FE5"/>
    <w:rsid w:val="003C5B02"/>
    <w:rsid w:val="003C5CC0"/>
    <w:rsid w:val="003C5D03"/>
    <w:rsid w:val="003C5EC8"/>
    <w:rsid w:val="003C6942"/>
    <w:rsid w:val="003C6C19"/>
    <w:rsid w:val="003C6C7A"/>
    <w:rsid w:val="003C6D08"/>
    <w:rsid w:val="003C6DBD"/>
    <w:rsid w:val="003C6DC0"/>
    <w:rsid w:val="003C742F"/>
    <w:rsid w:val="003C75B3"/>
    <w:rsid w:val="003D01DE"/>
    <w:rsid w:val="003D071F"/>
    <w:rsid w:val="003D0E03"/>
    <w:rsid w:val="003D0F47"/>
    <w:rsid w:val="003D0F61"/>
    <w:rsid w:val="003D0F6E"/>
    <w:rsid w:val="003D114F"/>
    <w:rsid w:val="003D1824"/>
    <w:rsid w:val="003D18AD"/>
    <w:rsid w:val="003D1F28"/>
    <w:rsid w:val="003D21D6"/>
    <w:rsid w:val="003D2265"/>
    <w:rsid w:val="003D26C9"/>
    <w:rsid w:val="003D2716"/>
    <w:rsid w:val="003D2F09"/>
    <w:rsid w:val="003D3D4C"/>
    <w:rsid w:val="003D3DAD"/>
    <w:rsid w:val="003D43B4"/>
    <w:rsid w:val="003D471A"/>
    <w:rsid w:val="003D475F"/>
    <w:rsid w:val="003D4F45"/>
    <w:rsid w:val="003D511D"/>
    <w:rsid w:val="003D51A3"/>
    <w:rsid w:val="003D54B3"/>
    <w:rsid w:val="003D562D"/>
    <w:rsid w:val="003D5873"/>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5F9"/>
    <w:rsid w:val="003E2617"/>
    <w:rsid w:val="003E2EAC"/>
    <w:rsid w:val="003E362E"/>
    <w:rsid w:val="003E37A9"/>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E89"/>
    <w:rsid w:val="003F0F9B"/>
    <w:rsid w:val="003F107C"/>
    <w:rsid w:val="003F1288"/>
    <w:rsid w:val="003F128C"/>
    <w:rsid w:val="003F132A"/>
    <w:rsid w:val="003F141F"/>
    <w:rsid w:val="003F1432"/>
    <w:rsid w:val="003F1A73"/>
    <w:rsid w:val="003F1D66"/>
    <w:rsid w:val="003F1DD0"/>
    <w:rsid w:val="003F1F99"/>
    <w:rsid w:val="003F2147"/>
    <w:rsid w:val="003F2307"/>
    <w:rsid w:val="003F2674"/>
    <w:rsid w:val="003F2974"/>
    <w:rsid w:val="003F2BD9"/>
    <w:rsid w:val="003F2C18"/>
    <w:rsid w:val="003F2E53"/>
    <w:rsid w:val="003F2EA6"/>
    <w:rsid w:val="003F3097"/>
    <w:rsid w:val="003F368B"/>
    <w:rsid w:val="003F38A6"/>
    <w:rsid w:val="003F3D6B"/>
    <w:rsid w:val="003F3F51"/>
    <w:rsid w:val="003F44E8"/>
    <w:rsid w:val="003F4601"/>
    <w:rsid w:val="003F5629"/>
    <w:rsid w:val="003F5A8C"/>
    <w:rsid w:val="003F5D51"/>
    <w:rsid w:val="003F5FFE"/>
    <w:rsid w:val="003F60E2"/>
    <w:rsid w:val="003F6104"/>
    <w:rsid w:val="003F6931"/>
    <w:rsid w:val="003F70C1"/>
    <w:rsid w:val="003F7236"/>
    <w:rsid w:val="003F7328"/>
    <w:rsid w:val="003F7595"/>
    <w:rsid w:val="003F7712"/>
    <w:rsid w:val="003F7A2B"/>
    <w:rsid w:val="003F7F59"/>
    <w:rsid w:val="00400059"/>
    <w:rsid w:val="00400355"/>
    <w:rsid w:val="00400490"/>
    <w:rsid w:val="004008AC"/>
    <w:rsid w:val="00400A81"/>
    <w:rsid w:val="00400B6A"/>
    <w:rsid w:val="00400C89"/>
    <w:rsid w:val="00400FD7"/>
    <w:rsid w:val="00401698"/>
    <w:rsid w:val="0040198E"/>
    <w:rsid w:val="0040239A"/>
    <w:rsid w:val="0040245F"/>
    <w:rsid w:val="0040269B"/>
    <w:rsid w:val="004028A5"/>
    <w:rsid w:val="004038CF"/>
    <w:rsid w:val="004039A8"/>
    <w:rsid w:val="00403A99"/>
    <w:rsid w:val="00405130"/>
    <w:rsid w:val="00405495"/>
    <w:rsid w:val="0040565F"/>
    <w:rsid w:val="00405B80"/>
    <w:rsid w:val="00405EE0"/>
    <w:rsid w:val="00406014"/>
    <w:rsid w:val="004060AD"/>
    <w:rsid w:val="004064B3"/>
    <w:rsid w:val="004065CE"/>
    <w:rsid w:val="00406730"/>
    <w:rsid w:val="00406733"/>
    <w:rsid w:val="00406831"/>
    <w:rsid w:val="004068DB"/>
    <w:rsid w:val="00406C69"/>
    <w:rsid w:val="00410371"/>
    <w:rsid w:val="00410C20"/>
    <w:rsid w:val="00411091"/>
    <w:rsid w:val="00411797"/>
    <w:rsid w:val="00411920"/>
    <w:rsid w:val="00411C2B"/>
    <w:rsid w:val="00411C38"/>
    <w:rsid w:val="00412444"/>
    <w:rsid w:val="00412F92"/>
    <w:rsid w:val="004130DC"/>
    <w:rsid w:val="00413418"/>
    <w:rsid w:val="0041375A"/>
    <w:rsid w:val="00413A89"/>
    <w:rsid w:val="00414713"/>
    <w:rsid w:val="004148CB"/>
    <w:rsid w:val="00414A36"/>
    <w:rsid w:val="00414A57"/>
    <w:rsid w:val="00414D7F"/>
    <w:rsid w:val="0041530A"/>
    <w:rsid w:val="004155DB"/>
    <w:rsid w:val="00415AB6"/>
    <w:rsid w:val="0041614D"/>
    <w:rsid w:val="0041622E"/>
    <w:rsid w:val="004165FF"/>
    <w:rsid w:val="0041714A"/>
    <w:rsid w:val="0041773F"/>
    <w:rsid w:val="004178DA"/>
    <w:rsid w:val="00420141"/>
    <w:rsid w:val="00420185"/>
    <w:rsid w:val="00420300"/>
    <w:rsid w:val="004209FD"/>
    <w:rsid w:val="00420BAA"/>
    <w:rsid w:val="00420C0A"/>
    <w:rsid w:val="00420C9F"/>
    <w:rsid w:val="004216C7"/>
    <w:rsid w:val="0042291C"/>
    <w:rsid w:val="00422B2C"/>
    <w:rsid w:val="00422D0D"/>
    <w:rsid w:val="00423012"/>
    <w:rsid w:val="00423419"/>
    <w:rsid w:val="00423797"/>
    <w:rsid w:val="004238AA"/>
    <w:rsid w:val="00423B1F"/>
    <w:rsid w:val="00423FD9"/>
    <w:rsid w:val="00423FDF"/>
    <w:rsid w:val="004240A6"/>
    <w:rsid w:val="004242F1"/>
    <w:rsid w:val="00424E91"/>
    <w:rsid w:val="00425498"/>
    <w:rsid w:val="004255C9"/>
    <w:rsid w:val="004258A2"/>
    <w:rsid w:val="004259D7"/>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70F"/>
    <w:rsid w:val="0043189F"/>
    <w:rsid w:val="004322D3"/>
    <w:rsid w:val="0043230F"/>
    <w:rsid w:val="0043261F"/>
    <w:rsid w:val="00432C5F"/>
    <w:rsid w:val="00432D09"/>
    <w:rsid w:val="00433085"/>
    <w:rsid w:val="0043353F"/>
    <w:rsid w:val="00433D34"/>
    <w:rsid w:val="0043456F"/>
    <w:rsid w:val="004346E8"/>
    <w:rsid w:val="00434C67"/>
    <w:rsid w:val="00434F83"/>
    <w:rsid w:val="004354DD"/>
    <w:rsid w:val="00435653"/>
    <w:rsid w:val="004360DE"/>
    <w:rsid w:val="00436495"/>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1C27"/>
    <w:rsid w:val="00441FBF"/>
    <w:rsid w:val="004428C9"/>
    <w:rsid w:val="00442DB3"/>
    <w:rsid w:val="004430C5"/>
    <w:rsid w:val="0044317C"/>
    <w:rsid w:val="004434D3"/>
    <w:rsid w:val="00443B03"/>
    <w:rsid w:val="00443F13"/>
    <w:rsid w:val="00444254"/>
    <w:rsid w:val="0044428E"/>
    <w:rsid w:val="004445C8"/>
    <w:rsid w:val="0044493A"/>
    <w:rsid w:val="00445018"/>
    <w:rsid w:val="0044547B"/>
    <w:rsid w:val="00445BEA"/>
    <w:rsid w:val="0044602A"/>
    <w:rsid w:val="00446057"/>
    <w:rsid w:val="00446098"/>
    <w:rsid w:val="00446701"/>
    <w:rsid w:val="0044712E"/>
    <w:rsid w:val="00447472"/>
    <w:rsid w:val="004474AF"/>
    <w:rsid w:val="00447621"/>
    <w:rsid w:val="00447723"/>
    <w:rsid w:val="004479A9"/>
    <w:rsid w:val="00447A6D"/>
    <w:rsid w:val="00447E60"/>
    <w:rsid w:val="004502B5"/>
    <w:rsid w:val="004504D3"/>
    <w:rsid w:val="00450E36"/>
    <w:rsid w:val="004511FF"/>
    <w:rsid w:val="0045163B"/>
    <w:rsid w:val="00451BC4"/>
    <w:rsid w:val="00451CE1"/>
    <w:rsid w:val="00451FC1"/>
    <w:rsid w:val="00451FD2"/>
    <w:rsid w:val="004520B2"/>
    <w:rsid w:val="00452207"/>
    <w:rsid w:val="00452B2D"/>
    <w:rsid w:val="00452E1C"/>
    <w:rsid w:val="00452F6E"/>
    <w:rsid w:val="00452FF2"/>
    <w:rsid w:val="004535C7"/>
    <w:rsid w:val="00453806"/>
    <w:rsid w:val="004539C7"/>
    <w:rsid w:val="00453A90"/>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5FF"/>
    <w:rsid w:val="004576C2"/>
    <w:rsid w:val="00457755"/>
    <w:rsid w:val="00457BE4"/>
    <w:rsid w:val="00457C24"/>
    <w:rsid w:val="00457C6C"/>
    <w:rsid w:val="00457D20"/>
    <w:rsid w:val="00457D56"/>
    <w:rsid w:val="00460047"/>
    <w:rsid w:val="004602FF"/>
    <w:rsid w:val="004603AE"/>
    <w:rsid w:val="00460D58"/>
    <w:rsid w:val="004610DF"/>
    <w:rsid w:val="0046142F"/>
    <w:rsid w:val="004618AA"/>
    <w:rsid w:val="00461AAD"/>
    <w:rsid w:val="00462FC2"/>
    <w:rsid w:val="00463575"/>
    <w:rsid w:val="0046366C"/>
    <w:rsid w:val="00463E34"/>
    <w:rsid w:val="00464863"/>
    <w:rsid w:val="0046497D"/>
    <w:rsid w:val="00464BB3"/>
    <w:rsid w:val="00465CAC"/>
    <w:rsid w:val="00465F2B"/>
    <w:rsid w:val="004660E7"/>
    <w:rsid w:val="004660EE"/>
    <w:rsid w:val="004666C8"/>
    <w:rsid w:val="00466829"/>
    <w:rsid w:val="00467DB0"/>
    <w:rsid w:val="00467DF0"/>
    <w:rsid w:val="0047061C"/>
    <w:rsid w:val="00470752"/>
    <w:rsid w:val="00471347"/>
    <w:rsid w:val="00471512"/>
    <w:rsid w:val="004717B3"/>
    <w:rsid w:val="00471AB8"/>
    <w:rsid w:val="00472211"/>
    <w:rsid w:val="004725DA"/>
    <w:rsid w:val="00472C1E"/>
    <w:rsid w:val="00472E50"/>
    <w:rsid w:val="00472F60"/>
    <w:rsid w:val="004730B9"/>
    <w:rsid w:val="0047376D"/>
    <w:rsid w:val="00473996"/>
    <w:rsid w:val="00473A03"/>
    <w:rsid w:val="00473A21"/>
    <w:rsid w:val="004743DF"/>
    <w:rsid w:val="004746D3"/>
    <w:rsid w:val="004746E5"/>
    <w:rsid w:val="0047473A"/>
    <w:rsid w:val="00474F56"/>
    <w:rsid w:val="0047549A"/>
    <w:rsid w:val="00475672"/>
    <w:rsid w:val="00475A70"/>
    <w:rsid w:val="00475B6D"/>
    <w:rsid w:val="00475BBA"/>
    <w:rsid w:val="004762E4"/>
    <w:rsid w:val="0047633D"/>
    <w:rsid w:val="00476665"/>
    <w:rsid w:val="00476E60"/>
    <w:rsid w:val="004776A6"/>
    <w:rsid w:val="004804E1"/>
    <w:rsid w:val="004806FC"/>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380B"/>
    <w:rsid w:val="00483901"/>
    <w:rsid w:val="00484037"/>
    <w:rsid w:val="004843C7"/>
    <w:rsid w:val="00485E70"/>
    <w:rsid w:val="00485FD7"/>
    <w:rsid w:val="004861A8"/>
    <w:rsid w:val="00486489"/>
    <w:rsid w:val="004864A7"/>
    <w:rsid w:val="004865AE"/>
    <w:rsid w:val="00486912"/>
    <w:rsid w:val="00486F57"/>
    <w:rsid w:val="0048720C"/>
    <w:rsid w:val="0048726C"/>
    <w:rsid w:val="0048738F"/>
    <w:rsid w:val="004879CC"/>
    <w:rsid w:val="00487BAA"/>
    <w:rsid w:val="00487E13"/>
    <w:rsid w:val="00490082"/>
    <w:rsid w:val="004907FE"/>
    <w:rsid w:val="004909B6"/>
    <w:rsid w:val="00490B93"/>
    <w:rsid w:val="00490D2A"/>
    <w:rsid w:val="00490DCA"/>
    <w:rsid w:val="00490E31"/>
    <w:rsid w:val="00491BA4"/>
    <w:rsid w:val="004924BB"/>
    <w:rsid w:val="0049261C"/>
    <w:rsid w:val="00492995"/>
    <w:rsid w:val="00492C1E"/>
    <w:rsid w:val="00493603"/>
    <w:rsid w:val="004944CA"/>
    <w:rsid w:val="0049491A"/>
    <w:rsid w:val="00494DE6"/>
    <w:rsid w:val="00494F73"/>
    <w:rsid w:val="004950FD"/>
    <w:rsid w:val="00495535"/>
    <w:rsid w:val="00495C8E"/>
    <w:rsid w:val="00495C95"/>
    <w:rsid w:val="00496755"/>
    <w:rsid w:val="00496B55"/>
    <w:rsid w:val="00496C82"/>
    <w:rsid w:val="00496D14"/>
    <w:rsid w:val="00496E16"/>
    <w:rsid w:val="00497059"/>
    <w:rsid w:val="004973B6"/>
    <w:rsid w:val="00497569"/>
    <w:rsid w:val="00497F88"/>
    <w:rsid w:val="004A05C2"/>
    <w:rsid w:val="004A0EC3"/>
    <w:rsid w:val="004A119B"/>
    <w:rsid w:val="004A1CDF"/>
    <w:rsid w:val="004A278F"/>
    <w:rsid w:val="004A28E1"/>
    <w:rsid w:val="004A2DB9"/>
    <w:rsid w:val="004A3044"/>
    <w:rsid w:val="004A3655"/>
    <w:rsid w:val="004A3C4A"/>
    <w:rsid w:val="004A3E8E"/>
    <w:rsid w:val="004A40AB"/>
    <w:rsid w:val="004A4437"/>
    <w:rsid w:val="004A4673"/>
    <w:rsid w:val="004A4786"/>
    <w:rsid w:val="004A47AF"/>
    <w:rsid w:val="004A4962"/>
    <w:rsid w:val="004A4B56"/>
    <w:rsid w:val="004A5294"/>
    <w:rsid w:val="004A536A"/>
    <w:rsid w:val="004A55E5"/>
    <w:rsid w:val="004A5C7C"/>
    <w:rsid w:val="004A5D49"/>
    <w:rsid w:val="004A5F37"/>
    <w:rsid w:val="004A6670"/>
    <w:rsid w:val="004A6B4F"/>
    <w:rsid w:val="004A6F41"/>
    <w:rsid w:val="004A7202"/>
    <w:rsid w:val="004A7206"/>
    <w:rsid w:val="004A74F6"/>
    <w:rsid w:val="004A760D"/>
    <w:rsid w:val="004A76DE"/>
    <w:rsid w:val="004A76EE"/>
    <w:rsid w:val="004A772D"/>
    <w:rsid w:val="004A7E56"/>
    <w:rsid w:val="004B0051"/>
    <w:rsid w:val="004B0132"/>
    <w:rsid w:val="004B0901"/>
    <w:rsid w:val="004B0B4B"/>
    <w:rsid w:val="004B0D5F"/>
    <w:rsid w:val="004B165F"/>
    <w:rsid w:val="004B17B8"/>
    <w:rsid w:val="004B2137"/>
    <w:rsid w:val="004B278A"/>
    <w:rsid w:val="004B29F4"/>
    <w:rsid w:val="004B2C7F"/>
    <w:rsid w:val="004B346C"/>
    <w:rsid w:val="004B3954"/>
    <w:rsid w:val="004B3C5C"/>
    <w:rsid w:val="004B3CE7"/>
    <w:rsid w:val="004B3E02"/>
    <w:rsid w:val="004B3F8E"/>
    <w:rsid w:val="004B43B3"/>
    <w:rsid w:val="004B44BC"/>
    <w:rsid w:val="004B4557"/>
    <w:rsid w:val="004B466E"/>
    <w:rsid w:val="004B5177"/>
    <w:rsid w:val="004B54F3"/>
    <w:rsid w:val="004B5C13"/>
    <w:rsid w:val="004B5F1F"/>
    <w:rsid w:val="004B6230"/>
    <w:rsid w:val="004B657C"/>
    <w:rsid w:val="004B6917"/>
    <w:rsid w:val="004B6C1B"/>
    <w:rsid w:val="004B6CCA"/>
    <w:rsid w:val="004B71F4"/>
    <w:rsid w:val="004B742D"/>
    <w:rsid w:val="004B74B3"/>
    <w:rsid w:val="004B75B7"/>
    <w:rsid w:val="004B7988"/>
    <w:rsid w:val="004B799B"/>
    <w:rsid w:val="004B79CD"/>
    <w:rsid w:val="004B7FC4"/>
    <w:rsid w:val="004C062D"/>
    <w:rsid w:val="004C1163"/>
    <w:rsid w:val="004C1C90"/>
    <w:rsid w:val="004C1D9B"/>
    <w:rsid w:val="004C1F1F"/>
    <w:rsid w:val="004C27A0"/>
    <w:rsid w:val="004C2896"/>
    <w:rsid w:val="004C2A7F"/>
    <w:rsid w:val="004C2BB6"/>
    <w:rsid w:val="004C32FD"/>
    <w:rsid w:val="004C34C2"/>
    <w:rsid w:val="004C400D"/>
    <w:rsid w:val="004C402F"/>
    <w:rsid w:val="004C4260"/>
    <w:rsid w:val="004C45F4"/>
    <w:rsid w:val="004C4837"/>
    <w:rsid w:val="004C4F0A"/>
    <w:rsid w:val="004C4F88"/>
    <w:rsid w:val="004C51AF"/>
    <w:rsid w:val="004C5333"/>
    <w:rsid w:val="004C5719"/>
    <w:rsid w:val="004C5A7F"/>
    <w:rsid w:val="004C6627"/>
    <w:rsid w:val="004C68C7"/>
    <w:rsid w:val="004C6C78"/>
    <w:rsid w:val="004C6D62"/>
    <w:rsid w:val="004C7060"/>
    <w:rsid w:val="004C72E9"/>
    <w:rsid w:val="004C7469"/>
    <w:rsid w:val="004C7C53"/>
    <w:rsid w:val="004C7C72"/>
    <w:rsid w:val="004D0255"/>
    <w:rsid w:val="004D04B2"/>
    <w:rsid w:val="004D0563"/>
    <w:rsid w:val="004D0618"/>
    <w:rsid w:val="004D0853"/>
    <w:rsid w:val="004D085B"/>
    <w:rsid w:val="004D0BBA"/>
    <w:rsid w:val="004D0D84"/>
    <w:rsid w:val="004D0E6A"/>
    <w:rsid w:val="004D11D4"/>
    <w:rsid w:val="004D11F7"/>
    <w:rsid w:val="004D1C2C"/>
    <w:rsid w:val="004D1F1C"/>
    <w:rsid w:val="004D2085"/>
    <w:rsid w:val="004D20CC"/>
    <w:rsid w:val="004D24A5"/>
    <w:rsid w:val="004D2B04"/>
    <w:rsid w:val="004D31F8"/>
    <w:rsid w:val="004D325C"/>
    <w:rsid w:val="004D3481"/>
    <w:rsid w:val="004D3578"/>
    <w:rsid w:val="004D3B2D"/>
    <w:rsid w:val="004D3F9B"/>
    <w:rsid w:val="004D41ED"/>
    <w:rsid w:val="004D449F"/>
    <w:rsid w:val="004D44F9"/>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3EE"/>
    <w:rsid w:val="004E2519"/>
    <w:rsid w:val="004E29F9"/>
    <w:rsid w:val="004E2B20"/>
    <w:rsid w:val="004E2C72"/>
    <w:rsid w:val="004E37F4"/>
    <w:rsid w:val="004E3842"/>
    <w:rsid w:val="004E3BCD"/>
    <w:rsid w:val="004E3C8D"/>
    <w:rsid w:val="004E3CAD"/>
    <w:rsid w:val="004E3EA1"/>
    <w:rsid w:val="004E4076"/>
    <w:rsid w:val="004E40C7"/>
    <w:rsid w:val="004E4465"/>
    <w:rsid w:val="004E541D"/>
    <w:rsid w:val="004E5637"/>
    <w:rsid w:val="004E57A5"/>
    <w:rsid w:val="004E5B75"/>
    <w:rsid w:val="004E5C46"/>
    <w:rsid w:val="004E6127"/>
    <w:rsid w:val="004E6415"/>
    <w:rsid w:val="004E64DC"/>
    <w:rsid w:val="004E659A"/>
    <w:rsid w:val="004E682C"/>
    <w:rsid w:val="004E69F3"/>
    <w:rsid w:val="004E6AD5"/>
    <w:rsid w:val="004E6B12"/>
    <w:rsid w:val="004E74CC"/>
    <w:rsid w:val="004E7C3C"/>
    <w:rsid w:val="004E7DAF"/>
    <w:rsid w:val="004E7E0A"/>
    <w:rsid w:val="004F07B4"/>
    <w:rsid w:val="004F0F11"/>
    <w:rsid w:val="004F17E1"/>
    <w:rsid w:val="004F1D14"/>
    <w:rsid w:val="004F1D65"/>
    <w:rsid w:val="004F1F85"/>
    <w:rsid w:val="004F210F"/>
    <w:rsid w:val="004F24D3"/>
    <w:rsid w:val="004F26E6"/>
    <w:rsid w:val="004F295D"/>
    <w:rsid w:val="004F2DF6"/>
    <w:rsid w:val="004F2ECC"/>
    <w:rsid w:val="004F32CD"/>
    <w:rsid w:val="004F3584"/>
    <w:rsid w:val="004F3899"/>
    <w:rsid w:val="004F3AC3"/>
    <w:rsid w:val="004F3BC4"/>
    <w:rsid w:val="004F3CA7"/>
    <w:rsid w:val="004F3DBD"/>
    <w:rsid w:val="004F4584"/>
    <w:rsid w:val="004F46B0"/>
    <w:rsid w:val="004F4EC2"/>
    <w:rsid w:val="004F4F21"/>
    <w:rsid w:val="004F5853"/>
    <w:rsid w:val="004F5A39"/>
    <w:rsid w:val="004F5FF0"/>
    <w:rsid w:val="004F6082"/>
    <w:rsid w:val="004F60B7"/>
    <w:rsid w:val="004F6B9F"/>
    <w:rsid w:val="004F70D8"/>
    <w:rsid w:val="004F7535"/>
    <w:rsid w:val="004F789E"/>
    <w:rsid w:val="004F7B00"/>
    <w:rsid w:val="004F7D1A"/>
    <w:rsid w:val="004F7E94"/>
    <w:rsid w:val="004F7FD2"/>
    <w:rsid w:val="0050035D"/>
    <w:rsid w:val="00500E30"/>
    <w:rsid w:val="00500EEE"/>
    <w:rsid w:val="00500F42"/>
    <w:rsid w:val="00500F61"/>
    <w:rsid w:val="005012D4"/>
    <w:rsid w:val="00501370"/>
    <w:rsid w:val="00501761"/>
    <w:rsid w:val="00501768"/>
    <w:rsid w:val="005018AB"/>
    <w:rsid w:val="0050191D"/>
    <w:rsid w:val="00502B5E"/>
    <w:rsid w:val="00502CD7"/>
    <w:rsid w:val="00503156"/>
    <w:rsid w:val="00503619"/>
    <w:rsid w:val="005038A3"/>
    <w:rsid w:val="00503DE4"/>
    <w:rsid w:val="005044B0"/>
    <w:rsid w:val="005049A8"/>
    <w:rsid w:val="005049D2"/>
    <w:rsid w:val="00504E98"/>
    <w:rsid w:val="005051A8"/>
    <w:rsid w:val="005051E1"/>
    <w:rsid w:val="00505293"/>
    <w:rsid w:val="005056AC"/>
    <w:rsid w:val="005058CF"/>
    <w:rsid w:val="00506181"/>
    <w:rsid w:val="00506521"/>
    <w:rsid w:val="00506BD4"/>
    <w:rsid w:val="00506DAC"/>
    <w:rsid w:val="005079A9"/>
    <w:rsid w:val="0051102B"/>
    <w:rsid w:val="00511249"/>
    <w:rsid w:val="00511ADC"/>
    <w:rsid w:val="00511BBF"/>
    <w:rsid w:val="0051203C"/>
    <w:rsid w:val="00512376"/>
    <w:rsid w:val="00512440"/>
    <w:rsid w:val="0051265D"/>
    <w:rsid w:val="005129D5"/>
    <w:rsid w:val="00512A60"/>
    <w:rsid w:val="00512B13"/>
    <w:rsid w:val="00512F65"/>
    <w:rsid w:val="005130E5"/>
    <w:rsid w:val="00513354"/>
    <w:rsid w:val="0051336A"/>
    <w:rsid w:val="005134EA"/>
    <w:rsid w:val="00513A78"/>
    <w:rsid w:val="00513ACE"/>
    <w:rsid w:val="00513DA7"/>
    <w:rsid w:val="00513F04"/>
    <w:rsid w:val="00514279"/>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17CC5"/>
    <w:rsid w:val="00517E92"/>
    <w:rsid w:val="005202F9"/>
    <w:rsid w:val="005211BC"/>
    <w:rsid w:val="005213AB"/>
    <w:rsid w:val="00521795"/>
    <w:rsid w:val="00521B34"/>
    <w:rsid w:val="00521BB2"/>
    <w:rsid w:val="00521E39"/>
    <w:rsid w:val="0052237C"/>
    <w:rsid w:val="00522FA4"/>
    <w:rsid w:val="00523700"/>
    <w:rsid w:val="00523792"/>
    <w:rsid w:val="00523A00"/>
    <w:rsid w:val="00523D7C"/>
    <w:rsid w:val="005241ED"/>
    <w:rsid w:val="0052427F"/>
    <w:rsid w:val="0052494B"/>
    <w:rsid w:val="00524CC3"/>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463"/>
    <w:rsid w:val="00531663"/>
    <w:rsid w:val="00531A7F"/>
    <w:rsid w:val="00531BE6"/>
    <w:rsid w:val="00532139"/>
    <w:rsid w:val="0053265A"/>
    <w:rsid w:val="00532AAF"/>
    <w:rsid w:val="00532F41"/>
    <w:rsid w:val="005330D7"/>
    <w:rsid w:val="00533821"/>
    <w:rsid w:val="00533A24"/>
    <w:rsid w:val="0053476B"/>
    <w:rsid w:val="00534D72"/>
    <w:rsid w:val="00534E5C"/>
    <w:rsid w:val="00534FE7"/>
    <w:rsid w:val="00535529"/>
    <w:rsid w:val="00535557"/>
    <w:rsid w:val="00535736"/>
    <w:rsid w:val="005357C4"/>
    <w:rsid w:val="005360A5"/>
    <w:rsid w:val="0053635D"/>
    <w:rsid w:val="00536566"/>
    <w:rsid w:val="00536631"/>
    <w:rsid w:val="0053679D"/>
    <w:rsid w:val="00536AC5"/>
    <w:rsid w:val="00536B1C"/>
    <w:rsid w:val="00536B5F"/>
    <w:rsid w:val="00536C07"/>
    <w:rsid w:val="00536C95"/>
    <w:rsid w:val="00536E86"/>
    <w:rsid w:val="00536F61"/>
    <w:rsid w:val="005370BF"/>
    <w:rsid w:val="00537148"/>
    <w:rsid w:val="00537379"/>
    <w:rsid w:val="005373B3"/>
    <w:rsid w:val="005376A0"/>
    <w:rsid w:val="005379E3"/>
    <w:rsid w:val="00537B5D"/>
    <w:rsid w:val="00537C39"/>
    <w:rsid w:val="00537DCA"/>
    <w:rsid w:val="00540470"/>
    <w:rsid w:val="00540941"/>
    <w:rsid w:val="00541138"/>
    <w:rsid w:val="00541175"/>
    <w:rsid w:val="00541FAF"/>
    <w:rsid w:val="0054202C"/>
    <w:rsid w:val="00542042"/>
    <w:rsid w:val="005424C4"/>
    <w:rsid w:val="0054270E"/>
    <w:rsid w:val="00542899"/>
    <w:rsid w:val="00542A57"/>
    <w:rsid w:val="00542A84"/>
    <w:rsid w:val="00542C97"/>
    <w:rsid w:val="00542D12"/>
    <w:rsid w:val="00543054"/>
    <w:rsid w:val="00543134"/>
    <w:rsid w:val="005432FD"/>
    <w:rsid w:val="00543BDF"/>
    <w:rsid w:val="00543DCE"/>
    <w:rsid w:val="00543E6C"/>
    <w:rsid w:val="00543FAA"/>
    <w:rsid w:val="00544085"/>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47B"/>
    <w:rsid w:val="00547599"/>
    <w:rsid w:val="00550202"/>
    <w:rsid w:val="00550625"/>
    <w:rsid w:val="00550677"/>
    <w:rsid w:val="00550ABA"/>
    <w:rsid w:val="00550DCE"/>
    <w:rsid w:val="00550DF2"/>
    <w:rsid w:val="00550EF8"/>
    <w:rsid w:val="00550F20"/>
    <w:rsid w:val="00551BB2"/>
    <w:rsid w:val="00551D21"/>
    <w:rsid w:val="00552190"/>
    <w:rsid w:val="005521A9"/>
    <w:rsid w:val="005521FB"/>
    <w:rsid w:val="00552415"/>
    <w:rsid w:val="00552715"/>
    <w:rsid w:val="00552E60"/>
    <w:rsid w:val="00552E79"/>
    <w:rsid w:val="00552EC2"/>
    <w:rsid w:val="00553416"/>
    <w:rsid w:val="005537D7"/>
    <w:rsid w:val="00553F8F"/>
    <w:rsid w:val="0055412D"/>
    <w:rsid w:val="0055475F"/>
    <w:rsid w:val="00554767"/>
    <w:rsid w:val="00554B32"/>
    <w:rsid w:val="00554C1B"/>
    <w:rsid w:val="00554D6F"/>
    <w:rsid w:val="00555108"/>
    <w:rsid w:val="005558F2"/>
    <w:rsid w:val="00555932"/>
    <w:rsid w:val="00555CE6"/>
    <w:rsid w:val="00555FFF"/>
    <w:rsid w:val="00556034"/>
    <w:rsid w:val="005560CF"/>
    <w:rsid w:val="0055635F"/>
    <w:rsid w:val="0055660D"/>
    <w:rsid w:val="00556619"/>
    <w:rsid w:val="005567F2"/>
    <w:rsid w:val="005568AF"/>
    <w:rsid w:val="00556B51"/>
    <w:rsid w:val="00556BEF"/>
    <w:rsid w:val="00557171"/>
    <w:rsid w:val="005578B8"/>
    <w:rsid w:val="00557BB7"/>
    <w:rsid w:val="00557C49"/>
    <w:rsid w:val="00560012"/>
    <w:rsid w:val="00560CFD"/>
    <w:rsid w:val="00560F98"/>
    <w:rsid w:val="005611F8"/>
    <w:rsid w:val="0056184F"/>
    <w:rsid w:val="005619BE"/>
    <w:rsid w:val="00562385"/>
    <w:rsid w:val="005623A9"/>
    <w:rsid w:val="00562A4B"/>
    <w:rsid w:val="00562EDF"/>
    <w:rsid w:val="00563144"/>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1C"/>
    <w:rsid w:val="005701B4"/>
    <w:rsid w:val="0057028F"/>
    <w:rsid w:val="005702F6"/>
    <w:rsid w:val="00570A1F"/>
    <w:rsid w:val="005718FE"/>
    <w:rsid w:val="00572139"/>
    <w:rsid w:val="00572216"/>
    <w:rsid w:val="005724A1"/>
    <w:rsid w:val="0057283C"/>
    <w:rsid w:val="00572D29"/>
    <w:rsid w:val="00573C33"/>
    <w:rsid w:val="00573D11"/>
    <w:rsid w:val="005741A2"/>
    <w:rsid w:val="005743D7"/>
    <w:rsid w:val="005744BF"/>
    <w:rsid w:val="00574527"/>
    <w:rsid w:val="00574550"/>
    <w:rsid w:val="00574804"/>
    <w:rsid w:val="005749FF"/>
    <w:rsid w:val="00574DC2"/>
    <w:rsid w:val="00574DDD"/>
    <w:rsid w:val="00574F44"/>
    <w:rsid w:val="005752EF"/>
    <w:rsid w:val="00575353"/>
    <w:rsid w:val="0057557F"/>
    <w:rsid w:val="00575B7B"/>
    <w:rsid w:val="005762C0"/>
    <w:rsid w:val="005769E6"/>
    <w:rsid w:val="00576C57"/>
    <w:rsid w:val="00576F73"/>
    <w:rsid w:val="0057708F"/>
    <w:rsid w:val="005772A1"/>
    <w:rsid w:val="005775D7"/>
    <w:rsid w:val="00577980"/>
    <w:rsid w:val="00577B7D"/>
    <w:rsid w:val="00577DED"/>
    <w:rsid w:val="00580A72"/>
    <w:rsid w:val="00580EEB"/>
    <w:rsid w:val="00580FEC"/>
    <w:rsid w:val="00581522"/>
    <w:rsid w:val="0058165C"/>
    <w:rsid w:val="00581D9F"/>
    <w:rsid w:val="00581E23"/>
    <w:rsid w:val="00581EBE"/>
    <w:rsid w:val="005821F2"/>
    <w:rsid w:val="005827D8"/>
    <w:rsid w:val="00582D4A"/>
    <w:rsid w:val="00582DF5"/>
    <w:rsid w:val="005830C5"/>
    <w:rsid w:val="005830CD"/>
    <w:rsid w:val="00583814"/>
    <w:rsid w:val="005839CC"/>
    <w:rsid w:val="00583BE8"/>
    <w:rsid w:val="005842EE"/>
    <w:rsid w:val="00584776"/>
    <w:rsid w:val="00584BD0"/>
    <w:rsid w:val="00585761"/>
    <w:rsid w:val="00585C59"/>
    <w:rsid w:val="00585F03"/>
    <w:rsid w:val="0058647A"/>
    <w:rsid w:val="00586BD5"/>
    <w:rsid w:val="00587021"/>
    <w:rsid w:val="00587066"/>
    <w:rsid w:val="00587309"/>
    <w:rsid w:val="0058751A"/>
    <w:rsid w:val="00587919"/>
    <w:rsid w:val="00587A9A"/>
    <w:rsid w:val="005903C4"/>
    <w:rsid w:val="005909E9"/>
    <w:rsid w:val="00590F26"/>
    <w:rsid w:val="00591390"/>
    <w:rsid w:val="005919FC"/>
    <w:rsid w:val="00591AE6"/>
    <w:rsid w:val="00591F9C"/>
    <w:rsid w:val="00592217"/>
    <w:rsid w:val="00592637"/>
    <w:rsid w:val="005926A6"/>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203"/>
    <w:rsid w:val="00596CFE"/>
    <w:rsid w:val="00597317"/>
    <w:rsid w:val="005975C3"/>
    <w:rsid w:val="00597A3E"/>
    <w:rsid w:val="00597A72"/>
    <w:rsid w:val="00597AE4"/>
    <w:rsid w:val="00597F58"/>
    <w:rsid w:val="005A0340"/>
    <w:rsid w:val="005A0778"/>
    <w:rsid w:val="005A0C82"/>
    <w:rsid w:val="005A1135"/>
    <w:rsid w:val="005A14E9"/>
    <w:rsid w:val="005A150A"/>
    <w:rsid w:val="005A157F"/>
    <w:rsid w:val="005A159D"/>
    <w:rsid w:val="005A1880"/>
    <w:rsid w:val="005A1B5F"/>
    <w:rsid w:val="005A21A7"/>
    <w:rsid w:val="005A294A"/>
    <w:rsid w:val="005A2FB5"/>
    <w:rsid w:val="005A341B"/>
    <w:rsid w:val="005A360C"/>
    <w:rsid w:val="005A3F46"/>
    <w:rsid w:val="005A4839"/>
    <w:rsid w:val="005A4B20"/>
    <w:rsid w:val="005A52AB"/>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360"/>
    <w:rsid w:val="005B176B"/>
    <w:rsid w:val="005B1853"/>
    <w:rsid w:val="005B1887"/>
    <w:rsid w:val="005B1A6E"/>
    <w:rsid w:val="005B2868"/>
    <w:rsid w:val="005B28DB"/>
    <w:rsid w:val="005B2F9B"/>
    <w:rsid w:val="005B3090"/>
    <w:rsid w:val="005B399F"/>
    <w:rsid w:val="005B40F3"/>
    <w:rsid w:val="005B453F"/>
    <w:rsid w:val="005B459C"/>
    <w:rsid w:val="005B4760"/>
    <w:rsid w:val="005B5912"/>
    <w:rsid w:val="005B5B0F"/>
    <w:rsid w:val="005B5CAE"/>
    <w:rsid w:val="005B5FCF"/>
    <w:rsid w:val="005B636F"/>
    <w:rsid w:val="005B64F3"/>
    <w:rsid w:val="005B6820"/>
    <w:rsid w:val="005B6EB6"/>
    <w:rsid w:val="005B75F2"/>
    <w:rsid w:val="005B765C"/>
    <w:rsid w:val="005B79D1"/>
    <w:rsid w:val="005B7A33"/>
    <w:rsid w:val="005C0244"/>
    <w:rsid w:val="005C1093"/>
    <w:rsid w:val="005C13E2"/>
    <w:rsid w:val="005C1535"/>
    <w:rsid w:val="005C200F"/>
    <w:rsid w:val="005C21BD"/>
    <w:rsid w:val="005C2B6F"/>
    <w:rsid w:val="005C3527"/>
    <w:rsid w:val="005C3DEF"/>
    <w:rsid w:val="005C423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B6A"/>
    <w:rsid w:val="005D6C9D"/>
    <w:rsid w:val="005D7047"/>
    <w:rsid w:val="005D7440"/>
    <w:rsid w:val="005D74BF"/>
    <w:rsid w:val="005D79D1"/>
    <w:rsid w:val="005D7B5F"/>
    <w:rsid w:val="005D7C67"/>
    <w:rsid w:val="005D7D3D"/>
    <w:rsid w:val="005E0303"/>
    <w:rsid w:val="005E086F"/>
    <w:rsid w:val="005E0D2A"/>
    <w:rsid w:val="005E0EC8"/>
    <w:rsid w:val="005E0F4A"/>
    <w:rsid w:val="005E0F78"/>
    <w:rsid w:val="005E0FB2"/>
    <w:rsid w:val="005E1BA5"/>
    <w:rsid w:val="005E1E56"/>
    <w:rsid w:val="005E2233"/>
    <w:rsid w:val="005E230D"/>
    <w:rsid w:val="005E2722"/>
    <w:rsid w:val="005E2747"/>
    <w:rsid w:val="005E2BC7"/>
    <w:rsid w:val="005E2C44"/>
    <w:rsid w:val="005E33F0"/>
    <w:rsid w:val="005E34AA"/>
    <w:rsid w:val="005E3ACD"/>
    <w:rsid w:val="005E3E2E"/>
    <w:rsid w:val="005E3F9B"/>
    <w:rsid w:val="005E4109"/>
    <w:rsid w:val="005E46D4"/>
    <w:rsid w:val="005E4834"/>
    <w:rsid w:val="005E4CED"/>
    <w:rsid w:val="005E536F"/>
    <w:rsid w:val="005E543D"/>
    <w:rsid w:val="005E5612"/>
    <w:rsid w:val="005E56ED"/>
    <w:rsid w:val="005E574F"/>
    <w:rsid w:val="005E5A98"/>
    <w:rsid w:val="005E5D7D"/>
    <w:rsid w:val="005E6DDB"/>
    <w:rsid w:val="005E7324"/>
    <w:rsid w:val="005E795D"/>
    <w:rsid w:val="005F076A"/>
    <w:rsid w:val="005F09FB"/>
    <w:rsid w:val="005F0EBB"/>
    <w:rsid w:val="005F0F79"/>
    <w:rsid w:val="005F111D"/>
    <w:rsid w:val="005F11B8"/>
    <w:rsid w:val="005F122C"/>
    <w:rsid w:val="005F1372"/>
    <w:rsid w:val="005F208D"/>
    <w:rsid w:val="005F25E0"/>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499"/>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4EE"/>
    <w:rsid w:val="006017DD"/>
    <w:rsid w:val="00601886"/>
    <w:rsid w:val="00601E0E"/>
    <w:rsid w:val="00601F43"/>
    <w:rsid w:val="0060200E"/>
    <w:rsid w:val="006021E9"/>
    <w:rsid w:val="006026A7"/>
    <w:rsid w:val="00602975"/>
    <w:rsid w:val="00602A22"/>
    <w:rsid w:val="00602DF1"/>
    <w:rsid w:val="0060325B"/>
    <w:rsid w:val="006036F8"/>
    <w:rsid w:val="006038E4"/>
    <w:rsid w:val="00603E80"/>
    <w:rsid w:val="0060408F"/>
    <w:rsid w:val="006046DE"/>
    <w:rsid w:val="00604FA4"/>
    <w:rsid w:val="00605473"/>
    <w:rsid w:val="006057AB"/>
    <w:rsid w:val="00606321"/>
    <w:rsid w:val="006063B7"/>
    <w:rsid w:val="0060660B"/>
    <w:rsid w:val="006069F6"/>
    <w:rsid w:val="00607148"/>
    <w:rsid w:val="00607304"/>
    <w:rsid w:val="006075D4"/>
    <w:rsid w:val="006078F7"/>
    <w:rsid w:val="00607933"/>
    <w:rsid w:val="00607ACE"/>
    <w:rsid w:val="006100BB"/>
    <w:rsid w:val="00610260"/>
    <w:rsid w:val="00610DCD"/>
    <w:rsid w:val="006113D3"/>
    <w:rsid w:val="006116CA"/>
    <w:rsid w:val="006116CF"/>
    <w:rsid w:val="006118FE"/>
    <w:rsid w:val="00611A17"/>
    <w:rsid w:val="00611B03"/>
    <w:rsid w:val="00611BEA"/>
    <w:rsid w:val="00611C90"/>
    <w:rsid w:val="00611D04"/>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99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5A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DBB"/>
    <w:rsid w:val="0063426B"/>
    <w:rsid w:val="0063426C"/>
    <w:rsid w:val="00634414"/>
    <w:rsid w:val="00634867"/>
    <w:rsid w:val="00634981"/>
    <w:rsid w:val="00634C4A"/>
    <w:rsid w:val="00634E6E"/>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D44"/>
    <w:rsid w:val="00644E79"/>
    <w:rsid w:val="00645603"/>
    <w:rsid w:val="00645A06"/>
    <w:rsid w:val="00645B27"/>
    <w:rsid w:val="00645C7F"/>
    <w:rsid w:val="00645E3C"/>
    <w:rsid w:val="0064612C"/>
    <w:rsid w:val="00646346"/>
    <w:rsid w:val="00646939"/>
    <w:rsid w:val="0064695D"/>
    <w:rsid w:val="00646AD6"/>
    <w:rsid w:val="00646D7B"/>
    <w:rsid w:val="00647336"/>
    <w:rsid w:val="006474A2"/>
    <w:rsid w:val="006474A9"/>
    <w:rsid w:val="00647E96"/>
    <w:rsid w:val="006508B8"/>
    <w:rsid w:val="006509C0"/>
    <w:rsid w:val="00650F4C"/>
    <w:rsid w:val="006510A9"/>
    <w:rsid w:val="0065163B"/>
    <w:rsid w:val="006516AF"/>
    <w:rsid w:val="006516BD"/>
    <w:rsid w:val="006519D7"/>
    <w:rsid w:val="00651EAF"/>
    <w:rsid w:val="006522E8"/>
    <w:rsid w:val="00652307"/>
    <w:rsid w:val="006525F4"/>
    <w:rsid w:val="0065260A"/>
    <w:rsid w:val="0065336B"/>
    <w:rsid w:val="0065338C"/>
    <w:rsid w:val="006535B0"/>
    <w:rsid w:val="006535E6"/>
    <w:rsid w:val="00653A25"/>
    <w:rsid w:val="0065411A"/>
    <w:rsid w:val="006541E9"/>
    <w:rsid w:val="00654637"/>
    <w:rsid w:val="00654D04"/>
    <w:rsid w:val="00654DFD"/>
    <w:rsid w:val="00654E33"/>
    <w:rsid w:val="0065506D"/>
    <w:rsid w:val="006553FB"/>
    <w:rsid w:val="006559EB"/>
    <w:rsid w:val="006564AA"/>
    <w:rsid w:val="00656F4B"/>
    <w:rsid w:val="0065724E"/>
    <w:rsid w:val="00657409"/>
    <w:rsid w:val="006574C0"/>
    <w:rsid w:val="006578EA"/>
    <w:rsid w:val="00660249"/>
    <w:rsid w:val="006604E9"/>
    <w:rsid w:val="0066090B"/>
    <w:rsid w:val="0066094D"/>
    <w:rsid w:val="00660B3B"/>
    <w:rsid w:val="00660EE4"/>
    <w:rsid w:val="00660F39"/>
    <w:rsid w:val="00662153"/>
    <w:rsid w:val="00662241"/>
    <w:rsid w:val="006624AD"/>
    <w:rsid w:val="0066272C"/>
    <w:rsid w:val="00662927"/>
    <w:rsid w:val="00662940"/>
    <w:rsid w:val="00662E4C"/>
    <w:rsid w:val="00663A6F"/>
    <w:rsid w:val="0066440E"/>
    <w:rsid w:val="00664F50"/>
    <w:rsid w:val="00664F78"/>
    <w:rsid w:val="0066550C"/>
    <w:rsid w:val="006656C1"/>
    <w:rsid w:val="00665790"/>
    <w:rsid w:val="00665A86"/>
    <w:rsid w:val="00665CF6"/>
    <w:rsid w:val="00665DBC"/>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0FD"/>
    <w:rsid w:val="00674808"/>
    <w:rsid w:val="006749B5"/>
    <w:rsid w:val="00674B4B"/>
    <w:rsid w:val="00674E9C"/>
    <w:rsid w:val="00674EA2"/>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AD3"/>
    <w:rsid w:val="00681CB7"/>
    <w:rsid w:val="006823E8"/>
    <w:rsid w:val="006823ED"/>
    <w:rsid w:val="006826F6"/>
    <w:rsid w:val="00682EF5"/>
    <w:rsid w:val="00682F1B"/>
    <w:rsid w:val="0068377A"/>
    <w:rsid w:val="006837EA"/>
    <w:rsid w:val="006838B3"/>
    <w:rsid w:val="00683D36"/>
    <w:rsid w:val="00683DE4"/>
    <w:rsid w:val="00683F5C"/>
    <w:rsid w:val="0068404B"/>
    <w:rsid w:val="0068461E"/>
    <w:rsid w:val="00684949"/>
    <w:rsid w:val="006849ED"/>
    <w:rsid w:val="00684C3A"/>
    <w:rsid w:val="00684FF9"/>
    <w:rsid w:val="0068569C"/>
    <w:rsid w:val="0068592E"/>
    <w:rsid w:val="00685C62"/>
    <w:rsid w:val="006861A8"/>
    <w:rsid w:val="006868EB"/>
    <w:rsid w:val="0068699B"/>
    <w:rsid w:val="006873AE"/>
    <w:rsid w:val="00687702"/>
    <w:rsid w:val="00687E50"/>
    <w:rsid w:val="0069010A"/>
    <w:rsid w:val="00690399"/>
    <w:rsid w:val="00690790"/>
    <w:rsid w:val="006907D1"/>
    <w:rsid w:val="00690A1E"/>
    <w:rsid w:val="00690EA8"/>
    <w:rsid w:val="0069129A"/>
    <w:rsid w:val="006913FA"/>
    <w:rsid w:val="00692225"/>
    <w:rsid w:val="00692390"/>
    <w:rsid w:val="00692834"/>
    <w:rsid w:val="00692854"/>
    <w:rsid w:val="00692906"/>
    <w:rsid w:val="006929EC"/>
    <w:rsid w:val="00692C8D"/>
    <w:rsid w:val="00692E8B"/>
    <w:rsid w:val="0069317D"/>
    <w:rsid w:val="00693348"/>
    <w:rsid w:val="006937A5"/>
    <w:rsid w:val="00693A1C"/>
    <w:rsid w:val="006940E8"/>
    <w:rsid w:val="00694364"/>
    <w:rsid w:val="00694856"/>
    <w:rsid w:val="006949B8"/>
    <w:rsid w:val="00694E0A"/>
    <w:rsid w:val="00695679"/>
    <w:rsid w:val="006957A2"/>
    <w:rsid w:val="00695808"/>
    <w:rsid w:val="00695E94"/>
    <w:rsid w:val="00695FF8"/>
    <w:rsid w:val="0069638D"/>
    <w:rsid w:val="00696498"/>
    <w:rsid w:val="00696542"/>
    <w:rsid w:val="006966AD"/>
    <w:rsid w:val="0069708C"/>
    <w:rsid w:val="006970E0"/>
    <w:rsid w:val="006971A8"/>
    <w:rsid w:val="00697593"/>
    <w:rsid w:val="00697665"/>
    <w:rsid w:val="00697FCB"/>
    <w:rsid w:val="006A01E4"/>
    <w:rsid w:val="006A036A"/>
    <w:rsid w:val="006A05FB"/>
    <w:rsid w:val="006A06CB"/>
    <w:rsid w:val="006A1124"/>
    <w:rsid w:val="006A129A"/>
    <w:rsid w:val="006A1506"/>
    <w:rsid w:val="006A1B76"/>
    <w:rsid w:val="006A1D0D"/>
    <w:rsid w:val="006A1D90"/>
    <w:rsid w:val="006A2129"/>
    <w:rsid w:val="006A2560"/>
    <w:rsid w:val="006A25AB"/>
    <w:rsid w:val="006A2C36"/>
    <w:rsid w:val="006A34A4"/>
    <w:rsid w:val="006A381D"/>
    <w:rsid w:val="006A3949"/>
    <w:rsid w:val="006A3C9D"/>
    <w:rsid w:val="006A4939"/>
    <w:rsid w:val="006A51C7"/>
    <w:rsid w:val="006A5D5D"/>
    <w:rsid w:val="006A5DCC"/>
    <w:rsid w:val="006A5F27"/>
    <w:rsid w:val="006A6032"/>
    <w:rsid w:val="006A6205"/>
    <w:rsid w:val="006A660E"/>
    <w:rsid w:val="006A6CE6"/>
    <w:rsid w:val="006A6DF6"/>
    <w:rsid w:val="006A6E01"/>
    <w:rsid w:val="006A6EE3"/>
    <w:rsid w:val="006A7824"/>
    <w:rsid w:val="006A7B22"/>
    <w:rsid w:val="006B0171"/>
    <w:rsid w:val="006B04E5"/>
    <w:rsid w:val="006B09C0"/>
    <w:rsid w:val="006B0DE8"/>
    <w:rsid w:val="006B1007"/>
    <w:rsid w:val="006B10BF"/>
    <w:rsid w:val="006B14E8"/>
    <w:rsid w:val="006B16CB"/>
    <w:rsid w:val="006B1DDE"/>
    <w:rsid w:val="006B2AC3"/>
    <w:rsid w:val="006B3213"/>
    <w:rsid w:val="006B3586"/>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3EB"/>
    <w:rsid w:val="006C062B"/>
    <w:rsid w:val="006C09B4"/>
    <w:rsid w:val="006C0D81"/>
    <w:rsid w:val="006C0DA9"/>
    <w:rsid w:val="006C1079"/>
    <w:rsid w:val="006C12BE"/>
    <w:rsid w:val="006C1F18"/>
    <w:rsid w:val="006C2143"/>
    <w:rsid w:val="006C2372"/>
    <w:rsid w:val="006C29BC"/>
    <w:rsid w:val="006C310C"/>
    <w:rsid w:val="006C3236"/>
    <w:rsid w:val="006C332A"/>
    <w:rsid w:val="006C3863"/>
    <w:rsid w:val="006C3B3A"/>
    <w:rsid w:val="006C3B4F"/>
    <w:rsid w:val="006C3B86"/>
    <w:rsid w:val="006C4090"/>
    <w:rsid w:val="006C453B"/>
    <w:rsid w:val="006C4F1D"/>
    <w:rsid w:val="006C55BB"/>
    <w:rsid w:val="006C580E"/>
    <w:rsid w:val="006C6189"/>
    <w:rsid w:val="006C62FA"/>
    <w:rsid w:val="006C6721"/>
    <w:rsid w:val="006C6FA7"/>
    <w:rsid w:val="006C7164"/>
    <w:rsid w:val="006C74E4"/>
    <w:rsid w:val="006C7750"/>
    <w:rsid w:val="006C7C16"/>
    <w:rsid w:val="006D0724"/>
    <w:rsid w:val="006D07C4"/>
    <w:rsid w:val="006D0961"/>
    <w:rsid w:val="006D1A3F"/>
    <w:rsid w:val="006D1BF8"/>
    <w:rsid w:val="006D1DB2"/>
    <w:rsid w:val="006D209D"/>
    <w:rsid w:val="006D2262"/>
    <w:rsid w:val="006D242C"/>
    <w:rsid w:val="006D24DA"/>
    <w:rsid w:val="006D2F5E"/>
    <w:rsid w:val="006D35D4"/>
    <w:rsid w:val="006D38B6"/>
    <w:rsid w:val="006D3B39"/>
    <w:rsid w:val="006D3BF1"/>
    <w:rsid w:val="006D3C16"/>
    <w:rsid w:val="006D3F0D"/>
    <w:rsid w:val="006D43A4"/>
    <w:rsid w:val="006D47A1"/>
    <w:rsid w:val="006D4FC5"/>
    <w:rsid w:val="006D554A"/>
    <w:rsid w:val="006D59BD"/>
    <w:rsid w:val="006D63CD"/>
    <w:rsid w:val="006D6CB9"/>
    <w:rsid w:val="006D6DC6"/>
    <w:rsid w:val="006D74B9"/>
    <w:rsid w:val="006D79F4"/>
    <w:rsid w:val="006D7B92"/>
    <w:rsid w:val="006D7EA7"/>
    <w:rsid w:val="006D7F77"/>
    <w:rsid w:val="006E0007"/>
    <w:rsid w:val="006E0607"/>
    <w:rsid w:val="006E0D68"/>
    <w:rsid w:val="006E0F5D"/>
    <w:rsid w:val="006E1136"/>
    <w:rsid w:val="006E1232"/>
    <w:rsid w:val="006E12B0"/>
    <w:rsid w:val="006E184C"/>
    <w:rsid w:val="006E1957"/>
    <w:rsid w:val="006E1AE1"/>
    <w:rsid w:val="006E1C40"/>
    <w:rsid w:val="006E1D25"/>
    <w:rsid w:val="006E1DC7"/>
    <w:rsid w:val="006E1F42"/>
    <w:rsid w:val="006E21FB"/>
    <w:rsid w:val="006E22F3"/>
    <w:rsid w:val="006E251D"/>
    <w:rsid w:val="006E2526"/>
    <w:rsid w:val="006E25DC"/>
    <w:rsid w:val="006E2D5E"/>
    <w:rsid w:val="006E2E34"/>
    <w:rsid w:val="006E2E63"/>
    <w:rsid w:val="006E2FA6"/>
    <w:rsid w:val="006E3190"/>
    <w:rsid w:val="006E3431"/>
    <w:rsid w:val="006E36DF"/>
    <w:rsid w:val="006E3CEB"/>
    <w:rsid w:val="006E4160"/>
    <w:rsid w:val="006E448D"/>
    <w:rsid w:val="006E4B92"/>
    <w:rsid w:val="006E4DE4"/>
    <w:rsid w:val="006E57B5"/>
    <w:rsid w:val="006E5956"/>
    <w:rsid w:val="006E596E"/>
    <w:rsid w:val="006E59F3"/>
    <w:rsid w:val="006E5C0F"/>
    <w:rsid w:val="006E5CDC"/>
    <w:rsid w:val="006E5EB2"/>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41AC"/>
    <w:rsid w:val="006F4420"/>
    <w:rsid w:val="006F45CC"/>
    <w:rsid w:val="006F46A8"/>
    <w:rsid w:val="006F4758"/>
    <w:rsid w:val="006F4DD4"/>
    <w:rsid w:val="006F51C2"/>
    <w:rsid w:val="006F56F9"/>
    <w:rsid w:val="006F570B"/>
    <w:rsid w:val="006F576B"/>
    <w:rsid w:val="006F593B"/>
    <w:rsid w:val="006F5976"/>
    <w:rsid w:val="006F5A1E"/>
    <w:rsid w:val="006F5B0E"/>
    <w:rsid w:val="006F5DA8"/>
    <w:rsid w:val="006F5F88"/>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485"/>
    <w:rsid w:val="007025A0"/>
    <w:rsid w:val="0070265A"/>
    <w:rsid w:val="00702C81"/>
    <w:rsid w:val="007032CD"/>
    <w:rsid w:val="0070354C"/>
    <w:rsid w:val="007039A7"/>
    <w:rsid w:val="00703A09"/>
    <w:rsid w:val="00703F3B"/>
    <w:rsid w:val="007047A2"/>
    <w:rsid w:val="007047BC"/>
    <w:rsid w:val="007047F0"/>
    <w:rsid w:val="00704B8E"/>
    <w:rsid w:val="00704E4D"/>
    <w:rsid w:val="00704E53"/>
    <w:rsid w:val="0070503E"/>
    <w:rsid w:val="0070538C"/>
    <w:rsid w:val="0070568F"/>
    <w:rsid w:val="00705D76"/>
    <w:rsid w:val="00705FB1"/>
    <w:rsid w:val="00706089"/>
    <w:rsid w:val="0070619F"/>
    <w:rsid w:val="00706D38"/>
    <w:rsid w:val="00706FBC"/>
    <w:rsid w:val="007077F1"/>
    <w:rsid w:val="00707DA5"/>
    <w:rsid w:val="00707F19"/>
    <w:rsid w:val="00707F79"/>
    <w:rsid w:val="00707FA4"/>
    <w:rsid w:val="007105F8"/>
    <w:rsid w:val="00710895"/>
    <w:rsid w:val="00710F36"/>
    <w:rsid w:val="00710F69"/>
    <w:rsid w:val="00710FC7"/>
    <w:rsid w:val="007111DB"/>
    <w:rsid w:val="00711253"/>
    <w:rsid w:val="007116C7"/>
    <w:rsid w:val="00711949"/>
    <w:rsid w:val="00711EE4"/>
    <w:rsid w:val="00712038"/>
    <w:rsid w:val="00712B2F"/>
    <w:rsid w:val="00713123"/>
    <w:rsid w:val="0071317B"/>
    <w:rsid w:val="00713184"/>
    <w:rsid w:val="00713A24"/>
    <w:rsid w:val="00714100"/>
    <w:rsid w:val="007151DA"/>
    <w:rsid w:val="00715266"/>
    <w:rsid w:val="0071536E"/>
    <w:rsid w:val="00715459"/>
    <w:rsid w:val="00715600"/>
    <w:rsid w:val="00715633"/>
    <w:rsid w:val="00715752"/>
    <w:rsid w:val="00715BB8"/>
    <w:rsid w:val="00715E3D"/>
    <w:rsid w:val="007164C6"/>
    <w:rsid w:val="00716566"/>
    <w:rsid w:val="0071679A"/>
    <w:rsid w:val="00716A2D"/>
    <w:rsid w:val="00716A51"/>
    <w:rsid w:val="00716C2C"/>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25F"/>
    <w:rsid w:val="00722771"/>
    <w:rsid w:val="0072293C"/>
    <w:rsid w:val="007235E8"/>
    <w:rsid w:val="0072363E"/>
    <w:rsid w:val="00723F09"/>
    <w:rsid w:val="00723F15"/>
    <w:rsid w:val="007240C2"/>
    <w:rsid w:val="0072414F"/>
    <w:rsid w:val="0072442B"/>
    <w:rsid w:val="007244F3"/>
    <w:rsid w:val="00724836"/>
    <w:rsid w:val="00724C26"/>
    <w:rsid w:val="00724EEC"/>
    <w:rsid w:val="0072501F"/>
    <w:rsid w:val="007253E1"/>
    <w:rsid w:val="00725468"/>
    <w:rsid w:val="00725FCC"/>
    <w:rsid w:val="00726053"/>
    <w:rsid w:val="00726C27"/>
    <w:rsid w:val="00727701"/>
    <w:rsid w:val="00727A45"/>
    <w:rsid w:val="00727FB6"/>
    <w:rsid w:val="00730223"/>
    <w:rsid w:val="00730293"/>
    <w:rsid w:val="00730393"/>
    <w:rsid w:val="007307A3"/>
    <w:rsid w:val="007307E3"/>
    <w:rsid w:val="00730B81"/>
    <w:rsid w:val="00730C1E"/>
    <w:rsid w:val="00730CBC"/>
    <w:rsid w:val="00730DB0"/>
    <w:rsid w:val="00730E6A"/>
    <w:rsid w:val="0073116B"/>
    <w:rsid w:val="0073124D"/>
    <w:rsid w:val="00731415"/>
    <w:rsid w:val="00731A93"/>
    <w:rsid w:val="00731FB1"/>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4B80"/>
    <w:rsid w:val="007352F9"/>
    <w:rsid w:val="007356B7"/>
    <w:rsid w:val="00735710"/>
    <w:rsid w:val="00735799"/>
    <w:rsid w:val="00735A9B"/>
    <w:rsid w:val="00735AFC"/>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337"/>
    <w:rsid w:val="0074442C"/>
    <w:rsid w:val="0074461F"/>
    <w:rsid w:val="007446AA"/>
    <w:rsid w:val="00744894"/>
    <w:rsid w:val="00744CEE"/>
    <w:rsid w:val="00744E76"/>
    <w:rsid w:val="00745083"/>
    <w:rsid w:val="00745573"/>
    <w:rsid w:val="0074558C"/>
    <w:rsid w:val="0074560F"/>
    <w:rsid w:val="00745B19"/>
    <w:rsid w:val="00746173"/>
    <w:rsid w:val="007462AB"/>
    <w:rsid w:val="007464FD"/>
    <w:rsid w:val="00746A63"/>
    <w:rsid w:val="00746BFF"/>
    <w:rsid w:val="00746EED"/>
    <w:rsid w:val="00747205"/>
    <w:rsid w:val="00747865"/>
    <w:rsid w:val="00747EEA"/>
    <w:rsid w:val="0075037B"/>
    <w:rsid w:val="0075059C"/>
    <w:rsid w:val="0075097E"/>
    <w:rsid w:val="0075098E"/>
    <w:rsid w:val="00750D41"/>
    <w:rsid w:val="00750DC3"/>
    <w:rsid w:val="00751333"/>
    <w:rsid w:val="00751419"/>
    <w:rsid w:val="00751563"/>
    <w:rsid w:val="0075160F"/>
    <w:rsid w:val="007517E2"/>
    <w:rsid w:val="00751D7D"/>
    <w:rsid w:val="0075204A"/>
    <w:rsid w:val="007527A2"/>
    <w:rsid w:val="00752951"/>
    <w:rsid w:val="00752A8F"/>
    <w:rsid w:val="00752E07"/>
    <w:rsid w:val="00752ED5"/>
    <w:rsid w:val="007530BD"/>
    <w:rsid w:val="0075332F"/>
    <w:rsid w:val="00753413"/>
    <w:rsid w:val="00753676"/>
    <w:rsid w:val="00753978"/>
    <w:rsid w:val="007539D2"/>
    <w:rsid w:val="00753F82"/>
    <w:rsid w:val="00755060"/>
    <w:rsid w:val="00755D75"/>
    <w:rsid w:val="00755DF4"/>
    <w:rsid w:val="00755EA8"/>
    <w:rsid w:val="0075693F"/>
    <w:rsid w:val="00756E01"/>
    <w:rsid w:val="00756F95"/>
    <w:rsid w:val="00757044"/>
    <w:rsid w:val="00757334"/>
    <w:rsid w:val="00757350"/>
    <w:rsid w:val="007603A2"/>
    <w:rsid w:val="00760504"/>
    <w:rsid w:val="007606E1"/>
    <w:rsid w:val="0076085E"/>
    <w:rsid w:val="00760B3C"/>
    <w:rsid w:val="00760D40"/>
    <w:rsid w:val="00760D8E"/>
    <w:rsid w:val="00760DC7"/>
    <w:rsid w:val="00761735"/>
    <w:rsid w:val="00761758"/>
    <w:rsid w:val="00761BB7"/>
    <w:rsid w:val="0076239F"/>
    <w:rsid w:val="00762482"/>
    <w:rsid w:val="00762570"/>
    <w:rsid w:val="00762618"/>
    <w:rsid w:val="00762710"/>
    <w:rsid w:val="007628EC"/>
    <w:rsid w:val="00762908"/>
    <w:rsid w:val="00762C33"/>
    <w:rsid w:val="00762F72"/>
    <w:rsid w:val="007630B7"/>
    <w:rsid w:val="00763189"/>
    <w:rsid w:val="0076340C"/>
    <w:rsid w:val="007636AC"/>
    <w:rsid w:val="0076378A"/>
    <w:rsid w:val="00763F8F"/>
    <w:rsid w:val="007647E4"/>
    <w:rsid w:val="007649EF"/>
    <w:rsid w:val="00764C79"/>
    <w:rsid w:val="00764FDA"/>
    <w:rsid w:val="007654B9"/>
    <w:rsid w:val="007655DC"/>
    <w:rsid w:val="00765904"/>
    <w:rsid w:val="007659E4"/>
    <w:rsid w:val="00765B64"/>
    <w:rsid w:val="00765DA8"/>
    <w:rsid w:val="00765DC8"/>
    <w:rsid w:val="00765ECD"/>
    <w:rsid w:val="00765EE2"/>
    <w:rsid w:val="007665D0"/>
    <w:rsid w:val="00766818"/>
    <w:rsid w:val="0076685C"/>
    <w:rsid w:val="00767455"/>
    <w:rsid w:val="00767BC9"/>
    <w:rsid w:val="0077013C"/>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3F14"/>
    <w:rsid w:val="0077453B"/>
    <w:rsid w:val="00774C28"/>
    <w:rsid w:val="00774CEA"/>
    <w:rsid w:val="007753A5"/>
    <w:rsid w:val="00775589"/>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77C5D"/>
    <w:rsid w:val="00780201"/>
    <w:rsid w:val="00780410"/>
    <w:rsid w:val="00780C43"/>
    <w:rsid w:val="00780F7F"/>
    <w:rsid w:val="00780FDE"/>
    <w:rsid w:val="00781965"/>
    <w:rsid w:val="00781A3D"/>
    <w:rsid w:val="00781DD8"/>
    <w:rsid w:val="00781F0F"/>
    <w:rsid w:val="007821A4"/>
    <w:rsid w:val="00782EC2"/>
    <w:rsid w:val="00782FE1"/>
    <w:rsid w:val="00783751"/>
    <w:rsid w:val="00783A4E"/>
    <w:rsid w:val="00783AAA"/>
    <w:rsid w:val="0078421B"/>
    <w:rsid w:val="007849CF"/>
    <w:rsid w:val="00784D03"/>
    <w:rsid w:val="00785081"/>
    <w:rsid w:val="0078533B"/>
    <w:rsid w:val="007854F8"/>
    <w:rsid w:val="00785EDE"/>
    <w:rsid w:val="00785F2B"/>
    <w:rsid w:val="00785F3C"/>
    <w:rsid w:val="0078724C"/>
    <w:rsid w:val="007879FF"/>
    <w:rsid w:val="00787B40"/>
    <w:rsid w:val="00791242"/>
    <w:rsid w:val="007912AB"/>
    <w:rsid w:val="00792342"/>
    <w:rsid w:val="007929EE"/>
    <w:rsid w:val="00792C9F"/>
    <w:rsid w:val="0079350D"/>
    <w:rsid w:val="00793FB4"/>
    <w:rsid w:val="007941E4"/>
    <w:rsid w:val="0079422D"/>
    <w:rsid w:val="0079439A"/>
    <w:rsid w:val="00794D0F"/>
    <w:rsid w:val="0079520E"/>
    <w:rsid w:val="0079546F"/>
    <w:rsid w:val="0079681B"/>
    <w:rsid w:val="00796884"/>
    <w:rsid w:val="007969C0"/>
    <w:rsid w:val="00796C29"/>
    <w:rsid w:val="00797346"/>
    <w:rsid w:val="00797614"/>
    <w:rsid w:val="007977A8"/>
    <w:rsid w:val="00797950"/>
    <w:rsid w:val="007979E9"/>
    <w:rsid w:val="00797AF6"/>
    <w:rsid w:val="007A0863"/>
    <w:rsid w:val="007A0A5C"/>
    <w:rsid w:val="007A0DE5"/>
    <w:rsid w:val="007A0F9E"/>
    <w:rsid w:val="007A11A0"/>
    <w:rsid w:val="007A1323"/>
    <w:rsid w:val="007A1D08"/>
    <w:rsid w:val="007A209B"/>
    <w:rsid w:val="007A22B6"/>
    <w:rsid w:val="007A29D9"/>
    <w:rsid w:val="007A2B5C"/>
    <w:rsid w:val="007A2DA2"/>
    <w:rsid w:val="007A2F38"/>
    <w:rsid w:val="007A343C"/>
    <w:rsid w:val="007A36C9"/>
    <w:rsid w:val="007A46C5"/>
    <w:rsid w:val="007A474F"/>
    <w:rsid w:val="007A497D"/>
    <w:rsid w:val="007A4D41"/>
    <w:rsid w:val="007A4D7B"/>
    <w:rsid w:val="007A4DB6"/>
    <w:rsid w:val="007A501D"/>
    <w:rsid w:val="007A51E8"/>
    <w:rsid w:val="007A55C2"/>
    <w:rsid w:val="007A562E"/>
    <w:rsid w:val="007A5DA6"/>
    <w:rsid w:val="007A6025"/>
    <w:rsid w:val="007A6690"/>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76E"/>
    <w:rsid w:val="007B1886"/>
    <w:rsid w:val="007B23DF"/>
    <w:rsid w:val="007B23E4"/>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7548"/>
    <w:rsid w:val="007B7A97"/>
    <w:rsid w:val="007B7BE4"/>
    <w:rsid w:val="007C00ED"/>
    <w:rsid w:val="007C021D"/>
    <w:rsid w:val="007C041E"/>
    <w:rsid w:val="007C09B0"/>
    <w:rsid w:val="007C0C9F"/>
    <w:rsid w:val="007C17A6"/>
    <w:rsid w:val="007C1C55"/>
    <w:rsid w:val="007C1E92"/>
    <w:rsid w:val="007C1E9F"/>
    <w:rsid w:val="007C2097"/>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D0"/>
    <w:rsid w:val="007C67E9"/>
    <w:rsid w:val="007C68E9"/>
    <w:rsid w:val="007C6C47"/>
    <w:rsid w:val="007C7343"/>
    <w:rsid w:val="007C765F"/>
    <w:rsid w:val="007C7A23"/>
    <w:rsid w:val="007D04DA"/>
    <w:rsid w:val="007D07CD"/>
    <w:rsid w:val="007D09CE"/>
    <w:rsid w:val="007D09E6"/>
    <w:rsid w:val="007D15A7"/>
    <w:rsid w:val="007D1883"/>
    <w:rsid w:val="007D1A85"/>
    <w:rsid w:val="007D28AC"/>
    <w:rsid w:val="007D31DD"/>
    <w:rsid w:val="007D32CC"/>
    <w:rsid w:val="007D3A02"/>
    <w:rsid w:val="007D3F4F"/>
    <w:rsid w:val="007D4018"/>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64"/>
    <w:rsid w:val="007D788B"/>
    <w:rsid w:val="007D7B13"/>
    <w:rsid w:val="007D7B3A"/>
    <w:rsid w:val="007D7BA9"/>
    <w:rsid w:val="007D7F35"/>
    <w:rsid w:val="007E005A"/>
    <w:rsid w:val="007E02E7"/>
    <w:rsid w:val="007E098D"/>
    <w:rsid w:val="007E153F"/>
    <w:rsid w:val="007E19ED"/>
    <w:rsid w:val="007E1BCA"/>
    <w:rsid w:val="007E1BE6"/>
    <w:rsid w:val="007E263A"/>
    <w:rsid w:val="007E2701"/>
    <w:rsid w:val="007E2724"/>
    <w:rsid w:val="007E2B0A"/>
    <w:rsid w:val="007E2BB9"/>
    <w:rsid w:val="007E2DAA"/>
    <w:rsid w:val="007E2EA0"/>
    <w:rsid w:val="007E32F1"/>
    <w:rsid w:val="007E3927"/>
    <w:rsid w:val="007E3A65"/>
    <w:rsid w:val="007E498A"/>
    <w:rsid w:val="007E4B93"/>
    <w:rsid w:val="007E5197"/>
    <w:rsid w:val="007E556B"/>
    <w:rsid w:val="007E5A68"/>
    <w:rsid w:val="007E5A98"/>
    <w:rsid w:val="007E601E"/>
    <w:rsid w:val="007E61D4"/>
    <w:rsid w:val="007E63B2"/>
    <w:rsid w:val="007E6954"/>
    <w:rsid w:val="007E6BF0"/>
    <w:rsid w:val="007E6EBB"/>
    <w:rsid w:val="007E71C3"/>
    <w:rsid w:val="007E7B57"/>
    <w:rsid w:val="007F025C"/>
    <w:rsid w:val="007F02A2"/>
    <w:rsid w:val="007F092D"/>
    <w:rsid w:val="007F0D5E"/>
    <w:rsid w:val="007F0F3A"/>
    <w:rsid w:val="007F0FB3"/>
    <w:rsid w:val="007F188E"/>
    <w:rsid w:val="007F1A15"/>
    <w:rsid w:val="007F1E8B"/>
    <w:rsid w:val="007F29E9"/>
    <w:rsid w:val="007F2B48"/>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4C"/>
    <w:rsid w:val="007F78C2"/>
    <w:rsid w:val="007F7CAF"/>
    <w:rsid w:val="007F7F53"/>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7"/>
    <w:rsid w:val="0080507E"/>
    <w:rsid w:val="00805470"/>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633"/>
    <w:rsid w:val="00812834"/>
    <w:rsid w:val="00812DFF"/>
    <w:rsid w:val="00812ED0"/>
    <w:rsid w:val="00813588"/>
    <w:rsid w:val="00813983"/>
    <w:rsid w:val="00813984"/>
    <w:rsid w:val="00813A4A"/>
    <w:rsid w:val="00813AA9"/>
    <w:rsid w:val="00813C33"/>
    <w:rsid w:val="00813E5B"/>
    <w:rsid w:val="00813FB7"/>
    <w:rsid w:val="008149B8"/>
    <w:rsid w:val="00814ACB"/>
    <w:rsid w:val="0081531E"/>
    <w:rsid w:val="008156B8"/>
    <w:rsid w:val="00815721"/>
    <w:rsid w:val="008159CB"/>
    <w:rsid w:val="00815A80"/>
    <w:rsid w:val="00815AB2"/>
    <w:rsid w:val="00815B18"/>
    <w:rsid w:val="00815B50"/>
    <w:rsid w:val="00815BF3"/>
    <w:rsid w:val="00815D60"/>
    <w:rsid w:val="00815E57"/>
    <w:rsid w:val="00815E6F"/>
    <w:rsid w:val="00815F66"/>
    <w:rsid w:val="00815FFD"/>
    <w:rsid w:val="008161AD"/>
    <w:rsid w:val="008161BB"/>
    <w:rsid w:val="00816441"/>
    <w:rsid w:val="0081672B"/>
    <w:rsid w:val="00817CEF"/>
    <w:rsid w:val="00820039"/>
    <w:rsid w:val="0082057C"/>
    <w:rsid w:val="00820B06"/>
    <w:rsid w:val="00820D6A"/>
    <w:rsid w:val="00820EC0"/>
    <w:rsid w:val="0082120F"/>
    <w:rsid w:val="00821442"/>
    <w:rsid w:val="00821509"/>
    <w:rsid w:val="008215CA"/>
    <w:rsid w:val="00821F3E"/>
    <w:rsid w:val="00822971"/>
    <w:rsid w:val="00822A58"/>
    <w:rsid w:val="00822DEC"/>
    <w:rsid w:val="00822EFB"/>
    <w:rsid w:val="00823414"/>
    <w:rsid w:val="0082351D"/>
    <w:rsid w:val="008239BE"/>
    <w:rsid w:val="00823A09"/>
    <w:rsid w:val="00823C38"/>
    <w:rsid w:val="00823D2E"/>
    <w:rsid w:val="00823D64"/>
    <w:rsid w:val="00823E79"/>
    <w:rsid w:val="00824482"/>
    <w:rsid w:val="00824528"/>
    <w:rsid w:val="00824578"/>
    <w:rsid w:val="008248D1"/>
    <w:rsid w:val="00824F11"/>
    <w:rsid w:val="00825119"/>
    <w:rsid w:val="00825595"/>
    <w:rsid w:val="00825C61"/>
    <w:rsid w:val="00825EA8"/>
    <w:rsid w:val="00826362"/>
    <w:rsid w:val="0082655E"/>
    <w:rsid w:val="00826F33"/>
    <w:rsid w:val="00827095"/>
    <w:rsid w:val="0082713B"/>
    <w:rsid w:val="008279FA"/>
    <w:rsid w:val="00827E7B"/>
    <w:rsid w:val="008307A5"/>
    <w:rsid w:val="00830849"/>
    <w:rsid w:val="00830929"/>
    <w:rsid w:val="00830D78"/>
    <w:rsid w:val="00830FCD"/>
    <w:rsid w:val="00831073"/>
    <w:rsid w:val="008315D0"/>
    <w:rsid w:val="00831DAC"/>
    <w:rsid w:val="008320DD"/>
    <w:rsid w:val="0083231B"/>
    <w:rsid w:val="008325C2"/>
    <w:rsid w:val="008326F8"/>
    <w:rsid w:val="00832700"/>
    <w:rsid w:val="00832BE4"/>
    <w:rsid w:val="00832DA8"/>
    <w:rsid w:val="008331FD"/>
    <w:rsid w:val="00833252"/>
    <w:rsid w:val="008332AE"/>
    <w:rsid w:val="00833458"/>
    <w:rsid w:val="00833659"/>
    <w:rsid w:val="0083386C"/>
    <w:rsid w:val="00833A34"/>
    <w:rsid w:val="00834086"/>
    <w:rsid w:val="0083432A"/>
    <w:rsid w:val="0083448B"/>
    <w:rsid w:val="00834A4B"/>
    <w:rsid w:val="00834CA8"/>
    <w:rsid w:val="00834D5E"/>
    <w:rsid w:val="00834FD4"/>
    <w:rsid w:val="008352E5"/>
    <w:rsid w:val="008353B6"/>
    <w:rsid w:val="00835786"/>
    <w:rsid w:val="008360C0"/>
    <w:rsid w:val="008360F8"/>
    <w:rsid w:val="00836131"/>
    <w:rsid w:val="008362C4"/>
    <w:rsid w:val="0083630C"/>
    <w:rsid w:val="00836535"/>
    <w:rsid w:val="00836709"/>
    <w:rsid w:val="008368B3"/>
    <w:rsid w:val="00836B2A"/>
    <w:rsid w:val="008371D9"/>
    <w:rsid w:val="008372A1"/>
    <w:rsid w:val="00837A3F"/>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B18"/>
    <w:rsid w:val="00843537"/>
    <w:rsid w:val="00843656"/>
    <w:rsid w:val="00843D87"/>
    <w:rsid w:val="00843E55"/>
    <w:rsid w:val="0084473C"/>
    <w:rsid w:val="00844B7F"/>
    <w:rsid w:val="00844F25"/>
    <w:rsid w:val="0084534D"/>
    <w:rsid w:val="00845929"/>
    <w:rsid w:val="00845E44"/>
    <w:rsid w:val="008462E0"/>
    <w:rsid w:val="008464A3"/>
    <w:rsid w:val="0084660F"/>
    <w:rsid w:val="00846F0C"/>
    <w:rsid w:val="0084713B"/>
    <w:rsid w:val="00847376"/>
    <w:rsid w:val="00847D00"/>
    <w:rsid w:val="00847D25"/>
    <w:rsid w:val="00847E08"/>
    <w:rsid w:val="00850007"/>
    <w:rsid w:val="008506EF"/>
    <w:rsid w:val="008509E4"/>
    <w:rsid w:val="00851000"/>
    <w:rsid w:val="0085116B"/>
    <w:rsid w:val="00851E0A"/>
    <w:rsid w:val="00852A21"/>
    <w:rsid w:val="00852D7A"/>
    <w:rsid w:val="00852F3C"/>
    <w:rsid w:val="008531E8"/>
    <w:rsid w:val="00853B72"/>
    <w:rsid w:val="00853DF4"/>
    <w:rsid w:val="00854104"/>
    <w:rsid w:val="008544A8"/>
    <w:rsid w:val="00854702"/>
    <w:rsid w:val="00854789"/>
    <w:rsid w:val="00854A32"/>
    <w:rsid w:val="00854F3F"/>
    <w:rsid w:val="00854FFC"/>
    <w:rsid w:val="008559A4"/>
    <w:rsid w:val="00855E1F"/>
    <w:rsid w:val="00855F36"/>
    <w:rsid w:val="00855F57"/>
    <w:rsid w:val="0085604B"/>
    <w:rsid w:val="00856057"/>
    <w:rsid w:val="008562C2"/>
    <w:rsid w:val="00856319"/>
    <w:rsid w:val="00856825"/>
    <w:rsid w:val="00856826"/>
    <w:rsid w:val="008568C0"/>
    <w:rsid w:val="008570CD"/>
    <w:rsid w:val="00857711"/>
    <w:rsid w:val="00857C48"/>
    <w:rsid w:val="00857D9A"/>
    <w:rsid w:val="0086019C"/>
    <w:rsid w:val="008601CC"/>
    <w:rsid w:val="0086030A"/>
    <w:rsid w:val="00860395"/>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5D3"/>
    <w:rsid w:val="00872CF4"/>
    <w:rsid w:val="008730F6"/>
    <w:rsid w:val="008733DC"/>
    <w:rsid w:val="008734E2"/>
    <w:rsid w:val="008734ED"/>
    <w:rsid w:val="00873585"/>
    <w:rsid w:val="00873690"/>
    <w:rsid w:val="008736EC"/>
    <w:rsid w:val="00873E76"/>
    <w:rsid w:val="008745D7"/>
    <w:rsid w:val="008745FD"/>
    <w:rsid w:val="0087491B"/>
    <w:rsid w:val="0087582D"/>
    <w:rsid w:val="00875AA6"/>
    <w:rsid w:val="00875CCB"/>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3AA3"/>
    <w:rsid w:val="00884383"/>
    <w:rsid w:val="008844E9"/>
    <w:rsid w:val="00884615"/>
    <w:rsid w:val="00885428"/>
    <w:rsid w:val="00885C77"/>
    <w:rsid w:val="00887117"/>
    <w:rsid w:val="008874E0"/>
    <w:rsid w:val="00887637"/>
    <w:rsid w:val="00887801"/>
    <w:rsid w:val="00887F85"/>
    <w:rsid w:val="00890098"/>
    <w:rsid w:val="00890426"/>
    <w:rsid w:val="0089042B"/>
    <w:rsid w:val="00890671"/>
    <w:rsid w:val="00890814"/>
    <w:rsid w:val="008909C0"/>
    <w:rsid w:val="00890A71"/>
    <w:rsid w:val="008911A3"/>
    <w:rsid w:val="008911E3"/>
    <w:rsid w:val="00891B28"/>
    <w:rsid w:val="008921C9"/>
    <w:rsid w:val="0089276C"/>
    <w:rsid w:val="008930AD"/>
    <w:rsid w:val="00893650"/>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465"/>
    <w:rsid w:val="008964EF"/>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5C"/>
    <w:rsid w:val="008A1991"/>
    <w:rsid w:val="008A1C8C"/>
    <w:rsid w:val="008A1F6B"/>
    <w:rsid w:val="008A2579"/>
    <w:rsid w:val="008A2DF8"/>
    <w:rsid w:val="008A2E42"/>
    <w:rsid w:val="008A30BC"/>
    <w:rsid w:val="008A3445"/>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17E"/>
    <w:rsid w:val="008A75C6"/>
    <w:rsid w:val="008A7684"/>
    <w:rsid w:val="008A7A3B"/>
    <w:rsid w:val="008A7F80"/>
    <w:rsid w:val="008B001C"/>
    <w:rsid w:val="008B0292"/>
    <w:rsid w:val="008B035A"/>
    <w:rsid w:val="008B135D"/>
    <w:rsid w:val="008B1A75"/>
    <w:rsid w:val="008B1F4A"/>
    <w:rsid w:val="008B20FD"/>
    <w:rsid w:val="008B2134"/>
    <w:rsid w:val="008B2800"/>
    <w:rsid w:val="008B2B89"/>
    <w:rsid w:val="008B2D9D"/>
    <w:rsid w:val="008B2E9D"/>
    <w:rsid w:val="008B2ED8"/>
    <w:rsid w:val="008B3904"/>
    <w:rsid w:val="008B4056"/>
    <w:rsid w:val="008B4216"/>
    <w:rsid w:val="008B4954"/>
    <w:rsid w:val="008B4F25"/>
    <w:rsid w:val="008B5030"/>
    <w:rsid w:val="008B57E6"/>
    <w:rsid w:val="008B5D4A"/>
    <w:rsid w:val="008B668D"/>
    <w:rsid w:val="008B6812"/>
    <w:rsid w:val="008B6CBA"/>
    <w:rsid w:val="008B6FC7"/>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964"/>
    <w:rsid w:val="008C2BE0"/>
    <w:rsid w:val="008C2C93"/>
    <w:rsid w:val="008C3431"/>
    <w:rsid w:val="008C3493"/>
    <w:rsid w:val="008C35D4"/>
    <w:rsid w:val="008C386B"/>
    <w:rsid w:val="008C3955"/>
    <w:rsid w:val="008C3A73"/>
    <w:rsid w:val="008C449E"/>
    <w:rsid w:val="008C4557"/>
    <w:rsid w:val="008C465E"/>
    <w:rsid w:val="008C4771"/>
    <w:rsid w:val="008C478F"/>
    <w:rsid w:val="008C4B6B"/>
    <w:rsid w:val="008C4C41"/>
    <w:rsid w:val="008C4C9E"/>
    <w:rsid w:val="008C4D57"/>
    <w:rsid w:val="008C4E07"/>
    <w:rsid w:val="008C4ECE"/>
    <w:rsid w:val="008C52E6"/>
    <w:rsid w:val="008C545D"/>
    <w:rsid w:val="008C560B"/>
    <w:rsid w:val="008C5778"/>
    <w:rsid w:val="008C5917"/>
    <w:rsid w:val="008C5B51"/>
    <w:rsid w:val="008C5D09"/>
    <w:rsid w:val="008C5D1F"/>
    <w:rsid w:val="008C709C"/>
    <w:rsid w:val="008C78B8"/>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3B8A"/>
    <w:rsid w:val="008D3C10"/>
    <w:rsid w:val="008D45C6"/>
    <w:rsid w:val="008D4717"/>
    <w:rsid w:val="008D49DA"/>
    <w:rsid w:val="008D4AD1"/>
    <w:rsid w:val="008D4CF2"/>
    <w:rsid w:val="008D5275"/>
    <w:rsid w:val="008D5279"/>
    <w:rsid w:val="008D5280"/>
    <w:rsid w:val="008D53A1"/>
    <w:rsid w:val="008D5534"/>
    <w:rsid w:val="008D61AD"/>
    <w:rsid w:val="008D627D"/>
    <w:rsid w:val="008D62E9"/>
    <w:rsid w:val="008D632D"/>
    <w:rsid w:val="008D6444"/>
    <w:rsid w:val="008D6790"/>
    <w:rsid w:val="008D6D11"/>
    <w:rsid w:val="008D6D3B"/>
    <w:rsid w:val="008D71B1"/>
    <w:rsid w:val="008D75B2"/>
    <w:rsid w:val="008D76BA"/>
    <w:rsid w:val="008D773E"/>
    <w:rsid w:val="008E00DC"/>
    <w:rsid w:val="008E017E"/>
    <w:rsid w:val="008E04A3"/>
    <w:rsid w:val="008E04AB"/>
    <w:rsid w:val="008E07BC"/>
    <w:rsid w:val="008E09BA"/>
    <w:rsid w:val="008E0EE0"/>
    <w:rsid w:val="008E1292"/>
    <w:rsid w:val="008E14A8"/>
    <w:rsid w:val="008E1BEB"/>
    <w:rsid w:val="008E1E5F"/>
    <w:rsid w:val="008E1EC3"/>
    <w:rsid w:val="008E20C9"/>
    <w:rsid w:val="008E237E"/>
    <w:rsid w:val="008E245C"/>
    <w:rsid w:val="008E28BF"/>
    <w:rsid w:val="008E28FA"/>
    <w:rsid w:val="008E2D36"/>
    <w:rsid w:val="008E2EC9"/>
    <w:rsid w:val="008E2F46"/>
    <w:rsid w:val="008E36BF"/>
    <w:rsid w:val="008E3966"/>
    <w:rsid w:val="008E4421"/>
    <w:rsid w:val="008E4E17"/>
    <w:rsid w:val="008E510A"/>
    <w:rsid w:val="008E515B"/>
    <w:rsid w:val="008E5B5D"/>
    <w:rsid w:val="008E5BC2"/>
    <w:rsid w:val="008E6052"/>
    <w:rsid w:val="008E652E"/>
    <w:rsid w:val="008E6833"/>
    <w:rsid w:val="008E6C0F"/>
    <w:rsid w:val="008E6F1E"/>
    <w:rsid w:val="008E6F5B"/>
    <w:rsid w:val="008E70B3"/>
    <w:rsid w:val="008E7114"/>
    <w:rsid w:val="008E7920"/>
    <w:rsid w:val="008E7BF6"/>
    <w:rsid w:val="008E7C1A"/>
    <w:rsid w:val="008F0C5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8F7973"/>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690"/>
    <w:rsid w:val="0090584C"/>
    <w:rsid w:val="00905A7F"/>
    <w:rsid w:val="00905B99"/>
    <w:rsid w:val="00906145"/>
    <w:rsid w:val="00906154"/>
    <w:rsid w:val="00906C2E"/>
    <w:rsid w:val="00906DA6"/>
    <w:rsid w:val="00906E84"/>
    <w:rsid w:val="00907069"/>
    <w:rsid w:val="00910395"/>
    <w:rsid w:val="0091072A"/>
    <w:rsid w:val="00910745"/>
    <w:rsid w:val="0091081F"/>
    <w:rsid w:val="00910A4C"/>
    <w:rsid w:val="00910AD8"/>
    <w:rsid w:val="00911009"/>
    <w:rsid w:val="009115E2"/>
    <w:rsid w:val="00911804"/>
    <w:rsid w:val="0091194A"/>
    <w:rsid w:val="00911CAA"/>
    <w:rsid w:val="009120F9"/>
    <w:rsid w:val="00912266"/>
    <w:rsid w:val="009122D6"/>
    <w:rsid w:val="009129E3"/>
    <w:rsid w:val="00912D99"/>
    <w:rsid w:val="0091348E"/>
    <w:rsid w:val="009135BD"/>
    <w:rsid w:val="009137FF"/>
    <w:rsid w:val="009138DB"/>
    <w:rsid w:val="00914145"/>
    <w:rsid w:val="009144AF"/>
    <w:rsid w:val="0091463E"/>
    <w:rsid w:val="009148DE"/>
    <w:rsid w:val="00915134"/>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BC4"/>
    <w:rsid w:val="00920D8F"/>
    <w:rsid w:val="00920E6C"/>
    <w:rsid w:val="00921784"/>
    <w:rsid w:val="009219EC"/>
    <w:rsid w:val="00921EE4"/>
    <w:rsid w:val="00921F76"/>
    <w:rsid w:val="00922375"/>
    <w:rsid w:val="0092268A"/>
    <w:rsid w:val="00922DF6"/>
    <w:rsid w:val="00923056"/>
    <w:rsid w:val="009234B5"/>
    <w:rsid w:val="00923570"/>
    <w:rsid w:val="00923BE1"/>
    <w:rsid w:val="00923CBE"/>
    <w:rsid w:val="00923CC4"/>
    <w:rsid w:val="00924435"/>
    <w:rsid w:val="00924509"/>
    <w:rsid w:val="009245E9"/>
    <w:rsid w:val="00924B0D"/>
    <w:rsid w:val="00924C09"/>
    <w:rsid w:val="00925221"/>
    <w:rsid w:val="0092577D"/>
    <w:rsid w:val="00926569"/>
    <w:rsid w:val="009268E6"/>
    <w:rsid w:val="009269CE"/>
    <w:rsid w:val="00926A7C"/>
    <w:rsid w:val="00926C63"/>
    <w:rsid w:val="009273D3"/>
    <w:rsid w:val="0092754A"/>
    <w:rsid w:val="009276D9"/>
    <w:rsid w:val="009277CC"/>
    <w:rsid w:val="009278F1"/>
    <w:rsid w:val="00927964"/>
    <w:rsid w:val="00927C94"/>
    <w:rsid w:val="00927EB8"/>
    <w:rsid w:val="00930221"/>
    <w:rsid w:val="009305FC"/>
    <w:rsid w:val="00930C64"/>
    <w:rsid w:val="009315ED"/>
    <w:rsid w:val="00931814"/>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82B"/>
    <w:rsid w:val="00935C81"/>
    <w:rsid w:val="009362CD"/>
    <w:rsid w:val="00936387"/>
    <w:rsid w:val="009366EF"/>
    <w:rsid w:val="009368E9"/>
    <w:rsid w:val="009369F4"/>
    <w:rsid w:val="00936B14"/>
    <w:rsid w:val="00936C24"/>
    <w:rsid w:val="009371F0"/>
    <w:rsid w:val="0093731A"/>
    <w:rsid w:val="00937700"/>
    <w:rsid w:val="00937A47"/>
    <w:rsid w:val="00937AAB"/>
    <w:rsid w:val="0094005E"/>
    <w:rsid w:val="009407AA"/>
    <w:rsid w:val="00940D38"/>
    <w:rsid w:val="00940DBD"/>
    <w:rsid w:val="00940E87"/>
    <w:rsid w:val="0094138D"/>
    <w:rsid w:val="009416E5"/>
    <w:rsid w:val="0094183D"/>
    <w:rsid w:val="00941A71"/>
    <w:rsid w:val="00941AD9"/>
    <w:rsid w:val="009423B4"/>
    <w:rsid w:val="00942414"/>
    <w:rsid w:val="00942EC2"/>
    <w:rsid w:val="0094315A"/>
    <w:rsid w:val="009434FD"/>
    <w:rsid w:val="0094351E"/>
    <w:rsid w:val="009435B1"/>
    <w:rsid w:val="009438BB"/>
    <w:rsid w:val="00943BD8"/>
    <w:rsid w:val="00944151"/>
    <w:rsid w:val="009442F3"/>
    <w:rsid w:val="009449E1"/>
    <w:rsid w:val="00944BB0"/>
    <w:rsid w:val="00944DF1"/>
    <w:rsid w:val="00944E2E"/>
    <w:rsid w:val="009453F0"/>
    <w:rsid w:val="00945613"/>
    <w:rsid w:val="00945C97"/>
    <w:rsid w:val="00945E6C"/>
    <w:rsid w:val="009463BF"/>
    <w:rsid w:val="00946FEC"/>
    <w:rsid w:val="00947057"/>
    <w:rsid w:val="0094786D"/>
    <w:rsid w:val="00947961"/>
    <w:rsid w:val="00947FDF"/>
    <w:rsid w:val="009502B7"/>
    <w:rsid w:val="00950378"/>
    <w:rsid w:val="0095046B"/>
    <w:rsid w:val="009504BC"/>
    <w:rsid w:val="009508DC"/>
    <w:rsid w:val="0095097C"/>
    <w:rsid w:val="00950C68"/>
    <w:rsid w:val="00950D33"/>
    <w:rsid w:val="009515D6"/>
    <w:rsid w:val="009519AB"/>
    <w:rsid w:val="00951F55"/>
    <w:rsid w:val="00952047"/>
    <w:rsid w:val="009523E3"/>
    <w:rsid w:val="00952495"/>
    <w:rsid w:val="0095252F"/>
    <w:rsid w:val="0095256D"/>
    <w:rsid w:val="00952622"/>
    <w:rsid w:val="00952790"/>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0E"/>
    <w:rsid w:val="0095697F"/>
    <w:rsid w:val="00956E1C"/>
    <w:rsid w:val="00956F6D"/>
    <w:rsid w:val="009571FD"/>
    <w:rsid w:val="00957561"/>
    <w:rsid w:val="00957711"/>
    <w:rsid w:val="00957F64"/>
    <w:rsid w:val="00960020"/>
    <w:rsid w:val="00960041"/>
    <w:rsid w:val="009601C7"/>
    <w:rsid w:val="00960E21"/>
    <w:rsid w:val="0096141A"/>
    <w:rsid w:val="0096148E"/>
    <w:rsid w:val="0096177C"/>
    <w:rsid w:val="0096178B"/>
    <w:rsid w:val="00961C14"/>
    <w:rsid w:val="00961E05"/>
    <w:rsid w:val="00961FF8"/>
    <w:rsid w:val="009623B3"/>
    <w:rsid w:val="009625F8"/>
    <w:rsid w:val="00962B61"/>
    <w:rsid w:val="00963233"/>
    <w:rsid w:val="009632DB"/>
    <w:rsid w:val="0096338D"/>
    <w:rsid w:val="0096341C"/>
    <w:rsid w:val="009634A0"/>
    <w:rsid w:val="009635D9"/>
    <w:rsid w:val="00963E3C"/>
    <w:rsid w:val="0096427B"/>
    <w:rsid w:val="00964B29"/>
    <w:rsid w:val="00964E25"/>
    <w:rsid w:val="00964E94"/>
    <w:rsid w:val="0096599D"/>
    <w:rsid w:val="009659DB"/>
    <w:rsid w:val="009659F7"/>
    <w:rsid w:val="00965ABE"/>
    <w:rsid w:val="00965BE3"/>
    <w:rsid w:val="00965FC1"/>
    <w:rsid w:val="0096637B"/>
    <w:rsid w:val="009663B3"/>
    <w:rsid w:val="00966B27"/>
    <w:rsid w:val="00966FEB"/>
    <w:rsid w:val="00967173"/>
    <w:rsid w:val="0096729E"/>
    <w:rsid w:val="009677F8"/>
    <w:rsid w:val="00967E96"/>
    <w:rsid w:val="00970933"/>
    <w:rsid w:val="00970983"/>
    <w:rsid w:val="00970A33"/>
    <w:rsid w:val="00970A88"/>
    <w:rsid w:val="00970F03"/>
    <w:rsid w:val="009710A5"/>
    <w:rsid w:val="009710F0"/>
    <w:rsid w:val="00971658"/>
    <w:rsid w:val="00971B1C"/>
    <w:rsid w:val="00971B80"/>
    <w:rsid w:val="00971BD8"/>
    <w:rsid w:val="00971E52"/>
    <w:rsid w:val="009726EC"/>
    <w:rsid w:val="0097274E"/>
    <w:rsid w:val="00972852"/>
    <w:rsid w:val="009729BA"/>
    <w:rsid w:val="00973189"/>
    <w:rsid w:val="00973A2D"/>
    <w:rsid w:val="00974BE5"/>
    <w:rsid w:val="0097507C"/>
    <w:rsid w:val="00975115"/>
    <w:rsid w:val="00975E77"/>
    <w:rsid w:val="0097606F"/>
    <w:rsid w:val="009769A4"/>
    <w:rsid w:val="00976AEE"/>
    <w:rsid w:val="00976B59"/>
    <w:rsid w:val="00976C87"/>
    <w:rsid w:val="009772E9"/>
    <w:rsid w:val="009777D9"/>
    <w:rsid w:val="009777FC"/>
    <w:rsid w:val="00977850"/>
    <w:rsid w:val="00977C31"/>
    <w:rsid w:val="00977D61"/>
    <w:rsid w:val="009800B8"/>
    <w:rsid w:val="00980501"/>
    <w:rsid w:val="009806C7"/>
    <w:rsid w:val="00980AE1"/>
    <w:rsid w:val="00980B41"/>
    <w:rsid w:val="009816EF"/>
    <w:rsid w:val="00981962"/>
    <w:rsid w:val="00981C2A"/>
    <w:rsid w:val="00981FC2"/>
    <w:rsid w:val="00982103"/>
    <w:rsid w:val="00982366"/>
    <w:rsid w:val="00982483"/>
    <w:rsid w:val="009829E8"/>
    <w:rsid w:val="00982BA4"/>
    <w:rsid w:val="00982C2D"/>
    <w:rsid w:val="00982F2A"/>
    <w:rsid w:val="00983320"/>
    <w:rsid w:val="00983F58"/>
    <w:rsid w:val="00984078"/>
    <w:rsid w:val="00984202"/>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F02"/>
    <w:rsid w:val="00991F86"/>
    <w:rsid w:val="009921C2"/>
    <w:rsid w:val="00992294"/>
    <w:rsid w:val="009922FC"/>
    <w:rsid w:val="0099242E"/>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792E"/>
    <w:rsid w:val="00997B26"/>
    <w:rsid w:val="00997C32"/>
    <w:rsid w:val="00997EFD"/>
    <w:rsid w:val="009A011E"/>
    <w:rsid w:val="009A01D5"/>
    <w:rsid w:val="009A0322"/>
    <w:rsid w:val="009A0623"/>
    <w:rsid w:val="009A07EC"/>
    <w:rsid w:val="009A091F"/>
    <w:rsid w:val="009A0AE9"/>
    <w:rsid w:val="009A189C"/>
    <w:rsid w:val="009A199D"/>
    <w:rsid w:val="009A267C"/>
    <w:rsid w:val="009A2DD1"/>
    <w:rsid w:val="009A3261"/>
    <w:rsid w:val="009A3AC3"/>
    <w:rsid w:val="009A3C29"/>
    <w:rsid w:val="009A407A"/>
    <w:rsid w:val="009A41D4"/>
    <w:rsid w:val="009A461B"/>
    <w:rsid w:val="009A4624"/>
    <w:rsid w:val="009A4652"/>
    <w:rsid w:val="009A48D3"/>
    <w:rsid w:val="009A4A3E"/>
    <w:rsid w:val="009A5361"/>
    <w:rsid w:val="009A543D"/>
    <w:rsid w:val="009A55C4"/>
    <w:rsid w:val="009A5753"/>
    <w:rsid w:val="009A579D"/>
    <w:rsid w:val="009A5BB3"/>
    <w:rsid w:val="009A5C19"/>
    <w:rsid w:val="009A5DE9"/>
    <w:rsid w:val="009A5F4D"/>
    <w:rsid w:val="009A5FB3"/>
    <w:rsid w:val="009A6D1B"/>
    <w:rsid w:val="009A6D4F"/>
    <w:rsid w:val="009A7001"/>
    <w:rsid w:val="009A712E"/>
    <w:rsid w:val="009A7317"/>
    <w:rsid w:val="009A75EA"/>
    <w:rsid w:val="009A7883"/>
    <w:rsid w:val="009A7AB8"/>
    <w:rsid w:val="009A7D94"/>
    <w:rsid w:val="009A7DA7"/>
    <w:rsid w:val="009B04C2"/>
    <w:rsid w:val="009B090E"/>
    <w:rsid w:val="009B0D8A"/>
    <w:rsid w:val="009B0FDB"/>
    <w:rsid w:val="009B0FE8"/>
    <w:rsid w:val="009B13E3"/>
    <w:rsid w:val="009B2441"/>
    <w:rsid w:val="009B3442"/>
    <w:rsid w:val="009B3F1B"/>
    <w:rsid w:val="009B3F56"/>
    <w:rsid w:val="009B3F8E"/>
    <w:rsid w:val="009B4231"/>
    <w:rsid w:val="009B45DF"/>
    <w:rsid w:val="009B45F3"/>
    <w:rsid w:val="009B48D7"/>
    <w:rsid w:val="009B4BDC"/>
    <w:rsid w:val="009B4D3E"/>
    <w:rsid w:val="009B4D6A"/>
    <w:rsid w:val="009B53D0"/>
    <w:rsid w:val="009B610D"/>
    <w:rsid w:val="009B6740"/>
    <w:rsid w:val="009B6A79"/>
    <w:rsid w:val="009B6CF0"/>
    <w:rsid w:val="009B71EC"/>
    <w:rsid w:val="009B747B"/>
    <w:rsid w:val="009B7A8A"/>
    <w:rsid w:val="009B7C97"/>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054"/>
    <w:rsid w:val="009C316E"/>
    <w:rsid w:val="009C3387"/>
    <w:rsid w:val="009C3DEF"/>
    <w:rsid w:val="009C3E13"/>
    <w:rsid w:val="009C424C"/>
    <w:rsid w:val="009C4428"/>
    <w:rsid w:val="009C4543"/>
    <w:rsid w:val="009C51F1"/>
    <w:rsid w:val="009C523B"/>
    <w:rsid w:val="009C57BB"/>
    <w:rsid w:val="009C58AB"/>
    <w:rsid w:val="009C598C"/>
    <w:rsid w:val="009C5AB1"/>
    <w:rsid w:val="009C60C4"/>
    <w:rsid w:val="009C62D9"/>
    <w:rsid w:val="009C6496"/>
    <w:rsid w:val="009C64DA"/>
    <w:rsid w:val="009C658B"/>
    <w:rsid w:val="009C68D4"/>
    <w:rsid w:val="009C6996"/>
    <w:rsid w:val="009C6BA2"/>
    <w:rsid w:val="009C6DB3"/>
    <w:rsid w:val="009C70E7"/>
    <w:rsid w:val="009C724A"/>
    <w:rsid w:val="009C7385"/>
    <w:rsid w:val="009C79C4"/>
    <w:rsid w:val="009C7A70"/>
    <w:rsid w:val="009C7C48"/>
    <w:rsid w:val="009D07A2"/>
    <w:rsid w:val="009D0C11"/>
    <w:rsid w:val="009D0D6C"/>
    <w:rsid w:val="009D12B9"/>
    <w:rsid w:val="009D13FF"/>
    <w:rsid w:val="009D152A"/>
    <w:rsid w:val="009D1754"/>
    <w:rsid w:val="009D2CC4"/>
    <w:rsid w:val="009D33B3"/>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9DC"/>
    <w:rsid w:val="009E09FA"/>
    <w:rsid w:val="009E10CA"/>
    <w:rsid w:val="009E10D6"/>
    <w:rsid w:val="009E1366"/>
    <w:rsid w:val="009E13EB"/>
    <w:rsid w:val="009E1CDC"/>
    <w:rsid w:val="009E2F05"/>
    <w:rsid w:val="009E2F1B"/>
    <w:rsid w:val="009E3297"/>
    <w:rsid w:val="009E32A7"/>
    <w:rsid w:val="009E389F"/>
    <w:rsid w:val="009E3EDD"/>
    <w:rsid w:val="009E3EF9"/>
    <w:rsid w:val="009E4003"/>
    <w:rsid w:val="009E47E5"/>
    <w:rsid w:val="009E4921"/>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E7F70"/>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40B"/>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2A65"/>
    <w:rsid w:val="00A0306A"/>
    <w:rsid w:val="00A03875"/>
    <w:rsid w:val="00A03DAC"/>
    <w:rsid w:val="00A041FD"/>
    <w:rsid w:val="00A04875"/>
    <w:rsid w:val="00A048D1"/>
    <w:rsid w:val="00A04B0D"/>
    <w:rsid w:val="00A04BB4"/>
    <w:rsid w:val="00A04D3B"/>
    <w:rsid w:val="00A055FF"/>
    <w:rsid w:val="00A0567F"/>
    <w:rsid w:val="00A0594D"/>
    <w:rsid w:val="00A05D69"/>
    <w:rsid w:val="00A05DEB"/>
    <w:rsid w:val="00A05F4D"/>
    <w:rsid w:val="00A06047"/>
    <w:rsid w:val="00A06462"/>
    <w:rsid w:val="00A0656F"/>
    <w:rsid w:val="00A0660C"/>
    <w:rsid w:val="00A06874"/>
    <w:rsid w:val="00A06D2A"/>
    <w:rsid w:val="00A06D50"/>
    <w:rsid w:val="00A06E1A"/>
    <w:rsid w:val="00A073C9"/>
    <w:rsid w:val="00A073E5"/>
    <w:rsid w:val="00A079B1"/>
    <w:rsid w:val="00A10081"/>
    <w:rsid w:val="00A101AC"/>
    <w:rsid w:val="00A103A1"/>
    <w:rsid w:val="00A10433"/>
    <w:rsid w:val="00A1056C"/>
    <w:rsid w:val="00A1057E"/>
    <w:rsid w:val="00A10AE9"/>
    <w:rsid w:val="00A10B70"/>
    <w:rsid w:val="00A10BD0"/>
    <w:rsid w:val="00A10CB7"/>
    <w:rsid w:val="00A10D61"/>
    <w:rsid w:val="00A10D89"/>
    <w:rsid w:val="00A10F02"/>
    <w:rsid w:val="00A111FD"/>
    <w:rsid w:val="00A11371"/>
    <w:rsid w:val="00A1159A"/>
    <w:rsid w:val="00A118F5"/>
    <w:rsid w:val="00A11F9E"/>
    <w:rsid w:val="00A1271C"/>
    <w:rsid w:val="00A1284C"/>
    <w:rsid w:val="00A12979"/>
    <w:rsid w:val="00A129B6"/>
    <w:rsid w:val="00A12E3A"/>
    <w:rsid w:val="00A12EEA"/>
    <w:rsid w:val="00A132FE"/>
    <w:rsid w:val="00A135CF"/>
    <w:rsid w:val="00A136F7"/>
    <w:rsid w:val="00A13A12"/>
    <w:rsid w:val="00A13CA8"/>
    <w:rsid w:val="00A13D13"/>
    <w:rsid w:val="00A13E62"/>
    <w:rsid w:val="00A14050"/>
    <w:rsid w:val="00A146BF"/>
    <w:rsid w:val="00A14A4A"/>
    <w:rsid w:val="00A14E0E"/>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4A0"/>
    <w:rsid w:val="00A23789"/>
    <w:rsid w:val="00A239D1"/>
    <w:rsid w:val="00A23A53"/>
    <w:rsid w:val="00A23D7E"/>
    <w:rsid w:val="00A23E5E"/>
    <w:rsid w:val="00A243D9"/>
    <w:rsid w:val="00A2458D"/>
    <w:rsid w:val="00A246B6"/>
    <w:rsid w:val="00A24968"/>
    <w:rsid w:val="00A251BA"/>
    <w:rsid w:val="00A2560E"/>
    <w:rsid w:val="00A256FE"/>
    <w:rsid w:val="00A25B46"/>
    <w:rsid w:val="00A26C0D"/>
    <w:rsid w:val="00A27028"/>
    <w:rsid w:val="00A278CD"/>
    <w:rsid w:val="00A27D3C"/>
    <w:rsid w:val="00A27D43"/>
    <w:rsid w:val="00A27E28"/>
    <w:rsid w:val="00A27E96"/>
    <w:rsid w:val="00A3063E"/>
    <w:rsid w:val="00A309F6"/>
    <w:rsid w:val="00A30E46"/>
    <w:rsid w:val="00A31BD7"/>
    <w:rsid w:val="00A32082"/>
    <w:rsid w:val="00A322E9"/>
    <w:rsid w:val="00A3230B"/>
    <w:rsid w:val="00A3277A"/>
    <w:rsid w:val="00A334B6"/>
    <w:rsid w:val="00A3351E"/>
    <w:rsid w:val="00A3398E"/>
    <w:rsid w:val="00A34147"/>
    <w:rsid w:val="00A34354"/>
    <w:rsid w:val="00A34F03"/>
    <w:rsid w:val="00A34F98"/>
    <w:rsid w:val="00A35465"/>
    <w:rsid w:val="00A363C8"/>
    <w:rsid w:val="00A3663A"/>
    <w:rsid w:val="00A367BA"/>
    <w:rsid w:val="00A36AB4"/>
    <w:rsid w:val="00A36BC9"/>
    <w:rsid w:val="00A36BDB"/>
    <w:rsid w:val="00A36C6A"/>
    <w:rsid w:val="00A36EEC"/>
    <w:rsid w:val="00A37003"/>
    <w:rsid w:val="00A374E9"/>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3E0E"/>
    <w:rsid w:val="00A44188"/>
    <w:rsid w:val="00A447FD"/>
    <w:rsid w:val="00A44837"/>
    <w:rsid w:val="00A44F71"/>
    <w:rsid w:val="00A450EE"/>
    <w:rsid w:val="00A45158"/>
    <w:rsid w:val="00A4532C"/>
    <w:rsid w:val="00A45615"/>
    <w:rsid w:val="00A4569F"/>
    <w:rsid w:val="00A45FAB"/>
    <w:rsid w:val="00A461CC"/>
    <w:rsid w:val="00A465A4"/>
    <w:rsid w:val="00A46C21"/>
    <w:rsid w:val="00A46FFA"/>
    <w:rsid w:val="00A470D9"/>
    <w:rsid w:val="00A4716B"/>
    <w:rsid w:val="00A47364"/>
    <w:rsid w:val="00A4793A"/>
    <w:rsid w:val="00A47A83"/>
    <w:rsid w:val="00A47E70"/>
    <w:rsid w:val="00A500F1"/>
    <w:rsid w:val="00A500F3"/>
    <w:rsid w:val="00A50393"/>
    <w:rsid w:val="00A50809"/>
    <w:rsid w:val="00A50ABE"/>
    <w:rsid w:val="00A50BBF"/>
    <w:rsid w:val="00A50C54"/>
    <w:rsid w:val="00A50CF0"/>
    <w:rsid w:val="00A50E75"/>
    <w:rsid w:val="00A516D8"/>
    <w:rsid w:val="00A518B3"/>
    <w:rsid w:val="00A51B29"/>
    <w:rsid w:val="00A524DA"/>
    <w:rsid w:val="00A527D4"/>
    <w:rsid w:val="00A529E6"/>
    <w:rsid w:val="00A52AE0"/>
    <w:rsid w:val="00A52F38"/>
    <w:rsid w:val="00A53464"/>
    <w:rsid w:val="00A53724"/>
    <w:rsid w:val="00A53996"/>
    <w:rsid w:val="00A5424E"/>
    <w:rsid w:val="00A544F5"/>
    <w:rsid w:val="00A54567"/>
    <w:rsid w:val="00A54938"/>
    <w:rsid w:val="00A54AA3"/>
    <w:rsid w:val="00A54B26"/>
    <w:rsid w:val="00A54E16"/>
    <w:rsid w:val="00A55080"/>
    <w:rsid w:val="00A55494"/>
    <w:rsid w:val="00A556FE"/>
    <w:rsid w:val="00A55849"/>
    <w:rsid w:val="00A55916"/>
    <w:rsid w:val="00A55949"/>
    <w:rsid w:val="00A5623C"/>
    <w:rsid w:val="00A568F0"/>
    <w:rsid w:val="00A569FF"/>
    <w:rsid w:val="00A56CF0"/>
    <w:rsid w:val="00A57128"/>
    <w:rsid w:val="00A57A26"/>
    <w:rsid w:val="00A57D1B"/>
    <w:rsid w:val="00A57DC1"/>
    <w:rsid w:val="00A57FF7"/>
    <w:rsid w:val="00A60555"/>
    <w:rsid w:val="00A61252"/>
    <w:rsid w:val="00A61287"/>
    <w:rsid w:val="00A614FE"/>
    <w:rsid w:val="00A617A2"/>
    <w:rsid w:val="00A61B30"/>
    <w:rsid w:val="00A61BCA"/>
    <w:rsid w:val="00A61E4F"/>
    <w:rsid w:val="00A6219C"/>
    <w:rsid w:val="00A6221F"/>
    <w:rsid w:val="00A62812"/>
    <w:rsid w:val="00A62A55"/>
    <w:rsid w:val="00A62A79"/>
    <w:rsid w:val="00A63028"/>
    <w:rsid w:val="00A6318C"/>
    <w:rsid w:val="00A635B4"/>
    <w:rsid w:val="00A63985"/>
    <w:rsid w:val="00A63B3A"/>
    <w:rsid w:val="00A63C90"/>
    <w:rsid w:val="00A64504"/>
    <w:rsid w:val="00A647F3"/>
    <w:rsid w:val="00A64A36"/>
    <w:rsid w:val="00A64A41"/>
    <w:rsid w:val="00A64D6C"/>
    <w:rsid w:val="00A65347"/>
    <w:rsid w:val="00A65538"/>
    <w:rsid w:val="00A65F84"/>
    <w:rsid w:val="00A660FC"/>
    <w:rsid w:val="00A66637"/>
    <w:rsid w:val="00A6666C"/>
    <w:rsid w:val="00A6687D"/>
    <w:rsid w:val="00A66ABB"/>
    <w:rsid w:val="00A66B5E"/>
    <w:rsid w:val="00A701B8"/>
    <w:rsid w:val="00A7025A"/>
    <w:rsid w:val="00A70513"/>
    <w:rsid w:val="00A713AA"/>
    <w:rsid w:val="00A71873"/>
    <w:rsid w:val="00A7196D"/>
    <w:rsid w:val="00A71A96"/>
    <w:rsid w:val="00A71DF6"/>
    <w:rsid w:val="00A72055"/>
    <w:rsid w:val="00A7297A"/>
    <w:rsid w:val="00A72E3D"/>
    <w:rsid w:val="00A7304B"/>
    <w:rsid w:val="00A732FC"/>
    <w:rsid w:val="00A7344D"/>
    <w:rsid w:val="00A73AF8"/>
    <w:rsid w:val="00A73C31"/>
    <w:rsid w:val="00A73CBD"/>
    <w:rsid w:val="00A7404B"/>
    <w:rsid w:val="00A740A9"/>
    <w:rsid w:val="00A74132"/>
    <w:rsid w:val="00A7417E"/>
    <w:rsid w:val="00A7453F"/>
    <w:rsid w:val="00A74596"/>
    <w:rsid w:val="00A74AA9"/>
    <w:rsid w:val="00A74C72"/>
    <w:rsid w:val="00A74CC6"/>
    <w:rsid w:val="00A7541E"/>
    <w:rsid w:val="00A7566C"/>
    <w:rsid w:val="00A75B41"/>
    <w:rsid w:val="00A75F19"/>
    <w:rsid w:val="00A7671C"/>
    <w:rsid w:val="00A76D3B"/>
    <w:rsid w:val="00A76D6E"/>
    <w:rsid w:val="00A76FAB"/>
    <w:rsid w:val="00A7717B"/>
    <w:rsid w:val="00A771AB"/>
    <w:rsid w:val="00A775A5"/>
    <w:rsid w:val="00A77A70"/>
    <w:rsid w:val="00A77B5F"/>
    <w:rsid w:val="00A77C70"/>
    <w:rsid w:val="00A77D53"/>
    <w:rsid w:val="00A80CF8"/>
    <w:rsid w:val="00A810F4"/>
    <w:rsid w:val="00A813E1"/>
    <w:rsid w:val="00A820B7"/>
    <w:rsid w:val="00A821AE"/>
    <w:rsid w:val="00A82346"/>
    <w:rsid w:val="00A82436"/>
    <w:rsid w:val="00A825B1"/>
    <w:rsid w:val="00A82AC3"/>
    <w:rsid w:val="00A82DA4"/>
    <w:rsid w:val="00A82DE5"/>
    <w:rsid w:val="00A8350A"/>
    <w:rsid w:val="00A836F4"/>
    <w:rsid w:val="00A83A67"/>
    <w:rsid w:val="00A83B70"/>
    <w:rsid w:val="00A83CBE"/>
    <w:rsid w:val="00A83EC4"/>
    <w:rsid w:val="00A83F6D"/>
    <w:rsid w:val="00A84007"/>
    <w:rsid w:val="00A846CC"/>
    <w:rsid w:val="00A84E81"/>
    <w:rsid w:val="00A852AC"/>
    <w:rsid w:val="00A8542C"/>
    <w:rsid w:val="00A856E3"/>
    <w:rsid w:val="00A85C6E"/>
    <w:rsid w:val="00A85D0E"/>
    <w:rsid w:val="00A85D44"/>
    <w:rsid w:val="00A86108"/>
    <w:rsid w:val="00A86D57"/>
    <w:rsid w:val="00A86FD2"/>
    <w:rsid w:val="00A87238"/>
    <w:rsid w:val="00A87336"/>
    <w:rsid w:val="00A87402"/>
    <w:rsid w:val="00A87522"/>
    <w:rsid w:val="00A87557"/>
    <w:rsid w:val="00A8757C"/>
    <w:rsid w:val="00A8797D"/>
    <w:rsid w:val="00A87AA6"/>
    <w:rsid w:val="00A9009C"/>
    <w:rsid w:val="00A910B7"/>
    <w:rsid w:val="00A913B4"/>
    <w:rsid w:val="00A91791"/>
    <w:rsid w:val="00A91A78"/>
    <w:rsid w:val="00A91E08"/>
    <w:rsid w:val="00A91E8C"/>
    <w:rsid w:val="00A9235B"/>
    <w:rsid w:val="00A927D0"/>
    <w:rsid w:val="00A9289F"/>
    <w:rsid w:val="00A92B3E"/>
    <w:rsid w:val="00A92EC3"/>
    <w:rsid w:val="00A938BB"/>
    <w:rsid w:val="00A947E5"/>
    <w:rsid w:val="00A94E04"/>
    <w:rsid w:val="00A958B6"/>
    <w:rsid w:val="00A95B1A"/>
    <w:rsid w:val="00A95E00"/>
    <w:rsid w:val="00A961B4"/>
    <w:rsid w:val="00A96803"/>
    <w:rsid w:val="00A968B6"/>
    <w:rsid w:val="00A969C0"/>
    <w:rsid w:val="00A969D3"/>
    <w:rsid w:val="00A96B5F"/>
    <w:rsid w:val="00A96E77"/>
    <w:rsid w:val="00A97094"/>
    <w:rsid w:val="00A97594"/>
    <w:rsid w:val="00A97766"/>
    <w:rsid w:val="00A977CC"/>
    <w:rsid w:val="00A9780A"/>
    <w:rsid w:val="00A97ABA"/>
    <w:rsid w:val="00A97B81"/>
    <w:rsid w:val="00AA007D"/>
    <w:rsid w:val="00AA049C"/>
    <w:rsid w:val="00AA0882"/>
    <w:rsid w:val="00AA0946"/>
    <w:rsid w:val="00AA0997"/>
    <w:rsid w:val="00AA0F46"/>
    <w:rsid w:val="00AA12D3"/>
    <w:rsid w:val="00AA1518"/>
    <w:rsid w:val="00AA179C"/>
    <w:rsid w:val="00AA1A2D"/>
    <w:rsid w:val="00AA20AF"/>
    <w:rsid w:val="00AA21C1"/>
    <w:rsid w:val="00AA250B"/>
    <w:rsid w:val="00AA25EE"/>
    <w:rsid w:val="00AA28AB"/>
    <w:rsid w:val="00AA2985"/>
    <w:rsid w:val="00AA2CBC"/>
    <w:rsid w:val="00AA2D97"/>
    <w:rsid w:val="00AA37CA"/>
    <w:rsid w:val="00AA3A1D"/>
    <w:rsid w:val="00AA3C01"/>
    <w:rsid w:val="00AA4162"/>
    <w:rsid w:val="00AA485D"/>
    <w:rsid w:val="00AA4C25"/>
    <w:rsid w:val="00AA4E8E"/>
    <w:rsid w:val="00AA4F33"/>
    <w:rsid w:val="00AA50B4"/>
    <w:rsid w:val="00AA5130"/>
    <w:rsid w:val="00AA51C1"/>
    <w:rsid w:val="00AA522A"/>
    <w:rsid w:val="00AA5C77"/>
    <w:rsid w:val="00AA6075"/>
    <w:rsid w:val="00AA6164"/>
    <w:rsid w:val="00AA694E"/>
    <w:rsid w:val="00AA6A0E"/>
    <w:rsid w:val="00AA6D6C"/>
    <w:rsid w:val="00AA6F50"/>
    <w:rsid w:val="00AA7971"/>
    <w:rsid w:val="00AA7AE5"/>
    <w:rsid w:val="00AA7AE7"/>
    <w:rsid w:val="00AB021A"/>
    <w:rsid w:val="00AB0822"/>
    <w:rsid w:val="00AB09DC"/>
    <w:rsid w:val="00AB0EBE"/>
    <w:rsid w:val="00AB0FD6"/>
    <w:rsid w:val="00AB12A4"/>
    <w:rsid w:val="00AB1ED7"/>
    <w:rsid w:val="00AB1EF9"/>
    <w:rsid w:val="00AB2090"/>
    <w:rsid w:val="00AB25F7"/>
    <w:rsid w:val="00AB2B20"/>
    <w:rsid w:val="00AB2BD3"/>
    <w:rsid w:val="00AB2C27"/>
    <w:rsid w:val="00AB303E"/>
    <w:rsid w:val="00AB335D"/>
    <w:rsid w:val="00AB3433"/>
    <w:rsid w:val="00AB35DD"/>
    <w:rsid w:val="00AB3A75"/>
    <w:rsid w:val="00AB3AF8"/>
    <w:rsid w:val="00AB3D32"/>
    <w:rsid w:val="00AB3E57"/>
    <w:rsid w:val="00AB3E67"/>
    <w:rsid w:val="00AB4436"/>
    <w:rsid w:val="00AB4850"/>
    <w:rsid w:val="00AB4DFD"/>
    <w:rsid w:val="00AB594A"/>
    <w:rsid w:val="00AB595D"/>
    <w:rsid w:val="00AB599E"/>
    <w:rsid w:val="00AB6487"/>
    <w:rsid w:val="00AB6AAD"/>
    <w:rsid w:val="00AB6D43"/>
    <w:rsid w:val="00AB7AA0"/>
    <w:rsid w:val="00AB7FBA"/>
    <w:rsid w:val="00AC0125"/>
    <w:rsid w:val="00AC05E5"/>
    <w:rsid w:val="00AC06B7"/>
    <w:rsid w:val="00AC0770"/>
    <w:rsid w:val="00AC0BD4"/>
    <w:rsid w:val="00AC0E39"/>
    <w:rsid w:val="00AC134E"/>
    <w:rsid w:val="00AC14FA"/>
    <w:rsid w:val="00AC1BAC"/>
    <w:rsid w:val="00AC1C5B"/>
    <w:rsid w:val="00AC1DF2"/>
    <w:rsid w:val="00AC225C"/>
    <w:rsid w:val="00AC22CD"/>
    <w:rsid w:val="00AC2A4D"/>
    <w:rsid w:val="00AC2FC9"/>
    <w:rsid w:val="00AC301B"/>
    <w:rsid w:val="00AC34B0"/>
    <w:rsid w:val="00AC411A"/>
    <w:rsid w:val="00AC44BA"/>
    <w:rsid w:val="00AC48B1"/>
    <w:rsid w:val="00AC4CB6"/>
    <w:rsid w:val="00AC56CB"/>
    <w:rsid w:val="00AC5820"/>
    <w:rsid w:val="00AC62A4"/>
    <w:rsid w:val="00AC6D2C"/>
    <w:rsid w:val="00AC6D7A"/>
    <w:rsid w:val="00AC6DB4"/>
    <w:rsid w:val="00AC79E9"/>
    <w:rsid w:val="00AC7AC5"/>
    <w:rsid w:val="00AD06B9"/>
    <w:rsid w:val="00AD0B29"/>
    <w:rsid w:val="00AD1952"/>
    <w:rsid w:val="00AD1CD8"/>
    <w:rsid w:val="00AD213E"/>
    <w:rsid w:val="00AD304D"/>
    <w:rsid w:val="00AD36F1"/>
    <w:rsid w:val="00AD378E"/>
    <w:rsid w:val="00AD37B8"/>
    <w:rsid w:val="00AD382F"/>
    <w:rsid w:val="00AD4C9C"/>
    <w:rsid w:val="00AD4DCD"/>
    <w:rsid w:val="00AD529E"/>
    <w:rsid w:val="00AD5371"/>
    <w:rsid w:val="00AD5452"/>
    <w:rsid w:val="00AD54CE"/>
    <w:rsid w:val="00AD57BF"/>
    <w:rsid w:val="00AD5AD4"/>
    <w:rsid w:val="00AD5F83"/>
    <w:rsid w:val="00AD6272"/>
    <w:rsid w:val="00AD6645"/>
    <w:rsid w:val="00AD674B"/>
    <w:rsid w:val="00AD6E26"/>
    <w:rsid w:val="00AD73C5"/>
    <w:rsid w:val="00AD7FAD"/>
    <w:rsid w:val="00AE07F4"/>
    <w:rsid w:val="00AE0A2C"/>
    <w:rsid w:val="00AE0AF2"/>
    <w:rsid w:val="00AE0B12"/>
    <w:rsid w:val="00AE0B27"/>
    <w:rsid w:val="00AE0BC5"/>
    <w:rsid w:val="00AE11FC"/>
    <w:rsid w:val="00AE14F4"/>
    <w:rsid w:val="00AE16D1"/>
    <w:rsid w:val="00AE21C2"/>
    <w:rsid w:val="00AE239A"/>
    <w:rsid w:val="00AE28C1"/>
    <w:rsid w:val="00AE2A13"/>
    <w:rsid w:val="00AE2C48"/>
    <w:rsid w:val="00AE2CF2"/>
    <w:rsid w:val="00AE2CF3"/>
    <w:rsid w:val="00AE30CD"/>
    <w:rsid w:val="00AE3918"/>
    <w:rsid w:val="00AE3E5C"/>
    <w:rsid w:val="00AE47FF"/>
    <w:rsid w:val="00AE4A39"/>
    <w:rsid w:val="00AE4A9E"/>
    <w:rsid w:val="00AE4C90"/>
    <w:rsid w:val="00AE4EB4"/>
    <w:rsid w:val="00AE4F03"/>
    <w:rsid w:val="00AE5484"/>
    <w:rsid w:val="00AE5777"/>
    <w:rsid w:val="00AE5955"/>
    <w:rsid w:val="00AE596A"/>
    <w:rsid w:val="00AE5B04"/>
    <w:rsid w:val="00AE5C2D"/>
    <w:rsid w:val="00AE5C6F"/>
    <w:rsid w:val="00AE6047"/>
    <w:rsid w:val="00AE631B"/>
    <w:rsid w:val="00AE6532"/>
    <w:rsid w:val="00AE65E3"/>
    <w:rsid w:val="00AE687D"/>
    <w:rsid w:val="00AE6E2C"/>
    <w:rsid w:val="00AE6F93"/>
    <w:rsid w:val="00AE70F6"/>
    <w:rsid w:val="00AE7AB7"/>
    <w:rsid w:val="00AE7BA0"/>
    <w:rsid w:val="00AE7C40"/>
    <w:rsid w:val="00AE7CAC"/>
    <w:rsid w:val="00AF0820"/>
    <w:rsid w:val="00AF0841"/>
    <w:rsid w:val="00AF086F"/>
    <w:rsid w:val="00AF095C"/>
    <w:rsid w:val="00AF148A"/>
    <w:rsid w:val="00AF1DE4"/>
    <w:rsid w:val="00AF264C"/>
    <w:rsid w:val="00AF2964"/>
    <w:rsid w:val="00AF2AD1"/>
    <w:rsid w:val="00AF2BDC"/>
    <w:rsid w:val="00AF313D"/>
    <w:rsid w:val="00AF346A"/>
    <w:rsid w:val="00AF393F"/>
    <w:rsid w:val="00AF3A16"/>
    <w:rsid w:val="00AF4428"/>
    <w:rsid w:val="00AF4A2E"/>
    <w:rsid w:val="00AF4B03"/>
    <w:rsid w:val="00AF4DF1"/>
    <w:rsid w:val="00AF4E3D"/>
    <w:rsid w:val="00AF50CF"/>
    <w:rsid w:val="00AF5250"/>
    <w:rsid w:val="00AF53F5"/>
    <w:rsid w:val="00AF5416"/>
    <w:rsid w:val="00AF579F"/>
    <w:rsid w:val="00AF5A5C"/>
    <w:rsid w:val="00AF5AFA"/>
    <w:rsid w:val="00AF5F85"/>
    <w:rsid w:val="00AF61D4"/>
    <w:rsid w:val="00AF6944"/>
    <w:rsid w:val="00AF69E2"/>
    <w:rsid w:val="00AF6F70"/>
    <w:rsid w:val="00AF70C7"/>
    <w:rsid w:val="00AF71B3"/>
    <w:rsid w:val="00AF7229"/>
    <w:rsid w:val="00AF72D4"/>
    <w:rsid w:val="00AF7702"/>
    <w:rsid w:val="00AF7A82"/>
    <w:rsid w:val="00AF7C28"/>
    <w:rsid w:val="00B0049E"/>
    <w:rsid w:val="00B00B7C"/>
    <w:rsid w:val="00B01495"/>
    <w:rsid w:val="00B017D2"/>
    <w:rsid w:val="00B01E27"/>
    <w:rsid w:val="00B0238E"/>
    <w:rsid w:val="00B02590"/>
    <w:rsid w:val="00B0261A"/>
    <w:rsid w:val="00B02898"/>
    <w:rsid w:val="00B03017"/>
    <w:rsid w:val="00B03363"/>
    <w:rsid w:val="00B0374D"/>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82D"/>
    <w:rsid w:val="00B069E4"/>
    <w:rsid w:val="00B07642"/>
    <w:rsid w:val="00B10534"/>
    <w:rsid w:val="00B10980"/>
    <w:rsid w:val="00B10A4E"/>
    <w:rsid w:val="00B10E6F"/>
    <w:rsid w:val="00B10F92"/>
    <w:rsid w:val="00B1124D"/>
    <w:rsid w:val="00B11449"/>
    <w:rsid w:val="00B11D20"/>
    <w:rsid w:val="00B124BB"/>
    <w:rsid w:val="00B1277A"/>
    <w:rsid w:val="00B130ED"/>
    <w:rsid w:val="00B137E6"/>
    <w:rsid w:val="00B143CE"/>
    <w:rsid w:val="00B14D54"/>
    <w:rsid w:val="00B14E3D"/>
    <w:rsid w:val="00B15449"/>
    <w:rsid w:val="00B15CA9"/>
    <w:rsid w:val="00B1655A"/>
    <w:rsid w:val="00B166AE"/>
    <w:rsid w:val="00B167F0"/>
    <w:rsid w:val="00B16B78"/>
    <w:rsid w:val="00B16D3E"/>
    <w:rsid w:val="00B170C1"/>
    <w:rsid w:val="00B171FE"/>
    <w:rsid w:val="00B1734B"/>
    <w:rsid w:val="00B1742E"/>
    <w:rsid w:val="00B17453"/>
    <w:rsid w:val="00B2073E"/>
    <w:rsid w:val="00B20F35"/>
    <w:rsid w:val="00B21519"/>
    <w:rsid w:val="00B21D31"/>
    <w:rsid w:val="00B221B0"/>
    <w:rsid w:val="00B224B2"/>
    <w:rsid w:val="00B228CC"/>
    <w:rsid w:val="00B22D53"/>
    <w:rsid w:val="00B22F00"/>
    <w:rsid w:val="00B22F21"/>
    <w:rsid w:val="00B231E6"/>
    <w:rsid w:val="00B23AB9"/>
    <w:rsid w:val="00B23ABF"/>
    <w:rsid w:val="00B23CE7"/>
    <w:rsid w:val="00B240CD"/>
    <w:rsid w:val="00B24355"/>
    <w:rsid w:val="00B2439C"/>
    <w:rsid w:val="00B24D06"/>
    <w:rsid w:val="00B24E64"/>
    <w:rsid w:val="00B24EF4"/>
    <w:rsid w:val="00B24FD9"/>
    <w:rsid w:val="00B253EC"/>
    <w:rsid w:val="00B25435"/>
    <w:rsid w:val="00B25825"/>
    <w:rsid w:val="00B258BB"/>
    <w:rsid w:val="00B26E0E"/>
    <w:rsid w:val="00B275C0"/>
    <w:rsid w:val="00B275FB"/>
    <w:rsid w:val="00B27901"/>
    <w:rsid w:val="00B27A76"/>
    <w:rsid w:val="00B27BAF"/>
    <w:rsid w:val="00B27D80"/>
    <w:rsid w:val="00B3069C"/>
    <w:rsid w:val="00B30B9B"/>
    <w:rsid w:val="00B30BA4"/>
    <w:rsid w:val="00B30BC1"/>
    <w:rsid w:val="00B30FBA"/>
    <w:rsid w:val="00B31F8A"/>
    <w:rsid w:val="00B320F6"/>
    <w:rsid w:val="00B32222"/>
    <w:rsid w:val="00B32259"/>
    <w:rsid w:val="00B3225E"/>
    <w:rsid w:val="00B3255F"/>
    <w:rsid w:val="00B329AD"/>
    <w:rsid w:val="00B32DDA"/>
    <w:rsid w:val="00B33116"/>
    <w:rsid w:val="00B33815"/>
    <w:rsid w:val="00B33D62"/>
    <w:rsid w:val="00B34325"/>
    <w:rsid w:val="00B343AF"/>
    <w:rsid w:val="00B345C3"/>
    <w:rsid w:val="00B348F1"/>
    <w:rsid w:val="00B35BC0"/>
    <w:rsid w:val="00B35C50"/>
    <w:rsid w:val="00B36260"/>
    <w:rsid w:val="00B364C0"/>
    <w:rsid w:val="00B36754"/>
    <w:rsid w:val="00B368D6"/>
    <w:rsid w:val="00B36FE2"/>
    <w:rsid w:val="00B37146"/>
    <w:rsid w:val="00B3731A"/>
    <w:rsid w:val="00B37A94"/>
    <w:rsid w:val="00B37DDC"/>
    <w:rsid w:val="00B400E9"/>
    <w:rsid w:val="00B4028A"/>
    <w:rsid w:val="00B406FB"/>
    <w:rsid w:val="00B40755"/>
    <w:rsid w:val="00B40F26"/>
    <w:rsid w:val="00B41062"/>
    <w:rsid w:val="00B41082"/>
    <w:rsid w:val="00B418E7"/>
    <w:rsid w:val="00B41CC3"/>
    <w:rsid w:val="00B41FCD"/>
    <w:rsid w:val="00B423E0"/>
    <w:rsid w:val="00B424FF"/>
    <w:rsid w:val="00B425D1"/>
    <w:rsid w:val="00B42C0D"/>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D5D"/>
    <w:rsid w:val="00B504AC"/>
    <w:rsid w:val="00B50613"/>
    <w:rsid w:val="00B50957"/>
    <w:rsid w:val="00B50A9E"/>
    <w:rsid w:val="00B50C48"/>
    <w:rsid w:val="00B51084"/>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58"/>
    <w:rsid w:val="00B55994"/>
    <w:rsid w:val="00B562A1"/>
    <w:rsid w:val="00B56FAB"/>
    <w:rsid w:val="00B573BE"/>
    <w:rsid w:val="00B573E7"/>
    <w:rsid w:val="00B576C0"/>
    <w:rsid w:val="00B57BBF"/>
    <w:rsid w:val="00B57E4D"/>
    <w:rsid w:val="00B6016D"/>
    <w:rsid w:val="00B60781"/>
    <w:rsid w:val="00B607AD"/>
    <w:rsid w:val="00B608A4"/>
    <w:rsid w:val="00B6098C"/>
    <w:rsid w:val="00B61397"/>
    <w:rsid w:val="00B615D9"/>
    <w:rsid w:val="00B61728"/>
    <w:rsid w:val="00B61B9C"/>
    <w:rsid w:val="00B622BF"/>
    <w:rsid w:val="00B62A75"/>
    <w:rsid w:val="00B62EDF"/>
    <w:rsid w:val="00B63051"/>
    <w:rsid w:val="00B6306B"/>
    <w:rsid w:val="00B63493"/>
    <w:rsid w:val="00B635F0"/>
    <w:rsid w:val="00B63CF5"/>
    <w:rsid w:val="00B63F36"/>
    <w:rsid w:val="00B6406A"/>
    <w:rsid w:val="00B64AD0"/>
    <w:rsid w:val="00B6517A"/>
    <w:rsid w:val="00B65228"/>
    <w:rsid w:val="00B659D1"/>
    <w:rsid w:val="00B65A49"/>
    <w:rsid w:val="00B65C4C"/>
    <w:rsid w:val="00B65E0A"/>
    <w:rsid w:val="00B65F70"/>
    <w:rsid w:val="00B65F94"/>
    <w:rsid w:val="00B66572"/>
    <w:rsid w:val="00B665F8"/>
    <w:rsid w:val="00B66693"/>
    <w:rsid w:val="00B66717"/>
    <w:rsid w:val="00B66757"/>
    <w:rsid w:val="00B67480"/>
    <w:rsid w:val="00B6774A"/>
    <w:rsid w:val="00B67B97"/>
    <w:rsid w:val="00B67CF6"/>
    <w:rsid w:val="00B67CFF"/>
    <w:rsid w:val="00B702B9"/>
    <w:rsid w:val="00B70F83"/>
    <w:rsid w:val="00B71198"/>
    <w:rsid w:val="00B71A1E"/>
    <w:rsid w:val="00B71E30"/>
    <w:rsid w:val="00B71F6B"/>
    <w:rsid w:val="00B72C7C"/>
    <w:rsid w:val="00B72CA6"/>
    <w:rsid w:val="00B72F71"/>
    <w:rsid w:val="00B72F79"/>
    <w:rsid w:val="00B736C4"/>
    <w:rsid w:val="00B73F49"/>
    <w:rsid w:val="00B74189"/>
    <w:rsid w:val="00B74311"/>
    <w:rsid w:val="00B749FC"/>
    <w:rsid w:val="00B74A60"/>
    <w:rsid w:val="00B750A4"/>
    <w:rsid w:val="00B7544A"/>
    <w:rsid w:val="00B754CA"/>
    <w:rsid w:val="00B757C4"/>
    <w:rsid w:val="00B75A46"/>
    <w:rsid w:val="00B75A68"/>
    <w:rsid w:val="00B75B0A"/>
    <w:rsid w:val="00B75DF1"/>
    <w:rsid w:val="00B75E47"/>
    <w:rsid w:val="00B76126"/>
    <w:rsid w:val="00B76210"/>
    <w:rsid w:val="00B7667A"/>
    <w:rsid w:val="00B76787"/>
    <w:rsid w:val="00B76EF9"/>
    <w:rsid w:val="00B77309"/>
    <w:rsid w:val="00B77D7F"/>
    <w:rsid w:val="00B77F03"/>
    <w:rsid w:val="00B80009"/>
    <w:rsid w:val="00B800A6"/>
    <w:rsid w:val="00B803E0"/>
    <w:rsid w:val="00B80D01"/>
    <w:rsid w:val="00B81FB0"/>
    <w:rsid w:val="00B824D7"/>
    <w:rsid w:val="00B82A2C"/>
    <w:rsid w:val="00B82AEA"/>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03C"/>
    <w:rsid w:val="00B9028E"/>
    <w:rsid w:val="00B90517"/>
    <w:rsid w:val="00B90708"/>
    <w:rsid w:val="00B90930"/>
    <w:rsid w:val="00B90E19"/>
    <w:rsid w:val="00B91D30"/>
    <w:rsid w:val="00B91DB1"/>
    <w:rsid w:val="00B91EDE"/>
    <w:rsid w:val="00B924F7"/>
    <w:rsid w:val="00B928EC"/>
    <w:rsid w:val="00B93140"/>
    <w:rsid w:val="00B932C9"/>
    <w:rsid w:val="00B9338B"/>
    <w:rsid w:val="00B939F9"/>
    <w:rsid w:val="00B93EED"/>
    <w:rsid w:val="00B93F62"/>
    <w:rsid w:val="00B9400B"/>
    <w:rsid w:val="00B940CC"/>
    <w:rsid w:val="00B9450B"/>
    <w:rsid w:val="00B945E6"/>
    <w:rsid w:val="00B9466E"/>
    <w:rsid w:val="00B949E3"/>
    <w:rsid w:val="00B94D7F"/>
    <w:rsid w:val="00B95035"/>
    <w:rsid w:val="00B9548B"/>
    <w:rsid w:val="00B958FE"/>
    <w:rsid w:val="00B95A63"/>
    <w:rsid w:val="00B95F84"/>
    <w:rsid w:val="00B96009"/>
    <w:rsid w:val="00B963A6"/>
    <w:rsid w:val="00B968C8"/>
    <w:rsid w:val="00B96D43"/>
    <w:rsid w:val="00B9705D"/>
    <w:rsid w:val="00B978AD"/>
    <w:rsid w:val="00B9795D"/>
    <w:rsid w:val="00B97986"/>
    <w:rsid w:val="00B97BDA"/>
    <w:rsid w:val="00B97C15"/>
    <w:rsid w:val="00B97CED"/>
    <w:rsid w:val="00B97EA9"/>
    <w:rsid w:val="00BA033D"/>
    <w:rsid w:val="00BA0388"/>
    <w:rsid w:val="00BA057E"/>
    <w:rsid w:val="00BA06DD"/>
    <w:rsid w:val="00BA0931"/>
    <w:rsid w:val="00BA0A3C"/>
    <w:rsid w:val="00BA0D7F"/>
    <w:rsid w:val="00BA0E52"/>
    <w:rsid w:val="00BA0FC3"/>
    <w:rsid w:val="00BA1506"/>
    <w:rsid w:val="00BA2272"/>
    <w:rsid w:val="00BA22CB"/>
    <w:rsid w:val="00BA2F1E"/>
    <w:rsid w:val="00BA2F56"/>
    <w:rsid w:val="00BA30EB"/>
    <w:rsid w:val="00BA365E"/>
    <w:rsid w:val="00BA370E"/>
    <w:rsid w:val="00BA3EC5"/>
    <w:rsid w:val="00BA432A"/>
    <w:rsid w:val="00BA48A6"/>
    <w:rsid w:val="00BA4B5A"/>
    <w:rsid w:val="00BA4BFE"/>
    <w:rsid w:val="00BA51D9"/>
    <w:rsid w:val="00BA52E8"/>
    <w:rsid w:val="00BA578E"/>
    <w:rsid w:val="00BA5D5A"/>
    <w:rsid w:val="00BA60B1"/>
    <w:rsid w:val="00BA646C"/>
    <w:rsid w:val="00BA6DFB"/>
    <w:rsid w:val="00BA6E00"/>
    <w:rsid w:val="00BA7195"/>
    <w:rsid w:val="00BA7349"/>
    <w:rsid w:val="00BA75B6"/>
    <w:rsid w:val="00BA7640"/>
    <w:rsid w:val="00BA78F1"/>
    <w:rsid w:val="00BA7DF9"/>
    <w:rsid w:val="00BB024A"/>
    <w:rsid w:val="00BB036C"/>
    <w:rsid w:val="00BB0379"/>
    <w:rsid w:val="00BB038F"/>
    <w:rsid w:val="00BB0405"/>
    <w:rsid w:val="00BB0756"/>
    <w:rsid w:val="00BB09BA"/>
    <w:rsid w:val="00BB0B96"/>
    <w:rsid w:val="00BB0CCC"/>
    <w:rsid w:val="00BB1335"/>
    <w:rsid w:val="00BB1D7F"/>
    <w:rsid w:val="00BB1ED0"/>
    <w:rsid w:val="00BB20BF"/>
    <w:rsid w:val="00BB2A5A"/>
    <w:rsid w:val="00BB37BB"/>
    <w:rsid w:val="00BB3E45"/>
    <w:rsid w:val="00BB3F90"/>
    <w:rsid w:val="00BB4D21"/>
    <w:rsid w:val="00BB518D"/>
    <w:rsid w:val="00BB53BF"/>
    <w:rsid w:val="00BB5522"/>
    <w:rsid w:val="00BB55B8"/>
    <w:rsid w:val="00BB5BEC"/>
    <w:rsid w:val="00BB5CDA"/>
    <w:rsid w:val="00BB5DFC"/>
    <w:rsid w:val="00BB6924"/>
    <w:rsid w:val="00BB6BE9"/>
    <w:rsid w:val="00BB6C03"/>
    <w:rsid w:val="00BB6D5A"/>
    <w:rsid w:val="00BB6FED"/>
    <w:rsid w:val="00BB7644"/>
    <w:rsid w:val="00BB7E14"/>
    <w:rsid w:val="00BB7FC6"/>
    <w:rsid w:val="00BC015C"/>
    <w:rsid w:val="00BC03EE"/>
    <w:rsid w:val="00BC0599"/>
    <w:rsid w:val="00BC0907"/>
    <w:rsid w:val="00BC0A5C"/>
    <w:rsid w:val="00BC0AC8"/>
    <w:rsid w:val="00BC0CA0"/>
    <w:rsid w:val="00BC0F7D"/>
    <w:rsid w:val="00BC163A"/>
    <w:rsid w:val="00BC1E1C"/>
    <w:rsid w:val="00BC214E"/>
    <w:rsid w:val="00BC238C"/>
    <w:rsid w:val="00BC29F9"/>
    <w:rsid w:val="00BC2E6C"/>
    <w:rsid w:val="00BC30D4"/>
    <w:rsid w:val="00BC3778"/>
    <w:rsid w:val="00BC3A08"/>
    <w:rsid w:val="00BC3A9D"/>
    <w:rsid w:val="00BC3EDF"/>
    <w:rsid w:val="00BC41F2"/>
    <w:rsid w:val="00BC477E"/>
    <w:rsid w:val="00BC47DC"/>
    <w:rsid w:val="00BC4BD6"/>
    <w:rsid w:val="00BC561A"/>
    <w:rsid w:val="00BC59DC"/>
    <w:rsid w:val="00BC6044"/>
    <w:rsid w:val="00BC637F"/>
    <w:rsid w:val="00BC648E"/>
    <w:rsid w:val="00BC661D"/>
    <w:rsid w:val="00BC66CD"/>
    <w:rsid w:val="00BC6BDD"/>
    <w:rsid w:val="00BC6DDC"/>
    <w:rsid w:val="00BC73FE"/>
    <w:rsid w:val="00BC754B"/>
    <w:rsid w:val="00BC7A0F"/>
    <w:rsid w:val="00BC7B5D"/>
    <w:rsid w:val="00BC7C1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9D"/>
    <w:rsid w:val="00BD294C"/>
    <w:rsid w:val="00BD2D1E"/>
    <w:rsid w:val="00BD2F3D"/>
    <w:rsid w:val="00BD3535"/>
    <w:rsid w:val="00BD3BE5"/>
    <w:rsid w:val="00BD3DA4"/>
    <w:rsid w:val="00BD4ABB"/>
    <w:rsid w:val="00BD505F"/>
    <w:rsid w:val="00BD51E6"/>
    <w:rsid w:val="00BD5478"/>
    <w:rsid w:val="00BD570C"/>
    <w:rsid w:val="00BD581A"/>
    <w:rsid w:val="00BD5A63"/>
    <w:rsid w:val="00BD612B"/>
    <w:rsid w:val="00BD678C"/>
    <w:rsid w:val="00BD6BB8"/>
    <w:rsid w:val="00BD6E76"/>
    <w:rsid w:val="00BD708B"/>
    <w:rsid w:val="00BD70A2"/>
    <w:rsid w:val="00BD724A"/>
    <w:rsid w:val="00BD756F"/>
    <w:rsid w:val="00BD75B5"/>
    <w:rsid w:val="00BD761F"/>
    <w:rsid w:val="00BE0092"/>
    <w:rsid w:val="00BE00CF"/>
    <w:rsid w:val="00BE091D"/>
    <w:rsid w:val="00BE09FB"/>
    <w:rsid w:val="00BE0A60"/>
    <w:rsid w:val="00BE0B63"/>
    <w:rsid w:val="00BE0F46"/>
    <w:rsid w:val="00BE1014"/>
    <w:rsid w:val="00BE2115"/>
    <w:rsid w:val="00BE232D"/>
    <w:rsid w:val="00BE23BA"/>
    <w:rsid w:val="00BE24B3"/>
    <w:rsid w:val="00BE2888"/>
    <w:rsid w:val="00BE2BC2"/>
    <w:rsid w:val="00BE2F36"/>
    <w:rsid w:val="00BE34D2"/>
    <w:rsid w:val="00BE393D"/>
    <w:rsid w:val="00BE4094"/>
    <w:rsid w:val="00BE42F1"/>
    <w:rsid w:val="00BE44E1"/>
    <w:rsid w:val="00BE4700"/>
    <w:rsid w:val="00BE4A30"/>
    <w:rsid w:val="00BE6361"/>
    <w:rsid w:val="00BE639C"/>
    <w:rsid w:val="00BE6907"/>
    <w:rsid w:val="00BE6B42"/>
    <w:rsid w:val="00BE731D"/>
    <w:rsid w:val="00BE7408"/>
    <w:rsid w:val="00BE7C2E"/>
    <w:rsid w:val="00BE7E70"/>
    <w:rsid w:val="00BF007C"/>
    <w:rsid w:val="00BF01EE"/>
    <w:rsid w:val="00BF01F1"/>
    <w:rsid w:val="00BF03EB"/>
    <w:rsid w:val="00BF1977"/>
    <w:rsid w:val="00BF1A2C"/>
    <w:rsid w:val="00BF1A50"/>
    <w:rsid w:val="00BF1ABA"/>
    <w:rsid w:val="00BF1C27"/>
    <w:rsid w:val="00BF1C99"/>
    <w:rsid w:val="00BF207E"/>
    <w:rsid w:val="00BF20F6"/>
    <w:rsid w:val="00BF2237"/>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A88"/>
    <w:rsid w:val="00BF5DBF"/>
    <w:rsid w:val="00BF62A4"/>
    <w:rsid w:val="00BF6597"/>
    <w:rsid w:val="00BF69D4"/>
    <w:rsid w:val="00BF6C0D"/>
    <w:rsid w:val="00BF6F0E"/>
    <w:rsid w:val="00BF7024"/>
    <w:rsid w:val="00BF7976"/>
    <w:rsid w:val="00BF7F37"/>
    <w:rsid w:val="00C004CB"/>
    <w:rsid w:val="00C00546"/>
    <w:rsid w:val="00C008A1"/>
    <w:rsid w:val="00C008C5"/>
    <w:rsid w:val="00C01149"/>
    <w:rsid w:val="00C0130C"/>
    <w:rsid w:val="00C0162C"/>
    <w:rsid w:val="00C01EC1"/>
    <w:rsid w:val="00C02385"/>
    <w:rsid w:val="00C023C1"/>
    <w:rsid w:val="00C03024"/>
    <w:rsid w:val="00C031AC"/>
    <w:rsid w:val="00C03869"/>
    <w:rsid w:val="00C03968"/>
    <w:rsid w:val="00C03BD7"/>
    <w:rsid w:val="00C03D5F"/>
    <w:rsid w:val="00C03D7D"/>
    <w:rsid w:val="00C040D0"/>
    <w:rsid w:val="00C040FE"/>
    <w:rsid w:val="00C04142"/>
    <w:rsid w:val="00C0445C"/>
    <w:rsid w:val="00C04975"/>
    <w:rsid w:val="00C049B6"/>
    <w:rsid w:val="00C04AB1"/>
    <w:rsid w:val="00C04B8C"/>
    <w:rsid w:val="00C04F45"/>
    <w:rsid w:val="00C04F81"/>
    <w:rsid w:val="00C05822"/>
    <w:rsid w:val="00C05D77"/>
    <w:rsid w:val="00C05E32"/>
    <w:rsid w:val="00C061F3"/>
    <w:rsid w:val="00C06796"/>
    <w:rsid w:val="00C067B4"/>
    <w:rsid w:val="00C06A86"/>
    <w:rsid w:val="00C06B44"/>
    <w:rsid w:val="00C06DF8"/>
    <w:rsid w:val="00C06E73"/>
    <w:rsid w:val="00C06E7B"/>
    <w:rsid w:val="00C071F7"/>
    <w:rsid w:val="00C072E8"/>
    <w:rsid w:val="00C075EA"/>
    <w:rsid w:val="00C0787B"/>
    <w:rsid w:val="00C07CD1"/>
    <w:rsid w:val="00C07D40"/>
    <w:rsid w:val="00C10ABD"/>
    <w:rsid w:val="00C10AF0"/>
    <w:rsid w:val="00C10C51"/>
    <w:rsid w:val="00C10E71"/>
    <w:rsid w:val="00C11277"/>
    <w:rsid w:val="00C1178E"/>
    <w:rsid w:val="00C11B59"/>
    <w:rsid w:val="00C11EA6"/>
    <w:rsid w:val="00C12354"/>
    <w:rsid w:val="00C1268B"/>
    <w:rsid w:val="00C12D91"/>
    <w:rsid w:val="00C1340E"/>
    <w:rsid w:val="00C137E0"/>
    <w:rsid w:val="00C143A3"/>
    <w:rsid w:val="00C143B3"/>
    <w:rsid w:val="00C147F2"/>
    <w:rsid w:val="00C14B21"/>
    <w:rsid w:val="00C14CEC"/>
    <w:rsid w:val="00C1543F"/>
    <w:rsid w:val="00C15557"/>
    <w:rsid w:val="00C15664"/>
    <w:rsid w:val="00C1597C"/>
    <w:rsid w:val="00C159AF"/>
    <w:rsid w:val="00C15FCD"/>
    <w:rsid w:val="00C16025"/>
    <w:rsid w:val="00C160D5"/>
    <w:rsid w:val="00C16759"/>
    <w:rsid w:val="00C16E83"/>
    <w:rsid w:val="00C16EF3"/>
    <w:rsid w:val="00C17B4D"/>
    <w:rsid w:val="00C17BF6"/>
    <w:rsid w:val="00C17D31"/>
    <w:rsid w:val="00C17DCD"/>
    <w:rsid w:val="00C2010B"/>
    <w:rsid w:val="00C203D0"/>
    <w:rsid w:val="00C206AA"/>
    <w:rsid w:val="00C20D2C"/>
    <w:rsid w:val="00C2150C"/>
    <w:rsid w:val="00C21547"/>
    <w:rsid w:val="00C218D1"/>
    <w:rsid w:val="00C21922"/>
    <w:rsid w:val="00C219B0"/>
    <w:rsid w:val="00C22FFF"/>
    <w:rsid w:val="00C23301"/>
    <w:rsid w:val="00C2347B"/>
    <w:rsid w:val="00C23772"/>
    <w:rsid w:val="00C247D2"/>
    <w:rsid w:val="00C249E3"/>
    <w:rsid w:val="00C251AD"/>
    <w:rsid w:val="00C251B2"/>
    <w:rsid w:val="00C25F2D"/>
    <w:rsid w:val="00C26013"/>
    <w:rsid w:val="00C26039"/>
    <w:rsid w:val="00C260AA"/>
    <w:rsid w:val="00C266AA"/>
    <w:rsid w:val="00C26872"/>
    <w:rsid w:val="00C2698E"/>
    <w:rsid w:val="00C27684"/>
    <w:rsid w:val="00C279B1"/>
    <w:rsid w:val="00C27A8B"/>
    <w:rsid w:val="00C27D2F"/>
    <w:rsid w:val="00C27EB0"/>
    <w:rsid w:val="00C30141"/>
    <w:rsid w:val="00C304A0"/>
    <w:rsid w:val="00C307B1"/>
    <w:rsid w:val="00C30A85"/>
    <w:rsid w:val="00C30DEF"/>
    <w:rsid w:val="00C30E08"/>
    <w:rsid w:val="00C310D1"/>
    <w:rsid w:val="00C31116"/>
    <w:rsid w:val="00C31931"/>
    <w:rsid w:val="00C31A59"/>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53B"/>
    <w:rsid w:val="00C36A51"/>
    <w:rsid w:val="00C36D07"/>
    <w:rsid w:val="00C36FE5"/>
    <w:rsid w:val="00C37589"/>
    <w:rsid w:val="00C37639"/>
    <w:rsid w:val="00C37B0B"/>
    <w:rsid w:val="00C37B58"/>
    <w:rsid w:val="00C40406"/>
    <w:rsid w:val="00C40478"/>
    <w:rsid w:val="00C405AD"/>
    <w:rsid w:val="00C40AFD"/>
    <w:rsid w:val="00C40D82"/>
    <w:rsid w:val="00C4103E"/>
    <w:rsid w:val="00C4156F"/>
    <w:rsid w:val="00C4166C"/>
    <w:rsid w:val="00C41879"/>
    <w:rsid w:val="00C41F57"/>
    <w:rsid w:val="00C42869"/>
    <w:rsid w:val="00C42934"/>
    <w:rsid w:val="00C42C39"/>
    <w:rsid w:val="00C42EB4"/>
    <w:rsid w:val="00C42EFA"/>
    <w:rsid w:val="00C43639"/>
    <w:rsid w:val="00C438F5"/>
    <w:rsid w:val="00C43D29"/>
    <w:rsid w:val="00C43F19"/>
    <w:rsid w:val="00C4447B"/>
    <w:rsid w:val="00C446AA"/>
    <w:rsid w:val="00C44B73"/>
    <w:rsid w:val="00C44C0D"/>
    <w:rsid w:val="00C44D1B"/>
    <w:rsid w:val="00C44F38"/>
    <w:rsid w:val="00C450E0"/>
    <w:rsid w:val="00C45231"/>
    <w:rsid w:val="00C45D75"/>
    <w:rsid w:val="00C45E03"/>
    <w:rsid w:val="00C462B9"/>
    <w:rsid w:val="00C465C2"/>
    <w:rsid w:val="00C466A2"/>
    <w:rsid w:val="00C46B25"/>
    <w:rsid w:val="00C46C9C"/>
    <w:rsid w:val="00C47353"/>
    <w:rsid w:val="00C4764E"/>
    <w:rsid w:val="00C47A9C"/>
    <w:rsid w:val="00C5022B"/>
    <w:rsid w:val="00C502BE"/>
    <w:rsid w:val="00C50CAC"/>
    <w:rsid w:val="00C50D3A"/>
    <w:rsid w:val="00C51078"/>
    <w:rsid w:val="00C512FA"/>
    <w:rsid w:val="00C51647"/>
    <w:rsid w:val="00C5199F"/>
    <w:rsid w:val="00C51AD9"/>
    <w:rsid w:val="00C51D07"/>
    <w:rsid w:val="00C51E65"/>
    <w:rsid w:val="00C51F4C"/>
    <w:rsid w:val="00C521CA"/>
    <w:rsid w:val="00C52ADD"/>
    <w:rsid w:val="00C52D20"/>
    <w:rsid w:val="00C52F4B"/>
    <w:rsid w:val="00C53007"/>
    <w:rsid w:val="00C539A0"/>
    <w:rsid w:val="00C53FD1"/>
    <w:rsid w:val="00C544C7"/>
    <w:rsid w:val="00C546E6"/>
    <w:rsid w:val="00C54902"/>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34F"/>
    <w:rsid w:val="00C60642"/>
    <w:rsid w:val="00C609CD"/>
    <w:rsid w:val="00C60ED6"/>
    <w:rsid w:val="00C6101F"/>
    <w:rsid w:val="00C612AF"/>
    <w:rsid w:val="00C61574"/>
    <w:rsid w:val="00C615C4"/>
    <w:rsid w:val="00C61BCF"/>
    <w:rsid w:val="00C62027"/>
    <w:rsid w:val="00C625B9"/>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4B8"/>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4E6"/>
    <w:rsid w:val="00C73540"/>
    <w:rsid w:val="00C736EC"/>
    <w:rsid w:val="00C73C35"/>
    <w:rsid w:val="00C73CBC"/>
    <w:rsid w:val="00C74086"/>
    <w:rsid w:val="00C74139"/>
    <w:rsid w:val="00C74296"/>
    <w:rsid w:val="00C74794"/>
    <w:rsid w:val="00C748FB"/>
    <w:rsid w:val="00C74E5E"/>
    <w:rsid w:val="00C75189"/>
    <w:rsid w:val="00C75769"/>
    <w:rsid w:val="00C75D27"/>
    <w:rsid w:val="00C763B6"/>
    <w:rsid w:val="00C76A2D"/>
    <w:rsid w:val="00C76ADD"/>
    <w:rsid w:val="00C76B35"/>
    <w:rsid w:val="00C76FFE"/>
    <w:rsid w:val="00C776C3"/>
    <w:rsid w:val="00C77B61"/>
    <w:rsid w:val="00C77D6A"/>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4CC"/>
    <w:rsid w:val="00C835D6"/>
    <w:rsid w:val="00C83D56"/>
    <w:rsid w:val="00C841C6"/>
    <w:rsid w:val="00C84659"/>
    <w:rsid w:val="00C846E5"/>
    <w:rsid w:val="00C84E91"/>
    <w:rsid w:val="00C857B2"/>
    <w:rsid w:val="00C86958"/>
    <w:rsid w:val="00C86B40"/>
    <w:rsid w:val="00C86BF0"/>
    <w:rsid w:val="00C86C58"/>
    <w:rsid w:val="00C86D4E"/>
    <w:rsid w:val="00C86FBE"/>
    <w:rsid w:val="00C875F9"/>
    <w:rsid w:val="00C876FE"/>
    <w:rsid w:val="00C87C47"/>
    <w:rsid w:val="00C87DCB"/>
    <w:rsid w:val="00C87ED4"/>
    <w:rsid w:val="00C90149"/>
    <w:rsid w:val="00C90527"/>
    <w:rsid w:val="00C9091D"/>
    <w:rsid w:val="00C90D4F"/>
    <w:rsid w:val="00C90E43"/>
    <w:rsid w:val="00C910C4"/>
    <w:rsid w:val="00C9138F"/>
    <w:rsid w:val="00C9154C"/>
    <w:rsid w:val="00C91578"/>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170"/>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088"/>
    <w:rsid w:val="00CA251C"/>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5E0E"/>
    <w:rsid w:val="00CA6050"/>
    <w:rsid w:val="00CA60C5"/>
    <w:rsid w:val="00CA61DE"/>
    <w:rsid w:val="00CA689B"/>
    <w:rsid w:val="00CA69AB"/>
    <w:rsid w:val="00CA6AC4"/>
    <w:rsid w:val="00CA6F0C"/>
    <w:rsid w:val="00CA70B0"/>
    <w:rsid w:val="00CA7BE7"/>
    <w:rsid w:val="00CB017A"/>
    <w:rsid w:val="00CB033C"/>
    <w:rsid w:val="00CB0597"/>
    <w:rsid w:val="00CB06C3"/>
    <w:rsid w:val="00CB092E"/>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A90"/>
    <w:rsid w:val="00CB4BF0"/>
    <w:rsid w:val="00CB4D89"/>
    <w:rsid w:val="00CB5002"/>
    <w:rsid w:val="00CB5A69"/>
    <w:rsid w:val="00CB6048"/>
    <w:rsid w:val="00CB626F"/>
    <w:rsid w:val="00CB633F"/>
    <w:rsid w:val="00CB6CE3"/>
    <w:rsid w:val="00CB6E11"/>
    <w:rsid w:val="00CB6EE2"/>
    <w:rsid w:val="00CB7384"/>
    <w:rsid w:val="00CB73E2"/>
    <w:rsid w:val="00CB7744"/>
    <w:rsid w:val="00CB7D5C"/>
    <w:rsid w:val="00CB7EFC"/>
    <w:rsid w:val="00CB7F42"/>
    <w:rsid w:val="00CB7FDD"/>
    <w:rsid w:val="00CC004C"/>
    <w:rsid w:val="00CC0051"/>
    <w:rsid w:val="00CC00F9"/>
    <w:rsid w:val="00CC02DE"/>
    <w:rsid w:val="00CC072D"/>
    <w:rsid w:val="00CC0774"/>
    <w:rsid w:val="00CC0943"/>
    <w:rsid w:val="00CC0A33"/>
    <w:rsid w:val="00CC0A91"/>
    <w:rsid w:val="00CC0E15"/>
    <w:rsid w:val="00CC15C7"/>
    <w:rsid w:val="00CC1E54"/>
    <w:rsid w:val="00CC210A"/>
    <w:rsid w:val="00CC241D"/>
    <w:rsid w:val="00CC2B06"/>
    <w:rsid w:val="00CC2D8D"/>
    <w:rsid w:val="00CC3569"/>
    <w:rsid w:val="00CC35F6"/>
    <w:rsid w:val="00CC3F51"/>
    <w:rsid w:val="00CC412D"/>
    <w:rsid w:val="00CC4846"/>
    <w:rsid w:val="00CC4885"/>
    <w:rsid w:val="00CC5026"/>
    <w:rsid w:val="00CC5340"/>
    <w:rsid w:val="00CC5484"/>
    <w:rsid w:val="00CC5ECB"/>
    <w:rsid w:val="00CC6124"/>
    <w:rsid w:val="00CC620F"/>
    <w:rsid w:val="00CC63CC"/>
    <w:rsid w:val="00CC6448"/>
    <w:rsid w:val="00CC64AC"/>
    <w:rsid w:val="00CC68D0"/>
    <w:rsid w:val="00CC6CC2"/>
    <w:rsid w:val="00CC6D2A"/>
    <w:rsid w:val="00CC6FA8"/>
    <w:rsid w:val="00CC71F8"/>
    <w:rsid w:val="00CC76F1"/>
    <w:rsid w:val="00CC76F6"/>
    <w:rsid w:val="00CC7766"/>
    <w:rsid w:val="00CC7B52"/>
    <w:rsid w:val="00CC7D69"/>
    <w:rsid w:val="00CC7E8F"/>
    <w:rsid w:val="00CD01FD"/>
    <w:rsid w:val="00CD0902"/>
    <w:rsid w:val="00CD0E94"/>
    <w:rsid w:val="00CD123D"/>
    <w:rsid w:val="00CD2157"/>
    <w:rsid w:val="00CD254E"/>
    <w:rsid w:val="00CD269D"/>
    <w:rsid w:val="00CD2716"/>
    <w:rsid w:val="00CD274E"/>
    <w:rsid w:val="00CD28ED"/>
    <w:rsid w:val="00CD2956"/>
    <w:rsid w:val="00CD2FEE"/>
    <w:rsid w:val="00CD30DC"/>
    <w:rsid w:val="00CD3333"/>
    <w:rsid w:val="00CD3639"/>
    <w:rsid w:val="00CD380B"/>
    <w:rsid w:val="00CD3EF2"/>
    <w:rsid w:val="00CD3F22"/>
    <w:rsid w:val="00CD3FF1"/>
    <w:rsid w:val="00CD40B5"/>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5DA6"/>
    <w:rsid w:val="00CD5F6D"/>
    <w:rsid w:val="00CD65D0"/>
    <w:rsid w:val="00CD6667"/>
    <w:rsid w:val="00CD66AD"/>
    <w:rsid w:val="00CD68FF"/>
    <w:rsid w:val="00CD6E0D"/>
    <w:rsid w:val="00CD7582"/>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570"/>
    <w:rsid w:val="00CE4669"/>
    <w:rsid w:val="00CE4714"/>
    <w:rsid w:val="00CE489A"/>
    <w:rsid w:val="00CE4BE3"/>
    <w:rsid w:val="00CE5523"/>
    <w:rsid w:val="00CE5660"/>
    <w:rsid w:val="00CE59C2"/>
    <w:rsid w:val="00CE5B15"/>
    <w:rsid w:val="00CE61A7"/>
    <w:rsid w:val="00CE695E"/>
    <w:rsid w:val="00CE6A17"/>
    <w:rsid w:val="00CE70F6"/>
    <w:rsid w:val="00CE7104"/>
    <w:rsid w:val="00CE7BB5"/>
    <w:rsid w:val="00CE7BC0"/>
    <w:rsid w:val="00CE7F57"/>
    <w:rsid w:val="00CE7F7D"/>
    <w:rsid w:val="00CF036E"/>
    <w:rsid w:val="00CF06C2"/>
    <w:rsid w:val="00CF0799"/>
    <w:rsid w:val="00CF0852"/>
    <w:rsid w:val="00CF100B"/>
    <w:rsid w:val="00CF1332"/>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E8"/>
    <w:rsid w:val="00CF49D8"/>
    <w:rsid w:val="00CF4EE1"/>
    <w:rsid w:val="00CF50F3"/>
    <w:rsid w:val="00CF51EB"/>
    <w:rsid w:val="00CF5308"/>
    <w:rsid w:val="00CF5897"/>
    <w:rsid w:val="00CF6103"/>
    <w:rsid w:val="00CF6245"/>
    <w:rsid w:val="00CF6348"/>
    <w:rsid w:val="00CF6384"/>
    <w:rsid w:val="00CF67E1"/>
    <w:rsid w:val="00CF6CDB"/>
    <w:rsid w:val="00CF721A"/>
    <w:rsid w:val="00CF7516"/>
    <w:rsid w:val="00CF7633"/>
    <w:rsid w:val="00CF7724"/>
    <w:rsid w:val="00D000F3"/>
    <w:rsid w:val="00D00203"/>
    <w:rsid w:val="00D003F8"/>
    <w:rsid w:val="00D003FD"/>
    <w:rsid w:val="00D0088D"/>
    <w:rsid w:val="00D00ABB"/>
    <w:rsid w:val="00D01242"/>
    <w:rsid w:val="00D01B81"/>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A5E"/>
    <w:rsid w:val="00D04BA7"/>
    <w:rsid w:val="00D04DD9"/>
    <w:rsid w:val="00D05081"/>
    <w:rsid w:val="00D05CEE"/>
    <w:rsid w:val="00D05F43"/>
    <w:rsid w:val="00D061A9"/>
    <w:rsid w:val="00D063EE"/>
    <w:rsid w:val="00D0658E"/>
    <w:rsid w:val="00D06794"/>
    <w:rsid w:val="00D06D51"/>
    <w:rsid w:val="00D071FB"/>
    <w:rsid w:val="00D07309"/>
    <w:rsid w:val="00D0751A"/>
    <w:rsid w:val="00D07730"/>
    <w:rsid w:val="00D07A78"/>
    <w:rsid w:val="00D10663"/>
    <w:rsid w:val="00D10753"/>
    <w:rsid w:val="00D10C1C"/>
    <w:rsid w:val="00D11315"/>
    <w:rsid w:val="00D11572"/>
    <w:rsid w:val="00D11671"/>
    <w:rsid w:val="00D1184A"/>
    <w:rsid w:val="00D11932"/>
    <w:rsid w:val="00D11C71"/>
    <w:rsid w:val="00D11F97"/>
    <w:rsid w:val="00D120C5"/>
    <w:rsid w:val="00D1219A"/>
    <w:rsid w:val="00D123EB"/>
    <w:rsid w:val="00D124CF"/>
    <w:rsid w:val="00D1256A"/>
    <w:rsid w:val="00D12814"/>
    <w:rsid w:val="00D128C0"/>
    <w:rsid w:val="00D12B68"/>
    <w:rsid w:val="00D1317F"/>
    <w:rsid w:val="00D13424"/>
    <w:rsid w:val="00D134F7"/>
    <w:rsid w:val="00D13DCE"/>
    <w:rsid w:val="00D13DFD"/>
    <w:rsid w:val="00D1408F"/>
    <w:rsid w:val="00D1471D"/>
    <w:rsid w:val="00D14A57"/>
    <w:rsid w:val="00D14ACF"/>
    <w:rsid w:val="00D14DC2"/>
    <w:rsid w:val="00D14F7A"/>
    <w:rsid w:val="00D14FD8"/>
    <w:rsid w:val="00D15169"/>
    <w:rsid w:val="00D1533D"/>
    <w:rsid w:val="00D15662"/>
    <w:rsid w:val="00D15AB6"/>
    <w:rsid w:val="00D16325"/>
    <w:rsid w:val="00D167AF"/>
    <w:rsid w:val="00D17095"/>
    <w:rsid w:val="00D177A6"/>
    <w:rsid w:val="00D17885"/>
    <w:rsid w:val="00D1795C"/>
    <w:rsid w:val="00D17A38"/>
    <w:rsid w:val="00D17B74"/>
    <w:rsid w:val="00D2064F"/>
    <w:rsid w:val="00D20B61"/>
    <w:rsid w:val="00D2173C"/>
    <w:rsid w:val="00D219F9"/>
    <w:rsid w:val="00D21A81"/>
    <w:rsid w:val="00D21BBA"/>
    <w:rsid w:val="00D21D3E"/>
    <w:rsid w:val="00D21EDF"/>
    <w:rsid w:val="00D22269"/>
    <w:rsid w:val="00D224EC"/>
    <w:rsid w:val="00D2281C"/>
    <w:rsid w:val="00D2290B"/>
    <w:rsid w:val="00D229F8"/>
    <w:rsid w:val="00D22B93"/>
    <w:rsid w:val="00D22E2E"/>
    <w:rsid w:val="00D2316D"/>
    <w:rsid w:val="00D232DC"/>
    <w:rsid w:val="00D23863"/>
    <w:rsid w:val="00D238CF"/>
    <w:rsid w:val="00D23F9B"/>
    <w:rsid w:val="00D24024"/>
    <w:rsid w:val="00D241B1"/>
    <w:rsid w:val="00D241CF"/>
    <w:rsid w:val="00D24991"/>
    <w:rsid w:val="00D24A76"/>
    <w:rsid w:val="00D25104"/>
    <w:rsid w:val="00D25347"/>
    <w:rsid w:val="00D25421"/>
    <w:rsid w:val="00D25473"/>
    <w:rsid w:val="00D25A50"/>
    <w:rsid w:val="00D25ABA"/>
    <w:rsid w:val="00D25CD9"/>
    <w:rsid w:val="00D261F3"/>
    <w:rsid w:val="00D26285"/>
    <w:rsid w:val="00D2635D"/>
    <w:rsid w:val="00D2719B"/>
    <w:rsid w:val="00D277CB"/>
    <w:rsid w:val="00D27CEE"/>
    <w:rsid w:val="00D30216"/>
    <w:rsid w:val="00D30BD0"/>
    <w:rsid w:val="00D31441"/>
    <w:rsid w:val="00D314BA"/>
    <w:rsid w:val="00D31582"/>
    <w:rsid w:val="00D3187F"/>
    <w:rsid w:val="00D32101"/>
    <w:rsid w:val="00D3256E"/>
    <w:rsid w:val="00D327C4"/>
    <w:rsid w:val="00D3283B"/>
    <w:rsid w:val="00D333E6"/>
    <w:rsid w:val="00D333FD"/>
    <w:rsid w:val="00D33D4C"/>
    <w:rsid w:val="00D33EE5"/>
    <w:rsid w:val="00D34170"/>
    <w:rsid w:val="00D3444A"/>
    <w:rsid w:val="00D346CB"/>
    <w:rsid w:val="00D34D5E"/>
    <w:rsid w:val="00D34DEC"/>
    <w:rsid w:val="00D353EE"/>
    <w:rsid w:val="00D354FF"/>
    <w:rsid w:val="00D35574"/>
    <w:rsid w:val="00D3565C"/>
    <w:rsid w:val="00D35946"/>
    <w:rsid w:val="00D35C2C"/>
    <w:rsid w:val="00D35CA3"/>
    <w:rsid w:val="00D35E69"/>
    <w:rsid w:val="00D35FAD"/>
    <w:rsid w:val="00D36825"/>
    <w:rsid w:val="00D36A10"/>
    <w:rsid w:val="00D36A12"/>
    <w:rsid w:val="00D36A2F"/>
    <w:rsid w:val="00D36DB0"/>
    <w:rsid w:val="00D3749B"/>
    <w:rsid w:val="00D377FD"/>
    <w:rsid w:val="00D37AA6"/>
    <w:rsid w:val="00D37E27"/>
    <w:rsid w:val="00D400F2"/>
    <w:rsid w:val="00D402FB"/>
    <w:rsid w:val="00D40389"/>
    <w:rsid w:val="00D40589"/>
    <w:rsid w:val="00D40774"/>
    <w:rsid w:val="00D40B2D"/>
    <w:rsid w:val="00D40F8B"/>
    <w:rsid w:val="00D415A2"/>
    <w:rsid w:val="00D41C4E"/>
    <w:rsid w:val="00D41D25"/>
    <w:rsid w:val="00D4304A"/>
    <w:rsid w:val="00D4309D"/>
    <w:rsid w:val="00D43F84"/>
    <w:rsid w:val="00D43F9C"/>
    <w:rsid w:val="00D44660"/>
    <w:rsid w:val="00D44667"/>
    <w:rsid w:val="00D44CC3"/>
    <w:rsid w:val="00D4502A"/>
    <w:rsid w:val="00D45646"/>
    <w:rsid w:val="00D4580E"/>
    <w:rsid w:val="00D45B02"/>
    <w:rsid w:val="00D45EA6"/>
    <w:rsid w:val="00D4610E"/>
    <w:rsid w:val="00D46699"/>
    <w:rsid w:val="00D46812"/>
    <w:rsid w:val="00D46B7C"/>
    <w:rsid w:val="00D4711E"/>
    <w:rsid w:val="00D4719D"/>
    <w:rsid w:val="00D4728A"/>
    <w:rsid w:val="00D4786A"/>
    <w:rsid w:val="00D4788D"/>
    <w:rsid w:val="00D478D2"/>
    <w:rsid w:val="00D501E2"/>
    <w:rsid w:val="00D50255"/>
    <w:rsid w:val="00D5042C"/>
    <w:rsid w:val="00D506F1"/>
    <w:rsid w:val="00D50C95"/>
    <w:rsid w:val="00D51487"/>
    <w:rsid w:val="00D51AE0"/>
    <w:rsid w:val="00D51D1A"/>
    <w:rsid w:val="00D52415"/>
    <w:rsid w:val="00D5282B"/>
    <w:rsid w:val="00D537C9"/>
    <w:rsid w:val="00D53B0C"/>
    <w:rsid w:val="00D54570"/>
    <w:rsid w:val="00D5486B"/>
    <w:rsid w:val="00D548BF"/>
    <w:rsid w:val="00D54A28"/>
    <w:rsid w:val="00D54AD0"/>
    <w:rsid w:val="00D5522E"/>
    <w:rsid w:val="00D559FA"/>
    <w:rsid w:val="00D55BAA"/>
    <w:rsid w:val="00D55E6F"/>
    <w:rsid w:val="00D563D7"/>
    <w:rsid w:val="00D5699A"/>
    <w:rsid w:val="00D56A89"/>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9E9"/>
    <w:rsid w:val="00D63A82"/>
    <w:rsid w:val="00D63D30"/>
    <w:rsid w:val="00D64735"/>
    <w:rsid w:val="00D64C7B"/>
    <w:rsid w:val="00D653C6"/>
    <w:rsid w:val="00D65B34"/>
    <w:rsid w:val="00D65C69"/>
    <w:rsid w:val="00D65F5C"/>
    <w:rsid w:val="00D66729"/>
    <w:rsid w:val="00D66916"/>
    <w:rsid w:val="00D66B4B"/>
    <w:rsid w:val="00D66C11"/>
    <w:rsid w:val="00D66C8D"/>
    <w:rsid w:val="00D67202"/>
    <w:rsid w:val="00D6776F"/>
    <w:rsid w:val="00D67A0B"/>
    <w:rsid w:val="00D67ECE"/>
    <w:rsid w:val="00D71350"/>
    <w:rsid w:val="00D719A0"/>
    <w:rsid w:val="00D7256E"/>
    <w:rsid w:val="00D7298D"/>
    <w:rsid w:val="00D72E25"/>
    <w:rsid w:val="00D732A9"/>
    <w:rsid w:val="00D738D6"/>
    <w:rsid w:val="00D73A37"/>
    <w:rsid w:val="00D74250"/>
    <w:rsid w:val="00D74962"/>
    <w:rsid w:val="00D74A5B"/>
    <w:rsid w:val="00D74D5C"/>
    <w:rsid w:val="00D74E22"/>
    <w:rsid w:val="00D754ED"/>
    <w:rsid w:val="00D755EB"/>
    <w:rsid w:val="00D760A4"/>
    <w:rsid w:val="00D7651B"/>
    <w:rsid w:val="00D7680F"/>
    <w:rsid w:val="00D76A49"/>
    <w:rsid w:val="00D76C92"/>
    <w:rsid w:val="00D770EC"/>
    <w:rsid w:val="00D7729D"/>
    <w:rsid w:val="00D77849"/>
    <w:rsid w:val="00D779EE"/>
    <w:rsid w:val="00D77BFB"/>
    <w:rsid w:val="00D80532"/>
    <w:rsid w:val="00D807B3"/>
    <w:rsid w:val="00D809B7"/>
    <w:rsid w:val="00D80A5B"/>
    <w:rsid w:val="00D80BE6"/>
    <w:rsid w:val="00D80CFA"/>
    <w:rsid w:val="00D80D7D"/>
    <w:rsid w:val="00D80D8F"/>
    <w:rsid w:val="00D80ECE"/>
    <w:rsid w:val="00D8164A"/>
    <w:rsid w:val="00D81A8B"/>
    <w:rsid w:val="00D81BAA"/>
    <w:rsid w:val="00D81F3A"/>
    <w:rsid w:val="00D81F79"/>
    <w:rsid w:val="00D82082"/>
    <w:rsid w:val="00D8262E"/>
    <w:rsid w:val="00D826A5"/>
    <w:rsid w:val="00D8293E"/>
    <w:rsid w:val="00D82C41"/>
    <w:rsid w:val="00D83434"/>
    <w:rsid w:val="00D83B83"/>
    <w:rsid w:val="00D84504"/>
    <w:rsid w:val="00D84AFD"/>
    <w:rsid w:val="00D85213"/>
    <w:rsid w:val="00D855CA"/>
    <w:rsid w:val="00D856EC"/>
    <w:rsid w:val="00D85BC0"/>
    <w:rsid w:val="00D85F1F"/>
    <w:rsid w:val="00D862B6"/>
    <w:rsid w:val="00D86F0A"/>
    <w:rsid w:val="00D86FD1"/>
    <w:rsid w:val="00D870E6"/>
    <w:rsid w:val="00D872A9"/>
    <w:rsid w:val="00D8779A"/>
    <w:rsid w:val="00D877D5"/>
    <w:rsid w:val="00D8788B"/>
    <w:rsid w:val="00D87899"/>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DF9"/>
    <w:rsid w:val="00D91E1C"/>
    <w:rsid w:val="00D9245C"/>
    <w:rsid w:val="00D9354D"/>
    <w:rsid w:val="00D93616"/>
    <w:rsid w:val="00D93A31"/>
    <w:rsid w:val="00D93FEE"/>
    <w:rsid w:val="00D94370"/>
    <w:rsid w:val="00D946FA"/>
    <w:rsid w:val="00D94B4E"/>
    <w:rsid w:val="00D9510C"/>
    <w:rsid w:val="00D9528D"/>
    <w:rsid w:val="00D952A7"/>
    <w:rsid w:val="00D9540C"/>
    <w:rsid w:val="00D95A5F"/>
    <w:rsid w:val="00D95D3A"/>
    <w:rsid w:val="00D95F10"/>
    <w:rsid w:val="00D961B3"/>
    <w:rsid w:val="00D962EE"/>
    <w:rsid w:val="00D966C3"/>
    <w:rsid w:val="00D96955"/>
    <w:rsid w:val="00D96CDC"/>
    <w:rsid w:val="00D97278"/>
    <w:rsid w:val="00D974A3"/>
    <w:rsid w:val="00D978FE"/>
    <w:rsid w:val="00D9793E"/>
    <w:rsid w:val="00D97ABD"/>
    <w:rsid w:val="00D97E3F"/>
    <w:rsid w:val="00D97E55"/>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0C7"/>
    <w:rsid w:val="00DA5708"/>
    <w:rsid w:val="00DA589A"/>
    <w:rsid w:val="00DA5FCE"/>
    <w:rsid w:val="00DA69E9"/>
    <w:rsid w:val="00DA69F2"/>
    <w:rsid w:val="00DA6C9C"/>
    <w:rsid w:val="00DA6DA9"/>
    <w:rsid w:val="00DA6DDD"/>
    <w:rsid w:val="00DA73EC"/>
    <w:rsid w:val="00DA755F"/>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3EC7"/>
    <w:rsid w:val="00DB4395"/>
    <w:rsid w:val="00DB4BFF"/>
    <w:rsid w:val="00DB4CB6"/>
    <w:rsid w:val="00DB4D33"/>
    <w:rsid w:val="00DB52B6"/>
    <w:rsid w:val="00DB59F1"/>
    <w:rsid w:val="00DB5CBE"/>
    <w:rsid w:val="00DB5E9A"/>
    <w:rsid w:val="00DB60C4"/>
    <w:rsid w:val="00DB6133"/>
    <w:rsid w:val="00DB6990"/>
    <w:rsid w:val="00DB6F3A"/>
    <w:rsid w:val="00DB70A4"/>
    <w:rsid w:val="00DB7370"/>
    <w:rsid w:val="00DB7438"/>
    <w:rsid w:val="00DB75FB"/>
    <w:rsid w:val="00DB7913"/>
    <w:rsid w:val="00DB7B37"/>
    <w:rsid w:val="00DB7C8C"/>
    <w:rsid w:val="00DB7EB4"/>
    <w:rsid w:val="00DC053B"/>
    <w:rsid w:val="00DC092D"/>
    <w:rsid w:val="00DC0DB9"/>
    <w:rsid w:val="00DC0E48"/>
    <w:rsid w:val="00DC1461"/>
    <w:rsid w:val="00DC1901"/>
    <w:rsid w:val="00DC1C63"/>
    <w:rsid w:val="00DC1E26"/>
    <w:rsid w:val="00DC20AD"/>
    <w:rsid w:val="00DC249C"/>
    <w:rsid w:val="00DC2501"/>
    <w:rsid w:val="00DC2609"/>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24D"/>
    <w:rsid w:val="00DC6272"/>
    <w:rsid w:val="00DC6427"/>
    <w:rsid w:val="00DC6455"/>
    <w:rsid w:val="00DC7258"/>
    <w:rsid w:val="00DC757F"/>
    <w:rsid w:val="00DC75E2"/>
    <w:rsid w:val="00DC77A7"/>
    <w:rsid w:val="00DC7B9A"/>
    <w:rsid w:val="00DD032A"/>
    <w:rsid w:val="00DD0693"/>
    <w:rsid w:val="00DD0A4E"/>
    <w:rsid w:val="00DD0E0F"/>
    <w:rsid w:val="00DD1DDD"/>
    <w:rsid w:val="00DD1E9B"/>
    <w:rsid w:val="00DD21F4"/>
    <w:rsid w:val="00DD244A"/>
    <w:rsid w:val="00DD2B38"/>
    <w:rsid w:val="00DD3416"/>
    <w:rsid w:val="00DD3619"/>
    <w:rsid w:val="00DD369D"/>
    <w:rsid w:val="00DD397D"/>
    <w:rsid w:val="00DD4472"/>
    <w:rsid w:val="00DD475F"/>
    <w:rsid w:val="00DD4774"/>
    <w:rsid w:val="00DD4781"/>
    <w:rsid w:val="00DD4AC0"/>
    <w:rsid w:val="00DD4B8B"/>
    <w:rsid w:val="00DD4EE3"/>
    <w:rsid w:val="00DD5395"/>
    <w:rsid w:val="00DD5796"/>
    <w:rsid w:val="00DD634F"/>
    <w:rsid w:val="00DD63B5"/>
    <w:rsid w:val="00DD6A9C"/>
    <w:rsid w:val="00DD6B9E"/>
    <w:rsid w:val="00DD6C6F"/>
    <w:rsid w:val="00DD7419"/>
    <w:rsid w:val="00DD7F45"/>
    <w:rsid w:val="00DD7F80"/>
    <w:rsid w:val="00DE050C"/>
    <w:rsid w:val="00DE0DC2"/>
    <w:rsid w:val="00DE0F4E"/>
    <w:rsid w:val="00DE12ED"/>
    <w:rsid w:val="00DE1C5A"/>
    <w:rsid w:val="00DE1D16"/>
    <w:rsid w:val="00DE2343"/>
    <w:rsid w:val="00DE269E"/>
    <w:rsid w:val="00DE2B35"/>
    <w:rsid w:val="00DE2B68"/>
    <w:rsid w:val="00DE31E6"/>
    <w:rsid w:val="00DE34AB"/>
    <w:rsid w:val="00DE34CF"/>
    <w:rsid w:val="00DE3824"/>
    <w:rsid w:val="00DE3BBB"/>
    <w:rsid w:val="00DE3C49"/>
    <w:rsid w:val="00DE3FC1"/>
    <w:rsid w:val="00DE4160"/>
    <w:rsid w:val="00DE4182"/>
    <w:rsid w:val="00DE4353"/>
    <w:rsid w:val="00DE479E"/>
    <w:rsid w:val="00DE4E4B"/>
    <w:rsid w:val="00DE53F0"/>
    <w:rsid w:val="00DE577F"/>
    <w:rsid w:val="00DE5C3C"/>
    <w:rsid w:val="00DE5D29"/>
    <w:rsid w:val="00DE67D1"/>
    <w:rsid w:val="00DE69DA"/>
    <w:rsid w:val="00DE7180"/>
    <w:rsid w:val="00DE72F1"/>
    <w:rsid w:val="00DE73D4"/>
    <w:rsid w:val="00DE7545"/>
    <w:rsid w:val="00DE7A03"/>
    <w:rsid w:val="00DE7B28"/>
    <w:rsid w:val="00DF0252"/>
    <w:rsid w:val="00DF085B"/>
    <w:rsid w:val="00DF1484"/>
    <w:rsid w:val="00DF1740"/>
    <w:rsid w:val="00DF1AA9"/>
    <w:rsid w:val="00DF1D71"/>
    <w:rsid w:val="00DF1ED5"/>
    <w:rsid w:val="00DF1FBE"/>
    <w:rsid w:val="00DF26A7"/>
    <w:rsid w:val="00DF272D"/>
    <w:rsid w:val="00DF2B1F"/>
    <w:rsid w:val="00DF2DE7"/>
    <w:rsid w:val="00DF3138"/>
    <w:rsid w:val="00DF3192"/>
    <w:rsid w:val="00DF3465"/>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DAB"/>
    <w:rsid w:val="00DF6EAD"/>
    <w:rsid w:val="00DF712D"/>
    <w:rsid w:val="00DF7178"/>
    <w:rsid w:val="00DF76BA"/>
    <w:rsid w:val="00DF76F8"/>
    <w:rsid w:val="00DF7A1B"/>
    <w:rsid w:val="00DF7B28"/>
    <w:rsid w:val="00DF7F41"/>
    <w:rsid w:val="00E002BF"/>
    <w:rsid w:val="00E00934"/>
    <w:rsid w:val="00E00990"/>
    <w:rsid w:val="00E00DA0"/>
    <w:rsid w:val="00E011CE"/>
    <w:rsid w:val="00E01498"/>
    <w:rsid w:val="00E0172F"/>
    <w:rsid w:val="00E01771"/>
    <w:rsid w:val="00E01913"/>
    <w:rsid w:val="00E01DE3"/>
    <w:rsid w:val="00E01FA9"/>
    <w:rsid w:val="00E02224"/>
    <w:rsid w:val="00E0238D"/>
    <w:rsid w:val="00E02762"/>
    <w:rsid w:val="00E028D9"/>
    <w:rsid w:val="00E02AF7"/>
    <w:rsid w:val="00E02EA7"/>
    <w:rsid w:val="00E02EE1"/>
    <w:rsid w:val="00E02F91"/>
    <w:rsid w:val="00E03198"/>
    <w:rsid w:val="00E031E6"/>
    <w:rsid w:val="00E03275"/>
    <w:rsid w:val="00E0341A"/>
    <w:rsid w:val="00E035EA"/>
    <w:rsid w:val="00E03790"/>
    <w:rsid w:val="00E03D9B"/>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00"/>
    <w:rsid w:val="00E07580"/>
    <w:rsid w:val="00E0771C"/>
    <w:rsid w:val="00E07AE3"/>
    <w:rsid w:val="00E07F01"/>
    <w:rsid w:val="00E10296"/>
    <w:rsid w:val="00E104A2"/>
    <w:rsid w:val="00E110C7"/>
    <w:rsid w:val="00E11620"/>
    <w:rsid w:val="00E116F8"/>
    <w:rsid w:val="00E1205C"/>
    <w:rsid w:val="00E120A8"/>
    <w:rsid w:val="00E1305A"/>
    <w:rsid w:val="00E13490"/>
    <w:rsid w:val="00E136DC"/>
    <w:rsid w:val="00E13A78"/>
    <w:rsid w:val="00E13CFA"/>
    <w:rsid w:val="00E13D2D"/>
    <w:rsid w:val="00E13D38"/>
    <w:rsid w:val="00E13F3D"/>
    <w:rsid w:val="00E13FA4"/>
    <w:rsid w:val="00E14298"/>
    <w:rsid w:val="00E1455D"/>
    <w:rsid w:val="00E14F7E"/>
    <w:rsid w:val="00E14FEA"/>
    <w:rsid w:val="00E15256"/>
    <w:rsid w:val="00E152EA"/>
    <w:rsid w:val="00E1570A"/>
    <w:rsid w:val="00E159B3"/>
    <w:rsid w:val="00E15F4E"/>
    <w:rsid w:val="00E16D71"/>
    <w:rsid w:val="00E16F18"/>
    <w:rsid w:val="00E171AE"/>
    <w:rsid w:val="00E173D2"/>
    <w:rsid w:val="00E1744A"/>
    <w:rsid w:val="00E1763F"/>
    <w:rsid w:val="00E17909"/>
    <w:rsid w:val="00E17B81"/>
    <w:rsid w:val="00E17DDB"/>
    <w:rsid w:val="00E2020E"/>
    <w:rsid w:val="00E204FB"/>
    <w:rsid w:val="00E20559"/>
    <w:rsid w:val="00E20DC1"/>
    <w:rsid w:val="00E20DF4"/>
    <w:rsid w:val="00E2160A"/>
    <w:rsid w:val="00E220EC"/>
    <w:rsid w:val="00E221ED"/>
    <w:rsid w:val="00E22251"/>
    <w:rsid w:val="00E222F3"/>
    <w:rsid w:val="00E226F5"/>
    <w:rsid w:val="00E229E4"/>
    <w:rsid w:val="00E22AA5"/>
    <w:rsid w:val="00E22EFE"/>
    <w:rsid w:val="00E232FF"/>
    <w:rsid w:val="00E23515"/>
    <w:rsid w:val="00E23A4F"/>
    <w:rsid w:val="00E23D49"/>
    <w:rsid w:val="00E24011"/>
    <w:rsid w:val="00E2456C"/>
    <w:rsid w:val="00E245E4"/>
    <w:rsid w:val="00E24B22"/>
    <w:rsid w:val="00E24D84"/>
    <w:rsid w:val="00E25043"/>
    <w:rsid w:val="00E25424"/>
    <w:rsid w:val="00E266B2"/>
    <w:rsid w:val="00E26A41"/>
    <w:rsid w:val="00E275BA"/>
    <w:rsid w:val="00E27A62"/>
    <w:rsid w:val="00E27C1B"/>
    <w:rsid w:val="00E27D0A"/>
    <w:rsid w:val="00E304FA"/>
    <w:rsid w:val="00E30666"/>
    <w:rsid w:val="00E30750"/>
    <w:rsid w:val="00E30D58"/>
    <w:rsid w:val="00E31103"/>
    <w:rsid w:val="00E31556"/>
    <w:rsid w:val="00E31EA8"/>
    <w:rsid w:val="00E321BD"/>
    <w:rsid w:val="00E322AD"/>
    <w:rsid w:val="00E325E5"/>
    <w:rsid w:val="00E32815"/>
    <w:rsid w:val="00E32CD2"/>
    <w:rsid w:val="00E32CE0"/>
    <w:rsid w:val="00E32DBE"/>
    <w:rsid w:val="00E32F2C"/>
    <w:rsid w:val="00E32F60"/>
    <w:rsid w:val="00E3317E"/>
    <w:rsid w:val="00E3318E"/>
    <w:rsid w:val="00E33235"/>
    <w:rsid w:val="00E33537"/>
    <w:rsid w:val="00E33ACF"/>
    <w:rsid w:val="00E33BBB"/>
    <w:rsid w:val="00E33BE9"/>
    <w:rsid w:val="00E33CA8"/>
    <w:rsid w:val="00E341DC"/>
    <w:rsid w:val="00E34398"/>
    <w:rsid w:val="00E345E4"/>
    <w:rsid w:val="00E34898"/>
    <w:rsid w:val="00E348F2"/>
    <w:rsid w:val="00E34D75"/>
    <w:rsid w:val="00E3563B"/>
    <w:rsid w:val="00E3568B"/>
    <w:rsid w:val="00E359CD"/>
    <w:rsid w:val="00E35BA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8AD"/>
    <w:rsid w:val="00E41CBE"/>
    <w:rsid w:val="00E41D8B"/>
    <w:rsid w:val="00E41E56"/>
    <w:rsid w:val="00E4207E"/>
    <w:rsid w:val="00E4219E"/>
    <w:rsid w:val="00E42966"/>
    <w:rsid w:val="00E42976"/>
    <w:rsid w:val="00E42C22"/>
    <w:rsid w:val="00E42E02"/>
    <w:rsid w:val="00E42FA3"/>
    <w:rsid w:val="00E431C3"/>
    <w:rsid w:val="00E43205"/>
    <w:rsid w:val="00E43A0E"/>
    <w:rsid w:val="00E43A1A"/>
    <w:rsid w:val="00E44141"/>
    <w:rsid w:val="00E442A3"/>
    <w:rsid w:val="00E444BB"/>
    <w:rsid w:val="00E44C45"/>
    <w:rsid w:val="00E450C1"/>
    <w:rsid w:val="00E4551D"/>
    <w:rsid w:val="00E456E7"/>
    <w:rsid w:val="00E45F06"/>
    <w:rsid w:val="00E46286"/>
    <w:rsid w:val="00E46380"/>
    <w:rsid w:val="00E46778"/>
    <w:rsid w:val="00E46B79"/>
    <w:rsid w:val="00E46C60"/>
    <w:rsid w:val="00E47041"/>
    <w:rsid w:val="00E47078"/>
    <w:rsid w:val="00E47C97"/>
    <w:rsid w:val="00E47D92"/>
    <w:rsid w:val="00E50169"/>
    <w:rsid w:val="00E501D6"/>
    <w:rsid w:val="00E503CA"/>
    <w:rsid w:val="00E50A97"/>
    <w:rsid w:val="00E51092"/>
    <w:rsid w:val="00E51109"/>
    <w:rsid w:val="00E5111D"/>
    <w:rsid w:val="00E5118F"/>
    <w:rsid w:val="00E51A5A"/>
    <w:rsid w:val="00E51B46"/>
    <w:rsid w:val="00E51DE0"/>
    <w:rsid w:val="00E52198"/>
    <w:rsid w:val="00E523A9"/>
    <w:rsid w:val="00E523C0"/>
    <w:rsid w:val="00E52565"/>
    <w:rsid w:val="00E52804"/>
    <w:rsid w:val="00E5293C"/>
    <w:rsid w:val="00E5294A"/>
    <w:rsid w:val="00E52DA6"/>
    <w:rsid w:val="00E53190"/>
    <w:rsid w:val="00E53BB8"/>
    <w:rsid w:val="00E53E56"/>
    <w:rsid w:val="00E541E0"/>
    <w:rsid w:val="00E54809"/>
    <w:rsid w:val="00E54B44"/>
    <w:rsid w:val="00E54B94"/>
    <w:rsid w:val="00E55798"/>
    <w:rsid w:val="00E557AD"/>
    <w:rsid w:val="00E55A9F"/>
    <w:rsid w:val="00E562A1"/>
    <w:rsid w:val="00E566D2"/>
    <w:rsid w:val="00E57839"/>
    <w:rsid w:val="00E57A08"/>
    <w:rsid w:val="00E57A8A"/>
    <w:rsid w:val="00E57F1D"/>
    <w:rsid w:val="00E57F32"/>
    <w:rsid w:val="00E57FC9"/>
    <w:rsid w:val="00E60ADD"/>
    <w:rsid w:val="00E60C35"/>
    <w:rsid w:val="00E60CE2"/>
    <w:rsid w:val="00E60F1F"/>
    <w:rsid w:val="00E60FF0"/>
    <w:rsid w:val="00E61184"/>
    <w:rsid w:val="00E6144A"/>
    <w:rsid w:val="00E6172A"/>
    <w:rsid w:val="00E61E5A"/>
    <w:rsid w:val="00E6306E"/>
    <w:rsid w:val="00E6337F"/>
    <w:rsid w:val="00E63816"/>
    <w:rsid w:val="00E638F1"/>
    <w:rsid w:val="00E63AF4"/>
    <w:rsid w:val="00E63B43"/>
    <w:rsid w:val="00E63C49"/>
    <w:rsid w:val="00E63CB2"/>
    <w:rsid w:val="00E63F2C"/>
    <w:rsid w:val="00E64DDF"/>
    <w:rsid w:val="00E64F7D"/>
    <w:rsid w:val="00E6516C"/>
    <w:rsid w:val="00E6551E"/>
    <w:rsid w:val="00E658C7"/>
    <w:rsid w:val="00E65C25"/>
    <w:rsid w:val="00E65E7C"/>
    <w:rsid w:val="00E65EDA"/>
    <w:rsid w:val="00E65F58"/>
    <w:rsid w:val="00E662B4"/>
    <w:rsid w:val="00E66CC2"/>
    <w:rsid w:val="00E66D8F"/>
    <w:rsid w:val="00E670C7"/>
    <w:rsid w:val="00E6748B"/>
    <w:rsid w:val="00E676B0"/>
    <w:rsid w:val="00E6774E"/>
    <w:rsid w:val="00E67BE2"/>
    <w:rsid w:val="00E67DCF"/>
    <w:rsid w:val="00E67DFE"/>
    <w:rsid w:val="00E67F5E"/>
    <w:rsid w:val="00E7095A"/>
    <w:rsid w:val="00E70983"/>
    <w:rsid w:val="00E70D3C"/>
    <w:rsid w:val="00E71D45"/>
    <w:rsid w:val="00E72057"/>
    <w:rsid w:val="00E720F6"/>
    <w:rsid w:val="00E72534"/>
    <w:rsid w:val="00E72BCA"/>
    <w:rsid w:val="00E7307A"/>
    <w:rsid w:val="00E73083"/>
    <w:rsid w:val="00E73400"/>
    <w:rsid w:val="00E7341E"/>
    <w:rsid w:val="00E734C0"/>
    <w:rsid w:val="00E734F6"/>
    <w:rsid w:val="00E735F2"/>
    <w:rsid w:val="00E7417A"/>
    <w:rsid w:val="00E75205"/>
    <w:rsid w:val="00E7553F"/>
    <w:rsid w:val="00E75A4B"/>
    <w:rsid w:val="00E75C92"/>
    <w:rsid w:val="00E75D79"/>
    <w:rsid w:val="00E7611C"/>
    <w:rsid w:val="00E7662E"/>
    <w:rsid w:val="00E76C12"/>
    <w:rsid w:val="00E77352"/>
    <w:rsid w:val="00E77645"/>
    <w:rsid w:val="00E77EF0"/>
    <w:rsid w:val="00E80570"/>
    <w:rsid w:val="00E8073E"/>
    <w:rsid w:val="00E80C5C"/>
    <w:rsid w:val="00E8112B"/>
    <w:rsid w:val="00E81201"/>
    <w:rsid w:val="00E81387"/>
    <w:rsid w:val="00E81433"/>
    <w:rsid w:val="00E819F5"/>
    <w:rsid w:val="00E81F19"/>
    <w:rsid w:val="00E8239C"/>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CAC"/>
    <w:rsid w:val="00E85E7C"/>
    <w:rsid w:val="00E85EDF"/>
    <w:rsid w:val="00E85FFC"/>
    <w:rsid w:val="00E86377"/>
    <w:rsid w:val="00E8641B"/>
    <w:rsid w:val="00E86E87"/>
    <w:rsid w:val="00E872A6"/>
    <w:rsid w:val="00E87875"/>
    <w:rsid w:val="00E9004C"/>
    <w:rsid w:val="00E904F7"/>
    <w:rsid w:val="00E90960"/>
    <w:rsid w:val="00E90D24"/>
    <w:rsid w:val="00E90EE1"/>
    <w:rsid w:val="00E90F53"/>
    <w:rsid w:val="00E9108E"/>
    <w:rsid w:val="00E91134"/>
    <w:rsid w:val="00E9141D"/>
    <w:rsid w:val="00E91626"/>
    <w:rsid w:val="00E92222"/>
    <w:rsid w:val="00E9245D"/>
    <w:rsid w:val="00E928AF"/>
    <w:rsid w:val="00E92B30"/>
    <w:rsid w:val="00E92CAE"/>
    <w:rsid w:val="00E92CD1"/>
    <w:rsid w:val="00E93521"/>
    <w:rsid w:val="00E9394F"/>
    <w:rsid w:val="00E93B5D"/>
    <w:rsid w:val="00E93C2C"/>
    <w:rsid w:val="00E93C95"/>
    <w:rsid w:val="00E93EEB"/>
    <w:rsid w:val="00E94CEB"/>
    <w:rsid w:val="00E94E40"/>
    <w:rsid w:val="00E95180"/>
    <w:rsid w:val="00E951C4"/>
    <w:rsid w:val="00E9526F"/>
    <w:rsid w:val="00E95339"/>
    <w:rsid w:val="00E958FB"/>
    <w:rsid w:val="00E95D65"/>
    <w:rsid w:val="00E95EA0"/>
    <w:rsid w:val="00E9619D"/>
    <w:rsid w:val="00E969A0"/>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789"/>
    <w:rsid w:val="00EA4B06"/>
    <w:rsid w:val="00EA4DAF"/>
    <w:rsid w:val="00EA4E51"/>
    <w:rsid w:val="00EA4FCE"/>
    <w:rsid w:val="00EA542D"/>
    <w:rsid w:val="00EA5C0C"/>
    <w:rsid w:val="00EA5D00"/>
    <w:rsid w:val="00EA6AE2"/>
    <w:rsid w:val="00EA6DE4"/>
    <w:rsid w:val="00EA7610"/>
    <w:rsid w:val="00EA799A"/>
    <w:rsid w:val="00EB0348"/>
    <w:rsid w:val="00EB035B"/>
    <w:rsid w:val="00EB0564"/>
    <w:rsid w:val="00EB08B4"/>
    <w:rsid w:val="00EB09B7"/>
    <w:rsid w:val="00EB09C0"/>
    <w:rsid w:val="00EB0B5F"/>
    <w:rsid w:val="00EB15A6"/>
    <w:rsid w:val="00EB2358"/>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31D"/>
    <w:rsid w:val="00EB65EC"/>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40B"/>
    <w:rsid w:val="00EC1943"/>
    <w:rsid w:val="00EC1A97"/>
    <w:rsid w:val="00EC1E27"/>
    <w:rsid w:val="00EC25FD"/>
    <w:rsid w:val="00EC2972"/>
    <w:rsid w:val="00EC2A60"/>
    <w:rsid w:val="00EC3099"/>
    <w:rsid w:val="00EC461E"/>
    <w:rsid w:val="00EC4A18"/>
    <w:rsid w:val="00EC4A25"/>
    <w:rsid w:val="00EC4EC2"/>
    <w:rsid w:val="00EC574E"/>
    <w:rsid w:val="00EC57B9"/>
    <w:rsid w:val="00EC57E1"/>
    <w:rsid w:val="00EC6211"/>
    <w:rsid w:val="00EC69AD"/>
    <w:rsid w:val="00EC6C08"/>
    <w:rsid w:val="00EC6E1B"/>
    <w:rsid w:val="00EC701B"/>
    <w:rsid w:val="00EC70B5"/>
    <w:rsid w:val="00EC71CA"/>
    <w:rsid w:val="00EC74D2"/>
    <w:rsid w:val="00EC75A8"/>
    <w:rsid w:val="00EC7D21"/>
    <w:rsid w:val="00ED01BD"/>
    <w:rsid w:val="00ED0236"/>
    <w:rsid w:val="00ED0557"/>
    <w:rsid w:val="00ED0CBC"/>
    <w:rsid w:val="00ED0E22"/>
    <w:rsid w:val="00ED0EDF"/>
    <w:rsid w:val="00ED1110"/>
    <w:rsid w:val="00ED1351"/>
    <w:rsid w:val="00ED1EB4"/>
    <w:rsid w:val="00ED206C"/>
    <w:rsid w:val="00ED218E"/>
    <w:rsid w:val="00ED21E7"/>
    <w:rsid w:val="00ED22FD"/>
    <w:rsid w:val="00ED22FE"/>
    <w:rsid w:val="00ED241F"/>
    <w:rsid w:val="00ED25E1"/>
    <w:rsid w:val="00ED2913"/>
    <w:rsid w:val="00ED3178"/>
    <w:rsid w:val="00ED3444"/>
    <w:rsid w:val="00ED3470"/>
    <w:rsid w:val="00ED3735"/>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7D"/>
    <w:rsid w:val="00EE34FC"/>
    <w:rsid w:val="00EE3C24"/>
    <w:rsid w:val="00EE3F1D"/>
    <w:rsid w:val="00EE3F28"/>
    <w:rsid w:val="00EE3FA4"/>
    <w:rsid w:val="00EE537A"/>
    <w:rsid w:val="00EE544F"/>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48D"/>
    <w:rsid w:val="00EF2507"/>
    <w:rsid w:val="00EF2B75"/>
    <w:rsid w:val="00EF2B93"/>
    <w:rsid w:val="00EF2C1B"/>
    <w:rsid w:val="00EF2CB7"/>
    <w:rsid w:val="00EF33DC"/>
    <w:rsid w:val="00EF3550"/>
    <w:rsid w:val="00EF3687"/>
    <w:rsid w:val="00EF37E7"/>
    <w:rsid w:val="00EF464A"/>
    <w:rsid w:val="00EF493A"/>
    <w:rsid w:val="00EF4CBB"/>
    <w:rsid w:val="00EF5081"/>
    <w:rsid w:val="00EF5305"/>
    <w:rsid w:val="00EF57E3"/>
    <w:rsid w:val="00EF5CD7"/>
    <w:rsid w:val="00EF5D0B"/>
    <w:rsid w:val="00EF5D40"/>
    <w:rsid w:val="00EF6278"/>
    <w:rsid w:val="00EF65E9"/>
    <w:rsid w:val="00EF6711"/>
    <w:rsid w:val="00EF7069"/>
    <w:rsid w:val="00F00616"/>
    <w:rsid w:val="00F00622"/>
    <w:rsid w:val="00F0108D"/>
    <w:rsid w:val="00F01311"/>
    <w:rsid w:val="00F01542"/>
    <w:rsid w:val="00F01658"/>
    <w:rsid w:val="00F01AB4"/>
    <w:rsid w:val="00F01AC1"/>
    <w:rsid w:val="00F020BE"/>
    <w:rsid w:val="00F02197"/>
    <w:rsid w:val="00F025A2"/>
    <w:rsid w:val="00F02F33"/>
    <w:rsid w:val="00F035DF"/>
    <w:rsid w:val="00F03677"/>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237"/>
    <w:rsid w:val="00F07C3E"/>
    <w:rsid w:val="00F07D6C"/>
    <w:rsid w:val="00F10643"/>
    <w:rsid w:val="00F10F56"/>
    <w:rsid w:val="00F1166B"/>
    <w:rsid w:val="00F11F00"/>
    <w:rsid w:val="00F12349"/>
    <w:rsid w:val="00F12481"/>
    <w:rsid w:val="00F127F8"/>
    <w:rsid w:val="00F129AB"/>
    <w:rsid w:val="00F12ACB"/>
    <w:rsid w:val="00F12D19"/>
    <w:rsid w:val="00F13133"/>
    <w:rsid w:val="00F132C1"/>
    <w:rsid w:val="00F1391E"/>
    <w:rsid w:val="00F13A98"/>
    <w:rsid w:val="00F13D3F"/>
    <w:rsid w:val="00F14421"/>
    <w:rsid w:val="00F1449C"/>
    <w:rsid w:val="00F14802"/>
    <w:rsid w:val="00F15381"/>
    <w:rsid w:val="00F155FB"/>
    <w:rsid w:val="00F156D9"/>
    <w:rsid w:val="00F156FB"/>
    <w:rsid w:val="00F15C29"/>
    <w:rsid w:val="00F15DFC"/>
    <w:rsid w:val="00F163AA"/>
    <w:rsid w:val="00F16603"/>
    <w:rsid w:val="00F16FA0"/>
    <w:rsid w:val="00F170EC"/>
    <w:rsid w:val="00F1743D"/>
    <w:rsid w:val="00F1762F"/>
    <w:rsid w:val="00F17C96"/>
    <w:rsid w:val="00F20842"/>
    <w:rsid w:val="00F20915"/>
    <w:rsid w:val="00F20B97"/>
    <w:rsid w:val="00F212FE"/>
    <w:rsid w:val="00F213BD"/>
    <w:rsid w:val="00F213CF"/>
    <w:rsid w:val="00F213E2"/>
    <w:rsid w:val="00F214EE"/>
    <w:rsid w:val="00F21548"/>
    <w:rsid w:val="00F215A3"/>
    <w:rsid w:val="00F217B7"/>
    <w:rsid w:val="00F21E83"/>
    <w:rsid w:val="00F2239F"/>
    <w:rsid w:val="00F2241B"/>
    <w:rsid w:val="00F2245D"/>
    <w:rsid w:val="00F226FD"/>
    <w:rsid w:val="00F228C9"/>
    <w:rsid w:val="00F22950"/>
    <w:rsid w:val="00F22EC7"/>
    <w:rsid w:val="00F22FC0"/>
    <w:rsid w:val="00F231AB"/>
    <w:rsid w:val="00F23893"/>
    <w:rsid w:val="00F23943"/>
    <w:rsid w:val="00F23985"/>
    <w:rsid w:val="00F23CD7"/>
    <w:rsid w:val="00F240BA"/>
    <w:rsid w:val="00F2420A"/>
    <w:rsid w:val="00F2467F"/>
    <w:rsid w:val="00F2516E"/>
    <w:rsid w:val="00F251DD"/>
    <w:rsid w:val="00F25275"/>
    <w:rsid w:val="00F253E0"/>
    <w:rsid w:val="00F25D79"/>
    <w:rsid w:val="00F25D98"/>
    <w:rsid w:val="00F26431"/>
    <w:rsid w:val="00F264C1"/>
    <w:rsid w:val="00F269A6"/>
    <w:rsid w:val="00F26E16"/>
    <w:rsid w:val="00F27205"/>
    <w:rsid w:val="00F27564"/>
    <w:rsid w:val="00F27840"/>
    <w:rsid w:val="00F27AF5"/>
    <w:rsid w:val="00F27D34"/>
    <w:rsid w:val="00F300FB"/>
    <w:rsid w:val="00F30137"/>
    <w:rsid w:val="00F303EA"/>
    <w:rsid w:val="00F30796"/>
    <w:rsid w:val="00F30A04"/>
    <w:rsid w:val="00F30B2E"/>
    <w:rsid w:val="00F30C23"/>
    <w:rsid w:val="00F30D1B"/>
    <w:rsid w:val="00F31188"/>
    <w:rsid w:val="00F31924"/>
    <w:rsid w:val="00F32056"/>
    <w:rsid w:val="00F32106"/>
    <w:rsid w:val="00F325C9"/>
    <w:rsid w:val="00F325FA"/>
    <w:rsid w:val="00F32766"/>
    <w:rsid w:val="00F32828"/>
    <w:rsid w:val="00F329CC"/>
    <w:rsid w:val="00F32FB8"/>
    <w:rsid w:val="00F33134"/>
    <w:rsid w:val="00F33625"/>
    <w:rsid w:val="00F3376B"/>
    <w:rsid w:val="00F340F7"/>
    <w:rsid w:val="00F3422C"/>
    <w:rsid w:val="00F34778"/>
    <w:rsid w:val="00F347BC"/>
    <w:rsid w:val="00F349DE"/>
    <w:rsid w:val="00F353BB"/>
    <w:rsid w:val="00F354A2"/>
    <w:rsid w:val="00F35584"/>
    <w:rsid w:val="00F36A7B"/>
    <w:rsid w:val="00F36B24"/>
    <w:rsid w:val="00F36BF1"/>
    <w:rsid w:val="00F371AF"/>
    <w:rsid w:val="00F37750"/>
    <w:rsid w:val="00F378F1"/>
    <w:rsid w:val="00F37A41"/>
    <w:rsid w:val="00F37BB9"/>
    <w:rsid w:val="00F40177"/>
    <w:rsid w:val="00F401D8"/>
    <w:rsid w:val="00F40BA6"/>
    <w:rsid w:val="00F40D4C"/>
    <w:rsid w:val="00F40E90"/>
    <w:rsid w:val="00F410FE"/>
    <w:rsid w:val="00F4150F"/>
    <w:rsid w:val="00F42061"/>
    <w:rsid w:val="00F4296A"/>
    <w:rsid w:val="00F43D0B"/>
    <w:rsid w:val="00F4455D"/>
    <w:rsid w:val="00F44768"/>
    <w:rsid w:val="00F447E9"/>
    <w:rsid w:val="00F44B0B"/>
    <w:rsid w:val="00F4500D"/>
    <w:rsid w:val="00F45382"/>
    <w:rsid w:val="00F453AD"/>
    <w:rsid w:val="00F456F6"/>
    <w:rsid w:val="00F45F7F"/>
    <w:rsid w:val="00F46234"/>
    <w:rsid w:val="00F46855"/>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967"/>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2B"/>
    <w:rsid w:val="00F55985"/>
    <w:rsid w:val="00F55C6F"/>
    <w:rsid w:val="00F55CBB"/>
    <w:rsid w:val="00F55D73"/>
    <w:rsid w:val="00F566DF"/>
    <w:rsid w:val="00F56893"/>
    <w:rsid w:val="00F56B22"/>
    <w:rsid w:val="00F57059"/>
    <w:rsid w:val="00F570D9"/>
    <w:rsid w:val="00F570FE"/>
    <w:rsid w:val="00F57272"/>
    <w:rsid w:val="00F57621"/>
    <w:rsid w:val="00F576AC"/>
    <w:rsid w:val="00F577D2"/>
    <w:rsid w:val="00F57A7C"/>
    <w:rsid w:val="00F57B37"/>
    <w:rsid w:val="00F57B86"/>
    <w:rsid w:val="00F60076"/>
    <w:rsid w:val="00F60096"/>
    <w:rsid w:val="00F611F5"/>
    <w:rsid w:val="00F61411"/>
    <w:rsid w:val="00F61770"/>
    <w:rsid w:val="00F619AD"/>
    <w:rsid w:val="00F61C91"/>
    <w:rsid w:val="00F61F2B"/>
    <w:rsid w:val="00F62154"/>
    <w:rsid w:val="00F6221C"/>
    <w:rsid w:val="00F62305"/>
    <w:rsid w:val="00F62372"/>
    <w:rsid w:val="00F62519"/>
    <w:rsid w:val="00F62A70"/>
    <w:rsid w:val="00F634E0"/>
    <w:rsid w:val="00F63C93"/>
    <w:rsid w:val="00F63E53"/>
    <w:rsid w:val="00F63F10"/>
    <w:rsid w:val="00F63FCA"/>
    <w:rsid w:val="00F64380"/>
    <w:rsid w:val="00F6475F"/>
    <w:rsid w:val="00F6481B"/>
    <w:rsid w:val="00F648D0"/>
    <w:rsid w:val="00F653B8"/>
    <w:rsid w:val="00F653C1"/>
    <w:rsid w:val="00F655DE"/>
    <w:rsid w:val="00F6561E"/>
    <w:rsid w:val="00F65741"/>
    <w:rsid w:val="00F65769"/>
    <w:rsid w:val="00F65786"/>
    <w:rsid w:val="00F6578B"/>
    <w:rsid w:val="00F65E05"/>
    <w:rsid w:val="00F667F6"/>
    <w:rsid w:val="00F6699F"/>
    <w:rsid w:val="00F66E7A"/>
    <w:rsid w:val="00F6707A"/>
    <w:rsid w:val="00F670BA"/>
    <w:rsid w:val="00F67275"/>
    <w:rsid w:val="00F67409"/>
    <w:rsid w:val="00F67CC8"/>
    <w:rsid w:val="00F67ECE"/>
    <w:rsid w:val="00F67F50"/>
    <w:rsid w:val="00F67F68"/>
    <w:rsid w:val="00F702F8"/>
    <w:rsid w:val="00F70427"/>
    <w:rsid w:val="00F7054F"/>
    <w:rsid w:val="00F705FE"/>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23A"/>
    <w:rsid w:val="00F74380"/>
    <w:rsid w:val="00F743DC"/>
    <w:rsid w:val="00F74906"/>
    <w:rsid w:val="00F74923"/>
    <w:rsid w:val="00F74A8D"/>
    <w:rsid w:val="00F74C76"/>
    <w:rsid w:val="00F74F36"/>
    <w:rsid w:val="00F7525F"/>
    <w:rsid w:val="00F7589F"/>
    <w:rsid w:val="00F7591E"/>
    <w:rsid w:val="00F75A9E"/>
    <w:rsid w:val="00F76AC2"/>
    <w:rsid w:val="00F76F87"/>
    <w:rsid w:val="00F771F2"/>
    <w:rsid w:val="00F77954"/>
    <w:rsid w:val="00F77C4C"/>
    <w:rsid w:val="00F77C87"/>
    <w:rsid w:val="00F77D16"/>
    <w:rsid w:val="00F800A6"/>
    <w:rsid w:val="00F80317"/>
    <w:rsid w:val="00F80819"/>
    <w:rsid w:val="00F80AFB"/>
    <w:rsid w:val="00F80BEF"/>
    <w:rsid w:val="00F80F1C"/>
    <w:rsid w:val="00F8179F"/>
    <w:rsid w:val="00F81FD9"/>
    <w:rsid w:val="00F8210C"/>
    <w:rsid w:val="00F82345"/>
    <w:rsid w:val="00F82536"/>
    <w:rsid w:val="00F82B7C"/>
    <w:rsid w:val="00F82C01"/>
    <w:rsid w:val="00F82C34"/>
    <w:rsid w:val="00F83008"/>
    <w:rsid w:val="00F836F4"/>
    <w:rsid w:val="00F836F5"/>
    <w:rsid w:val="00F8387B"/>
    <w:rsid w:val="00F83B6A"/>
    <w:rsid w:val="00F83C1C"/>
    <w:rsid w:val="00F83EC4"/>
    <w:rsid w:val="00F83EF5"/>
    <w:rsid w:val="00F845A4"/>
    <w:rsid w:val="00F849A6"/>
    <w:rsid w:val="00F84AA5"/>
    <w:rsid w:val="00F84B4B"/>
    <w:rsid w:val="00F84FD6"/>
    <w:rsid w:val="00F85EFE"/>
    <w:rsid w:val="00F86089"/>
    <w:rsid w:val="00F860F3"/>
    <w:rsid w:val="00F86221"/>
    <w:rsid w:val="00F862DB"/>
    <w:rsid w:val="00F863F7"/>
    <w:rsid w:val="00F86418"/>
    <w:rsid w:val="00F87268"/>
    <w:rsid w:val="00F87AE6"/>
    <w:rsid w:val="00F87BE6"/>
    <w:rsid w:val="00F900CC"/>
    <w:rsid w:val="00F90182"/>
    <w:rsid w:val="00F903D8"/>
    <w:rsid w:val="00F909A1"/>
    <w:rsid w:val="00F90DBC"/>
    <w:rsid w:val="00F90E73"/>
    <w:rsid w:val="00F911A1"/>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8A2"/>
    <w:rsid w:val="00F95B0A"/>
    <w:rsid w:val="00F95F2F"/>
    <w:rsid w:val="00F9644A"/>
    <w:rsid w:val="00F9656E"/>
    <w:rsid w:val="00F96C44"/>
    <w:rsid w:val="00F96D3D"/>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6D3"/>
    <w:rsid w:val="00FA676B"/>
    <w:rsid w:val="00FA68B6"/>
    <w:rsid w:val="00FA69F7"/>
    <w:rsid w:val="00FA71D1"/>
    <w:rsid w:val="00FA7647"/>
    <w:rsid w:val="00FA7C0E"/>
    <w:rsid w:val="00FA7C97"/>
    <w:rsid w:val="00FB001C"/>
    <w:rsid w:val="00FB0AF7"/>
    <w:rsid w:val="00FB1031"/>
    <w:rsid w:val="00FB11CF"/>
    <w:rsid w:val="00FB1569"/>
    <w:rsid w:val="00FB1BF6"/>
    <w:rsid w:val="00FB1CB2"/>
    <w:rsid w:val="00FB2797"/>
    <w:rsid w:val="00FB2D8B"/>
    <w:rsid w:val="00FB2EAE"/>
    <w:rsid w:val="00FB2EBD"/>
    <w:rsid w:val="00FB3232"/>
    <w:rsid w:val="00FB32B5"/>
    <w:rsid w:val="00FB3486"/>
    <w:rsid w:val="00FB377C"/>
    <w:rsid w:val="00FB3E97"/>
    <w:rsid w:val="00FB3FD6"/>
    <w:rsid w:val="00FB40F7"/>
    <w:rsid w:val="00FB4125"/>
    <w:rsid w:val="00FB464D"/>
    <w:rsid w:val="00FB4676"/>
    <w:rsid w:val="00FB4C79"/>
    <w:rsid w:val="00FB4F20"/>
    <w:rsid w:val="00FB504F"/>
    <w:rsid w:val="00FB511E"/>
    <w:rsid w:val="00FB5533"/>
    <w:rsid w:val="00FB5879"/>
    <w:rsid w:val="00FB5B0E"/>
    <w:rsid w:val="00FB6386"/>
    <w:rsid w:val="00FB6466"/>
    <w:rsid w:val="00FB6630"/>
    <w:rsid w:val="00FB6676"/>
    <w:rsid w:val="00FB692E"/>
    <w:rsid w:val="00FB7156"/>
    <w:rsid w:val="00FB7A01"/>
    <w:rsid w:val="00FB7D53"/>
    <w:rsid w:val="00FB7E9A"/>
    <w:rsid w:val="00FB7F03"/>
    <w:rsid w:val="00FC048D"/>
    <w:rsid w:val="00FC08AB"/>
    <w:rsid w:val="00FC0A4E"/>
    <w:rsid w:val="00FC0D52"/>
    <w:rsid w:val="00FC0DA5"/>
    <w:rsid w:val="00FC0E0C"/>
    <w:rsid w:val="00FC1192"/>
    <w:rsid w:val="00FC11FF"/>
    <w:rsid w:val="00FC1755"/>
    <w:rsid w:val="00FC1DCB"/>
    <w:rsid w:val="00FC2000"/>
    <w:rsid w:val="00FC2B87"/>
    <w:rsid w:val="00FC312F"/>
    <w:rsid w:val="00FC344C"/>
    <w:rsid w:val="00FC36BD"/>
    <w:rsid w:val="00FC38D5"/>
    <w:rsid w:val="00FC3D93"/>
    <w:rsid w:val="00FC3E6E"/>
    <w:rsid w:val="00FC4071"/>
    <w:rsid w:val="00FC4378"/>
    <w:rsid w:val="00FC4565"/>
    <w:rsid w:val="00FC4815"/>
    <w:rsid w:val="00FC486B"/>
    <w:rsid w:val="00FC4B0E"/>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1D92"/>
    <w:rsid w:val="00FD2166"/>
    <w:rsid w:val="00FD2266"/>
    <w:rsid w:val="00FD22E8"/>
    <w:rsid w:val="00FD25B9"/>
    <w:rsid w:val="00FD2A5A"/>
    <w:rsid w:val="00FD2D49"/>
    <w:rsid w:val="00FD2FF9"/>
    <w:rsid w:val="00FD38D2"/>
    <w:rsid w:val="00FD38DE"/>
    <w:rsid w:val="00FD3924"/>
    <w:rsid w:val="00FD4026"/>
    <w:rsid w:val="00FD40B5"/>
    <w:rsid w:val="00FD42E0"/>
    <w:rsid w:val="00FD45CD"/>
    <w:rsid w:val="00FD4B94"/>
    <w:rsid w:val="00FD4E5E"/>
    <w:rsid w:val="00FD54E0"/>
    <w:rsid w:val="00FD59FB"/>
    <w:rsid w:val="00FD59FF"/>
    <w:rsid w:val="00FD5DAA"/>
    <w:rsid w:val="00FD688E"/>
    <w:rsid w:val="00FD6946"/>
    <w:rsid w:val="00FD6BB3"/>
    <w:rsid w:val="00FD6FB9"/>
    <w:rsid w:val="00FD72D8"/>
    <w:rsid w:val="00FD72E6"/>
    <w:rsid w:val="00FD7354"/>
    <w:rsid w:val="00FD75D1"/>
    <w:rsid w:val="00FD7689"/>
    <w:rsid w:val="00FD7A9E"/>
    <w:rsid w:val="00FD7D48"/>
    <w:rsid w:val="00FE01AD"/>
    <w:rsid w:val="00FE04CB"/>
    <w:rsid w:val="00FE0713"/>
    <w:rsid w:val="00FE0C6D"/>
    <w:rsid w:val="00FE0CA0"/>
    <w:rsid w:val="00FE0D22"/>
    <w:rsid w:val="00FE0D9C"/>
    <w:rsid w:val="00FE10B4"/>
    <w:rsid w:val="00FE1356"/>
    <w:rsid w:val="00FE17FD"/>
    <w:rsid w:val="00FE1AF6"/>
    <w:rsid w:val="00FE1F6F"/>
    <w:rsid w:val="00FE2099"/>
    <w:rsid w:val="00FE267C"/>
    <w:rsid w:val="00FE2A35"/>
    <w:rsid w:val="00FE2A47"/>
    <w:rsid w:val="00FE31CC"/>
    <w:rsid w:val="00FE36FA"/>
    <w:rsid w:val="00FE3929"/>
    <w:rsid w:val="00FE3A66"/>
    <w:rsid w:val="00FE3C6D"/>
    <w:rsid w:val="00FE4074"/>
    <w:rsid w:val="00FE43CD"/>
    <w:rsid w:val="00FE44AD"/>
    <w:rsid w:val="00FE44C9"/>
    <w:rsid w:val="00FE4869"/>
    <w:rsid w:val="00FE4B98"/>
    <w:rsid w:val="00FE5334"/>
    <w:rsid w:val="00FE5675"/>
    <w:rsid w:val="00FE57F7"/>
    <w:rsid w:val="00FE5E7C"/>
    <w:rsid w:val="00FE6560"/>
    <w:rsid w:val="00FE6582"/>
    <w:rsid w:val="00FE6D6A"/>
    <w:rsid w:val="00FF01A1"/>
    <w:rsid w:val="00FF0461"/>
    <w:rsid w:val="00FF057C"/>
    <w:rsid w:val="00FF0922"/>
    <w:rsid w:val="00FF0CE5"/>
    <w:rsid w:val="00FF0E87"/>
    <w:rsid w:val="00FF153F"/>
    <w:rsid w:val="00FF190C"/>
    <w:rsid w:val="00FF1AD0"/>
    <w:rsid w:val="00FF20B7"/>
    <w:rsid w:val="00FF268D"/>
    <w:rsid w:val="00FF27A4"/>
    <w:rsid w:val="00FF2831"/>
    <w:rsid w:val="00FF2AA2"/>
    <w:rsid w:val="00FF2ADB"/>
    <w:rsid w:val="00FF2BAB"/>
    <w:rsid w:val="00FF2D01"/>
    <w:rsid w:val="00FF2E18"/>
    <w:rsid w:val="00FF30FB"/>
    <w:rsid w:val="00FF3292"/>
    <w:rsid w:val="00FF3501"/>
    <w:rsid w:val="00FF3C10"/>
    <w:rsid w:val="00FF4184"/>
    <w:rsid w:val="00FF4203"/>
    <w:rsid w:val="00FF42FE"/>
    <w:rsid w:val="00FF45D9"/>
    <w:rsid w:val="00FF526F"/>
    <w:rsid w:val="00FF54BD"/>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3AEF25B-499F-4677-AD95-9EC3717E6A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Keyboard" w:semiHidden="1" w:unhideWhenUsed="1"/>
    <w:lsdException w:name="HTML Preformatted"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aliases w:val="left"/>
    <w:basedOn w:val="TH"/>
    <w:link w:val="TFChar"/>
    <w:qFormat/>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basedOn w:val="CommentTextChar"/>
    <w:link w:val="CommentSubject"/>
    <w:rsid w:val="00A06D2A"/>
    <w:rPr>
      <w:rFonts w:eastAsia="Times New Roman"/>
      <w:b/>
      <w:bCs/>
      <w:lang w:val="en-GB" w:eastAsia="ja-JP"/>
    </w:rPr>
  </w:style>
  <w:style w:type="character" w:styleId="PlaceholderText">
    <w:name w:val="Placeholder Text"/>
    <w:basedOn w:val="DefaultParagraphFon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basedOn w:val="DefaultParagraphFont"/>
    <w:link w:val="EndnoteText"/>
    <w:rsid w:val="00CE031B"/>
    <w:rPr>
      <w:rFonts w:eastAsia="Times New Roman"/>
      <w:lang w:val="en-GB" w:eastAsia="ja-JP"/>
    </w:rPr>
  </w:style>
  <w:style w:type="character" w:styleId="EndnoteReference">
    <w:name w:val="endnote reference"/>
    <w:basedOn w:val="DefaultParagraphFont"/>
    <w:locked/>
    <w:rsid w:val="00CE031B"/>
    <w:rPr>
      <w:vertAlign w:val="superscript"/>
    </w:rPr>
  </w:style>
  <w:style w:type="paragraph" w:styleId="ListParagraph">
    <w:name w:val="List Paragraph"/>
    <w:basedOn w:val="Normal"/>
    <w:link w:val="ListParagraphChar"/>
    <w:uiPriority w:val="34"/>
    <w:qFormat/>
    <w:rsid w:val="004D41ED"/>
    <w:pPr>
      <w:overflowPunct/>
      <w:autoSpaceDE/>
      <w:autoSpaceDN/>
      <w:adjustRightInd/>
      <w:ind w:left="720"/>
      <w:contextualSpacing/>
      <w:textAlignment w:val="auto"/>
    </w:pPr>
    <w:rPr>
      <w:lang w:eastAsia="en-US"/>
    </w:rPr>
  </w:style>
  <w:style w:type="character" w:customStyle="1" w:styleId="ListParagraphChar">
    <w:name w:val="List Paragraph Char"/>
    <w:link w:val="ListParagraph"/>
    <w:uiPriority w:val="34"/>
    <w:locked/>
    <w:rsid w:val="00AB3433"/>
    <w:rPr>
      <w:rFonts w:eastAsia="Times New Roman"/>
      <w:lang w:val="en-GB" w:eastAsia="en-US"/>
    </w:rPr>
  </w:style>
  <w:style w:type="character" w:customStyle="1" w:styleId="apple-converted-space">
    <w:name w:val="apple-converted-space"/>
    <w:basedOn w:val="DefaultParagraphFont"/>
    <w:rsid w:val="00FB4C79"/>
  </w:style>
  <w:style w:type="character" w:styleId="Emphasis">
    <w:name w:val="Emphasis"/>
    <w:basedOn w:val="DefaultParagraphFont"/>
    <w:uiPriority w:val="20"/>
    <w:qFormat/>
    <w:rsid w:val="006510A9"/>
    <w:rPr>
      <w:i/>
      <w:iCs/>
    </w:rPr>
  </w:style>
  <w:style w:type="paragraph" w:styleId="NormalWeb">
    <w:name w:val="Normal (Web)"/>
    <w:basedOn w:val="Normal"/>
    <w:uiPriority w:val="99"/>
    <w:unhideWhenUsed/>
    <w:rsid w:val="00EA5C0C"/>
    <w:pPr>
      <w:overflowPunct/>
      <w:autoSpaceDE/>
      <w:autoSpaceDN/>
      <w:adjustRightInd/>
      <w:spacing w:before="100" w:beforeAutospacing="1" w:after="100" w:afterAutospacing="1"/>
      <w:textAlignment w:val="auto"/>
    </w:pPr>
    <w:rPr>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8208140">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9398715">
      <w:bodyDiv w:val="1"/>
      <w:marLeft w:val="0"/>
      <w:marRight w:val="0"/>
      <w:marTop w:val="0"/>
      <w:marBottom w:val="0"/>
      <w:divBdr>
        <w:top w:val="none" w:sz="0" w:space="0" w:color="auto"/>
        <w:left w:val="none" w:sz="0" w:space="0" w:color="auto"/>
        <w:bottom w:val="none" w:sz="0" w:space="0" w:color="auto"/>
        <w:right w:val="none" w:sz="0" w:space="0" w:color="auto"/>
      </w:divBdr>
      <w:divsChild>
        <w:div w:id="1441871272">
          <w:marLeft w:val="0"/>
          <w:marRight w:val="0"/>
          <w:marTop w:val="0"/>
          <w:marBottom w:val="0"/>
          <w:divBdr>
            <w:top w:val="none" w:sz="0" w:space="0" w:color="auto"/>
            <w:left w:val="none" w:sz="0" w:space="0" w:color="auto"/>
            <w:bottom w:val="none" w:sz="0" w:space="0" w:color="auto"/>
            <w:right w:val="none" w:sz="0" w:space="0" w:color="auto"/>
          </w:divBdr>
          <w:divsChild>
            <w:div w:id="714231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7034458">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34650264">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41192330">
      <w:bodyDiv w:val="1"/>
      <w:marLeft w:val="0"/>
      <w:marRight w:val="0"/>
      <w:marTop w:val="0"/>
      <w:marBottom w:val="0"/>
      <w:divBdr>
        <w:top w:val="none" w:sz="0" w:space="0" w:color="auto"/>
        <w:left w:val="none" w:sz="0" w:space="0" w:color="auto"/>
        <w:bottom w:val="none" w:sz="0" w:space="0" w:color="auto"/>
        <w:right w:val="none" w:sz="0" w:space="0" w:color="auto"/>
      </w:divBdr>
      <w:divsChild>
        <w:div w:id="2044092161">
          <w:marLeft w:val="0"/>
          <w:marRight w:val="0"/>
          <w:marTop w:val="0"/>
          <w:marBottom w:val="0"/>
          <w:divBdr>
            <w:top w:val="none" w:sz="0" w:space="0" w:color="auto"/>
            <w:left w:val="none" w:sz="0" w:space="0" w:color="auto"/>
            <w:bottom w:val="none" w:sz="0" w:space="0" w:color="auto"/>
            <w:right w:val="none" w:sz="0" w:space="0" w:color="auto"/>
          </w:divBdr>
          <w:divsChild>
            <w:div w:id="17813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1879319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package" Target="embeddings/Microsoft_Word_Document1.docx"/><Relationship Id="rId26" Type="http://schemas.openxmlformats.org/officeDocument/2006/relationships/oleObject" Target="embeddings/oleObject6.bin"/><Relationship Id="rId39" Type="http://schemas.openxmlformats.org/officeDocument/2006/relationships/oleObject" Target="embeddings/oleObject19.bin"/><Relationship Id="rId21" Type="http://schemas.openxmlformats.org/officeDocument/2006/relationships/oleObject" Target="embeddings/oleObject1.bin"/><Relationship Id="rId34" Type="http://schemas.openxmlformats.org/officeDocument/2006/relationships/oleObject" Target="embeddings/oleObject14.bin"/><Relationship Id="rId42" Type="http://schemas.openxmlformats.org/officeDocument/2006/relationships/oleObject" Target="embeddings/oleObject22.bin"/><Relationship Id="rId47" Type="http://schemas.openxmlformats.org/officeDocument/2006/relationships/oleObject" Target="embeddings/oleObject26.bin"/><Relationship Id="rId50" Type="http://schemas.openxmlformats.org/officeDocument/2006/relationships/image" Target="media/image4.emf"/><Relationship Id="rId55" Type="http://schemas.openxmlformats.org/officeDocument/2006/relationships/oleObject" Target="embeddings/oleObject31.bin"/><Relationship Id="rId63"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package" Target="embeddings/Microsoft_Word_Document2.docx"/><Relationship Id="rId29" Type="http://schemas.openxmlformats.org/officeDocument/2006/relationships/oleObject" Target="embeddings/oleObject9.bin"/><Relationship Id="rId41" Type="http://schemas.openxmlformats.org/officeDocument/2006/relationships/oleObject" Target="embeddings/oleObject21.bin"/><Relationship Id="rId54" Type="http://schemas.openxmlformats.org/officeDocument/2006/relationships/oleObject" Target="embeddings/oleObject30.bin"/><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4.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oleObject" Target="embeddings/oleObject20.bin"/><Relationship Id="rId45" Type="http://schemas.openxmlformats.org/officeDocument/2006/relationships/oleObject" Target="embeddings/oleObject25.bin"/><Relationship Id="rId53" Type="http://schemas.openxmlformats.org/officeDocument/2006/relationships/footer" Target="footer1.xml"/><Relationship Id="rId58" Type="http://schemas.openxmlformats.org/officeDocument/2006/relationships/image" Target="media/image6.png"/><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oleObject" Target="embeddings/oleObject3.bin"/><Relationship Id="rId28" Type="http://schemas.openxmlformats.org/officeDocument/2006/relationships/oleObject" Target="embeddings/oleObject8.bin"/><Relationship Id="rId36" Type="http://schemas.openxmlformats.org/officeDocument/2006/relationships/oleObject" Target="embeddings/oleObject16.bin"/><Relationship Id="rId49" Type="http://schemas.openxmlformats.org/officeDocument/2006/relationships/oleObject" Target="embeddings/oleObject28.bin"/><Relationship Id="rId57" Type="http://schemas.openxmlformats.org/officeDocument/2006/relationships/oleObject" Target="embeddings/Microsoft_Visio_2003-2010_Drawing11.vsd"/><Relationship Id="rId61"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2.emf"/><Relationship Id="rId31" Type="http://schemas.openxmlformats.org/officeDocument/2006/relationships/oleObject" Target="embeddings/oleObject11.bin"/><Relationship Id="rId44" Type="http://schemas.openxmlformats.org/officeDocument/2006/relationships/oleObject" Target="embeddings/oleObject24.bin"/><Relationship Id="rId52" Type="http://schemas.openxmlformats.org/officeDocument/2006/relationships/header" Target="header1.xml"/><Relationship Id="rId60" Type="http://schemas.openxmlformats.org/officeDocument/2006/relationships/header" Target="header2.xml"/><Relationship Id="rId65"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2.bin"/><Relationship Id="rId27" Type="http://schemas.openxmlformats.org/officeDocument/2006/relationships/oleObject" Target="embeddings/oleObject7.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3.bin"/><Relationship Id="rId48" Type="http://schemas.openxmlformats.org/officeDocument/2006/relationships/oleObject" Target="embeddings/oleObject27.bin"/><Relationship Id="rId56" Type="http://schemas.openxmlformats.org/officeDocument/2006/relationships/image" Target="media/image5.emf"/><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29.bin"/><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1.emf"/><Relationship Id="rId25"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oleObject" Target="embeddings/oleObject18.bin"/><Relationship Id="rId46" Type="http://schemas.openxmlformats.org/officeDocument/2006/relationships/image" Target="media/image3.wmf"/><Relationship Id="rId59"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5NUHHDQN7SK2-1476151046-46984</_dlc_DocId>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2ffe8d39-f92b-4499-b8d8-3a7c210725df</TermId>
        </TermInfo>
      </Terms>
    </TaxKeywordTaxHTField>
    <_dlc_DocIdPersistId xmlns="f166a696-7b5b-4ccd-9f0c-ffde0cceec81">false</_dlc_DocIdPersistId>
    <_dlc_DocIdUrl xmlns="f166a696-7b5b-4ccd-9f0c-ffde0cceec81">
      <Url>https://ericsson.sharepoint.com/sites/star/_layouts/15/DocIdRedir.aspx?ID=5NUHHDQN7SK2-1476151046-46984</Url>
      <Description>5NUHHDQN7SK2-1476151046-46984</Description>
    </_dlc_DocIdUrl>
    <TaxCatchAll xmlns="d8762117-8292-4133-b1c7-eab5c6487cfd">
      <Value>756</Value>
    </TaxCatchAll>
    <_Flow_SignoffStatus xmlns="611109f9-ed58-4498-a270-1fb2086a5321" xsi:nil="true"/>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A5832045C649C4FB0AB9A5D116E5EF3" ma:contentTypeVersion="53" ma:contentTypeDescription="Create a new document." ma:contentTypeScope="" ma:versionID="f95a85c609e21a9e7154bc244d9497e3">
  <xsd:schema xmlns:xsd="http://www.w3.org/2001/XMLSchema" xmlns:xs="http://www.w3.org/2001/XMLSchema" xmlns:p="http://schemas.microsoft.com/office/2006/metadata/properties" xmlns:ns1="http://schemas.microsoft.com/sharepoint/v3" xmlns:ns2="f166a696-7b5b-4ccd-9f0c-ffde0cceec81" xmlns:ns3="d8762117-8292-4133-b1c7-eab5c6487cfd" xmlns:ns4="611109f9-ed58-4498-a270-1fb2086a5321" targetNamespace="http://schemas.microsoft.com/office/2006/metadata/properties" ma:root="true" ma:fieldsID="920984adf9d3ea1de59d416b2e6dc849" ns1:_="" ns2:_="" ns3:_="" ns4:_="">
    <xsd:import namespace="http://schemas.microsoft.com/sharepoint/v3"/>
    <xsd:import namespace="f166a696-7b5b-4ccd-9f0c-ffde0cceec81"/>
    <xsd:import namespace="d8762117-8292-4133-b1c7-eab5c6487cfd"/>
    <xsd:import namespace="611109f9-ed58-4498-a270-1fb2086a5321"/>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TaxKeywordTaxHTField"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KeywordTaxHTField" ma:index="14" nillable="true" ma:taxonomy="true" ma:internalName="TaxKeywordTaxHTField" ma:taxonomyFieldName="TaxKeyword" ma:displayName="Enterprise Keywords"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_Flow_SignoffStatus" ma:index="16" nillable="true" ma:displayName="Sign-off status" ma:internalName="_x0024_Resources_x003a_core_x002c_Signoff_Status_x003b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2D73F9-531C-4004-BD01-C3A6A15EAD67}">
  <ds:schemaRefs>
    <ds:schemaRef ds:uri="http://schemas.microsoft.com/sharepoint/events"/>
  </ds:schemaRefs>
</ds:datastoreItem>
</file>

<file path=customXml/itemProps2.xml><?xml version="1.0" encoding="utf-8"?>
<ds:datastoreItem xmlns:ds="http://schemas.openxmlformats.org/officeDocument/2006/customXml" ds:itemID="{52284B0E-FFF8-4CB5-BDCC-9DE0254B29A7}">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3"/>
  </ds:schemaRefs>
</ds:datastoreItem>
</file>

<file path=customXml/itemProps3.xml><?xml version="1.0" encoding="utf-8"?>
<ds:datastoreItem xmlns:ds="http://schemas.openxmlformats.org/officeDocument/2006/customXml" ds:itemID="{C999F539-14E8-4BB5-B35E-3ACE8A32F4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166a696-7b5b-4ccd-9f0c-ffde0cceec81"/>
    <ds:schemaRef ds:uri="d8762117-8292-4133-b1c7-eab5c6487cfd"/>
    <ds:schemaRef ds:uri="611109f9-ed58-4498-a270-1fb2086a53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5C109F6-51DE-4C72-A2B2-D8B2A3C25942}">
  <ds:schemaRefs>
    <ds:schemaRef ds:uri="http://schemas.microsoft.com/sharepoint/v3/contenttype/forms"/>
  </ds:schemaRefs>
</ds:datastoreItem>
</file>

<file path=customXml/itemProps5.xml><?xml version="1.0" encoding="utf-8"?>
<ds:datastoreItem xmlns:ds="http://schemas.openxmlformats.org/officeDocument/2006/customXml" ds:itemID="{E026890B-2E9C-4B30-8C29-BAB03AA1FD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154362</Words>
  <Characters>975568</Characters>
  <Application>Microsoft Office Word</Application>
  <DocSecurity>0</DocSecurity>
  <Lines>19128</Lines>
  <Paragraphs>13293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Manager/>
  <Company/>
  <LinksUpToDate>false</LinksUpToDate>
  <CharactersWithSpaces>1116637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CTPClassification=CTP_NT</cp:keywords>
  <dc:description/>
  <cp:lastModifiedBy>RB</cp:lastModifiedBy>
  <cp:revision>2</cp:revision>
  <cp:lastPrinted>2017-05-09T06:55:00Z</cp:lastPrinted>
  <dcterms:created xsi:type="dcterms:W3CDTF">2019-05-15T23:34:00Z</dcterms:created>
  <dcterms:modified xsi:type="dcterms:W3CDTF">2019-05-15T23:34:00Z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2019-05-15 23:29:19Z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0x0101000A5832045C649C4FB0AB9A5D116E5EF3</vt:lpwstr>
  </property>
  <property fmtid="{D5CDD505-2E9C-101B-9397-08002B2CF9AE}" pid="11" name="EriCOLLCategory">
    <vt:lpwstr/>
  </property>
  <property fmtid="{D5CDD505-2E9C-101B-9397-08002B2CF9AE}" pid="12" name="EriCOLLCountry">
    <vt:lpwstr/>
  </property>
  <property fmtid="{D5CDD505-2E9C-101B-9397-08002B2CF9AE}" pid="13" name="EriCOLLCompetence">
    <vt:lpwstr/>
  </property>
  <property fmtid="{D5CDD505-2E9C-101B-9397-08002B2CF9AE}" pid="14" name="EriCOLLProcess">
    <vt:lpwstr/>
  </property>
  <property fmtid="{D5CDD505-2E9C-101B-9397-08002B2CF9AE}" pid="15" name="EriCOLLOrganizationUnit">
    <vt:lpwstr/>
  </property>
  <property fmtid="{D5CDD505-2E9C-101B-9397-08002B2CF9AE}" pid="16" name="EriCOLLProducts">
    <vt:lpwstr/>
  </property>
  <property fmtid="{D5CDD505-2E9C-101B-9397-08002B2CF9AE}" pid="17" name="EriCOLLCustomer">
    <vt:lpwstr/>
  </property>
  <property fmtid="{D5CDD505-2E9C-101B-9397-08002B2CF9AE}" pid="18" name="EriCOLLProjects">
    <vt:lpwstr/>
  </property>
  <property fmtid="{D5CDD505-2E9C-101B-9397-08002B2CF9AE}" pid="19" name="TaxKeyword">
    <vt:lpwstr>756;#CTPClassification=CTP_NT|2ffe8d39-f92b-4499-b8d8-3a7c210725df</vt:lpwstr>
  </property>
  <property fmtid="{D5CDD505-2E9C-101B-9397-08002B2CF9AE}" pid="20" name="TaxCatchAll">
    <vt:lpwstr/>
  </property>
  <property fmtid="{D5CDD505-2E9C-101B-9397-08002B2CF9AE}" pid="21" name="_dlc_DocIdPersistId">
    <vt:lpwstr/>
  </property>
  <property fmtid="{D5CDD505-2E9C-101B-9397-08002B2CF9AE}" pid="22" name="Prepared.">
    <vt:lpwstr/>
  </property>
  <property fmtid="{D5CDD505-2E9C-101B-9397-08002B2CF9AE}" pid="23" name="EriCOLLCategoryTaxHTField0">
    <vt:lpwstr/>
  </property>
  <property fmtid="{D5CDD505-2E9C-101B-9397-08002B2CF9AE}" pid="24" name="EriCOLLCustomerTaxHTField0">
    <vt:lpwstr/>
  </property>
  <property fmtid="{D5CDD505-2E9C-101B-9397-08002B2CF9AE}" pid="25" name="EriCOLLCompetenceTaxHTField0">
    <vt:lpwstr/>
  </property>
  <property fmtid="{D5CDD505-2E9C-101B-9397-08002B2CF9AE}" pid="26" name="EriCOLLCountryTaxHTField0">
    <vt:lpwstr/>
  </property>
  <property fmtid="{D5CDD505-2E9C-101B-9397-08002B2CF9AE}" pid="27" name="EriCOLLProjectsTaxHTField0">
    <vt:lpwstr/>
  </property>
  <property fmtid="{D5CDD505-2E9C-101B-9397-08002B2CF9AE}" pid="28" name="EriCOLLProcessTaxHTField0">
    <vt:lpwstr/>
  </property>
  <property fmtid="{D5CDD505-2E9C-101B-9397-08002B2CF9AE}" pid="29" name="EriCOLLDate.">
    <vt:lpwstr/>
  </property>
  <property fmtid="{D5CDD505-2E9C-101B-9397-08002B2CF9AE}" pid="30" name="TaxCatchAllLabel">
    <vt:lpwstr/>
  </property>
  <property fmtid="{D5CDD505-2E9C-101B-9397-08002B2CF9AE}" pid="31" name="TaxKeywordTaxHTField">
    <vt:lpwstr/>
  </property>
  <property fmtid="{D5CDD505-2E9C-101B-9397-08002B2CF9AE}" pid="32" name="EriCOLLOrganizationUnitTaxHTField0">
    <vt:lpwstr/>
  </property>
  <property fmtid="{D5CDD505-2E9C-101B-9397-08002B2CF9AE}" pid="33" name="EriCOLLProductsTaxHTField0">
    <vt:lpwstr/>
  </property>
  <property fmtid="{D5CDD505-2E9C-101B-9397-08002B2CF9AE}" pid="34" name="AbstractOrSummary.">
    <vt:lpwstr/>
  </property>
  <property fmtid="{D5CDD505-2E9C-101B-9397-08002B2CF9AE}" pid="35" name="_dlc_DocId">
    <vt:lpwstr>5NUHHDQN7SK2-1476151046-16721</vt:lpwstr>
  </property>
  <property fmtid="{D5CDD505-2E9C-101B-9397-08002B2CF9AE}" pid="36" name="_dlc_DocIdUrl">
    <vt:lpwstr>https://ericsson.sharepoint.com/sites/star/_layouts/15/DocIdRedir.aspx?ID=5NUHHDQN7SK2-1476151046-16721, 5NUHHDQN7SK2-1476151046-16721</vt:lpwstr>
  </property>
  <property fmtid="{D5CDD505-2E9C-101B-9397-08002B2CF9AE}" pid="37" name="IconOverlay">
    <vt:lpwstr/>
  </property>
  <property fmtid="{D5CDD505-2E9C-101B-9397-08002B2CF9AE}" pid="38" name="TSG/WGRef">
    <vt:lpwstr> &lt;TSG/WG&gt;</vt:lpwstr>
  </property>
  <property fmtid="{D5CDD505-2E9C-101B-9397-08002B2CF9AE}" pid="39" name="MtgSeq">
    <vt:lpwstr> &lt;MTG_SEQ&gt;</vt:lpwstr>
  </property>
  <property fmtid="{D5CDD505-2E9C-101B-9397-08002B2CF9AE}" pid="40" name="Location">
    <vt:lpwstr> &lt;Location&gt;</vt:lpwstr>
  </property>
  <property fmtid="{D5CDD505-2E9C-101B-9397-08002B2CF9AE}" pid="41" name="Country">
    <vt:lpwstr> &lt;Country&gt;</vt:lpwstr>
  </property>
  <property fmtid="{D5CDD505-2E9C-101B-9397-08002B2CF9AE}" pid="42" name="StartDate">
    <vt:lpwstr> &lt;Start_Date&gt;</vt:lpwstr>
  </property>
  <property fmtid="{D5CDD505-2E9C-101B-9397-08002B2CF9AE}" pid="43" name="EndDate">
    <vt:lpwstr>&lt;End_Date&gt;</vt:lpwstr>
  </property>
  <property fmtid="{D5CDD505-2E9C-101B-9397-08002B2CF9AE}" pid="44" name="Tdoc#">
    <vt:lpwstr>&lt;TDoc#&gt;</vt:lpwstr>
  </property>
  <property fmtid="{D5CDD505-2E9C-101B-9397-08002B2CF9AE}" pid="45" name="Spec#">
    <vt:lpwstr>&lt;Spec#&gt;</vt:lpwstr>
  </property>
  <property fmtid="{D5CDD505-2E9C-101B-9397-08002B2CF9AE}" pid="46" name="Cr#">
    <vt:lpwstr>&lt;CR#&gt;</vt:lpwstr>
  </property>
  <property fmtid="{D5CDD505-2E9C-101B-9397-08002B2CF9AE}" pid="47" name="Revision">
    <vt:lpwstr>&lt;Rev#&gt;</vt:lpwstr>
  </property>
  <property fmtid="{D5CDD505-2E9C-101B-9397-08002B2CF9AE}" pid="48" name="Version">
    <vt:lpwstr>&lt;Version#&gt;</vt:lpwstr>
  </property>
  <property fmtid="{D5CDD505-2E9C-101B-9397-08002B2CF9AE}" pid="49" name="SourceIfWg">
    <vt:lpwstr>&lt;Source_if_WG&gt;</vt:lpwstr>
  </property>
  <property fmtid="{D5CDD505-2E9C-101B-9397-08002B2CF9AE}" pid="50" name="SourceIfTsg">
    <vt:lpwstr>&lt;Source_if_TSG&gt;</vt:lpwstr>
  </property>
  <property fmtid="{D5CDD505-2E9C-101B-9397-08002B2CF9AE}" pid="51" name="RelatedWis">
    <vt:lpwstr>&lt;Related_WIs&gt;</vt:lpwstr>
  </property>
  <property fmtid="{D5CDD505-2E9C-101B-9397-08002B2CF9AE}" pid="52" name="Cat">
    <vt:lpwstr>&lt;Cat&gt;</vt:lpwstr>
  </property>
  <property fmtid="{D5CDD505-2E9C-101B-9397-08002B2CF9AE}" pid="53" name="ResDate">
    <vt:lpwstr>&lt;Res_date&gt;</vt:lpwstr>
  </property>
  <property fmtid="{D5CDD505-2E9C-101B-9397-08002B2CF9AE}" pid="54" name="Release">
    <vt:lpwstr>&lt;Release&gt;</vt:lpwstr>
  </property>
  <property fmtid="{D5CDD505-2E9C-101B-9397-08002B2CF9AE}" pid="55" name="CrTitle">
    <vt:lpwstr>&lt;Title&gt;</vt:lpwstr>
  </property>
  <property fmtid="{D5CDD505-2E9C-101B-9397-08002B2CF9AE}" pid="56" name="MtgTitle">
    <vt:lpwstr>&lt;MTG_TITLE&gt;</vt:lpwstr>
  </property>
  <property fmtid="{D5CDD505-2E9C-101B-9397-08002B2CF9AE}" pid="57" name="_dlc_DocIdItemGuid">
    <vt:lpwstr>8daea51b-9d46-4587-b570-d1baf9993164</vt:lpwstr>
  </property>
  <property fmtid="{D5CDD505-2E9C-101B-9397-08002B2CF9AE}" pid="58" name="AuthorIds_UIVersion_512">
    <vt:lpwstr>333</vt:lpwstr>
  </property>
  <property fmtid="{D5CDD505-2E9C-101B-9397-08002B2CF9AE}" pid="59" name="AuthorIds_UIVersion_1024">
    <vt:lpwstr>333</vt:lpwstr>
  </property>
  <property fmtid="{D5CDD505-2E9C-101B-9397-08002B2CF9AE}" pid="60" name="AuthorIds_UIVersion_19456">
    <vt:lpwstr>141</vt:lpwstr>
  </property>
  <property fmtid="{D5CDD505-2E9C-101B-9397-08002B2CF9AE}" pid="61" name="AuthorIds_UIVersion_3072">
    <vt:lpwstr>1001</vt:lpwstr>
  </property>
  <property fmtid="{D5CDD505-2E9C-101B-9397-08002B2CF9AE}" pid="62" name="AuthorIds_UIVersion_6144">
    <vt:lpwstr>141</vt:lpwstr>
  </property>
  <property fmtid="{D5CDD505-2E9C-101B-9397-08002B2CF9AE}" pid="63" name="AuthorIds_UIVersion_6656">
    <vt:lpwstr>1001</vt:lpwstr>
  </property>
  <property fmtid="{D5CDD505-2E9C-101B-9397-08002B2CF9AE}" pid="64" name="AuthorIds_UIVersion_8192">
    <vt:lpwstr>141</vt:lpwstr>
  </property>
  <property fmtid="{D5CDD505-2E9C-101B-9397-08002B2CF9AE}" pid="65" name="AuthorIds_UIVersion_8704">
    <vt:lpwstr>141</vt:lpwstr>
  </property>
  <property fmtid="{D5CDD505-2E9C-101B-9397-08002B2CF9AE}" pid="66" name="AuthorIds_UIVersion_9216">
    <vt:lpwstr>141</vt:lpwstr>
  </property>
  <property fmtid="{D5CDD505-2E9C-101B-9397-08002B2CF9AE}" pid="67" name="AuthorIds_UIVersion_9728">
    <vt:lpwstr>141</vt:lpwstr>
  </property>
  <property fmtid="{D5CDD505-2E9C-101B-9397-08002B2CF9AE}" pid="68" name="AuthorIds_UIVersion_10240">
    <vt:lpwstr>141</vt:lpwstr>
  </property>
  <property fmtid="{D5CDD505-2E9C-101B-9397-08002B2CF9AE}" pid="69" name="AuthorIds_UIVersion_10752">
    <vt:lpwstr>141</vt:lpwstr>
  </property>
  <property fmtid="{D5CDD505-2E9C-101B-9397-08002B2CF9AE}" pid="70" name="AuthorIds_UIVersion_11264">
    <vt:lpwstr>141</vt:lpwstr>
  </property>
  <property fmtid="{D5CDD505-2E9C-101B-9397-08002B2CF9AE}" pid="71" name="AuthorIds_UIVersion_11776">
    <vt:lpwstr>141</vt:lpwstr>
  </property>
  <property fmtid="{D5CDD505-2E9C-101B-9397-08002B2CF9AE}" pid="72" name="AuthorIds_UIVersion_12288">
    <vt:lpwstr>141</vt:lpwstr>
  </property>
  <property fmtid="{D5CDD505-2E9C-101B-9397-08002B2CF9AE}" pid="73" name="AuthorIds_UIVersion_12800">
    <vt:lpwstr>141</vt:lpwstr>
  </property>
  <property fmtid="{D5CDD505-2E9C-101B-9397-08002B2CF9AE}" pid="74" name="AuthorIds_UIVersion_13312">
    <vt:lpwstr>333</vt:lpwstr>
  </property>
  <property fmtid="{D5CDD505-2E9C-101B-9397-08002B2CF9AE}" pid="75" name="AuthorIds_UIVersion_13824">
    <vt:lpwstr>141</vt:lpwstr>
  </property>
  <property fmtid="{D5CDD505-2E9C-101B-9397-08002B2CF9AE}" pid="76" name="AuthorIds_UIVersion_14336">
    <vt:lpwstr>141</vt:lpwstr>
  </property>
  <property fmtid="{D5CDD505-2E9C-101B-9397-08002B2CF9AE}" pid="77" name="AuthorIds_UIVersion_18432">
    <vt:lpwstr>333</vt:lpwstr>
  </property>
  <property fmtid="{D5CDD505-2E9C-101B-9397-08002B2CF9AE}" pid="78" name="AuthorIds_UIVersion_18944">
    <vt:lpwstr>141</vt:lpwstr>
  </property>
  <property fmtid="{D5CDD505-2E9C-101B-9397-08002B2CF9AE}" pid="79" name="AuthorIds_UIVersion_19968">
    <vt:lpwstr>333</vt:lpwstr>
  </property>
  <property fmtid="{D5CDD505-2E9C-101B-9397-08002B2CF9AE}" pid="80" name="AuthorIds_UIVersion_20480">
    <vt:lpwstr>333</vt:lpwstr>
  </property>
  <property fmtid="{D5CDD505-2E9C-101B-9397-08002B2CF9AE}" pid="81" name="AuthorIds_UIVersion_20992">
    <vt:lpwstr>141</vt:lpwstr>
  </property>
  <property fmtid="{D5CDD505-2E9C-101B-9397-08002B2CF9AE}" pid="82" name="AuthorIds_UIVersion_21504">
    <vt:lpwstr>141</vt:lpwstr>
  </property>
  <property fmtid="{D5CDD505-2E9C-101B-9397-08002B2CF9AE}" pid="83" name="AuthorIds_UIVersion_23040">
    <vt:lpwstr>333</vt:lpwstr>
  </property>
  <property fmtid="{D5CDD505-2E9C-101B-9397-08002B2CF9AE}" pid="84" name="AuthorIds_UIVersion_24064">
    <vt:lpwstr>141</vt:lpwstr>
  </property>
  <property fmtid="{D5CDD505-2E9C-101B-9397-08002B2CF9AE}" pid="85" name="AuthorIds_UIVersion_25600">
    <vt:lpwstr>141</vt:lpwstr>
  </property>
  <property fmtid="{D5CDD505-2E9C-101B-9397-08002B2CF9AE}" pid="86" name="AuthorIds_UIVersion_26112">
    <vt:lpwstr>333</vt:lpwstr>
  </property>
  <property fmtid="{D5CDD505-2E9C-101B-9397-08002B2CF9AE}" pid="87" name="AuthorIds_UIVersion_29696">
    <vt:lpwstr>333</vt:lpwstr>
  </property>
  <property fmtid="{D5CDD505-2E9C-101B-9397-08002B2CF9AE}" pid="88" name="AuthorIds_UIVersion_32256">
    <vt:lpwstr>333</vt:lpwstr>
  </property>
  <property fmtid="{D5CDD505-2E9C-101B-9397-08002B2CF9AE}" pid="89" name="AuthorIds_UIVersion_33280">
    <vt:lpwstr>333</vt:lpwstr>
  </property>
  <property fmtid="{D5CDD505-2E9C-101B-9397-08002B2CF9AE}" pid="90" name="_readonly">
    <vt:lpwstr/>
  </property>
  <property fmtid="{D5CDD505-2E9C-101B-9397-08002B2CF9AE}" pid="91" name="_change">
    <vt:lpwstr/>
  </property>
  <property fmtid="{D5CDD505-2E9C-101B-9397-08002B2CF9AE}" pid="92" name="_full-control">
    <vt:lpwstr/>
  </property>
  <property fmtid="{D5CDD505-2E9C-101B-9397-08002B2CF9AE}" pid="93" name="sflag">
    <vt:lpwstr>1556488710</vt:lpwstr>
  </property>
  <property fmtid="{D5CDD505-2E9C-101B-9397-08002B2CF9AE}" pid="94" name="CTPClassification">
    <vt:lpwstr>CTP_NT</vt:lpwstr>
  </property>
</Properties>
</file>